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Default Extension="png" ContentType="image/png"/>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484" w:right="3281"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spacing w:before="6"/>
        <w:rPr>
          <w:sz w:val="18"/>
        </w:rPr>
      </w:pPr>
    </w:p>
    <w:p>
      <w:pPr>
        <w:pStyle w:val="BodyText"/>
        <w:ind w:left="1478"/>
      </w:pPr>
      <w:r>
        <w:rPr>
          <w:spacing w:val="-1"/>
        </w:rPr>
        <w:t>公司代码：</w:t>
      </w:r>
      <w:r>
        <w:rPr/>
        <w:t>600973</w:t>
      </w:r>
      <w:r>
        <w:rPr>
          <w:spacing w:val="-1"/>
        </w:rPr>
        <w:t>                                          公司简称：宝胜股份</w:t>
      </w:r>
      <w:r>
        <w:rPr/>
        <w:t> </w:t>
      </w:r>
    </w:p>
    <w:p>
      <w:pPr>
        <w:pStyle w:val="BodyText"/>
        <w:spacing w:before="125"/>
        <w:ind w:left="1478"/>
      </w:pPr>
      <w:r>
        <w:rPr>
          <w:w w:val="100"/>
        </w:rPr>
        <w:t> </w:t>
      </w:r>
    </w:p>
    <w:p>
      <w:pPr>
        <w:pStyle w:val="BodyText"/>
        <w:spacing w:before="2"/>
        <w:ind w:left="1478"/>
      </w:pPr>
      <w:r>
        <w:rPr>
          <w:w w:val="100"/>
        </w:rPr>
        <w:t> </w:t>
      </w:r>
    </w:p>
    <w:p>
      <w:pPr>
        <w:pStyle w:val="BodyText"/>
        <w:spacing w:before="4"/>
        <w:ind w:left="1478"/>
      </w:pPr>
      <w:r>
        <w:rPr>
          <w:w w:val="100"/>
        </w:rPr>
        <w:t> </w:t>
      </w:r>
    </w:p>
    <w:p>
      <w:pPr>
        <w:pStyle w:val="BodyText"/>
        <w:spacing w:before="3"/>
        <w:ind w:left="1478"/>
      </w:pPr>
      <w:r>
        <w:rPr>
          <w:w w:val="100"/>
        </w:rPr>
        <w:t> </w:t>
      </w:r>
    </w:p>
    <w:p>
      <w:pPr>
        <w:pStyle w:val="BodyText"/>
        <w:spacing w:before="4"/>
        <w:ind w:left="1478"/>
      </w:pPr>
      <w:r>
        <w:rPr>
          <w:w w:val="100"/>
        </w:rPr>
        <w:t> </w:t>
      </w:r>
    </w:p>
    <w:p>
      <w:pPr>
        <w:pStyle w:val="BodyText"/>
        <w:spacing w:before="2"/>
        <w:ind w:left="1478"/>
      </w:pPr>
      <w:r>
        <w:rPr>
          <w:w w:val="100"/>
        </w:rPr>
        <w:t> </w:t>
      </w:r>
    </w:p>
    <w:p>
      <w:pPr>
        <w:pStyle w:val="BodyText"/>
        <w:spacing w:before="5"/>
        <w:ind w:left="1478"/>
      </w:pPr>
      <w:r>
        <w:rPr>
          <w:w w:val="100"/>
        </w:rPr>
        <w:t> </w:t>
      </w:r>
    </w:p>
    <w:p>
      <w:pPr>
        <w:pStyle w:val="BodyText"/>
        <w:spacing w:before="2"/>
        <w:ind w:left="1478"/>
      </w:pPr>
      <w:r>
        <w:rPr>
          <w:w w:val="100"/>
        </w:rPr>
        <w:t> </w:t>
      </w:r>
    </w:p>
    <w:p>
      <w:pPr>
        <w:pStyle w:val="Title"/>
        <w:spacing w:line="168" w:lineRule="auto"/>
      </w:pPr>
      <w:r>
        <w:rPr>
          <w:color w:val="FF0000"/>
        </w:rPr>
        <w:t>宝胜科技创新股份有限公司2022</w:t>
      </w:r>
      <w:r>
        <w:rPr>
          <w:color w:val="FF0000"/>
          <w:spacing w:val="-4"/>
        </w:rPr>
        <w:t> 年年度报告</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3"/>
        <w:rPr>
          <w:rFonts w:ascii="Microsoft JhengHei"/>
          <w:b/>
        </w:rPr>
      </w:pPr>
    </w:p>
    <w:p>
      <w:pPr>
        <w:spacing w:before="64"/>
        <w:ind w:left="3484" w:right="3264"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217</w:t>
      </w:r>
    </w:p>
    <w:p>
      <w:pPr>
        <w:spacing w:after="0"/>
        <w:jc w:val="center"/>
        <w:rPr>
          <w:rFonts w:ascii="Calibri"/>
          <w:sz w:val="18"/>
        </w:rPr>
        <w:sectPr>
          <w:type w:val="continuous"/>
          <w:pgSz w:w="11910" w:h="16840"/>
          <w:pgMar w:top="780" w:bottom="280" w:left="320" w:right="20"/>
        </w:sectPr>
      </w:pPr>
    </w:p>
    <w:p>
      <w:pPr>
        <w:pStyle w:val="BodyText"/>
        <w:rPr>
          <w:rFonts w:ascii="Calibri"/>
          <w:b/>
          <w:sz w:val="20"/>
        </w:rPr>
      </w:pPr>
    </w:p>
    <w:p>
      <w:pPr>
        <w:pStyle w:val="BodyText"/>
        <w:spacing w:before="10"/>
        <w:rPr>
          <w:rFonts w:ascii="Calibri"/>
          <w:b/>
          <w:sz w:val="23"/>
        </w:rPr>
      </w:pPr>
    </w:p>
    <w:p>
      <w:pPr>
        <w:spacing w:line="484" w:lineRule="exact" w:before="0"/>
        <w:ind w:left="3201" w:right="4020"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1324" w:right="1663" w:hanging="368"/>
      </w:pPr>
      <w:r>
        <w:rPr>
          <w:spacing w:val="-8"/>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line="268" w:lineRule="exact"/>
        <w:ind w:left="957"/>
      </w:pPr>
      <w:r>
        <w:rPr>
          <w:w w:val="100"/>
        </w:rPr>
        <w:t> </w:t>
      </w:r>
    </w:p>
    <w:p>
      <w:pPr>
        <w:pStyle w:val="BodyText"/>
        <w:spacing w:before="4"/>
        <w:ind w:left="957"/>
      </w:pPr>
      <w:r>
        <w:rPr>
          <w:spacing w:val="-9"/>
        </w:rPr>
        <w:t>二、 公司全体董事出席董事会会议。</w:t>
      </w:r>
    </w:p>
    <w:p>
      <w:pPr>
        <w:pStyle w:val="BodyText"/>
        <w:spacing w:before="139"/>
        <w:ind w:left="957"/>
      </w:pPr>
      <w:r>
        <w:rPr>
          <w:w w:val="100"/>
        </w:rPr>
        <w:t> </w:t>
      </w:r>
    </w:p>
    <w:p>
      <w:pPr>
        <w:pStyle w:val="BodyText"/>
        <w:spacing w:before="2"/>
        <w:ind w:left="957"/>
      </w:pPr>
      <w:r>
        <w:rPr/>
        <w:t>三、 大信会计师事务所（特殊普通合伙）为本公司出具了标准无保留意见的审计报告。 </w:t>
      </w:r>
    </w:p>
    <w:p>
      <w:pPr>
        <w:pStyle w:val="BodyText"/>
        <w:spacing w:before="139"/>
        <w:ind w:left="957"/>
      </w:pPr>
      <w:r>
        <w:rPr>
          <w:w w:val="100"/>
        </w:rPr>
        <w:t> </w:t>
      </w:r>
    </w:p>
    <w:p>
      <w:pPr>
        <w:pStyle w:val="BodyText"/>
        <w:spacing w:line="364" w:lineRule="auto" w:before="5"/>
        <w:ind w:left="1324" w:right="1768" w:hanging="368"/>
      </w:pPr>
      <w:r>
        <w:rPr>
          <w:spacing w:val="-11"/>
        </w:rPr>
        <w:t>四、 公司负责人生长山、主管会计工作负责人闫修辉及会计机构负责人</w:t>
      </w:r>
      <w:r>
        <w:rPr/>
        <w:t>（会计主管人员）张庶人声明：保证年度报告中财务报告的真实、准确、完整。 </w:t>
      </w:r>
    </w:p>
    <w:p>
      <w:pPr>
        <w:pStyle w:val="BodyText"/>
        <w:spacing w:line="268" w:lineRule="exact"/>
        <w:ind w:left="957"/>
      </w:pPr>
      <w:r>
        <w:rPr>
          <w:w w:val="100"/>
        </w:rPr>
        <w:t> </w:t>
      </w:r>
    </w:p>
    <w:p>
      <w:pPr>
        <w:pStyle w:val="BodyText"/>
        <w:spacing w:before="4"/>
        <w:ind w:left="957"/>
      </w:pPr>
      <w:r>
        <w:rPr>
          <w:spacing w:val="-4"/>
        </w:rPr>
        <w:t>五、 董事会决议通过的本报告期利润分配预案或公积金转增股本预案</w:t>
      </w:r>
      <w:r>
        <w:rPr/>
        <w:t> </w:t>
      </w:r>
    </w:p>
    <w:p>
      <w:pPr>
        <w:pStyle w:val="BodyText"/>
        <w:spacing w:before="11"/>
        <w:rPr>
          <w:sz w:val="16"/>
        </w:rPr>
      </w:pPr>
    </w:p>
    <w:p>
      <w:pPr>
        <w:pStyle w:val="BodyText"/>
        <w:ind w:left="1377"/>
      </w:pPr>
      <w:r>
        <w:rPr>
          <w:spacing w:val="-1"/>
        </w:rPr>
        <w:t>经大信会计师事务所（</w:t>
      </w:r>
      <w:r>
        <w:rPr/>
        <w:t>特殊普通合伙）审计，截至2022年12月31日，公司母公司未分配利润</w:t>
      </w:r>
    </w:p>
    <w:p>
      <w:pPr>
        <w:pStyle w:val="BodyText"/>
        <w:spacing w:line="321" w:lineRule="auto" w:before="91"/>
        <w:ind w:left="957" w:right="1778"/>
      </w:pPr>
      <w:r>
        <w:rPr/>
        <w:t>-76,241,435.40元，公司没有可供分配的利润。同时为保障公司正常生产经营，实现公司持续、稳定、健康发展，更好地维护全体股东的长远利益，综合考虑公司长期发展和短期经营实际，根据《关于进一步落实上市公司现金分红有关事项的通知》、《上市公司监管指引第3号——上市公司现金分红》、《上海证券交易所上市公司现金分红指引》等相关法律法规及《公司章程》的相关规定，拟定2022年度利润分配预案为：不进行利润分配，也不进行资本公积金转增股本或其他形式的分配。 </w:t>
      </w:r>
    </w:p>
    <w:p>
      <w:pPr>
        <w:pStyle w:val="BodyText"/>
        <w:spacing w:line="266" w:lineRule="exact"/>
        <w:ind w:left="957"/>
      </w:pPr>
      <w:r>
        <w:rPr>
          <w:w w:val="100"/>
        </w:rPr>
        <w:t> </w:t>
      </w:r>
    </w:p>
    <w:p>
      <w:pPr>
        <w:pStyle w:val="BodyText"/>
        <w:spacing w:before="14"/>
        <w:ind w:left="957"/>
      </w:pPr>
      <w:r>
        <w:rPr>
          <w:spacing w:val="-4"/>
        </w:rPr>
        <w:t>六、 前瞻性陈述的风险声明</w:t>
      </w:r>
    </w:p>
    <w:p>
      <w:pPr>
        <w:pStyle w:val="BodyText"/>
        <w:spacing w:before="139"/>
        <w:ind w:left="957"/>
      </w:pPr>
      <w:r>
        <w:rPr>
          <w:spacing w:val="-1"/>
        </w:rPr>
        <w:t>√适用 □不适用</w:t>
      </w:r>
      <w:r>
        <w:rPr>
          <w:spacing w:val="-3"/>
        </w:rPr>
        <w:t> </w:t>
      </w:r>
      <w:r>
        <w:rPr/>
        <w:t> </w:t>
      </w:r>
    </w:p>
    <w:p>
      <w:pPr>
        <w:pStyle w:val="BodyText"/>
        <w:spacing w:line="321" w:lineRule="auto" w:before="81"/>
        <w:ind w:left="957" w:right="1778" w:firstLine="420"/>
      </w:pPr>
      <w:r>
        <w:rPr/>
        <w:t>本报告中所涉及的未来计划、发展战略等前瞻性描述不构成公司对投资者的实质承诺，敬请投资者注意投资风险。 </w:t>
      </w:r>
    </w:p>
    <w:p>
      <w:pPr>
        <w:pStyle w:val="BodyText"/>
        <w:spacing w:line="268" w:lineRule="exact"/>
        <w:ind w:left="957"/>
      </w:pPr>
      <w:r>
        <w:rPr>
          <w:w w:val="100"/>
        </w:rPr>
        <w:t> </w:t>
      </w:r>
    </w:p>
    <w:p>
      <w:pPr>
        <w:pStyle w:val="BodyText"/>
        <w:spacing w:line="432" w:lineRule="auto" w:before="14"/>
        <w:ind w:left="957" w:right="4901"/>
      </w:pPr>
      <w:r>
        <w:rPr>
          <w:spacing w:val="-11"/>
        </w:rPr>
        <w:t>七、 是否存在被控股股东及其他关联方非经营性占用资金情况</w:t>
      </w:r>
      <w:r>
        <w:rPr/>
        <w:t>否</w:t>
      </w:r>
    </w:p>
    <w:p>
      <w:pPr>
        <w:pStyle w:val="BodyText"/>
        <w:spacing w:line="410" w:lineRule="atLeast" w:before="19"/>
        <w:ind w:left="957" w:right="5535"/>
      </w:pPr>
      <w:r>
        <w:rPr/>
        <w:t>八、 是否存在违反规定决策程序对外提供担保的情况否 </w:t>
      </w:r>
    </w:p>
    <w:p>
      <w:pPr>
        <w:pStyle w:val="BodyText"/>
        <w:spacing w:before="3"/>
        <w:ind w:left="957"/>
      </w:pPr>
      <w:r>
        <w:rPr>
          <w:w w:val="100"/>
        </w:rPr>
        <w:t> </w:t>
      </w:r>
    </w:p>
    <w:p>
      <w:pPr>
        <w:pStyle w:val="BodyText"/>
        <w:spacing w:before="2"/>
        <w:ind w:left="957"/>
      </w:pPr>
      <w:r>
        <w:rPr/>
        <w:t>九、 是否存在半数以上董事无法保证公司所披露年度报告的真实性、准确性和完整性</w:t>
      </w:r>
    </w:p>
    <w:p>
      <w:pPr>
        <w:pStyle w:val="BodyText"/>
        <w:spacing w:before="139"/>
        <w:ind w:left="957"/>
      </w:pPr>
      <w:r>
        <w:rPr/>
        <w:t>否 </w:t>
      </w:r>
    </w:p>
    <w:p>
      <w:pPr>
        <w:pStyle w:val="BodyText"/>
        <w:spacing w:before="5"/>
        <w:ind w:left="957"/>
      </w:pPr>
      <w:r>
        <w:rPr>
          <w:spacing w:val="12"/>
        </w:rPr>
        <w:t>十、 重大风险提示</w:t>
      </w:r>
    </w:p>
    <w:p>
      <w:pPr>
        <w:pStyle w:val="BodyText"/>
        <w:spacing w:line="244" w:lineRule="auto" w:before="139"/>
        <w:ind w:left="957" w:right="1778" w:firstLine="420"/>
      </w:pPr>
      <w:r>
        <w:rPr/>
        <w:t>公司已在本报告中详细描述存在的行业风险、市场风险等，敬请查阅“第四节经营情况讨论与分析”中关于公司未来发展的讨论与分析中可能面对的风险因素及对策部分的内容。 </w:t>
      </w:r>
    </w:p>
    <w:p>
      <w:pPr>
        <w:pStyle w:val="BodyText"/>
        <w:spacing w:line="265" w:lineRule="exact"/>
        <w:ind w:left="957"/>
      </w:pPr>
      <w:r>
        <w:rPr>
          <w:w w:val="100"/>
        </w:rPr>
        <w:t> </w:t>
      </w:r>
    </w:p>
    <w:p>
      <w:pPr>
        <w:spacing w:after="0" w:line="265" w:lineRule="exact"/>
        <w:sectPr>
          <w:headerReference w:type="default" r:id="rId5"/>
          <w:footerReference w:type="default" r:id="rId6"/>
          <w:pgSz w:w="11910" w:h="16840"/>
          <w:pgMar w:header="880" w:footer="1195" w:top="1120" w:bottom="1380" w:left="320" w:right="20"/>
          <w:pgNumType w:start="2"/>
        </w:sectPr>
      </w:pPr>
    </w:p>
    <w:p>
      <w:pPr>
        <w:pStyle w:val="BodyText"/>
        <w:spacing w:before="3"/>
        <w:rPr>
          <w:sz w:val="19"/>
        </w:rPr>
      </w:pPr>
    </w:p>
    <w:p>
      <w:pPr>
        <w:pStyle w:val="BodyText"/>
        <w:spacing w:before="71"/>
        <w:ind w:left="957"/>
      </w:pPr>
      <w:r>
        <w:rPr>
          <w:spacing w:val="-16"/>
        </w:rPr>
        <w:t>十一、 其他</w:t>
      </w:r>
    </w:p>
    <w:p>
      <w:pPr>
        <w:pStyle w:val="BodyText"/>
        <w:spacing w:before="140"/>
        <w:ind w:left="957"/>
      </w:pPr>
      <w:r>
        <w:rPr>
          <w:spacing w:val="-1"/>
        </w:rPr>
        <w:t>□适用 √不适用</w:t>
      </w:r>
      <w:r>
        <w:rPr>
          <w:spacing w:val="-3"/>
        </w:rPr>
        <w:t> </w:t>
      </w:r>
      <w:r>
        <w:rPr/>
        <w:t> </w:t>
      </w:r>
    </w:p>
    <w:p>
      <w:pPr>
        <w:pStyle w:val="BodyText"/>
        <w:spacing w:before="4"/>
        <w:ind w:left="957"/>
      </w:pPr>
      <w:r>
        <w:rPr>
          <w:w w:val="100"/>
        </w:rPr>
        <w:t> </w:t>
      </w:r>
    </w:p>
    <w:p>
      <w:pPr>
        <w:pStyle w:val="BodyText"/>
        <w:tabs>
          <w:tab w:pos="3837" w:val="left" w:leader="none"/>
        </w:tabs>
        <w:spacing w:before="2"/>
        <w:ind w:left="957"/>
      </w:pPr>
      <w:r>
        <w:rPr>
          <w:w w:val="100"/>
        </w:rPr>
        <w:t> </w:t>
      </w:r>
      <w:r>
        <w:rPr/>
        <w:tab/>
      </w:r>
      <w:r>
        <w:rPr>
          <w:w w:val="100"/>
        </w:rPr>
        <w:t> </w:t>
      </w:r>
    </w:p>
    <w:p>
      <w:pPr>
        <w:spacing w:after="0"/>
        <w:sectPr>
          <w:pgSz w:w="11910" w:h="16840"/>
          <w:pgMar w:header="880" w:footer="1195" w:top="1120" w:bottom="1380" w:left="320" w:right="20"/>
        </w:sectPr>
      </w:pPr>
    </w:p>
    <w:p>
      <w:pPr>
        <w:pStyle w:val="BodyText"/>
        <w:rPr>
          <w:sz w:val="20"/>
        </w:rPr>
      </w:pPr>
    </w:p>
    <w:p>
      <w:pPr>
        <w:spacing w:before="61"/>
        <w:ind w:left="3344" w:right="4020" w:firstLine="0"/>
        <w:jc w:val="center"/>
        <w:rPr>
          <w:sz w:val="28"/>
        </w:rPr>
      </w:pPr>
      <w:r>
        <w:rPr>
          <w:sz w:val="28"/>
        </w:rPr>
        <w:t>目录 </w:t>
      </w:r>
    </w:p>
    <w:sdt>
      <w:sdtPr>
        <w:docPartObj>
          <w:docPartGallery w:val="Table of Contents"/>
          <w:docPartUnique/>
        </w:docPartObj>
      </w:sdtPr>
      <w:sdtEndPr/>
      <w:sdtContent>
        <w:p>
          <w:pPr>
            <w:pStyle w:val="TOC1"/>
            <w:tabs>
              <w:tab w:pos="2217" w:val="left" w:leader="none"/>
              <w:tab w:pos="9781" w:val="right" w:leader="dot"/>
            </w:tabs>
            <w:spacing w:before="369"/>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5</w:t>
            </w:r>
          </w:hyperlink>
        </w:p>
        <w:p>
          <w:pPr>
            <w:pStyle w:val="TOC1"/>
            <w:tabs>
              <w:tab w:pos="2217" w:val="left" w:leader="none"/>
              <w:tab w:pos="978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5</w:t>
            </w:r>
          </w:hyperlink>
        </w:p>
        <w:p>
          <w:pPr>
            <w:pStyle w:val="TOC1"/>
            <w:tabs>
              <w:tab w:pos="2217" w:val="left" w:leader="none"/>
              <w:tab w:pos="9781"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10</w:t>
            </w:r>
          </w:hyperlink>
        </w:p>
        <w:p>
          <w:pPr>
            <w:pStyle w:val="TOC1"/>
            <w:tabs>
              <w:tab w:pos="2217" w:val="left" w:leader="none"/>
              <w:tab w:pos="978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28</w:t>
            </w:r>
          </w:hyperlink>
        </w:p>
        <w:p>
          <w:pPr>
            <w:pStyle w:val="TOC1"/>
            <w:tabs>
              <w:tab w:pos="2217" w:val="left" w:leader="none"/>
              <w:tab w:pos="978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40</w:t>
            </w:r>
          </w:hyperlink>
        </w:p>
        <w:p>
          <w:pPr>
            <w:pStyle w:val="TOC1"/>
            <w:tabs>
              <w:tab w:pos="2217" w:val="left" w:leader="none"/>
              <w:tab w:pos="9781" w:val="right" w:leader="dot"/>
            </w:tabs>
            <w:spacing w:before="141"/>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44</w:t>
            </w:r>
          </w:hyperlink>
        </w:p>
        <w:p>
          <w:pPr>
            <w:pStyle w:val="TOC1"/>
            <w:tabs>
              <w:tab w:pos="2217" w:val="left" w:leader="none"/>
              <w:tab w:pos="9781"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53</w:t>
            </w:r>
          </w:hyperlink>
        </w:p>
        <w:p>
          <w:pPr>
            <w:pStyle w:val="TOC1"/>
            <w:tabs>
              <w:tab w:pos="2217" w:val="left" w:leader="none"/>
              <w:tab w:pos="9781"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59</w:t>
            </w:r>
          </w:hyperlink>
        </w:p>
        <w:p>
          <w:pPr>
            <w:pStyle w:val="TOC1"/>
            <w:tabs>
              <w:tab w:pos="2217" w:val="left" w:leader="none"/>
              <w:tab w:pos="9781" w:val="right" w:leader="dot"/>
            </w:tabs>
            <w:spacing w:before="140"/>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59</w:t>
            </w:r>
          </w:hyperlink>
        </w:p>
        <w:p>
          <w:pPr>
            <w:pStyle w:val="TOC1"/>
            <w:tabs>
              <w:tab w:pos="2217" w:val="left" w:leader="none"/>
              <w:tab w:pos="9781" w:val="right" w:leader="dot"/>
            </w:tabs>
            <w:spacing w:before="141"/>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59</w:t>
            </w:r>
          </w:hyperlink>
        </w:p>
      </w:sdtContent>
    </w:sdt>
    <w:p>
      <w:pPr>
        <w:pStyle w:val="BodyText"/>
        <w:spacing w:before="139"/>
        <w:ind w:left="957"/>
      </w:pPr>
      <w:r>
        <w:rPr>
          <w:w w:val="100"/>
        </w:rPr>
        <w:t> </w:t>
      </w:r>
    </w:p>
    <w:p>
      <w:pPr>
        <w:pStyle w:val="Heading2"/>
        <w:spacing w:before="49" w:after="5"/>
        <w:ind w:left="957"/>
      </w:pPr>
      <w:r>
        <w:rPr/>
        <w:t> </w:t>
      </w: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544" w:hRule="atLeast"/>
        </w:trPr>
        <w:tc>
          <w:tcPr>
            <w:tcW w:w="2275" w:type="dxa"/>
            <w:vMerge w:val="restart"/>
          </w:tcPr>
          <w:p>
            <w:pPr>
              <w:pStyle w:val="TableParagraph"/>
              <w:spacing w:before="692"/>
              <w:ind w:left="506"/>
              <w:jc w:val="left"/>
              <w:rPr>
                <w:sz w:val="21"/>
              </w:rPr>
            </w:pPr>
            <w:r>
              <w:rPr>
                <w:spacing w:val="-1"/>
                <w:sz w:val="21"/>
              </w:rPr>
              <w:t>备查文件目录</w:t>
            </w:r>
            <w:r>
              <w:rPr>
                <w:sz w:val="21"/>
              </w:rPr>
              <w:t> </w:t>
            </w:r>
          </w:p>
        </w:tc>
        <w:tc>
          <w:tcPr>
            <w:tcW w:w="6549" w:type="dxa"/>
          </w:tcPr>
          <w:p>
            <w:pPr>
              <w:pStyle w:val="TableParagraph"/>
              <w:ind w:left="31"/>
              <w:jc w:val="left"/>
              <w:rPr>
                <w:sz w:val="21"/>
              </w:rPr>
            </w:pPr>
            <w:r>
              <w:rPr>
                <w:spacing w:val="-1"/>
                <w:sz w:val="21"/>
              </w:rPr>
              <w:t>一、载有公司财务负责人、主管会计工作负责人、会计机构负责人</w:t>
            </w:r>
          </w:p>
          <w:p>
            <w:pPr>
              <w:pStyle w:val="TableParagraph"/>
              <w:spacing w:line="250" w:lineRule="exact" w:before="4"/>
              <w:ind w:left="31"/>
              <w:jc w:val="left"/>
              <w:rPr>
                <w:sz w:val="21"/>
              </w:rPr>
            </w:pPr>
            <w:r>
              <w:rPr>
                <w:sz w:val="21"/>
              </w:rPr>
              <w:t>（会计主管人员）签名并盖章的会计报表； </w:t>
            </w:r>
          </w:p>
        </w:tc>
      </w:tr>
      <w:tr>
        <w:trPr>
          <w:trHeight w:val="544" w:hRule="atLeast"/>
        </w:trPr>
        <w:tc>
          <w:tcPr>
            <w:tcW w:w="2275" w:type="dxa"/>
            <w:vMerge/>
            <w:tcBorders>
              <w:top w:val="nil"/>
            </w:tcBorders>
          </w:tcPr>
          <w:p>
            <w:pPr>
              <w:rPr>
                <w:sz w:val="2"/>
                <w:szCs w:val="2"/>
              </w:rPr>
            </w:pPr>
          </w:p>
        </w:tc>
        <w:tc>
          <w:tcPr>
            <w:tcW w:w="6549" w:type="dxa"/>
          </w:tcPr>
          <w:p>
            <w:pPr>
              <w:pStyle w:val="TableParagraph"/>
              <w:spacing w:line="270" w:lineRule="atLeast" w:before="0"/>
              <w:ind w:left="31" w:right="408"/>
              <w:jc w:val="left"/>
              <w:rPr>
                <w:sz w:val="21"/>
              </w:rPr>
            </w:pPr>
            <w:r>
              <w:rPr>
                <w:sz w:val="21"/>
              </w:rPr>
              <w:t>二、载有会计师事务所盖章、注册会计师签名并盖章的审计报告原件； </w:t>
            </w:r>
          </w:p>
        </w:tc>
      </w:tr>
      <w:tr>
        <w:trPr>
          <w:trHeight w:val="546" w:hRule="atLeast"/>
        </w:trPr>
        <w:tc>
          <w:tcPr>
            <w:tcW w:w="2275" w:type="dxa"/>
            <w:vMerge/>
            <w:tcBorders>
              <w:top w:val="nil"/>
            </w:tcBorders>
          </w:tcPr>
          <w:p>
            <w:pPr>
              <w:rPr>
                <w:sz w:val="2"/>
                <w:szCs w:val="2"/>
              </w:rPr>
            </w:pPr>
          </w:p>
        </w:tc>
        <w:tc>
          <w:tcPr>
            <w:tcW w:w="6549" w:type="dxa"/>
          </w:tcPr>
          <w:p>
            <w:pPr>
              <w:pStyle w:val="TableParagraph"/>
              <w:spacing w:line="270" w:lineRule="atLeast" w:before="0"/>
              <w:ind w:left="31" w:right="200"/>
              <w:jc w:val="left"/>
              <w:rPr>
                <w:sz w:val="21"/>
              </w:rPr>
            </w:pPr>
            <w:r>
              <w:rPr>
                <w:sz w:val="21"/>
              </w:rPr>
              <w:t>三、报告期内在中国证监会指定报纸上公开披露过的所有公司文件的正文及公告的原稿 </w:t>
            </w:r>
          </w:p>
        </w:tc>
      </w:tr>
    </w:tbl>
    <w:p>
      <w:pPr>
        <w:spacing w:after="0" w:line="270" w:lineRule="atLeast"/>
        <w:jc w:val="left"/>
        <w:rPr>
          <w:sz w:val="21"/>
        </w:rPr>
        <w:sectPr>
          <w:pgSz w:w="11910" w:h="16840"/>
          <w:pgMar w:header="880" w:footer="1195" w:top="1120" w:bottom="1380" w:left="320" w:right="20"/>
        </w:sectPr>
      </w:pPr>
    </w:p>
    <w:p>
      <w:pPr>
        <w:pStyle w:val="BodyText"/>
        <w:spacing w:before="6"/>
        <w:rPr>
          <w:sz w:val="24"/>
        </w:rPr>
      </w:pPr>
    </w:p>
    <w:p>
      <w:pPr>
        <w:pStyle w:val="Heading1"/>
        <w:ind w:left="3484" w:right="4020"/>
      </w:pPr>
      <w:bookmarkStart w:name="_bookmark0" w:id="1"/>
      <w:bookmarkEnd w:id="1"/>
      <w:r>
        <w:rPr>
          <w:b w:val="0"/>
        </w:rPr>
      </w:r>
      <w:r>
        <w:rPr/>
        <w:t>第一节</w:t>
      </w:r>
      <w:r>
        <w:rPr>
          <w:spacing w:val="22"/>
        </w:rPr>
        <w:t> 释义</w:t>
      </w:r>
    </w:p>
    <w:p>
      <w:pPr>
        <w:pStyle w:val="BodyText"/>
        <w:spacing w:before="185"/>
        <w:ind w:left="957"/>
      </w:pPr>
      <w:r>
        <w:rPr>
          <w:spacing w:val="12"/>
        </w:rPr>
        <w:t>一、 释义</w:t>
      </w:r>
    </w:p>
    <w:p>
      <w:pPr>
        <w:pStyle w:val="BodyText"/>
        <w:spacing w:before="62" w:after="4"/>
        <w:ind w:left="1377"/>
      </w:pPr>
      <w:r>
        <w:rPr>
          <w:spacing w:val="-1"/>
        </w:rPr>
        <w:t>在本报告书中，除非文义另有所指，下列词语具有如下含义：</w:t>
      </w:r>
      <w:r>
        <w:rPr/>
        <w:t> </w:t>
      </w: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1248"/>
        <w:gridCol w:w="4976"/>
      </w:tblGrid>
      <w:tr>
        <w:trPr>
          <w:trHeight w:val="273" w:hRule="atLeast"/>
        </w:trPr>
        <w:tc>
          <w:tcPr>
            <w:tcW w:w="8824" w:type="dxa"/>
            <w:gridSpan w:val="3"/>
          </w:tcPr>
          <w:p>
            <w:pPr>
              <w:pStyle w:val="TableParagraph"/>
              <w:spacing w:line="252" w:lineRule="exact"/>
              <w:ind w:left="107"/>
              <w:jc w:val="left"/>
              <w:rPr>
                <w:sz w:val="21"/>
              </w:rPr>
            </w:pPr>
            <w:r>
              <w:rPr>
                <w:spacing w:val="-1"/>
                <w:sz w:val="21"/>
              </w:rPr>
              <w:t>常用词语释义</w:t>
            </w:r>
            <w:r>
              <w:rPr>
                <w:sz w:val="21"/>
              </w:rPr>
              <w:t> </w:t>
            </w:r>
          </w:p>
        </w:tc>
      </w:tr>
      <w:tr>
        <w:trPr>
          <w:trHeight w:val="270" w:hRule="atLeast"/>
        </w:trPr>
        <w:tc>
          <w:tcPr>
            <w:tcW w:w="2600" w:type="dxa"/>
          </w:tcPr>
          <w:p>
            <w:pPr>
              <w:pStyle w:val="TableParagraph"/>
              <w:spacing w:line="250" w:lineRule="exact"/>
              <w:ind w:left="110" w:right="68"/>
              <w:jc w:val="center"/>
              <w:rPr>
                <w:sz w:val="21"/>
              </w:rPr>
            </w:pPr>
            <w:r>
              <w:rPr>
                <w:spacing w:val="-1"/>
                <w:sz w:val="21"/>
              </w:rPr>
              <w:t>公司、本公司、宝胜股份</w:t>
            </w:r>
            <w:r>
              <w:rPr>
                <w:sz w:val="21"/>
              </w:rPr>
              <w:t>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宝胜科技创新股份有限公司 </w:t>
            </w:r>
          </w:p>
        </w:tc>
      </w:tr>
      <w:tr>
        <w:trPr>
          <w:trHeight w:val="273" w:hRule="atLeast"/>
        </w:trPr>
        <w:tc>
          <w:tcPr>
            <w:tcW w:w="2600" w:type="dxa"/>
          </w:tcPr>
          <w:p>
            <w:pPr>
              <w:pStyle w:val="TableParagraph"/>
              <w:spacing w:line="252" w:lineRule="exact"/>
              <w:ind w:left="146" w:right="35"/>
              <w:jc w:val="center"/>
              <w:rPr>
                <w:sz w:val="21"/>
              </w:rPr>
            </w:pPr>
            <w:r>
              <w:rPr>
                <w:spacing w:val="-1"/>
                <w:sz w:val="21"/>
              </w:rPr>
              <w:t>宝胜集团、控股股东</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宝胜集团有限公司</w:t>
            </w:r>
            <w:r>
              <w:rPr>
                <w:sz w:val="21"/>
              </w:rPr>
              <w:t> </w:t>
            </w:r>
          </w:p>
        </w:tc>
      </w:tr>
      <w:tr>
        <w:trPr>
          <w:trHeight w:val="270" w:hRule="atLeast"/>
        </w:trPr>
        <w:tc>
          <w:tcPr>
            <w:tcW w:w="2600" w:type="dxa"/>
          </w:tcPr>
          <w:p>
            <w:pPr>
              <w:pStyle w:val="TableParagraph"/>
              <w:spacing w:line="250" w:lineRule="exact"/>
              <w:ind w:left="146" w:right="35"/>
              <w:jc w:val="center"/>
              <w:rPr>
                <w:sz w:val="21"/>
              </w:rPr>
            </w:pPr>
            <w:r>
              <w:rPr>
                <w:spacing w:val="-1"/>
                <w:sz w:val="21"/>
              </w:rPr>
              <w:t>航空工业</w:t>
            </w:r>
            <w:r>
              <w:rPr>
                <w:sz w:val="21"/>
              </w:rPr>
              <w:t>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中国航空工业集团有限公司</w:t>
            </w:r>
            <w:r>
              <w:rPr>
                <w:spacing w:val="-3"/>
                <w:sz w:val="21"/>
              </w:rPr>
              <w:t> </w:t>
            </w:r>
            <w:r>
              <w:rPr>
                <w:sz w:val="21"/>
              </w:rPr>
              <w:t> </w:t>
            </w:r>
          </w:p>
        </w:tc>
      </w:tr>
      <w:tr>
        <w:trPr>
          <w:trHeight w:val="273" w:hRule="atLeast"/>
        </w:trPr>
        <w:tc>
          <w:tcPr>
            <w:tcW w:w="2600" w:type="dxa"/>
          </w:tcPr>
          <w:p>
            <w:pPr>
              <w:pStyle w:val="TableParagraph"/>
              <w:spacing w:line="250" w:lineRule="exact" w:before="3"/>
              <w:ind w:left="146" w:right="35"/>
              <w:jc w:val="center"/>
              <w:rPr>
                <w:sz w:val="21"/>
              </w:rPr>
            </w:pPr>
            <w:r>
              <w:rPr>
                <w:spacing w:val="-1"/>
                <w:sz w:val="21"/>
              </w:rPr>
              <w:t>中航机载</w:t>
            </w:r>
            <w:r>
              <w:rPr>
                <w:sz w:val="21"/>
              </w:rPr>
              <w:t> </w:t>
            </w:r>
          </w:p>
        </w:tc>
        <w:tc>
          <w:tcPr>
            <w:tcW w:w="1248" w:type="dxa"/>
          </w:tcPr>
          <w:p>
            <w:pPr>
              <w:pStyle w:val="TableParagraph"/>
              <w:spacing w:line="250" w:lineRule="exact" w:before="3"/>
              <w:ind w:right="403"/>
              <w:rPr>
                <w:sz w:val="21"/>
              </w:rPr>
            </w:pPr>
            <w:r>
              <w:rPr>
                <w:sz w:val="21"/>
              </w:rPr>
              <w:t>指 </w:t>
            </w:r>
          </w:p>
        </w:tc>
        <w:tc>
          <w:tcPr>
            <w:tcW w:w="4976" w:type="dxa"/>
          </w:tcPr>
          <w:p>
            <w:pPr>
              <w:pStyle w:val="TableParagraph"/>
              <w:spacing w:line="250" w:lineRule="exact" w:before="3"/>
              <w:ind w:left="107"/>
              <w:jc w:val="left"/>
              <w:rPr>
                <w:sz w:val="21"/>
              </w:rPr>
            </w:pPr>
            <w:r>
              <w:rPr>
                <w:spacing w:val="-4"/>
                <w:sz w:val="21"/>
              </w:rPr>
              <w:t>中航机载系统有限公司，持有宝胜集团 </w:t>
            </w:r>
            <w:r>
              <w:rPr>
                <w:sz w:val="21"/>
              </w:rPr>
              <w:t>75%的股权 </w:t>
            </w:r>
          </w:p>
        </w:tc>
      </w:tr>
      <w:tr>
        <w:trPr>
          <w:trHeight w:val="273" w:hRule="atLeast"/>
        </w:trPr>
        <w:tc>
          <w:tcPr>
            <w:tcW w:w="2600" w:type="dxa"/>
          </w:tcPr>
          <w:p>
            <w:pPr>
              <w:pStyle w:val="TableParagraph"/>
              <w:spacing w:line="252" w:lineRule="exact"/>
              <w:ind w:left="146" w:right="35"/>
              <w:jc w:val="center"/>
              <w:rPr>
                <w:sz w:val="21"/>
              </w:rPr>
            </w:pPr>
            <w:r>
              <w:rPr>
                <w:spacing w:val="-1"/>
                <w:sz w:val="21"/>
              </w:rPr>
              <w:t>上海安捷</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上海安捷防火智能电缆有限公司</w:t>
            </w:r>
            <w:r>
              <w:rPr>
                <w:sz w:val="21"/>
              </w:rPr>
              <w:t> </w:t>
            </w:r>
          </w:p>
        </w:tc>
      </w:tr>
      <w:tr>
        <w:trPr>
          <w:trHeight w:val="270" w:hRule="atLeast"/>
        </w:trPr>
        <w:tc>
          <w:tcPr>
            <w:tcW w:w="2600" w:type="dxa"/>
          </w:tcPr>
          <w:p>
            <w:pPr>
              <w:pStyle w:val="TableParagraph"/>
              <w:spacing w:line="250" w:lineRule="exact"/>
              <w:ind w:left="146" w:right="35"/>
              <w:jc w:val="center"/>
              <w:rPr>
                <w:sz w:val="21"/>
              </w:rPr>
            </w:pPr>
            <w:r>
              <w:rPr>
                <w:spacing w:val="-1"/>
                <w:sz w:val="21"/>
              </w:rPr>
              <w:t>宝胜四川</w:t>
            </w:r>
            <w:r>
              <w:rPr>
                <w:sz w:val="21"/>
              </w:rPr>
              <w:t>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中航宝胜</w:t>
            </w:r>
            <w:r>
              <w:rPr>
                <w:sz w:val="21"/>
              </w:rPr>
              <w:t>（四川）电缆有限公司 </w:t>
            </w:r>
          </w:p>
        </w:tc>
      </w:tr>
      <w:tr>
        <w:trPr>
          <w:trHeight w:val="273" w:hRule="atLeast"/>
        </w:trPr>
        <w:tc>
          <w:tcPr>
            <w:tcW w:w="2600" w:type="dxa"/>
          </w:tcPr>
          <w:p>
            <w:pPr>
              <w:pStyle w:val="TableParagraph"/>
              <w:spacing w:line="250" w:lineRule="exact" w:before="3"/>
              <w:ind w:left="146" w:right="35"/>
              <w:jc w:val="center"/>
              <w:rPr>
                <w:sz w:val="21"/>
              </w:rPr>
            </w:pPr>
            <w:r>
              <w:rPr>
                <w:spacing w:val="-1"/>
                <w:sz w:val="21"/>
              </w:rPr>
              <w:t>宝胜宁夏</w:t>
            </w:r>
            <w:r>
              <w:rPr>
                <w:sz w:val="21"/>
              </w:rPr>
              <w:t> </w:t>
            </w:r>
          </w:p>
        </w:tc>
        <w:tc>
          <w:tcPr>
            <w:tcW w:w="1248" w:type="dxa"/>
          </w:tcPr>
          <w:p>
            <w:pPr>
              <w:pStyle w:val="TableParagraph"/>
              <w:spacing w:line="250" w:lineRule="exact" w:before="3"/>
              <w:ind w:right="403"/>
              <w:rPr>
                <w:sz w:val="21"/>
              </w:rPr>
            </w:pPr>
            <w:r>
              <w:rPr>
                <w:sz w:val="21"/>
              </w:rPr>
              <w:t>指 </w:t>
            </w:r>
          </w:p>
        </w:tc>
        <w:tc>
          <w:tcPr>
            <w:tcW w:w="4976" w:type="dxa"/>
          </w:tcPr>
          <w:p>
            <w:pPr>
              <w:pStyle w:val="TableParagraph"/>
              <w:spacing w:line="250" w:lineRule="exact" w:before="3"/>
              <w:ind w:left="107"/>
              <w:jc w:val="left"/>
              <w:rPr>
                <w:sz w:val="21"/>
              </w:rPr>
            </w:pPr>
            <w:r>
              <w:rPr>
                <w:spacing w:val="-1"/>
                <w:sz w:val="21"/>
              </w:rPr>
              <w:t>宝胜</w:t>
            </w:r>
            <w:r>
              <w:rPr>
                <w:sz w:val="21"/>
              </w:rPr>
              <w:t>（宁夏）线缆科技有限公司 </w:t>
            </w:r>
          </w:p>
        </w:tc>
      </w:tr>
      <w:tr>
        <w:trPr>
          <w:trHeight w:val="273" w:hRule="atLeast"/>
        </w:trPr>
        <w:tc>
          <w:tcPr>
            <w:tcW w:w="2600" w:type="dxa"/>
          </w:tcPr>
          <w:p>
            <w:pPr>
              <w:pStyle w:val="TableParagraph"/>
              <w:spacing w:line="252" w:lineRule="exact"/>
              <w:ind w:left="146" w:right="35"/>
              <w:jc w:val="center"/>
              <w:rPr>
                <w:sz w:val="21"/>
              </w:rPr>
            </w:pPr>
            <w:r>
              <w:rPr>
                <w:spacing w:val="-1"/>
                <w:sz w:val="21"/>
              </w:rPr>
              <w:t>宝胜海缆</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中航宝胜海洋工程电缆有限公司</w:t>
            </w:r>
            <w:r>
              <w:rPr>
                <w:sz w:val="21"/>
              </w:rPr>
              <w:t> </w:t>
            </w:r>
          </w:p>
        </w:tc>
      </w:tr>
      <w:tr>
        <w:trPr>
          <w:trHeight w:val="271" w:hRule="atLeast"/>
        </w:trPr>
        <w:tc>
          <w:tcPr>
            <w:tcW w:w="2600" w:type="dxa"/>
          </w:tcPr>
          <w:p>
            <w:pPr>
              <w:pStyle w:val="TableParagraph"/>
              <w:spacing w:line="250" w:lineRule="exact"/>
              <w:ind w:left="146" w:right="35"/>
              <w:jc w:val="center"/>
              <w:rPr>
                <w:sz w:val="21"/>
              </w:rPr>
            </w:pPr>
            <w:r>
              <w:rPr>
                <w:spacing w:val="-1"/>
                <w:sz w:val="21"/>
              </w:rPr>
              <w:t>宝胜高压</w:t>
            </w:r>
            <w:r>
              <w:rPr>
                <w:sz w:val="21"/>
              </w:rPr>
              <w:t>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宝胜高压电缆有限公司</w:t>
            </w:r>
            <w:r>
              <w:rPr>
                <w:sz w:val="21"/>
              </w:rPr>
              <w:t> </w:t>
            </w:r>
          </w:p>
        </w:tc>
      </w:tr>
      <w:tr>
        <w:trPr>
          <w:trHeight w:val="273" w:hRule="atLeast"/>
        </w:trPr>
        <w:tc>
          <w:tcPr>
            <w:tcW w:w="2600" w:type="dxa"/>
          </w:tcPr>
          <w:p>
            <w:pPr>
              <w:pStyle w:val="TableParagraph"/>
              <w:spacing w:line="250" w:lineRule="exact" w:before="3"/>
              <w:ind w:left="146" w:right="32"/>
              <w:jc w:val="center"/>
              <w:rPr>
                <w:sz w:val="21"/>
              </w:rPr>
            </w:pPr>
            <w:r>
              <w:rPr>
                <w:spacing w:val="-1"/>
                <w:sz w:val="21"/>
              </w:rPr>
              <w:t>宝胜企发、宝胜企业发展</w:t>
            </w:r>
            <w:r>
              <w:rPr>
                <w:sz w:val="21"/>
              </w:rPr>
              <w:t> </w:t>
            </w:r>
          </w:p>
        </w:tc>
        <w:tc>
          <w:tcPr>
            <w:tcW w:w="1248" w:type="dxa"/>
          </w:tcPr>
          <w:p>
            <w:pPr>
              <w:pStyle w:val="TableParagraph"/>
              <w:spacing w:line="250" w:lineRule="exact" w:before="3"/>
              <w:ind w:right="403"/>
              <w:rPr>
                <w:sz w:val="21"/>
              </w:rPr>
            </w:pPr>
            <w:r>
              <w:rPr>
                <w:sz w:val="21"/>
              </w:rPr>
              <w:t>指 </w:t>
            </w:r>
          </w:p>
        </w:tc>
        <w:tc>
          <w:tcPr>
            <w:tcW w:w="4976" w:type="dxa"/>
          </w:tcPr>
          <w:p>
            <w:pPr>
              <w:pStyle w:val="TableParagraph"/>
              <w:spacing w:line="250" w:lineRule="exact" w:before="3"/>
              <w:ind w:left="107"/>
              <w:jc w:val="left"/>
              <w:rPr>
                <w:sz w:val="21"/>
              </w:rPr>
            </w:pPr>
            <w:r>
              <w:rPr>
                <w:spacing w:val="-1"/>
                <w:sz w:val="21"/>
              </w:rPr>
              <w:t>宝胜</w:t>
            </w:r>
            <w:r>
              <w:rPr>
                <w:sz w:val="21"/>
              </w:rPr>
              <w:t>（上海）企业发展有限公司 </w:t>
            </w:r>
          </w:p>
        </w:tc>
      </w:tr>
      <w:tr>
        <w:trPr>
          <w:trHeight w:val="273" w:hRule="atLeast"/>
        </w:trPr>
        <w:tc>
          <w:tcPr>
            <w:tcW w:w="2600" w:type="dxa"/>
          </w:tcPr>
          <w:p>
            <w:pPr>
              <w:pStyle w:val="TableParagraph"/>
              <w:spacing w:line="252" w:lineRule="exact"/>
              <w:ind w:left="146" w:right="32"/>
              <w:jc w:val="center"/>
              <w:rPr>
                <w:sz w:val="21"/>
              </w:rPr>
            </w:pPr>
            <w:r>
              <w:rPr>
                <w:spacing w:val="-1"/>
                <w:sz w:val="21"/>
              </w:rPr>
              <w:t>宝胜线缆科技</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宝胜</w:t>
            </w:r>
            <w:r>
              <w:rPr>
                <w:sz w:val="21"/>
              </w:rPr>
              <w:t>（上海）线缆科技有限公司 </w:t>
            </w:r>
          </w:p>
        </w:tc>
      </w:tr>
      <w:tr>
        <w:trPr>
          <w:trHeight w:val="270" w:hRule="atLeast"/>
        </w:trPr>
        <w:tc>
          <w:tcPr>
            <w:tcW w:w="2600" w:type="dxa"/>
          </w:tcPr>
          <w:p>
            <w:pPr>
              <w:pStyle w:val="TableParagraph"/>
              <w:spacing w:line="250" w:lineRule="exact"/>
              <w:ind w:left="146" w:right="35"/>
              <w:jc w:val="center"/>
              <w:rPr>
                <w:sz w:val="21"/>
              </w:rPr>
            </w:pPr>
            <w:r>
              <w:rPr>
                <w:spacing w:val="-1"/>
                <w:sz w:val="21"/>
              </w:rPr>
              <w:t>宝胜山东</w:t>
            </w:r>
            <w:r>
              <w:rPr>
                <w:sz w:val="21"/>
              </w:rPr>
              <w:t>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宝胜</w:t>
            </w:r>
            <w:r>
              <w:rPr>
                <w:sz w:val="21"/>
              </w:rPr>
              <w:t>（山东）电缆有限公司 </w:t>
            </w:r>
          </w:p>
        </w:tc>
      </w:tr>
      <w:tr>
        <w:trPr>
          <w:trHeight w:val="273" w:hRule="atLeast"/>
        </w:trPr>
        <w:tc>
          <w:tcPr>
            <w:tcW w:w="2600" w:type="dxa"/>
          </w:tcPr>
          <w:p>
            <w:pPr>
              <w:pStyle w:val="TableParagraph"/>
              <w:spacing w:line="252" w:lineRule="exact"/>
              <w:ind w:left="146" w:right="35"/>
              <w:jc w:val="center"/>
              <w:rPr>
                <w:sz w:val="21"/>
              </w:rPr>
            </w:pPr>
            <w:r>
              <w:rPr>
                <w:spacing w:val="-1"/>
                <w:sz w:val="21"/>
              </w:rPr>
              <w:t>常州金源</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常州金源铜业有限公司</w:t>
            </w:r>
            <w:r>
              <w:rPr>
                <w:sz w:val="21"/>
              </w:rPr>
              <w:t> </w:t>
            </w:r>
          </w:p>
        </w:tc>
      </w:tr>
      <w:tr>
        <w:trPr>
          <w:trHeight w:val="273" w:hRule="atLeast"/>
        </w:trPr>
        <w:tc>
          <w:tcPr>
            <w:tcW w:w="2600" w:type="dxa"/>
          </w:tcPr>
          <w:p>
            <w:pPr>
              <w:pStyle w:val="TableParagraph"/>
              <w:spacing w:line="252" w:lineRule="exact"/>
              <w:ind w:left="146" w:right="32"/>
              <w:jc w:val="center"/>
              <w:rPr>
                <w:sz w:val="21"/>
              </w:rPr>
            </w:pPr>
            <w:r>
              <w:rPr>
                <w:sz w:val="21"/>
              </w:rPr>
              <w:t>宝利鑫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宝利鑫新能源开发有限公司</w:t>
            </w:r>
            <w:r>
              <w:rPr>
                <w:spacing w:val="-53"/>
                <w:sz w:val="21"/>
              </w:rPr>
              <w:t> </w:t>
            </w:r>
            <w:r>
              <w:rPr>
                <w:w w:val="100"/>
                <w:sz w:val="21"/>
              </w:rPr>
              <w:t> </w:t>
            </w:r>
          </w:p>
        </w:tc>
      </w:tr>
      <w:tr>
        <w:trPr>
          <w:trHeight w:val="270" w:hRule="atLeast"/>
        </w:trPr>
        <w:tc>
          <w:tcPr>
            <w:tcW w:w="2600" w:type="dxa"/>
          </w:tcPr>
          <w:p>
            <w:pPr>
              <w:pStyle w:val="TableParagraph"/>
              <w:spacing w:line="250" w:lineRule="exact"/>
              <w:ind w:left="146" w:right="35"/>
              <w:jc w:val="center"/>
              <w:rPr>
                <w:sz w:val="21"/>
              </w:rPr>
            </w:pPr>
            <w:r>
              <w:rPr>
                <w:spacing w:val="-1"/>
                <w:sz w:val="21"/>
              </w:rPr>
              <w:t>精密导体</w:t>
            </w:r>
            <w:r>
              <w:rPr>
                <w:sz w:val="21"/>
              </w:rPr>
              <w:t>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江苏宝胜精密导体有限公司 </w:t>
            </w:r>
          </w:p>
        </w:tc>
      </w:tr>
      <w:tr>
        <w:trPr>
          <w:trHeight w:val="273" w:hRule="atLeast"/>
        </w:trPr>
        <w:tc>
          <w:tcPr>
            <w:tcW w:w="2600" w:type="dxa"/>
          </w:tcPr>
          <w:p>
            <w:pPr>
              <w:pStyle w:val="TableParagraph"/>
              <w:spacing w:line="252" w:lineRule="exact"/>
              <w:ind w:left="146" w:right="35"/>
              <w:jc w:val="center"/>
              <w:rPr>
                <w:sz w:val="21"/>
              </w:rPr>
            </w:pPr>
            <w:r>
              <w:rPr>
                <w:spacing w:val="-1"/>
                <w:sz w:val="21"/>
              </w:rPr>
              <w:t>沈飞线束</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沈阳沈飞线束科技有限公司 </w:t>
            </w:r>
          </w:p>
        </w:tc>
      </w:tr>
      <w:tr>
        <w:trPr>
          <w:trHeight w:val="270" w:hRule="atLeast"/>
        </w:trPr>
        <w:tc>
          <w:tcPr>
            <w:tcW w:w="2600" w:type="dxa"/>
          </w:tcPr>
          <w:p>
            <w:pPr>
              <w:pStyle w:val="TableParagraph"/>
              <w:spacing w:line="250" w:lineRule="exact"/>
              <w:ind w:left="146" w:right="32"/>
              <w:jc w:val="center"/>
              <w:rPr>
                <w:sz w:val="21"/>
              </w:rPr>
            </w:pPr>
            <w:r>
              <w:rPr>
                <w:sz w:val="21"/>
              </w:rPr>
              <w:t>科技城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宝胜科技创新股份有限公司电缆科技城</w:t>
            </w:r>
            <w:r>
              <w:rPr>
                <w:sz w:val="21"/>
              </w:rPr>
              <w:t> </w:t>
            </w:r>
          </w:p>
        </w:tc>
      </w:tr>
      <w:tr>
        <w:trPr>
          <w:trHeight w:val="273" w:hRule="atLeast"/>
        </w:trPr>
        <w:tc>
          <w:tcPr>
            <w:tcW w:w="2600" w:type="dxa"/>
          </w:tcPr>
          <w:p>
            <w:pPr>
              <w:pStyle w:val="TableParagraph"/>
              <w:spacing w:line="250" w:lineRule="exact" w:before="3"/>
              <w:ind w:left="146" w:right="35"/>
              <w:jc w:val="center"/>
              <w:rPr>
                <w:sz w:val="21"/>
              </w:rPr>
            </w:pPr>
            <w:r>
              <w:rPr>
                <w:spacing w:val="-1"/>
                <w:sz w:val="21"/>
              </w:rPr>
              <w:t>东莞日新</w:t>
            </w:r>
            <w:r>
              <w:rPr>
                <w:sz w:val="21"/>
              </w:rPr>
              <w:t> </w:t>
            </w:r>
          </w:p>
        </w:tc>
        <w:tc>
          <w:tcPr>
            <w:tcW w:w="1248" w:type="dxa"/>
          </w:tcPr>
          <w:p>
            <w:pPr>
              <w:pStyle w:val="TableParagraph"/>
              <w:spacing w:line="250" w:lineRule="exact" w:before="3"/>
              <w:ind w:right="403"/>
              <w:rPr>
                <w:sz w:val="21"/>
              </w:rPr>
            </w:pPr>
            <w:r>
              <w:rPr>
                <w:sz w:val="21"/>
              </w:rPr>
              <w:t>指 </w:t>
            </w:r>
          </w:p>
        </w:tc>
        <w:tc>
          <w:tcPr>
            <w:tcW w:w="4976" w:type="dxa"/>
          </w:tcPr>
          <w:p>
            <w:pPr>
              <w:pStyle w:val="TableParagraph"/>
              <w:spacing w:line="250" w:lineRule="exact" w:before="3"/>
              <w:ind w:left="107"/>
              <w:jc w:val="left"/>
              <w:rPr>
                <w:sz w:val="21"/>
              </w:rPr>
            </w:pPr>
            <w:r>
              <w:rPr>
                <w:spacing w:val="-1"/>
                <w:sz w:val="21"/>
              </w:rPr>
              <w:t>东莞市日新传导科技有限公司</w:t>
            </w:r>
            <w:r>
              <w:rPr>
                <w:sz w:val="21"/>
              </w:rPr>
              <w:t> </w:t>
            </w:r>
          </w:p>
        </w:tc>
      </w:tr>
      <w:tr>
        <w:trPr>
          <w:trHeight w:val="273" w:hRule="atLeast"/>
        </w:trPr>
        <w:tc>
          <w:tcPr>
            <w:tcW w:w="2600" w:type="dxa"/>
          </w:tcPr>
          <w:p>
            <w:pPr>
              <w:pStyle w:val="TableParagraph"/>
              <w:spacing w:line="252" w:lineRule="exact"/>
              <w:ind w:left="146" w:right="32"/>
              <w:jc w:val="center"/>
              <w:rPr>
                <w:sz w:val="21"/>
              </w:rPr>
            </w:pPr>
            <w:r>
              <w:rPr>
                <w:sz w:val="21"/>
              </w:rPr>
              <w:t>大信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大信会计师事务所</w:t>
            </w:r>
            <w:r>
              <w:rPr>
                <w:sz w:val="21"/>
              </w:rPr>
              <w:t>（特殊普通合伙） </w:t>
            </w:r>
          </w:p>
        </w:tc>
      </w:tr>
      <w:tr>
        <w:trPr>
          <w:trHeight w:val="270" w:hRule="atLeast"/>
        </w:trPr>
        <w:tc>
          <w:tcPr>
            <w:tcW w:w="2600" w:type="dxa"/>
          </w:tcPr>
          <w:p>
            <w:pPr>
              <w:pStyle w:val="TableParagraph"/>
              <w:spacing w:line="250" w:lineRule="exact"/>
              <w:ind w:left="146" w:right="35"/>
              <w:jc w:val="center"/>
              <w:rPr>
                <w:sz w:val="21"/>
              </w:rPr>
            </w:pPr>
            <w:r>
              <w:rPr>
                <w:spacing w:val="-1"/>
                <w:sz w:val="21"/>
              </w:rPr>
              <w:t>中航证券</w:t>
            </w:r>
            <w:r>
              <w:rPr>
                <w:sz w:val="21"/>
              </w:rPr>
              <w:t>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中航证券有限公司</w:t>
            </w:r>
            <w:r>
              <w:rPr>
                <w:sz w:val="21"/>
              </w:rPr>
              <w:t> </w:t>
            </w:r>
          </w:p>
        </w:tc>
      </w:tr>
      <w:tr>
        <w:trPr>
          <w:trHeight w:val="273" w:hRule="atLeast"/>
        </w:trPr>
        <w:tc>
          <w:tcPr>
            <w:tcW w:w="2600" w:type="dxa"/>
          </w:tcPr>
          <w:p>
            <w:pPr>
              <w:pStyle w:val="TableParagraph"/>
              <w:spacing w:line="250" w:lineRule="exact" w:before="3"/>
              <w:ind w:left="146" w:right="35"/>
              <w:jc w:val="center"/>
              <w:rPr>
                <w:sz w:val="21"/>
              </w:rPr>
            </w:pPr>
            <w:r>
              <w:rPr>
                <w:spacing w:val="-1"/>
                <w:sz w:val="21"/>
              </w:rPr>
              <w:t>国泰君安</w:t>
            </w:r>
            <w:r>
              <w:rPr>
                <w:sz w:val="21"/>
              </w:rPr>
              <w:t> </w:t>
            </w:r>
          </w:p>
        </w:tc>
        <w:tc>
          <w:tcPr>
            <w:tcW w:w="1248" w:type="dxa"/>
          </w:tcPr>
          <w:p>
            <w:pPr>
              <w:pStyle w:val="TableParagraph"/>
              <w:spacing w:line="250" w:lineRule="exact" w:before="3"/>
              <w:ind w:right="403"/>
              <w:rPr>
                <w:sz w:val="21"/>
              </w:rPr>
            </w:pPr>
            <w:r>
              <w:rPr>
                <w:sz w:val="21"/>
              </w:rPr>
              <w:t>指 </w:t>
            </w:r>
          </w:p>
        </w:tc>
        <w:tc>
          <w:tcPr>
            <w:tcW w:w="4976" w:type="dxa"/>
          </w:tcPr>
          <w:p>
            <w:pPr>
              <w:pStyle w:val="TableParagraph"/>
              <w:spacing w:line="250" w:lineRule="exact" w:before="3"/>
              <w:ind w:left="107"/>
              <w:jc w:val="left"/>
              <w:rPr>
                <w:sz w:val="21"/>
              </w:rPr>
            </w:pPr>
            <w:r>
              <w:rPr>
                <w:spacing w:val="-1"/>
                <w:sz w:val="21"/>
              </w:rPr>
              <w:t>国泰君安证券股份有限公司 </w:t>
            </w:r>
          </w:p>
        </w:tc>
      </w:tr>
      <w:tr>
        <w:trPr>
          <w:trHeight w:val="273" w:hRule="atLeast"/>
        </w:trPr>
        <w:tc>
          <w:tcPr>
            <w:tcW w:w="2600" w:type="dxa"/>
          </w:tcPr>
          <w:p>
            <w:pPr>
              <w:pStyle w:val="TableParagraph"/>
              <w:spacing w:line="252" w:lineRule="exact"/>
              <w:ind w:left="146" w:right="35"/>
              <w:jc w:val="center"/>
              <w:rPr>
                <w:sz w:val="21"/>
              </w:rPr>
            </w:pPr>
            <w:r>
              <w:rPr>
                <w:spacing w:val="-1"/>
                <w:sz w:val="21"/>
              </w:rPr>
              <w:t>电线电缆</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right="-15"/>
              <w:jc w:val="left"/>
              <w:rPr>
                <w:sz w:val="21"/>
              </w:rPr>
            </w:pPr>
            <w:r>
              <w:rPr>
                <w:spacing w:val="-9"/>
                <w:sz w:val="21"/>
              </w:rPr>
              <w:t>用以传输电能、信息和实现电磁转换的电工线材产品</w:t>
            </w:r>
            <w:r>
              <w:rPr>
                <w:sz w:val="21"/>
              </w:rPr>
              <w:t> </w:t>
            </w:r>
          </w:p>
        </w:tc>
      </w:tr>
      <w:tr>
        <w:trPr>
          <w:trHeight w:val="544" w:hRule="atLeast"/>
        </w:trPr>
        <w:tc>
          <w:tcPr>
            <w:tcW w:w="2600" w:type="dxa"/>
          </w:tcPr>
          <w:p>
            <w:pPr>
              <w:pStyle w:val="TableParagraph"/>
              <w:ind w:left="146" w:right="35"/>
              <w:jc w:val="center"/>
              <w:rPr>
                <w:sz w:val="21"/>
              </w:rPr>
            </w:pPr>
            <w:r>
              <w:rPr>
                <w:spacing w:val="-1"/>
                <w:sz w:val="21"/>
              </w:rPr>
              <w:t>套期保值</w:t>
            </w:r>
            <w:r>
              <w:rPr>
                <w:sz w:val="21"/>
              </w:rPr>
              <w:t> </w:t>
            </w:r>
          </w:p>
        </w:tc>
        <w:tc>
          <w:tcPr>
            <w:tcW w:w="1248" w:type="dxa"/>
          </w:tcPr>
          <w:p>
            <w:pPr>
              <w:pStyle w:val="TableParagraph"/>
              <w:ind w:right="403"/>
              <w:rPr>
                <w:sz w:val="21"/>
              </w:rPr>
            </w:pPr>
            <w:r>
              <w:rPr>
                <w:sz w:val="21"/>
              </w:rPr>
              <w:t>指 </w:t>
            </w:r>
          </w:p>
        </w:tc>
        <w:tc>
          <w:tcPr>
            <w:tcW w:w="4976" w:type="dxa"/>
          </w:tcPr>
          <w:p>
            <w:pPr>
              <w:pStyle w:val="TableParagraph"/>
              <w:ind w:left="107"/>
              <w:jc w:val="left"/>
              <w:rPr>
                <w:sz w:val="21"/>
              </w:rPr>
            </w:pPr>
            <w:r>
              <w:rPr>
                <w:sz w:val="21"/>
              </w:rPr>
              <w:t>通过期货和现货两个市场相对冲来规避价格波动风</w:t>
            </w:r>
          </w:p>
          <w:p>
            <w:pPr>
              <w:pStyle w:val="TableParagraph"/>
              <w:spacing w:line="252" w:lineRule="exact" w:before="2"/>
              <w:ind w:left="107"/>
              <w:jc w:val="left"/>
              <w:rPr>
                <w:sz w:val="21"/>
              </w:rPr>
            </w:pPr>
            <w:r>
              <w:rPr>
                <w:spacing w:val="-1"/>
                <w:sz w:val="21"/>
              </w:rPr>
              <w:t>险的一种经营活动</w:t>
            </w:r>
            <w:r>
              <w:rPr>
                <w:sz w:val="21"/>
              </w:rPr>
              <w:t> </w:t>
            </w:r>
          </w:p>
        </w:tc>
      </w:tr>
      <w:tr>
        <w:trPr>
          <w:trHeight w:val="544" w:hRule="atLeast"/>
        </w:trPr>
        <w:tc>
          <w:tcPr>
            <w:tcW w:w="2600" w:type="dxa"/>
          </w:tcPr>
          <w:p>
            <w:pPr>
              <w:pStyle w:val="TableParagraph"/>
              <w:ind w:left="146" w:right="35"/>
              <w:jc w:val="center"/>
              <w:rPr>
                <w:sz w:val="21"/>
              </w:rPr>
            </w:pPr>
            <w:r>
              <w:rPr>
                <w:spacing w:val="-1"/>
                <w:sz w:val="21"/>
              </w:rPr>
              <w:t>公司章程</w:t>
            </w:r>
            <w:r>
              <w:rPr>
                <w:sz w:val="21"/>
              </w:rPr>
              <w:t> </w:t>
            </w:r>
          </w:p>
        </w:tc>
        <w:tc>
          <w:tcPr>
            <w:tcW w:w="1248" w:type="dxa"/>
          </w:tcPr>
          <w:p>
            <w:pPr>
              <w:pStyle w:val="TableParagraph"/>
              <w:ind w:right="403"/>
              <w:rPr>
                <w:sz w:val="21"/>
              </w:rPr>
            </w:pPr>
            <w:r>
              <w:rPr>
                <w:sz w:val="21"/>
              </w:rPr>
              <w:t>指 </w:t>
            </w:r>
          </w:p>
        </w:tc>
        <w:tc>
          <w:tcPr>
            <w:tcW w:w="4976" w:type="dxa"/>
          </w:tcPr>
          <w:p>
            <w:pPr>
              <w:pStyle w:val="TableParagraph"/>
              <w:ind w:left="107"/>
              <w:jc w:val="left"/>
              <w:rPr>
                <w:sz w:val="21"/>
              </w:rPr>
            </w:pPr>
            <w:r>
              <w:rPr>
                <w:sz w:val="21"/>
              </w:rPr>
              <w:t>不定期修改或修订的宝胜科技创新股份有限公司章</w:t>
            </w:r>
          </w:p>
          <w:p>
            <w:pPr>
              <w:pStyle w:val="TableParagraph"/>
              <w:spacing w:line="252" w:lineRule="exact" w:before="2"/>
              <w:ind w:left="107"/>
              <w:jc w:val="left"/>
              <w:rPr>
                <w:sz w:val="21"/>
              </w:rPr>
            </w:pPr>
            <w:r>
              <w:rPr>
                <w:sz w:val="21"/>
              </w:rPr>
              <w:t>程 </w:t>
            </w:r>
          </w:p>
        </w:tc>
      </w:tr>
      <w:tr>
        <w:trPr>
          <w:trHeight w:val="273" w:hRule="atLeast"/>
        </w:trPr>
        <w:tc>
          <w:tcPr>
            <w:tcW w:w="2600" w:type="dxa"/>
          </w:tcPr>
          <w:p>
            <w:pPr>
              <w:pStyle w:val="TableParagraph"/>
              <w:spacing w:line="252" w:lineRule="exact"/>
              <w:ind w:left="146" w:right="35"/>
              <w:jc w:val="center"/>
              <w:rPr>
                <w:sz w:val="21"/>
              </w:rPr>
            </w:pPr>
            <w:r>
              <w:rPr>
                <w:spacing w:val="-1"/>
                <w:sz w:val="21"/>
              </w:rPr>
              <w:t>股东大会</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宝胜科技创新股份有限公司股东大会</w:t>
            </w:r>
            <w:r>
              <w:rPr>
                <w:sz w:val="21"/>
              </w:rPr>
              <w:t> </w:t>
            </w:r>
          </w:p>
        </w:tc>
      </w:tr>
      <w:tr>
        <w:trPr>
          <w:trHeight w:val="270" w:hRule="atLeast"/>
        </w:trPr>
        <w:tc>
          <w:tcPr>
            <w:tcW w:w="2600" w:type="dxa"/>
          </w:tcPr>
          <w:p>
            <w:pPr>
              <w:pStyle w:val="TableParagraph"/>
              <w:spacing w:line="250" w:lineRule="exact"/>
              <w:ind w:left="146" w:right="32"/>
              <w:jc w:val="center"/>
              <w:rPr>
                <w:sz w:val="21"/>
              </w:rPr>
            </w:pPr>
            <w:r>
              <w:rPr>
                <w:sz w:val="21"/>
              </w:rPr>
              <w:t>董事会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宝胜科技创新股份有限公司董事会</w:t>
            </w:r>
            <w:r>
              <w:rPr>
                <w:sz w:val="21"/>
              </w:rPr>
              <w:t> </w:t>
            </w:r>
          </w:p>
        </w:tc>
      </w:tr>
      <w:tr>
        <w:trPr>
          <w:trHeight w:val="273" w:hRule="atLeast"/>
        </w:trPr>
        <w:tc>
          <w:tcPr>
            <w:tcW w:w="2600" w:type="dxa"/>
          </w:tcPr>
          <w:p>
            <w:pPr>
              <w:pStyle w:val="TableParagraph"/>
              <w:spacing w:line="252" w:lineRule="exact"/>
              <w:ind w:left="146" w:right="32"/>
              <w:jc w:val="center"/>
              <w:rPr>
                <w:sz w:val="21"/>
              </w:rPr>
            </w:pPr>
            <w:r>
              <w:rPr>
                <w:sz w:val="21"/>
              </w:rPr>
              <w:t>监事会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宝胜科技创新股份有限公司监事会</w:t>
            </w:r>
            <w:r>
              <w:rPr>
                <w:sz w:val="21"/>
              </w:rPr>
              <w:t> </w:t>
            </w:r>
          </w:p>
        </w:tc>
      </w:tr>
      <w:tr>
        <w:trPr>
          <w:trHeight w:val="273" w:hRule="atLeast"/>
        </w:trPr>
        <w:tc>
          <w:tcPr>
            <w:tcW w:w="2600" w:type="dxa"/>
          </w:tcPr>
          <w:p>
            <w:pPr>
              <w:pStyle w:val="TableParagraph"/>
              <w:spacing w:line="252" w:lineRule="exact"/>
              <w:ind w:left="146" w:right="35"/>
              <w:jc w:val="center"/>
              <w:rPr>
                <w:sz w:val="21"/>
              </w:rPr>
            </w:pPr>
            <w:r>
              <w:rPr>
                <w:sz w:val="21"/>
              </w:rPr>
              <w:t>《公司法》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《中华人民共和国公司法》 </w:t>
            </w:r>
          </w:p>
        </w:tc>
      </w:tr>
      <w:tr>
        <w:trPr>
          <w:trHeight w:val="270" w:hRule="atLeast"/>
        </w:trPr>
        <w:tc>
          <w:tcPr>
            <w:tcW w:w="2600" w:type="dxa"/>
          </w:tcPr>
          <w:p>
            <w:pPr>
              <w:pStyle w:val="TableParagraph"/>
              <w:spacing w:line="250" w:lineRule="exact"/>
              <w:ind w:left="146" w:right="35"/>
              <w:jc w:val="center"/>
              <w:rPr>
                <w:sz w:val="21"/>
              </w:rPr>
            </w:pPr>
            <w:r>
              <w:rPr>
                <w:sz w:val="21"/>
              </w:rPr>
              <w:t>《证券法》 </w:t>
            </w:r>
          </w:p>
        </w:tc>
        <w:tc>
          <w:tcPr>
            <w:tcW w:w="1248" w:type="dxa"/>
          </w:tcPr>
          <w:p>
            <w:pPr>
              <w:pStyle w:val="TableParagraph"/>
              <w:spacing w:line="250" w:lineRule="exact"/>
              <w:ind w:right="403"/>
              <w:rPr>
                <w:sz w:val="21"/>
              </w:rPr>
            </w:pPr>
            <w:r>
              <w:rPr>
                <w:sz w:val="21"/>
              </w:rPr>
              <w:t>指 </w:t>
            </w:r>
          </w:p>
        </w:tc>
        <w:tc>
          <w:tcPr>
            <w:tcW w:w="4976" w:type="dxa"/>
          </w:tcPr>
          <w:p>
            <w:pPr>
              <w:pStyle w:val="TableParagraph"/>
              <w:spacing w:line="250" w:lineRule="exact"/>
              <w:ind w:left="107"/>
              <w:jc w:val="left"/>
              <w:rPr>
                <w:sz w:val="21"/>
              </w:rPr>
            </w:pPr>
            <w:r>
              <w:rPr>
                <w:spacing w:val="-1"/>
                <w:sz w:val="21"/>
              </w:rPr>
              <w:t>《中华人民共和国证券法》 </w:t>
            </w:r>
          </w:p>
        </w:tc>
      </w:tr>
      <w:tr>
        <w:trPr>
          <w:trHeight w:val="273" w:hRule="atLeast"/>
        </w:trPr>
        <w:tc>
          <w:tcPr>
            <w:tcW w:w="2600" w:type="dxa"/>
          </w:tcPr>
          <w:p>
            <w:pPr>
              <w:pStyle w:val="TableParagraph"/>
              <w:spacing w:line="252" w:lineRule="exact"/>
              <w:ind w:left="146" w:right="32"/>
              <w:jc w:val="center"/>
              <w:rPr>
                <w:sz w:val="21"/>
              </w:rPr>
            </w:pPr>
            <w:r>
              <w:rPr>
                <w:spacing w:val="-1"/>
                <w:sz w:val="21"/>
              </w:rPr>
              <w:t>元、万元、亿元</w:t>
            </w:r>
            <w:r>
              <w:rPr>
                <w:sz w:val="21"/>
              </w:rPr>
              <w:t>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人民币元、人民币万元、人民币亿元</w:t>
            </w:r>
            <w:r>
              <w:rPr>
                <w:sz w:val="21"/>
              </w:rPr>
              <w:t> </w:t>
            </w:r>
          </w:p>
        </w:tc>
      </w:tr>
      <w:tr>
        <w:trPr>
          <w:trHeight w:val="273" w:hRule="atLeast"/>
        </w:trPr>
        <w:tc>
          <w:tcPr>
            <w:tcW w:w="2600" w:type="dxa"/>
          </w:tcPr>
          <w:p>
            <w:pPr>
              <w:pStyle w:val="TableParagraph"/>
              <w:spacing w:line="252" w:lineRule="exact"/>
              <w:ind w:left="146" w:right="32"/>
              <w:jc w:val="center"/>
              <w:rPr>
                <w:sz w:val="21"/>
              </w:rPr>
            </w:pPr>
            <w:r>
              <w:rPr>
                <w:sz w:val="21"/>
              </w:rPr>
              <w:t>证监会 </w:t>
            </w:r>
          </w:p>
        </w:tc>
        <w:tc>
          <w:tcPr>
            <w:tcW w:w="1248" w:type="dxa"/>
          </w:tcPr>
          <w:p>
            <w:pPr>
              <w:pStyle w:val="TableParagraph"/>
              <w:spacing w:line="252" w:lineRule="exact"/>
              <w:ind w:right="403"/>
              <w:rPr>
                <w:sz w:val="21"/>
              </w:rPr>
            </w:pPr>
            <w:r>
              <w:rPr>
                <w:sz w:val="21"/>
              </w:rPr>
              <w:t>指 </w:t>
            </w:r>
          </w:p>
        </w:tc>
        <w:tc>
          <w:tcPr>
            <w:tcW w:w="4976" w:type="dxa"/>
          </w:tcPr>
          <w:p>
            <w:pPr>
              <w:pStyle w:val="TableParagraph"/>
              <w:spacing w:line="252" w:lineRule="exact"/>
              <w:ind w:left="107"/>
              <w:jc w:val="left"/>
              <w:rPr>
                <w:sz w:val="21"/>
              </w:rPr>
            </w:pPr>
            <w:r>
              <w:rPr>
                <w:spacing w:val="-1"/>
                <w:sz w:val="21"/>
              </w:rPr>
              <w:t>中国证券监督管理委员会</w:t>
            </w:r>
            <w:r>
              <w:rPr>
                <w:sz w:val="21"/>
              </w:rPr>
              <w:t> </w:t>
            </w:r>
          </w:p>
        </w:tc>
      </w:tr>
    </w:tbl>
    <w:p>
      <w:pPr>
        <w:pStyle w:val="BodyText"/>
        <w:rPr>
          <w:sz w:val="20"/>
        </w:rPr>
      </w:pPr>
    </w:p>
    <w:p>
      <w:pPr>
        <w:pStyle w:val="BodyText"/>
        <w:spacing w:before="11"/>
        <w:rPr>
          <w:sz w:val="19"/>
        </w:rPr>
      </w:pPr>
    </w:p>
    <w:p>
      <w:pPr>
        <w:pStyle w:val="Heading1"/>
        <w:spacing w:line="240" w:lineRule="auto"/>
        <w:ind w:left="3484" w:right="4020"/>
      </w:pPr>
      <w:bookmarkStart w:name="_bookmark1" w:id="2"/>
      <w:bookmarkEnd w:id="2"/>
      <w:r>
        <w:rPr>
          <w:b w:val="0"/>
        </w:rPr>
      </w:r>
      <w:r>
        <w:rPr/>
        <w:t>第二节</w:t>
      </w:r>
      <w:r>
        <w:rPr>
          <w:spacing w:val="3"/>
        </w:rPr>
        <w:t> 公司简介和主要财务指标</w:t>
      </w:r>
    </w:p>
    <w:p>
      <w:pPr>
        <w:pStyle w:val="BodyText"/>
        <w:spacing w:before="186"/>
        <w:ind w:left="957"/>
      </w:pPr>
      <w:r>
        <w:rPr>
          <w:spacing w:val="5"/>
        </w:rPr>
        <w:t>一、 公司信息</w:t>
      </w:r>
    </w:p>
    <w:p>
      <w:pPr>
        <w:pStyle w:val="BodyText"/>
        <w:spacing w:before="9"/>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ind w:left="28"/>
              <w:jc w:val="left"/>
              <w:rPr>
                <w:sz w:val="21"/>
              </w:rPr>
            </w:pPr>
            <w:r>
              <w:rPr>
                <w:spacing w:val="-1"/>
                <w:sz w:val="21"/>
              </w:rPr>
              <w:t>公司的中文名称</w:t>
            </w:r>
            <w:r>
              <w:rPr>
                <w:sz w:val="21"/>
              </w:rPr>
              <w:t> </w:t>
            </w:r>
          </w:p>
        </w:tc>
        <w:tc>
          <w:tcPr>
            <w:tcW w:w="4996" w:type="dxa"/>
          </w:tcPr>
          <w:p>
            <w:pPr>
              <w:pStyle w:val="TableParagraph"/>
              <w:ind w:left="28"/>
              <w:jc w:val="left"/>
              <w:rPr>
                <w:sz w:val="21"/>
              </w:rPr>
            </w:pPr>
            <w:r>
              <w:rPr>
                <w:spacing w:val="-1"/>
                <w:sz w:val="21"/>
              </w:rPr>
              <w:t>宝胜科技创新股份有限公司</w:t>
            </w:r>
            <w:r>
              <w:rPr>
                <w:color w:val="FFC000"/>
                <w:spacing w:val="-1"/>
                <w:sz w:val="21"/>
              </w:rPr>
              <w:t> </w:t>
            </w:r>
          </w:p>
        </w:tc>
      </w:tr>
      <w:tr>
        <w:trPr>
          <w:trHeight w:val="292" w:hRule="atLeast"/>
        </w:trPr>
        <w:tc>
          <w:tcPr>
            <w:tcW w:w="3829" w:type="dxa"/>
          </w:tcPr>
          <w:p>
            <w:pPr>
              <w:pStyle w:val="TableParagraph"/>
              <w:ind w:left="28"/>
              <w:jc w:val="left"/>
              <w:rPr>
                <w:sz w:val="21"/>
              </w:rPr>
            </w:pPr>
            <w:r>
              <w:rPr>
                <w:spacing w:val="-1"/>
                <w:sz w:val="21"/>
              </w:rPr>
              <w:t>公司的中文简称</w:t>
            </w:r>
            <w:r>
              <w:rPr>
                <w:sz w:val="21"/>
              </w:rPr>
              <w:t> </w:t>
            </w:r>
          </w:p>
        </w:tc>
        <w:tc>
          <w:tcPr>
            <w:tcW w:w="4996" w:type="dxa"/>
          </w:tcPr>
          <w:p>
            <w:pPr>
              <w:pStyle w:val="TableParagraph"/>
              <w:ind w:left="28"/>
              <w:jc w:val="left"/>
              <w:rPr>
                <w:sz w:val="21"/>
              </w:rPr>
            </w:pPr>
            <w:r>
              <w:rPr>
                <w:spacing w:val="-1"/>
                <w:sz w:val="21"/>
              </w:rPr>
              <w:t>宝胜股份</w:t>
            </w:r>
            <w:r>
              <w:rPr>
                <w:sz w:val="21"/>
              </w:rPr>
              <w:t> </w:t>
            </w:r>
          </w:p>
        </w:tc>
      </w:tr>
      <w:tr>
        <w:trPr>
          <w:trHeight w:val="294" w:hRule="atLeast"/>
        </w:trPr>
        <w:tc>
          <w:tcPr>
            <w:tcW w:w="3829" w:type="dxa"/>
          </w:tcPr>
          <w:p>
            <w:pPr>
              <w:pStyle w:val="TableParagraph"/>
              <w:spacing w:before="3"/>
              <w:ind w:left="28"/>
              <w:jc w:val="left"/>
              <w:rPr>
                <w:sz w:val="21"/>
              </w:rPr>
            </w:pPr>
            <w:r>
              <w:rPr>
                <w:spacing w:val="-1"/>
                <w:sz w:val="21"/>
              </w:rPr>
              <w:t>公司的外文名称</w:t>
            </w:r>
            <w:r>
              <w:rPr>
                <w:sz w:val="21"/>
              </w:rPr>
              <w:t> </w:t>
            </w:r>
          </w:p>
        </w:tc>
        <w:tc>
          <w:tcPr>
            <w:tcW w:w="4996" w:type="dxa"/>
          </w:tcPr>
          <w:p>
            <w:pPr>
              <w:pStyle w:val="TableParagraph"/>
              <w:spacing w:before="3"/>
              <w:ind w:left="28"/>
              <w:jc w:val="left"/>
              <w:rPr>
                <w:sz w:val="21"/>
              </w:rPr>
            </w:pPr>
            <w:r>
              <w:rPr>
                <w:sz w:val="21"/>
              </w:rPr>
              <w:t>BaoshengScienceandTechnologyInnovationCo.,LTD. </w:t>
            </w:r>
          </w:p>
        </w:tc>
      </w:tr>
      <w:tr>
        <w:trPr>
          <w:trHeight w:val="292" w:hRule="atLeast"/>
        </w:trPr>
        <w:tc>
          <w:tcPr>
            <w:tcW w:w="3829" w:type="dxa"/>
          </w:tcPr>
          <w:p>
            <w:pPr>
              <w:pStyle w:val="TableParagraph"/>
              <w:ind w:left="28"/>
              <w:jc w:val="left"/>
              <w:rPr>
                <w:sz w:val="21"/>
              </w:rPr>
            </w:pPr>
            <w:r>
              <w:rPr>
                <w:spacing w:val="-1"/>
                <w:sz w:val="21"/>
              </w:rPr>
              <w:t>公司的外文名称缩写</w:t>
            </w:r>
            <w:r>
              <w:rPr>
                <w:sz w:val="21"/>
              </w:rPr>
              <w:t> </w:t>
            </w:r>
          </w:p>
        </w:tc>
        <w:tc>
          <w:tcPr>
            <w:tcW w:w="4996" w:type="dxa"/>
          </w:tcPr>
          <w:p>
            <w:pPr>
              <w:pStyle w:val="TableParagraph"/>
              <w:ind w:left="28"/>
              <w:jc w:val="left"/>
              <w:rPr>
                <w:sz w:val="21"/>
              </w:rPr>
            </w:pPr>
            <w:r>
              <w:rPr>
                <w:sz w:val="21"/>
              </w:rPr>
              <w:t>BAOSHENGSCI </w:t>
            </w:r>
          </w:p>
        </w:tc>
      </w:tr>
    </w:tbl>
    <w:p>
      <w:pPr>
        <w:spacing w:after="0"/>
        <w:jc w:val="left"/>
        <w:rPr>
          <w:sz w:val="21"/>
        </w:rPr>
        <w:sectPr>
          <w:pgSz w:w="11910" w:h="16840"/>
          <w:pgMar w:header="880" w:footer="1195" w:top="1120" w:bottom="1380" w:left="320" w:right="20"/>
        </w:sectPr>
      </w:pPr>
    </w:p>
    <w:p>
      <w:pPr>
        <w:pStyle w:val="BodyText"/>
        <w:spacing w:before="9"/>
        <w:rPr>
          <w:sz w:val="2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2" w:hRule="atLeast"/>
        </w:trPr>
        <w:tc>
          <w:tcPr>
            <w:tcW w:w="3829" w:type="dxa"/>
          </w:tcPr>
          <w:p>
            <w:pPr>
              <w:pStyle w:val="TableParagraph"/>
              <w:ind w:left="28"/>
              <w:jc w:val="left"/>
              <w:rPr>
                <w:sz w:val="21"/>
              </w:rPr>
            </w:pPr>
            <w:r>
              <w:rPr>
                <w:spacing w:val="-1"/>
                <w:sz w:val="21"/>
              </w:rPr>
              <w:t>公司的法定代表人</w:t>
            </w:r>
            <w:r>
              <w:rPr>
                <w:sz w:val="21"/>
              </w:rPr>
              <w:t> </w:t>
            </w:r>
          </w:p>
        </w:tc>
        <w:tc>
          <w:tcPr>
            <w:tcW w:w="4996" w:type="dxa"/>
          </w:tcPr>
          <w:p>
            <w:pPr>
              <w:pStyle w:val="TableParagraph"/>
              <w:ind w:left="28"/>
              <w:jc w:val="left"/>
              <w:rPr>
                <w:sz w:val="21"/>
              </w:rPr>
            </w:pPr>
            <w:r>
              <w:rPr>
                <w:sz w:val="21"/>
              </w:rPr>
              <w:t>生长山 </w:t>
            </w:r>
          </w:p>
        </w:tc>
      </w:tr>
    </w:tbl>
    <w:p>
      <w:pPr>
        <w:pStyle w:val="BodyText"/>
        <w:spacing w:before="1"/>
        <w:ind w:left="957"/>
      </w:pPr>
      <w:r>
        <w:rPr>
          <w:w w:val="100"/>
        </w:rPr>
        <w:t> </w:t>
      </w:r>
    </w:p>
    <w:p>
      <w:pPr>
        <w:pStyle w:val="BodyText"/>
        <w:spacing w:before="65"/>
        <w:ind w:left="957"/>
      </w:pPr>
      <w:r>
        <w:rPr>
          <w:spacing w:val="2"/>
        </w:rPr>
        <w:t>二、 联系人和联系方式</w:t>
      </w:r>
    </w:p>
    <w:p>
      <w:pPr>
        <w:pStyle w:val="BodyText"/>
        <w:spacing w:before="9"/>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9"/>
        <w:gridCol w:w="2941"/>
      </w:tblGrid>
      <w:tr>
        <w:trPr>
          <w:trHeight w:val="273" w:hRule="atLeast"/>
        </w:trPr>
        <w:tc>
          <w:tcPr>
            <w:tcW w:w="2405" w:type="dxa"/>
          </w:tcPr>
          <w:p>
            <w:pPr>
              <w:pStyle w:val="TableParagraph"/>
              <w:spacing w:line="250" w:lineRule="exact" w:before="3"/>
              <w:ind w:left="110"/>
              <w:jc w:val="center"/>
              <w:rPr>
                <w:sz w:val="21"/>
              </w:rPr>
            </w:pPr>
            <w:r>
              <w:rPr>
                <w:w w:val="100"/>
                <w:sz w:val="21"/>
              </w:rPr>
              <w:t> </w:t>
            </w:r>
          </w:p>
        </w:tc>
        <w:tc>
          <w:tcPr>
            <w:tcW w:w="3479" w:type="dxa"/>
          </w:tcPr>
          <w:p>
            <w:pPr>
              <w:pStyle w:val="TableParagraph"/>
              <w:spacing w:line="250" w:lineRule="exact" w:before="3"/>
              <w:ind w:left="512" w:right="405"/>
              <w:jc w:val="center"/>
              <w:rPr>
                <w:sz w:val="21"/>
              </w:rPr>
            </w:pPr>
            <w:r>
              <w:rPr>
                <w:sz w:val="21"/>
              </w:rPr>
              <w:t>董事会秘书</w:t>
            </w:r>
            <w:r>
              <w:rPr>
                <w:color w:val="008000"/>
                <w:sz w:val="21"/>
              </w:rPr>
              <w:t> </w:t>
            </w:r>
          </w:p>
        </w:tc>
        <w:tc>
          <w:tcPr>
            <w:tcW w:w="2941" w:type="dxa"/>
          </w:tcPr>
          <w:p>
            <w:pPr>
              <w:pStyle w:val="TableParagraph"/>
              <w:spacing w:line="250" w:lineRule="exact" w:before="3"/>
              <w:ind w:left="248" w:right="135"/>
              <w:jc w:val="center"/>
              <w:rPr>
                <w:sz w:val="21"/>
              </w:rPr>
            </w:pPr>
            <w:r>
              <w:rPr>
                <w:spacing w:val="-1"/>
                <w:sz w:val="21"/>
              </w:rPr>
              <w:t>证券事务代表</w:t>
            </w:r>
            <w:r>
              <w:rPr>
                <w:sz w:val="21"/>
              </w:rPr>
              <w:t> </w:t>
            </w:r>
          </w:p>
        </w:tc>
      </w:tr>
      <w:tr>
        <w:trPr>
          <w:trHeight w:val="273" w:hRule="atLeast"/>
        </w:trPr>
        <w:tc>
          <w:tcPr>
            <w:tcW w:w="2405" w:type="dxa"/>
          </w:tcPr>
          <w:p>
            <w:pPr>
              <w:pStyle w:val="TableParagraph"/>
              <w:spacing w:line="252" w:lineRule="exact"/>
              <w:ind w:left="814" w:right="702"/>
              <w:jc w:val="center"/>
              <w:rPr>
                <w:sz w:val="21"/>
              </w:rPr>
            </w:pPr>
            <w:r>
              <w:rPr>
                <w:sz w:val="21"/>
              </w:rPr>
              <w:t>姓名 </w:t>
            </w:r>
          </w:p>
        </w:tc>
        <w:tc>
          <w:tcPr>
            <w:tcW w:w="3479" w:type="dxa"/>
          </w:tcPr>
          <w:p>
            <w:pPr>
              <w:pStyle w:val="TableParagraph"/>
              <w:spacing w:line="252" w:lineRule="exact"/>
              <w:ind w:left="514" w:right="405"/>
              <w:jc w:val="center"/>
              <w:rPr>
                <w:sz w:val="21"/>
              </w:rPr>
            </w:pPr>
            <w:r>
              <w:rPr>
                <w:sz w:val="21"/>
              </w:rPr>
              <w:t>夏成军 </w:t>
            </w:r>
          </w:p>
        </w:tc>
        <w:tc>
          <w:tcPr>
            <w:tcW w:w="2941" w:type="dxa"/>
          </w:tcPr>
          <w:p>
            <w:pPr>
              <w:pStyle w:val="TableParagraph"/>
              <w:spacing w:line="252" w:lineRule="exact"/>
              <w:ind w:left="248" w:right="135"/>
              <w:jc w:val="center"/>
              <w:rPr>
                <w:sz w:val="21"/>
              </w:rPr>
            </w:pPr>
            <w:r>
              <w:rPr>
                <w:sz w:val="21"/>
              </w:rPr>
              <w:t>张庶人 </w:t>
            </w:r>
          </w:p>
        </w:tc>
      </w:tr>
      <w:tr>
        <w:trPr>
          <w:trHeight w:val="270" w:hRule="atLeast"/>
        </w:trPr>
        <w:tc>
          <w:tcPr>
            <w:tcW w:w="2405" w:type="dxa"/>
          </w:tcPr>
          <w:p>
            <w:pPr>
              <w:pStyle w:val="TableParagraph"/>
              <w:spacing w:line="250" w:lineRule="exact"/>
              <w:ind w:left="814" w:right="704"/>
              <w:jc w:val="center"/>
              <w:rPr>
                <w:sz w:val="21"/>
              </w:rPr>
            </w:pPr>
            <w:r>
              <w:rPr>
                <w:spacing w:val="-1"/>
                <w:sz w:val="21"/>
              </w:rPr>
              <w:t>联系地址</w:t>
            </w:r>
            <w:r>
              <w:rPr>
                <w:sz w:val="21"/>
              </w:rPr>
              <w:t> </w:t>
            </w:r>
          </w:p>
        </w:tc>
        <w:tc>
          <w:tcPr>
            <w:tcW w:w="3479" w:type="dxa"/>
          </w:tcPr>
          <w:p>
            <w:pPr>
              <w:pStyle w:val="TableParagraph"/>
              <w:spacing w:line="250" w:lineRule="exact"/>
              <w:ind w:left="515" w:right="405"/>
              <w:jc w:val="center"/>
              <w:rPr>
                <w:sz w:val="21"/>
              </w:rPr>
            </w:pPr>
            <w:r>
              <w:rPr>
                <w:spacing w:val="-1"/>
                <w:sz w:val="21"/>
              </w:rPr>
              <w:t>江苏宝应安宜镇苏中路一号 </w:t>
            </w:r>
          </w:p>
        </w:tc>
        <w:tc>
          <w:tcPr>
            <w:tcW w:w="2941" w:type="dxa"/>
          </w:tcPr>
          <w:p>
            <w:pPr>
              <w:pStyle w:val="TableParagraph"/>
              <w:spacing w:line="250" w:lineRule="exact"/>
              <w:ind w:left="248" w:right="135"/>
              <w:jc w:val="center"/>
              <w:rPr>
                <w:sz w:val="21"/>
              </w:rPr>
            </w:pPr>
            <w:r>
              <w:rPr>
                <w:spacing w:val="-1"/>
                <w:sz w:val="21"/>
              </w:rPr>
              <w:t>江苏宝应安宜镇苏中路一号 </w:t>
            </w:r>
          </w:p>
        </w:tc>
      </w:tr>
      <w:tr>
        <w:trPr>
          <w:trHeight w:val="273" w:hRule="atLeast"/>
        </w:trPr>
        <w:tc>
          <w:tcPr>
            <w:tcW w:w="2405" w:type="dxa"/>
          </w:tcPr>
          <w:p>
            <w:pPr>
              <w:pStyle w:val="TableParagraph"/>
              <w:spacing w:line="252" w:lineRule="exact"/>
              <w:ind w:left="814" w:right="702"/>
              <w:jc w:val="center"/>
              <w:rPr>
                <w:sz w:val="21"/>
              </w:rPr>
            </w:pPr>
            <w:r>
              <w:rPr>
                <w:sz w:val="21"/>
              </w:rPr>
              <w:t>电话 </w:t>
            </w:r>
          </w:p>
        </w:tc>
        <w:tc>
          <w:tcPr>
            <w:tcW w:w="3479" w:type="dxa"/>
          </w:tcPr>
          <w:p>
            <w:pPr>
              <w:pStyle w:val="TableParagraph"/>
              <w:spacing w:line="252" w:lineRule="exact"/>
              <w:ind w:left="514" w:right="405"/>
              <w:jc w:val="center"/>
              <w:rPr>
                <w:sz w:val="21"/>
              </w:rPr>
            </w:pPr>
            <w:r>
              <w:rPr>
                <w:sz w:val="21"/>
              </w:rPr>
              <w:t>0514-88248896 </w:t>
            </w:r>
          </w:p>
        </w:tc>
        <w:tc>
          <w:tcPr>
            <w:tcW w:w="2941" w:type="dxa"/>
          </w:tcPr>
          <w:p>
            <w:pPr>
              <w:pStyle w:val="TableParagraph"/>
              <w:spacing w:line="252" w:lineRule="exact"/>
              <w:ind w:left="248" w:right="135"/>
              <w:jc w:val="center"/>
              <w:rPr>
                <w:sz w:val="21"/>
              </w:rPr>
            </w:pPr>
            <w:r>
              <w:rPr>
                <w:sz w:val="21"/>
              </w:rPr>
              <w:t>0514-88248896 </w:t>
            </w:r>
          </w:p>
        </w:tc>
      </w:tr>
      <w:tr>
        <w:trPr>
          <w:trHeight w:val="273" w:hRule="atLeast"/>
        </w:trPr>
        <w:tc>
          <w:tcPr>
            <w:tcW w:w="2405" w:type="dxa"/>
          </w:tcPr>
          <w:p>
            <w:pPr>
              <w:pStyle w:val="TableParagraph"/>
              <w:spacing w:line="252" w:lineRule="exact"/>
              <w:ind w:left="814" w:right="702"/>
              <w:jc w:val="center"/>
              <w:rPr>
                <w:sz w:val="21"/>
              </w:rPr>
            </w:pPr>
            <w:r>
              <w:rPr>
                <w:sz w:val="21"/>
              </w:rPr>
              <w:t>传真 </w:t>
            </w:r>
          </w:p>
        </w:tc>
        <w:tc>
          <w:tcPr>
            <w:tcW w:w="3479" w:type="dxa"/>
          </w:tcPr>
          <w:p>
            <w:pPr>
              <w:pStyle w:val="TableParagraph"/>
              <w:spacing w:line="252" w:lineRule="exact"/>
              <w:ind w:left="514" w:right="405"/>
              <w:jc w:val="center"/>
              <w:rPr>
                <w:sz w:val="21"/>
              </w:rPr>
            </w:pPr>
            <w:r>
              <w:rPr>
                <w:sz w:val="21"/>
              </w:rPr>
              <w:t>0514-88248897 </w:t>
            </w:r>
          </w:p>
        </w:tc>
        <w:tc>
          <w:tcPr>
            <w:tcW w:w="2941" w:type="dxa"/>
          </w:tcPr>
          <w:p>
            <w:pPr>
              <w:pStyle w:val="TableParagraph"/>
              <w:spacing w:line="252" w:lineRule="exact"/>
              <w:ind w:left="248" w:right="135"/>
              <w:jc w:val="center"/>
              <w:rPr>
                <w:sz w:val="21"/>
              </w:rPr>
            </w:pPr>
            <w:r>
              <w:rPr>
                <w:sz w:val="21"/>
              </w:rPr>
              <w:t>0514-88248897 </w:t>
            </w:r>
          </w:p>
        </w:tc>
      </w:tr>
      <w:tr>
        <w:trPr>
          <w:trHeight w:val="270" w:hRule="atLeast"/>
        </w:trPr>
        <w:tc>
          <w:tcPr>
            <w:tcW w:w="2405" w:type="dxa"/>
          </w:tcPr>
          <w:p>
            <w:pPr>
              <w:pStyle w:val="TableParagraph"/>
              <w:spacing w:line="250" w:lineRule="exact"/>
              <w:ind w:left="814" w:right="704"/>
              <w:jc w:val="center"/>
              <w:rPr>
                <w:sz w:val="21"/>
              </w:rPr>
            </w:pPr>
            <w:r>
              <w:rPr>
                <w:spacing w:val="-1"/>
                <w:sz w:val="21"/>
              </w:rPr>
              <w:t>电子信箱</w:t>
            </w:r>
            <w:r>
              <w:rPr>
                <w:sz w:val="21"/>
              </w:rPr>
              <w:t> </w:t>
            </w:r>
          </w:p>
        </w:tc>
        <w:tc>
          <w:tcPr>
            <w:tcW w:w="3479" w:type="dxa"/>
          </w:tcPr>
          <w:p>
            <w:pPr>
              <w:pStyle w:val="TableParagraph"/>
              <w:spacing w:line="250" w:lineRule="exact"/>
              <w:ind w:left="512" w:right="405"/>
              <w:jc w:val="center"/>
              <w:rPr>
                <w:sz w:val="21"/>
              </w:rPr>
            </w:pPr>
            <w:hyperlink r:id="rId7">
              <w:r>
                <w:rPr>
                  <w:sz w:val="21"/>
                </w:rPr>
                <w:t>bszsr@baosheng.cn</w:t>
              </w:r>
            </w:hyperlink>
            <w:r>
              <w:rPr>
                <w:sz w:val="21"/>
              </w:rPr>
              <w:t> </w:t>
            </w:r>
          </w:p>
        </w:tc>
        <w:tc>
          <w:tcPr>
            <w:tcW w:w="2941" w:type="dxa"/>
          </w:tcPr>
          <w:p>
            <w:pPr>
              <w:pStyle w:val="TableParagraph"/>
              <w:spacing w:line="250" w:lineRule="exact"/>
              <w:ind w:left="246" w:right="135"/>
              <w:jc w:val="center"/>
              <w:rPr>
                <w:sz w:val="21"/>
              </w:rPr>
            </w:pPr>
            <w:hyperlink r:id="rId7">
              <w:r>
                <w:rPr>
                  <w:sz w:val="21"/>
                </w:rPr>
                <w:t>bszsr@baosheng.cn</w:t>
              </w:r>
            </w:hyperlink>
            <w:r>
              <w:rPr>
                <w:sz w:val="21"/>
              </w:rPr>
              <w:t> </w:t>
            </w:r>
          </w:p>
        </w:tc>
      </w:tr>
    </w:tbl>
    <w:p>
      <w:pPr>
        <w:pStyle w:val="BodyText"/>
        <w:spacing w:before="2"/>
        <w:ind w:left="957"/>
      </w:pPr>
      <w:r>
        <w:rPr>
          <w:w w:val="100"/>
        </w:rPr>
        <w:t> </w:t>
      </w:r>
    </w:p>
    <w:p>
      <w:pPr>
        <w:pStyle w:val="BodyText"/>
        <w:spacing w:before="64"/>
        <w:ind w:left="957"/>
      </w:pPr>
      <w:r>
        <w:rPr>
          <w:spacing w:val="-5"/>
        </w:rPr>
        <w:t>三、 基本情况简介</w:t>
      </w:r>
      <w:r>
        <w:rPr/>
        <w:t> </w:t>
      </w:r>
    </w:p>
    <w:p>
      <w:pPr>
        <w:pStyle w:val="BodyText"/>
        <w:spacing w:before="10"/>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94" w:hRule="atLeast"/>
        </w:trPr>
        <w:tc>
          <w:tcPr>
            <w:tcW w:w="3829" w:type="dxa"/>
          </w:tcPr>
          <w:p>
            <w:pPr>
              <w:pStyle w:val="TableParagraph"/>
              <w:spacing w:before="3"/>
              <w:ind w:left="584" w:right="475"/>
              <w:jc w:val="center"/>
              <w:rPr>
                <w:sz w:val="21"/>
              </w:rPr>
            </w:pPr>
            <w:r>
              <w:rPr>
                <w:spacing w:val="-1"/>
                <w:sz w:val="21"/>
              </w:rPr>
              <w:t>公司注册地址</w:t>
            </w:r>
            <w:r>
              <w:rPr>
                <w:sz w:val="21"/>
              </w:rPr>
              <w:t> </w:t>
            </w:r>
          </w:p>
        </w:tc>
        <w:tc>
          <w:tcPr>
            <w:tcW w:w="4996" w:type="dxa"/>
          </w:tcPr>
          <w:p>
            <w:pPr>
              <w:pStyle w:val="TableParagraph"/>
              <w:spacing w:before="3"/>
              <w:ind w:left="1276" w:right="1162"/>
              <w:jc w:val="center"/>
              <w:rPr>
                <w:sz w:val="21"/>
              </w:rPr>
            </w:pPr>
            <w:r>
              <w:rPr>
                <w:spacing w:val="-1"/>
                <w:sz w:val="21"/>
              </w:rPr>
              <w:t>江苏宝应安宜镇苏中路一号 </w:t>
            </w:r>
          </w:p>
        </w:tc>
      </w:tr>
      <w:tr>
        <w:trPr>
          <w:trHeight w:val="292" w:hRule="atLeast"/>
        </w:trPr>
        <w:tc>
          <w:tcPr>
            <w:tcW w:w="3829" w:type="dxa"/>
          </w:tcPr>
          <w:p>
            <w:pPr>
              <w:pStyle w:val="TableParagraph"/>
              <w:ind w:left="587" w:right="475"/>
              <w:jc w:val="center"/>
              <w:rPr>
                <w:sz w:val="21"/>
              </w:rPr>
            </w:pPr>
            <w:r>
              <w:rPr>
                <w:spacing w:val="-1"/>
                <w:sz w:val="21"/>
              </w:rPr>
              <w:t>公司注册地址的历史变更情况</w:t>
            </w:r>
            <w:r>
              <w:rPr>
                <w:sz w:val="21"/>
              </w:rPr>
              <w:t> </w:t>
            </w:r>
          </w:p>
        </w:tc>
        <w:tc>
          <w:tcPr>
            <w:tcW w:w="4996" w:type="dxa"/>
          </w:tcPr>
          <w:p>
            <w:pPr>
              <w:pStyle w:val="TableParagraph"/>
              <w:ind w:left="1275" w:right="1162"/>
              <w:jc w:val="center"/>
              <w:rPr>
                <w:sz w:val="21"/>
              </w:rPr>
            </w:pPr>
            <w:r>
              <w:rPr>
                <w:sz w:val="21"/>
              </w:rPr>
              <w:t>不适用 </w:t>
            </w:r>
          </w:p>
        </w:tc>
      </w:tr>
      <w:tr>
        <w:trPr>
          <w:trHeight w:val="292" w:hRule="atLeast"/>
        </w:trPr>
        <w:tc>
          <w:tcPr>
            <w:tcW w:w="3829" w:type="dxa"/>
          </w:tcPr>
          <w:p>
            <w:pPr>
              <w:pStyle w:val="TableParagraph"/>
              <w:ind w:left="584" w:right="475"/>
              <w:jc w:val="center"/>
              <w:rPr>
                <w:sz w:val="21"/>
              </w:rPr>
            </w:pPr>
            <w:r>
              <w:rPr>
                <w:spacing w:val="-1"/>
                <w:sz w:val="21"/>
              </w:rPr>
              <w:t>公司办公地址</w:t>
            </w:r>
            <w:r>
              <w:rPr>
                <w:sz w:val="21"/>
              </w:rPr>
              <w:t> </w:t>
            </w:r>
          </w:p>
        </w:tc>
        <w:tc>
          <w:tcPr>
            <w:tcW w:w="4996" w:type="dxa"/>
          </w:tcPr>
          <w:p>
            <w:pPr>
              <w:pStyle w:val="TableParagraph"/>
              <w:ind w:left="1276" w:right="1162"/>
              <w:jc w:val="center"/>
              <w:rPr>
                <w:sz w:val="21"/>
              </w:rPr>
            </w:pPr>
            <w:r>
              <w:rPr>
                <w:spacing w:val="-1"/>
                <w:sz w:val="21"/>
              </w:rPr>
              <w:t>江苏宝应安宜镇苏中路一号 </w:t>
            </w:r>
          </w:p>
        </w:tc>
      </w:tr>
      <w:tr>
        <w:trPr>
          <w:trHeight w:val="292" w:hRule="atLeast"/>
        </w:trPr>
        <w:tc>
          <w:tcPr>
            <w:tcW w:w="3829" w:type="dxa"/>
          </w:tcPr>
          <w:p>
            <w:pPr>
              <w:pStyle w:val="TableParagraph"/>
              <w:ind w:left="584" w:right="475"/>
              <w:jc w:val="center"/>
              <w:rPr>
                <w:sz w:val="21"/>
              </w:rPr>
            </w:pPr>
            <w:r>
              <w:rPr>
                <w:spacing w:val="-1"/>
                <w:sz w:val="21"/>
              </w:rPr>
              <w:t>公司办公地址的邮政编码</w:t>
            </w:r>
            <w:r>
              <w:rPr>
                <w:sz w:val="21"/>
              </w:rPr>
              <w:t> </w:t>
            </w:r>
          </w:p>
        </w:tc>
        <w:tc>
          <w:tcPr>
            <w:tcW w:w="4996" w:type="dxa"/>
          </w:tcPr>
          <w:p>
            <w:pPr>
              <w:pStyle w:val="TableParagraph"/>
              <w:ind w:left="1275" w:right="1162"/>
              <w:jc w:val="center"/>
              <w:rPr>
                <w:sz w:val="21"/>
              </w:rPr>
            </w:pPr>
            <w:r>
              <w:rPr>
                <w:sz w:val="21"/>
              </w:rPr>
              <w:t>225800 </w:t>
            </w:r>
          </w:p>
        </w:tc>
      </w:tr>
      <w:tr>
        <w:trPr>
          <w:trHeight w:val="294" w:hRule="atLeast"/>
        </w:trPr>
        <w:tc>
          <w:tcPr>
            <w:tcW w:w="3829" w:type="dxa"/>
          </w:tcPr>
          <w:p>
            <w:pPr>
              <w:pStyle w:val="TableParagraph"/>
              <w:spacing w:before="3"/>
              <w:ind w:left="586" w:right="475"/>
              <w:jc w:val="center"/>
              <w:rPr>
                <w:sz w:val="21"/>
              </w:rPr>
            </w:pPr>
            <w:r>
              <w:rPr>
                <w:spacing w:val="-1"/>
                <w:sz w:val="21"/>
              </w:rPr>
              <w:t>公司网址</w:t>
            </w:r>
            <w:r>
              <w:rPr>
                <w:sz w:val="21"/>
              </w:rPr>
              <w:t> </w:t>
            </w:r>
          </w:p>
        </w:tc>
        <w:tc>
          <w:tcPr>
            <w:tcW w:w="4996" w:type="dxa"/>
          </w:tcPr>
          <w:p>
            <w:pPr>
              <w:pStyle w:val="TableParagraph"/>
              <w:spacing w:before="3"/>
              <w:ind w:left="1275" w:right="1162"/>
              <w:jc w:val="center"/>
              <w:rPr>
                <w:sz w:val="21"/>
              </w:rPr>
            </w:pPr>
            <w:hyperlink r:id="rId8">
              <w:r>
                <w:rPr>
                  <w:sz w:val="21"/>
                </w:rPr>
                <w:t>www.baoshengcable.com</w:t>
              </w:r>
            </w:hyperlink>
            <w:r>
              <w:rPr>
                <w:sz w:val="21"/>
              </w:rPr>
              <w:t> </w:t>
            </w:r>
          </w:p>
        </w:tc>
      </w:tr>
      <w:tr>
        <w:trPr>
          <w:trHeight w:val="292" w:hRule="atLeast"/>
        </w:trPr>
        <w:tc>
          <w:tcPr>
            <w:tcW w:w="3829" w:type="dxa"/>
          </w:tcPr>
          <w:p>
            <w:pPr>
              <w:pStyle w:val="TableParagraph"/>
              <w:ind w:left="586" w:right="475"/>
              <w:jc w:val="center"/>
              <w:rPr>
                <w:sz w:val="21"/>
              </w:rPr>
            </w:pPr>
            <w:r>
              <w:rPr>
                <w:spacing w:val="-1"/>
                <w:sz w:val="21"/>
              </w:rPr>
              <w:t>电子信箱</w:t>
            </w:r>
            <w:r>
              <w:rPr>
                <w:sz w:val="21"/>
              </w:rPr>
              <w:t> </w:t>
            </w:r>
          </w:p>
        </w:tc>
        <w:tc>
          <w:tcPr>
            <w:tcW w:w="4996" w:type="dxa"/>
          </w:tcPr>
          <w:p>
            <w:pPr>
              <w:pStyle w:val="TableParagraph"/>
              <w:ind w:left="1273" w:right="1162"/>
              <w:jc w:val="center"/>
              <w:rPr>
                <w:sz w:val="21"/>
              </w:rPr>
            </w:pPr>
            <w:hyperlink r:id="rId9">
              <w:r>
                <w:rPr>
                  <w:sz w:val="21"/>
                </w:rPr>
                <w:t>600973@baosheng.cn</w:t>
              </w:r>
            </w:hyperlink>
            <w:r>
              <w:rPr>
                <w:sz w:val="21"/>
              </w:rPr>
              <w:t> </w:t>
            </w:r>
          </w:p>
        </w:tc>
      </w:tr>
    </w:tbl>
    <w:p>
      <w:pPr>
        <w:pStyle w:val="BodyText"/>
        <w:spacing w:before="1"/>
        <w:ind w:left="957"/>
      </w:pPr>
      <w:r>
        <w:rPr>
          <w:w w:val="100"/>
        </w:rPr>
        <w:t> </w:t>
      </w:r>
    </w:p>
    <w:p>
      <w:pPr>
        <w:pStyle w:val="BodyText"/>
        <w:spacing w:before="62"/>
        <w:ind w:left="957"/>
      </w:pPr>
      <w:r>
        <w:rPr>
          <w:spacing w:val="-5"/>
        </w:rPr>
        <w:t>四、 信息披露及备置地点</w:t>
      </w:r>
      <w:r>
        <w:rPr/>
        <w:t> </w:t>
      </w:r>
    </w:p>
    <w:p>
      <w:pPr>
        <w:pStyle w:val="BodyText"/>
        <w:spacing w:before="12"/>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92" w:hRule="atLeast"/>
        </w:trPr>
        <w:tc>
          <w:tcPr>
            <w:tcW w:w="4109" w:type="dxa"/>
          </w:tcPr>
          <w:p>
            <w:pPr>
              <w:pStyle w:val="TableParagraph"/>
              <w:ind w:left="406" w:right="293"/>
              <w:jc w:val="center"/>
              <w:rPr>
                <w:sz w:val="21"/>
              </w:rPr>
            </w:pPr>
            <w:r>
              <w:rPr>
                <w:sz w:val="21"/>
              </w:rPr>
              <w:t>公司披露年度报告的媒体名称及网址 </w:t>
            </w:r>
          </w:p>
        </w:tc>
        <w:tc>
          <w:tcPr>
            <w:tcW w:w="4714" w:type="dxa"/>
          </w:tcPr>
          <w:p>
            <w:pPr>
              <w:pStyle w:val="TableParagraph"/>
              <w:ind w:left="45"/>
              <w:jc w:val="left"/>
              <w:rPr>
                <w:sz w:val="21"/>
              </w:rPr>
            </w:pPr>
            <w:r>
              <w:rPr>
                <w:spacing w:val="-1"/>
                <w:sz w:val="21"/>
              </w:rPr>
              <w:t>《中国证券报》、《上海证券报》、《证券时报》</w:t>
            </w:r>
          </w:p>
        </w:tc>
      </w:tr>
      <w:tr>
        <w:trPr>
          <w:trHeight w:val="292" w:hRule="atLeast"/>
        </w:trPr>
        <w:tc>
          <w:tcPr>
            <w:tcW w:w="4109" w:type="dxa"/>
          </w:tcPr>
          <w:p>
            <w:pPr>
              <w:pStyle w:val="TableParagraph"/>
              <w:ind w:left="406" w:right="293"/>
              <w:jc w:val="center"/>
              <w:rPr>
                <w:sz w:val="21"/>
              </w:rPr>
            </w:pPr>
            <w:r>
              <w:rPr>
                <w:spacing w:val="-1"/>
                <w:sz w:val="21"/>
              </w:rPr>
              <w:t>公司披露年度报告的证券交易所网址</w:t>
            </w:r>
            <w:r>
              <w:rPr>
                <w:sz w:val="21"/>
              </w:rPr>
              <w:t> </w:t>
            </w:r>
          </w:p>
        </w:tc>
        <w:tc>
          <w:tcPr>
            <w:tcW w:w="4714" w:type="dxa"/>
          </w:tcPr>
          <w:p>
            <w:pPr>
              <w:pStyle w:val="TableParagraph"/>
              <w:ind w:left="1620"/>
              <w:jc w:val="left"/>
              <w:rPr>
                <w:sz w:val="21"/>
              </w:rPr>
            </w:pPr>
            <w:hyperlink r:id="rId10">
              <w:r>
                <w:rPr>
                  <w:sz w:val="21"/>
                </w:rPr>
                <w:t>www.sse.com.cn</w:t>
              </w:r>
            </w:hyperlink>
            <w:r>
              <w:rPr>
                <w:sz w:val="21"/>
              </w:rPr>
              <w:t> </w:t>
            </w:r>
          </w:p>
        </w:tc>
      </w:tr>
      <w:tr>
        <w:trPr>
          <w:trHeight w:val="294" w:hRule="atLeast"/>
        </w:trPr>
        <w:tc>
          <w:tcPr>
            <w:tcW w:w="4109" w:type="dxa"/>
          </w:tcPr>
          <w:p>
            <w:pPr>
              <w:pStyle w:val="TableParagraph"/>
              <w:spacing w:before="3"/>
              <w:ind w:left="406" w:right="293"/>
              <w:jc w:val="center"/>
              <w:rPr>
                <w:sz w:val="21"/>
              </w:rPr>
            </w:pPr>
            <w:r>
              <w:rPr>
                <w:spacing w:val="-1"/>
                <w:sz w:val="21"/>
              </w:rPr>
              <w:t>公司年度报告备置地点</w:t>
            </w:r>
            <w:r>
              <w:rPr>
                <w:sz w:val="21"/>
              </w:rPr>
              <w:t> </w:t>
            </w:r>
          </w:p>
        </w:tc>
        <w:tc>
          <w:tcPr>
            <w:tcW w:w="4714" w:type="dxa"/>
          </w:tcPr>
          <w:p>
            <w:pPr>
              <w:pStyle w:val="TableParagraph"/>
              <w:spacing w:before="3"/>
              <w:ind w:left="571"/>
              <w:jc w:val="left"/>
              <w:rPr>
                <w:sz w:val="21"/>
              </w:rPr>
            </w:pPr>
            <w:r>
              <w:rPr>
                <w:spacing w:val="-1"/>
                <w:sz w:val="21"/>
              </w:rPr>
              <w:t>江苏宝应安宜镇苏中路一号公司证券部</w:t>
            </w:r>
            <w:r>
              <w:rPr>
                <w:sz w:val="21"/>
              </w:rPr>
              <w:t> </w:t>
            </w:r>
          </w:p>
        </w:tc>
      </w:tr>
    </w:tbl>
    <w:p>
      <w:pPr>
        <w:pStyle w:val="BodyText"/>
        <w:spacing w:before="2"/>
        <w:ind w:left="957"/>
      </w:pPr>
      <w:r>
        <w:rPr>
          <w:w w:val="100"/>
        </w:rPr>
        <w:t> </w:t>
      </w:r>
    </w:p>
    <w:p>
      <w:pPr>
        <w:pStyle w:val="BodyText"/>
        <w:spacing w:before="62"/>
        <w:ind w:left="957"/>
      </w:pPr>
      <w:r>
        <w:rPr>
          <w:spacing w:val="3"/>
        </w:rPr>
        <w:t>五、 公司股票简况</w:t>
      </w:r>
    </w:p>
    <w:p>
      <w:pPr>
        <w:pStyle w:val="BodyText"/>
        <w:spacing w:before="12"/>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4"/>
        <w:gridCol w:w="1765"/>
      </w:tblGrid>
      <w:tr>
        <w:trPr>
          <w:trHeight w:val="292" w:hRule="atLeast"/>
        </w:trPr>
        <w:tc>
          <w:tcPr>
            <w:tcW w:w="8825" w:type="dxa"/>
            <w:gridSpan w:val="5"/>
          </w:tcPr>
          <w:p>
            <w:pPr>
              <w:pStyle w:val="TableParagraph"/>
              <w:ind w:left="3816" w:right="3705"/>
              <w:jc w:val="center"/>
              <w:rPr>
                <w:sz w:val="21"/>
              </w:rPr>
            </w:pPr>
            <w:r>
              <w:rPr>
                <w:spacing w:val="-1"/>
                <w:sz w:val="21"/>
              </w:rPr>
              <w:t>公司股票简况</w:t>
            </w:r>
            <w:r>
              <w:rPr>
                <w:sz w:val="21"/>
              </w:rPr>
              <w:t> </w:t>
            </w:r>
          </w:p>
        </w:tc>
      </w:tr>
      <w:tr>
        <w:trPr>
          <w:trHeight w:val="292" w:hRule="atLeast"/>
        </w:trPr>
        <w:tc>
          <w:tcPr>
            <w:tcW w:w="1764" w:type="dxa"/>
          </w:tcPr>
          <w:p>
            <w:pPr>
              <w:pStyle w:val="TableParagraph"/>
              <w:ind w:left="494" w:right="382"/>
              <w:jc w:val="center"/>
              <w:rPr>
                <w:sz w:val="21"/>
              </w:rPr>
            </w:pPr>
            <w:r>
              <w:rPr>
                <w:spacing w:val="-1"/>
                <w:sz w:val="21"/>
              </w:rPr>
              <w:t>股票种类</w:t>
            </w:r>
            <w:r>
              <w:rPr>
                <w:sz w:val="21"/>
              </w:rPr>
              <w:t> </w:t>
            </w:r>
          </w:p>
        </w:tc>
        <w:tc>
          <w:tcPr>
            <w:tcW w:w="1765" w:type="dxa"/>
          </w:tcPr>
          <w:p>
            <w:pPr>
              <w:pStyle w:val="TableParagraph"/>
              <w:ind w:right="31"/>
              <w:rPr>
                <w:sz w:val="21"/>
              </w:rPr>
            </w:pPr>
            <w:r>
              <w:rPr>
                <w:sz w:val="21"/>
              </w:rPr>
              <w:t>股票上市交易所 </w:t>
            </w:r>
          </w:p>
        </w:tc>
        <w:tc>
          <w:tcPr>
            <w:tcW w:w="1767" w:type="dxa"/>
          </w:tcPr>
          <w:p>
            <w:pPr>
              <w:pStyle w:val="TableParagraph"/>
              <w:ind w:right="349"/>
              <w:rPr>
                <w:sz w:val="21"/>
              </w:rPr>
            </w:pPr>
            <w:r>
              <w:rPr>
                <w:spacing w:val="-1"/>
                <w:sz w:val="21"/>
              </w:rPr>
              <w:t>股票简称</w:t>
            </w:r>
            <w:r>
              <w:rPr>
                <w:sz w:val="21"/>
              </w:rPr>
              <w:t> </w:t>
            </w:r>
          </w:p>
        </w:tc>
        <w:tc>
          <w:tcPr>
            <w:tcW w:w="1764" w:type="dxa"/>
          </w:tcPr>
          <w:p>
            <w:pPr>
              <w:pStyle w:val="TableParagraph"/>
              <w:ind w:left="494" w:right="383"/>
              <w:jc w:val="center"/>
              <w:rPr>
                <w:sz w:val="21"/>
              </w:rPr>
            </w:pPr>
            <w:r>
              <w:rPr>
                <w:spacing w:val="-1"/>
                <w:sz w:val="21"/>
              </w:rPr>
              <w:t>股票代码</w:t>
            </w:r>
            <w:r>
              <w:rPr>
                <w:sz w:val="21"/>
              </w:rPr>
              <w:t> </w:t>
            </w:r>
          </w:p>
        </w:tc>
        <w:tc>
          <w:tcPr>
            <w:tcW w:w="1765" w:type="dxa"/>
          </w:tcPr>
          <w:p>
            <w:pPr>
              <w:pStyle w:val="TableParagraph"/>
              <w:ind w:left="176" w:right="68"/>
              <w:jc w:val="center"/>
              <w:rPr>
                <w:sz w:val="21"/>
              </w:rPr>
            </w:pPr>
            <w:r>
              <w:rPr>
                <w:sz w:val="21"/>
              </w:rPr>
              <w:t>变更前股票简称 </w:t>
            </w:r>
          </w:p>
        </w:tc>
      </w:tr>
      <w:tr>
        <w:trPr>
          <w:trHeight w:val="294" w:hRule="atLeast"/>
        </w:trPr>
        <w:tc>
          <w:tcPr>
            <w:tcW w:w="1764" w:type="dxa"/>
          </w:tcPr>
          <w:p>
            <w:pPr>
              <w:pStyle w:val="TableParagraph"/>
              <w:ind w:left="493" w:right="383"/>
              <w:jc w:val="center"/>
              <w:rPr>
                <w:sz w:val="21"/>
              </w:rPr>
            </w:pPr>
            <w:r>
              <w:rPr>
                <w:sz w:val="21"/>
              </w:rPr>
              <w:t>A股 </w:t>
            </w:r>
          </w:p>
        </w:tc>
        <w:tc>
          <w:tcPr>
            <w:tcW w:w="1765" w:type="dxa"/>
          </w:tcPr>
          <w:p>
            <w:pPr>
              <w:pStyle w:val="TableParagraph"/>
              <w:ind w:right="31"/>
              <w:rPr>
                <w:sz w:val="21"/>
              </w:rPr>
            </w:pPr>
            <w:r>
              <w:rPr>
                <w:sz w:val="21"/>
              </w:rPr>
              <w:t>上海证券交易所 </w:t>
            </w:r>
          </w:p>
        </w:tc>
        <w:tc>
          <w:tcPr>
            <w:tcW w:w="1767" w:type="dxa"/>
          </w:tcPr>
          <w:p>
            <w:pPr>
              <w:pStyle w:val="TableParagraph"/>
              <w:ind w:right="349"/>
              <w:rPr>
                <w:sz w:val="21"/>
              </w:rPr>
            </w:pPr>
            <w:r>
              <w:rPr>
                <w:spacing w:val="-1"/>
                <w:sz w:val="21"/>
              </w:rPr>
              <w:t>宝胜股份</w:t>
            </w:r>
            <w:r>
              <w:rPr>
                <w:sz w:val="21"/>
              </w:rPr>
              <w:t> </w:t>
            </w:r>
          </w:p>
        </w:tc>
        <w:tc>
          <w:tcPr>
            <w:tcW w:w="1764" w:type="dxa"/>
          </w:tcPr>
          <w:p>
            <w:pPr>
              <w:pStyle w:val="TableParagraph"/>
              <w:ind w:left="492" w:right="383"/>
              <w:jc w:val="center"/>
              <w:rPr>
                <w:sz w:val="21"/>
              </w:rPr>
            </w:pPr>
            <w:r>
              <w:rPr>
                <w:sz w:val="21"/>
              </w:rPr>
              <w:t>600973 </w:t>
            </w:r>
          </w:p>
        </w:tc>
        <w:tc>
          <w:tcPr>
            <w:tcW w:w="1765" w:type="dxa"/>
          </w:tcPr>
          <w:p>
            <w:pPr>
              <w:pStyle w:val="TableParagraph"/>
              <w:ind w:left="176" w:right="67"/>
              <w:jc w:val="center"/>
              <w:rPr>
                <w:sz w:val="21"/>
              </w:rPr>
            </w:pPr>
            <w:r>
              <w:rPr>
                <w:sz w:val="21"/>
              </w:rPr>
              <w:t>不适用 </w:t>
            </w:r>
          </w:p>
        </w:tc>
      </w:tr>
    </w:tbl>
    <w:p>
      <w:pPr>
        <w:pStyle w:val="BodyText"/>
        <w:spacing w:before="1"/>
        <w:ind w:left="957"/>
      </w:pPr>
      <w:r>
        <w:rPr>
          <w:color w:val="006FC0"/>
          <w:w w:val="100"/>
        </w:rPr>
        <w:t> </w:t>
      </w:r>
    </w:p>
    <w:p>
      <w:pPr>
        <w:pStyle w:val="BodyText"/>
        <w:spacing w:before="62"/>
        <w:ind w:left="957"/>
      </w:pPr>
      <w:r>
        <w:rPr>
          <w:spacing w:val="-5"/>
        </w:rPr>
        <w:t>六、 其他相关资料</w:t>
      </w:r>
    </w:p>
    <w:p>
      <w:pPr>
        <w:pStyle w:val="BodyText"/>
        <w:spacing w:before="12"/>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8"/>
        <w:gridCol w:w="1935"/>
        <w:gridCol w:w="4571"/>
      </w:tblGrid>
      <w:tr>
        <w:trPr>
          <w:trHeight w:val="270" w:hRule="atLeast"/>
        </w:trPr>
        <w:tc>
          <w:tcPr>
            <w:tcW w:w="2318" w:type="dxa"/>
            <w:vMerge w:val="restart"/>
          </w:tcPr>
          <w:p>
            <w:pPr>
              <w:pStyle w:val="TableParagraph"/>
              <w:spacing w:line="242" w:lineRule="auto" w:before="147"/>
              <w:ind w:left="107" w:right="95"/>
              <w:jc w:val="left"/>
              <w:rPr>
                <w:sz w:val="21"/>
              </w:rPr>
            </w:pPr>
            <w:r>
              <w:rPr>
                <w:spacing w:val="-1"/>
                <w:sz w:val="21"/>
              </w:rPr>
              <w:t>公司聘请的会计师事务</w:t>
            </w:r>
            <w:r>
              <w:rPr>
                <w:sz w:val="21"/>
              </w:rPr>
              <w:t>所（境内） </w:t>
            </w:r>
          </w:p>
        </w:tc>
        <w:tc>
          <w:tcPr>
            <w:tcW w:w="1935" w:type="dxa"/>
          </w:tcPr>
          <w:p>
            <w:pPr>
              <w:pStyle w:val="TableParagraph"/>
              <w:spacing w:line="250" w:lineRule="exact"/>
              <w:ind w:left="105"/>
              <w:jc w:val="left"/>
              <w:rPr>
                <w:sz w:val="21"/>
              </w:rPr>
            </w:pPr>
            <w:r>
              <w:rPr>
                <w:sz w:val="21"/>
              </w:rPr>
              <w:t>名称 </w:t>
            </w:r>
          </w:p>
        </w:tc>
        <w:tc>
          <w:tcPr>
            <w:tcW w:w="4571" w:type="dxa"/>
          </w:tcPr>
          <w:p>
            <w:pPr>
              <w:pStyle w:val="TableParagraph"/>
              <w:spacing w:line="250" w:lineRule="exact"/>
              <w:ind w:left="108"/>
              <w:jc w:val="left"/>
              <w:rPr>
                <w:sz w:val="21"/>
              </w:rPr>
            </w:pPr>
            <w:r>
              <w:rPr>
                <w:spacing w:val="-1"/>
                <w:sz w:val="21"/>
              </w:rPr>
              <w:t>大信会计师事务所</w:t>
            </w:r>
            <w:r>
              <w:rPr>
                <w:sz w:val="21"/>
              </w:rPr>
              <w:t>（特殊普通合伙） </w:t>
            </w:r>
          </w:p>
        </w:tc>
      </w:tr>
      <w:tr>
        <w:trPr>
          <w:trHeight w:val="273" w:hRule="atLeast"/>
        </w:trPr>
        <w:tc>
          <w:tcPr>
            <w:tcW w:w="2318" w:type="dxa"/>
            <w:vMerge/>
            <w:tcBorders>
              <w:top w:val="nil"/>
            </w:tcBorders>
          </w:tcPr>
          <w:p>
            <w:pPr>
              <w:rPr>
                <w:sz w:val="2"/>
                <w:szCs w:val="2"/>
              </w:rPr>
            </w:pPr>
          </w:p>
        </w:tc>
        <w:tc>
          <w:tcPr>
            <w:tcW w:w="1935" w:type="dxa"/>
          </w:tcPr>
          <w:p>
            <w:pPr>
              <w:pStyle w:val="TableParagraph"/>
              <w:spacing w:line="250" w:lineRule="exact" w:before="3"/>
              <w:ind w:left="105"/>
              <w:jc w:val="left"/>
              <w:rPr>
                <w:sz w:val="21"/>
              </w:rPr>
            </w:pPr>
            <w:r>
              <w:rPr>
                <w:spacing w:val="-1"/>
                <w:sz w:val="21"/>
              </w:rPr>
              <w:t>办公地址</w:t>
            </w:r>
            <w:r>
              <w:rPr>
                <w:sz w:val="21"/>
              </w:rPr>
              <w:t> </w:t>
            </w:r>
          </w:p>
        </w:tc>
        <w:tc>
          <w:tcPr>
            <w:tcW w:w="4571" w:type="dxa"/>
          </w:tcPr>
          <w:p>
            <w:pPr>
              <w:pStyle w:val="TableParagraph"/>
              <w:spacing w:line="250" w:lineRule="exact" w:before="3"/>
              <w:ind w:left="108"/>
              <w:jc w:val="left"/>
              <w:rPr>
                <w:sz w:val="21"/>
              </w:rPr>
            </w:pPr>
            <w:r>
              <w:rPr>
                <w:spacing w:val="-7"/>
                <w:sz w:val="21"/>
              </w:rPr>
              <w:t>北京市海淀区知春路 </w:t>
            </w:r>
            <w:r>
              <w:rPr>
                <w:sz w:val="21"/>
              </w:rPr>
              <w:t>1</w:t>
            </w:r>
            <w:r>
              <w:rPr>
                <w:spacing w:val="-13"/>
                <w:sz w:val="21"/>
              </w:rPr>
              <w:t> 号学院国际大厦 </w:t>
            </w:r>
            <w:r>
              <w:rPr>
                <w:sz w:val="21"/>
              </w:rPr>
              <w:t>1504</w:t>
            </w:r>
            <w:r>
              <w:rPr>
                <w:spacing w:val="-28"/>
                <w:sz w:val="21"/>
              </w:rPr>
              <w:t> 室</w:t>
            </w:r>
            <w:r>
              <w:rPr>
                <w:sz w:val="21"/>
              </w:rPr>
              <w:t> </w:t>
            </w:r>
          </w:p>
        </w:tc>
      </w:tr>
      <w:tr>
        <w:trPr>
          <w:trHeight w:val="273" w:hRule="atLeast"/>
        </w:trPr>
        <w:tc>
          <w:tcPr>
            <w:tcW w:w="2318" w:type="dxa"/>
            <w:vMerge/>
            <w:tcBorders>
              <w:top w:val="nil"/>
            </w:tcBorders>
          </w:tcPr>
          <w:p>
            <w:pPr>
              <w:rPr>
                <w:sz w:val="2"/>
                <w:szCs w:val="2"/>
              </w:rPr>
            </w:pPr>
          </w:p>
        </w:tc>
        <w:tc>
          <w:tcPr>
            <w:tcW w:w="1935" w:type="dxa"/>
          </w:tcPr>
          <w:p>
            <w:pPr>
              <w:pStyle w:val="TableParagraph"/>
              <w:spacing w:line="252" w:lineRule="exact"/>
              <w:ind w:left="105"/>
              <w:jc w:val="left"/>
              <w:rPr>
                <w:sz w:val="21"/>
              </w:rPr>
            </w:pPr>
            <w:r>
              <w:rPr>
                <w:sz w:val="21"/>
              </w:rPr>
              <w:t>签字会计师姓名 </w:t>
            </w:r>
          </w:p>
        </w:tc>
        <w:tc>
          <w:tcPr>
            <w:tcW w:w="4571" w:type="dxa"/>
          </w:tcPr>
          <w:p>
            <w:pPr>
              <w:pStyle w:val="TableParagraph"/>
              <w:spacing w:line="252" w:lineRule="exact"/>
              <w:ind w:left="108"/>
              <w:jc w:val="left"/>
              <w:rPr>
                <w:sz w:val="21"/>
              </w:rPr>
            </w:pPr>
            <w:r>
              <w:rPr>
                <w:spacing w:val="-1"/>
                <w:sz w:val="21"/>
              </w:rPr>
              <w:t>麻振兴、杨益明</w:t>
            </w:r>
            <w:r>
              <w:rPr>
                <w:sz w:val="21"/>
              </w:rPr>
              <w:t> </w:t>
            </w:r>
          </w:p>
        </w:tc>
      </w:tr>
      <w:tr>
        <w:trPr>
          <w:trHeight w:val="270" w:hRule="atLeast"/>
        </w:trPr>
        <w:tc>
          <w:tcPr>
            <w:tcW w:w="2318" w:type="dxa"/>
            <w:vMerge w:val="restart"/>
          </w:tcPr>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line="242" w:lineRule="auto" w:before="0"/>
              <w:ind w:left="107" w:right="95"/>
              <w:jc w:val="left"/>
              <w:rPr>
                <w:sz w:val="21"/>
              </w:rPr>
            </w:pPr>
            <w:r>
              <w:rPr>
                <w:spacing w:val="-1"/>
                <w:sz w:val="21"/>
              </w:rPr>
              <w:t>报告期内履行持续督导</w:t>
            </w:r>
            <w:r>
              <w:rPr>
                <w:sz w:val="21"/>
              </w:rPr>
              <w:t>职责的保荐机构 </w:t>
            </w:r>
          </w:p>
        </w:tc>
        <w:tc>
          <w:tcPr>
            <w:tcW w:w="1935" w:type="dxa"/>
          </w:tcPr>
          <w:p>
            <w:pPr>
              <w:pStyle w:val="TableParagraph"/>
              <w:spacing w:line="250" w:lineRule="exact"/>
              <w:ind w:left="105"/>
              <w:jc w:val="left"/>
              <w:rPr>
                <w:sz w:val="21"/>
              </w:rPr>
            </w:pPr>
            <w:r>
              <w:rPr>
                <w:sz w:val="21"/>
              </w:rPr>
              <w:t>名称 </w:t>
            </w:r>
          </w:p>
        </w:tc>
        <w:tc>
          <w:tcPr>
            <w:tcW w:w="4571" w:type="dxa"/>
          </w:tcPr>
          <w:p>
            <w:pPr>
              <w:pStyle w:val="TableParagraph"/>
              <w:spacing w:line="250" w:lineRule="exact"/>
              <w:ind w:left="108" w:right="-15"/>
              <w:jc w:val="left"/>
              <w:rPr>
                <w:sz w:val="21"/>
              </w:rPr>
            </w:pPr>
            <w:r>
              <w:rPr>
                <w:spacing w:val="-6"/>
                <w:sz w:val="21"/>
              </w:rPr>
              <w:t>国泰君安证券股份有限公司、中航证券有限公司</w:t>
            </w:r>
            <w:r>
              <w:rPr>
                <w:sz w:val="21"/>
              </w:rPr>
              <w:t> </w:t>
            </w:r>
          </w:p>
        </w:tc>
      </w:tr>
      <w:tr>
        <w:trPr>
          <w:trHeight w:val="818" w:hRule="atLeast"/>
        </w:trPr>
        <w:tc>
          <w:tcPr>
            <w:tcW w:w="2318" w:type="dxa"/>
            <w:vMerge/>
            <w:tcBorders>
              <w:top w:val="nil"/>
            </w:tcBorders>
          </w:tcPr>
          <w:p>
            <w:pPr>
              <w:rPr>
                <w:sz w:val="2"/>
                <w:szCs w:val="2"/>
              </w:rPr>
            </w:pPr>
          </w:p>
        </w:tc>
        <w:tc>
          <w:tcPr>
            <w:tcW w:w="1935" w:type="dxa"/>
          </w:tcPr>
          <w:p>
            <w:pPr>
              <w:pStyle w:val="TableParagraph"/>
              <w:ind w:left="105"/>
              <w:jc w:val="left"/>
              <w:rPr>
                <w:sz w:val="21"/>
              </w:rPr>
            </w:pPr>
            <w:r>
              <w:rPr>
                <w:spacing w:val="-1"/>
                <w:sz w:val="21"/>
              </w:rPr>
              <w:t>办公地址</w:t>
            </w:r>
            <w:r>
              <w:rPr>
                <w:sz w:val="21"/>
              </w:rPr>
              <w:t> </w:t>
            </w:r>
          </w:p>
        </w:tc>
        <w:tc>
          <w:tcPr>
            <w:tcW w:w="4571" w:type="dxa"/>
          </w:tcPr>
          <w:p>
            <w:pPr>
              <w:pStyle w:val="TableParagraph"/>
              <w:ind w:left="108"/>
              <w:jc w:val="left"/>
              <w:rPr>
                <w:sz w:val="21"/>
              </w:rPr>
            </w:pPr>
            <w:r>
              <w:rPr>
                <w:spacing w:val="-3"/>
                <w:sz w:val="21"/>
              </w:rPr>
              <w:t>中国（上海）</w:t>
            </w:r>
            <w:r>
              <w:rPr>
                <w:spacing w:val="-8"/>
                <w:sz w:val="21"/>
              </w:rPr>
              <w:t>自由贸易试验区商城路 </w:t>
            </w:r>
            <w:r>
              <w:rPr>
                <w:spacing w:val="-2"/>
                <w:sz w:val="21"/>
              </w:rPr>
              <w:t>618</w:t>
            </w:r>
            <w:r>
              <w:rPr>
                <w:spacing w:val="-16"/>
                <w:sz w:val="21"/>
              </w:rPr>
              <w:t> 号、江</w:t>
            </w:r>
          </w:p>
          <w:p>
            <w:pPr>
              <w:pStyle w:val="TableParagraph"/>
              <w:spacing w:line="270" w:lineRule="atLeast" w:before="0"/>
              <w:ind w:left="108" w:right="91"/>
              <w:jc w:val="left"/>
              <w:rPr>
                <w:sz w:val="21"/>
              </w:rPr>
            </w:pPr>
            <w:r>
              <w:rPr>
                <w:spacing w:val="-3"/>
                <w:sz w:val="21"/>
              </w:rPr>
              <w:t>西省南昌市红谷滩新区红谷中大道 </w:t>
            </w:r>
            <w:r>
              <w:rPr>
                <w:sz w:val="21"/>
              </w:rPr>
              <w:t>1619</w:t>
            </w:r>
            <w:r>
              <w:rPr>
                <w:spacing w:val="-8"/>
                <w:sz w:val="21"/>
              </w:rPr>
              <w:t> 号南昌</w:t>
            </w:r>
            <w:r>
              <w:rPr>
                <w:spacing w:val="-9"/>
                <w:sz w:val="21"/>
              </w:rPr>
              <w:t>国际金融大厦 </w:t>
            </w:r>
            <w:r>
              <w:rPr>
                <w:sz w:val="21"/>
              </w:rPr>
              <w:t>A</w:t>
            </w:r>
            <w:r>
              <w:rPr>
                <w:spacing w:val="-37"/>
                <w:sz w:val="21"/>
              </w:rPr>
              <w:t> 栋 </w:t>
            </w:r>
            <w:r>
              <w:rPr>
                <w:sz w:val="21"/>
              </w:rPr>
              <w:t>41</w:t>
            </w:r>
            <w:r>
              <w:rPr>
                <w:spacing w:val="-27"/>
                <w:sz w:val="21"/>
              </w:rPr>
              <w:t> 层</w:t>
            </w:r>
            <w:r>
              <w:rPr>
                <w:sz w:val="21"/>
              </w:rPr>
              <w:t> </w:t>
            </w:r>
          </w:p>
        </w:tc>
      </w:tr>
      <w:tr>
        <w:trPr>
          <w:trHeight w:val="545" w:hRule="atLeast"/>
        </w:trPr>
        <w:tc>
          <w:tcPr>
            <w:tcW w:w="2318" w:type="dxa"/>
            <w:vMerge/>
            <w:tcBorders>
              <w:top w:val="nil"/>
            </w:tcBorders>
          </w:tcPr>
          <w:p>
            <w:pPr>
              <w:rPr>
                <w:sz w:val="2"/>
                <w:szCs w:val="2"/>
              </w:rPr>
            </w:pPr>
          </w:p>
        </w:tc>
        <w:tc>
          <w:tcPr>
            <w:tcW w:w="1935" w:type="dxa"/>
          </w:tcPr>
          <w:p>
            <w:pPr>
              <w:pStyle w:val="TableParagraph"/>
              <w:ind w:left="105"/>
              <w:jc w:val="left"/>
              <w:rPr>
                <w:sz w:val="21"/>
              </w:rPr>
            </w:pPr>
            <w:r>
              <w:rPr>
                <w:sz w:val="21"/>
              </w:rPr>
              <w:t>签字的保荐代表人</w:t>
            </w:r>
          </w:p>
          <w:p>
            <w:pPr>
              <w:pStyle w:val="TableParagraph"/>
              <w:spacing w:line="250" w:lineRule="exact" w:before="5"/>
              <w:ind w:left="105"/>
              <w:jc w:val="left"/>
              <w:rPr>
                <w:sz w:val="21"/>
              </w:rPr>
            </w:pPr>
            <w:r>
              <w:rPr>
                <w:sz w:val="21"/>
              </w:rPr>
              <w:t>姓名 </w:t>
            </w:r>
          </w:p>
        </w:tc>
        <w:tc>
          <w:tcPr>
            <w:tcW w:w="4571" w:type="dxa"/>
          </w:tcPr>
          <w:p>
            <w:pPr>
              <w:pStyle w:val="TableParagraph"/>
              <w:ind w:left="108"/>
              <w:jc w:val="left"/>
              <w:rPr>
                <w:sz w:val="21"/>
              </w:rPr>
            </w:pPr>
            <w:r>
              <w:rPr>
                <w:spacing w:val="-1"/>
                <w:sz w:val="21"/>
              </w:rPr>
              <w:t>袁业辰、杨可意、杨滔、余见孝</w:t>
            </w:r>
            <w:r>
              <w:rPr>
                <w:sz w:val="21"/>
              </w:rPr>
              <w:t> </w:t>
            </w:r>
          </w:p>
        </w:tc>
      </w:tr>
      <w:tr>
        <w:trPr>
          <w:trHeight w:val="273" w:hRule="atLeast"/>
        </w:trPr>
        <w:tc>
          <w:tcPr>
            <w:tcW w:w="2318" w:type="dxa"/>
            <w:vMerge/>
            <w:tcBorders>
              <w:top w:val="nil"/>
            </w:tcBorders>
          </w:tcPr>
          <w:p>
            <w:pPr>
              <w:rPr>
                <w:sz w:val="2"/>
                <w:szCs w:val="2"/>
              </w:rPr>
            </w:pPr>
          </w:p>
        </w:tc>
        <w:tc>
          <w:tcPr>
            <w:tcW w:w="1935" w:type="dxa"/>
          </w:tcPr>
          <w:p>
            <w:pPr>
              <w:pStyle w:val="TableParagraph"/>
              <w:spacing w:line="252" w:lineRule="exact"/>
              <w:ind w:left="105"/>
              <w:jc w:val="left"/>
              <w:rPr>
                <w:sz w:val="21"/>
              </w:rPr>
            </w:pPr>
            <w:r>
              <w:rPr>
                <w:sz w:val="21"/>
              </w:rPr>
              <w:t>持续督导的期间 </w:t>
            </w:r>
          </w:p>
        </w:tc>
        <w:tc>
          <w:tcPr>
            <w:tcW w:w="4571" w:type="dxa"/>
          </w:tcPr>
          <w:p>
            <w:pPr>
              <w:pStyle w:val="TableParagraph"/>
              <w:spacing w:line="252" w:lineRule="exact"/>
              <w:ind w:left="108"/>
              <w:jc w:val="left"/>
              <w:rPr>
                <w:sz w:val="21"/>
              </w:rPr>
            </w:pPr>
            <w:r>
              <w:rPr>
                <w:sz w:val="21"/>
              </w:rPr>
              <w:t>2022</w:t>
            </w:r>
            <w:r>
              <w:rPr>
                <w:spacing w:val="-36"/>
                <w:sz w:val="21"/>
              </w:rPr>
              <w:t> 年 </w:t>
            </w:r>
            <w:r>
              <w:rPr>
                <w:sz w:val="21"/>
              </w:rPr>
              <w:t>1</w:t>
            </w:r>
            <w:r>
              <w:rPr>
                <w:spacing w:val="-36"/>
                <w:sz w:val="21"/>
              </w:rPr>
              <w:t> 月 </w:t>
            </w:r>
            <w:r>
              <w:rPr>
                <w:sz w:val="21"/>
              </w:rPr>
              <w:t>1</w:t>
            </w:r>
            <w:r>
              <w:rPr>
                <w:spacing w:val="-27"/>
                <w:sz w:val="21"/>
              </w:rPr>
              <w:t> 日</w:t>
            </w:r>
            <w:r>
              <w:rPr>
                <w:sz w:val="21"/>
              </w:rPr>
              <w:t>-2022</w:t>
            </w:r>
            <w:r>
              <w:rPr>
                <w:spacing w:val="-36"/>
                <w:sz w:val="21"/>
              </w:rPr>
              <w:t> 年 </w:t>
            </w:r>
            <w:r>
              <w:rPr>
                <w:sz w:val="21"/>
              </w:rPr>
              <w:t>12</w:t>
            </w:r>
            <w:r>
              <w:rPr>
                <w:spacing w:val="-36"/>
                <w:sz w:val="21"/>
              </w:rPr>
              <w:t> 月 </w:t>
            </w:r>
            <w:r>
              <w:rPr>
                <w:sz w:val="21"/>
              </w:rPr>
              <w:t>31</w:t>
            </w:r>
            <w:r>
              <w:rPr>
                <w:spacing w:val="-26"/>
                <w:sz w:val="21"/>
              </w:rPr>
              <w:t> 日</w:t>
            </w:r>
            <w:r>
              <w:rPr>
                <w:sz w:val="21"/>
              </w:rPr>
              <w:t> </w:t>
            </w:r>
          </w:p>
        </w:tc>
      </w:tr>
    </w:tbl>
    <w:p>
      <w:pPr>
        <w:pStyle w:val="BodyText"/>
        <w:spacing w:before="1"/>
        <w:ind w:left="957"/>
      </w:pPr>
      <w:r>
        <w:rPr>
          <w:w w:val="100"/>
        </w:rPr>
        <w:t> </w:t>
      </w:r>
    </w:p>
    <w:p>
      <w:pPr>
        <w:pStyle w:val="BodyText"/>
        <w:spacing w:line="297" w:lineRule="auto" w:before="63"/>
        <w:ind w:left="957" w:right="7158"/>
      </w:pPr>
      <w:r>
        <w:rPr>
          <w:spacing w:val="-6"/>
        </w:rPr>
        <w:t>七、 近三年主要会计数据和财务指标</w:t>
      </w:r>
      <w:r>
        <w:rPr>
          <w:spacing w:val="-7"/>
        </w:rPr>
        <w:t>(一) 主要会计数据</w:t>
      </w:r>
    </w:p>
    <w:p>
      <w:pPr>
        <w:pStyle w:val="BodyText"/>
        <w:spacing w:line="267" w:lineRule="exact" w:after="3"/>
        <w:ind w:left="7479"/>
      </w:pPr>
      <w:r>
        <w:rPr>
          <w:spacing w:val="7"/>
        </w:rPr>
        <w:t>单位：元 币种：人民币</w:t>
      </w:r>
      <w:r>
        <w:rPr/>
        <w:t> </w:t>
      </w:r>
    </w:p>
    <w:tbl>
      <w:tblPr>
        <w:tblW w:w="0" w:type="auto"/>
        <w:jc w:val="left"/>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2003"/>
        <w:gridCol w:w="2003"/>
        <w:gridCol w:w="1148"/>
        <w:gridCol w:w="2003"/>
      </w:tblGrid>
      <w:tr>
        <w:trPr>
          <w:trHeight w:val="594" w:hRule="atLeast"/>
        </w:trPr>
        <w:tc>
          <w:tcPr>
            <w:tcW w:w="2348" w:type="dxa"/>
          </w:tcPr>
          <w:p>
            <w:pPr>
              <w:pStyle w:val="TableParagraph"/>
              <w:spacing w:before="161"/>
              <w:ind w:left="542"/>
              <w:jc w:val="left"/>
              <w:rPr>
                <w:sz w:val="21"/>
              </w:rPr>
            </w:pPr>
            <w:r>
              <w:rPr>
                <w:spacing w:val="-1"/>
                <w:sz w:val="21"/>
              </w:rPr>
              <w:t>主要会计数据</w:t>
            </w:r>
            <w:r>
              <w:rPr>
                <w:sz w:val="21"/>
              </w:rPr>
              <w:t> </w:t>
            </w:r>
          </w:p>
        </w:tc>
        <w:tc>
          <w:tcPr>
            <w:tcW w:w="2003" w:type="dxa"/>
          </w:tcPr>
          <w:p>
            <w:pPr>
              <w:pStyle w:val="TableParagraph"/>
              <w:spacing w:before="161"/>
              <w:ind w:left="683"/>
              <w:jc w:val="left"/>
              <w:rPr>
                <w:sz w:val="21"/>
              </w:rPr>
            </w:pPr>
            <w:r>
              <w:rPr>
                <w:sz w:val="21"/>
              </w:rPr>
              <w:t>2022年 </w:t>
            </w:r>
          </w:p>
        </w:tc>
        <w:tc>
          <w:tcPr>
            <w:tcW w:w="2003" w:type="dxa"/>
          </w:tcPr>
          <w:p>
            <w:pPr>
              <w:pStyle w:val="TableParagraph"/>
              <w:spacing w:before="161"/>
              <w:ind w:left="682"/>
              <w:jc w:val="left"/>
              <w:rPr>
                <w:sz w:val="21"/>
              </w:rPr>
            </w:pPr>
            <w:r>
              <w:rPr>
                <w:sz w:val="21"/>
              </w:rPr>
              <w:t>2021年 </w:t>
            </w:r>
          </w:p>
        </w:tc>
        <w:tc>
          <w:tcPr>
            <w:tcW w:w="1148" w:type="dxa"/>
          </w:tcPr>
          <w:p>
            <w:pPr>
              <w:pStyle w:val="TableParagraph"/>
              <w:spacing w:line="242" w:lineRule="auto" w:before="27"/>
              <w:ind w:left="151" w:right="142"/>
              <w:jc w:val="left"/>
              <w:rPr>
                <w:sz w:val="21"/>
              </w:rPr>
            </w:pPr>
            <w:r>
              <w:rPr>
                <w:spacing w:val="-1"/>
                <w:sz w:val="21"/>
              </w:rPr>
              <w:t>本期比上年同期增</w:t>
            </w:r>
          </w:p>
        </w:tc>
        <w:tc>
          <w:tcPr>
            <w:tcW w:w="2003" w:type="dxa"/>
          </w:tcPr>
          <w:p>
            <w:pPr>
              <w:pStyle w:val="TableParagraph"/>
              <w:spacing w:before="161"/>
              <w:ind w:left="679"/>
              <w:jc w:val="left"/>
              <w:rPr>
                <w:sz w:val="21"/>
              </w:rPr>
            </w:pPr>
            <w:r>
              <w:rPr>
                <w:sz w:val="21"/>
              </w:rPr>
              <w:t>2020年 </w:t>
            </w:r>
          </w:p>
        </w:tc>
      </w:tr>
    </w:tbl>
    <w:p>
      <w:pPr>
        <w:spacing w:after="0"/>
        <w:jc w:val="left"/>
        <w:rPr>
          <w:sz w:val="21"/>
        </w:rPr>
        <w:sectPr>
          <w:pgSz w:w="11910" w:h="16840"/>
          <w:pgMar w:header="880" w:footer="1195" w:top="1120" w:bottom="1380" w:left="320" w:right="20"/>
        </w:sectPr>
      </w:pPr>
    </w:p>
    <w:p>
      <w:pPr>
        <w:pStyle w:val="BodyText"/>
        <w:spacing w:before="9"/>
        <w:rPr>
          <w:sz w:val="24"/>
        </w:rPr>
      </w:pPr>
    </w:p>
    <w:tbl>
      <w:tblPr>
        <w:tblW w:w="0" w:type="auto"/>
        <w:jc w:val="left"/>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2003"/>
        <w:gridCol w:w="2003"/>
        <w:gridCol w:w="1148"/>
        <w:gridCol w:w="2003"/>
      </w:tblGrid>
      <w:tr>
        <w:trPr>
          <w:trHeight w:val="597" w:hRule="atLeast"/>
        </w:trPr>
        <w:tc>
          <w:tcPr>
            <w:tcW w:w="2348" w:type="dxa"/>
          </w:tcPr>
          <w:p>
            <w:pPr>
              <w:pStyle w:val="TableParagraph"/>
              <w:spacing w:before="0"/>
              <w:jc w:val="left"/>
              <w:rPr>
                <w:rFonts w:ascii="Times New Roman"/>
                <w:sz w:val="20"/>
              </w:rPr>
            </w:pPr>
          </w:p>
        </w:tc>
        <w:tc>
          <w:tcPr>
            <w:tcW w:w="2003" w:type="dxa"/>
          </w:tcPr>
          <w:p>
            <w:pPr>
              <w:pStyle w:val="TableParagraph"/>
              <w:spacing w:before="0"/>
              <w:jc w:val="left"/>
              <w:rPr>
                <w:rFonts w:ascii="Times New Roman"/>
                <w:sz w:val="20"/>
              </w:rPr>
            </w:pPr>
          </w:p>
        </w:tc>
        <w:tc>
          <w:tcPr>
            <w:tcW w:w="2003" w:type="dxa"/>
          </w:tcPr>
          <w:p>
            <w:pPr>
              <w:pStyle w:val="TableParagraph"/>
              <w:spacing w:before="0"/>
              <w:jc w:val="left"/>
              <w:rPr>
                <w:rFonts w:ascii="Times New Roman"/>
                <w:sz w:val="20"/>
              </w:rPr>
            </w:pPr>
          </w:p>
        </w:tc>
        <w:tc>
          <w:tcPr>
            <w:tcW w:w="1148" w:type="dxa"/>
          </w:tcPr>
          <w:p>
            <w:pPr>
              <w:pStyle w:val="TableParagraph"/>
              <w:ind w:left="307"/>
              <w:jc w:val="left"/>
              <w:rPr>
                <w:sz w:val="21"/>
              </w:rPr>
            </w:pPr>
            <w:r>
              <w:rPr>
                <w:sz w:val="21"/>
              </w:rPr>
              <w:t>减(%) </w:t>
            </w:r>
          </w:p>
        </w:tc>
        <w:tc>
          <w:tcPr>
            <w:tcW w:w="2003" w:type="dxa"/>
          </w:tcPr>
          <w:p>
            <w:pPr>
              <w:pStyle w:val="TableParagraph"/>
              <w:spacing w:before="0"/>
              <w:jc w:val="left"/>
              <w:rPr>
                <w:rFonts w:ascii="Times New Roman"/>
                <w:sz w:val="20"/>
              </w:rPr>
            </w:pPr>
          </w:p>
        </w:tc>
      </w:tr>
      <w:tr>
        <w:trPr>
          <w:trHeight w:val="282" w:hRule="atLeast"/>
        </w:trPr>
        <w:tc>
          <w:tcPr>
            <w:tcW w:w="2348" w:type="dxa"/>
          </w:tcPr>
          <w:p>
            <w:pPr>
              <w:pStyle w:val="TableParagraph"/>
              <w:spacing w:line="262" w:lineRule="exact"/>
              <w:ind w:left="105"/>
              <w:jc w:val="left"/>
              <w:rPr>
                <w:sz w:val="21"/>
              </w:rPr>
            </w:pPr>
            <w:r>
              <w:rPr>
                <w:spacing w:val="-1"/>
                <w:sz w:val="21"/>
              </w:rPr>
              <w:t>营业收入</w:t>
            </w:r>
            <w:r>
              <w:rPr>
                <w:sz w:val="21"/>
              </w:rPr>
              <w:t> </w:t>
            </w:r>
          </w:p>
        </w:tc>
        <w:tc>
          <w:tcPr>
            <w:tcW w:w="2003" w:type="dxa"/>
          </w:tcPr>
          <w:p>
            <w:pPr>
              <w:pStyle w:val="TableParagraph"/>
              <w:spacing w:line="262" w:lineRule="exact"/>
              <w:ind w:right="-15"/>
              <w:rPr>
                <w:sz w:val="21"/>
              </w:rPr>
            </w:pPr>
            <w:r>
              <w:rPr>
                <w:sz w:val="21"/>
              </w:rPr>
              <w:t>41,481,573,645.71 </w:t>
            </w:r>
          </w:p>
        </w:tc>
        <w:tc>
          <w:tcPr>
            <w:tcW w:w="2003" w:type="dxa"/>
          </w:tcPr>
          <w:p>
            <w:pPr>
              <w:pStyle w:val="TableParagraph"/>
              <w:spacing w:line="262" w:lineRule="exact"/>
              <w:ind w:right="-15"/>
              <w:rPr>
                <w:sz w:val="21"/>
              </w:rPr>
            </w:pPr>
            <w:r>
              <w:rPr>
                <w:sz w:val="21"/>
              </w:rPr>
              <w:t>42,989,229,514.07 </w:t>
            </w:r>
          </w:p>
        </w:tc>
        <w:tc>
          <w:tcPr>
            <w:tcW w:w="1148" w:type="dxa"/>
          </w:tcPr>
          <w:p>
            <w:pPr>
              <w:pStyle w:val="TableParagraph"/>
              <w:spacing w:line="262" w:lineRule="exact"/>
              <w:ind w:right="-15"/>
              <w:rPr>
                <w:sz w:val="21"/>
              </w:rPr>
            </w:pPr>
            <w:r>
              <w:rPr>
                <w:sz w:val="21"/>
              </w:rPr>
              <w:t>-3.51 </w:t>
            </w:r>
          </w:p>
        </w:tc>
        <w:tc>
          <w:tcPr>
            <w:tcW w:w="2003" w:type="dxa"/>
          </w:tcPr>
          <w:p>
            <w:pPr>
              <w:pStyle w:val="TableParagraph"/>
              <w:spacing w:line="262" w:lineRule="exact"/>
              <w:ind w:right="-15"/>
              <w:rPr>
                <w:sz w:val="21"/>
              </w:rPr>
            </w:pPr>
            <w:r>
              <w:rPr>
                <w:sz w:val="21"/>
              </w:rPr>
              <w:t>34,284,215,420.93 </w:t>
            </w:r>
          </w:p>
        </w:tc>
      </w:tr>
      <w:tr>
        <w:trPr>
          <w:trHeight w:val="546" w:hRule="atLeast"/>
        </w:trPr>
        <w:tc>
          <w:tcPr>
            <w:tcW w:w="2348" w:type="dxa"/>
          </w:tcPr>
          <w:p>
            <w:pPr>
              <w:pStyle w:val="TableParagraph"/>
              <w:spacing w:line="270" w:lineRule="atLeast" w:before="0"/>
              <w:ind w:left="105" w:right="94"/>
              <w:jc w:val="left"/>
              <w:rPr>
                <w:sz w:val="21"/>
              </w:rPr>
            </w:pPr>
            <w:r>
              <w:rPr>
                <w:sz w:val="21"/>
              </w:rPr>
              <w:t>归属于上市公司股东的净利润 </w:t>
            </w:r>
          </w:p>
        </w:tc>
        <w:tc>
          <w:tcPr>
            <w:tcW w:w="2003" w:type="dxa"/>
          </w:tcPr>
          <w:p>
            <w:pPr>
              <w:pStyle w:val="TableParagraph"/>
              <w:spacing w:before="3"/>
              <w:ind w:right="-15"/>
              <w:rPr>
                <w:sz w:val="21"/>
              </w:rPr>
            </w:pPr>
            <w:r>
              <w:rPr>
                <w:sz w:val="21"/>
              </w:rPr>
              <w:t>64,751,800.98 </w:t>
            </w:r>
          </w:p>
        </w:tc>
        <w:tc>
          <w:tcPr>
            <w:tcW w:w="2003" w:type="dxa"/>
          </w:tcPr>
          <w:p>
            <w:pPr>
              <w:pStyle w:val="TableParagraph"/>
              <w:spacing w:before="3"/>
              <w:ind w:right="-15"/>
              <w:rPr>
                <w:sz w:val="21"/>
              </w:rPr>
            </w:pPr>
            <w:r>
              <w:rPr>
                <w:sz w:val="21"/>
              </w:rPr>
              <w:t>-762,760,735.80 </w:t>
            </w:r>
          </w:p>
        </w:tc>
        <w:tc>
          <w:tcPr>
            <w:tcW w:w="1148" w:type="dxa"/>
          </w:tcPr>
          <w:p>
            <w:pPr>
              <w:pStyle w:val="TableParagraph"/>
              <w:spacing w:before="3"/>
              <w:ind w:right="-15"/>
              <w:rPr>
                <w:sz w:val="21"/>
              </w:rPr>
            </w:pPr>
            <w:r>
              <w:rPr>
                <w:sz w:val="21"/>
              </w:rPr>
              <w:t>不适用 </w:t>
            </w:r>
          </w:p>
        </w:tc>
        <w:tc>
          <w:tcPr>
            <w:tcW w:w="2003" w:type="dxa"/>
          </w:tcPr>
          <w:p>
            <w:pPr>
              <w:pStyle w:val="TableParagraph"/>
              <w:spacing w:before="3"/>
              <w:ind w:right="-15"/>
              <w:rPr>
                <w:sz w:val="21"/>
              </w:rPr>
            </w:pPr>
            <w:r>
              <w:rPr>
                <w:sz w:val="21"/>
              </w:rPr>
              <w:t>227,141,875.43 </w:t>
            </w:r>
          </w:p>
        </w:tc>
      </w:tr>
      <w:tr>
        <w:trPr>
          <w:trHeight w:val="815" w:hRule="atLeast"/>
        </w:trPr>
        <w:tc>
          <w:tcPr>
            <w:tcW w:w="2348" w:type="dxa"/>
          </w:tcPr>
          <w:p>
            <w:pPr>
              <w:pStyle w:val="TableParagraph"/>
              <w:spacing w:line="242" w:lineRule="auto"/>
              <w:ind w:left="105" w:right="94"/>
              <w:jc w:val="left"/>
              <w:rPr>
                <w:sz w:val="21"/>
              </w:rPr>
            </w:pPr>
            <w:r>
              <w:rPr>
                <w:sz w:val="21"/>
              </w:rPr>
              <w:t>归属于上市公司股东的扣除非经常性损益的净</w:t>
            </w:r>
          </w:p>
          <w:p>
            <w:pPr>
              <w:pStyle w:val="TableParagraph"/>
              <w:spacing w:line="250" w:lineRule="exact"/>
              <w:ind w:left="105"/>
              <w:jc w:val="left"/>
              <w:rPr>
                <w:sz w:val="21"/>
              </w:rPr>
            </w:pPr>
            <w:r>
              <w:rPr>
                <w:sz w:val="21"/>
              </w:rPr>
              <w:t>利润 </w:t>
            </w:r>
          </w:p>
        </w:tc>
        <w:tc>
          <w:tcPr>
            <w:tcW w:w="2003" w:type="dxa"/>
          </w:tcPr>
          <w:p>
            <w:pPr>
              <w:pStyle w:val="TableParagraph"/>
              <w:ind w:right="-15"/>
              <w:rPr>
                <w:sz w:val="21"/>
              </w:rPr>
            </w:pPr>
            <w:r>
              <w:rPr>
                <w:sz w:val="21"/>
              </w:rPr>
              <w:t>18,263,687.72 </w:t>
            </w:r>
          </w:p>
        </w:tc>
        <w:tc>
          <w:tcPr>
            <w:tcW w:w="2003" w:type="dxa"/>
          </w:tcPr>
          <w:p>
            <w:pPr>
              <w:pStyle w:val="TableParagraph"/>
              <w:ind w:right="-15"/>
              <w:rPr>
                <w:sz w:val="21"/>
              </w:rPr>
            </w:pPr>
            <w:r>
              <w:rPr>
                <w:sz w:val="21"/>
              </w:rPr>
              <w:t>-794,774,498.66 </w:t>
            </w:r>
          </w:p>
        </w:tc>
        <w:tc>
          <w:tcPr>
            <w:tcW w:w="1148" w:type="dxa"/>
          </w:tcPr>
          <w:p>
            <w:pPr>
              <w:pStyle w:val="TableParagraph"/>
              <w:ind w:right="-15"/>
              <w:rPr>
                <w:sz w:val="21"/>
              </w:rPr>
            </w:pPr>
            <w:r>
              <w:rPr>
                <w:sz w:val="21"/>
              </w:rPr>
              <w:t>不适用 </w:t>
            </w:r>
          </w:p>
        </w:tc>
        <w:tc>
          <w:tcPr>
            <w:tcW w:w="2003" w:type="dxa"/>
          </w:tcPr>
          <w:p>
            <w:pPr>
              <w:pStyle w:val="TableParagraph"/>
              <w:ind w:right="-15"/>
              <w:rPr>
                <w:sz w:val="21"/>
              </w:rPr>
            </w:pPr>
            <w:r>
              <w:rPr>
                <w:sz w:val="21"/>
              </w:rPr>
              <w:t>161,869,586.73 </w:t>
            </w:r>
          </w:p>
        </w:tc>
      </w:tr>
      <w:tr>
        <w:trPr>
          <w:trHeight w:val="544" w:hRule="atLeast"/>
        </w:trPr>
        <w:tc>
          <w:tcPr>
            <w:tcW w:w="2348" w:type="dxa"/>
          </w:tcPr>
          <w:p>
            <w:pPr>
              <w:pStyle w:val="TableParagraph"/>
              <w:ind w:left="105"/>
              <w:jc w:val="left"/>
              <w:rPr>
                <w:sz w:val="21"/>
              </w:rPr>
            </w:pPr>
            <w:r>
              <w:rPr>
                <w:sz w:val="21"/>
              </w:rPr>
              <w:t>经营活动产生的现金流</w:t>
            </w:r>
          </w:p>
          <w:p>
            <w:pPr>
              <w:pStyle w:val="TableParagraph"/>
              <w:spacing w:line="250" w:lineRule="exact" w:before="4"/>
              <w:ind w:left="105"/>
              <w:jc w:val="left"/>
              <w:rPr>
                <w:sz w:val="21"/>
              </w:rPr>
            </w:pPr>
            <w:r>
              <w:rPr>
                <w:sz w:val="21"/>
              </w:rPr>
              <w:t>量净额 </w:t>
            </w:r>
          </w:p>
        </w:tc>
        <w:tc>
          <w:tcPr>
            <w:tcW w:w="2003" w:type="dxa"/>
          </w:tcPr>
          <w:p>
            <w:pPr>
              <w:pStyle w:val="TableParagraph"/>
              <w:ind w:right="-15"/>
              <w:rPr>
                <w:sz w:val="21"/>
              </w:rPr>
            </w:pPr>
            <w:r>
              <w:rPr>
                <w:sz w:val="21"/>
              </w:rPr>
              <w:t>399,678,867.27 </w:t>
            </w:r>
          </w:p>
        </w:tc>
        <w:tc>
          <w:tcPr>
            <w:tcW w:w="2003" w:type="dxa"/>
          </w:tcPr>
          <w:p>
            <w:pPr>
              <w:pStyle w:val="TableParagraph"/>
              <w:ind w:right="-15"/>
              <w:rPr>
                <w:sz w:val="21"/>
              </w:rPr>
            </w:pPr>
            <w:r>
              <w:rPr>
                <w:sz w:val="21"/>
              </w:rPr>
              <w:t>451,214,347.78 </w:t>
            </w:r>
          </w:p>
        </w:tc>
        <w:tc>
          <w:tcPr>
            <w:tcW w:w="1148" w:type="dxa"/>
          </w:tcPr>
          <w:p>
            <w:pPr>
              <w:pStyle w:val="TableParagraph"/>
              <w:ind w:right="-15"/>
              <w:rPr>
                <w:sz w:val="21"/>
              </w:rPr>
            </w:pPr>
            <w:r>
              <w:rPr>
                <w:sz w:val="21"/>
              </w:rPr>
              <w:t>-11.42 </w:t>
            </w:r>
          </w:p>
        </w:tc>
        <w:tc>
          <w:tcPr>
            <w:tcW w:w="2003" w:type="dxa"/>
          </w:tcPr>
          <w:p>
            <w:pPr>
              <w:pStyle w:val="TableParagraph"/>
              <w:ind w:right="-15"/>
              <w:rPr>
                <w:sz w:val="21"/>
              </w:rPr>
            </w:pPr>
            <w:r>
              <w:rPr>
                <w:sz w:val="21"/>
              </w:rPr>
              <w:t>-157,766,252.84 </w:t>
            </w:r>
          </w:p>
        </w:tc>
      </w:tr>
      <w:tr>
        <w:trPr>
          <w:trHeight w:val="1089" w:hRule="atLeast"/>
        </w:trPr>
        <w:tc>
          <w:tcPr>
            <w:tcW w:w="2348" w:type="dxa"/>
          </w:tcPr>
          <w:p>
            <w:pPr>
              <w:pStyle w:val="TableParagraph"/>
              <w:ind w:left="105"/>
              <w:jc w:val="left"/>
              <w:rPr>
                <w:sz w:val="21"/>
              </w:rPr>
            </w:pPr>
            <w:r>
              <w:rPr>
                <w:w w:val="100"/>
                <w:sz w:val="21"/>
              </w:rPr>
              <w:t> </w:t>
            </w:r>
          </w:p>
        </w:tc>
        <w:tc>
          <w:tcPr>
            <w:tcW w:w="2003" w:type="dxa"/>
          </w:tcPr>
          <w:p>
            <w:pPr>
              <w:pStyle w:val="TableParagraph"/>
              <w:spacing w:before="0"/>
              <w:jc w:val="left"/>
              <w:rPr>
                <w:sz w:val="20"/>
              </w:rPr>
            </w:pPr>
          </w:p>
          <w:p>
            <w:pPr>
              <w:pStyle w:val="TableParagraph"/>
              <w:spacing w:before="155"/>
              <w:ind w:left="580"/>
              <w:jc w:val="left"/>
              <w:rPr>
                <w:sz w:val="21"/>
              </w:rPr>
            </w:pPr>
            <w:r>
              <w:rPr>
                <w:sz w:val="21"/>
              </w:rPr>
              <w:t>2022年末 </w:t>
            </w:r>
          </w:p>
        </w:tc>
        <w:tc>
          <w:tcPr>
            <w:tcW w:w="2003" w:type="dxa"/>
          </w:tcPr>
          <w:p>
            <w:pPr>
              <w:pStyle w:val="TableParagraph"/>
              <w:spacing w:before="0"/>
              <w:jc w:val="left"/>
              <w:rPr>
                <w:sz w:val="20"/>
              </w:rPr>
            </w:pPr>
          </w:p>
          <w:p>
            <w:pPr>
              <w:pStyle w:val="TableParagraph"/>
              <w:spacing w:before="155"/>
              <w:ind w:left="579"/>
              <w:jc w:val="left"/>
              <w:rPr>
                <w:sz w:val="21"/>
              </w:rPr>
            </w:pPr>
            <w:r>
              <w:rPr>
                <w:sz w:val="21"/>
              </w:rPr>
              <w:t>2021年末 </w:t>
            </w:r>
          </w:p>
        </w:tc>
        <w:tc>
          <w:tcPr>
            <w:tcW w:w="1148" w:type="dxa"/>
          </w:tcPr>
          <w:p>
            <w:pPr>
              <w:pStyle w:val="TableParagraph"/>
              <w:spacing w:line="242" w:lineRule="auto"/>
              <w:ind w:left="151" w:right="142"/>
              <w:jc w:val="both"/>
              <w:rPr>
                <w:sz w:val="21"/>
              </w:rPr>
            </w:pPr>
            <w:r>
              <w:rPr>
                <w:spacing w:val="-1"/>
                <w:sz w:val="21"/>
              </w:rPr>
              <w:t>本期末比上年同期末增减</w:t>
            </w:r>
            <w:r>
              <w:rPr>
                <w:sz w:val="21"/>
              </w:rPr>
              <w:t>（</w:t>
            </w:r>
          </w:p>
          <w:p>
            <w:pPr>
              <w:pStyle w:val="TableParagraph"/>
              <w:spacing w:line="250" w:lineRule="exact" w:before="3"/>
              <w:ind w:left="412"/>
              <w:jc w:val="left"/>
              <w:rPr>
                <w:sz w:val="21"/>
              </w:rPr>
            </w:pPr>
            <w:r>
              <w:rPr>
                <w:sz w:val="21"/>
              </w:rPr>
              <w:t>%） </w:t>
            </w:r>
          </w:p>
        </w:tc>
        <w:tc>
          <w:tcPr>
            <w:tcW w:w="2003" w:type="dxa"/>
          </w:tcPr>
          <w:p>
            <w:pPr>
              <w:pStyle w:val="TableParagraph"/>
              <w:spacing w:before="0"/>
              <w:jc w:val="left"/>
              <w:rPr>
                <w:sz w:val="20"/>
              </w:rPr>
            </w:pPr>
          </w:p>
          <w:p>
            <w:pPr>
              <w:pStyle w:val="TableParagraph"/>
              <w:spacing w:before="155"/>
              <w:ind w:left="575"/>
              <w:jc w:val="left"/>
              <w:rPr>
                <w:sz w:val="21"/>
              </w:rPr>
            </w:pPr>
            <w:r>
              <w:rPr>
                <w:sz w:val="21"/>
              </w:rPr>
              <w:t>2020年末 </w:t>
            </w:r>
          </w:p>
        </w:tc>
      </w:tr>
      <w:tr>
        <w:trPr>
          <w:trHeight w:val="544" w:hRule="atLeast"/>
        </w:trPr>
        <w:tc>
          <w:tcPr>
            <w:tcW w:w="2348" w:type="dxa"/>
          </w:tcPr>
          <w:p>
            <w:pPr>
              <w:pStyle w:val="TableParagraph"/>
              <w:ind w:left="105"/>
              <w:jc w:val="left"/>
              <w:rPr>
                <w:sz w:val="21"/>
              </w:rPr>
            </w:pPr>
            <w:r>
              <w:rPr>
                <w:sz w:val="21"/>
              </w:rPr>
              <w:t>归属于上市公司股东的</w:t>
            </w:r>
          </w:p>
          <w:p>
            <w:pPr>
              <w:pStyle w:val="TableParagraph"/>
              <w:spacing w:line="250" w:lineRule="exact" w:before="4"/>
              <w:ind w:left="105"/>
              <w:jc w:val="left"/>
              <w:rPr>
                <w:sz w:val="21"/>
              </w:rPr>
            </w:pPr>
            <w:r>
              <w:rPr>
                <w:sz w:val="21"/>
              </w:rPr>
              <w:t>净资产 </w:t>
            </w:r>
          </w:p>
        </w:tc>
        <w:tc>
          <w:tcPr>
            <w:tcW w:w="2003" w:type="dxa"/>
          </w:tcPr>
          <w:p>
            <w:pPr>
              <w:pStyle w:val="TableParagraph"/>
              <w:ind w:right="-15"/>
              <w:rPr>
                <w:sz w:val="21"/>
              </w:rPr>
            </w:pPr>
            <w:r>
              <w:rPr>
                <w:sz w:val="21"/>
              </w:rPr>
              <w:t>3,741,463,583.14 </w:t>
            </w:r>
          </w:p>
        </w:tc>
        <w:tc>
          <w:tcPr>
            <w:tcW w:w="2003" w:type="dxa"/>
          </w:tcPr>
          <w:p>
            <w:pPr>
              <w:pStyle w:val="TableParagraph"/>
              <w:ind w:right="-15"/>
              <w:rPr>
                <w:sz w:val="21"/>
              </w:rPr>
            </w:pPr>
            <w:r>
              <w:rPr>
                <w:sz w:val="21"/>
              </w:rPr>
              <w:t>3,643,181,705.50 </w:t>
            </w:r>
          </w:p>
        </w:tc>
        <w:tc>
          <w:tcPr>
            <w:tcW w:w="1148" w:type="dxa"/>
          </w:tcPr>
          <w:p>
            <w:pPr>
              <w:pStyle w:val="TableParagraph"/>
              <w:ind w:right="-15"/>
              <w:rPr>
                <w:sz w:val="21"/>
              </w:rPr>
            </w:pPr>
            <w:r>
              <w:rPr>
                <w:sz w:val="21"/>
              </w:rPr>
              <w:t>2.70 </w:t>
            </w:r>
          </w:p>
        </w:tc>
        <w:tc>
          <w:tcPr>
            <w:tcW w:w="2003" w:type="dxa"/>
          </w:tcPr>
          <w:p>
            <w:pPr>
              <w:pStyle w:val="TableParagraph"/>
              <w:ind w:right="-15"/>
              <w:rPr>
                <w:sz w:val="21"/>
              </w:rPr>
            </w:pPr>
            <w:r>
              <w:rPr>
                <w:sz w:val="21"/>
              </w:rPr>
              <w:t>4,974,401,241.67 </w:t>
            </w:r>
          </w:p>
        </w:tc>
      </w:tr>
      <w:tr>
        <w:trPr>
          <w:trHeight w:val="287" w:hRule="atLeast"/>
        </w:trPr>
        <w:tc>
          <w:tcPr>
            <w:tcW w:w="2348" w:type="dxa"/>
          </w:tcPr>
          <w:p>
            <w:pPr>
              <w:pStyle w:val="TableParagraph"/>
              <w:spacing w:line="264" w:lineRule="exact" w:before="3"/>
              <w:ind w:left="105"/>
              <w:jc w:val="left"/>
              <w:rPr>
                <w:sz w:val="21"/>
              </w:rPr>
            </w:pPr>
            <w:r>
              <w:rPr>
                <w:sz w:val="21"/>
              </w:rPr>
              <w:t>总资产 </w:t>
            </w:r>
          </w:p>
        </w:tc>
        <w:tc>
          <w:tcPr>
            <w:tcW w:w="2003" w:type="dxa"/>
          </w:tcPr>
          <w:p>
            <w:pPr>
              <w:pStyle w:val="TableParagraph"/>
              <w:spacing w:line="264" w:lineRule="exact" w:before="3"/>
              <w:ind w:right="-15"/>
              <w:rPr>
                <w:sz w:val="21"/>
              </w:rPr>
            </w:pPr>
            <w:r>
              <w:rPr>
                <w:sz w:val="21"/>
              </w:rPr>
              <w:t>21,192,815,242.59 </w:t>
            </w:r>
          </w:p>
        </w:tc>
        <w:tc>
          <w:tcPr>
            <w:tcW w:w="2003" w:type="dxa"/>
          </w:tcPr>
          <w:p>
            <w:pPr>
              <w:pStyle w:val="TableParagraph"/>
              <w:spacing w:line="264" w:lineRule="exact" w:before="3"/>
              <w:ind w:right="-15"/>
              <w:rPr>
                <w:sz w:val="21"/>
              </w:rPr>
            </w:pPr>
            <w:r>
              <w:rPr>
                <w:sz w:val="21"/>
              </w:rPr>
              <w:t>20,864,974,862.03 </w:t>
            </w:r>
          </w:p>
        </w:tc>
        <w:tc>
          <w:tcPr>
            <w:tcW w:w="1148" w:type="dxa"/>
          </w:tcPr>
          <w:p>
            <w:pPr>
              <w:pStyle w:val="TableParagraph"/>
              <w:spacing w:line="264" w:lineRule="exact" w:before="3"/>
              <w:ind w:right="-15"/>
              <w:rPr>
                <w:sz w:val="21"/>
              </w:rPr>
            </w:pPr>
            <w:r>
              <w:rPr>
                <w:sz w:val="21"/>
              </w:rPr>
              <w:t>1.57 </w:t>
            </w:r>
          </w:p>
        </w:tc>
        <w:tc>
          <w:tcPr>
            <w:tcW w:w="2003" w:type="dxa"/>
          </w:tcPr>
          <w:p>
            <w:pPr>
              <w:pStyle w:val="TableParagraph"/>
              <w:spacing w:line="264" w:lineRule="exact" w:before="3"/>
              <w:ind w:right="-15"/>
              <w:rPr>
                <w:sz w:val="21"/>
              </w:rPr>
            </w:pPr>
            <w:r>
              <w:rPr>
                <w:sz w:val="21"/>
              </w:rPr>
              <w:t>20,850,440,570.01 </w:t>
            </w:r>
          </w:p>
        </w:tc>
      </w:tr>
    </w:tbl>
    <w:p>
      <w:pPr>
        <w:pStyle w:val="BodyText"/>
        <w:spacing w:before="1"/>
        <w:ind w:left="957"/>
      </w:pPr>
      <w:r>
        <w:rPr>
          <w:w w:val="100"/>
        </w:rPr>
        <w:t> </w:t>
      </w:r>
    </w:p>
    <w:p>
      <w:pPr>
        <w:pStyle w:val="BodyText"/>
        <w:spacing w:before="2"/>
        <w:ind w:left="957"/>
      </w:pPr>
      <w:r>
        <w:rPr>
          <w:w w:val="100"/>
        </w:rPr>
        <w:t> </w:t>
      </w:r>
    </w:p>
    <w:p>
      <w:pPr>
        <w:pStyle w:val="BodyText"/>
        <w:spacing w:before="2"/>
        <w:ind w:left="957"/>
      </w:pPr>
      <w:r>
        <w:rPr>
          <w:w w:val="100"/>
        </w:rPr>
        <w:t> </w:t>
      </w:r>
    </w:p>
    <w:p>
      <w:pPr>
        <w:pStyle w:val="BodyText"/>
        <w:spacing w:before="5"/>
        <w:ind w:left="957"/>
      </w:pPr>
      <w:r>
        <w:rPr>
          <w:w w:val="100"/>
        </w:rPr>
        <w:t> </w:t>
      </w:r>
    </w:p>
    <w:p>
      <w:pPr>
        <w:pStyle w:val="BodyText"/>
        <w:spacing w:before="62"/>
        <w:ind w:left="957"/>
      </w:pPr>
      <w:r>
        <w:rPr>
          <w:spacing w:val="-7"/>
        </w:rPr>
        <w:t>(二) 主要财务指标</w:t>
      </w:r>
      <w:r>
        <w:rPr/>
        <w:t> </w:t>
      </w:r>
    </w:p>
    <w:p>
      <w:pPr>
        <w:pStyle w:val="BodyText"/>
        <w:spacing w:before="12"/>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416"/>
        <w:gridCol w:w="1292"/>
        <w:gridCol w:w="1500"/>
        <w:gridCol w:w="1501"/>
      </w:tblGrid>
      <w:tr>
        <w:trPr>
          <w:trHeight w:val="544" w:hRule="atLeast"/>
        </w:trPr>
        <w:tc>
          <w:tcPr>
            <w:tcW w:w="3116" w:type="dxa"/>
          </w:tcPr>
          <w:p>
            <w:pPr>
              <w:pStyle w:val="TableParagraph"/>
              <w:spacing w:before="137"/>
              <w:ind w:left="926"/>
              <w:jc w:val="left"/>
              <w:rPr>
                <w:sz w:val="21"/>
              </w:rPr>
            </w:pPr>
            <w:r>
              <w:rPr>
                <w:spacing w:val="-1"/>
                <w:sz w:val="21"/>
              </w:rPr>
              <w:t>主要财务指标</w:t>
            </w:r>
            <w:r>
              <w:rPr>
                <w:sz w:val="21"/>
              </w:rPr>
              <w:t> </w:t>
            </w:r>
          </w:p>
        </w:tc>
        <w:tc>
          <w:tcPr>
            <w:tcW w:w="1416" w:type="dxa"/>
          </w:tcPr>
          <w:p>
            <w:pPr>
              <w:pStyle w:val="TableParagraph"/>
              <w:spacing w:before="137"/>
              <w:ind w:left="388"/>
              <w:jc w:val="left"/>
              <w:rPr>
                <w:sz w:val="21"/>
              </w:rPr>
            </w:pPr>
            <w:r>
              <w:rPr>
                <w:sz w:val="21"/>
              </w:rPr>
              <w:t>2022年 </w:t>
            </w:r>
          </w:p>
        </w:tc>
        <w:tc>
          <w:tcPr>
            <w:tcW w:w="1292" w:type="dxa"/>
          </w:tcPr>
          <w:p>
            <w:pPr>
              <w:pStyle w:val="TableParagraph"/>
              <w:spacing w:before="137"/>
              <w:ind w:left="328"/>
              <w:jc w:val="left"/>
              <w:rPr>
                <w:sz w:val="21"/>
              </w:rPr>
            </w:pPr>
            <w:r>
              <w:rPr>
                <w:sz w:val="21"/>
              </w:rPr>
              <w:t>2021年 </w:t>
            </w:r>
          </w:p>
        </w:tc>
        <w:tc>
          <w:tcPr>
            <w:tcW w:w="1500" w:type="dxa"/>
          </w:tcPr>
          <w:p>
            <w:pPr>
              <w:pStyle w:val="TableParagraph"/>
              <w:ind w:right="106"/>
              <w:rPr>
                <w:sz w:val="21"/>
              </w:rPr>
            </w:pPr>
            <w:r>
              <w:rPr>
                <w:sz w:val="21"/>
              </w:rPr>
              <w:t>本期比上年同</w:t>
            </w:r>
          </w:p>
          <w:p>
            <w:pPr>
              <w:pStyle w:val="TableParagraph"/>
              <w:spacing w:line="250" w:lineRule="exact" w:before="4"/>
              <w:ind w:right="161"/>
              <w:rPr>
                <w:sz w:val="21"/>
              </w:rPr>
            </w:pPr>
            <w:r>
              <w:rPr>
                <w:spacing w:val="-1"/>
                <w:sz w:val="21"/>
              </w:rPr>
              <w:t>期增减(%)</w:t>
            </w:r>
            <w:r>
              <w:rPr>
                <w:sz w:val="21"/>
              </w:rPr>
              <w:t> </w:t>
            </w:r>
          </w:p>
        </w:tc>
        <w:tc>
          <w:tcPr>
            <w:tcW w:w="1501" w:type="dxa"/>
          </w:tcPr>
          <w:p>
            <w:pPr>
              <w:pStyle w:val="TableParagraph"/>
              <w:spacing w:before="137"/>
              <w:ind w:left="434"/>
              <w:jc w:val="left"/>
              <w:rPr>
                <w:sz w:val="21"/>
              </w:rPr>
            </w:pPr>
            <w:r>
              <w:rPr>
                <w:sz w:val="21"/>
              </w:rPr>
              <w:t>2020年 </w:t>
            </w:r>
          </w:p>
        </w:tc>
      </w:tr>
      <w:tr>
        <w:trPr>
          <w:trHeight w:val="273" w:hRule="atLeast"/>
        </w:trPr>
        <w:tc>
          <w:tcPr>
            <w:tcW w:w="3116" w:type="dxa"/>
          </w:tcPr>
          <w:p>
            <w:pPr>
              <w:pStyle w:val="TableParagraph"/>
              <w:spacing w:line="252" w:lineRule="exact"/>
              <w:ind w:left="107"/>
              <w:jc w:val="left"/>
              <w:rPr>
                <w:sz w:val="21"/>
              </w:rPr>
            </w:pPr>
            <w:r>
              <w:rPr>
                <w:spacing w:val="-1"/>
                <w:sz w:val="21"/>
              </w:rPr>
              <w:t>基本每股收益</w:t>
            </w:r>
            <w:r>
              <w:rPr>
                <w:sz w:val="21"/>
              </w:rPr>
              <w:t>（元／股） </w:t>
            </w:r>
          </w:p>
        </w:tc>
        <w:tc>
          <w:tcPr>
            <w:tcW w:w="1416" w:type="dxa"/>
          </w:tcPr>
          <w:p>
            <w:pPr>
              <w:pStyle w:val="TableParagraph"/>
              <w:spacing w:line="252" w:lineRule="exact"/>
              <w:ind w:right="-15"/>
              <w:rPr>
                <w:sz w:val="21"/>
              </w:rPr>
            </w:pPr>
            <w:r>
              <w:rPr>
                <w:sz w:val="21"/>
              </w:rPr>
              <w:t>0.05 </w:t>
            </w:r>
          </w:p>
        </w:tc>
        <w:tc>
          <w:tcPr>
            <w:tcW w:w="1292" w:type="dxa"/>
          </w:tcPr>
          <w:p>
            <w:pPr>
              <w:pStyle w:val="TableParagraph"/>
              <w:spacing w:line="252" w:lineRule="exact"/>
              <w:ind w:right="-15"/>
              <w:rPr>
                <w:sz w:val="21"/>
              </w:rPr>
            </w:pPr>
            <w:r>
              <w:rPr>
                <w:sz w:val="21"/>
              </w:rPr>
              <w:t>-0.56 </w:t>
            </w:r>
          </w:p>
        </w:tc>
        <w:tc>
          <w:tcPr>
            <w:tcW w:w="1500" w:type="dxa"/>
          </w:tcPr>
          <w:p>
            <w:pPr>
              <w:pStyle w:val="TableParagraph"/>
              <w:spacing w:line="252" w:lineRule="exact"/>
              <w:ind w:right="-15"/>
              <w:rPr>
                <w:sz w:val="21"/>
              </w:rPr>
            </w:pPr>
            <w:r>
              <w:rPr>
                <w:sz w:val="21"/>
              </w:rPr>
              <w:t>不适用 </w:t>
            </w:r>
          </w:p>
        </w:tc>
        <w:tc>
          <w:tcPr>
            <w:tcW w:w="1501" w:type="dxa"/>
          </w:tcPr>
          <w:p>
            <w:pPr>
              <w:pStyle w:val="TableParagraph"/>
              <w:spacing w:line="252" w:lineRule="exact"/>
              <w:ind w:right="-15"/>
              <w:rPr>
                <w:sz w:val="21"/>
              </w:rPr>
            </w:pPr>
            <w:r>
              <w:rPr>
                <w:sz w:val="21"/>
              </w:rPr>
              <w:t>0.17 </w:t>
            </w:r>
          </w:p>
        </w:tc>
      </w:tr>
      <w:tr>
        <w:trPr>
          <w:trHeight w:val="270" w:hRule="atLeast"/>
        </w:trPr>
        <w:tc>
          <w:tcPr>
            <w:tcW w:w="3116" w:type="dxa"/>
          </w:tcPr>
          <w:p>
            <w:pPr>
              <w:pStyle w:val="TableParagraph"/>
              <w:spacing w:line="250" w:lineRule="exact"/>
              <w:ind w:left="107"/>
              <w:jc w:val="left"/>
              <w:rPr>
                <w:sz w:val="21"/>
              </w:rPr>
            </w:pPr>
            <w:r>
              <w:rPr>
                <w:spacing w:val="-1"/>
                <w:sz w:val="21"/>
              </w:rPr>
              <w:t>稀释每股收益</w:t>
            </w:r>
            <w:r>
              <w:rPr>
                <w:sz w:val="21"/>
              </w:rPr>
              <w:t>（元／股） </w:t>
            </w:r>
          </w:p>
        </w:tc>
        <w:tc>
          <w:tcPr>
            <w:tcW w:w="1416" w:type="dxa"/>
          </w:tcPr>
          <w:p>
            <w:pPr>
              <w:pStyle w:val="TableParagraph"/>
              <w:spacing w:line="250" w:lineRule="exact"/>
              <w:ind w:right="-15"/>
              <w:rPr>
                <w:sz w:val="21"/>
              </w:rPr>
            </w:pPr>
            <w:r>
              <w:rPr>
                <w:sz w:val="21"/>
              </w:rPr>
              <w:t>0.05 </w:t>
            </w:r>
          </w:p>
        </w:tc>
        <w:tc>
          <w:tcPr>
            <w:tcW w:w="1292" w:type="dxa"/>
          </w:tcPr>
          <w:p>
            <w:pPr>
              <w:pStyle w:val="TableParagraph"/>
              <w:spacing w:line="250" w:lineRule="exact"/>
              <w:ind w:right="-15"/>
              <w:rPr>
                <w:sz w:val="21"/>
              </w:rPr>
            </w:pPr>
            <w:r>
              <w:rPr>
                <w:sz w:val="21"/>
              </w:rPr>
              <w:t>-0.56 </w:t>
            </w:r>
          </w:p>
        </w:tc>
        <w:tc>
          <w:tcPr>
            <w:tcW w:w="1500" w:type="dxa"/>
          </w:tcPr>
          <w:p>
            <w:pPr>
              <w:pStyle w:val="TableParagraph"/>
              <w:spacing w:line="250" w:lineRule="exact"/>
              <w:ind w:right="-15"/>
              <w:rPr>
                <w:sz w:val="21"/>
              </w:rPr>
            </w:pPr>
            <w:r>
              <w:rPr>
                <w:sz w:val="21"/>
              </w:rPr>
              <w:t>不适用 </w:t>
            </w:r>
          </w:p>
        </w:tc>
        <w:tc>
          <w:tcPr>
            <w:tcW w:w="1501" w:type="dxa"/>
          </w:tcPr>
          <w:p>
            <w:pPr>
              <w:pStyle w:val="TableParagraph"/>
              <w:spacing w:line="250" w:lineRule="exact"/>
              <w:ind w:right="-15"/>
              <w:rPr>
                <w:sz w:val="21"/>
              </w:rPr>
            </w:pPr>
            <w:r>
              <w:rPr>
                <w:sz w:val="21"/>
              </w:rPr>
              <w:t>0.17 </w:t>
            </w:r>
          </w:p>
        </w:tc>
      </w:tr>
      <w:tr>
        <w:trPr>
          <w:trHeight w:val="544" w:hRule="atLeast"/>
        </w:trPr>
        <w:tc>
          <w:tcPr>
            <w:tcW w:w="3116" w:type="dxa"/>
          </w:tcPr>
          <w:p>
            <w:pPr>
              <w:pStyle w:val="TableParagraph"/>
              <w:ind w:left="107"/>
              <w:jc w:val="left"/>
              <w:rPr>
                <w:sz w:val="21"/>
              </w:rPr>
            </w:pPr>
            <w:r>
              <w:rPr>
                <w:spacing w:val="10"/>
                <w:sz w:val="21"/>
              </w:rPr>
              <w:t>扣除非经常性损益后的基本每</w:t>
            </w:r>
          </w:p>
          <w:p>
            <w:pPr>
              <w:pStyle w:val="TableParagraph"/>
              <w:spacing w:line="250" w:lineRule="exact" w:before="5"/>
              <w:ind w:left="107"/>
              <w:jc w:val="left"/>
              <w:rPr>
                <w:sz w:val="21"/>
              </w:rPr>
            </w:pPr>
            <w:r>
              <w:rPr>
                <w:spacing w:val="-1"/>
                <w:sz w:val="21"/>
              </w:rPr>
              <w:t>股收益</w:t>
            </w:r>
            <w:r>
              <w:rPr>
                <w:sz w:val="21"/>
              </w:rPr>
              <w:t>（元／股） </w:t>
            </w:r>
          </w:p>
        </w:tc>
        <w:tc>
          <w:tcPr>
            <w:tcW w:w="1416" w:type="dxa"/>
          </w:tcPr>
          <w:p>
            <w:pPr>
              <w:pStyle w:val="TableParagraph"/>
              <w:ind w:right="-15"/>
              <w:rPr>
                <w:sz w:val="21"/>
              </w:rPr>
            </w:pPr>
            <w:r>
              <w:rPr>
                <w:sz w:val="21"/>
              </w:rPr>
              <w:t>0.01 </w:t>
            </w:r>
          </w:p>
        </w:tc>
        <w:tc>
          <w:tcPr>
            <w:tcW w:w="1292" w:type="dxa"/>
          </w:tcPr>
          <w:p>
            <w:pPr>
              <w:pStyle w:val="TableParagraph"/>
              <w:ind w:right="-15"/>
              <w:rPr>
                <w:sz w:val="21"/>
              </w:rPr>
            </w:pPr>
            <w:r>
              <w:rPr>
                <w:sz w:val="21"/>
              </w:rPr>
              <w:t>-0.58 </w:t>
            </w:r>
          </w:p>
        </w:tc>
        <w:tc>
          <w:tcPr>
            <w:tcW w:w="1500" w:type="dxa"/>
          </w:tcPr>
          <w:p>
            <w:pPr>
              <w:pStyle w:val="TableParagraph"/>
              <w:ind w:right="-15"/>
              <w:rPr>
                <w:sz w:val="21"/>
              </w:rPr>
            </w:pPr>
            <w:r>
              <w:rPr>
                <w:sz w:val="21"/>
              </w:rPr>
              <w:t>不适用 </w:t>
            </w:r>
          </w:p>
        </w:tc>
        <w:tc>
          <w:tcPr>
            <w:tcW w:w="1501" w:type="dxa"/>
          </w:tcPr>
          <w:p>
            <w:pPr>
              <w:pStyle w:val="TableParagraph"/>
              <w:ind w:right="-15"/>
              <w:rPr>
                <w:sz w:val="21"/>
              </w:rPr>
            </w:pPr>
            <w:r>
              <w:rPr>
                <w:sz w:val="21"/>
              </w:rPr>
              <w:t>0.12 </w:t>
            </w:r>
          </w:p>
        </w:tc>
      </w:tr>
      <w:tr>
        <w:trPr>
          <w:trHeight w:val="546" w:hRule="atLeast"/>
        </w:trPr>
        <w:tc>
          <w:tcPr>
            <w:tcW w:w="3116" w:type="dxa"/>
          </w:tcPr>
          <w:p>
            <w:pPr>
              <w:pStyle w:val="TableParagraph"/>
              <w:spacing w:before="3"/>
              <w:ind w:left="107"/>
              <w:jc w:val="left"/>
              <w:rPr>
                <w:sz w:val="21"/>
              </w:rPr>
            </w:pPr>
            <w:r>
              <w:rPr>
                <w:spacing w:val="-1"/>
                <w:sz w:val="21"/>
              </w:rPr>
              <w:t>加权平均净资产收益率</w:t>
            </w:r>
            <w:r>
              <w:rPr>
                <w:sz w:val="21"/>
              </w:rPr>
              <w:t>（%） </w:t>
            </w:r>
          </w:p>
        </w:tc>
        <w:tc>
          <w:tcPr>
            <w:tcW w:w="1416" w:type="dxa"/>
          </w:tcPr>
          <w:p>
            <w:pPr>
              <w:pStyle w:val="TableParagraph"/>
              <w:spacing w:before="3"/>
              <w:ind w:right="-15"/>
              <w:rPr>
                <w:sz w:val="21"/>
              </w:rPr>
            </w:pPr>
            <w:r>
              <w:rPr>
                <w:sz w:val="21"/>
              </w:rPr>
              <w:t>1.75 </w:t>
            </w:r>
          </w:p>
        </w:tc>
        <w:tc>
          <w:tcPr>
            <w:tcW w:w="1292" w:type="dxa"/>
          </w:tcPr>
          <w:p>
            <w:pPr>
              <w:pStyle w:val="TableParagraph"/>
              <w:spacing w:before="3"/>
              <w:ind w:right="-15"/>
              <w:rPr>
                <w:sz w:val="21"/>
              </w:rPr>
            </w:pPr>
            <w:r>
              <w:rPr>
                <w:sz w:val="21"/>
              </w:rPr>
              <w:t>-17.38 </w:t>
            </w:r>
          </w:p>
        </w:tc>
        <w:tc>
          <w:tcPr>
            <w:tcW w:w="1500" w:type="dxa"/>
          </w:tcPr>
          <w:p>
            <w:pPr>
              <w:pStyle w:val="TableParagraph"/>
              <w:spacing w:before="3"/>
              <w:ind w:left="236"/>
              <w:jc w:val="left"/>
              <w:rPr>
                <w:sz w:val="21"/>
              </w:rPr>
            </w:pPr>
            <w:r>
              <w:rPr>
                <w:sz w:val="21"/>
              </w:rPr>
              <w:t>增加19.13个</w:t>
            </w:r>
          </w:p>
          <w:p>
            <w:pPr>
              <w:pStyle w:val="TableParagraph"/>
              <w:spacing w:line="252" w:lineRule="exact" w:before="2"/>
              <w:ind w:left="759" w:right="-15"/>
              <w:jc w:val="left"/>
              <w:rPr>
                <w:sz w:val="21"/>
              </w:rPr>
            </w:pPr>
            <w:r>
              <w:rPr>
                <w:sz w:val="21"/>
              </w:rPr>
              <w:t>百分点 </w:t>
            </w:r>
          </w:p>
        </w:tc>
        <w:tc>
          <w:tcPr>
            <w:tcW w:w="1501" w:type="dxa"/>
          </w:tcPr>
          <w:p>
            <w:pPr>
              <w:pStyle w:val="TableParagraph"/>
              <w:spacing w:before="3"/>
              <w:ind w:right="-15"/>
              <w:rPr>
                <w:sz w:val="21"/>
              </w:rPr>
            </w:pPr>
            <w:r>
              <w:rPr>
                <w:sz w:val="21"/>
              </w:rPr>
              <w:t>4.07 </w:t>
            </w:r>
          </w:p>
        </w:tc>
      </w:tr>
      <w:tr>
        <w:trPr>
          <w:trHeight w:val="544" w:hRule="atLeast"/>
        </w:trPr>
        <w:tc>
          <w:tcPr>
            <w:tcW w:w="3116" w:type="dxa"/>
          </w:tcPr>
          <w:p>
            <w:pPr>
              <w:pStyle w:val="TableParagraph"/>
              <w:ind w:left="107"/>
              <w:jc w:val="left"/>
              <w:rPr>
                <w:sz w:val="21"/>
              </w:rPr>
            </w:pPr>
            <w:r>
              <w:rPr>
                <w:spacing w:val="10"/>
                <w:sz w:val="21"/>
              </w:rPr>
              <w:t>扣除非经常性损益后的加权平</w:t>
            </w:r>
          </w:p>
          <w:p>
            <w:pPr>
              <w:pStyle w:val="TableParagraph"/>
              <w:spacing w:line="252" w:lineRule="exact" w:before="2"/>
              <w:ind w:left="107"/>
              <w:jc w:val="left"/>
              <w:rPr>
                <w:sz w:val="21"/>
              </w:rPr>
            </w:pPr>
            <w:r>
              <w:rPr>
                <w:spacing w:val="-1"/>
                <w:sz w:val="21"/>
              </w:rPr>
              <w:t>均净资产收益率</w:t>
            </w:r>
            <w:r>
              <w:rPr>
                <w:sz w:val="21"/>
              </w:rPr>
              <w:t>（%） </w:t>
            </w:r>
          </w:p>
        </w:tc>
        <w:tc>
          <w:tcPr>
            <w:tcW w:w="1416" w:type="dxa"/>
          </w:tcPr>
          <w:p>
            <w:pPr>
              <w:pStyle w:val="TableParagraph"/>
              <w:ind w:right="-15"/>
              <w:rPr>
                <w:sz w:val="21"/>
              </w:rPr>
            </w:pPr>
            <w:r>
              <w:rPr>
                <w:sz w:val="21"/>
              </w:rPr>
              <w:t>0.49 </w:t>
            </w:r>
          </w:p>
        </w:tc>
        <w:tc>
          <w:tcPr>
            <w:tcW w:w="1292" w:type="dxa"/>
          </w:tcPr>
          <w:p>
            <w:pPr>
              <w:pStyle w:val="TableParagraph"/>
              <w:ind w:right="-15"/>
              <w:rPr>
                <w:sz w:val="21"/>
              </w:rPr>
            </w:pPr>
            <w:r>
              <w:rPr>
                <w:sz w:val="21"/>
              </w:rPr>
              <w:t>-18.57 </w:t>
            </w:r>
          </w:p>
        </w:tc>
        <w:tc>
          <w:tcPr>
            <w:tcW w:w="1500" w:type="dxa"/>
          </w:tcPr>
          <w:p>
            <w:pPr>
              <w:pStyle w:val="TableParagraph"/>
              <w:ind w:left="236"/>
              <w:jc w:val="left"/>
              <w:rPr>
                <w:sz w:val="21"/>
              </w:rPr>
            </w:pPr>
            <w:r>
              <w:rPr>
                <w:sz w:val="21"/>
              </w:rPr>
              <w:t>增加19.06个</w:t>
            </w:r>
          </w:p>
          <w:p>
            <w:pPr>
              <w:pStyle w:val="TableParagraph"/>
              <w:spacing w:line="252" w:lineRule="exact" w:before="2"/>
              <w:ind w:left="759" w:right="-15"/>
              <w:jc w:val="left"/>
              <w:rPr>
                <w:sz w:val="21"/>
              </w:rPr>
            </w:pPr>
            <w:r>
              <w:rPr>
                <w:sz w:val="21"/>
              </w:rPr>
              <w:t>百分点 </w:t>
            </w:r>
          </w:p>
        </w:tc>
        <w:tc>
          <w:tcPr>
            <w:tcW w:w="1501" w:type="dxa"/>
          </w:tcPr>
          <w:p>
            <w:pPr>
              <w:pStyle w:val="TableParagraph"/>
              <w:ind w:right="-15"/>
              <w:rPr>
                <w:sz w:val="21"/>
              </w:rPr>
            </w:pPr>
            <w:r>
              <w:rPr>
                <w:sz w:val="21"/>
              </w:rPr>
              <w:t>2.90 </w:t>
            </w:r>
          </w:p>
        </w:tc>
      </w:tr>
    </w:tbl>
    <w:p>
      <w:pPr>
        <w:pStyle w:val="BodyText"/>
        <w:spacing w:before="1"/>
        <w:ind w:left="957"/>
      </w:pPr>
      <w:r>
        <w:rPr>
          <w:w w:val="100"/>
        </w:rPr>
        <w:t> </w:t>
      </w:r>
    </w:p>
    <w:p>
      <w:pPr>
        <w:pStyle w:val="BodyText"/>
        <w:spacing w:before="2"/>
        <w:ind w:left="957"/>
      </w:pPr>
      <w:r>
        <w:rPr>
          <w:w w:val="100"/>
        </w:rPr>
        <w:t> </w:t>
      </w:r>
    </w:p>
    <w:p>
      <w:pPr>
        <w:pStyle w:val="BodyText"/>
        <w:spacing w:before="5"/>
        <w:ind w:left="957"/>
      </w:pPr>
      <w:r>
        <w:rPr>
          <w:w w:val="100"/>
        </w:rPr>
        <w:t> </w:t>
      </w:r>
    </w:p>
    <w:p>
      <w:pPr>
        <w:pStyle w:val="BodyText"/>
        <w:spacing w:before="2"/>
        <w:ind w:left="957"/>
      </w:pPr>
      <w:r>
        <w:rPr>
          <w:spacing w:val="-1"/>
        </w:rPr>
        <w:t>报告期末公司前三年主要会计数据和财务指标的说明</w:t>
      </w:r>
      <w:r>
        <w:rPr/>
        <w:t> </w:t>
      </w:r>
    </w:p>
    <w:p>
      <w:pPr>
        <w:pStyle w:val="BodyText"/>
        <w:spacing w:before="4"/>
        <w:ind w:left="957"/>
      </w:pPr>
      <w:r>
        <w:rPr>
          <w:spacing w:val="-1"/>
        </w:rPr>
        <w:t>□适用 √不适用</w:t>
      </w:r>
      <w:r>
        <w:rPr>
          <w:spacing w:val="-3"/>
        </w:rPr>
        <w:t> </w:t>
      </w:r>
      <w:r>
        <w:rPr/>
        <w:t> </w:t>
      </w:r>
    </w:p>
    <w:p>
      <w:pPr>
        <w:pStyle w:val="BodyText"/>
        <w:spacing w:before="3"/>
        <w:ind w:left="957"/>
      </w:pPr>
      <w:r>
        <w:rPr>
          <w:w w:val="100"/>
        </w:rPr>
        <w:t> </w:t>
      </w:r>
    </w:p>
    <w:p>
      <w:pPr>
        <w:pStyle w:val="BodyText"/>
        <w:spacing w:before="64"/>
        <w:ind w:left="957"/>
      </w:pPr>
      <w:r>
        <w:rPr>
          <w:spacing w:val="-5"/>
        </w:rPr>
        <w:t>八、 境内外会计准则下会计数据差异</w:t>
      </w:r>
    </w:p>
    <w:p>
      <w:pPr>
        <w:pStyle w:val="BodyText"/>
        <w:spacing w:line="244" w:lineRule="auto" w:before="63"/>
        <w:ind w:left="1377" w:right="1770"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56"/>
        <w:ind w:left="957"/>
      </w:pPr>
      <w:r>
        <w:rPr>
          <w:spacing w:val="-1"/>
        </w:rPr>
        <w:t>□适用 √不适用</w:t>
      </w:r>
      <w:r>
        <w:rPr>
          <w:spacing w:val="-3"/>
        </w:rPr>
        <w:t> </w:t>
      </w:r>
      <w:r>
        <w:rPr/>
        <w:t> </w:t>
      </w:r>
    </w:p>
    <w:p>
      <w:pPr>
        <w:pStyle w:val="BodyText"/>
        <w:spacing w:line="242" w:lineRule="auto" w:before="64"/>
        <w:ind w:left="1324" w:right="1774" w:hanging="368"/>
      </w:pPr>
      <w:r>
        <w:rPr>
          <w:rFonts w:ascii="Calibri" w:eastAsia="Calibri"/>
          <w:b/>
        </w:rPr>
        <w:t>(</w:t>
      </w:r>
      <w:r>
        <w:rPr/>
        <w:t>二</w:t>
      </w:r>
      <w:r>
        <w:rPr>
          <w:rFonts w:ascii="Calibri" w:eastAsia="Calibri"/>
          <w:b/>
        </w:rPr>
        <w:t>) </w:t>
      </w:r>
      <w:r>
        <w:rPr/>
        <w:t>同时按照境外会计准则与按中国会计准则披露的财务报告中净利润和归属于上市公司股东的净资产差异情况</w:t>
      </w:r>
    </w:p>
    <w:p>
      <w:pPr>
        <w:pStyle w:val="BodyText"/>
        <w:spacing w:before="62"/>
        <w:ind w:left="957"/>
      </w:pPr>
      <w:r>
        <w:rPr>
          <w:spacing w:val="-1"/>
        </w:rPr>
        <w:t>□适用 √不适用</w:t>
      </w:r>
      <w:r>
        <w:rPr>
          <w:spacing w:val="-3"/>
        </w:rPr>
        <w:t> </w:t>
      </w:r>
      <w:r>
        <w:rPr/>
        <w:t> </w:t>
      </w:r>
    </w:p>
    <w:p>
      <w:pPr>
        <w:pStyle w:val="BodyText"/>
        <w:spacing w:before="62"/>
        <w:ind w:left="957"/>
      </w:pPr>
      <w:r>
        <w:rPr>
          <w:rFonts w:ascii="Calibri" w:eastAsia="Calibri"/>
          <w:b/>
        </w:rPr>
        <w:t>(</w:t>
      </w:r>
      <w:r>
        <w:rPr/>
        <w:t>三</w:t>
      </w:r>
      <w:r>
        <w:rPr>
          <w:rFonts w:ascii="Calibri" w:eastAsia="Calibri"/>
          <w:b/>
          <w:spacing w:val="16"/>
        </w:rPr>
        <w:t>) </w:t>
      </w:r>
      <w:r>
        <w:rPr/>
        <w:t>境内外会计准则差异的说明：</w:t>
      </w:r>
    </w:p>
    <w:p>
      <w:pPr>
        <w:pStyle w:val="BodyText"/>
        <w:spacing w:before="64"/>
        <w:ind w:left="957"/>
      </w:pPr>
      <w:r>
        <w:rPr>
          <w:spacing w:val="-1"/>
        </w:rPr>
        <w:t>□适用 √不适用</w:t>
      </w:r>
      <w:r>
        <w:rPr>
          <w:spacing w:val="-3"/>
        </w:rPr>
        <w:t> </w:t>
      </w:r>
      <w:r>
        <w:rPr/>
        <w:t> </w:t>
      </w:r>
    </w:p>
    <w:p>
      <w:pPr>
        <w:pStyle w:val="BodyText"/>
        <w:spacing w:before="2"/>
        <w:ind w:left="957"/>
      </w:pPr>
      <w:r>
        <w:rPr>
          <w:w w:val="100"/>
        </w:rPr>
        <w:t> </w:t>
      </w:r>
    </w:p>
    <w:p>
      <w:pPr>
        <w:spacing w:after="0"/>
        <w:sectPr>
          <w:pgSz w:w="11910" w:h="16840"/>
          <w:pgMar w:header="880" w:footer="1195" w:top="1120" w:bottom="1380" w:left="320" w:right="20"/>
        </w:sectPr>
      </w:pPr>
    </w:p>
    <w:p>
      <w:pPr>
        <w:pStyle w:val="BodyText"/>
        <w:spacing w:before="6"/>
        <w:rPr>
          <w:sz w:val="18"/>
        </w:rPr>
      </w:pPr>
    </w:p>
    <w:p>
      <w:pPr>
        <w:spacing w:after="0"/>
        <w:rPr>
          <w:sz w:val="18"/>
        </w:rPr>
        <w:sectPr>
          <w:pgSz w:w="11910" w:h="16840"/>
          <w:pgMar w:header="880" w:footer="1195" w:top="1120" w:bottom="1380" w:left="320" w:right="20"/>
        </w:sectPr>
      </w:pPr>
    </w:p>
    <w:p>
      <w:pPr>
        <w:spacing w:before="81"/>
        <w:ind w:left="957" w:right="0" w:firstLine="0"/>
        <w:jc w:val="left"/>
        <w:rPr>
          <w:sz w:val="21"/>
        </w:rPr>
      </w:pPr>
      <w:r>
        <w:rPr>
          <w:spacing w:val="-9"/>
          <w:sz w:val="21"/>
        </w:rPr>
        <w:t>九、 </w:t>
      </w:r>
      <w:r>
        <w:rPr>
          <w:rFonts w:ascii="Arial" w:eastAsia="Arial"/>
          <w:b/>
          <w:sz w:val="21"/>
        </w:rPr>
        <w:t>2022</w:t>
      </w:r>
      <w:r>
        <w:rPr>
          <w:rFonts w:ascii="Arial" w:eastAsia="Arial"/>
          <w:b/>
          <w:spacing w:val="-4"/>
          <w:sz w:val="21"/>
        </w:rPr>
        <w:t> </w:t>
      </w:r>
      <w:r>
        <w:rPr>
          <w:sz w:val="21"/>
        </w:rPr>
        <w:t>年分季度主要财务数据</w:t>
      </w:r>
    </w:p>
    <w:p>
      <w:pPr>
        <w:pStyle w:val="BodyText"/>
        <w:rPr>
          <w:sz w:val="20"/>
        </w:rPr>
      </w:pPr>
      <w:r>
        <w:rPr/>
        <w:br w:type="column"/>
      </w:r>
      <w:r>
        <w:rPr>
          <w:sz w:val="20"/>
        </w:rPr>
      </w:r>
    </w:p>
    <w:p>
      <w:pPr>
        <w:pStyle w:val="BodyText"/>
        <w:spacing w:before="156"/>
        <w:ind w:left="957"/>
      </w:pPr>
      <w:r>
        <w:rPr>
          <w:spacing w:val="7"/>
        </w:rPr>
        <w:t>单位：元 币种：人民币</w:t>
      </w:r>
      <w:r>
        <w:rPr/>
        <w:t> </w:t>
      </w:r>
    </w:p>
    <w:p>
      <w:pPr>
        <w:spacing w:after="0"/>
        <w:sectPr>
          <w:type w:val="continuous"/>
          <w:pgSz w:w="11910" w:h="16840"/>
          <w:pgMar w:top="780" w:bottom="280" w:left="320" w:right="20"/>
          <w:cols w:num="2" w:equalWidth="0">
            <w:col w:w="4123" w:space="2399"/>
            <w:col w:w="5048"/>
          </w:cols>
        </w:sectPr>
      </w:pPr>
    </w:p>
    <w:tbl>
      <w:tblPr>
        <w:tblW w:w="0" w:type="auto"/>
        <w:jc w:val="left"/>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2"/>
        <w:gridCol w:w="1841"/>
        <w:gridCol w:w="1985"/>
        <w:gridCol w:w="1985"/>
        <w:gridCol w:w="1985"/>
      </w:tblGrid>
      <w:tr>
        <w:trPr>
          <w:trHeight w:val="544" w:hRule="atLeast"/>
        </w:trPr>
        <w:tc>
          <w:tcPr>
            <w:tcW w:w="2412" w:type="dxa"/>
          </w:tcPr>
          <w:p>
            <w:pPr>
              <w:pStyle w:val="TableParagraph"/>
              <w:spacing w:before="137"/>
              <w:ind w:left="113"/>
              <w:jc w:val="center"/>
              <w:rPr>
                <w:sz w:val="21"/>
              </w:rPr>
            </w:pPr>
            <w:r>
              <w:rPr>
                <w:w w:val="100"/>
                <w:sz w:val="21"/>
              </w:rPr>
              <w:t> </w:t>
            </w:r>
          </w:p>
        </w:tc>
        <w:tc>
          <w:tcPr>
            <w:tcW w:w="1841" w:type="dxa"/>
          </w:tcPr>
          <w:p>
            <w:pPr>
              <w:pStyle w:val="TableParagraph"/>
              <w:ind w:left="350" w:right="232"/>
              <w:jc w:val="center"/>
              <w:rPr>
                <w:sz w:val="21"/>
              </w:rPr>
            </w:pPr>
            <w:r>
              <w:rPr>
                <w:spacing w:val="-1"/>
                <w:sz w:val="21"/>
              </w:rPr>
              <w:t>第一季度</w:t>
            </w:r>
            <w:r>
              <w:rPr>
                <w:sz w:val="21"/>
              </w:rPr>
              <w:t> </w:t>
            </w:r>
          </w:p>
          <w:p>
            <w:pPr>
              <w:pStyle w:val="TableParagraph"/>
              <w:spacing w:line="250" w:lineRule="exact" w:before="4"/>
              <w:ind w:left="350" w:right="234"/>
              <w:jc w:val="center"/>
              <w:rPr>
                <w:sz w:val="21"/>
              </w:rPr>
            </w:pPr>
            <w:r>
              <w:rPr>
                <w:sz w:val="21"/>
              </w:rPr>
              <w:t>（1-3</w:t>
            </w:r>
            <w:r>
              <w:rPr>
                <w:spacing w:val="-18"/>
                <w:sz w:val="21"/>
              </w:rPr>
              <w:t> 月份</w:t>
            </w:r>
            <w:r>
              <w:rPr>
                <w:sz w:val="21"/>
              </w:rPr>
              <w:t>） </w:t>
            </w:r>
          </w:p>
        </w:tc>
        <w:tc>
          <w:tcPr>
            <w:tcW w:w="1985" w:type="dxa"/>
          </w:tcPr>
          <w:p>
            <w:pPr>
              <w:pStyle w:val="TableParagraph"/>
              <w:ind w:left="421" w:right="307"/>
              <w:jc w:val="center"/>
              <w:rPr>
                <w:sz w:val="21"/>
              </w:rPr>
            </w:pPr>
            <w:r>
              <w:rPr>
                <w:spacing w:val="-1"/>
                <w:sz w:val="21"/>
              </w:rPr>
              <w:t>第二季度</w:t>
            </w:r>
            <w:r>
              <w:rPr>
                <w:sz w:val="21"/>
              </w:rPr>
              <w:t> </w:t>
            </w:r>
          </w:p>
          <w:p>
            <w:pPr>
              <w:pStyle w:val="TableParagraph"/>
              <w:spacing w:line="250" w:lineRule="exact" w:before="4"/>
              <w:ind w:left="424" w:right="307"/>
              <w:jc w:val="center"/>
              <w:rPr>
                <w:sz w:val="21"/>
              </w:rPr>
            </w:pPr>
            <w:r>
              <w:rPr>
                <w:sz w:val="21"/>
              </w:rPr>
              <w:t>（4-6</w:t>
            </w:r>
            <w:r>
              <w:rPr>
                <w:spacing w:val="-19"/>
                <w:sz w:val="21"/>
              </w:rPr>
              <w:t> 月份</w:t>
            </w:r>
            <w:r>
              <w:rPr>
                <w:sz w:val="21"/>
              </w:rPr>
              <w:t>） </w:t>
            </w:r>
          </w:p>
        </w:tc>
        <w:tc>
          <w:tcPr>
            <w:tcW w:w="1985" w:type="dxa"/>
            <w:tcBorders>
              <w:right w:val="single" w:sz="6" w:space="0" w:color="000000"/>
            </w:tcBorders>
          </w:tcPr>
          <w:p>
            <w:pPr>
              <w:pStyle w:val="TableParagraph"/>
              <w:ind w:left="318" w:right="197"/>
              <w:jc w:val="center"/>
              <w:rPr>
                <w:sz w:val="21"/>
              </w:rPr>
            </w:pPr>
            <w:r>
              <w:rPr>
                <w:spacing w:val="-1"/>
                <w:sz w:val="21"/>
              </w:rPr>
              <w:t>第三季度</w:t>
            </w:r>
            <w:r>
              <w:rPr>
                <w:sz w:val="21"/>
              </w:rPr>
              <w:t> </w:t>
            </w:r>
          </w:p>
          <w:p>
            <w:pPr>
              <w:pStyle w:val="TableParagraph"/>
              <w:spacing w:line="250" w:lineRule="exact" w:before="4"/>
              <w:ind w:left="318" w:right="194"/>
              <w:jc w:val="center"/>
              <w:rPr>
                <w:sz w:val="21"/>
              </w:rPr>
            </w:pPr>
            <w:r>
              <w:rPr>
                <w:sz w:val="21"/>
              </w:rPr>
              <w:t>（7-9</w:t>
            </w:r>
            <w:r>
              <w:rPr>
                <w:spacing w:val="-19"/>
                <w:sz w:val="21"/>
              </w:rPr>
              <w:t> 月份</w:t>
            </w:r>
            <w:r>
              <w:rPr>
                <w:sz w:val="21"/>
              </w:rPr>
              <w:t>） </w:t>
            </w:r>
          </w:p>
        </w:tc>
        <w:tc>
          <w:tcPr>
            <w:tcW w:w="1985" w:type="dxa"/>
            <w:tcBorders>
              <w:left w:val="single" w:sz="6" w:space="0" w:color="000000"/>
            </w:tcBorders>
          </w:tcPr>
          <w:p>
            <w:pPr>
              <w:pStyle w:val="TableParagraph"/>
              <w:ind w:left="315" w:right="203"/>
              <w:jc w:val="center"/>
              <w:rPr>
                <w:sz w:val="21"/>
              </w:rPr>
            </w:pPr>
            <w:r>
              <w:rPr>
                <w:spacing w:val="-1"/>
                <w:sz w:val="21"/>
              </w:rPr>
              <w:t>第四季度</w:t>
            </w:r>
            <w:r>
              <w:rPr>
                <w:sz w:val="21"/>
              </w:rPr>
              <w:t> </w:t>
            </w:r>
          </w:p>
          <w:p>
            <w:pPr>
              <w:pStyle w:val="TableParagraph"/>
              <w:spacing w:line="250" w:lineRule="exact" w:before="4"/>
              <w:ind w:left="318" w:right="203"/>
              <w:jc w:val="center"/>
              <w:rPr>
                <w:sz w:val="21"/>
              </w:rPr>
            </w:pPr>
            <w:r>
              <w:rPr>
                <w:spacing w:val="-1"/>
                <w:sz w:val="21"/>
              </w:rPr>
              <w:t>（10-12</w:t>
            </w:r>
            <w:r>
              <w:rPr>
                <w:spacing w:val="-18"/>
                <w:sz w:val="21"/>
              </w:rPr>
              <w:t> 月份</w:t>
            </w:r>
            <w:r>
              <w:rPr>
                <w:sz w:val="21"/>
              </w:rPr>
              <w:t>） </w:t>
            </w:r>
          </w:p>
        </w:tc>
      </w:tr>
      <w:tr>
        <w:trPr>
          <w:trHeight w:val="544" w:hRule="atLeast"/>
        </w:trPr>
        <w:tc>
          <w:tcPr>
            <w:tcW w:w="2412" w:type="dxa"/>
          </w:tcPr>
          <w:p>
            <w:pPr>
              <w:pStyle w:val="TableParagraph"/>
              <w:ind w:left="107"/>
              <w:jc w:val="left"/>
              <w:rPr>
                <w:sz w:val="21"/>
              </w:rPr>
            </w:pPr>
            <w:r>
              <w:rPr>
                <w:spacing w:val="-1"/>
                <w:sz w:val="21"/>
              </w:rPr>
              <w:t>营业收入</w:t>
            </w:r>
            <w:r>
              <w:rPr>
                <w:sz w:val="21"/>
              </w:rPr>
              <w:t> </w:t>
            </w:r>
          </w:p>
        </w:tc>
        <w:tc>
          <w:tcPr>
            <w:tcW w:w="1841" w:type="dxa"/>
          </w:tcPr>
          <w:p>
            <w:pPr>
              <w:pStyle w:val="TableParagraph"/>
              <w:ind w:left="161"/>
              <w:jc w:val="left"/>
              <w:rPr>
                <w:sz w:val="21"/>
              </w:rPr>
            </w:pPr>
            <w:r>
              <w:rPr>
                <w:sz w:val="21"/>
              </w:rPr>
              <w:t>9,985,013,804.7</w:t>
            </w:r>
          </w:p>
          <w:p>
            <w:pPr>
              <w:pStyle w:val="TableParagraph"/>
              <w:spacing w:line="250" w:lineRule="exact" w:before="4"/>
              <w:ind w:left="1630" w:right="-15"/>
              <w:jc w:val="left"/>
              <w:rPr>
                <w:sz w:val="21"/>
              </w:rPr>
            </w:pPr>
            <w:r>
              <w:rPr>
                <w:sz w:val="21"/>
              </w:rPr>
              <w:t>5 </w:t>
            </w:r>
          </w:p>
        </w:tc>
        <w:tc>
          <w:tcPr>
            <w:tcW w:w="1985" w:type="dxa"/>
          </w:tcPr>
          <w:p>
            <w:pPr>
              <w:pStyle w:val="TableParagraph"/>
              <w:ind w:left="197"/>
              <w:jc w:val="left"/>
              <w:rPr>
                <w:sz w:val="21"/>
              </w:rPr>
            </w:pPr>
            <w:r>
              <w:rPr>
                <w:sz w:val="21"/>
              </w:rPr>
              <w:t>10,329,066,244.1</w:t>
            </w:r>
          </w:p>
          <w:p>
            <w:pPr>
              <w:pStyle w:val="TableParagraph"/>
              <w:spacing w:line="250" w:lineRule="exact" w:before="4"/>
              <w:ind w:left="1772" w:right="-15"/>
              <w:jc w:val="left"/>
              <w:rPr>
                <w:sz w:val="21"/>
              </w:rPr>
            </w:pPr>
            <w:r>
              <w:rPr>
                <w:sz w:val="21"/>
              </w:rPr>
              <w:t>3 </w:t>
            </w:r>
          </w:p>
        </w:tc>
        <w:tc>
          <w:tcPr>
            <w:tcW w:w="1985" w:type="dxa"/>
            <w:tcBorders>
              <w:right w:val="single" w:sz="6" w:space="0" w:color="000000"/>
            </w:tcBorders>
          </w:tcPr>
          <w:p>
            <w:pPr>
              <w:pStyle w:val="TableParagraph"/>
              <w:ind w:left="200"/>
              <w:jc w:val="left"/>
              <w:rPr>
                <w:sz w:val="21"/>
              </w:rPr>
            </w:pPr>
            <w:r>
              <w:rPr>
                <w:sz w:val="21"/>
              </w:rPr>
              <w:t>10,870,592,208.4</w:t>
            </w:r>
          </w:p>
          <w:p>
            <w:pPr>
              <w:pStyle w:val="TableParagraph"/>
              <w:spacing w:line="250" w:lineRule="exact" w:before="4"/>
              <w:ind w:left="1774" w:right="-15"/>
              <w:jc w:val="left"/>
              <w:rPr>
                <w:sz w:val="21"/>
              </w:rPr>
            </w:pPr>
            <w:r>
              <w:rPr>
                <w:sz w:val="21"/>
              </w:rPr>
              <w:t>2 </w:t>
            </w:r>
          </w:p>
        </w:tc>
        <w:tc>
          <w:tcPr>
            <w:tcW w:w="1985" w:type="dxa"/>
            <w:tcBorders>
              <w:left w:val="single" w:sz="6" w:space="0" w:color="000000"/>
            </w:tcBorders>
          </w:tcPr>
          <w:p>
            <w:pPr>
              <w:pStyle w:val="TableParagraph"/>
              <w:ind w:left="195"/>
              <w:jc w:val="left"/>
              <w:rPr>
                <w:sz w:val="21"/>
              </w:rPr>
            </w:pPr>
            <w:r>
              <w:rPr>
                <w:sz w:val="21"/>
              </w:rPr>
              <w:t>10,296,901,388.4</w:t>
            </w:r>
          </w:p>
          <w:p>
            <w:pPr>
              <w:pStyle w:val="TableParagraph"/>
              <w:spacing w:line="250" w:lineRule="exact" w:before="4"/>
              <w:ind w:left="1769" w:right="-15"/>
              <w:jc w:val="left"/>
              <w:rPr>
                <w:sz w:val="21"/>
              </w:rPr>
            </w:pPr>
            <w:r>
              <w:rPr>
                <w:sz w:val="21"/>
              </w:rPr>
              <w:t>1 </w:t>
            </w:r>
          </w:p>
        </w:tc>
      </w:tr>
      <w:tr>
        <w:trPr>
          <w:trHeight w:val="544" w:hRule="atLeast"/>
        </w:trPr>
        <w:tc>
          <w:tcPr>
            <w:tcW w:w="2412" w:type="dxa"/>
          </w:tcPr>
          <w:p>
            <w:pPr>
              <w:pStyle w:val="TableParagraph"/>
              <w:ind w:left="107"/>
              <w:jc w:val="left"/>
              <w:rPr>
                <w:sz w:val="21"/>
              </w:rPr>
            </w:pPr>
            <w:r>
              <w:rPr>
                <w:sz w:val="21"/>
              </w:rPr>
              <w:t>归属于上市公司股东的</w:t>
            </w:r>
          </w:p>
          <w:p>
            <w:pPr>
              <w:pStyle w:val="TableParagraph"/>
              <w:spacing w:line="250" w:lineRule="exact" w:before="4"/>
              <w:ind w:left="107"/>
              <w:jc w:val="left"/>
              <w:rPr>
                <w:sz w:val="21"/>
              </w:rPr>
            </w:pPr>
            <w:r>
              <w:rPr>
                <w:sz w:val="21"/>
              </w:rPr>
              <w:t>净利润 </w:t>
            </w:r>
          </w:p>
        </w:tc>
        <w:tc>
          <w:tcPr>
            <w:tcW w:w="1841" w:type="dxa"/>
          </w:tcPr>
          <w:p>
            <w:pPr>
              <w:pStyle w:val="TableParagraph"/>
              <w:spacing w:before="137"/>
              <w:ind w:right="-15"/>
              <w:rPr>
                <w:sz w:val="21"/>
              </w:rPr>
            </w:pPr>
            <w:r>
              <w:rPr>
                <w:sz w:val="21"/>
              </w:rPr>
              <w:t>37,851,081.94 </w:t>
            </w:r>
          </w:p>
        </w:tc>
        <w:tc>
          <w:tcPr>
            <w:tcW w:w="1985" w:type="dxa"/>
          </w:tcPr>
          <w:p>
            <w:pPr>
              <w:pStyle w:val="TableParagraph"/>
              <w:spacing w:before="137"/>
              <w:ind w:right="-15"/>
              <w:rPr>
                <w:sz w:val="21"/>
              </w:rPr>
            </w:pPr>
            <w:r>
              <w:rPr>
                <w:sz w:val="21"/>
              </w:rPr>
              <w:t>-59,470,003.43 </w:t>
            </w:r>
          </w:p>
        </w:tc>
        <w:tc>
          <w:tcPr>
            <w:tcW w:w="1985" w:type="dxa"/>
            <w:tcBorders>
              <w:right w:val="single" w:sz="6" w:space="0" w:color="000000"/>
            </w:tcBorders>
          </w:tcPr>
          <w:p>
            <w:pPr>
              <w:pStyle w:val="TableParagraph"/>
              <w:spacing w:before="137"/>
              <w:ind w:right="-15"/>
              <w:rPr>
                <w:sz w:val="21"/>
              </w:rPr>
            </w:pPr>
            <w:r>
              <w:rPr>
                <w:sz w:val="21"/>
              </w:rPr>
              <w:t>33,211,042.54 </w:t>
            </w:r>
          </w:p>
        </w:tc>
        <w:tc>
          <w:tcPr>
            <w:tcW w:w="1985" w:type="dxa"/>
            <w:tcBorders>
              <w:left w:val="single" w:sz="6" w:space="0" w:color="000000"/>
            </w:tcBorders>
          </w:tcPr>
          <w:p>
            <w:pPr>
              <w:pStyle w:val="TableParagraph"/>
              <w:spacing w:before="137"/>
              <w:ind w:right="-15"/>
              <w:rPr>
                <w:sz w:val="21"/>
              </w:rPr>
            </w:pPr>
            <w:r>
              <w:rPr>
                <w:sz w:val="21"/>
              </w:rPr>
              <w:t>53,159,679.93 </w:t>
            </w:r>
          </w:p>
        </w:tc>
      </w:tr>
      <w:tr>
        <w:trPr>
          <w:trHeight w:val="818" w:hRule="atLeast"/>
        </w:trPr>
        <w:tc>
          <w:tcPr>
            <w:tcW w:w="2412" w:type="dxa"/>
          </w:tcPr>
          <w:p>
            <w:pPr>
              <w:pStyle w:val="TableParagraph"/>
              <w:ind w:left="107"/>
              <w:jc w:val="left"/>
              <w:rPr>
                <w:sz w:val="21"/>
              </w:rPr>
            </w:pPr>
            <w:r>
              <w:rPr>
                <w:sz w:val="21"/>
              </w:rPr>
              <w:t>归属于上市公司股东的</w:t>
            </w:r>
          </w:p>
          <w:p>
            <w:pPr>
              <w:pStyle w:val="TableParagraph"/>
              <w:spacing w:line="270" w:lineRule="atLeast" w:before="0"/>
              <w:ind w:left="107" w:right="84"/>
              <w:jc w:val="left"/>
              <w:rPr>
                <w:sz w:val="21"/>
              </w:rPr>
            </w:pPr>
            <w:r>
              <w:rPr>
                <w:sz w:val="21"/>
              </w:rPr>
              <w:t>扣除非经常性损益后的净利润 </w:t>
            </w:r>
          </w:p>
        </w:tc>
        <w:tc>
          <w:tcPr>
            <w:tcW w:w="1841" w:type="dxa"/>
          </w:tcPr>
          <w:p>
            <w:pPr>
              <w:pStyle w:val="TableParagraph"/>
              <w:spacing w:before="5"/>
              <w:jc w:val="left"/>
              <w:rPr>
                <w:sz w:val="21"/>
              </w:rPr>
            </w:pPr>
          </w:p>
          <w:p>
            <w:pPr>
              <w:pStyle w:val="TableParagraph"/>
              <w:spacing w:before="0"/>
              <w:ind w:right="-15"/>
              <w:rPr>
                <w:sz w:val="21"/>
              </w:rPr>
            </w:pPr>
            <w:r>
              <w:rPr>
                <w:sz w:val="21"/>
              </w:rPr>
              <w:t>22,930,496.09 </w:t>
            </w:r>
          </w:p>
        </w:tc>
        <w:tc>
          <w:tcPr>
            <w:tcW w:w="1985" w:type="dxa"/>
          </w:tcPr>
          <w:p>
            <w:pPr>
              <w:pStyle w:val="TableParagraph"/>
              <w:spacing w:before="5"/>
              <w:jc w:val="left"/>
              <w:rPr>
                <w:sz w:val="21"/>
              </w:rPr>
            </w:pPr>
          </w:p>
          <w:p>
            <w:pPr>
              <w:pStyle w:val="TableParagraph"/>
              <w:spacing w:before="0"/>
              <w:ind w:right="-15"/>
              <w:rPr>
                <w:sz w:val="21"/>
              </w:rPr>
            </w:pPr>
            <w:r>
              <w:rPr>
                <w:sz w:val="21"/>
              </w:rPr>
              <w:t>-71,714,394.81 </w:t>
            </w:r>
          </w:p>
        </w:tc>
        <w:tc>
          <w:tcPr>
            <w:tcW w:w="1985" w:type="dxa"/>
            <w:tcBorders>
              <w:right w:val="single" w:sz="6" w:space="0" w:color="000000"/>
            </w:tcBorders>
          </w:tcPr>
          <w:p>
            <w:pPr>
              <w:pStyle w:val="TableParagraph"/>
              <w:spacing w:before="5"/>
              <w:jc w:val="left"/>
              <w:rPr>
                <w:sz w:val="21"/>
              </w:rPr>
            </w:pPr>
          </w:p>
          <w:p>
            <w:pPr>
              <w:pStyle w:val="TableParagraph"/>
              <w:spacing w:before="0"/>
              <w:ind w:right="-15"/>
              <w:rPr>
                <w:sz w:val="21"/>
              </w:rPr>
            </w:pPr>
            <w:r>
              <w:rPr>
                <w:sz w:val="21"/>
              </w:rPr>
              <w:t>29,040,460.73 </w:t>
            </w:r>
          </w:p>
        </w:tc>
        <w:tc>
          <w:tcPr>
            <w:tcW w:w="1985" w:type="dxa"/>
            <w:tcBorders>
              <w:left w:val="single" w:sz="6" w:space="0" w:color="000000"/>
            </w:tcBorders>
          </w:tcPr>
          <w:p>
            <w:pPr>
              <w:pStyle w:val="TableParagraph"/>
              <w:spacing w:before="5"/>
              <w:jc w:val="left"/>
              <w:rPr>
                <w:sz w:val="21"/>
              </w:rPr>
            </w:pPr>
          </w:p>
          <w:p>
            <w:pPr>
              <w:pStyle w:val="TableParagraph"/>
              <w:spacing w:before="0"/>
              <w:ind w:right="-15"/>
              <w:rPr>
                <w:sz w:val="21"/>
              </w:rPr>
            </w:pPr>
            <w:r>
              <w:rPr>
                <w:sz w:val="21"/>
              </w:rPr>
              <w:t>38,007,125.71 </w:t>
            </w:r>
          </w:p>
        </w:tc>
      </w:tr>
      <w:tr>
        <w:trPr>
          <w:trHeight w:val="544" w:hRule="atLeast"/>
        </w:trPr>
        <w:tc>
          <w:tcPr>
            <w:tcW w:w="2412" w:type="dxa"/>
          </w:tcPr>
          <w:p>
            <w:pPr>
              <w:pStyle w:val="TableParagraph"/>
              <w:ind w:left="107"/>
              <w:jc w:val="left"/>
              <w:rPr>
                <w:sz w:val="21"/>
              </w:rPr>
            </w:pPr>
            <w:r>
              <w:rPr>
                <w:sz w:val="21"/>
              </w:rPr>
              <w:t>经营活动产生的现金流</w:t>
            </w:r>
          </w:p>
          <w:p>
            <w:pPr>
              <w:pStyle w:val="TableParagraph"/>
              <w:spacing w:line="250" w:lineRule="exact" w:before="4"/>
              <w:ind w:left="107"/>
              <w:jc w:val="left"/>
              <w:rPr>
                <w:sz w:val="21"/>
              </w:rPr>
            </w:pPr>
            <w:r>
              <w:rPr>
                <w:sz w:val="21"/>
              </w:rPr>
              <w:t>量净额 </w:t>
            </w:r>
          </w:p>
        </w:tc>
        <w:tc>
          <w:tcPr>
            <w:tcW w:w="1841" w:type="dxa"/>
          </w:tcPr>
          <w:p>
            <w:pPr>
              <w:pStyle w:val="TableParagraph"/>
              <w:spacing w:before="138"/>
              <w:ind w:right="-15"/>
              <w:rPr>
                <w:sz w:val="21"/>
              </w:rPr>
            </w:pPr>
            <w:r>
              <w:rPr>
                <w:sz w:val="21"/>
              </w:rPr>
              <w:t>-931,269,530.94 </w:t>
            </w:r>
          </w:p>
        </w:tc>
        <w:tc>
          <w:tcPr>
            <w:tcW w:w="1985" w:type="dxa"/>
          </w:tcPr>
          <w:p>
            <w:pPr>
              <w:pStyle w:val="TableParagraph"/>
              <w:spacing w:before="138"/>
              <w:ind w:right="-15"/>
              <w:rPr>
                <w:sz w:val="21"/>
              </w:rPr>
            </w:pPr>
            <w:r>
              <w:rPr>
                <w:sz w:val="21"/>
              </w:rPr>
              <w:t>560,832,032.31 </w:t>
            </w:r>
          </w:p>
        </w:tc>
        <w:tc>
          <w:tcPr>
            <w:tcW w:w="1985" w:type="dxa"/>
            <w:tcBorders>
              <w:right w:val="single" w:sz="6" w:space="0" w:color="000000"/>
            </w:tcBorders>
          </w:tcPr>
          <w:p>
            <w:pPr>
              <w:pStyle w:val="TableParagraph"/>
              <w:spacing w:before="138"/>
              <w:ind w:right="-15"/>
              <w:rPr>
                <w:sz w:val="21"/>
              </w:rPr>
            </w:pPr>
            <w:r>
              <w:rPr>
                <w:sz w:val="21"/>
              </w:rPr>
              <w:t>578,998,185.83 </w:t>
            </w:r>
          </w:p>
        </w:tc>
        <w:tc>
          <w:tcPr>
            <w:tcW w:w="1985" w:type="dxa"/>
            <w:tcBorders>
              <w:left w:val="single" w:sz="6" w:space="0" w:color="000000"/>
            </w:tcBorders>
          </w:tcPr>
          <w:p>
            <w:pPr>
              <w:pStyle w:val="TableParagraph"/>
              <w:spacing w:before="138"/>
              <w:ind w:right="-15"/>
              <w:rPr>
                <w:sz w:val="21"/>
              </w:rPr>
            </w:pPr>
            <w:r>
              <w:rPr>
                <w:sz w:val="21"/>
              </w:rPr>
              <w:t>191,118,180.07 </w:t>
            </w:r>
          </w:p>
        </w:tc>
      </w:tr>
    </w:tbl>
    <w:p>
      <w:pPr>
        <w:spacing w:after="0"/>
        <w:rPr>
          <w:sz w:val="21"/>
        </w:rPr>
        <w:sectPr>
          <w:type w:val="continuous"/>
          <w:pgSz w:w="11910" w:h="16840"/>
          <w:pgMar w:top="780" w:bottom="280" w:left="320" w:right="20"/>
        </w:sectPr>
      </w:pPr>
    </w:p>
    <w:p>
      <w:pPr>
        <w:pStyle w:val="BodyText"/>
        <w:spacing w:before="5"/>
        <w:ind w:left="957"/>
      </w:pPr>
      <w:r>
        <w:rPr>
          <w:w w:val="100"/>
        </w:rPr>
        <w:t> </w:t>
      </w:r>
    </w:p>
    <w:p>
      <w:pPr>
        <w:pStyle w:val="BodyText"/>
        <w:spacing w:before="5"/>
        <w:ind w:left="957"/>
      </w:pPr>
      <w:r>
        <w:rPr/>
        <w:t>季度数据与已披露定期报告数据差异说明</w:t>
      </w:r>
    </w:p>
    <w:p>
      <w:pPr>
        <w:pStyle w:val="BodyText"/>
        <w:spacing w:before="2"/>
        <w:ind w:left="957"/>
      </w:pPr>
      <w:r>
        <w:rPr>
          <w:spacing w:val="11"/>
        </w:rPr>
        <w:t>□适用 √不适用</w:t>
      </w:r>
      <w:r>
        <w:rPr>
          <w:spacing w:val="-3"/>
        </w:rPr>
        <w:t> </w:t>
      </w:r>
      <w:r>
        <w:rPr/>
        <w:t> </w:t>
      </w:r>
    </w:p>
    <w:p>
      <w:pPr>
        <w:pStyle w:val="BodyText"/>
        <w:spacing w:before="5"/>
        <w:ind w:left="957"/>
      </w:pPr>
      <w:r>
        <w:rPr>
          <w:w w:val="100"/>
        </w:rPr>
        <w:t> </w:t>
      </w:r>
    </w:p>
    <w:p>
      <w:pPr>
        <w:pStyle w:val="BodyText"/>
        <w:spacing w:before="62"/>
        <w:ind w:left="957"/>
      </w:pPr>
      <w:r>
        <w:rPr>
          <w:spacing w:val="-5"/>
        </w:rPr>
        <w:t>十、 非经常性损益项目和金额</w:t>
      </w:r>
    </w:p>
    <w:p>
      <w:pPr>
        <w:pStyle w:val="BodyText"/>
        <w:spacing w:before="64"/>
        <w:ind w:left="95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pStyle w:val="BodyText"/>
        <w:spacing w:before="1"/>
        <w:ind w:left="957"/>
      </w:pPr>
      <w:r>
        <w:rPr>
          <w:spacing w:val="7"/>
        </w:rPr>
        <w:t>单位:元 币种:人民币</w:t>
      </w:r>
      <w:r>
        <w:rPr/>
        <w:t> </w:t>
      </w:r>
    </w:p>
    <w:p>
      <w:pPr>
        <w:spacing w:after="0"/>
        <w:sectPr>
          <w:type w:val="continuous"/>
          <w:pgSz w:w="11910" w:h="16840"/>
          <w:pgMar w:top="780" w:bottom="280" w:left="320" w:right="20"/>
          <w:cols w:num="2" w:equalWidth="0">
            <w:col w:w="4783" w:space="1950"/>
            <w:col w:w="4837"/>
          </w:cols>
        </w:sect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81"/>
        <w:gridCol w:w="1015"/>
        <w:gridCol w:w="1581"/>
        <w:gridCol w:w="1579"/>
      </w:tblGrid>
      <w:tr>
        <w:trPr>
          <w:trHeight w:val="815" w:hRule="atLeast"/>
        </w:trPr>
        <w:tc>
          <w:tcPr>
            <w:tcW w:w="3065" w:type="dxa"/>
          </w:tcPr>
          <w:p>
            <w:pPr>
              <w:pStyle w:val="TableParagraph"/>
              <w:spacing w:before="3"/>
              <w:jc w:val="left"/>
              <w:rPr>
                <w:sz w:val="21"/>
              </w:rPr>
            </w:pPr>
          </w:p>
          <w:p>
            <w:pPr>
              <w:pStyle w:val="TableParagraph"/>
              <w:spacing w:before="0"/>
              <w:ind w:left="691"/>
              <w:jc w:val="left"/>
              <w:rPr>
                <w:sz w:val="21"/>
              </w:rPr>
            </w:pPr>
            <w:r>
              <w:rPr>
                <w:spacing w:val="-1"/>
                <w:sz w:val="21"/>
              </w:rPr>
              <w:t>非经常性损益项目</w:t>
            </w:r>
            <w:r>
              <w:rPr>
                <w:sz w:val="21"/>
              </w:rPr>
              <w:t> </w:t>
            </w:r>
          </w:p>
        </w:tc>
        <w:tc>
          <w:tcPr>
            <w:tcW w:w="1581" w:type="dxa"/>
          </w:tcPr>
          <w:p>
            <w:pPr>
              <w:pStyle w:val="TableParagraph"/>
              <w:spacing w:before="3"/>
              <w:jc w:val="left"/>
              <w:rPr>
                <w:sz w:val="21"/>
              </w:rPr>
            </w:pPr>
          </w:p>
          <w:p>
            <w:pPr>
              <w:pStyle w:val="TableParagraph"/>
              <w:spacing w:before="0"/>
              <w:ind w:left="237"/>
              <w:jc w:val="left"/>
              <w:rPr>
                <w:sz w:val="21"/>
              </w:rPr>
            </w:pPr>
            <w:r>
              <w:rPr>
                <w:spacing w:val="-1"/>
                <w:sz w:val="21"/>
              </w:rPr>
              <w:t>2022</w:t>
            </w:r>
            <w:r>
              <w:rPr>
                <w:spacing w:val="-14"/>
                <w:sz w:val="21"/>
              </w:rPr>
              <w:t> 年金额</w:t>
            </w:r>
            <w:r>
              <w:rPr>
                <w:sz w:val="21"/>
              </w:rPr>
              <w:t> </w:t>
            </w:r>
          </w:p>
        </w:tc>
        <w:tc>
          <w:tcPr>
            <w:tcW w:w="1015" w:type="dxa"/>
          </w:tcPr>
          <w:p>
            <w:pPr>
              <w:pStyle w:val="TableParagraph"/>
              <w:ind w:left="295"/>
              <w:jc w:val="left"/>
              <w:rPr>
                <w:sz w:val="21"/>
              </w:rPr>
            </w:pPr>
            <w:r>
              <w:rPr>
                <w:sz w:val="21"/>
              </w:rPr>
              <w:t>附注</w:t>
            </w:r>
          </w:p>
          <w:p>
            <w:pPr>
              <w:pStyle w:val="TableParagraph"/>
              <w:spacing w:before="2"/>
              <w:ind w:left="190"/>
              <w:jc w:val="left"/>
              <w:rPr>
                <w:sz w:val="21"/>
              </w:rPr>
            </w:pPr>
            <w:r>
              <w:rPr>
                <w:sz w:val="21"/>
              </w:rPr>
              <w:t>（如适</w:t>
            </w:r>
          </w:p>
          <w:p>
            <w:pPr>
              <w:pStyle w:val="TableParagraph"/>
              <w:spacing w:line="250" w:lineRule="exact" w:before="4"/>
              <w:ind w:left="295"/>
              <w:jc w:val="left"/>
              <w:rPr>
                <w:sz w:val="21"/>
              </w:rPr>
            </w:pPr>
            <w:r>
              <w:rPr>
                <w:sz w:val="21"/>
              </w:rPr>
              <w:t>用） </w:t>
            </w:r>
          </w:p>
        </w:tc>
        <w:tc>
          <w:tcPr>
            <w:tcW w:w="1581" w:type="dxa"/>
          </w:tcPr>
          <w:p>
            <w:pPr>
              <w:pStyle w:val="TableParagraph"/>
              <w:spacing w:before="3"/>
              <w:jc w:val="left"/>
              <w:rPr>
                <w:sz w:val="21"/>
              </w:rPr>
            </w:pPr>
          </w:p>
          <w:p>
            <w:pPr>
              <w:pStyle w:val="TableParagraph"/>
              <w:spacing w:before="0"/>
              <w:ind w:left="241"/>
              <w:jc w:val="left"/>
              <w:rPr>
                <w:sz w:val="21"/>
              </w:rPr>
            </w:pPr>
            <w:r>
              <w:rPr>
                <w:spacing w:val="-1"/>
                <w:sz w:val="21"/>
              </w:rPr>
              <w:t>2021</w:t>
            </w:r>
            <w:r>
              <w:rPr>
                <w:spacing w:val="-14"/>
                <w:sz w:val="21"/>
              </w:rPr>
              <w:t> 年金额</w:t>
            </w:r>
            <w:r>
              <w:rPr>
                <w:sz w:val="21"/>
              </w:rPr>
              <w:t> </w:t>
            </w:r>
          </w:p>
        </w:tc>
        <w:tc>
          <w:tcPr>
            <w:tcW w:w="1579" w:type="dxa"/>
          </w:tcPr>
          <w:p>
            <w:pPr>
              <w:pStyle w:val="TableParagraph"/>
              <w:spacing w:before="3"/>
              <w:jc w:val="left"/>
              <w:rPr>
                <w:sz w:val="21"/>
              </w:rPr>
            </w:pPr>
          </w:p>
          <w:p>
            <w:pPr>
              <w:pStyle w:val="TableParagraph"/>
              <w:spacing w:before="0"/>
              <w:ind w:left="239"/>
              <w:jc w:val="left"/>
              <w:rPr>
                <w:sz w:val="21"/>
              </w:rPr>
            </w:pPr>
            <w:r>
              <w:rPr>
                <w:spacing w:val="-1"/>
                <w:sz w:val="21"/>
              </w:rPr>
              <w:t>2020</w:t>
            </w:r>
            <w:r>
              <w:rPr>
                <w:spacing w:val="-14"/>
                <w:sz w:val="21"/>
              </w:rPr>
              <w:t> 年金额</w:t>
            </w:r>
            <w:r>
              <w:rPr>
                <w:sz w:val="21"/>
              </w:rPr>
              <w:t> </w:t>
            </w:r>
          </w:p>
        </w:tc>
      </w:tr>
      <w:tr>
        <w:trPr>
          <w:trHeight w:val="273" w:hRule="atLeast"/>
        </w:trPr>
        <w:tc>
          <w:tcPr>
            <w:tcW w:w="3065" w:type="dxa"/>
          </w:tcPr>
          <w:p>
            <w:pPr>
              <w:pStyle w:val="TableParagraph"/>
              <w:spacing w:line="252" w:lineRule="exact"/>
              <w:ind w:left="107"/>
              <w:jc w:val="left"/>
              <w:rPr>
                <w:sz w:val="21"/>
              </w:rPr>
            </w:pPr>
            <w:r>
              <w:rPr>
                <w:sz w:val="21"/>
              </w:rPr>
              <w:t>非流动资产处置损益</w:t>
            </w:r>
          </w:p>
        </w:tc>
        <w:tc>
          <w:tcPr>
            <w:tcW w:w="1581" w:type="dxa"/>
          </w:tcPr>
          <w:p>
            <w:pPr>
              <w:pStyle w:val="TableParagraph"/>
              <w:spacing w:line="252" w:lineRule="exact"/>
              <w:ind w:right="-15"/>
              <w:rPr>
                <w:sz w:val="21"/>
              </w:rPr>
            </w:pPr>
            <w:r>
              <w:rPr>
                <w:sz w:val="21"/>
              </w:rPr>
              <w:t>-480,509.23 </w:t>
            </w:r>
          </w:p>
        </w:tc>
        <w:tc>
          <w:tcPr>
            <w:tcW w:w="1015"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581" w:type="dxa"/>
          </w:tcPr>
          <w:p>
            <w:pPr>
              <w:pStyle w:val="TableParagraph"/>
              <w:spacing w:line="252" w:lineRule="exact"/>
              <w:ind w:right="-15"/>
              <w:rPr>
                <w:sz w:val="21"/>
              </w:rPr>
            </w:pPr>
            <w:r>
              <w:rPr>
                <w:sz w:val="21"/>
              </w:rPr>
              <w:t>1,585,543.03 </w:t>
            </w:r>
          </w:p>
        </w:tc>
        <w:tc>
          <w:tcPr>
            <w:tcW w:w="1579" w:type="dxa"/>
          </w:tcPr>
          <w:p>
            <w:pPr>
              <w:pStyle w:val="TableParagraph"/>
              <w:spacing w:line="252" w:lineRule="exact"/>
              <w:ind w:right="-15"/>
              <w:rPr>
                <w:sz w:val="21"/>
              </w:rPr>
            </w:pPr>
            <w:r>
              <w:rPr>
                <w:sz w:val="21"/>
              </w:rPr>
              <w:t>-1,740,007.66 </w:t>
            </w:r>
          </w:p>
        </w:tc>
      </w:tr>
      <w:tr>
        <w:trPr>
          <w:trHeight w:val="816" w:hRule="atLeast"/>
        </w:trPr>
        <w:tc>
          <w:tcPr>
            <w:tcW w:w="3065" w:type="dxa"/>
          </w:tcPr>
          <w:p>
            <w:pPr>
              <w:pStyle w:val="TableParagraph"/>
              <w:spacing w:line="242" w:lineRule="auto"/>
              <w:ind w:left="107" w:right="211"/>
              <w:jc w:val="left"/>
              <w:rPr>
                <w:sz w:val="21"/>
              </w:rPr>
            </w:pPr>
            <w:r>
              <w:rPr>
                <w:sz w:val="21"/>
              </w:rPr>
              <w:t>越权审批，或无正式批准文</w:t>
            </w:r>
            <w:r>
              <w:rPr>
                <w:spacing w:val="1"/>
                <w:sz w:val="21"/>
              </w:rPr>
              <w:t> </w:t>
            </w:r>
            <w:r>
              <w:rPr>
                <w:sz w:val="21"/>
              </w:rPr>
              <w:t>件，或偶发性的税收返还、减</w:t>
            </w:r>
          </w:p>
          <w:p>
            <w:pPr>
              <w:pStyle w:val="TableParagraph"/>
              <w:spacing w:line="250" w:lineRule="exact"/>
              <w:ind w:left="107"/>
              <w:jc w:val="left"/>
              <w:rPr>
                <w:sz w:val="21"/>
              </w:rPr>
            </w:pPr>
            <w:r>
              <w:rPr>
                <w:w w:val="100"/>
                <w:sz w:val="21"/>
              </w:rPr>
              <w:t>免</w:t>
            </w:r>
          </w:p>
        </w:tc>
        <w:tc>
          <w:tcPr>
            <w:tcW w:w="1581" w:type="dxa"/>
          </w:tcPr>
          <w:p>
            <w:pPr>
              <w:pStyle w:val="TableParagraph"/>
              <w:spacing w:before="3"/>
              <w:jc w:val="left"/>
              <w:rPr>
                <w:sz w:val="21"/>
              </w:rPr>
            </w:pPr>
          </w:p>
          <w:p>
            <w:pPr>
              <w:pStyle w:val="TableParagraph"/>
              <w:spacing w:before="0"/>
              <w:ind w:right="-15"/>
              <w:rPr>
                <w:sz w:val="21"/>
              </w:rPr>
            </w:pPr>
            <w:r>
              <w:rPr>
                <w:w w:val="100"/>
                <w:sz w:val="21"/>
              </w:rPr>
              <w:t> </w:t>
            </w:r>
          </w:p>
        </w:tc>
        <w:tc>
          <w:tcPr>
            <w:tcW w:w="1015" w:type="dxa"/>
          </w:tcPr>
          <w:p>
            <w:pPr>
              <w:pStyle w:val="TableParagraph"/>
              <w:spacing w:before="3"/>
              <w:jc w:val="left"/>
              <w:rPr>
                <w:sz w:val="21"/>
              </w:rPr>
            </w:pPr>
          </w:p>
          <w:p>
            <w:pPr>
              <w:pStyle w:val="TableParagraph"/>
              <w:spacing w:before="0"/>
              <w:ind w:left="106"/>
              <w:jc w:val="left"/>
              <w:rPr>
                <w:sz w:val="21"/>
              </w:rPr>
            </w:pPr>
            <w:r>
              <w:rPr>
                <w:w w:val="100"/>
                <w:sz w:val="21"/>
              </w:rPr>
              <w:t> </w:t>
            </w:r>
            <w:r>
              <w:rPr>
                <w:sz w:val="21"/>
              </w:rPr>
              <w:t> </w:t>
            </w:r>
            <w:r>
              <w:rPr>
                <w:w w:val="100"/>
                <w:sz w:val="21"/>
              </w:rPr>
              <w:t> </w:t>
            </w:r>
          </w:p>
        </w:tc>
        <w:tc>
          <w:tcPr>
            <w:tcW w:w="1581" w:type="dxa"/>
          </w:tcPr>
          <w:p>
            <w:pPr>
              <w:pStyle w:val="TableParagraph"/>
              <w:spacing w:before="3"/>
              <w:jc w:val="left"/>
              <w:rPr>
                <w:sz w:val="21"/>
              </w:rPr>
            </w:pPr>
          </w:p>
          <w:p>
            <w:pPr>
              <w:pStyle w:val="TableParagraph"/>
              <w:spacing w:before="0"/>
              <w:ind w:right="-15"/>
              <w:rPr>
                <w:sz w:val="21"/>
              </w:rPr>
            </w:pPr>
            <w:r>
              <w:rPr>
                <w:w w:val="100"/>
                <w:sz w:val="21"/>
              </w:rPr>
              <w:t> </w:t>
            </w:r>
          </w:p>
        </w:tc>
        <w:tc>
          <w:tcPr>
            <w:tcW w:w="1579"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1362" w:hRule="atLeast"/>
        </w:trPr>
        <w:tc>
          <w:tcPr>
            <w:tcW w:w="3065" w:type="dxa"/>
          </w:tcPr>
          <w:p>
            <w:pPr>
              <w:pStyle w:val="TableParagraph"/>
              <w:spacing w:line="242" w:lineRule="auto" w:before="3"/>
              <w:ind w:left="107" w:right="211"/>
              <w:jc w:val="left"/>
              <w:rPr>
                <w:sz w:val="21"/>
              </w:rPr>
            </w:pPr>
            <w:r>
              <w:rPr>
                <w:sz w:val="21"/>
              </w:rPr>
              <w:t>计入当期损益的政府补助，但与公司正常经营业务密切相</w:t>
            </w:r>
            <w:r>
              <w:rPr>
                <w:spacing w:val="1"/>
                <w:sz w:val="21"/>
              </w:rPr>
              <w:t> </w:t>
            </w:r>
            <w:r>
              <w:rPr>
                <w:sz w:val="21"/>
              </w:rPr>
              <w:t>关，符合国家政策规定、按照一定标准定额或定量持续享受</w:t>
            </w:r>
          </w:p>
          <w:p>
            <w:pPr>
              <w:pStyle w:val="TableParagraph"/>
              <w:spacing w:line="252" w:lineRule="exact" w:before="0"/>
              <w:ind w:left="107"/>
              <w:jc w:val="left"/>
              <w:rPr>
                <w:sz w:val="21"/>
              </w:rPr>
            </w:pPr>
            <w:r>
              <w:rPr>
                <w:sz w:val="21"/>
              </w:rPr>
              <w:t>的政府补助除外</w:t>
            </w:r>
          </w:p>
        </w:tc>
        <w:tc>
          <w:tcPr>
            <w:tcW w:w="1581" w:type="dxa"/>
          </w:tcPr>
          <w:p>
            <w:pPr>
              <w:pStyle w:val="TableParagraph"/>
              <w:spacing w:before="0"/>
              <w:jc w:val="left"/>
              <w:rPr>
                <w:sz w:val="20"/>
              </w:rPr>
            </w:pPr>
          </w:p>
          <w:p>
            <w:pPr>
              <w:pStyle w:val="TableParagraph"/>
              <w:spacing w:before="7"/>
              <w:jc w:val="left"/>
              <w:rPr>
                <w:sz w:val="22"/>
              </w:rPr>
            </w:pPr>
          </w:p>
          <w:p>
            <w:pPr>
              <w:pStyle w:val="TableParagraph"/>
              <w:spacing w:before="0"/>
              <w:ind w:right="-15"/>
              <w:rPr>
                <w:sz w:val="21"/>
              </w:rPr>
            </w:pPr>
            <w:r>
              <w:rPr>
                <w:sz w:val="21"/>
              </w:rPr>
              <w:t>38,626,467.38 </w:t>
            </w:r>
          </w:p>
        </w:tc>
        <w:tc>
          <w:tcPr>
            <w:tcW w:w="1015" w:type="dxa"/>
          </w:tcPr>
          <w:p>
            <w:pPr>
              <w:pStyle w:val="TableParagraph"/>
              <w:spacing w:before="0"/>
              <w:jc w:val="left"/>
              <w:rPr>
                <w:sz w:val="20"/>
              </w:rPr>
            </w:pPr>
          </w:p>
          <w:p>
            <w:pPr>
              <w:pStyle w:val="TableParagraph"/>
              <w:spacing w:before="7"/>
              <w:jc w:val="left"/>
              <w:rPr>
                <w:sz w:val="22"/>
              </w:rPr>
            </w:pPr>
          </w:p>
          <w:p>
            <w:pPr>
              <w:pStyle w:val="TableParagraph"/>
              <w:spacing w:before="0"/>
              <w:ind w:left="106"/>
              <w:jc w:val="left"/>
              <w:rPr>
                <w:sz w:val="21"/>
              </w:rPr>
            </w:pPr>
            <w:r>
              <w:rPr>
                <w:w w:val="100"/>
                <w:sz w:val="21"/>
              </w:rPr>
              <w:t> </w:t>
            </w:r>
            <w:r>
              <w:rPr>
                <w:sz w:val="21"/>
              </w:rPr>
              <w:t> </w:t>
            </w:r>
            <w:r>
              <w:rPr>
                <w:w w:val="100"/>
                <w:sz w:val="21"/>
              </w:rPr>
              <w:t> </w:t>
            </w:r>
          </w:p>
        </w:tc>
        <w:tc>
          <w:tcPr>
            <w:tcW w:w="1581" w:type="dxa"/>
          </w:tcPr>
          <w:p>
            <w:pPr>
              <w:pStyle w:val="TableParagraph"/>
              <w:spacing w:before="0"/>
              <w:jc w:val="left"/>
              <w:rPr>
                <w:sz w:val="20"/>
              </w:rPr>
            </w:pPr>
          </w:p>
          <w:p>
            <w:pPr>
              <w:pStyle w:val="TableParagraph"/>
              <w:spacing w:before="7"/>
              <w:jc w:val="left"/>
              <w:rPr>
                <w:sz w:val="22"/>
              </w:rPr>
            </w:pPr>
          </w:p>
          <w:p>
            <w:pPr>
              <w:pStyle w:val="TableParagraph"/>
              <w:spacing w:before="0"/>
              <w:ind w:right="-15"/>
              <w:rPr>
                <w:sz w:val="21"/>
              </w:rPr>
            </w:pPr>
            <w:r>
              <w:rPr>
                <w:sz w:val="21"/>
              </w:rPr>
              <w:t>29,116,169.15 </w:t>
            </w:r>
          </w:p>
        </w:tc>
        <w:tc>
          <w:tcPr>
            <w:tcW w:w="1579" w:type="dxa"/>
          </w:tcPr>
          <w:p>
            <w:pPr>
              <w:pStyle w:val="TableParagraph"/>
              <w:spacing w:before="0"/>
              <w:jc w:val="left"/>
              <w:rPr>
                <w:sz w:val="20"/>
              </w:rPr>
            </w:pPr>
          </w:p>
          <w:p>
            <w:pPr>
              <w:pStyle w:val="TableParagraph"/>
              <w:spacing w:before="7"/>
              <w:jc w:val="left"/>
              <w:rPr>
                <w:sz w:val="22"/>
              </w:rPr>
            </w:pPr>
          </w:p>
          <w:p>
            <w:pPr>
              <w:pStyle w:val="TableParagraph"/>
              <w:spacing w:before="0"/>
              <w:ind w:right="-15"/>
              <w:rPr>
                <w:sz w:val="21"/>
              </w:rPr>
            </w:pPr>
            <w:r>
              <w:rPr>
                <w:sz w:val="21"/>
              </w:rPr>
              <w:t>66,995,994.21 </w:t>
            </w:r>
          </w:p>
        </w:tc>
      </w:tr>
      <w:tr>
        <w:trPr>
          <w:trHeight w:val="544" w:hRule="atLeast"/>
        </w:trPr>
        <w:tc>
          <w:tcPr>
            <w:tcW w:w="3065" w:type="dxa"/>
          </w:tcPr>
          <w:p>
            <w:pPr>
              <w:pStyle w:val="TableParagraph"/>
              <w:ind w:left="107"/>
              <w:jc w:val="left"/>
              <w:rPr>
                <w:sz w:val="21"/>
              </w:rPr>
            </w:pPr>
            <w:r>
              <w:rPr>
                <w:sz w:val="21"/>
              </w:rPr>
              <w:t>计入当期损益的对非金融企业</w:t>
            </w:r>
          </w:p>
          <w:p>
            <w:pPr>
              <w:pStyle w:val="TableParagraph"/>
              <w:spacing w:line="250" w:lineRule="exact" w:before="4"/>
              <w:ind w:left="107"/>
              <w:jc w:val="left"/>
              <w:rPr>
                <w:sz w:val="21"/>
              </w:rPr>
            </w:pPr>
            <w:r>
              <w:rPr>
                <w:sz w:val="21"/>
              </w:rPr>
              <w:t>收取的资金占用费</w:t>
            </w:r>
          </w:p>
        </w:tc>
        <w:tc>
          <w:tcPr>
            <w:tcW w:w="1581" w:type="dxa"/>
          </w:tcPr>
          <w:p>
            <w:pPr>
              <w:pStyle w:val="TableParagraph"/>
              <w:spacing w:before="137"/>
              <w:ind w:right="-15"/>
              <w:rPr>
                <w:sz w:val="21"/>
              </w:rPr>
            </w:pPr>
            <w:r>
              <w:rPr>
                <w:w w:val="100"/>
                <w:sz w:val="21"/>
              </w:rPr>
              <w:t> </w:t>
            </w:r>
          </w:p>
        </w:tc>
        <w:tc>
          <w:tcPr>
            <w:tcW w:w="1015" w:type="dxa"/>
          </w:tcPr>
          <w:p>
            <w:pPr>
              <w:pStyle w:val="TableParagraph"/>
              <w:spacing w:before="137"/>
              <w:ind w:left="106"/>
              <w:jc w:val="left"/>
              <w:rPr>
                <w:sz w:val="21"/>
              </w:rPr>
            </w:pPr>
            <w:r>
              <w:rPr>
                <w:w w:val="100"/>
                <w:sz w:val="21"/>
              </w:rPr>
              <w:t> </w:t>
            </w:r>
            <w:r>
              <w:rPr>
                <w:sz w:val="21"/>
              </w:rPr>
              <w:t> </w:t>
            </w:r>
            <w:r>
              <w:rPr>
                <w:w w:val="100"/>
                <w:sz w:val="21"/>
              </w:rPr>
              <w:t> </w:t>
            </w:r>
          </w:p>
        </w:tc>
        <w:tc>
          <w:tcPr>
            <w:tcW w:w="1581" w:type="dxa"/>
          </w:tcPr>
          <w:p>
            <w:pPr>
              <w:pStyle w:val="TableParagraph"/>
              <w:spacing w:before="137"/>
              <w:ind w:right="-15"/>
              <w:rPr>
                <w:sz w:val="21"/>
              </w:rPr>
            </w:pPr>
            <w:r>
              <w:rPr>
                <w:w w:val="100"/>
                <w:sz w:val="21"/>
              </w:rPr>
              <w:t> </w:t>
            </w:r>
          </w:p>
        </w:tc>
        <w:tc>
          <w:tcPr>
            <w:tcW w:w="1579" w:type="dxa"/>
          </w:tcPr>
          <w:p>
            <w:pPr>
              <w:pStyle w:val="TableParagraph"/>
              <w:spacing w:before="137"/>
              <w:ind w:right="-15"/>
              <w:rPr>
                <w:sz w:val="21"/>
              </w:rPr>
            </w:pPr>
            <w:r>
              <w:rPr>
                <w:w w:val="100"/>
                <w:sz w:val="21"/>
              </w:rPr>
              <w:t> </w:t>
            </w:r>
          </w:p>
        </w:tc>
      </w:tr>
      <w:tr>
        <w:trPr>
          <w:trHeight w:val="1089" w:hRule="atLeast"/>
        </w:trPr>
        <w:tc>
          <w:tcPr>
            <w:tcW w:w="3065" w:type="dxa"/>
          </w:tcPr>
          <w:p>
            <w:pPr>
              <w:pStyle w:val="TableParagraph"/>
              <w:spacing w:line="242" w:lineRule="auto"/>
              <w:ind w:left="107" w:right="211"/>
              <w:jc w:val="both"/>
              <w:rPr>
                <w:sz w:val="21"/>
              </w:rPr>
            </w:pPr>
            <w:r>
              <w:rPr>
                <w:sz w:val="21"/>
              </w:rPr>
              <w:t>企业取得子公司、联营企业及合营企业的投资成本小于取得</w:t>
            </w:r>
            <w:r>
              <w:rPr>
                <w:spacing w:val="-1"/>
                <w:sz w:val="21"/>
              </w:rPr>
              <w:t>投资时应享有被投资单位可辨</w:t>
            </w:r>
          </w:p>
          <w:p>
            <w:pPr>
              <w:pStyle w:val="TableParagraph"/>
              <w:spacing w:line="250" w:lineRule="exact" w:before="3"/>
              <w:ind w:left="107"/>
              <w:jc w:val="left"/>
              <w:rPr>
                <w:sz w:val="21"/>
              </w:rPr>
            </w:pPr>
            <w:r>
              <w:rPr>
                <w:sz w:val="21"/>
              </w:rPr>
              <w:t>认净资产公允价值产生的收益</w:t>
            </w:r>
          </w:p>
        </w:tc>
        <w:tc>
          <w:tcPr>
            <w:tcW w:w="1581" w:type="dxa"/>
          </w:tcPr>
          <w:p>
            <w:pPr>
              <w:pStyle w:val="TableParagraph"/>
              <w:spacing w:before="0"/>
              <w:jc w:val="left"/>
              <w:rPr>
                <w:sz w:val="20"/>
              </w:rPr>
            </w:pPr>
          </w:p>
          <w:p>
            <w:pPr>
              <w:pStyle w:val="TableParagraph"/>
              <w:spacing w:before="152"/>
              <w:ind w:right="-15"/>
              <w:rPr>
                <w:sz w:val="21"/>
              </w:rPr>
            </w:pPr>
            <w:r>
              <w:rPr>
                <w:w w:val="100"/>
                <w:sz w:val="21"/>
              </w:rPr>
              <w:t> </w:t>
            </w:r>
          </w:p>
        </w:tc>
        <w:tc>
          <w:tcPr>
            <w:tcW w:w="1015" w:type="dxa"/>
          </w:tcPr>
          <w:p>
            <w:pPr>
              <w:pStyle w:val="TableParagraph"/>
              <w:spacing w:before="0"/>
              <w:jc w:val="left"/>
              <w:rPr>
                <w:sz w:val="20"/>
              </w:rPr>
            </w:pPr>
          </w:p>
          <w:p>
            <w:pPr>
              <w:pStyle w:val="TableParagraph"/>
              <w:spacing w:before="152"/>
              <w:ind w:left="106"/>
              <w:jc w:val="left"/>
              <w:rPr>
                <w:sz w:val="21"/>
              </w:rPr>
            </w:pPr>
            <w:r>
              <w:rPr>
                <w:w w:val="100"/>
                <w:sz w:val="21"/>
              </w:rPr>
              <w:t> </w:t>
            </w:r>
            <w:r>
              <w:rPr>
                <w:sz w:val="21"/>
              </w:rPr>
              <w:t> </w:t>
            </w:r>
            <w:r>
              <w:rPr>
                <w:w w:val="100"/>
                <w:sz w:val="21"/>
              </w:rPr>
              <w:t> </w:t>
            </w:r>
          </w:p>
        </w:tc>
        <w:tc>
          <w:tcPr>
            <w:tcW w:w="1581" w:type="dxa"/>
          </w:tcPr>
          <w:p>
            <w:pPr>
              <w:pStyle w:val="TableParagraph"/>
              <w:spacing w:before="0"/>
              <w:jc w:val="left"/>
              <w:rPr>
                <w:sz w:val="20"/>
              </w:rPr>
            </w:pPr>
          </w:p>
          <w:p>
            <w:pPr>
              <w:pStyle w:val="TableParagraph"/>
              <w:spacing w:before="152"/>
              <w:ind w:right="-15"/>
              <w:rPr>
                <w:sz w:val="21"/>
              </w:rPr>
            </w:pPr>
            <w:r>
              <w:rPr>
                <w:w w:val="100"/>
                <w:sz w:val="21"/>
              </w:rPr>
              <w:t> </w:t>
            </w:r>
          </w:p>
        </w:tc>
        <w:tc>
          <w:tcPr>
            <w:tcW w:w="1579" w:type="dxa"/>
          </w:tcPr>
          <w:p>
            <w:pPr>
              <w:pStyle w:val="TableParagraph"/>
              <w:spacing w:before="0"/>
              <w:jc w:val="left"/>
              <w:rPr>
                <w:sz w:val="20"/>
              </w:rPr>
            </w:pPr>
          </w:p>
          <w:p>
            <w:pPr>
              <w:pStyle w:val="TableParagraph"/>
              <w:spacing w:before="152"/>
              <w:ind w:right="-15"/>
              <w:rPr>
                <w:sz w:val="21"/>
              </w:rPr>
            </w:pPr>
            <w:r>
              <w:rPr>
                <w:w w:val="100"/>
                <w:sz w:val="21"/>
              </w:rPr>
              <w:t> </w:t>
            </w:r>
          </w:p>
        </w:tc>
      </w:tr>
      <w:tr>
        <w:trPr>
          <w:trHeight w:val="273" w:hRule="atLeast"/>
        </w:trPr>
        <w:tc>
          <w:tcPr>
            <w:tcW w:w="3065" w:type="dxa"/>
          </w:tcPr>
          <w:p>
            <w:pPr>
              <w:pStyle w:val="TableParagraph"/>
              <w:spacing w:line="252" w:lineRule="exact"/>
              <w:ind w:left="107"/>
              <w:jc w:val="left"/>
              <w:rPr>
                <w:sz w:val="21"/>
              </w:rPr>
            </w:pPr>
            <w:r>
              <w:rPr>
                <w:sz w:val="21"/>
              </w:rPr>
              <w:t>非货币性资产交换损益</w:t>
            </w:r>
          </w:p>
        </w:tc>
        <w:tc>
          <w:tcPr>
            <w:tcW w:w="1581" w:type="dxa"/>
          </w:tcPr>
          <w:p>
            <w:pPr>
              <w:pStyle w:val="TableParagraph"/>
              <w:spacing w:line="252" w:lineRule="exact"/>
              <w:ind w:right="-15"/>
              <w:rPr>
                <w:sz w:val="21"/>
              </w:rPr>
            </w:pPr>
            <w:r>
              <w:rPr>
                <w:w w:val="100"/>
                <w:sz w:val="21"/>
              </w:rPr>
              <w:t> </w:t>
            </w:r>
          </w:p>
        </w:tc>
        <w:tc>
          <w:tcPr>
            <w:tcW w:w="1015"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581"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545" w:hRule="atLeast"/>
        </w:trPr>
        <w:tc>
          <w:tcPr>
            <w:tcW w:w="3065" w:type="dxa"/>
          </w:tcPr>
          <w:p>
            <w:pPr>
              <w:pStyle w:val="TableParagraph"/>
              <w:ind w:left="107"/>
              <w:jc w:val="left"/>
              <w:rPr>
                <w:sz w:val="21"/>
              </w:rPr>
            </w:pPr>
            <w:r>
              <w:rPr>
                <w:sz w:val="21"/>
              </w:rPr>
              <w:t>委托他人投资或管理资产的损</w:t>
            </w:r>
          </w:p>
          <w:p>
            <w:pPr>
              <w:pStyle w:val="TableParagraph"/>
              <w:spacing w:line="252" w:lineRule="exact" w:before="2"/>
              <w:ind w:left="107"/>
              <w:jc w:val="left"/>
              <w:rPr>
                <w:sz w:val="21"/>
              </w:rPr>
            </w:pPr>
            <w:r>
              <w:rPr>
                <w:w w:val="100"/>
                <w:sz w:val="21"/>
              </w:rPr>
              <w:t>益</w:t>
            </w:r>
          </w:p>
        </w:tc>
        <w:tc>
          <w:tcPr>
            <w:tcW w:w="1581" w:type="dxa"/>
          </w:tcPr>
          <w:p>
            <w:pPr>
              <w:pStyle w:val="TableParagraph"/>
              <w:spacing w:before="138"/>
              <w:ind w:right="-15"/>
              <w:rPr>
                <w:sz w:val="21"/>
              </w:rPr>
            </w:pPr>
            <w:r>
              <w:rPr>
                <w:w w:val="100"/>
                <w:sz w:val="21"/>
              </w:rPr>
              <w:t> </w:t>
            </w:r>
          </w:p>
        </w:tc>
        <w:tc>
          <w:tcPr>
            <w:tcW w:w="1015" w:type="dxa"/>
          </w:tcPr>
          <w:p>
            <w:pPr>
              <w:pStyle w:val="TableParagraph"/>
              <w:spacing w:before="138"/>
              <w:ind w:left="106"/>
              <w:jc w:val="left"/>
              <w:rPr>
                <w:sz w:val="21"/>
              </w:rPr>
            </w:pPr>
            <w:r>
              <w:rPr>
                <w:w w:val="100"/>
                <w:sz w:val="21"/>
              </w:rPr>
              <w:t> </w:t>
            </w:r>
            <w:r>
              <w:rPr>
                <w:sz w:val="21"/>
              </w:rPr>
              <w:t> </w:t>
            </w:r>
            <w:r>
              <w:rPr>
                <w:w w:val="100"/>
                <w:sz w:val="21"/>
              </w:rPr>
              <w:t> </w:t>
            </w:r>
          </w:p>
        </w:tc>
        <w:tc>
          <w:tcPr>
            <w:tcW w:w="1581" w:type="dxa"/>
          </w:tcPr>
          <w:p>
            <w:pPr>
              <w:pStyle w:val="TableParagraph"/>
              <w:spacing w:before="138"/>
              <w:ind w:right="-15"/>
              <w:rPr>
                <w:sz w:val="21"/>
              </w:rPr>
            </w:pPr>
            <w:r>
              <w:rPr>
                <w:w w:val="100"/>
                <w:sz w:val="21"/>
              </w:rPr>
              <w:t> </w:t>
            </w:r>
          </w:p>
        </w:tc>
        <w:tc>
          <w:tcPr>
            <w:tcW w:w="1579" w:type="dxa"/>
          </w:tcPr>
          <w:p>
            <w:pPr>
              <w:pStyle w:val="TableParagraph"/>
              <w:spacing w:before="138"/>
              <w:ind w:right="-15"/>
              <w:rPr>
                <w:sz w:val="21"/>
              </w:rPr>
            </w:pPr>
            <w:r>
              <w:rPr>
                <w:w w:val="100"/>
                <w:sz w:val="21"/>
              </w:rPr>
              <w:t> </w:t>
            </w:r>
          </w:p>
        </w:tc>
      </w:tr>
      <w:tr>
        <w:trPr>
          <w:trHeight w:val="815" w:hRule="atLeast"/>
        </w:trPr>
        <w:tc>
          <w:tcPr>
            <w:tcW w:w="3065" w:type="dxa"/>
          </w:tcPr>
          <w:p>
            <w:pPr>
              <w:pStyle w:val="TableParagraph"/>
              <w:ind w:left="107"/>
              <w:jc w:val="left"/>
              <w:rPr>
                <w:sz w:val="21"/>
              </w:rPr>
            </w:pPr>
            <w:r>
              <w:rPr>
                <w:sz w:val="21"/>
              </w:rPr>
              <w:t>因不可抗力因素，如遭受自然</w:t>
            </w:r>
          </w:p>
          <w:p>
            <w:pPr>
              <w:pStyle w:val="TableParagraph"/>
              <w:spacing w:line="270" w:lineRule="atLeast" w:before="0"/>
              <w:ind w:left="107" w:right="211"/>
              <w:jc w:val="left"/>
              <w:rPr>
                <w:sz w:val="21"/>
              </w:rPr>
            </w:pPr>
            <w:r>
              <w:rPr>
                <w:sz w:val="21"/>
              </w:rPr>
              <w:t>灾害而计提的各项资产减值准备</w:t>
            </w:r>
          </w:p>
        </w:tc>
        <w:tc>
          <w:tcPr>
            <w:tcW w:w="1581" w:type="dxa"/>
          </w:tcPr>
          <w:p>
            <w:pPr>
              <w:pStyle w:val="TableParagraph"/>
              <w:spacing w:before="5"/>
              <w:jc w:val="left"/>
              <w:rPr>
                <w:sz w:val="21"/>
              </w:rPr>
            </w:pPr>
          </w:p>
          <w:p>
            <w:pPr>
              <w:pStyle w:val="TableParagraph"/>
              <w:spacing w:before="0"/>
              <w:ind w:right="-15"/>
              <w:rPr>
                <w:sz w:val="21"/>
              </w:rPr>
            </w:pPr>
            <w:r>
              <w:rPr>
                <w:w w:val="100"/>
                <w:sz w:val="21"/>
              </w:rPr>
              <w:t> </w:t>
            </w:r>
          </w:p>
        </w:tc>
        <w:tc>
          <w:tcPr>
            <w:tcW w:w="1015" w:type="dxa"/>
          </w:tcPr>
          <w:p>
            <w:pPr>
              <w:pStyle w:val="TableParagraph"/>
              <w:spacing w:before="5"/>
              <w:jc w:val="left"/>
              <w:rPr>
                <w:sz w:val="21"/>
              </w:rPr>
            </w:pPr>
          </w:p>
          <w:p>
            <w:pPr>
              <w:pStyle w:val="TableParagraph"/>
              <w:spacing w:before="0"/>
              <w:ind w:left="106"/>
              <w:jc w:val="left"/>
              <w:rPr>
                <w:sz w:val="21"/>
              </w:rPr>
            </w:pPr>
            <w:r>
              <w:rPr>
                <w:w w:val="100"/>
                <w:sz w:val="21"/>
              </w:rPr>
              <w:t> </w:t>
            </w:r>
            <w:r>
              <w:rPr>
                <w:sz w:val="21"/>
              </w:rPr>
              <w:t> </w:t>
            </w:r>
            <w:r>
              <w:rPr>
                <w:w w:val="100"/>
                <w:sz w:val="21"/>
              </w:rPr>
              <w:t> </w:t>
            </w:r>
          </w:p>
        </w:tc>
        <w:tc>
          <w:tcPr>
            <w:tcW w:w="1581" w:type="dxa"/>
          </w:tcPr>
          <w:p>
            <w:pPr>
              <w:pStyle w:val="TableParagraph"/>
              <w:spacing w:before="5"/>
              <w:jc w:val="left"/>
              <w:rPr>
                <w:sz w:val="21"/>
              </w:rPr>
            </w:pPr>
          </w:p>
          <w:p>
            <w:pPr>
              <w:pStyle w:val="TableParagraph"/>
              <w:spacing w:before="0"/>
              <w:ind w:right="-15"/>
              <w:rPr>
                <w:sz w:val="21"/>
              </w:rPr>
            </w:pPr>
            <w:r>
              <w:rPr>
                <w:w w:val="100"/>
                <w:sz w:val="21"/>
              </w:rPr>
              <w:t> </w:t>
            </w:r>
          </w:p>
        </w:tc>
        <w:tc>
          <w:tcPr>
            <w:tcW w:w="1579"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273" w:hRule="atLeast"/>
        </w:trPr>
        <w:tc>
          <w:tcPr>
            <w:tcW w:w="3065" w:type="dxa"/>
          </w:tcPr>
          <w:p>
            <w:pPr>
              <w:pStyle w:val="TableParagraph"/>
              <w:spacing w:line="250" w:lineRule="exact" w:before="3"/>
              <w:ind w:left="107"/>
              <w:jc w:val="left"/>
              <w:rPr>
                <w:sz w:val="21"/>
              </w:rPr>
            </w:pPr>
            <w:r>
              <w:rPr>
                <w:sz w:val="21"/>
              </w:rPr>
              <w:t>债务重组损益</w:t>
            </w:r>
          </w:p>
        </w:tc>
        <w:tc>
          <w:tcPr>
            <w:tcW w:w="1581" w:type="dxa"/>
          </w:tcPr>
          <w:p>
            <w:pPr>
              <w:pStyle w:val="TableParagraph"/>
              <w:spacing w:line="250" w:lineRule="exact" w:before="3"/>
              <w:ind w:right="-15"/>
              <w:rPr>
                <w:sz w:val="21"/>
              </w:rPr>
            </w:pPr>
            <w:r>
              <w:rPr>
                <w:w w:val="100"/>
                <w:sz w:val="21"/>
              </w:rPr>
              <w:t> </w:t>
            </w:r>
          </w:p>
        </w:tc>
        <w:tc>
          <w:tcPr>
            <w:tcW w:w="1015" w:type="dxa"/>
          </w:tcPr>
          <w:p>
            <w:pPr>
              <w:pStyle w:val="TableParagraph"/>
              <w:spacing w:line="250" w:lineRule="exact" w:before="3"/>
              <w:ind w:left="106"/>
              <w:jc w:val="left"/>
              <w:rPr>
                <w:sz w:val="21"/>
              </w:rPr>
            </w:pPr>
            <w:r>
              <w:rPr>
                <w:w w:val="100"/>
                <w:sz w:val="21"/>
              </w:rPr>
              <w:t> </w:t>
            </w:r>
            <w:r>
              <w:rPr>
                <w:sz w:val="21"/>
              </w:rPr>
              <w:t> </w:t>
            </w:r>
            <w:r>
              <w:rPr>
                <w:w w:val="100"/>
                <w:sz w:val="21"/>
              </w:rPr>
              <w:t> </w:t>
            </w:r>
          </w:p>
        </w:tc>
        <w:tc>
          <w:tcPr>
            <w:tcW w:w="1581" w:type="dxa"/>
          </w:tcPr>
          <w:p>
            <w:pPr>
              <w:pStyle w:val="TableParagraph"/>
              <w:spacing w:line="250" w:lineRule="exact" w:before="3"/>
              <w:ind w:right="-15"/>
              <w:rPr>
                <w:sz w:val="21"/>
              </w:rPr>
            </w:pPr>
            <w:r>
              <w:rPr>
                <w:w w:val="100"/>
                <w:sz w:val="21"/>
              </w:rPr>
              <w:t> </w:t>
            </w:r>
          </w:p>
        </w:tc>
        <w:tc>
          <w:tcPr>
            <w:tcW w:w="1579" w:type="dxa"/>
          </w:tcPr>
          <w:p>
            <w:pPr>
              <w:pStyle w:val="TableParagraph"/>
              <w:spacing w:line="250" w:lineRule="exact" w:before="3"/>
              <w:ind w:right="-15"/>
              <w:rPr>
                <w:sz w:val="21"/>
              </w:rPr>
            </w:pPr>
            <w:r>
              <w:rPr>
                <w:w w:val="100"/>
                <w:sz w:val="21"/>
              </w:rPr>
              <w:t> </w:t>
            </w:r>
          </w:p>
        </w:tc>
      </w:tr>
      <w:tr>
        <w:trPr>
          <w:trHeight w:val="544" w:hRule="atLeast"/>
        </w:trPr>
        <w:tc>
          <w:tcPr>
            <w:tcW w:w="3065" w:type="dxa"/>
          </w:tcPr>
          <w:p>
            <w:pPr>
              <w:pStyle w:val="TableParagraph"/>
              <w:ind w:left="107"/>
              <w:jc w:val="left"/>
              <w:rPr>
                <w:sz w:val="21"/>
              </w:rPr>
            </w:pPr>
            <w:r>
              <w:rPr>
                <w:sz w:val="21"/>
              </w:rPr>
              <w:t>企业重组费用，如安置职工的</w:t>
            </w:r>
          </w:p>
          <w:p>
            <w:pPr>
              <w:pStyle w:val="TableParagraph"/>
              <w:spacing w:line="250" w:lineRule="exact" w:before="4"/>
              <w:ind w:left="107"/>
              <w:jc w:val="left"/>
              <w:rPr>
                <w:sz w:val="21"/>
              </w:rPr>
            </w:pPr>
            <w:r>
              <w:rPr>
                <w:sz w:val="21"/>
              </w:rPr>
              <w:t>支出、整合费用等</w:t>
            </w:r>
          </w:p>
        </w:tc>
        <w:tc>
          <w:tcPr>
            <w:tcW w:w="1581" w:type="dxa"/>
          </w:tcPr>
          <w:p>
            <w:pPr>
              <w:pStyle w:val="TableParagraph"/>
              <w:spacing w:before="137"/>
              <w:ind w:right="-15"/>
              <w:rPr>
                <w:sz w:val="21"/>
              </w:rPr>
            </w:pPr>
            <w:r>
              <w:rPr>
                <w:w w:val="100"/>
                <w:sz w:val="21"/>
              </w:rPr>
              <w:t> </w:t>
            </w:r>
          </w:p>
        </w:tc>
        <w:tc>
          <w:tcPr>
            <w:tcW w:w="1015" w:type="dxa"/>
          </w:tcPr>
          <w:p>
            <w:pPr>
              <w:pStyle w:val="TableParagraph"/>
              <w:spacing w:before="137"/>
              <w:ind w:left="106"/>
              <w:jc w:val="left"/>
              <w:rPr>
                <w:sz w:val="21"/>
              </w:rPr>
            </w:pPr>
            <w:r>
              <w:rPr>
                <w:w w:val="100"/>
                <w:sz w:val="21"/>
              </w:rPr>
              <w:t> </w:t>
            </w:r>
            <w:r>
              <w:rPr>
                <w:sz w:val="21"/>
              </w:rPr>
              <w:t> </w:t>
            </w:r>
            <w:r>
              <w:rPr>
                <w:w w:val="100"/>
                <w:sz w:val="21"/>
              </w:rPr>
              <w:t> </w:t>
            </w:r>
          </w:p>
        </w:tc>
        <w:tc>
          <w:tcPr>
            <w:tcW w:w="1581" w:type="dxa"/>
          </w:tcPr>
          <w:p>
            <w:pPr>
              <w:pStyle w:val="TableParagraph"/>
              <w:spacing w:before="137"/>
              <w:ind w:right="-15"/>
              <w:rPr>
                <w:sz w:val="21"/>
              </w:rPr>
            </w:pPr>
            <w:r>
              <w:rPr>
                <w:w w:val="100"/>
                <w:sz w:val="21"/>
              </w:rPr>
              <w:t> </w:t>
            </w:r>
          </w:p>
        </w:tc>
        <w:tc>
          <w:tcPr>
            <w:tcW w:w="1579" w:type="dxa"/>
          </w:tcPr>
          <w:p>
            <w:pPr>
              <w:pStyle w:val="TableParagraph"/>
              <w:spacing w:before="137"/>
              <w:ind w:right="-15"/>
              <w:rPr>
                <w:sz w:val="21"/>
              </w:rPr>
            </w:pPr>
            <w:r>
              <w:rPr>
                <w:w w:val="100"/>
                <w:sz w:val="21"/>
              </w:rPr>
              <w:t> </w:t>
            </w:r>
          </w:p>
        </w:tc>
      </w:tr>
      <w:tr>
        <w:trPr>
          <w:trHeight w:val="546" w:hRule="atLeast"/>
        </w:trPr>
        <w:tc>
          <w:tcPr>
            <w:tcW w:w="3065" w:type="dxa"/>
          </w:tcPr>
          <w:p>
            <w:pPr>
              <w:pStyle w:val="TableParagraph"/>
              <w:ind w:left="107"/>
              <w:jc w:val="left"/>
              <w:rPr>
                <w:sz w:val="21"/>
              </w:rPr>
            </w:pPr>
            <w:r>
              <w:rPr>
                <w:sz w:val="21"/>
              </w:rPr>
              <w:t>交易价格显失公允的交易产生</w:t>
            </w:r>
          </w:p>
          <w:p>
            <w:pPr>
              <w:pStyle w:val="TableParagraph"/>
              <w:spacing w:line="252" w:lineRule="exact" w:before="4"/>
              <w:ind w:left="107"/>
              <w:jc w:val="left"/>
              <w:rPr>
                <w:sz w:val="21"/>
              </w:rPr>
            </w:pPr>
            <w:r>
              <w:rPr>
                <w:spacing w:val="-1"/>
                <w:sz w:val="21"/>
              </w:rPr>
              <w:t>的超过公允价值部分的损益</w:t>
            </w:r>
          </w:p>
        </w:tc>
        <w:tc>
          <w:tcPr>
            <w:tcW w:w="1581" w:type="dxa"/>
          </w:tcPr>
          <w:p>
            <w:pPr>
              <w:pStyle w:val="TableParagraph"/>
              <w:spacing w:before="137"/>
              <w:ind w:right="-15"/>
              <w:rPr>
                <w:sz w:val="21"/>
              </w:rPr>
            </w:pPr>
            <w:r>
              <w:rPr>
                <w:w w:val="100"/>
                <w:sz w:val="21"/>
              </w:rPr>
              <w:t> </w:t>
            </w:r>
          </w:p>
        </w:tc>
        <w:tc>
          <w:tcPr>
            <w:tcW w:w="1015" w:type="dxa"/>
          </w:tcPr>
          <w:p>
            <w:pPr>
              <w:pStyle w:val="TableParagraph"/>
              <w:spacing w:before="137"/>
              <w:ind w:left="106"/>
              <w:jc w:val="left"/>
              <w:rPr>
                <w:sz w:val="21"/>
              </w:rPr>
            </w:pPr>
            <w:r>
              <w:rPr>
                <w:w w:val="100"/>
                <w:sz w:val="21"/>
              </w:rPr>
              <w:t> </w:t>
            </w:r>
            <w:r>
              <w:rPr>
                <w:sz w:val="21"/>
              </w:rPr>
              <w:t> </w:t>
            </w:r>
            <w:r>
              <w:rPr>
                <w:w w:val="100"/>
                <w:sz w:val="21"/>
              </w:rPr>
              <w:t> </w:t>
            </w:r>
          </w:p>
        </w:tc>
        <w:tc>
          <w:tcPr>
            <w:tcW w:w="1581" w:type="dxa"/>
          </w:tcPr>
          <w:p>
            <w:pPr>
              <w:pStyle w:val="TableParagraph"/>
              <w:spacing w:before="137"/>
              <w:ind w:right="-15"/>
              <w:rPr>
                <w:sz w:val="21"/>
              </w:rPr>
            </w:pPr>
            <w:r>
              <w:rPr>
                <w:w w:val="100"/>
                <w:sz w:val="21"/>
              </w:rPr>
              <w:t> </w:t>
            </w:r>
          </w:p>
        </w:tc>
        <w:tc>
          <w:tcPr>
            <w:tcW w:w="1579" w:type="dxa"/>
          </w:tcPr>
          <w:p>
            <w:pPr>
              <w:pStyle w:val="TableParagraph"/>
              <w:spacing w:before="137"/>
              <w:ind w:right="-15"/>
              <w:rPr>
                <w:sz w:val="21"/>
              </w:rPr>
            </w:pPr>
            <w:r>
              <w:rPr>
                <w:w w:val="100"/>
                <w:sz w:val="21"/>
              </w:rPr>
              <w:t> </w:t>
            </w:r>
          </w:p>
        </w:tc>
      </w:tr>
    </w:tbl>
    <w:p>
      <w:pPr>
        <w:spacing w:after="0"/>
        <w:rPr>
          <w:sz w:val="21"/>
        </w:rPr>
        <w:sectPr>
          <w:type w:val="continuous"/>
          <w:pgSz w:w="11910" w:h="16840"/>
          <w:pgMar w:top="780" w:bottom="280" w:left="320" w:right="20"/>
        </w:sectPr>
      </w:pPr>
    </w:p>
    <w:p>
      <w:pPr>
        <w:pStyle w:val="BodyText"/>
        <w:spacing w:before="9"/>
        <w:rPr>
          <w:sz w:val="2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81"/>
        <w:gridCol w:w="1015"/>
        <w:gridCol w:w="1581"/>
        <w:gridCol w:w="1579"/>
      </w:tblGrid>
      <w:tr>
        <w:trPr>
          <w:trHeight w:val="818" w:hRule="atLeast"/>
        </w:trPr>
        <w:tc>
          <w:tcPr>
            <w:tcW w:w="3065" w:type="dxa"/>
          </w:tcPr>
          <w:p>
            <w:pPr>
              <w:pStyle w:val="TableParagraph"/>
              <w:ind w:left="107"/>
              <w:jc w:val="left"/>
              <w:rPr>
                <w:sz w:val="21"/>
              </w:rPr>
            </w:pPr>
            <w:r>
              <w:rPr>
                <w:sz w:val="21"/>
              </w:rPr>
              <w:t>同一控制下企业合并产生的子</w:t>
            </w:r>
          </w:p>
          <w:p>
            <w:pPr>
              <w:pStyle w:val="TableParagraph"/>
              <w:spacing w:line="270" w:lineRule="atLeast" w:before="0"/>
              <w:ind w:left="107" w:right="211"/>
              <w:jc w:val="left"/>
              <w:rPr>
                <w:sz w:val="21"/>
              </w:rPr>
            </w:pPr>
            <w:r>
              <w:rPr>
                <w:sz w:val="21"/>
              </w:rPr>
              <w:t>公司期初至合并日的当期净损益</w:t>
            </w:r>
          </w:p>
        </w:tc>
        <w:tc>
          <w:tcPr>
            <w:tcW w:w="1581" w:type="dxa"/>
          </w:tcPr>
          <w:p>
            <w:pPr>
              <w:pStyle w:val="TableParagraph"/>
              <w:spacing w:before="5"/>
              <w:jc w:val="left"/>
              <w:rPr>
                <w:sz w:val="21"/>
              </w:rPr>
            </w:pPr>
          </w:p>
          <w:p>
            <w:pPr>
              <w:pStyle w:val="TableParagraph"/>
              <w:ind w:right="-15"/>
              <w:rPr>
                <w:sz w:val="21"/>
              </w:rPr>
            </w:pPr>
            <w:r>
              <w:rPr>
                <w:sz w:val="21"/>
              </w:rPr>
              <w:t>-333,753.49 </w:t>
            </w:r>
          </w:p>
        </w:tc>
        <w:tc>
          <w:tcPr>
            <w:tcW w:w="1015" w:type="dxa"/>
          </w:tcPr>
          <w:p>
            <w:pPr>
              <w:pStyle w:val="TableParagraph"/>
              <w:spacing w:before="5"/>
              <w:jc w:val="left"/>
              <w:rPr>
                <w:sz w:val="21"/>
              </w:rPr>
            </w:pPr>
          </w:p>
          <w:p>
            <w:pPr>
              <w:pStyle w:val="TableParagraph"/>
              <w:ind w:left="106"/>
              <w:jc w:val="left"/>
              <w:rPr>
                <w:sz w:val="21"/>
              </w:rPr>
            </w:pPr>
            <w:r>
              <w:rPr>
                <w:w w:val="100"/>
                <w:sz w:val="21"/>
              </w:rPr>
              <w:t> </w:t>
            </w:r>
            <w:r>
              <w:rPr>
                <w:sz w:val="21"/>
              </w:rPr>
              <w:t> </w:t>
            </w:r>
            <w:r>
              <w:rPr>
                <w:w w:val="100"/>
                <w:sz w:val="21"/>
              </w:rPr>
              <w:t> </w:t>
            </w:r>
          </w:p>
        </w:tc>
        <w:tc>
          <w:tcPr>
            <w:tcW w:w="1581" w:type="dxa"/>
          </w:tcPr>
          <w:p>
            <w:pPr>
              <w:pStyle w:val="TableParagraph"/>
              <w:spacing w:before="5"/>
              <w:jc w:val="left"/>
              <w:rPr>
                <w:sz w:val="21"/>
              </w:rPr>
            </w:pPr>
          </w:p>
          <w:p>
            <w:pPr>
              <w:pStyle w:val="TableParagraph"/>
              <w:ind w:right="-15"/>
              <w:rPr>
                <w:sz w:val="21"/>
              </w:rPr>
            </w:pPr>
            <w:r>
              <w:rPr>
                <w:sz w:val="21"/>
              </w:rPr>
              <w:t>-4,645,607.93 </w:t>
            </w:r>
          </w:p>
        </w:tc>
        <w:tc>
          <w:tcPr>
            <w:tcW w:w="1579" w:type="dxa"/>
          </w:tcPr>
          <w:p>
            <w:pPr>
              <w:pStyle w:val="TableParagraph"/>
              <w:spacing w:before="5"/>
              <w:jc w:val="left"/>
              <w:rPr>
                <w:sz w:val="21"/>
              </w:rPr>
            </w:pPr>
          </w:p>
          <w:p>
            <w:pPr>
              <w:pStyle w:val="TableParagraph"/>
              <w:ind w:right="-15"/>
              <w:rPr>
                <w:sz w:val="21"/>
              </w:rPr>
            </w:pPr>
            <w:r>
              <w:rPr>
                <w:sz w:val="21"/>
              </w:rPr>
              <w:t>8,911,197.91 </w:t>
            </w:r>
          </w:p>
        </w:tc>
      </w:tr>
      <w:tr>
        <w:trPr>
          <w:trHeight w:val="544" w:hRule="atLeast"/>
        </w:trPr>
        <w:tc>
          <w:tcPr>
            <w:tcW w:w="3065" w:type="dxa"/>
          </w:tcPr>
          <w:p>
            <w:pPr>
              <w:pStyle w:val="TableParagraph"/>
              <w:ind w:left="107"/>
              <w:jc w:val="left"/>
              <w:rPr>
                <w:sz w:val="21"/>
              </w:rPr>
            </w:pPr>
            <w:r>
              <w:rPr>
                <w:sz w:val="21"/>
              </w:rPr>
              <w:t>与公司正常经营业务无关的或</w:t>
            </w:r>
          </w:p>
          <w:p>
            <w:pPr>
              <w:pStyle w:val="TableParagraph"/>
              <w:spacing w:line="252" w:lineRule="exact" w:before="2"/>
              <w:ind w:left="107"/>
              <w:jc w:val="left"/>
              <w:rPr>
                <w:sz w:val="21"/>
              </w:rPr>
            </w:pPr>
            <w:r>
              <w:rPr>
                <w:sz w:val="21"/>
              </w:rPr>
              <w:t>有事项产生的损益</w:t>
            </w:r>
          </w:p>
        </w:tc>
        <w:tc>
          <w:tcPr>
            <w:tcW w:w="1581" w:type="dxa"/>
          </w:tcPr>
          <w:p>
            <w:pPr>
              <w:pStyle w:val="TableParagraph"/>
              <w:spacing w:before="138"/>
              <w:ind w:right="-15"/>
              <w:rPr>
                <w:sz w:val="21"/>
              </w:rPr>
            </w:pPr>
            <w:r>
              <w:rPr>
                <w:w w:val="100"/>
                <w:sz w:val="21"/>
              </w:rPr>
              <w:t> </w:t>
            </w:r>
          </w:p>
        </w:tc>
        <w:tc>
          <w:tcPr>
            <w:tcW w:w="1015" w:type="dxa"/>
          </w:tcPr>
          <w:p>
            <w:pPr>
              <w:pStyle w:val="TableParagraph"/>
              <w:spacing w:before="138"/>
              <w:ind w:left="106"/>
              <w:jc w:val="left"/>
              <w:rPr>
                <w:sz w:val="21"/>
              </w:rPr>
            </w:pPr>
            <w:r>
              <w:rPr>
                <w:w w:val="100"/>
                <w:sz w:val="21"/>
              </w:rPr>
              <w:t> </w:t>
            </w:r>
            <w:r>
              <w:rPr>
                <w:sz w:val="21"/>
              </w:rPr>
              <w:t> </w:t>
            </w:r>
            <w:r>
              <w:rPr>
                <w:w w:val="100"/>
                <w:sz w:val="21"/>
              </w:rPr>
              <w:t> </w:t>
            </w:r>
          </w:p>
        </w:tc>
        <w:tc>
          <w:tcPr>
            <w:tcW w:w="1581" w:type="dxa"/>
          </w:tcPr>
          <w:p>
            <w:pPr>
              <w:pStyle w:val="TableParagraph"/>
              <w:spacing w:before="138"/>
              <w:ind w:right="-15"/>
              <w:rPr>
                <w:sz w:val="21"/>
              </w:rPr>
            </w:pPr>
            <w:r>
              <w:rPr>
                <w:w w:val="100"/>
                <w:sz w:val="21"/>
              </w:rPr>
              <w:t> </w:t>
            </w:r>
          </w:p>
        </w:tc>
        <w:tc>
          <w:tcPr>
            <w:tcW w:w="1579" w:type="dxa"/>
          </w:tcPr>
          <w:p>
            <w:pPr>
              <w:pStyle w:val="TableParagraph"/>
              <w:spacing w:before="138"/>
              <w:ind w:right="-15"/>
              <w:rPr>
                <w:sz w:val="21"/>
              </w:rPr>
            </w:pPr>
            <w:r>
              <w:rPr>
                <w:w w:val="100"/>
                <w:sz w:val="21"/>
              </w:rPr>
              <w:t> </w:t>
            </w:r>
          </w:p>
        </w:tc>
      </w:tr>
      <w:tr>
        <w:trPr>
          <w:trHeight w:val="2450" w:hRule="atLeast"/>
        </w:trPr>
        <w:tc>
          <w:tcPr>
            <w:tcW w:w="3065" w:type="dxa"/>
          </w:tcPr>
          <w:p>
            <w:pPr>
              <w:pStyle w:val="TableParagraph"/>
              <w:spacing w:line="242" w:lineRule="auto"/>
              <w:ind w:left="107" w:right="211"/>
              <w:jc w:val="left"/>
              <w:rPr>
                <w:sz w:val="21"/>
              </w:rPr>
            </w:pPr>
            <w:r>
              <w:rPr>
                <w:sz w:val="21"/>
              </w:rPr>
              <w:t>除同公司正常经营业务相关的有效套期保值业务外，持有交易性金融资产、衍生金融资</w:t>
            </w:r>
            <w:r>
              <w:rPr>
                <w:spacing w:val="1"/>
                <w:sz w:val="21"/>
              </w:rPr>
              <w:t> </w:t>
            </w:r>
            <w:r>
              <w:rPr>
                <w:sz w:val="21"/>
              </w:rPr>
              <w:t>产、交易性金融负债、衍生金融负债产生的公允价值变动损益，以及处置交易性金融资</w:t>
            </w:r>
            <w:r>
              <w:rPr>
                <w:spacing w:val="1"/>
                <w:sz w:val="21"/>
              </w:rPr>
              <w:t> </w:t>
            </w:r>
            <w:r>
              <w:rPr>
                <w:sz w:val="21"/>
              </w:rPr>
              <w:t>产、衍生金融资产、交易性金融负债、衍生金融负债和其他</w:t>
            </w:r>
          </w:p>
          <w:p>
            <w:pPr>
              <w:pStyle w:val="TableParagraph"/>
              <w:spacing w:line="250" w:lineRule="exact" w:before="5"/>
              <w:ind w:left="107"/>
              <w:jc w:val="left"/>
              <w:rPr>
                <w:sz w:val="21"/>
              </w:rPr>
            </w:pPr>
            <w:r>
              <w:rPr>
                <w:sz w:val="21"/>
              </w:rPr>
              <w:t>债权投资取得的投资收益</w:t>
            </w:r>
          </w:p>
        </w:tc>
        <w:tc>
          <w:tcPr>
            <w:tcW w:w="158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5"/>
              </w:rPr>
            </w:pPr>
          </w:p>
          <w:p>
            <w:pPr>
              <w:pStyle w:val="TableParagraph"/>
              <w:spacing w:before="0"/>
              <w:ind w:right="-15"/>
              <w:rPr>
                <w:sz w:val="21"/>
              </w:rPr>
            </w:pPr>
            <w:r>
              <w:rPr>
                <w:sz w:val="21"/>
              </w:rPr>
              <w:t>12,312,907.53 </w:t>
            </w:r>
          </w:p>
        </w:tc>
        <w:tc>
          <w:tcPr>
            <w:tcW w:w="1015"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5"/>
              </w:rPr>
            </w:pPr>
          </w:p>
          <w:p>
            <w:pPr>
              <w:pStyle w:val="TableParagraph"/>
              <w:spacing w:before="0"/>
              <w:ind w:left="106"/>
              <w:jc w:val="left"/>
              <w:rPr>
                <w:sz w:val="21"/>
              </w:rPr>
            </w:pPr>
            <w:r>
              <w:rPr>
                <w:w w:val="100"/>
                <w:sz w:val="21"/>
              </w:rPr>
              <w:t> </w:t>
            </w:r>
            <w:r>
              <w:rPr>
                <w:sz w:val="21"/>
              </w:rPr>
              <w:t> </w:t>
            </w:r>
            <w:r>
              <w:rPr>
                <w:w w:val="100"/>
                <w:sz w:val="21"/>
              </w:rPr>
              <w:t> </w:t>
            </w:r>
          </w:p>
        </w:tc>
        <w:tc>
          <w:tcPr>
            <w:tcW w:w="158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5"/>
              </w:rPr>
            </w:pPr>
          </w:p>
          <w:p>
            <w:pPr>
              <w:pStyle w:val="TableParagraph"/>
              <w:spacing w:before="0"/>
              <w:ind w:right="-15"/>
              <w:rPr>
                <w:sz w:val="21"/>
              </w:rPr>
            </w:pPr>
            <w:r>
              <w:rPr>
                <w:sz w:val="21"/>
              </w:rPr>
              <w:t>10,282,730.62 </w:t>
            </w:r>
          </w:p>
        </w:tc>
        <w:tc>
          <w:tcPr>
            <w:tcW w:w="157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jc w:val="left"/>
              <w:rPr>
                <w:sz w:val="25"/>
              </w:rPr>
            </w:pPr>
          </w:p>
          <w:p>
            <w:pPr>
              <w:pStyle w:val="TableParagraph"/>
              <w:spacing w:before="0"/>
              <w:ind w:right="-15"/>
              <w:rPr>
                <w:sz w:val="21"/>
              </w:rPr>
            </w:pPr>
            <w:r>
              <w:rPr>
                <w:sz w:val="21"/>
              </w:rPr>
              <w:t>134,482.05 </w:t>
            </w:r>
          </w:p>
        </w:tc>
      </w:tr>
      <w:tr>
        <w:trPr>
          <w:trHeight w:val="544" w:hRule="atLeast"/>
        </w:trPr>
        <w:tc>
          <w:tcPr>
            <w:tcW w:w="3065" w:type="dxa"/>
          </w:tcPr>
          <w:p>
            <w:pPr>
              <w:pStyle w:val="TableParagraph"/>
              <w:ind w:left="107"/>
              <w:jc w:val="left"/>
              <w:rPr>
                <w:sz w:val="21"/>
              </w:rPr>
            </w:pPr>
            <w:r>
              <w:rPr>
                <w:spacing w:val="-1"/>
                <w:sz w:val="21"/>
              </w:rPr>
              <w:t>单独进行减值测试的应收款</w:t>
            </w:r>
          </w:p>
          <w:p>
            <w:pPr>
              <w:pStyle w:val="TableParagraph"/>
              <w:spacing w:line="250" w:lineRule="exact" w:before="5"/>
              <w:ind w:left="107"/>
              <w:jc w:val="left"/>
              <w:rPr>
                <w:sz w:val="21"/>
              </w:rPr>
            </w:pPr>
            <w:r>
              <w:rPr>
                <w:spacing w:val="-1"/>
                <w:sz w:val="21"/>
              </w:rPr>
              <w:t>项、合同资产减值准备转回</w:t>
            </w:r>
          </w:p>
        </w:tc>
        <w:tc>
          <w:tcPr>
            <w:tcW w:w="1581" w:type="dxa"/>
          </w:tcPr>
          <w:p>
            <w:pPr>
              <w:pStyle w:val="TableParagraph"/>
              <w:spacing w:before="138"/>
              <w:ind w:right="-15"/>
              <w:rPr>
                <w:sz w:val="21"/>
              </w:rPr>
            </w:pPr>
            <w:r>
              <w:rPr>
                <w:w w:val="100"/>
                <w:sz w:val="21"/>
              </w:rPr>
              <w:t> </w:t>
            </w:r>
          </w:p>
        </w:tc>
        <w:tc>
          <w:tcPr>
            <w:tcW w:w="1015" w:type="dxa"/>
          </w:tcPr>
          <w:p>
            <w:pPr>
              <w:pStyle w:val="TableParagraph"/>
              <w:spacing w:before="138"/>
              <w:ind w:left="106"/>
              <w:jc w:val="left"/>
              <w:rPr>
                <w:sz w:val="21"/>
              </w:rPr>
            </w:pPr>
            <w:r>
              <w:rPr>
                <w:w w:val="100"/>
                <w:sz w:val="21"/>
              </w:rPr>
              <w:t> </w:t>
            </w:r>
            <w:r>
              <w:rPr>
                <w:sz w:val="21"/>
              </w:rPr>
              <w:t> </w:t>
            </w:r>
            <w:r>
              <w:rPr>
                <w:w w:val="100"/>
                <w:sz w:val="21"/>
              </w:rPr>
              <w:t> </w:t>
            </w:r>
          </w:p>
        </w:tc>
        <w:tc>
          <w:tcPr>
            <w:tcW w:w="1581" w:type="dxa"/>
          </w:tcPr>
          <w:p>
            <w:pPr>
              <w:pStyle w:val="TableParagraph"/>
              <w:spacing w:before="138"/>
              <w:ind w:right="-15"/>
              <w:rPr>
                <w:sz w:val="21"/>
              </w:rPr>
            </w:pPr>
            <w:r>
              <w:rPr>
                <w:w w:val="100"/>
                <w:sz w:val="21"/>
              </w:rPr>
              <w:t> </w:t>
            </w:r>
          </w:p>
        </w:tc>
        <w:tc>
          <w:tcPr>
            <w:tcW w:w="1579" w:type="dxa"/>
          </w:tcPr>
          <w:p>
            <w:pPr>
              <w:pStyle w:val="TableParagraph"/>
              <w:spacing w:before="138"/>
              <w:ind w:right="-15"/>
              <w:rPr>
                <w:sz w:val="21"/>
              </w:rPr>
            </w:pPr>
            <w:r>
              <w:rPr>
                <w:w w:val="100"/>
                <w:sz w:val="21"/>
              </w:rPr>
              <w:t> </w:t>
            </w:r>
          </w:p>
        </w:tc>
      </w:tr>
      <w:tr>
        <w:trPr>
          <w:trHeight w:val="273" w:hRule="atLeast"/>
        </w:trPr>
        <w:tc>
          <w:tcPr>
            <w:tcW w:w="3065" w:type="dxa"/>
          </w:tcPr>
          <w:p>
            <w:pPr>
              <w:pStyle w:val="TableParagraph"/>
              <w:spacing w:line="252" w:lineRule="exact"/>
              <w:ind w:left="107"/>
              <w:jc w:val="left"/>
              <w:rPr>
                <w:sz w:val="21"/>
              </w:rPr>
            </w:pPr>
            <w:r>
              <w:rPr>
                <w:sz w:val="21"/>
              </w:rPr>
              <w:t>对外委托贷款取得的损益</w:t>
            </w:r>
          </w:p>
        </w:tc>
        <w:tc>
          <w:tcPr>
            <w:tcW w:w="1581" w:type="dxa"/>
          </w:tcPr>
          <w:p>
            <w:pPr>
              <w:pStyle w:val="TableParagraph"/>
              <w:spacing w:line="252" w:lineRule="exact"/>
              <w:ind w:right="-15"/>
              <w:rPr>
                <w:sz w:val="21"/>
              </w:rPr>
            </w:pPr>
            <w:r>
              <w:rPr>
                <w:w w:val="100"/>
                <w:sz w:val="21"/>
              </w:rPr>
              <w:t> </w:t>
            </w:r>
          </w:p>
        </w:tc>
        <w:tc>
          <w:tcPr>
            <w:tcW w:w="1015"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581"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817" w:hRule="atLeast"/>
        </w:trPr>
        <w:tc>
          <w:tcPr>
            <w:tcW w:w="3065" w:type="dxa"/>
          </w:tcPr>
          <w:p>
            <w:pPr>
              <w:pStyle w:val="TableParagraph"/>
              <w:ind w:left="107"/>
              <w:jc w:val="left"/>
              <w:rPr>
                <w:sz w:val="21"/>
              </w:rPr>
            </w:pPr>
            <w:r>
              <w:rPr>
                <w:sz w:val="21"/>
              </w:rPr>
              <w:t>采用公允价值模式进行后续计</w:t>
            </w:r>
          </w:p>
          <w:p>
            <w:pPr>
              <w:pStyle w:val="TableParagraph"/>
              <w:spacing w:line="270" w:lineRule="atLeast" w:before="0"/>
              <w:ind w:left="107" w:right="211"/>
              <w:jc w:val="left"/>
              <w:rPr>
                <w:sz w:val="21"/>
              </w:rPr>
            </w:pPr>
            <w:r>
              <w:rPr>
                <w:sz w:val="21"/>
              </w:rPr>
              <w:t>量的投资性房地产公允价值变动产生的损益</w:t>
            </w:r>
          </w:p>
        </w:tc>
        <w:tc>
          <w:tcPr>
            <w:tcW w:w="1581" w:type="dxa"/>
          </w:tcPr>
          <w:p>
            <w:pPr>
              <w:pStyle w:val="TableParagraph"/>
              <w:spacing w:before="5"/>
              <w:jc w:val="left"/>
              <w:rPr>
                <w:sz w:val="21"/>
              </w:rPr>
            </w:pPr>
          </w:p>
          <w:p>
            <w:pPr>
              <w:pStyle w:val="TableParagraph"/>
              <w:spacing w:before="0"/>
              <w:ind w:right="-15"/>
              <w:rPr>
                <w:sz w:val="21"/>
              </w:rPr>
            </w:pPr>
            <w:r>
              <w:rPr>
                <w:w w:val="100"/>
                <w:sz w:val="21"/>
              </w:rPr>
              <w:t> </w:t>
            </w:r>
          </w:p>
        </w:tc>
        <w:tc>
          <w:tcPr>
            <w:tcW w:w="1015" w:type="dxa"/>
          </w:tcPr>
          <w:p>
            <w:pPr>
              <w:pStyle w:val="TableParagraph"/>
              <w:spacing w:before="5"/>
              <w:jc w:val="left"/>
              <w:rPr>
                <w:sz w:val="21"/>
              </w:rPr>
            </w:pPr>
          </w:p>
          <w:p>
            <w:pPr>
              <w:pStyle w:val="TableParagraph"/>
              <w:spacing w:before="0"/>
              <w:ind w:left="106"/>
              <w:jc w:val="left"/>
              <w:rPr>
                <w:sz w:val="21"/>
              </w:rPr>
            </w:pPr>
            <w:r>
              <w:rPr>
                <w:w w:val="100"/>
                <w:sz w:val="21"/>
              </w:rPr>
              <w:t> </w:t>
            </w:r>
            <w:r>
              <w:rPr>
                <w:sz w:val="21"/>
              </w:rPr>
              <w:t> </w:t>
            </w:r>
            <w:r>
              <w:rPr>
                <w:w w:val="100"/>
                <w:sz w:val="21"/>
              </w:rPr>
              <w:t> </w:t>
            </w:r>
          </w:p>
        </w:tc>
        <w:tc>
          <w:tcPr>
            <w:tcW w:w="1581" w:type="dxa"/>
          </w:tcPr>
          <w:p>
            <w:pPr>
              <w:pStyle w:val="TableParagraph"/>
              <w:spacing w:before="5"/>
              <w:jc w:val="left"/>
              <w:rPr>
                <w:sz w:val="21"/>
              </w:rPr>
            </w:pPr>
          </w:p>
          <w:p>
            <w:pPr>
              <w:pStyle w:val="TableParagraph"/>
              <w:spacing w:before="0"/>
              <w:ind w:right="-15"/>
              <w:rPr>
                <w:sz w:val="21"/>
              </w:rPr>
            </w:pPr>
            <w:r>
              <w:rPr>
                <w:w w:val="100"/>
                <w:sz w:val="21"/>
              </w:rPr>
              <w:t> </w:t>
            </w:r>
          </w:p>
        </w:tc>
        <w:tc>
          <w:tcPr>
            <w:tcW w:w="1579"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815" w:hRule="atLeast"/>
        </w:trPr>
        <w:tc>
          <w:tcPr>
            <w:tcW w:w="3065" w:type="dxa"/>
          </w:tcPr>
          <w:p>
            <w:pPr>
              <w:pStyle w:val="TableParagraph"/>
              <w:spacing w:line="242" w:lineRule="auto"/>
              <w:ind w:left="107" w:right="211"/>
              <w:jc w:val="left"/>
              <w:rPr>
                <w:sz w:val="21"/>
              </w:rPr>
            </w:pPr>
            <w:r>
              <w:rPr>
                <w:sz w:val="21"/>
              </w:rPr>
              <w:t>根据税收、会计等法律、法规的要求对当期损益进行一次性</w:t>
            </w:r>
          </w:p>
          <w:p>
            <w:pPr>
              <w:pStyle w:val="TableParagraph"/>
              <w:spacing w:line="250" w:lineRule="exact"/>
              <w:ind w:left="107"/>
              <w:jc w:val="left"/>
              <w:rPr>
                <w:sz w:val="21"/>
              </w:rPr>
            </w:pPr>
            <w:r>
              <w:rPr>
                <w:sz w:val="21"/>
              </w:rPr>
              <w:t>调整对当期损益的影响</w:t>
            </w:r>
          </w:p>
        </w:tc>
        <w:tc>
          <w:tcPr>
            <w:tcW w:w="1581" w:type="dxa"/>
          </w:tcPr>
          <w:p>
            <w:pPr>
              <w:pStyle w:val="TableParagraph"/>
              <w:spacing w:before="3"/>
              <w:jc w:val="left"/>
              <w:rPr>
                <w:sz w:val="21"/>
              </w:rPr>
            </w:pPr>
          </w:p>
          <w:p>
            <w:pPr>
              <w:pStyle w:val="TableParagraph"/>
              <w:spacing w:before="0"/>
              <w:ind w:right="-15"/>
              <w:rPr>
                <w:sz w:val="21"/>
              </w:rPr>
            </w:pPr>
            <w:r>
              <w:rPr>
                <w:w w:val="100"/>
                <w:sz w:val="21"/>
              </w:rPr>
              <w:t> </w:t>
            </w:r>
          </w:p>
        </w:tc>
        <w:tc>
          <w:tcPr>
            <w:tcW w:w="1015" w:type="dxa"/>
          </w:tcPr>
          <w:p>
            <w:pPr>
              <w:pStyle w:val="TableParagraph"/>
              <w:spacing w:before="3"/>
              <w:jc w:val="left"/>
              <w:rPr>
                <w:sz w:val="21"/>
              </w:rPr>
            </w:pPr>
          </w:p>
          <w:p>
            <w:pPr>
              <w:pStyle w:val="TableParagraph"/>
              <w:spacing w:before="0"/>
              <w:ind w:left="106"/>
              <w:jc w:val="left"/>
              <w:rPr>
                <w:sz w:val="21"/>
              </w:rPr>
            </w:pPr>
            <w:r>
              <w:rPr>
                <w:w w:val="100"/>
                <w:sz w:val="21"/>
              </w:rPr>
              <w:t> </w:t>
            </w:r>
            <w:r>
              <w:rPr>
                <w:sz w:val="21"/>
              </w:rPr>
              <w:t> </w:t>
            </w:r>
            <w:r>
              <w:rPr>
                <w:w w:val="100"/>
                <w:sz w:val="21"/>
              </w:rPr>
              <w:t> </w:t>
            </w:r>
          </w:p>
        </w:tc>
        <w:tc>
          <w:tcPr>
            <w:tcW w:w="1581" w:type="dxa"/>
          </w:tcPr>
          <w:p>
            <w:pPr>
              <w:pStyle w:val="TableParagraph"/>
              <w:spacing w:before="3"/>
              <w:jc w:val="left"/>
              <w:rPr>
                <w:sz w:val="21"/>
              </w:rPr>
            </w:pPr>
          </w:p>
          <w:p>
            <w:pPr>
              <w:pStyle w:val="TableParagraph"/>
              <w:spacing w:before="0"/>
              <w:ind w:right="-15"/>
              <w:rPr>
                <w:sz w:val="21"/>
              </w:rPr>
            </w:pPr>
            <w:r>
              <w:rPr>
                <w:w w:val="100"/>
                <w:sz w:val="21"/>
              </w:rPr>
              <w:t> </w:t>
            </w:r>
          </w:p>
        </w:tc>
        <w:tc>
          <w:tcPr>
            <w:tcW w:w="1579" w:type="dxa"/>
          </w:tcPr>
          <w:p>
            <w:pPr>
              <w:pStyle w:val="TableParagraph"/>
              <w:spacing w:before="3"/>
              <w:jc w:val="left"/>
              <w:rPr>
                <w:sz w:val="21"/>
              </w:rPr>
            </w:pPr>
          </w:p>
          <w:p>
            <w:pPr>
              <w:pStyle w:val="TableParagraph"/>
              <w:spacing w:before="0"/>
              <w:ind w:right="-15"/>
              <w:rPr>
                <w:sz w:val="21"/>
              </w:rPr>
            </w:pPr>
            <w:r>
              <w:rPr>
                <w:w w:val="100"/>
                <w:sz w:val="21"/>
              </w:rPr>
              <w:t> </w:t>
            </w:r>
          </w:p>
        </w:tc>
      </w:tr>
      <w:tr>
        <w:trPr>
          <w:trHeight w:val="273" w:hRule="atLeast"/>
        </w:trPr>
        <w:tc>
          <w:tcPr>
            <w:tcW w:w="3065" w:type="dxa"/>
          </w:tcPr>
          <w:p>
            <w:pPr>
              <w:pStyle w:val="TableParagraph"/>
              <w:spacing w:line="252" w:lineRule="exact"/>
              <w:ind w:left="107"/>
              <w:jc w:val="left"/>
              <w:rPr>
                <w:sz w:val="21"/>
              </w:rPr>
            </w:pPr>
            <w:r>
              <w:rPr>
                <w:spacing w:val="-1"/>
                <w:sz w:val="21"/>
              </w:rPr>
              <w:t>受托经营取得的托管费收入</w:t>
            </w:r>
          </w:p>
        </w:tc>
        <w:tc>
          <w:tcPr>
            <w:tcW w:w="1581" w:type="dxa"/>
          </w:tcPr>
          <w:p>
            <w:pPr>
              <w:pStyle w:val="TableParagraph"/>
              <w:spacing w:line="252" w:lineRule="exact"/>
              <w:ind w:right="-15"/>
              <w:rPr>
                <w:sz w:val="21"/>
              </w:rPr>
            </w:pPr>
            <w:r>
              <w:rPr>
                <w:w w:val="100"/>
                <w:sz w:val="21"/>
              </w:rPr>
              <w:t> </w:t>
            </w:r>
          </w:p>
        </w:tc>
        <w:tc>
          <w:tcPr>
            <w:tcW w:w="1015"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581" w:type="dxa"/>
          </w:tcPr>
          <w:p>
            <w:pPr>
              <w:pStyle w:val="TableParagraph"/>
              <w:spacing w:line="252" w:lineRule="exact"/>
              <w:ind w:right="-15"/>
              <w:rPr>
                <w:sz w:val="21"/>
              </w:rPr>
            </w:pPr>
            <w:r>
              <w:rPr>
                <w:w w:val="100"/>
                <w:sz w:val="21"/>
              </w:rPr>
              <w:t> </w:t>
            </w:r>
          </w:p>
        </w:tc>
        <w:tc>
          <w:tcPr>
            <w:tcW w:w="1579" w:type="dxa"/>
          </w:tcPr>
          <w:p>
            <w:pPr>
              <w:pStyle w:val="TableParagraph"/>
              <w:spacing w:line="252" w:lineRule="exact"/>
              <w:ind w:right="-15"/>
              <w:rPr>
                <w:sz w:val="21"/>
              </w:rPr>
            </w:pPr>
            <w:r>
              <w:rPr>
                <w:w w:val="100"/>
                <w:sz w:val="21"/>
              </w:rPr>
              <w:t> </w:t>
            </w:r>
          </w:p>
        </w:tc>
      </w:tr>
      <w:tr>
        <w:trPr>
          <w:trHeight w:val="544" w:hRule="atLeast"/>
        </w:trPr>
        <w:tc>
          <w:tcPr>
            <w:tcW w:w="3065" w:type="dxa"/>
          </w:tcPr>
          <w:p>
            <w:pPr>
              <w:pStyle w:val="TableParagraph"/>
              <w:ind w:left="107"/>
              <w:jc w:val="left"/>
              <w:rPr>
                <w:sz w:val="21"/>
              </w:rPr>
            </w:pPr>
            <w:r>
              <w:rPr>
                <w:sz w:val="21"/>
              </w:rPr>
              <w:t>除上述各项之外的其他营业外</w:t>
            </w:r>
          </w:p>
          <w:p>
            <w:pPr>
              <w:pStyle w:val="TableParagraph"/>
              <w:spacing w:line="252" w:lineRule="exact" w:before="2"/>
              <w:ind w:left="107"/>
              <w:jc w:val="left"/>
              <w:rPr>
                <w:sz w:val="21"/>
              </w:rPr>
            </w:pPr>
            <w:r>
              <w:rPr>
                <w:sz w:val="21"/>
              </w:rPr>
              <w:t>收入和支出</w:t>
            </w:r>
          </w:p>
        </w:tc>
        <w:tc>
          <w:tcPr>
            <w:tcW w:w="1581" w:type="dxa"/>
          </w:tcPr>
          <w:p>
            <w:pPr>
              <w:pStyle w:val="TableParagraph"/>
              <w:spacing w:before="138"/>
              <w:ind w:right="-15"/>
              <w:rPr>
                <w:sz w:val="21"/>
              </w:rPr>
            </w:pPr>
            <w:r>
              <w:rPr>
                <w:sz w:val="21"/>
              </w:rPr>
              <w:t>11,827,313.05 </w:t>
            </w:r>
          </w:p>
        </w:tc>
        <w:tc>
          <w:tcPr>
            <w:tcW w:w="1015" w:type="dxa"/>
          </w:tcPr>
          <w:p>
            <w:pPr>
              <w:pStyle w:val="TableParagraph"/>
              <w:spacing w:before="138"/>
              <w:ind w:left="106"/>
              <w:jc w:val="left"/>
              <w:rPr>
                <w:sz w:val="21"/>
              </w:rPr>
            </w:pPr>
            <w:r>
              <w:rPr>
                <w:w w:val="100"/>
                <w:sz w:val="21"/>
              </w:rPr>
              <w:t> </w:t>
            </w:r>
            <w:r>
              <w:rPr>
                <w:sz w:val="21"/>
              </w:rPr>
              <w:t> </w:t>
            </w:r>
            <w:r>
              <w:rPr>
                <w:w w:val="100"/>
                <w:sz w:val="21"/>
              </w:rPr>
              <w:t> </w:t>
            </w:r>
          </w:p>
        </w:tc>
        <w:tc>
          <w:tcPr>
            <w:tcW w:w="1581" w:type="dxa"/>
          </w:tcPr>
          <w:p>
            <w:pPr>
              <w:pStyle w:val="TableParagraph"/>
              <w:spacing w:before="138"/>
              <w:ind w:right="-15"/>
              <w:rPr>
                <w:sz w:val="21"/>
              </w:rPr>
            </w:pPr>
            <w:r>
              <w:rPr>
                <w:sz w:val="21"/>
              </w:rPr>
              <w:t>6,642,810.41 </w:t>
            </w:r>
          </w:p>
        </w:tc>
        <w:tc>
          <w:tcPr>
            <w:tcW w:w="1579" w:type="dxa"/>
          </w:tcPr>
          <w:p>
            <w:pPr>
              <w:pStyle w:val="TableParagraph"/>
              <w:spacing w:before="138"/>
              <w:ind w:right="-15"/>
              <w:rPr>
                <w:sz w:val="21"/>
              </w:rPr>
            </w:pPr>
            <w:r>
              <w:rPr>
                <w:sz w:val="21"/>
              </w:rPr>
              <w:t>4,097,928.25 </w:t>
            </w:r>
          </w:p>
        </w:tc>
      </w:tr>
      <w:tr>
        <w:trPr>
          <w:trHeight w:val="544" w:hRule="atLeast"/>
        </w:trPr>
        <w:tc>
          <w:tcPr>
            <w:tcW w:w="3065" w:type="dxa"/>
          </w:tcPr>
          <w:p>
            <w:pPr>
              <w:pStyle w:val="TableParagraph"/>
              <w:ind w:left="107"/>
              <w:jc w:val="left"/>
              <w:rPr>
                <w:sz w:val="21"/>
              </w:rPr>
            </w:pPr>
            <w:r>
              <w:rPr>
                <w:sz w:val="21"/>
              </w:rPr>
              <w:t>其他符合非经常性损益定义的</w:t>
            </w:r>
          </w:p>
          <w:p>
            <w:pPr>
              <w:pStyle w:val="TableParagraph"/>
              <w:spacing w:line="250" w:lineRule="exact" w:before="5"/>
              <w:ind w:left="107"/>
              <w:jc w:val="left"/>
              <w:rPr>
                <w:sz w:val="21"/>
              </w:rPr>
            </w:pPr>
            <w:r>
              <w:rPr>
                <w:sz w:val="21"/>
              </w:rPr>
              <w:t>损益项目</w:t>
            </w:r>
          </w:p>
        </w:tc>
        <w:tc>
          <w:tcPr>
            <w:tcW w:w="1581" w:type="dxa"/>
          </w:tcPr>
          <w:p>
            <w:pPr>
              <w:pStyle w:val="TableParagraph"/>
              <w:spacing w:before="138"/>
              <w:ind w:right="-15"/>
              <w:rPr>
                <w:sz w:val="21"/>
              </w:rPr>
            </w:pPr>
            <w:r>
              <w:rPr>
                <w:w w:val="100"/>
                <w:sz w:val="21"/>
              </w:rPr>
              <w:t> </w:t>
            </w:r>
          </w:p>
        </w:tc>
        <w:tc>
          <w:tcPr>
            <w:tcW w:w="1015" w:type="dxa"/>
          </w:tcPr>
          <w:p>
            <w:pPr>
              <w:pStyle w:val="TableParagraph"/>
              <w:spacing w:before="138"/>
              <w:ind w:left="106"/>
              <w:jc w:val="left"/>
              <w:rPr>
                <w:sz w:val="21"/>
              </w:rPr>
            </w:pPr>
            <w:r>
              <w:rPr>
                <w:w w:val="100"/>
                <w:sz w:val="21"/>
              </w:rPr>
              <w:t> </w:t>
            </w:r>
            <w:r>
              <w:rPr>
                <w:sz w:val="21"/>
              </w:rPr>
              <w:t> </w:t>
            </w:r>
            <w:r>
              <w:rPr>
                <w:w w:val="100"/>
                <w:sz w:val="21"/>
              </w:rPr>
              <w:t> </w:t>
            </w:r>
          </w:p>
        </w:tc>
        <w:tc>
          <w:tcPr>
            <w:tcW w:w="1581" w:type="dxa"/>
          </w:tcPr>
          <w:p>
            <w:pPr>
              <w:pStyle w:val="TableParagraph"/>
              <w:spacing w:before="138"/>
              <w:ind w:right="-15"/>
              <w:rPr>
                <w:sz w:val="21"/>
              </w:rPr>
            </w:pPr>
            <w:r>
              <w:rPr>
                <w:w w:val="100"/>
                <w:sz w:val="21"/>
              </w:rPr>
              <w:t> </w:t>
            </w:r>
          </w:p>
        </w:tc>
        <w:tc>
          <w:tcPr>
            <w:tcW w:w="1579" w:type="dxa"/>
          </w:tcPr>
          <w:p>
            <w:pPr>
              <w:pStyle w:val="TableParagraph"/>
              <w:spacing w:before="138"/>
              <w:ind w:right="-15"/>
              <w:rPr>
                <w:sz w:val="21"/>
              </w:rPr>
            </w:pPr>
            <w:r>
              <w:rPr>
                <w:sz w:val="21"/>
              </w:rPr>
              <w:t>8,111,650.01 </w:t>
            </w:r>
          </w:p>
        </w:tc>
      </w:tr>
      <w:tr>
        <w:trPr>
          <w:trHeight w:val="273" w:hRule="atLeast"/>
        </w:trPr>
        <w:tc>
          <w:tcPr>
            <w:tcW w:w="3065" w:type="dxa"/>
          </w:tcPr>
          <w:p>
            <w:pPr>
              <w:pStyle w:val="TableParagraph"/>
              <w:spacing w:line="252" w:lineRule="exact"/>
              <w:ind w:left="107"/>
              <w:jc w:val="left"/>
              <w:rPr>
                <w:sz w:val="21"/>
              </w:rPr>
            </w:pPr>
            <w:r>
              <w:rPr>
                <w:sz w:val="21"/>
              </w:rPr>
              <w:t>减：所得税影响额</w:t>
            </w:r>
          </w:p>
        </w:tc>
        <w:tc>
          <w:tcPr>
            <w:tcW w:w="1581" w:type="dxa"/>
          </w:tcPr>
          <w:p>
            <w:pPr>
              <w:pStyle w:val="TableParagraph"/>
              <w:spacing w:line="252" w:lineRule="exact"/>
              <w:ind w:right="-15"/>
              <w:rPr>
                <w:sz w:val="21"/>
              </w:rPr>
            </w:pPr>
            <w:r>
              <w:rPr>
                <w:sz w:val="21"/>
              </w:rPr>
              <w:t>10,377,701.03 </w:t>
            </w:r>
          </w:p>
        </w:tc>
        <w:tc>
          <w:tcPr>
            <w:tcW w:w="1015"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581" w:type="dxa"/>
          </w:tcPr>
          <w:p>
            <w:pPr>
              <w:pStyle w:val="TableParagraph"/>
              <w:spacing w:line="252" w:lineRule="exact"/>
              <w:ind w:right="-15"/>
              <w:rPr>
                <w:sz w:val="21"/>
              </w:rPr>
            </w:pPr>
            <w:r>
              <w:rPr>
                <w:sz w:val="21"/>
              </w:rPr>
              <w:t>8,005,060.95 </w:t>
            </w:r>
          </w:p>
        </w:tc>
        <w:tc>
          <w:tcPr>
            <w:tcW w:w="1579" w:type="dxa"/>
          </w:tcPr>
          <w:p>
            <w:pPr>
              <w:pStyle w:val="TableParagraph"/>
              <w:spacing w:line="252" w:lineRule="exact"/>
              <w:ind w:right="-15"/>
              <w:rPr>
                <w:sz w:val="21"/>
              </w:rPr>
            </w:pPr>
            <w:r>
              <w:rPr>
                <w:sz w:val="21"/>
              </w:rPr>
              <w:t>14,334,964.09 </w:t>
            </w:r>
          </w:p>
        </w:tc>
      </w:tr>
      <w:tr>
        <w:trPr>
          <w:trHeight w:val="544" w:hRule="atLeast"/>
        </w:trPr>
        <w:tc>
          <w:tcPr>
            <w:tcW w:w="3065" w:type="dxa"/>
          </w:tcPr>
          <w:p>
            <w:pPr>
              <w:pStyle w:val="TableParagraph"/>
              <w:ind w:left="527"/>
              <w:jc w:val="left"/>
              <w:rPr>
                <w:sz w:val="21"/>
              </w:rPr>
            </w:pPr>
            <w:r>
              <w:rPr>
                <w:sz w:val="21"/>
              </w:rPr>
              <w:t>少数股东权益影响额（税</w:t>
            </w:r>
          </w:p>
          <w:p>
            <w:pPr>
              <w:pStyle w:val="TableParagraph"/>
              <w:spacing w:line="252" w:lineRule="exact" w:before="2"/>
              <w:ind w:left="107"/>
              <w:jc w:val="left"/>
              <w:rPr>
                <w:sz w:val="21"/>
              </w:rPr>
            </w:pPr>
            <w:r>
              <w:rPr>
                <w:sz w:val="21"/>
              </w:rPr>
              <w:t>后）</w:t>
            </w:r>
          </w:p>
        </w:tc>
        <w:tc>
          <w:tcPr>
            <w:tcW w:w="1581" w:type="dxa"/>
          </w:tcPr>
          <w:p>
            <w:pPr>
              <w:pStyle w:val="TableParagraph"/>
              <w:spacing w:before="138"/>
              <w:ind w:right="-15"/>
              <w:rPr>
                <w:sz w:val="21"/>
              </w:rPr>
            </w:pPr>
            <w:r>
              <w:rPr>
                <w:sz w:val="21"/>
              </w:rPr>
              <w:t>5,086,610.95 </w:t>
            </w:r>
          </w:p>
        </w:tc>
        <w:tc>
          <w:tcPr>
            <w:tcW w:w="1015" w:type="dxa"/>
          </w:tcPr>
          <w:p>
            <w:pPr>
              <w:pStyle w:val="TableParagraph"/>
              <w:spacing w:before="138"/>
              <w:ind w:left="106"/>
              <w:jc w:val="left"/>
              <w:rPr>
                <w:sz w:val="21"/>
              </w:rPr>
            </w:pPr>
            <w:r>
              <w:rPr>
                <w:w w:val="100"/>
                <w:sz w:val="21"/>
              </w:rPr>
              <w:t> </w:t>
            </w:r>
            <w:r>
              <w:rPr>
                <w:sz w:val="21"/>
              </w:rPr>
              <w:t> </w:t>
            </w:r>
            <w:r>
              <w:rPr>
                <w:w w:val="100"/>
                <w:sz w:val="21"/>
              </w:rPr>
              <w:t> </w:t>
            </w:r>
          </w:p>
        </w:tc>
        <w:tc>
          <w:tcPr>
            <w:tcW w:w="1581" w:type="dxa"/>
          </w:tcPr>
          <w:p>
            <w:pPr>
              <w:pStyle w:val="TableParagraph"/>
              <w:spacing w:before="138"/>
              <w:ind w:right="-15"/>
              <w:rPr>
                <w:sz w:val="21"/>
              </w:rPr>
            </w:pPr>
            <w:r>
              <w:rPr>
                <w:sz w:val="21"/>
              </w:rPr>
              <w:t>2,962,821.47 </w:t>
            </w:r>
          </w:p>
        </w:tc>
        <w:tc>
          <w:tcPr>
            <w:tcW w:w="1579" w:type="dxa"/>
          </w:tcPr>
          <w:p>
            <w:pPr>
              <w:pStyle w:val="TableParagraph"/>
              <w:spacing w:before="138"/>
              <w:ind w:right="-15"/>
              <w:rPr>
                <w:sz w:val="21"/>
              </w:rPr>
            </w:pPr>
            <w:r>
              <w:rPr>
                <w:sz w:val="21"/>
              </w:rPr>
              <w:t>6,903,991.98 </w:t>
            </w:r>
          </w:p>
        </w:tc>
      </w:tr>
      <w:tr>
        <w:trPr>
          <w:trHeight w:val="273" w:hRule="atLeast"/>
        </w:trPr>
        <w:tc>
          <w:tcPr>
            <w:tcW w:w="3065" w:type="dxa"/>
          </w:tcPr>
          <w:p>
            <w:pPr>
              <w:pStyle w:val="TableParagraph"/>
              <w:spacing w:line="252" w:lineRule="exact"/>
              <w:ind w:left="1252" w:right="1241"/>
              <w:jc w:val="center"/>
              <w:rPr>
                <w:sz w:val="21"/>
              </w:rPr>
            </w:pPr>
            <w:r>
              <w:rPr>
                <w:sz w:val="21"/>
              </w:rPr>
              <w:t>合计</w:t>
            </w:r>
          </w:p>
        </w:tc>
        <w:tc>
          <w:tcPr>
            <w:tcW w:w="1581" w:type="dxa"/>
          </w:tcPr>
          <w:p>
            <w:pPr>
              <w:pStyle w:val="TableParagraph"/>
              <w:spacing w:line="252" w:lineRule="exact"/>
              <w:ind w:right="-15"/>
              <w:rPr>
                <w:sz w:val="21"/>
              </w:rPr>
            </w:pPr>
            <w:r>
              <w:rPr>
                <w:sz w:val="21"/>
              </w:rPr>
              <w:t>46,488,113.26 </w:t>
            </w:r>
          </w:p>
        </w:tc>
        <w:tc>
          <w:tcPr>
            <w:tcW w:w="1015" w:type="dxa"/>
          </w:tcPr>
          <w:p>
            <w:pPr>
              <w:pStyle w:val="TableParagraph"/>
              <w:spacing w:line="252" w:lineRule="exact"/>
              <w:ind w:left="106"/>
              <w:jc w:val="left"/>
              <w:rPr>
                <w:sz w:val="21"/>
              </w:rPr>
            </w:pPr>
            <w:r>
              <w:rPr>
                <w:w w:val="100"/>
                <w:sz w:val="21"/>
              </w:rPr>
              <w:t> </w:t>
            </w:r>
            <w:r>
              <w:rPr>
                <w:sz w:val="21"/>
              </w:rPr>
              <w:t> </w:t>
            </w:r>
            <w:r>
              <w:rPr>
                <w:w w:val="100"/>
                <w:sz w:val="21"/>
              </w:rPr>
              <w:t> </w:t>
            </w:r>
          </w:p>
        </w:tc>
        <w:tc>
          <w:tcPr>
            <w:tcW w:w="1581" w:type="dxa"/>
          </w:tcPr>
          <w:p>
            <w:pPr>
              <w:pStyle w:val="TableParagraph"/>
              <w:spacing w:line="252" w:lineRule="exact"/>
              <w:ind w:right="-15"/>
              <w:rPr>
                <w:sz w:val="21"/>
              </w:rPr>
            </w:pPr>
            <w:r>
              <w:rPr>
                <w:sz w:val="21"/>
              </w:rPr>
              <w:t>32,013,762.86 </w:t>
            </w:r>
          </w:p>
        </w:tc>
        <w:tc>
          <w:tcPr>
            <w:tcW w:w="1579" w:type="dxa"/>
          </w:tcPr>
          <w:p>
            <w:pPr>
              <w:pStyle w:val="TableParagraph"/>
              <w:spacing w:line="252" w:lineRule="exact"/>
              <w:ind w:right="-15"/>
              <w:rPr>
                <w:sz w:val="21"/>
              </w:rPr>
            </w:pPr>
            <w:r>
              <w:rPr>
                <w:sz w:val="21"/>
              </w:rPr>
              <w:t>65,272,288.70 </w:t>
            </w:r>
          </w:p>
        </w:tc>
      </w:tr>
    </w:tbl>
    <w:p>
      <w:pPr>
        <w:pStyle w:val="BodyText"/>
        <w:spacing w:before="1"/>
        <w:ind w:left="957"/>
      </w:pPr>
      <w:r>
        <w:rPr>
          <w:w w:val="100"/>
        </w:rPr>
        <w:t> </w:t>
      </w:r>
    </w:p>
    <w:p>
      <w:pPr>
        <w:pStyle w:val="BodyText"/>
        <w:spacing w:before="2"/>
        <w:ind w:left="957"/>
      </w:pPr>
      <w:r>
        <w:rPr>
          <w:w w:val="100"/>
        </w:rPr>
        <w:t> </w:t>
      </w:r>
    </w:p>
    <w:p>
      <w:pPr>
        <w:pStyle w:val="BodyText"/>
        <w:spacing w:before="5"/>
        <w:ind w:left="957"/>
      </w:pPr>
      <w:r>
        <w:rPr>
          <w:spacing w:val="-3"/>
        </w:rPr>
        <w:t>对公司根据《公开发行证券的公司信息披露解释性公告第 </w:t>
      </w:r>
      <w:r>
        <w:rPr/>
        <w:t>1</w:t>
      </w:r>
      <w:r>
        <w:rPr>
          <w:spacing w:val="-7"/>
        </w:rPr>
        <w:t> 号——非经常性损益》定义界定的非</w:t>
      </w:r>
    </w:p>
    <w:p>
      <w:pPr>
        <w:pStyle w:val="BodyText"/>
        <w:spacing w:line="242" w:lineRule="auto" w:before="2"/>
        <w:ind w:left="957" w:right="1769"/>
      </w:pPr>
      <w:r>
        <w:rPr>
          <w:spacing w:val="-3"/>
        </w:rPr>
        <w:t>经常性损益项目，以及把《公开发行证券的公司信息披露解释性公告第 </w:t>
      </w:r>
      <w:r>
        <w:rPr/>
        <w:t>1</w:t>
      </w:r>
      <w:r>
        <w:rPr>
          <w:spacing w:val="-7"/>
        </w:rPr>
        <w:t> 号——非经常性损益》</w:t>
      </w:r>
      <w:r>
        <w:rPr/>
        <w:t>中列举的非经常性损益项目界定为经常性损益的项目，应说明原因。 </w:t>
      </w:r>
    </w:p>
    <w:p>
      <w:pPr>
        <w:pStyle w:val="BodyText"/>
        <w:spacing w:before="1"/>
        <w:ind w:left="957"/>
      </w:pPr>
      <w:r>
        <w:rPr>
          <w:spacing w:val="-1"/>
        </w:rPr>
        <w:t>□适用 √不适用</w:t>
      </w:r>
      <w:r>
        <w:rPr>
          <w:spacing w:val="-3"/>
        </w:rPr>
        <w:t> </w:t>
      </w:r>
      <w:r>
        <w:rPr/>
        <w:t> </w:t>
      </w:r>
    </w:p>
    <w:p>
      <w:pPr>
        <w:pStyle w:val="BodyText"/>
        <w:spacing w:before="62"/>
        <w:ind w:left="957"/>
      </w:pPr>
      <w:r>
        <w:rPr>
          <w:spacing w:val="4"/>
        </w:rPr>
        <w:t>十一、 采用公允价值计量的项目</w:t>
      </w:r>
    </w:p>
    <w:p>
      <w:pPr>
        <w:pStyle w:val="BodyText"/>
        <w:spacing w:before="65"/>
        <w:ind w:left="957"/>
      </w:pPr>
      <w:r>
        <w:rPr>
          <w:spacing w:val="-1"/>
        </w:rPr>
        <w:t>√适用 □不适用</w:t>
      </w:r>
      <w:r>
        <w:rPr>
          <w:spacing w:val="-3"/>
        </w:rPr>
        <w:t> </w:t>
      </w:r>
      <w:r>
        <w:rPr/>
        <w:t> </w:t>
      </w:r>
    </w:p>
    <w:p>
      <w:pPr>
        <w:pStyle w:val="BodyText"/>
        <w:spacing w:before="2" w:after="4"/>
        <w:ind w:left="7479"/>
      </w:pPr>
      <w:r>
        <w:rPr>
          <w:spacing w:val="7"/>
        </w:rPr>
        <w:t>单位：元 币种：人民币</w:t>
      </w:r>
      <w:r>
        <w:rPr/>
        <w:t> </w:t>
      </w: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5"/>
        <w:gridCol w:w="1685"/>
        <w:gridCol w:w="1699"/>
        <w:gridCol w:w="1687"/>
        <w:gridCol w:w="1896"/>
      </w:tblGrid>
      <w:tr>
        <w:trPr>
          <w:trHeight w:val="544" w:hRule="atLeast"/>
        </w:trPr>
        <w:tc>
          <w:tcPr>
            <w:tcW w:w="1855" w:type="dxa"/>
          </w:tcPr>
          <w:p>
            <w:pPr>
              <w:pStyle w:val="TableParagraph"/>
              <w:spacing w:before="137"/>
              <w:ind w:right="391"/>
              <w:rPr>
                <w:sz w:val="21"/>
              </w:rPr>
            </w:pPr>
            <w:r>
              <w:rPr>
                <w:spacing w:val="-1"/>
                <w:sz w:val="21"/>
              </w:rPr>
              <w:t>项目名称</w:t>
            </w:r>
            <w:r>
              <w:rPr>
                <w:sz w:val="21"/>
              </w:rPr>
              <w:t> </w:t>
            </w:r>
          </w:p>
        </w:tc>
        <w:tc>
          <w:tcPr>
            <w:tcW w:w="1685" w:type="dxa"/>
          </w:tcPr>
          <w:p>
            <w:pPr>
              <w:pStyle w:val="TableParagraph"/>
              <w:spacing w:before="137"/>
              <w:ind w:left="419"/>
              <w:jc w:val="left"/>
              <w:rPr>
                <w:sz w:val="21"/>
              </w:rPr>
            </w:pPr>
            <w:r>
              <w:rPr>
                <w:spacing w:val="-1"/>
                <w:sz w:val="21"/>
              </w:rPr>
              <w:t>期初余额</w:t>
            </w:r>
            <w:r>
              <w:rPr>
                <w:sz w:val="21"/>
              </w:rPr>
              <w:t> </w:t>
            </w:r>
          </w:p>
        </w:tc>
        <w:tc>
          <w:tcPr>
            <w:tcW w:w="1699" w:type="dxa"/>
          </w:tcPr>
          <w:p>
            <w:pPr>
              <w:pStyle w:val="TableParagraph"/>
              <w:spacing w:before="137"/>
              <w:ind w:left="134" w:right="23"/>
              <w:jc w:val="center"/>
              <w:rPr>
                <w:sz w:val="21"/>
              </w:rPr>
            </w:pPr>
            <w:r>
              <w:rPr>
                <w:spacing w:val="-1"/>
                <w:sz w:val="21"/>
              </w:rPr>
              <w:t>期末余额</w:t>
            </w:r>
            <w:r>
              <w:rPr>
                <w:sz w:val="21"/>
              </w:rPr>
              <w:t> </w:t>
            </w:r>
          </w:p>
        </w:tc>
        <w:tc>
          <w:tcPr>
            <w:tcW w:w="1687" w:type="dxa"/>
          </w:tcPr>
          <w:p>
            <w:pPr>
              <w:pStyle w:val="TableParagraph"/>
              <w:spacing w:before="137"/>
              <w:ind w:left="136" w:right="21"/>
              <w:jc w:val="center"/>
              <w:rPr>
                <w:sz w:val="21"/>
              </w:rPr>
            </w:pPr>
            <w:r>
              <w:rPr>
                <w:spacing w:val="-1"/>
                <w:sz w:val="21"/>
              </w:rPr>
              <w:t>当期变动</w:t>
            </w:r>
            <w:r>
              <w:rPr>
                <w:sz w:val="21"/>
              </w:rPr>
              <w:t> </w:t>
            </w:r>
          </w:p>
        </w:tc>
        <w:tc>
          <w:tcPr>
            <w:tcW w:w="1896" w:type="dxa"/>
          </w:tcPr>
          <w:p>
            <w:pPr>
              <w:pStyle w:val="TableParagraph"/>
              <w:ind w:left="106"/>
              <w:jc w:val="left"/>
              <w:rPr>
                <w:sz w:val="21"/>
              </w:rPr>
            </w:pPr>
            <w:r>
              <w:rPr>
                <w:sz w:val="21"/>
              </w:rPr>
              <w:t>对当期利润的影响</w:t>
            </w:r>
          </w:p>
          <w:p>
            <w:pPr>
              <w:pStyle w:val="TableParagraph"/>
              <w:spacing w:line="250" w:lineRule="exact" w:before="4"/>
              <w:ind w:left="738"/>
              <w:jc w:val="left"/>
              <w:rPr>
                <w:sz w:val="21"/>
              </w:rPr>
            </w:pPr>
            <w:r>
              <w:rPr>
                <w:sz w:val="21"/>
              </w:rPr>
              <w:t>金额 </w:t>
            </w:r>
          </w:p>
        </w:tc>
      </w:tr>
      <w:tr>
        <w:trPr>
          <w:trHeight w:val="273" w:hRule="atLeast"/>
        </w:trPr>
        <w:tc>
          <w:tcPr>
            <w:tcW w:w="1855" w:type="dxa"/>
          </w:tcPr>
          <w:p>
            <w:pPr>
              <w:pStyle w:val="TableParagraph"/>
              <w:spacing w:line="252" w:lineRule="exact"/>
              <w:ind w:right="369"/>
              <w:rPr>
                <w:sz w:val="21"/>
              </w:rPr>
            </w:pPr>
            <w:r>
              <w:rPr>
                <w:spacing w:val="-1"/>
                <w:sz w:val="21"/>
              </w:rPr>
              <w:t>衍生金融资产</w:t>
            </w:r>
            <w:r>
              <w:rPr>
                <w:sz w:val="21"/>
              </w:rPr>
              <w:t> </w:t>
            </w:r>
          </w:p>
        </w:tc>
        <w:tc>
          <w:tcPr>
            <w:tcW w:w="1685" w:type="dxa"/>
          </w:tcPr>
          <w:p>
            <w:pPr>
              <w:pStyle w:val="TableParagraph"/>
              <w:spacing w:line="252" w:lineRule="exact"/>
              <w:ind w:right="-15"/>
              <w:rPr>
                <w:sz w:val="21"/>
              </w:rPr>
            </w:pPr>
            <w:r>
              <w:rPr>
                <w:sz w:val="21"/>
              </w:rPr>
              <w:t>9,625,875.85 </w:t>
            </w:r>
          </w:p>
        </w:tc>
        <w:tc>
          <w:tcPr>
            <w:tcW w:w="1699" w:type="dxa"/>
          </w:tcPr>
          <w:p>
            <w:pPr>
              <w:pStyle w:val="TableParagraph"/>
              <w:spacing w:line="252" w:lineRule="exact"/>
              <w:ind w:left="261" w:right="23"/>
              <w:jc w:val="center"/>
              <w:rPr>
                <w:sz w:val="21"/>
              </w:rPr>
            </w:pPr>
            <w:r>
              <w:rPr>
                <w:sz w:val="21"/>
              </w:rPr>
              <w:t>41,116,780.68 </w:t>
            </w:r>
          </w:p>
        </w:tc>
        <w:tc>
          <w:tcPr>
            <w:tcW w:w="1687" w:type="dxa"/>
          </w:tcPr>
          <w:p>
            <w:pPr>
              <w:pStyle w:val="TableParagraph"/>
              <w:spacing w:line="252" w:lineRule="exact"/>
              <w:ind w:left="250" w:right="21"/>
              <w:jc w:val="center"/>
              <w:rPr>
                <w:sz w:val="21"/>
              </w:rPr>
            </w:pPr>
            <w:r>
              <w:rPr>
                <w:sz w:val="21"/>
              </w:rPr>
              <w:t>31,490,904.83 </w:t>
            </w:r>
          </w:p>
        </w:tc>
        <w:tc>
          <w:tcPr>
            <w:tcW w:w="1896" w:type="dxa"/>
          </w:tcPr>
          <w:p>
            <w:pPr>
              <w:pStyle w:val="TableParagraph"/>
              <w:spacing w:line="252" w:lineRule="exact"/>
              <w:ind w:right="-15"/>
              <w:rPr>
                <w:sz w:val="21"/>
              </w:rPr>
            </w:pPr>
            <w:r>
              <w:rPr>
                <w:w w:val="100"/>
                <w:sz w:val="21"/>
              </w:rPr>
              <w:t> </w:t>
            </w:r>
          </w:p>
        </w:tc>
      </w:tr>
      <w:tr>
        <w:trPr>
          <w:trHeight w:val="270" w:hRule="atLeast"/>
        </w:trPr>
        <w:tc>
          <w:tcPr>
            <w:tcW w:w="1855" w:type="dxa"/>
          </w:tcPr>
          <w:p>
            <w:pPr>
              <w:pStyle w:val="TableParagraph"/>
              <w:spacing w:line="250" w:lineRule="exact"/>
              <w:ind w:left="715"/>
              <w:jc w:val="left"/>
              <w:rPr>
                <w:sz w:val="21"/>
              </w:rPr>
            </w:pPr>
            <w:r>
              <w:rPr>
                <w:sz w:val="21"/>
              </w:rPr>
              <w:t>合计 </w:t>
            </w:r>
          </w:p>
        </w:tc>
        <w:tc>
          <w:tcPr>
            <w:tcW w:w="1685" w:type="dxa"/>
          </w:tcPr>
          <w:p>
            <w:pPr>
              <w:pStyle w:val="TableParagraph"/>
              <w:spacing w:line="250" w:lineRule="exact"/>
              <w:ind w:right="-15"/>
              <w:rPr>
                <w:sz w:val="21"/>
              </w:rPr>
            </w:pPr>
            <w:r>
              <w:rPr>
                <w:sz w:val="21"/>
              </w:rPr>
              <w:t>9,625,875.85 </w:t>
            </w:r>
          </w:p>
        </w:tc>
        <w:tc>
          <w:tcPr>
            <w:tcW w:w="1699" w:type="dxa"/>
          </w:tcPr>
          <w:p>
            <w:pPr>
              <w:pStyle w:val="TableParagraph"/>
              <w:spacing w:line="250" w:lineRule="exact"/>
              <w:ind w:left="261" w:right="23"/>
              <w:jc w:val="center"/>
              <w:rPr>
                <w:sz w:val="21"/>
              </w:rPr>
            </w:pPr>
            <w:r>
              <w:rPr>
                <w:sz w:val="21"/>
              </w:rPr>
              <w:t>41,116,780.68 </w:t>
            </w:r>
          </w:p>
        </w:tc>
        <w:tc>
          <w:tcPr>
            <w:tcW w:w="1687" w:type="dxa"/>
          </w:tcPr>
          <w:p>
            <w:pPr>
              <w:pStyle w:val="TableParagraph"/>
              <w:spacing w:line="250" w:lineRule="exact"/>
              <w:ind w:left="250" w:right="21"/>
              <w:jc w:val="center"/>
              <w:rPr>
                <w:sz w:val="21"/>
              </w:rPr>
            </w:pPr>
            <w:r>
              <w:rPr>
                <w:sz w:val="21"/>
              </w:rPr>
              <w:t>31,490,904.83 </w:t>
            </w:r>
          </w:p>
        </w:tc>
        <w:tc>
          <w:tcPr>
            <w:tcW w:w="1896" w:type="dxa"/>
          </w:tcPr>
          <w:p>
            <w:pPr>
              <w:pStyle w:val="TableParagraph"/>
              <w:spacing w:line="250" w:lineRule="exact"/>
              <w:ind w:right="-15"/>
              <w:rPr>
                <w:sz w:val="21"/>
              </w:rPr>
            </w:pPr>
            <w:r>
              <w:rPr>
                <w:w w:val="100"/>
                <w:sz w:val="21"/>
              </w:rPr>
              <w:t> </w:t>
            </w:r>
          </w:p>
        </w:tc>
      </w:tr>
    </w:tbl>
    <w:p>
      <w:pPr>
        <w:pStyle w:val="BodyText"/>
        <w:spacing w:before="1"/>
        <w:ind w:left="957"/>
      </w:pPr>
      <w:r>
        <w:rPr>
          <w:w w:val="100"/>
        </w:rPr>
        <w:t> </w:t>
      </w:r>
    </w:p>
    <w:p>
      <w:pPr>
        <w:pStyle w:val="BodyText"/>
        <w:spacing w:before="64"/>
        <w:ind w:left="957"/>
      </w:pPr>
      <w:r>
        <w:rPr>
          <w:spacing w:val="16"/>
        </w:rPr>
        <w:t>十二、 其他</w:t>
      </w:r>
    </w:p>
    <w:p>
      <w:pPr>
        <w:pStyle w:val="BodyText"/>
        <w:spacing w:before="62"/>
        <w:ind w:left="957"/>
      </w:pPr>
      <w:r>
        <w:rPr>
          <w:spacing w:val="-1"/>
        </w:rPr>
        <w:t>□适用 √不适用</w:t>
      </w:r>
      <w:r>
        <w:rPr>
          <w:spacing w:val="-3"/>
        </w:rPr>
        <w:t> </w:t>
      </w:r>
      <w:r>
        <w:rPr/>
        <w:t> </w:t>
      </w:r>
    </w:p>
    <w:p>
      <w:pPr>
        <w:spacing w:after="0"/>
        <w:sectPr>
          <w:pgSz w:w="11910" w:h="16840"/>
          <w:pgMar w:header="880" w:footer="1195" w:top="1120" w:bottom="1380" w:left="320" w:right="20"/>
        </w:sectPr>
      </w:pPr>
    </w:p>
    <w:p>
      <w:pPr>
        <w:pStyle w:val="BodyText"/>
        <w:spacing w:before="10"/>
        <w:rPr>
          <w:sz w:val="19"/>
        </w:rPr>
      </w:pPr>
    </w:p>
    <w:p>
      <w:pPr>
        <w:pStyle w:val="Heading1"/>
        <w:ind w:left="3619" w:right="0"/>
        <w:jc w:val="left"/>
      </w:pPr>
      <w:bookmarkStart w:name="_bookmark2" w:id="3"/>
      <w:bookmarkEnd w:id="3"/>
      <w:r>
        <w:rPr>
          <w:b w:val="0"/>
        </w:rPr>
      </w:r>
      <w:r>
        <w:rPr/>
        <w:t>第三节      管理层讨论与分析</w:t>
      </w:r>
    </w:p>
    <w:p>
      <w:pPr>
        <w:pStyle w:val="BodyText"/>
        <w:spacing w:before="185"/>
        <w:ind w:left="957"/>
      </w:pPr>
      <w:r>
        <w:rPr>
          <w:w w:val="100"/>
        </w:rPr>
        <w:t> </w:t>
      </w:r>
    </w:p>
    <w:p>
      <w:pPr>
        <w:pStyle w:val="BodyText"/>
        <w:spacing w:before="62"/>
        <w:ind w:left="957"/>
      </w:pPr>
      <w:r>
        <w:rPr/>
        <w:t>一、经营情况讨论与分析</w:t>
      </w:r>
    </w:p>
    <w:p>
      <w:pPr>
        <w:pStyle w:val="BodyText"/>
        <w:spacing w:line="364" w:lineRule="auto" w:before="65"/>
        <w:ind w:left="957" w:right="1778" w:firstLine="420"/>
      </w:pPr>
      <w:r>
        <w:rPr>
          <w:spacing w:val="-14"/>
        </w:rPr>
        <w:t>过去的 </w:t>
      </w:r>
      <w:r>
        <w:rPr>
          <w:spacing w:val="-1"/>
        </w:rPr>
        <w:t>2022</w:t>
      </w:r>
      <w:r>
        <w:rPr>
          <w:spacing w:val="-8"/>
        </w:rPr>
        <w:t> 年，是宝胜发展历程中极不平凡的一年。我们坚持以习近平新时代中国特色社</w:t>
      </w:r>
      <w:r>
        <w:rPr/>
        <w:t>会主义思想为指导，以迎接党的二十大精神为主线，全面落实“三个确保”工作要求，全力聚焦企业经营发展，外争市场、内抓管理，攻坚克难，有效化解企业的一系列风险，为企业的再发展谋求出路。 </w:t>
      </w:r>
    </w:p>
    <w:p>
      <w:pPr>
        <w:pStyle w:val="BodyText"/>
        <w:spacing w:line="268" w:lineRule="exact"/>
        <w:ind w:left="1377"/>
      </w:pPr>
      <w:r>
        <w:rPr>
          <w:spacing w:val="-1"/>
        </w:rPr>
        <w:t>一、2022</w:t>
      </w:r>
      <w:r>
        <w:rPr>
          <w:spacing w:val="-8"/>
        </w:rPr>
        <w:t> 年主要工作情况</w:t>
      </w:r>
      <w:r>
        <w:rPr/>
        <w:t> </w:t>
      </w:r>
    </w:p>
    <w:p>
      <w:pPr>
        <w:pStyle w:val="BodyText"/>
        <w:spacing w:before="139"/>
        <w:ind w:left="1377"/>
      </w:pPr>
      <w:r>
        <w:rPr/>
        <w:t>（一）顺应市场需求，及时调整经营政策 </w:t>
      </w:r>
    </w:p>
    <w:p>
      <w:pPr>
        <w:pStyle w:val="BodyText"/>
        <w:spacing w:line="364" w:lineRule="auto" w:before="139"/>
        <w:ind w:left="957" w:right="1778" w:firstLine="420"/>
        <w:jc w:val="both"/>
      </w:pPr>
      <w:r>
        <w:rPr/>
        <w:t>公司根据企业的实际同时围绕正向激励，针对营销政策进行修订，近一步激发广大营销人员</w:t>
      </w:r>
      <w:r>
        <w:rPr>
          <w:spacing w:val="-4"/>
        </w:rPr>
        <w:t>开拓市场的积极性、主动性。调整后连续 </w:t>
      </w:r>
      <w:r>
        <w:rPr/>
        <w:t>6</w:t>
      </w:r>
      <w:r>
        <w:rPr>
          <w:spacing w:val="-8"/>
        </w:rPr>
        <w:t> 个月较去年同期保持大幅增长，</w:t>
      </w:r>
      <w:r>
        <w:rPr/>
        <w:t>7</w:t>
      </w:r>
      <w:r>
        <w:rPr>
          <w:spacing w:val="-8"/>
        </w:rPr>
        <w:t> 月份新签合同高达</w:t>
      </w:r>
      <w:r>
        <w:rPr>
          <w:spacing w:val="-1"/>
        </w:rPr>
        <w:t>19</w:t>
      </w:r>
      <w:r>
        <w:rPr>
          <w:spacing w:val="-15"/>
        </w:rPr>
        <w:t> 亿元，</w:t>
      </w:r>
      <w:r>
        <w:rPr>
          <w:spacing w:val="-1"/>
        </w:rPr>
        <w:t>12</w:t>
      </w:r>
      <w:r>
        <w:rPr>
          <w:spacing w:val="-15"/>
        </w:rPr>
        <w:t> 月份资金回笼 </w:t>
      </w:r>
      <w:r>
        <w:rPr/>
        <w:t>15.3</w:t>
      </w:r>
      <w:r>
        <w:rPr>
          <w:spacing w:val="-11"/>
        </w:rPr>
        <w:t> 亿元，均超过同期水平，并为下一年储备合同 </w:t>
      </w:r>
      <w:r>
        <w:rPr/>
        <w:t>52</w:t>
      </w:r>
      <w:r>
        <w:rPr>
          <w:spacing w:val="-15"/>
        </w:rPr>
        <w:t> 亿元。</w:t>
      </w:r>
      <w:r>
        <w:rPr/>
        <w:t> </w:t>
      </w:r>
    </w:p>
    <w:p>
      <w:pPr>
        <w:pStyle w:val="BodyText"/>
        <w:spacing w:line="269" w:lineRule="exact"/>
        <w:ind w:left="1377"/>
      </w:pPr>
      <w:r>
        <w:rPr/>
        <w:t>（二）积极聚焦主业，强力推进瘦身健体 </w:t>
      </w:r>
    </w:p>
    <w:p>
      <w:pPr>
        <w:pStyle w:val="BodyText"/>
        <w:spacing w:line="364" w:lineRule="auto" w:before="139"/>
        <w:ind w:left="957" w:right="1778" w:firstLine="420"/>
        <w:jc w:val="both"/>
      </w:pPr>
      <w:r>
        <w:rPr/>
        <w:t>公司对照“双非”剥离的要求，全级次梳理企业的业务，将非主业、非优势业务逐一排查，</w:t>
      </w:r>
      <w:r>
        <w:rPr>
          <w:spacing w:val="-103"/>
        </w:rPr>
        <w:t> </w:t>
      </w:r>
      <w:r>
        <w:rPr/>
        <w:t>已出具针对性的计划，将双非按计划按节点进行处置，同时将回收资本有效利用。现已将宝胜四川、高分子材料等公司与目标方签订合作意向书，并按规定推动相关资产处置。 </w:t>
      </w:r>
    </w:p>
    <w:p>
      <w:pPr>
        <w:pStyle w:val="BodyText"/>
        <w:spacing w:line="269" w:lineRule="exact"/>
        <w:ind w:left="1377"/>
      </w:pPr>
      <w:r>
        <w:rPr/>
        <w:t>（三）推动节本降耗，狠抓生产成本管控 </w:t>
      </w:r>
    </w:p>
    <w:p>
      <w:pPr>
        <w:pStyle w:val="BodyText"/>
        <w:spacing w:line="364" w:lineRule="auto" w:before="139"/>
        <w:ind w:left="957" w:right="1778" w:firstLine="420"/>
      </w:pPr>
      <w:r>
        <w:rPr/>
        <w:t>公司通过成立原辅材料、物流、盘具、废品处置、机物耗、工艺改进等六个工作组，全力推</w:t>
      </w:r>
      <w:r>
        <w:rPr>
          <w:spacing w:val="-1"/>
        </w:rPr>
        <w:t>进节本降耗工作。</w:t>
      </w:r>
      <w:r>
        <w:rPr/>
        <w:t>2022</w:t>
      </w:r>
      <w:r>
        <w:rPr>
          <w:spacing w:val="-12"/>
        </w:rPr>
        <w:t> 年下半年，公司运输费下降 </w:t>
      </w:r>
      <w:r>
        <w:rPr/>
        <w:t>29.44</w:t>
      </w:r>
      <w:r>
        <w:rPr>
          <w:spacing w:val="-6"/>
        </w:rPr>
        <w:t>%；盘具采购价节约 </w:t>
      </w:r>
      <w:r>
        <w:rPr/>
        <w:t>1287.28</w:t>
      </w:r>
      <w:r>
        <w:rPr>
          <w:spacing w:val="-12"/>
        </w:rPr>
        <w:t> 万元；追</w:t>
      </w:r>
      <w:r>
        <w:rPr>
          <w:spacing w:val="-6"/>
        </w:rPr>
        <w:t>缴原材料供应商补偿金 </w:t>
      </w:r>
      <w:r>
        <w:rPr/>
        <w:t>1015</w:t>
      </w:r>
      <w:r>
        <w:rPr>
          <w:spacing w:val="-11"/>
        </w:rPr>
        <w:t> 万元；原材料采购费用节约了 </w:t>
      </w:r>
      <w:r>
        <w:rPr/>
        <w:t>960</w:t>
      </w:r>
      <w:r>
        <w:rPr>
          <w:spacing w:val="-12"/>
        </w:rPr>
        <w:t> 万元；机配件采购量下降 </w:t>
      </w:r>
      <w:r>
        <w:rPr/>
        <w:t>50%，</w:t>
      </w:r>
    </w:p>
    <w:p>
      <w:pPr>
        <w:pStyle w:val="BodyText"/>
        <w:ind w:left="957"/>
      </w:pPr>
      <w:r>
        <w:rPr>
          <w:spacing w:val="-6"/>
        </w:rPr>
        <w:t>比原结算价格节约了 </w:t>
      </w:r>
      <w:r>
        <w:rPr/>
        <w:t>183</w:t>
      </w:r>
      <w:r>
        <w:rPr>
          <w:spacing w:val="-14"/>
        </w:rPr>
        <w:t> 万元。</w:t>
      </w:r>
      <w:r>
        <w:rPr/>
        <w:t> </w:t>
      </w:r>
    </w:p>
    <w:p>
      <w:pPr>
        <w:pStyle w:val="BodyText"/>
        <w:spacing w:before="139"/>
        <w:ind w:left="1377"/>
      </w:pPr>
      <w:r>
        <w:rPr/>
        <w:t>（四）加强资金管控，抢抓财务费用压降 </w:t>
      </w:r>
    </w:p>
    <w:p>
      <w:pPr>
        <w:pStyle w:val="BodyText"/>
        <w:spacing w:before="139"/>
        <w:ind w:left="1377"/>
      </w:pPr>
      <w:r>
        <w:rPr>
          <w:spacing w:val="-1"/>
        </w:rPr>
        <w:t>2022</w:t>
      </w:r>
      <w:r>
        <w:rPr>
          <w:spacing w:val="-10"/>
        </w:rPr>
        <w:t> 下半年，宝胜股份对高分子项目资金进行调整，将 </w:t>
      </w:r>
      <w:r>
        <w:rPr/>
        <w:t>3.5</w:t>
      </w:r>
      <w:r>
        <w:rPr>
          <w:spacing w:val="-8"/>
        </w:rPr>
        <w:t> 亿募集资金用途进行变更，用</w:t>
      </w:r>
    </w:p>
    <w:p>
      <w:pPr>
        <w:pStyle w:val="BodyText"/>
        <w:spacing w:before="139"/>
        <w:ind w:left="957"/>
      </w:pPr>
      <w:r>
        <w:rPr>
          <w:spacing w:val="-5"/>
        </w:rPr>
        <w:t>以补充流动资金，节约财务费用约 </w:t>
      </w:r>
      <w:r>
        <w:rPr/>
        <w:t>1000</w:t>
      </w:r>
      <w:r>
        <w:rPr>
          <w:spacing w:val="-8"/>
        </w:rPr>
        <w:t> 万元；与二十多家合作银行及金融机构深度沟通，采取</w:t>
      </w:r>
    </w:p>
    <w:p>
      <w:pPr>
        <w:pStyle w:val="BodyText"/>
        <w:spacing w:before="139"/>
        <w:ind w:left="957"/>
      </w:pPr>
      <w:r>
        <w:rPr>
          <w:spacing w:val="-5"/>
        </w:rPr>
        <w:t>多项财务成本压降措施。截止 </w:t>
      </w:r>
      <w:r>
        <w:rPr/>
        <w:t>2022</w:t>
      </w:r>
      <w:r>
        <w:rPr>
          <w:spacing w:val="-37"/>
        </w:rPr>
        <w:t> 年 </w:t>
      </w:r>
      <w:r>
        <w:rPr/>
        <w:t>12</w:t>
      </w:r>
      <w:r>
        <w:rPr>
          <w:spacing w:val="-13"/>
        </w:rPr>
        <w:t> 月底全公司有息负债 </w:t>
      </w:r>
      <w:r>
        <w:rPr/>
        <w:t>130.09</w:t>
      </w:r>
      <w:r>
        <w:rPr>
          <w:spacing w:val="-19"/>
        </w:rPr>
        <w:t> 亿元，比 </w:t>
      </w:r>
      <w:r>
        <w:rPr/>
        <w:t>7</w:t>
      </w:r>
      <w:r>
        <w:rPr>
          <w:spacing w:val="-9"/>
        </w:rPr>
        <w:t> 月份最高值下</w:t>
      </w:r>
    </w:p>
    <w:p>
      <w:pPr>
        <w:pStyle w:val="BodyText"/>
        <w:spacing w:line="364" w:lineRule="auto" w:before="141"/>
        <w:ind w:left="957" w:right="1944"/>
      </w:pPr>
      <w:r>
        <w:rPr>
          <w:spacing w:val="-19"/>
        </w:rPr>
        <w:t>降了 </w:t>
      </w:r>
      <w:r>
        <w:rPr>
          <w:spacing w:val="-1"/>
        </w:rPr>
        <w:t>27.91</w:t>
      </w:r>
      <w:r>
        <w:rPr>
          <w:spacing w:val="-12"/>
        </w:rPr>
        <w:t> 亿元，财务费用同期减少 </w:t>
      </w:r>
      <w:r>
        <w:rPr/>
        <w:t>8229</w:t>
      </w:r>
      <w:r>
        <w:rPr>
          <w:spacing w:val="-13"/>
        </w:rPr>
        <w:t> 万元，同比下降 </w:t>
      </w:r>
      <w:r>
        <w:rPr/>
        <w:t>15.01</w:t>
      </w:r>
      <w:r>
        <w:rPr>
          <w:spacing w:val="-6"/>
        </w:rPr>
        <w:t>%，资产负债率下降 </w:t>
      </w:r>
      <w:r>
        <w:rPr/>
        <w:t>2.55</w:t>
      </w:r>
      <w:r>
        <w:rPr>
          <w:spacing w:val="-18"/>
        </w:rPr>
        <w:t> 个百</w:t>
      </w:r>
      <w:r>
        <w:rPr/>
        <w:t>分点。 </w:t>
      </w:r>
    </w:p>
    <w:p>
      <w:pPr>
        <w:pStyle w:val="BodyText"/>
        <w:spacing w:line="268" w:lineRule="exact"/>
        <w:ind w:left="1377"/>
      </w:pPr>
      <w:r>
        <w:rPr/>
        <w:t>（五）发力主体市场三重项目，稳住市场基本盘 </w:t>
      </w:r>
    </w:p>
    <w:p>
      <w:pPr>
        <w:pStyle w:val="BodyText"/>
        <w:spacing w:line="364" w:lineRule="auto" w:before="139"/>
        <w:ind w:left="957" w:right="1778" w:firstLine="420"/>
        <w:jc w:val="both"/>
      </w:pPr>
      <w:r>
        <w:rPr/>
        <w:t>公司将电力行业作为业绩的基本支撑，在国网、南网、电力三产和发电企业开拓上，中标量及合作规模稳居行业前列。三重市场开拓上与中石化、鲁西化工、山东联盟化工等一批重点战略客户签订年度框架，以及联盛浆纸、长江存储、正康能源等一批重大项目的捷报频传，并成功为</w:t>
      </w:r>
      <w:r>
        <w:rPr>
          <w:spacing w:val="-1"/>
        </w:rPr>
        <w:t>2022</w:t>
      </w:r>
      <w:r>
        <w:rPr>
          <w:spacing w:val="-8"/>
        </w:rPr>
        <w:t> 年北京冬奥会、香港方舱医院、上海方舱医院等提供电缆物资保障，赢得广泛好评。</w:t>
      </w:r>
      <w:r>
        <w:rPr/>
        <w:t> </w:t>
      </w:r>
    </w:p>
    <w:p>
      <w:pPr>
        <w:pStyle w:val="BodyText"/>
        <w:spacing w:line="268" w:lineRule="exact"/>
        <w:ind w:left="1377"/>
      </w:pPr>
      <w:r>
        <w:rPr/>
        <w:t>（六）聚焦新能源市场开拓，持续攻坚专项市场 </w:t>
      </w:r>
    </w:p>
    <w:p>
      <w:pPr>
        <w:spacing w:after="0" w:line="268" w:lineRule="exact"/>
        <w:sectPr>
          <w:pgSz w:w="11910" w:h="16840"/>
          <w:pgMar w:header="880" w:footer="1195" w:top="1120" w:bottom="1380" w:left="320" w:right="20"/>
        </w:sectPr>
      </w:pPr>
    </w:p>
    <w:p>
      <w:pPr>
        <w:pStyle w:val="BodyText"/>
        <w:spacing w:before="3"/>
        <w:rPr>
          <w:sz w:val="19"/>
        </w:rPr>
      </w:pPr>
    </w:p>
    <w:p>
      <w:pPr>
        <w:pStyle w:val="BodyText"/>
        <w:spacing w:before="71"/>
        <w:ind w:left="1377"/>
        <w:jc w:val="both"/>
      </w:pPr>
      <w:r>
        <w:rPr>
          <w:spacing w:val="-6"/>
        </w:rPr>
        <w:t>在国家战略指导下，公司 </w:t>
      </w:r>
      <w:r>
        <w:rPr/>
        <w:t>8</w:t>
      </w:r>
      <w:r>
        <w:rPr>
          <w:spacing w:val="-8"/>
        </w:rPr>
        <w:t> 月份组建新能源项目部，强化新能源项目及相关设备厂家开发。</w:t>
      </w:r>
    </w:p>
    <w:p>
      <w:pPr>
        <w:pStyle w:val="BodyText"/>
        <w:spacing w:line="364" w:lineRule="auto" w:before="140"/>
        <w:ind w:left="957" w:right="1778"/>
        <w:jc w:val="both"/>
      </w:pPr>
      <w:r>
        <w:rPr>
          <w:spacing w:val="-3"/>
        </w:rPr>
        <w:t>积极与相关设计院所、风机厂进行互动交流，短短四个月时间取得订单 </w:t>
      </w:r>
      <w:r>
        <w:rPr/>
        <w:t>2.3</w:t>
      </w:r>
      <w:r>
        <w:rPr>
          <w:spacing w:val="-8"/>
        </w:rPr>
        <w:t> 亿元，成功开发明阳</w:t>
      </w:r>
      <w:r>
        <w:rPr/>
        <w:t>风电、安徽中鑫富能等多家新客户，中标国家电投五凌电力黎平县光伏电站、江苏日出东方灌南光伏等过千万的新能源项目。 </w:t>
      </w:r>
    </w:p>
    <w:p>
      <w:pPr>
        <w:pStyle w:val="BodyText"/>
        <w:spacing w:line="364" w:lineRule="auto"/>
        <w:ind w:left="957" w:right="1778" w:firstLine="420"/>
      </w:pPr>
      <w:r>
        <w:rPr/>
        <w:t>装备市场，推进与振华重工战略合作，成功开发中国电信、北京世纪互联等战略客户，电气</w:t>
      </w:r>
      <w:r>
        <w:rPr>
          <w:spacing w:val="-4"/>
        </w:rPr>
        <w:t>装备、航空航天、通讯装备等装备类客户取得排产订单 </w:t>
      </w:r>
      <w:r>
        <w:rPr/>
        <w:t>5.71</w:t>
      </w:r>
      <w:r>
        <w:rPr>
          <w:spacing w:val="-8"/>
        </w:rPr>
        <w:t> 亿元。核电市场，成功获上海核工</w:t>
      </w:r>
      <w:r>
        <w:rPr>
          <w:spacing w:val="-1"/>
        </w:rPr>
        <w:t>程研究设计院有限公司</w:t>
      </w:r>
      <w:r>
        <w:rPr/>
        <w:t>（</w:t>
      </w:r>
      <w:r>
        <w:rPr>
          <w:spacing w:val="-11"/>
        </w:rPr>
        <w:t>国和一号 </w:t>
      </w:r>
      <w:r>
        <w:rPr/>
        <w:t>1/2</w:t>
      </w:r>
      <w:r>
        <w:rPr>
          <w:spacing w:val="-14"/>
        </w:rPr>
        <w:t> 号机组</w:t>
      </w:r>
      <w:r>
        <w:rPr/>
        <w:t>）两千多万元订单，并成为国电投核电供应链唯一</w:t>
      </w:r>
      <w:r>
        <w:rPr>
          <w:spacing w:val="-4"/>
        </w:rPr>
        <w:t>电缆企业成员。航空航天市场，成功服务了 </w:t>
      </w:r>
      <w:r>
        <w:rPr/>
        <w:t>ARJ21、C919、AG600</w:t>
      </w:r>
      <w:r>
        <w:rPr>
          <w:spacing w:val="-7"/>
        </w:rPr>
        <w:t> 等机型，完成了一飞院、</w:t>
      </w:r>
      <w:r>
        <w:rPr/>
        <w:t>601</w:t>
      </w:r>
      <w:r>
        <w:rPr>
          <w:spacing w:val="1"/>
        </w:rPr>
        <w:t> </w:t>
      </w:r>
      <w:r>
        <w:rPr>
          <w:spacing w:val="-12"/>
        </w:rPr>
        <w:t>所和洪都 </w:t>
      </w:r>
      <w:r>
        <w:rPr>
          <w:spacing w:val="-1"/>
        </w:rPr>
        <w:t>650</w:t>
      </w:r>
      <w:r>
        <w:rPr>
          <w:spacing w:val="-28"/>
        </w:rPr>
        <w:t> 所等 </w:t>
      </w:r>
      <w:r>
        <w:rPr>
          <w:spacing w:val="-1"/>
        </w:rPr>
        <w:t>10</w:t>
      </w:r>
      <w:r>
        <w:rPr>
          <w:spacing w:val="-10"/>
        </w:rPr>
        <w:t> 多个项目的研发和市场推广工作，形成新产品销售额 </w:t>
      </w:r>
      <w:r>
        <w:rPr/>
        <w:t>2100</w:t>
      </w:r>
      <w:r>
        <w:rPr>
          <w:spacing w:val="-8"/>
        </w:rPr>
        <w:t> 余万元。在研制</w:t>
      </w:r>
      <w:r>
        <w:rPr/>
        <w:t>高速飞车全尺寸试验线高压串接电缆、零磁通铰链电缆和电气集成模组过程中，攻克中低压薄壁低真空适应性脉冲电缆的技术难题，为世界领先、中国首创的超高速低真空管道磁浮交通系统全尺寸试验线的首次超导航行试验的成功做出了贡献。 </w:t>
      </w:r>
    </w:p>
    <w:p>
      <w:pPr>
        <w:pStyle w:val="BodyText"/>
        <w:spacing w:line="267" w:lineRule="exact"/>
        <w:ind w:left="1377"/>
      </w:pPr>
      <w:r>
        <w:rPr/>
        <w:t>（七）扎实开展货款清欠，全力防范货款风险 </w:t>
      </w:r>
    </w:p>
    <w:p>
      <w:pPr>
        <w:pStyle w:val="BodyText"/>
        <w:spacing w:line="364" w:lineRule="auto" w:before="138"/>
        <w:ind w:left="957" w:right="1778" w:firstLine="420"/>
      </w:pPr>
      <w:r>
        <w:rPr/>
        <w:t>公司克服市场疲软等不利影响，优化合同结算方式，不断调整客户结构，抢抓货款回笼。截</w:t>
      </w:r>
      <w:r>
        <w:rPr>
          <w:spacing w:val="-27"/>
        </w:rPr>
        <w:t>至 </w:t>
      </w:r>
      <w:r>
        <w:rPr>
          <w:spacing w:val="-1"/>
        </w:rPr>
        <w:t>12</w:t>
      </w:r>
      <w:r>
        <w:rPr>
          <w:spacing w:val="-12"/>
        </w:rPr>
        <w:t> 月底，股份母公司在外货款 </w:t>
      </w:r>
      <w:r>
        <w:rPr/>
        <w:t>23.6</w:t>
      </w:r>
      <w:r>
        <w:rPr>
          <w:spacing w:val="-15"/>
        </w:rPr>
        <w:t> 亿元，比年初 </w:t>
      </w:r>
      <w:r>
        <w:rPr/>
        <w:t>29.03</w:t>
      </w:r>
      <w:r>
        <w:rPr>
          <w:spacing w:val="-19"/>
        </w:rPr>
        <w:t> 亿元减少 </w:t>
      </w:r>
      <w:r>
        <w:rPr/>
        <w:t>5.37</w:t>
      </w:r>
      <w:r>
        <w:rPr>
          <w:spacing w:val="-16"/>
        </w:rPr>
        <w:t> 亿元，下降 </w:t>
      </w:r>
      <w:r>
        <w:rPr/>
        <w:t>18.5%。逾期货款明显下降。 </w:t>
      </w:r>
    </w:p>
    <w:p>
      <w:pPr>
        <w:pStyle w:val="BodyText"/>
        <w:spacing w:line="266" w:lineRule="exact"/>
        <w:ind w:left="1377"/>
      </w:pPr>
      <w:r>
        <w:rPr>
          <w:spacing w:val="-19"/>
        </w:rPr>
        <w:t>总结 </w:t>
      </w:r>
      <w:r>
        <w:rPr>
          <w:spacing w:val="-1"/>
        </w:rPr>
        <w:t>2022</w:t>
      </w:r>
      <w:r>
        <w:rPr>
          <w:spacing w:val="-8"/>
        </w:rPr>
        <w:t> 年企业总体运行情况，呈现以下四个方面的特点。</w:t>
      </w:r>
      <w:r>
        <w:rPr/>
        <w:t> </w:t>
      </w:r>
    </w:p>
    <w:p>
      <w:pPr>
        <w:pStyle w:val="ListParagraph"/>
        <w:numPr>
          <w:ilvl w:val="0"/>
          <w:numId w:val="1"/>
        </w:numPr>
        <w:tabs>
          <w:tab w:pos="1590" w:val="left" w:leader="none"/>
        </w:tabs>
        <w:spacing w:line="240" w:lineRule="auto" w:before="141" w:after="0"/>
        <w:ind w:left="1589" w:right="0" w:hanging="213"/>
        <w:jc w:val="both"/>
        <w:rPr>
          <w:sz w:val="21"/>
        </w:rPr>
      </w:pPr>
      <w:r>
        <w:rPr>
          <w:spacing w:val="-4"/>
          <w:sz w:val="21"/>
        </w:rPr>
        <w:t>企业运行总体趋好。全年公司实现营业收入 </w:t>
      </w:r>
      <w:r>
        <w:rPr>
          <w:sz w:val="21"/>
        </w:rPr>
        <w:t>41,481,573,645.71</w:t>
      </w:r>
      <w:r>
        <w:rPr>
          <w:spacing w:val="-8"/>
          <w:sz w:val="21"/>
        </w:rPr>
        <w:t> 元，比去年同期下降</w:t>
      </w:r>
    </w:p>
    <w:p>
      <w:pPr>
        <w:pStyle w:val="BodyText"/>
        <w:spacing w:before="140"/>
        <w:ind w:left="957"/>
        <w:jc w:val="both"/>
      </w:pPr>
      <w:r>
        <w:rPr>
          <w:spacing w:val="-1"/>
        </w:rPr>
        <w:t>3.51</w:t>
      </w:r>
      <w:r>
        <w:rPr>
          <w:spacing w:val="-5"/>
        </w:rPr>
        <w:t>%；归属于上市公司股东的净利润 </w:t>
      </w:r>
      <w:r>
        <w:rPr/>
        <w:t>64,649,382.66</w:t>
      </w:r>
      <w:r>
        <w:rPr>
          <w:spacing w:val="-8"/>
        </w:rPr>
        <w:t> 元，同比扭亏为盈。</w:t>
      </w:r>
      <w:r>
        <w:rPr/>
        <w:t> </w:t>
      </w:r>
    </w:p>
    <w:p>
      <w:pPr>
        <w:pStyle w:val="ListParagraph"/>
        <w:numPr>
          <w:ilvl w:val="0"/>
          <w:numId w:val="1"/>
        </w:numPr>
        <w:tabs>
          <w:tab w:pos="1590" w:val="left" w:leader="none"/>
        </w:tabs>
        <w:spacing w:line="240" w:lineRule="auto" w:before="139" w:after="0"/>
        <w:ind w:left="1589" w:right="0" w:hanging="213"/>
        <w:jc w:val="left"/>
        <w:rPr>
          <w:sz w:val="21"/>
        </w:rPr>
      </w:pPr>
      <w:r>
        <w:rPr>
          <w:sz w:val="21"/>
        </w:rPr>
        <w:t>营销龙头作用得到强化。 </w:t>
      </w:r>
    </w:p>
    <w:p>
      <w:pPr>
        <w:pStyle w:val="BodyText"/>
        <w:spacing w:line="364" w:lineRule="auto" w:before="139"/>
        <w:ind w:left="957" w:right="1778" w:firstLine="420"/>
      </w:pPr>
      <w:r>
        <w:rPr>
          <w:spacing w:val="-1"/>
        </w:rPr>
        <w:t>2022</w:t>
      </w:r>
      <w:r>
        <w:rPr>
          <w:spacing w:val="-8"/>
        </w:rPr>
        <w:t> 年，全公司上下积极实施“</w:t>
      </w:r>
      <w:r>
        <w:rPr/>
        <w:t>2236”营销战略，转换营销理念，使宝胜市场的抢占力和掌控力得到提升，营销龙头作用进一步凸显。主体市场保持稳步增长。公司紧抓国家“新基建”</w:t>
      </w:r>
      <w:r>
        <w:rPr>
          <w:spacing w:val="-102"/>
        </w:rPr>
        <w:t> </w:t>
      </w:r>
      <w:r>
        <w:rPr>
          <w:spacing w:val="-4"/>
        </w:rPr>
        <w:t>项目机遇，成功中标中冶赛迪两年度框架 </w:t>
      </w:r>
      <w:r>
        <w:rPr/>
        <w:t>7</w:t>
      </w:r>
      <w:r>
        <w:rPr>
          <w:spacing w:val="-8"/>
        </w:rPr>
        <w:t> 亿元，与中石化、鲁西化工、山东联盟化工、保利协</w:t>
      </w:r>
      <w:r>
        <w:rPr>
          <w:spacing w:val="-3"/>
        </w:rPr>
        <w:t>鑫、中建八局、中建三局、赤峰启辉铝业等一批重点战略客户签订年度框架，中电三韩国 </w:t>
      </w:r>
      <w:r>
        <w:rPr/>
        <w:t>SK</w:t>
      </w:r>
      <w:r>
        <w:rPr>
          <w:spacing w:val="-27"/>
        </w:rPr>
        <w:t> 动</w:t>
      </w:r>
      <w:r>
        <w:rPr/>
        <w:t>力电池、广汕铁路、铁伊铁路、扬农化工、江苏园艺博览会、金鸡湖隧道、合肥长鑫、北京世纪</w:t>
      </w:r>
      <w:r>
        <w:rPr>
          <w:spacing w:val="-4"/>
        </w:rPr>
        <w:t>互联、长江存储等一批重大项目的捷报频传，并成功为 </w:t>
      </w:r>
      <w:r>
        <w:rPr/>
        <w:t>2022</w:t>
      </w:r>
      <w:r>
        <w:rPr>
          <w:spacing w:val="-8"/>
        </w:rPr>
        <w:t> 年北京冬奥会、香港方舱医院、上</w:t>
      </w:r>
      <w:r>
        <w:rPr/>
        <w:t>海方舱医院等提供电缆物资保障，赢得广泛好评。 </w:t>
      </w:r>
    </w:p>
    <w:p>
      <w:pPr>
        <w:pStyle w:val="ListParagraph"/>
        <w:numPr>
          <w:ilvl w:val="0"/>
          <w:numId w:val="1"/>
        </w:numPr>
        <w:tabs>
          <w:tab w:pos="1590" w:val="left" w:leader="none"/>
        </w:tabs>
        <w:spacing w:line="268" w:lineRule="exact" w:before="0" w:after="0"/>
        <w:ind w:left="1589" w:right="0" w:hanging="213"/>
        <w:jc w:val="left"/>
        <w:rPr>
          <w:sz w:val="21"/>
        </w:rPr>
      </w:pPr>
      <w:r>
        <w:rPr>
          <w:sz w:val="21"/>
        </w:rPr>
        <w:t>技术创新强力推进。 </w:t>
      </w:r>
    </w:p>
    <w:p>
      <w:pPr>
        <w:pStyle w:val="BodyText"/>
        <w:spacing w:line="364" w:lineRule="auto" w:before="139"/>
        <w:ind w:left="957" w:right="1778" w:firstLine="420"/>
      </w:pPr>
      <w:r>
        <w:rPr/>
        <w:t>公司通过强化技术委员会的职能，与数家科研院所新签定战略合作，加大技术创新、产品创</w:t>
      </w:r>
      <w:r>
        <w:rPr>
          <w:spacing w:val="-5"/>
        </w:rPr>
        <w:t>新推进力度，全年工艺改进项目立项 </w:t>
      </w:r>
      <w:r>
        <w:rPr/>
        <w:t>108</w:t>
      </w:r>
      <w:r>
        <w:rPr>
          <w:spacing w:val="-20"/>
        </w:rPr>
        <w:t> 个，结题 </w:t>
      </w:r>
      <w:r>
        <w:rPr/>
        <w:t>88</w:t>
      </w:r>
      <w:r>
        <w:rPr>
          <w:spacing w:val="-12"/>
        </w:rPr>
        <w:t> 个，新申请实用新型专利 </w:t>
      </w:r>
      <w:r>
        <w:rPr/>
        <w:t>68</w:t>
      </w:r>
      <w:r>
        <w:rPr>
          <w:spacing w:val="-9"/>
        </w:rPr>
        <w:t> 件、发明专利</w:t>
      </w:r>
    </w:p>
    <w:p>
      <w:pPr>
        <w:pStyle w:val="BodyText"/>
        <w:spacing w:line="267" w:lineRule="exact"/>
        <w:ind w:left="957"/>
      </w:pPr>
      <w:r>
        <w:rPr>
          <w:spacing w:val="-1"/>
        </w:rPr>
        <w:t>20</w:t>
      </w:r>
      <w:r>
        <w:rPr>
          <w:spacing w:val="-13"/>
        </w:rPr>
        <w:t> 件；新获实用新型专利授权 </w:t>
      </w:r>
      <w:r>
        <w:rPr/>
        <w:t>62</w:t>
      </w:r>
      <w:r>
        <w:rPr>
          <w:spacing w:val="-13"/>
        </w:rPr>
        <w:t> 件、发明专利授权 </w:t>
      </w:r>
      <w:r>
        <w:rPr/>
        <w:t>11</w:t>
      </w:r>
      <w:r>
        <w:rPr>
          <w:spacing w:val="-8"/>
        </w:rPr>
        <w:t> 件，实现了发明专利授权数的新突破。</w:t>
      </w:r>
    </w:p>
    <w:p>
      <w:pPr>
        <w:pStyle w:val="BodyText"/>
        <w:spacing w:before="141"/>
        <w:ind w:left="957"/>
      </w:pPr>
      <w:r>
        <w:rPr>
          <w:spacing w:val="-7"/>
        </w:rPr>
        <w:t>主持制修订国家标准 </w:t>
      </w:r>
      <w:r>
        <w:rPr/>
        <w:t>5</w:t>
      </w:r>
      <w:r>
        <w:rPr>
          <w:spacing w:val="-15"/>
        </w:rPr>
        <w:t> 项、行业标准 </w:t>
      </w:r>
      <w:r>
        <w:rPr/>
        <w:t>3</w:t>
      </w:r>
      <w:r>
        <w:rPr>
          <w:spacing w:val="-15"/>
        </w:rPr>
        <w:t> 项、团体标准 </w:t>
      </w:r>
      <w:r>
        <w:rPr/>
        <w:t>5</w:t>
      </w:r>
      <w:r>
        <w:rPr>
          <w:spacing w:val="-15"/>
        </w:rPr>
        <w:t> 项、企业标准 </w:t>
      </w:r>
      <w:r>
        <w:rPr/>
        <w:t>33</w:t>
      </w:r>
      <w:r>
        <w:rPr>
          <w:spacing w:val="-15"/>
        </w:rPr>
        <w:t> 项、技术规范 </w:t>
      </w:r>
      <w:r>
        <w:rPr/>
        <w:t>1</w:t>
      </w:r>
      <w:r>
        <w:rPr>
          <w:spacing w:val="-15"/>
        </w:rPr>
        <w:t> 项。中</w:t>
      </w:r>
    </w:p>
    <w:p>
      <w:pPr>
        <w:pStyle w:val="BodyText"/>
        <w:spacing w:line="364" w:lineRule="auto" w:before="139"/>
        <w:ind w:left="957" w:right="1886"/>
      </w:pPr>
      <w:r>
        <w:rPr>
          <w:spacing w:val="-3"/>
        </w:rPr>
        <w:t>压耐火电缆和低烟无卤控制电缆等项目成效显著，实现经济效益 </w:t>
      </w:r>
      <w:r>
        <w:rPr/>
        <w:t>4262.7</w:t>
      </w:r>
      <w:r>
        <w:rPr>
          <w:spacing w:val="-8"/>
        </w:rPr>
        <w:t> 万元。上海安捷、宝胜</w:t>
      </w:r>
      <w:r>
        <w:rPr>
          <w:spacing w:val="-1"/>
        </w:rPr>
        <w:t>四川、扬州海缆等通过国家高新技术企业复评/认定，宝胜山东公司获国家“专精特新”企业称</w:t>
      </w:r>
    </w:p>
    <w:p>
      <w:pPr>
        <w:spacing w:after="0" w:line="364" w:lineRule="auto"/>
        <w:sectPr>
          <w:pgSz w:w="11910" w:h="16840"/>
          <w:pgMar w:header="880" w:footer="1195" w:top="1120" w:bottom="1380" w:left="320" w:right="20"/>
        </w:sectPr>
      </w:pPr>
    </w:p>
    <w:p>
      <w:pPr>
        <w:pStyle w:val="BodyText"/>
        <w:spacing w:before="3"/>
        <w:rPr>
          <w:sz w:val="19"/>
        </w:rPr>
      </w:pPr>
    </w:p>
    <w:p>
      <w:pPr>
        <w:pStyle w:val="BodyText"/>
        <w:spacing w:line="364" w:lineRule="auto" w:before="71"/>
        <w:ind w:left="957" w:right="1989"/>
      </w:pPr>
      <w:r>
        <w:rPr/>
        <w:t>号，扬州海缆、宝胜高压·、上海安捷、宝胜四川获省级“专精特新”企业称号，宝胜股份获“国家知识产权示范企业”称号。 </w:t>
      </w:r>
    </w:p>
    <w:p>
      <w:pPr>
        <w:pStyle w:val="ListParagraph"/>
        <w:numPr>
          <w:ilvl w:val="0"/>
          <w:numId w:val="1"/>
        </w:numPr>
        <w:tabs>
          <w:tab w:pos="1590" w:val="left" w:leader="none"/>
        </w:tabs>
        <w:spacing w:line="268" w:lineRule="exact" w:before="0" w:after="0"/>
        <w:ind w:left="1589" w:right="0" w:hanging="213"/>
        <w:jc w:val="left"/>
        <w:rPr>
          <w:sz w:val="21"/>
        </w:rPr>
      </w:pPr>
      <w:r>
        <w:rPr>
          <w:sz w:val="21"/>
        </w:rPr>
        <w:t>企业美誉度不断提升 </w:t>
      </w:r>
    </w:p>
    <w:p>
      <w:pPr>
        <w:pStyle w:val="BodyText"/>
        <w:spacing w:before="142"/>
        <w:ind w:left="1377"/>
      </w:pPr>
      <w:r>
        <w:rPr>
          <w:spacing w:val="-9"/>
        </w:rPr>
        <w:t>宝胜股份连续 </w:t>
      </w:r>
      <w:r>
        <w:rPr/>
        <w:t>13</w:t>
      </w:r>
      <w:r>
        <w:rPr>
          <w:spacing w:val="-13"/>
        </w:rPr>
        <w:t> 年入围财富中国 </w:t>
      </w:r>
      <w:r>
        <w:rPr/>
        <w:t>500</w:t>
      </w:r>
      <w:r>
        <w:rPr>
          <w:spacing w:val="-19"/>
        </w:rPr>
        <w:t> 强，连续 </w:t>
      </w:r>
      <w:r>
        <w:rPr/>
        <w:t>9</w:t>
      </w:r>
      <w:r>
        <w:rPr>
          <w:spacing w:val="-8"/>
        </w:rPr>
        <w:t> 年入选中国电线电缆产业竞争力企业“十</w:t>
      </w:r>
    </w:p>
    <w:p>
      <w:pPr>
        <w:pStyle w:val="BodyText"/>
        <w:spacing w:line="364" w:lineRule="auto" w:before="139"/>
        <w:ind w:left="957" w:right="1778"/>
      </w:pPr>
      <w:r>
        <w:rPr>
          <w:spacing w:val="-10"/>
        </w:rPr>
        <w:t>强”，连续 </w:t>
      </w:r>
      <w:r>
        <w:rPr/>
        <w:t>3</w:t>
      </w:r>
      <w:r>
        <w:rPr>
          <w:spacing w:val="-10"/>
        </w:rPr>
        <w:t> 年被评为全球线缆行业最具竞争力企业“十强”，并成功入选亚洲品牌 </w:t>
      </w:r>
      <w:r>
        <w:rPr/>
        <w:t>500</w:t>
      </w:r>
      <w:r>
        <w:rPr>
          <w:spacing w:val="-14"/>
        </w:rPr>
        <w:t> 强、中</w:t>
      </w:r>
      <w:r>
        <w:rPr>
          <w:spacing w:val="-1"/>
        </w:rPr>
        <w:t>国能源（集团）500</w:t>
      </w:r>
      <w:r>
        <w:rPr>
          <w:spacing w:val="-13"/>
        </w:rPr>
        <w:t> 强、中国机械行业 </w:t>
      </w:r>
      <w:r>
        <w:rPr/>
        <w:t>500</w:t>
      </w:r>
      <w:r>
        <w:rPr>
          <w:spacing w:val="-8"/>
        </w:rPr>
        <w:t> 强。公司在行业中的知名度、美誉度进一步提升。</w:t>
      </w:r>
      <w:r>
        <w:rPr/>
        <w:t> </w:t>
      </w:r>
    </w:p>
    <w:p>
      <w:pPr>
        <w:pStyle w:val="BodyText"/>
        <w:spacing w:line="267" w:lineRule="exact"/>
        <w:ind w:left="957"/>
      </w:pPr>
      <w:r>
        <w:rPr>
          <w:w w:val="100"/>
        </w:rPr>
        <w:t> </w:t>
      </w:r>
    </w:p>
    <w:p>
      <w:pPr>
        <w:pStyle w:val="BodyText"/>
        <w:spacing w:before="64"/>
        <w:ind w:left="957"/>
      </w:pPr>
      <w:r>
        <w:rPr/>
        <w:t>二、报告期内公司所处行业情况</w:t>
      </w:r>
    </w:p>
    <w:p>
      <w:pPr>
        <w:pStyle w:val="BodyText"/>
        <w:spacing w:before="62"/>
        <w:ind w:left="1377"/>
      </w:pPr>
      <w:r>
        <w:rPr/>
        <w:t>（一）电线电缆 </w:t>
      </w:r>
    </w:p>
    <w:p>
      <w:pPr>
        <w:pStyle w:val="BodyText"/>
        <w:spacing w:line="364" w:lineRule="auto" w:before="139"/>
        <w:ind w:left="957" w:right="1778" w:firstLine="420"/>
      </w:pPr>
      <w:r>
        <w:rPr/>
        <w:t>电线电缆是用来输送电能、传递信息和制造各种电机、仪器、仪表，实现电磁能量转换所不可或缺的一大类电工产品，是电气化、信息化社会中重要的基础性配套产业，被称为国民经济的“血管”与“神经”，与国民经济发展密切相关。具有用途广泛、品种繁多、门类齐全等特点。其产品广泛的应用于电力、轨道交通、新能源、建筑工程、海洋工程、通信、石油、化工、汽</w:t>
      </w:r>
      <w:r>
        <w:rPr>
          <w:spacing w:val="1"/>
        </w:rPr>
        <w:t> </w:t>
      </w:r>
      <w:r>
        <w:rPr/>
        <w:t>车、船舶及航空航天等各个领域。 </w:t>
      </w:r>
    </w:p>
    <w:p>
      <w:pPr>
        <w:pStyle w:val="BodyText"/>
        <w:spacing w:line="364" w:lineRule="auto" w:before="1"/>
        <w:ind w:left="957" w:right="1778" w:firstLine="420"/>
      </w:pPr>
      <w:r>
        <w:rPr/>
        <w:t>电线电缆行业上游主要为铜、铝、光纤、绝缘塑料、橡胶等原材料生产行业，原材料占电线</w:t>
      </w:r>
      <w:r>
        <w:rPr>
          <w:spacing w:val="-7"/>
        </w:rPr>
        <w:t>电缆总成本的比重在 </w:t>
      </w:r>
      <w:r>
        <w:rPr/>
        <w:t>80</w:t>
      </w:r>
      <w:r>
        <w:rPr>
          <w:spacing w:val="-3"/>
        </w:rPr>
        <w:t>%以上，其中铜和铝更是占到电线电缆成本的 </w:t>
      </w:r>
      <w:r>
        <w:rPr/>
        <w:t>70%以上，因此原材料价格的波动对行业毛利率的影响较为明显。铜和铝属于大宗商品，供应充足，但价格波动较大，资金实力较强的企业可以通过对铜、铝进行套期保值操作规避原材料价格波动的风险。 </w:t>
      </w:r>
    </w:p>
    <w:p>
      <w:pPr>
        <w:pStyle w:val="BodyText"/>
        <w:spacing w:line="364" w:lineRule="auto"/>
        <w:ind w:left="957" w:right="1778" w:firstLine="420"/>
        <w:jc w:val="both"/>
      </w:pPr>
      <w:r>
        <w:rPr/>
        <w:t>线缆下游主要是电力、通信、军工、民用航空、新能源发电及机械自动化装备等行业。行业内企业根据下游客户的订单要求，进行产品开发、设计和试验，并经过一系列测试后进行批量供货，提供产品配套和技术支持等全面服务。电线电缆行业与下游行业的发展密切相关，国家关于电网建设和改造、信息网络建设、军费开支、民用航空工业发展、新能源电力装机、工业自动化进程的变化直接决定了本行业未来的发展状况和市场需求。 </w:t>
      </w:r>
    </w:p>
    <w:p>
      <w:pPr>
        <w:pStyle w:val="BodyText"/>
        <w:spacing w:line="364" w:lineRule="auto"/>
        <w:ind w:left="957" w:right="1778" w:firstLine="420"/>
      </w:pPr>
      <w:r>
        <w:rPr/>
        <w:t>在我国，近年来，随着国内经济的稳步增长，工业化、城镇化进程的不断推进，“一带一</w:t>
      </w:r>
      <w:r>
        <w:rPr>
          <w:spacing w:val="1"/>
        </w:rPr>
        <w:t> </w:t>
      </w:r>
      <w:r>
        <w:rPr/>
        <w:t>路”倡议的不断落实，以及“补短板、强弱项、优布局、提品质”等宏观政策保障城镇基础设施建设的持续投入，带动电力、石油、化工、城市轨道交通、汽车、建筑、新能源以及船舶等行业快速发展。尤其是智能输配电网建设与特高压网架建设投资不断加大，促进我国电线电缆行业实现了高效发展。如今，电线电缆行业已经成为我国国民经济中的第二大配套产业，年销售收入规</w:t>
      </w:r>
      <w:r>
        <w:rPr>
          <w:spacing w:val="-3"/>
        </w:rPr>
        <w:t>模达万亿以上。截止到报告期末，我国电线电缆生产企业数量有 </w:t>
      </w:r>
      <w:r>
        <w:rPr/>
        <w:t>10000</w:t>
      </w:r>
      <w:r>
        <w:rPr>
          <w:spacing w:val="-8"/>
        </w:rPr>
        <w:t> 余家，其中规模以上</w:t>
      </w:r>
      <w:r>
        <w:rPr/>
        <w:t>（年</w:t>
      </w:r>
    </w:p>
    <w:p>
      <w:pPr>
        <w:pStyle w:val="BodyText"/>
        <w:spacing w:line="364" w:lineRule="auto"/>
        <w:ind w:left="957" w:right="1778"/>
        <w:jc w:val="both"/>
      </w:pPr>
      <w:r>
        <w:rPr>
          <w:spacing w:val="-19"/>
        </w:rPr>
        <w:t>产值 </w:t>
      </w:r>
      <w:r>
        <w:rPr>
          <w:spacing w:val="-1"/>
        </w:rPr>
        <w:t>2000</w:t>
      </w:r>
      <w:r>
        <w:rPr>
          <w:spacing w:val="-12"/>
        </w:rPr>
        <w:t> 万元以上</w:t>
      </w:r>
      <w:r>
        <w:rPr/>
        <w:t>）</w:t>
      </w:r>
      <w:r>
        <w:rPr>
          <w:spacing w:val="-9"/>
        </w:rPr>
        <w:t>企业数量有 </w:t>
      </w:r>
      <w:r>
        <w:rPr/>
        <w:t>4000</w:t>
      </w:r>
      <w:r>
        <w:rPr>
          <w:spacing w:val="-15"/>
        </w:rPr>
        <w:t> 余家，行业内 </w:t>
      </w:r>
      <w:r>
        <w:rPr/>
        <w:t>75%以上的企业为中小企业，没有一家企业具有绝对的龙头优势。但是，行业内头部企业依托自主创新与技术进步，在部分领域已经达到世界先进水平，国际竞争力和综合实力已经跃居世界前列。根据亚太线缆产业协会和线缆信息研究</w:t>
      </w:r>
      <w:r>
        <w:rPr>
          <w:spacing w:val="-1"/>
        </w:rPr>
        <w:t>院发布的《2021</w:t>
      </w:r>
      <w:r>
        <w:rPr>
          <w:spacing w:val="-11"/>
        </w:rPr>
        <w:t> 年全球线缆产业最具竞争力企业 </w:t>
      </w:r>
      <w:r>
        <w:rPr/>
        <w:t>20</w:t>
      </w:r>
      <w:r>
        <w:rPr>
          <w:spacing w:val="-11"/>
        </w:rPr>
        <w:t> 强》榜单，其中中国企业上榜达 </w:t>
      </w:r>
      <w:r>
        <w:rPr/>
        <w:t>11</w:t>
      </w:r>
      <w:r>
        <w:rPr>
          <w:spacing w:val="-19"/>
        </w:rPr>
        <w:t> 家。</w:t>
      </w:r>
      <w:r>
        <w:rPr/>
        <w:t> </w:t>
      </w:r>
    </w:p>
    <w:p>
      <w:pPr>
        <w:spacing w:after="0" w:line="364" w:lineRule="auto"/>
        <w:jc w:val="both"/>
        <w:sectPr>
          <w:pgSz w:w="11910" w:h="16840"/>
          <w:pgMar w:header="880" w:footer="1195" w:top="1120" w:bottom="1380" w:left="320" w:right="20"/>
        </w:sectPr>
      </w:pPr>
    </w:p>
    <w:p>
      <w:pPr>
        <w:pStyle w:val="BodyText"/>
        <w:spacing w:before="3"/>
        <w:rPr>
          <w:sz w:val="19"/>
        </w:rPr>
      </w:pPr>
    </w:p>
    <w:p>
      <w:pPr>
        <w:pStyle w:val="BodyText"/>
        <w:spacing w:line="364" w:lineRule="auto" w:before="71"/>
        <w:ind w:left="957" w:right="1778" w:firstLine="420"/>
      </w:pPr>
      <w:r>
        <w:rPr/>
        <w:t>虽然我国电线电缆行业规模位居世界前列，但相比欧美日等发达国家，产品同质化严重，多以中低端常规线缆产品为主，且选用技术趋同，行业内企业竞争激烈，行业集中度相对较低。国</w:t>
      </w:r>
      <w:r>
        <w:rPr>
          <w:spacing w:val="-5"/>
        </w:rPr>
        <w:t>内行业前十名企业的市场占有率不足 </w:t>
      </w:r>
      <w:r>
        <w:rPr/>
        <w:t>10%，而美国前十名电线电缆企业占其国内市场份额达 70%</w:t>
      </w:r>
      <w:r>
        <w:rPr>
          <w:spacing w:val="-102"/>
        </w:rPr>
        <w:t> </w:t>
      </w:r>
      <w:r>
        <w:rPr>
          <w:spacing w:val="-4"/>
        </w:rPr>
        <w:t>以上，日本前七名电线电缆企业占其国内市场份额达 </w:t>
      </w:r>
      <w:r>
        <w:rPr/>
        <w:t>65</w:t>
      </w:r>
      <w:r>
        <w:rPr>
          <w:spacing w:val="-7"/>
        </w:rPr>
        <w:t>%以上，法国前 </w:t>
      </w:r>
      <w:r>
        <w:rPr/>
        <w:t>5</w:t>
      </w:r>
      <w:r>
        <w:rPr>
          <w:spacing w:val="-8"/>
        </w:rPr>
        <w:t> 名电线电缆企业占其国内市场份额达 </w:t>
      </w:r>
      <w:r>
        <w:rPr/>
        <w:t>90%以上。 </w:t>
      </w:r>
    </w:p>
    <w:p>
      <w:pPr>
        <w:pStyle w:val="BodyText"/>
        <w:spacing w:line="364" w:lineRule="auto"/>
        <w:ind w:left="957" w:right="1886" w:firstLine="420"/>
      </w:pPr>
      <w:r>
        <w:rPr/>
        <w:t>近年来，随着我国电线电缆行业结构调整的持续深入，电线电缆企业之间洗牌整合步伐加快，未来我国电线电缆行业集中度将逐步提升，头部企业的先发优势和规模效应将愈发明显。 </w:t>
      </w:r>
    </w:p>
    <w:p>
      <w:pPr>
        <w:pStyle w:val="BodyText"/>
        <w:ind w:left="1377"/>
      </w:pPr>
      <w:r>
        <w:rPr/>
        <w:t>（二）新能源行业 </w:t>
      </w:r>
    </w:p>
    <w:p>
      <w:pPr>
        <w:pStyle w:val="BodyText"/>
        <w:spacing w:line="364" w:lineRule="auto" w:before="138"/>
        <w:ind w:left="957" w:right="1778" w:firstLine="420"/>
      </w:pPr>
      <w:r>
        <w:rPr/>
        <w:t>近年来，以风电、光伏为代表的新能源持续快速发展，引领全球能源转型。在技术创新规模化推广应用等联合作用下，光伏、风电项目开发建设成本持续降低，新能源电价补贴逐步实现平</w:t>
      </w:r>
      <w:r>
        <w:rPr>
          <w:spacing w:val="-1"/>
        </w:rPr>
        <w:t>稳退坡，部分地区已经具备了平价上网的条件。</w:t>
      </w:r>
      <w:r>
        <w:rPr/>
        <w:t>2022</w:t>
      </w:r>
      <w:r>
        <w:rPr>
          <w:spacing w:val="-8"/>
        </w:rPr>
        <w:t> 年，我国陆续出台多项政策支持新能源发</w:t>
      </w:r>
      <w:r>
        <w:rPr>
          <w:spacing w:val="-4"/>
        </w:rPr>
        <w:t>展，二氧化碳排放力争达到峰值，努力争取 </w:t>
      </w:r>
      <w:r>
        <w:rPr/>
        <w:t>2060</w:t>
      </w:r>
      <w:r>
        <w:rPr>
          <w:spacing w:val="-8"/>
        </w:rPr>
        <w:t> 年前实现碳中和。风电和光伏行业正迎来发展</w:t>
      </w:r>
      <w:r>
        <w:rPr/>
        <w:t>的新纪元。 </w:t>
      </w:r>
    </w:p>
    <w:p>
      <w:pPr>
        <w:pStyle w:val="BodyText"/>
        <w:spacing w:line="267" w:lineRule="exact"/>
        <w:ind w:left="1379"/>
      </w:pPr>
      <w:r>
        <w:rPr/>
        <w:t>海上风电方面： </w:t>
      </w:r>
    </w:p>
    <w:p>
      <w:pPr>
        <w:pStyle w:val="BodyText"/>
        <w:spacing w:line="364" w:lineRule="auto" w:before="139"/>
        <w:ind w:left="957" w:right="1778" w:firstLine="420"/>
      </w:pPr>
      <w:r>
        <w:rPr/>
        <w:t>海上风电已经在多国的零碳路径中处于至关重要的位置，能源危机和俄乌冲突让各国政府更</w:t>
      </w:r>
      <w:r>
        <w:rPr>
          <w:spacing w:val="-1"/>
        </w:rPr>
        <w:t>加认识到能源安全的重要性。《</w:t>
      </w:r>
      <w:r>
        <w:rPr/>
        <w:t>2022</w:t>
      </w:r>
      <w:r>
        <w:rPr>
          <w:spacing w:val="-12"/>
        </w:rPr>
        <w:t> 全球海上风电报告》预计 </w:t>
      </w:r>
      <w:r>
        <w:rPr/>
        <w:t>2022-2030</w:t>
      </w:r>
      <w:r>
        <w:rPr>
          <w:spacing w:val="-13"/>
        </w:rPr>
        <w:t> 年间全球将新增 </w:t>
      </w:r>
      <w:r>
        <w:rPr/>
        <w:t>260GW</w:t>
      </w:r>
      <w:r>
        <w:rPr>
          <w:spacing w:val="-102"/>
        </w:rPr>
        <w:t> </w:t>
      </w:r>
      <w:r>
        <w:rPr>
          <w:spacing w:val="-1"/>
        </w:rPr>
        <w:t>的海上风电容量，到这个十年末</w:t>
      </w:r>
      <w:r>
        <w:rPr/>
        <w:t>（2030</w:t>
      </w:r>
      <w:r>
        <w:rPr>
          <w:spacing w:val="-28"/>
        </w:rPr>
        <w:t> 年</w:t>
      </w:r>
      <w:r>
        <w:rPr/>
        <w:t>）</w:t>
      </w:r>
      <w:r>
        <w:rPr>
          <w:spacing w:val="-4"/>
        </w:rPr>
        <w:t>全球累计海上风电并网容量将达到 </w:t>
      </w:r>
      <w:r>
        <w:rPr/>
        <w:t>316GW。到 2031</w:t>
      </w:r>
      <w:r>
        <w:rPr>
          <w:spacing w:val="1"/>
        </w:rPr>
        <w:t> </w:t>
      </w:r>
      <w:r>
        <w:rPr>
          <w:spacing w:val="-6"/>
        </w:rPr>
        <w:t>年的累计装机容量将突破 </w:t>
      </w:r>
      <w:r>
        <w:rPr/>
        <w:t>370GW</w:t>
      </w:r>
      <w:r>
        <w:rPr>
          <w:spacing w:val="-14"/>
        </w:rPr>
        <w:t>。预计 </w:t>
      </w:r>
      <w:r>
        <w:rPr/>
        <w:t>2030</w:t>
      </w:r>
      <w:r>
        <w:rPr>
          <w:spacing w:val="-11"/>
        </w:rPr>
        <w:t> 年全球累计漂浮式海上风电装机将达到 </w:t>
      </w:r>
      <w:r>
        <w:rPr/>
        <w:t>18.9GW，其</w:t>
      </w:r>
      <w:r>
        <w:rPr>
          <w:spacing w:val="-27"/>
        </w:rPr>
        <w:t>中 </w:t>
      </w:r>
      <w:r>
        <w:rPr>
          <w:spacing w:val="-1"/>
        </w:rPr>
        <w:t>11GW</w:t>
      </w:r>
      <w:r>
        <w:rPr>
          <w:spacing w:val="-9"/>
        </w:rPr>
        <w:t> 将分布在欧洲，</w:t>
      </w:r>
      <w:r>
        <w:rPr/>
        <w:t>5.5GW</w:t>
      </w:r>
      <w:r>
        <w:rPr>
          <w:spacing w:val="-8"/>
        </w:rPr>
        <w:t> 在亚洲，其余部分在北美。根据英国、荷兰、德国等国家发布的</w:t>
      </w:r>
      <w:r>
        <w:rPr>
          <w:spacing w:val="-1"/>
        </w:rPr>
        <w:t>2030</w:t>
      </w:r>
      <w:r>
        <w:rPr>
          <w:spacing w:val="-10"/>
        </w:rPr>
        <w:t> 年海上风电的发展目标统计，目前欧洲地区海上风电的规划项目总容量已超过 </w:t>
      </w:r>
      <w:r>
        <w:rPr/>
        <w:t>107GW。 </w:t>
      </w:r>
    </w:p>
    <w:p>
      <w:pPr>
        <w:pStyle w:val="BodyText"/>
        <w:spacing w:line="364" w:lineRule="auto"/>
        <w:ind w:left="957" w:right="1778" w:firstLine="420"/>
      </w:pPr>
      <w:r>
        <w:rPr>
          <w:spacing w:val="-3"/>
        </w:rPr>
        <w:t>受我国沿海气候影响，我国中大型海风项目的建设周期需 </w:t>
      </w:r>
      <w:r>
        <w:rPr/>
        <w:t>2-3</w:t>
      </w:r>
      <w:r>
        <w:rPr>
          <w:spacing w:val="-12"/>
        </w:rPr>
        <w:t> 年，个别小型项目可在 </w:t>
      </w:r>
      <w:r>
        <w:rPr/>
        <w:t>1-2</w:t>
      </w:r>
      <w:r>
        <w:rPr>
          <w:spacing w:val="-27"/>
        </w:rPr>
        <w:t> 年</w:t>
      </w:r>
      <w:r>
        <w:rPr>
          <w:spacing w:val="-9"/>
        </w:rPr>
        <w:t>内完成。由于 </w:t>
      </w:r>
      <w:r>
        <w:rPr>
          <w:spacing w:val="-1"/>
        </w:rPr>
        <w:t>2021</w:t>
      </w:r>
      <w:r>
        <w:rPr>
          <w:spacing w:val="-8"/>
        </w:rPr>
        <w:t> 年是国补的最后一年，</w:t>
      </w:r>
      <w:r>
        <w:rPr/>
        <w:t>2019</w:t>
      </w:r>
      <w:r>
        <w:rPr>
          <w:spacing w:val="-12"/>
        </w:rPr>
        <w:t> 年的海风招标体量庞大，达 </w:t>
      </w:r>
      <w:r>
        <w:rPr/>
        <w:t>15.6GW，同比增长</w:t>
      </w:r>
      <w:r>
        <w:rPr>
          <w:spacing w:val="-1"/>
        </w:rPr>
        <w:t>225%</w:t>
      </w:r>
      <w:r>
        <w:rPr>
          <w:spacing w:val="-4"/>
        </w:rPr>
        <w:t>。海风招标加速重启，规模创新高。进入 </w:t>
      </w:r>
      <w:r>
        <w:rPr/>
        <w:t>2022</w:t>
      </w:r>
      <w:r>
        <w:rPr>
          <w:spacing w:val="-8"/>
        </w:rPr>
        <w:t> 年，随着地方补贴的出台，以及风机大型化</w:t>
      </w:r>
      <w:r>
        <w:rPr/>
        <w:t>加速，带动海风项目收益率提升，需求趋势向好；招标规模创历史新高，装机需求明确。根据不</w:t>
      </w:r>
      <w:r>
        <w:rPr>
          <w:spacing w:val="-1"/>
        </w:rPr>
        <w:t>完全统计，2022</w:t>
      </w:r>
      <w:r>
        <w:rPr>
          <w:spacing w:val="-12"/>
        </w:rPr>
        <w:t> 年我国海上风电招标规模达 </w:t>
      </w:r>
      <w:r>
        <w:rPr/>
        <w:t>25GW（含框架竞标），为历史新高且同比大幅增</w:t>
      </w:r>
    </w:p>
    <w:p>
      <w:pPr>
        <w:pStyle w:val="BodyText"/>
        <w:spacing w:line="364" w:lineRule="auto"/>
        <w:ind w:left="957" w:right="1778"/>
      </w:pPr>
      <w:r>
        <w:rPr>
          <w:spacing w:val="-12"/>
        </w:rPr>
        <w:t>长。截至 </w:t>
      </w:r>
      <w:r>
        <w:rPr>
          <w:spacing w:val="-1"/>
        </w:rPr>
        <w:t>2022</w:t>
      </w:r>
      <w:r>
        <w:rPr>
          <w:spacing w:val="-8"/>
        </w:rPr>
        <w:t> 年，我国沿海省市已发布“十四五”海上风电发展规划，整体规划新增装机规模</w:t>
      </w:r>
      <w:r>
        <w:rPr>
          <w:spacing w:val="-12"/>
        </w:rPr>
        <w:t>有望突破 </w:t>
      </w:r>
      <w:r>
        <w:rPr>
          <w:spacing w:val="-1"/>
        </w:rPr>
        <w:t>55GW，2021-2022</w:t>
      </w:r>
      <w:r>
        <w:rPr>
          <w:spacing w:val="-12"/>
        </w:rPr>
        <w:t> 年我国海风新增装机约 </w:t>
      </w:r>
      <w:r>
        <w:rPr/>
        <w:t>21GW</w:t>
      </w:r>
      <w:r>
        <w:rPr>
          <w:spacing w:val="-14"/>
        </w:rPr>
        <w:t>，对应 </w:t>
      </w:r>
      <w:r>
        <w:rPr/>
        <w:t>2023-25</w:t>
      </w:r>
      <w:r>
        <w:rPr>
          <w:spacing w:val="-15"/>
        </w:rPr>
        <w:t> 年装机规模约 </w:t>
      </w:r>
      <w:r>
        <w:rPr/>
        <w:t>34GW。考虑到部分地区相关海风项目已实现平价上网，海风降本超预期，再结合广东、山东、浙江等地区已出台地补政策支持海风建设，预计海风需求以及新增装机或超过沿海地区规划规模，2023-</w:t>
      </w:r>
      <w:r>
        <w:rPr>
          <w:spacing w:val="1"/>
        </w:rPr>
        <w:t> </w:t>
      </w:r>
      <w:r>
        <w:rPr>
          <w:spacing w:val="-1"/>
        </w:rPr>
        <w:t>2025</w:t>
      </w:r>
      <w:r>
        <w:rPr>
          <w:spacing w:val="-11"/>
        </w:rPr>
        <w:t> 年我国海风新增装机规模有望超 </w:t>
      </w:r>
      <w:r>
        <w:rPr/>
        <w:t>40GW，2023</w:t>
      </w:r>
      <w:r>
        <w:rPr>
          <w:spacing w:val="-8"/>
        </w:rPr>
        <w:t> 年在行业充沛的招标量下，新增装机规模有望</w:t>
      </w:r>
      <w:r>
        <w:rPr>
          <w:spacing w:val="-27"/>
        </w:rPr>
        <w:t>达 </w:t>
      </w:r>
      <w:r>
        <w:rPr>
          <w:spacing w:val="-1"/>
        </w:rPr>
        <w:t>10GW，同比实现翻倍增长，中长期发展空间广阔。</w:t>
      </w:r>
      <w:r>
        <w:rPr/>
        <w:t> </w:t>
      </w:r>
    </w:p>
    <w:p>
      <w:pPr>
        <w:pStyle w:val="BodyText"/>
        <w:spacing w:line="364" w:lineRule="auto"/>
        <w:ind w:left="957" w:right="1778" w:firstLine="420"/>
        <w:jc w:val="both"/>
      </w:pPr>
      <w:r>
        <w:rPr/>
        <w:t>海缆是海上风电项目建设的重要组成部分，海缆对耐腐蚀、抗拉耐压、阻水防水等性能要求更高。与陆缆相比，海缆铺设于海底，水下情况复杂，需要承受较大水压，因此必须具有良好的阻水和机械性能，防止水分渗透导致海缆发生故障，也需要具备良好的机械性能为，此外海缆还</w:t>
      </w:r>
    </w:p>
    <w:p>
      <w:pPr>
        <w:spacing w:after="0" w:line="364" w:lineRule="auto"/>
        <w:jc w:val="both"/>
        <w:sectPr>
          <w:pgSz w:w="11910" w:h="16840"/>
          <w:pgMar w:header="880" w:footer="1195" w:top="1120" w:bottom="1380" w:left="320" w:right="20"/>
        </w:sectPr>
      </w:pPr>
    </w:p>
    <w:p>
      <w:pPr>
        <w:pStyle w:val="BodyText"/>
        <w:spacing w:before="3"/>
        <w:rPr>
          <w:sz w:val="19"/>
        </w:rPr>
      </w:pPr>
    </w:p>
    <w:p>
      <w:pPr>
        <w:pStyle w:val="BodyText"/>
        <w:spacing w:line="364" w:lineRule="auto" w:before="71"/>
        <w:ind w:left="957" w:right="1778"/>
      </w:pPr>
      <w:r>
        <w:rPr>
          <w:spacing w:val="-3"/>
        </w:rPr>
        <w:t>需具有防腐蚀、防海洋生物的能力，保障寿命。目前，海缆占据海上风电总投资规模 </w:t>
      </w:r>
      <w:r>
        <w:rPr/>
        <w:t>10%-12%。未来海底电缆价值占比有望进一步提升。随着风电场规模的扩大，海底电缆价值占比呈上升趋</w:t>
      </w:r>
      <w:r>
        <w:rPr>
          <w:spacing w:val="1"/>
        </w:rPr>
        <w:t> </w:t>
      </w:r>
      <w:r>
        <w:rPr/>
        <w:t>势。一方面，规模增大使得远端风电机组与海上升压站的距离增加，场内海缆投资上升；另一方面，规模扩大使得送出海缆所能承受的容量达到极限，需视规模增加送出海缆的回数，增加了送</w:t>
      </w:r>
      <w:r>
        <w:rPr>
          <w:spacing w:val="-3"/>
        </w:rPr>
        <w:t>出海缆的投资。预计全国海缆系统市场空间持续增长，至 </w:t>
      </w:r>
      <w:r>
        <w:rPr/>
        <w:t>2025</w:t>
      </w:r>
      <w:r>
        <w:rPr>
          <w:spacing w:val="-23"/>
        </w:rPr>
        <w:t> 年可达 </w:t>
      </w:r>
      <w:r>
        <w:rPr/>
        <w:t>385</w:t>
      </w:r>
      <w:r>
        <w:rPr>
          <w:spacing w:val="-15"/>
        </w:rPr>
        <w:t> 亿元。</w:t>
      </w:r>
      <w:r>
        <w:rPr/>
        <w:t> </w:t>
      </w:r>
    </w:p>
    <w:p>
      <w:pPr>
        <w:pStyle w:val="BodyText"/>
        <w:spacing w:line="267" w:lineRule="exact"/>
        <w:ind w:left="1379"/>
      </w:pPr>
      <w:r>
        <w:rPr/>
        <w:t>光伏方面 </w:t>
      </w:r>
    </w:p>
    <w:p>
      <w:pPr>
        <w:pStyle w:val="BodyText"/>
        <w:spacing w:line="364" w:lineRule="auto" w:before="139"/>
        <w:ind w:left="957" w:right="1778" w:firstLine="420"/>
      </w:pPr>
      <w:r>
        <w:rPr/>
        <w:t>光伏作为可再生能源的主要电力方式，将在实现碳中和的各类领域和场景中扮演关键角色。随着光伏行业技术不断进步和度电成本的下降，过去十年全球范围内的光伏度电成本降幅超过</w:t>
      </w:r>
      <w:r>
        <w:rPr>
          <w:spacing w:val="-1"/>
        </w:rPr>
        <w:t>90%</w:t>
      </w:r>
      <w:r>
        <w:rPr>
          <w:spacing w:val="-3"/>
        </w:rPr>
        <w:t>，与风电、天然气、煤电及核电相比，降幅最大，光伏发电全球最低中标电价已达到 </w:t>
      </w:r>
      <w:r>
        <w:rPr/>
        <w:t>1.04</w:t>
      </w:r>
      <w:r>
        <w:rPr>
          <w:spacing w:val="-27"/>
        </w:rPr>
        <w:t> 美</w:t>
      </w:r>
    </w:p>
    <w:p>
      <w:pPr>
        <w:pStyle w:val="BodyText"/>
        <w:spacing w:line="364" w:lineRule="auto"/>
        <w:ind w:left="957" w:right="1889"/>
      </w:pPr>
      <w:r>
        <w:rPr>
          <w:spacing w:val="-1"/>
        </w:rPr>
        <w:t>分/KWh</w:t>
      </w:r>
      <w:r>
        <w:rPr>
          <w:spacing w:val="-8"/>
        </w:rPr>
        <w:t>，装机规模达到 </w:t>
      </w:r>
      <w:r>
        <w:rPr/>
        <w:t>GW</w:t>
      </w:r>
      <w:r>
        <w:rPr>
          <w:spacing w:val="-13"/>
        </w:rPr>
        <w:t> 级的国家数量已由 </w:t>
      </w:r>
      <w:r>
        <w:rPr/>
        <w:t>2010</w:t>
      </w:r>
      <w:r>
        <w:rPr>
          <w:spacing w:val="-28"/>
        </w:rPr>
        <w:t> 年的 </w:t>
      </w:r>
      <w:r>
        <w:rPr/>
        <w:t>3</w:t>
      </w:r>
      <w:r>
        <w:rPr>
          <w:spacing w:val="-15"/>
        </w:rPr>
        <w:t> 个大幅增长至 </w:t>
      </w:r>
      <w:r>
        <w:rPr/>
        <w:t>16</w:t>
      </w:r>
      <w:r>
        <w:rPr>
          <w:spacing w:val="-8"/>
        </w:rPr>
        <w:t> 个，预计未来范围还</w:t>
      </w:r>
      <w:r>
        <w:rPr/>
        <w:t>将进一步扩大。目前光伏发电已在全球很多国家和地区成为最具竞争力的电力能源。 </w:t>
      </w:r>
    </w:p>
    <w:p>
      <w:pPr>
        <w:pStyle w:val="BodyText"/>
        <w:spacing w:line="364" w:lineRule="auto"/>
        <w:ind w:left="957" w:right="1778" w:firstLine="420"/>
      </w:pPr>
      <w:r>
        <w:rPr/>
        <w:t>根据是否与公共电网相连，光伏发电系统主要分为独立光伏发电系统（离网式光伏发电系</w:t>
      </w:r>
      <w:r>
        <w:rPr>
          <w:spacing w:val="1"/>
        </w:rPr>
        <w:t> </w:t>
      </w:r>
      <w:r>
        <w:rPr/>
        <w:t>统）和并网光伏发电系统。其中，并网光伏发电系统根据建设规模及方式的不同，可进一步分为集中式光伏发电系统以及分布式光伏发电系统。分布式光伏系统是指在用户场地附近建设，一般</w:t>
      </w:r>
      <w:r>
        <w:rPr>
          <w:spacing w:val="-12"/>
        </w:rPr>
        <w:t>接入低于 </w:t>
      </w:r>
      <w:r>
        <w:rPr>
          <w:spacing w:val="-1"/>
        </w:rPr>
        <w:t>35kV</w:t>
      </w:r>
      <w:r>
        <w:rPr>
          <w:spacing w:val="-8"/>
        </w:rPr>
        <w:t> 及以下电压等级的电网，所发电以就地消纳为主，且在配电系统平衡调节为特性</w:t>
      </w:r>
      <w:r>
        <w:rPr/>
        <w:t>的光伏发电设施。分布式光伏主要用于户用、工商业建筑屋顶，具有投资小、建设快、占地面积小、政策支持力度大等特点。 </w:t>
      </w:r>
    </w:p>
    <w:p>
      <w:pPr>
        <w:pStyle w:val="BodyText"/>
        <w:spacing w:line="364" w:lineRule="auto"/>
        <w:ind w:left="957" w:right="1778" w:firstLine="420"/>
      </w:pPr>
      <w:r>
        <w:rPr/>
        <w:t>近年来，以“就地开发、就近利用”为主要特征的分布式光伏发电快速发展，装机总规模不断扩大。随着“双碳”行动方案的实施和“整县开发试点”工作的推进，分布式光伏发电将快速发展。目前光伏发展由补贴驱动"向“需求驱动”挺进，进入平价阶段，逐步摆脱对财政补贴的依赖，实现市场化发展，行业配套政策不断完善。市场化电价环境将助力以光伏建筑一体化(BIPV)为代表的分布式光伏发展整合资源，实现集约开发。 </w:t>
      </w:r>
    </w:p>
    <w:p>
      <w:pPr>
        <w:pStyle w:val="BodyText"/>
        <w:spacing w:line="364" w:lineRule="auto"/>
        <w:ind w:left="957" w:right="1778" w:firstLine="420"/>
      </w:pPr>
      <w:r>
        <w:rPr>
          <w:spacing w:val="-1"/>
        </w:rPr>
        <w:t>我国分布式光伏发展较快</w:t>
      </w:r>
      <w:r>
        <w:rPr/>
        <w:t>，2015</w:t>
      </w:r>
      <w:r>
        <w:rPr>
          <w:spacing w:val="-12"/>
        </w:rPr>
        <w:t> 年的分布式光伏装机容量仅 </w:t>
      </w:r>
      <w:r>
        <w:rPr/>
        <w:t>606</w:t>
      </w:r>
      <w:r>
        <w:rPr>
          <w:spacing w:val="-12"/>
        </w:rPr>
        <w:t> 万千瓦，目前已突破 </w:t>
      </w:r>
      <w:r>
        <w:rPr/>
        <w:t>1</w:t>
      </w:r>
      <w:r>
        <w:rPr>
          <w:spacing w:val="-28"/>
        </w:rPr>
        <w:t> 亿</w:t>
      </w:r>
      <w:r>
        <w:rPr>
          <w:spacing w:val="-3"/>
        </w:rPr>
        <w:t>千瓦，从结构来看，分布式光伏装机容量占总光伏装机的比例从 </w:t>
      </w:r>
      <w:r>
        <w:rPr/>
        <w:t>2015</w:t>
      </w:r>
      <w:r>
        <w:rPr>
          <w:spacing w:val="-28"/>
        </w:rPr>
        <w:t> 年的 </w:t>
      </w:r>
      <w:r>
        <w:rPr/>
        <w:t>14</w:t>
      </w:r>
      <w:r>
        <w:rPr>
          <w:spacing w:val="-11"/>
        </w:rPr>
        <w:t>%提升至 </w:t>
      </w:r>
      <w:r>
        <w:rPr/>
        <w:t>35%以上。预计未来我国分布式占比有望加速提升。近年来，国家发布了《广东、广西、海南省（区）分布</w:t>
      </w:r>
      <w:r>
        <w:rPr>
          <w:spacing w:val="-1"/>
        </w:rPr>
        <w:t>式光伏发电项目并网指引》《户用光伏建设运行指南</w:t>
      </w:r>
      <w:r>
        <w:rPr/>
        <w:t>（2022</w:t>
      </w:r>
      <w:r>
        <w:rPr>
          <w:spacing w:val="-19"/>
        </w:rPr>
        <w:t> 年版</w:t>
      </w:r>
      <w:r>
        <w:rPr/>
        <w:t>）》《关于印发加快农村能源转型发展助力乡村振兴的实施意见的通知》等一系列政策支持分布式光伏产业的发展，分布式光伏产业的发展前景巨大。 </w:t>
      </w:r>
    </w:p>
    <w:p>
      <w:pPr>
        <w:pStyle w:val="BodyText"/>
        <w:spacing w:line="266" w:lineRule="exact"/>
        <w:ind w:left="1377"/>
      </w:pPr>
      <w:r>
        <w:rPr/>
        <w:t>（三)航空航天电缆行业 </w:t>
      </w:r>
    </w:p>
    <w:p>
      <w:pPr>
        <w:pStyle w:val="BodyText"/>
        <w:spacing w:line="364" w:lineRule="auto" w:before="134"/>
        <w:ind w:left="957" w:right="1778" w:firstLine="420"/>
        <w:jc w:val="both"/>
      </w:pPr>
      <w:r>
        <w:rPr/>
        <w:t>航空高性线缆是性能最优越、安全性最高的线缆产品之一，要求线缆保证高度可靠性、重量轻、耐温高和耐磨性好等特点，此外还应能够耐燃料油、润滑油和其他化学溶剂等，对材料以及制造要求极高。我国军用飞机保有量与美国存在较大差距，“十四五”期间将加速列装。同时，</w:t>
      </w:r>
      <w:r>
        <w:rPr>
          <w:spacing w:val="-103"/>
        </w:rPr>
        <w:t> </w:t>
      </w:r>
      <w:r>
        <w:rPr>
          <w:spacing w:val="-3"/>
        </w:rPr>
        <w:t>以四代机为主的结构性升级换装也将为军用航空航天线缆带来巨大的市场增量空间。自 </w:t>
      </w:r>
      <w:r>
        <w:rPr/>
        <w:t>20</w:t>
      </w:r>
      <w:r>
        <w:rPr>
          <w:spacing w:val="-19"/>
        </w:rPr>
        <w:t> 世纪</w:t>
      </w:r>
    </w:p>
    <w:p>
      <w:pPr>
        <w:pStyle w:val="BodyText"/>
        <w:spacing w:line="267" w:lineRule="exact"/>
        <w:ind w:left="957"/>
        <w:jc w:val="both"/>
      </w:pPr>
      <w:r>
        <w:rPr>
          <w:spacing w:val="-1"/>
        </w:rPr>
        <w:t>70</w:t>
      </w:r>
      <w:r>
        <w:rPr>
          <w:spacing w:val="-8"/>
        </w:rPr>
        <w:t> 年代以来，军用无人机越来越频繁地出现在局部战争中，基于其广泛的应用前景、深远的战</w:t>
      </w:r>
    </w:p>
    <w:p>
      <w:pPr>
        <w:spacing w:after="0" w:line="267" w:lineRule="exact"/>
        <w:jc w:val="both"/>
        <w:sectPr>
          <w:pgSz w:w="11910" w:h="16840"/>
          <w:pgMar w:header="880" w:footer="1195" w:top="1120" w:bottom="1380" w:left="320" w:right="20"/>
        </w:sectPr>
      </w:pPr>
    </w:p>
    <w:p>
      <w:pPr>
        <w:pStyle w:val="BodyText"/>
        <w:spacing w:before="3"/>
        <w:rPr>
          <w:sz w:val="19"/>
        </w:rPr>
      </w:pPr>
    </w:p>
    <w:p>
      <w:pPr>
        <w:pStyle w:val="BodyText"/>
        <w:spacing w:line="364" w:lineRule="auto" w:before="71"/>
        <w:ind w:left="957" w:right="1778"/>
      </w:pPr>
      <w:r>
        <w:rPr/>
        <w:t>略意义以及成本低等先天优势，各军事强国纷纷加大对无人机的研制和采购力度。按照无人机采</w:t>
      </w:r>
      <w:r>
        <w:rPr>
          <w:spacing w:val="-10"/>
        </w:rPr>
        <w:t>购金额占比 </w:t>
      </w:r>
      <w:r>
        <w:rPr>
          <w:spacing w:val="-1"/>
        </w:rPr>
        <w:t>1</w:t>
      </w:r>
      <w:r>
        <w:rPr>
          <w:spacing w:val="-4"/>
        </w:rPr>
        <w:t>%，军用线缆在无人机整机价值量占比 </w:t>
      </w:r>
      <w:r>
        <w:rPr/>
        <w:t>1%进行测算，“十四五”期间我国军用无人</w:t>
      </w:r>
      <w:r>
        <w:rPr>
          <w:spacing w:val="-5"/>
        </w:rPr>
        <w:t>机线缆的市场空间有望达到 </w:t>
      </w:r>
      <w:r>
        <w:rPr/>
        <w:t>7.7</w:t>
      </w:r>
      <w:r>
        <w:rPr>
          <w:spacing w:val="-8"/>
        </w:rPr>
        <w:t> 亿元。除了军用飞机外，民用飞机对航空线缆也有巨大需求。根</w:t>
      </w:r>
      <w:r>
        <w:rPr>
          <w:spacing w:val="-1"/>
        </w:rPr>
        <w:t>据中国商飞发布的《</w:t>
      </w:r>
      <w:r>
        <w:rPr/>
        <w:t>2020-2039</w:t>
      </w:r>
      <w:r>
        <w:rPr>
          <w:spacing w:val="-10"/>
        </w:rPr>
        <w:t> 年民用飞机市场预测年报》，中国航空市场将接收 </w:t>
      </w:r>
      <w:r>
        <w:rPr/>
        <w:t>50</w:t>
      </w:r>
      <w:r>
        <w:rPr>
          <w:spacing w:val="-12"/>
        </w:rPr>
        <w:t> 座以上客</w:t>
      </w:r>
      <w:r>
        <w:rPr>
          <w:spacing w:val="-27"/>
        </w:rPr>
        <w:t>机 </w:t>
      </w:r>
      <w:r>
        <w:rPr>
          <w:spacing w:val="-1"/>
        </w:rPr>
        <w:t>8,725</w:t>
      </w:r>
      <w:r>
        <w:rPr>
          <w:spacing w:val="-18"/>
        </w:rPr>
        <w:t> 架。</w:t>
      </w:r>
      <w:r>
        <w:rPr/>
        <w:t>2022</w:t>
      </w:r>
      <w:r>
        <w:rPr>
          <w:spacing w:val="-15"/>
        </w:rPr>
        <w:t> 年国产大飞机 </w:t>
      </w:r>
      <w:r>
        <w:rPr/>
        <w:t>C919</w:t>
      </w:r>
      <w:r>
        <w:rPr>
          <w:spacing w:val="-17"/>
        </w:rPr>
        <w:t> 已开始进行 </w:t>
      </w:r>
      <w:r>
        <w:rPr/>
        <w:t>100</w:t>
      </w:r>
      <w:r>
        <w:rPr>
          <w:spacing w:val="-8"/>
        </w:rPr>
        <w:t> 小时验证飞行，</w:t>
      </w:r>
      <w:r>
        <w:rPr/>
        <w:t>2023</w:t>
      </w:r>
      <w:r>
        <w:rPr>
          <w:spacing w:val="-8"/>
        </w:rPr>
        <w:t> 年有望投入运营。假</w:t>
      </w:r>
      <w:r>
        <w:rPr>
          <w:spacing w:val="-27"/>
        </w:rPr>
        <w:t>设 </w:t>
      </w:r>
      <w:r>
        <w:rPr>
          <w:spacing w:val="-1"/>
        </w:rPr>
        <w:t>C919</w:t>
      </w:r>
      <w:r>
        <w:rPr>
          <w:spacing w:val="-19"/>
        </w:rPr>
        <w:t> 达到年产 </w:t>
      </w:r>
      <w:r>
        <w:rPr/>
        <w:t>100</w:t>
      </w:r>
      <w:r>
        <w:rPr>
          <w:spacing w:val="-11"/>
        </w:rPr>
        <w:t> 架的能力，整个“十四五”期间交付 </w:t>
      </w:r>
      <w:r>
        <w:rPr/>
        <w:t>370</w:t>
      </w:r>
      <w:r>
        <w:rPr>
          <w:spacing w:val="-15"/>
        </w:rPr>
        <w:t> 架，按每公里 </w:t>
      </w:r>
      <w:r>
        <w:rPr/>
        <w:t>8.1</w:t>
      </w:r>
      <w:r>
        <w:rPr>
          <w:spacing w:val="-9"/>
        </w:rPr>
        <w:t> 万元测算，单</w:t>
      </w:r>
      <w:r>
        <w:rPr>
          <w:spacing w:val="-5"/>
        </w:rPr>
        <w:t>机航空线缆价值量约为 </w:t>
      </w:r>
      <w:r>
        <w:rPr/>
        <w:t>470</w:t>
      </w:r>
      <w:r>
        <w:rPr>
          <w:spacing w:val="-4"/>
        </w:rPr>
        <w:t> 万元，“十四五”期间</w:t>
      </w:r>
      <w:r>
        <w:rPr/>
        <w:t>C919</w:t>
      </w:r>
      <w:r>
        <w:rPr>
          <w:spacing w:val="-11"/>
        </w:rPr>
        <w:t> 合计牵引的航空线缆需求约为 </w:t>
      </w:r>
      <w:r>
        <w:rPr/>
        <w:t>17.39</w:t>
      </w:r>
      <w:r>
        <w:rPr>
          <w:spacing w:val="-28"/>
        </w:rPr>
        <w:t> 亿</w:t>
      </w:r>
      <w:r>
        <w:rPr/>
        <w:t>元。 </w:t>
      </w:r>
    </w:p>
    <w:p>
      <w:pPr>
        <w:pStyle w:val="BodyText"/>
        <w:spacing w:line="266" w:lineRule="exact"/>
        <w:ind w:left="1377"/>
      </w:pPr>
      <w:r>
        <w:rPr/>
        <w:t>(四)通信行业 </w:t>
      </w:r>
    </w:p>
    <w:p>
      <w:pPr>
        <w:pStyle w:val="BodyText"/>
        <w:spacing w:line="364" w:lineRule="auto" w:before="139"/>
        <w:ind w:left="957" w:right="1939" w:firstLine="420"/>
      </w:pPr>
      <w:r>
        <w:rPr>
          <w:spacing w:val="-1"/>
        </w:rPr>
        <w:t>2021</w:t>
      </w:r>
      <w:r>
        <w:rPr>
          <w:spacing w:val="-6"/>
        </w:rPr>
        <w:t> 年，我国通信业整体呈现稳中向好运行态势，行业持续向高质量方向迈进。智慧城市</w:t>
      </w:r>
      <w:r>
        <w:rPr>
          <w:spacing w:val="-1"/>
        </w:rPr>
        <w:t>、工业互联网、云计算等新业务成为增长第一引擎，</w:t>
      </w:r>
      <w:r>
        <w:rPr/>
        <w:t>5G</w:t>
      </w:r>
      <w:r>
        <w:rPr>
          <w:spacing w:val="-8"/>
        </w:rPr>
        <w:t> 等新型信息基础设施加快构建，行业融</w:t>
      </w:r>
      <w:r>
        <w:rPr/>
        <w:t>合应用加快创新，在服务民生、支撑企业数字化转型等方面发挥了重要作用。 </w:t>
      </w:r>
    </w:p>
    <w:p>
      <w:pPr>
        <w:pStyle w:val="BodyText"/>
        <w:ind w:left="957"/>
      </w:pPr>
      <w:r>
        <w:rPr>
          <w:w w:val="100"/>
        </w:rPr>
        <w:t> </w:t>
      </w:r>
    </w:p>
    <w:p>
      <w:pPr>
        <w:pStyle w:val="BodyText"/>
        <w:spacing w:before="62"/>
        <w:ind w:left="957"/>
      </w:pPr>
      <w:r>
        <w:rPr/>
        <w:t>三、报告期内公司从事的业务情况</w:t>
      </w:r>
    </w:p>
    <w:p>
      <w:pPr>
        <w:pStyle w:val="BodyText"/>
        <w:spacing w:line="364" w:lineRule="auto" w:before="65"/>
        <w:ind w:left="957" w:right="1778" w:firstLine="420"/>
      </w:pPr>
      <w:r>
        <w:rPr>
          <w:spacing w:val="-1"/>
        </w:rPr>
        <w:t>2022</w:t>
      </w:r>
      <w:r>
        <w:rPr>
          <w:spacing w:val="-8"/>
        </w:rPr>
        <w:t> 年是公司发展历程中充满考验、极不平凡的一年。公司坚持以习近平新时代中国特色</w:t>
      </w:r>
      <w:r>
        <w:rPr/>
        <w:t>社会主义思想为指导，以迎接党的二十大、学习宣传贯彻党的二十大精神为主线，全面落实“三个确保”工作要求，围绕推进高质量发展，持续打好“四大硬仗”，使企业发展质态和发展后劲得到明显增强。公司全力聚焦企业经营发展，团结一心，攻坚克难，大力推进技术创新和转型升级，建立健全企业创新体系，加大海缆、特种光纤、电缆附件和高分子材料等领域的技术研发和市场开拓，是企业的核心竞争力得到了切实提升。 </w:t>
      </w:r>
    </w:p>
    <w:p>
      <w:pPr>
        <w:pStyle w:val="ListParagraph"/>
        <w:numPr>
          <w:ilvl w:val="0"/>
          <w:numId w:val="2"/>
        </w:numPr>
        <w:tabs>
          <w:tab w:pos="1590" w:val="left" w:leader="none"/>
        </w:tabs>
        <w:spacing w:line="266" w:lineRule="exact" w:before="0" w:after="0"/>
        <w:ind w:left="1589" w:right="0" w:hanging="213"/>
        <w:jc w:val="left"/>
        <w:rPr>
          <w:sz w:val="21"/>
        </w:rPr>
      </w:pPr>
      <w:r>
        <w:rPr>
          <w:sz w:val="21"/>
        </w:rPr>
        <w:t>主体市场、三重项目取得新业绩 </w:t>
      </w:r>
    </w:p>
    <w:p>
      <w:pPr>
        <w:pStyle w:val="BodyText"/>
        <w:spacing w:line="364" w:lineRule="auto" w:before="139"/>
        <w:ind w:left="957" w:right="1778" w:firstLine="420"/>
      </w:pPr>
      <w:r>
        <w:rPr/>
        <w:t>公司将电力行业作为业绩的基本支撑，组织精干力量攻坚突破，股份母公司共取得电力行业</w:t>
      </w:r>
      <w:r>
        <w:rPr>
          <w:spacing w:val="-12"/>
        </w:rPr>
        <w:t>排产合同 </w:t>
      </w:r>
      <w:r>
        <w:rPr>
          <w:spacing w:val="-1"/>
        </w:rPr>
        <w:t>24.2</w:t>
      </w:r>
      <w:r>
        <w:rPr>
          <w:spacing w:val="-8"/>
        </w:rPr>
        <w:t> 亿元。特别是在国网、南网、电力三产和发电企业开拓上，中标量及合作规模稳</w:t>
      </w:r>
    </w:p>
    <w:p>
      <w:pPr>
        <w:pStyle w:val="BodyText"/>
        <w:spacing w:line="364" w:lineRule="auto"/>
        <w:ind w:left="957" w:right="1778"/>
      </w:pPr>
      <w:r>
        <w:rPr>
          <w:spacing w:val="-3"/>
        </w:rPr>
        <w:t>居行业前列。三重市场开拓上，成功中标中冶赛迪两年度框架 </w:t>
      </w:r>
      <w:r>
        <w:rPr/>
        <w:t>7</w:t>
      </w:r>
      <w:r>
        <w:rPr>
          <w:spacing w:val="-8"/>
        </w:rPr>
        <w:t> 亿元，与中石化、鲁西化工、山</w:t>
      </w:r>
      <w:r>
        <w:rPr/>
        <w:t>东联盟化工、保利协鑫、中建八局、中建三局、赤峰启辉铝业等一批重点战略客户签订年度框</w:t>
      </w:r>
      <w:r>
        <w:rPr>
          <w:spacing w:val="1"/>
        </w:rPr>
        <w:t> </w:t>
      </w:r>
      <w:r>
        <w:rPr>
          <w:spacing w:val="-8"/>
        </w:rPr>
        <w:t>架，中电三韩国 </w:t>
      </w:r>
      <w:r>
        <w:rPr/>
        <w:t>SK</w:t>
      </w:r>
      <w:r>
        <w:rPr>
          <w:spacing w:val="-8"/>
        </w:rPr>
        <w:t> 动力电池、广汕铁路、铁伊铁路、扬农化工、江苏园艺博览会、金鸡湖隧</w:t>
      </w:r>
    </w:p>
    <w:p>
      <w:pPr>
        <w:pStyle w:val="BodyText"/>
        <w:spacing w:line="364" w:lineRule="auto"/>
        <w:ind w:left="957" w:right="1883"/>
      </w:pPr>
      <w:r>
        <w:rPr>
          <w:spacing w:val="-3"/>
        </w:rPr>
        <w:t>道、合肥长鑫、北京世纪互联、长江存储等一批重大项目的捷报频传，并成功为 </w:t>
      </w:r>
      <w:r>
        <w:rPr/>
        <w:t>2022</w:t>
      </w:r>
      <w:r>
        <w:rPr>
          <w:spacing w:val="-12"/>
        </w:rPr>
        <w:t> 年北京冬</w:t>
      </w:r>
      <w:r>
        <w:rPr/>
        <w:t>奥会、香港方舱医院、上海方舱医院等提供电缆物资保障，赢得广泛好评。 </w:t>
      </w:r>
    </w:p>
    <w:p>
      <w:pPr>
        <w:pStyle w:val="ListParagraph"/>
        <w:numPr>
          <w:ilvl w:val="0"/>
          <w:numId w:val="2"/>
        </w:numPr>
        <w:tabs>
          <w:tab w:pos="1590" w:val="left" w:leader="none"/>
        </w:tabs>
        <w:spacing w:line="240" w:lineRule="auto" w:before="0" w:after="0"/>
        <w:ind w:left="1589" w:right="0" w:hanging="213"/>
        <w:jc w:val="left"/>
        <w:rPr>
          <w:sz w:val="21"/>
        </w:rPr>
      </w:pPr>
      <w:r>
        <w:rPr>
          <w:sz w:val="21"/>
        </w:rPr>
        <w:t>新能源市场获得新突破 </w:t>
      </w:r>
    </w:p>
    <w:p>
      <w:pPr>
        <w:pStyle w:val="BodyText"/>
        <w:spacing w:before="137"/>
        <w:ind w:left="1377"/>
      </w:pPr>
      <w:r>
        <w:rPr>
          <w:spacing w:val="-6"/>
        </w:rPr>
        <w:t>在国家战略引导下，公司 </w:t>
      </w:r>
      <w:r>
        <w:rPr/>
        <w:t>8</w:t>
      </w:r>
      <w:r>
        <w:rPr>
          <w:spacing w:val="-8"/>
        </w:rPr>
        <w:t> 月份组建新能源项目部，强化新能源项目及相关设备厂家开发。</w:t>
      </w:r>
    </w:p>
    <w:p>
      <w:pPr>
        <w:pStyle w:val="BodyText"/>
        <w:spacing w:line="364" w:lineRule="auto" w:before="139"/>
        <w:ind w:left="957" w:right="1778"/>
      </w:pPr>
      <w:r>
        <w:rPr>
          <w:spacing w:val="-3"/>
        </w:rPr>
        <w:t>积极与相关设计院所、风机厂进行互动交流，短短四个月时间取得订单 </w:t>
      </w:r>
      <w:r>
        <w:rPr/>
        <w:t>2.3</w:t>
      </w:r>
      <w:r>
        <w:rPr>
          <w:spacing w:val="-8"/>
        </w:rPr>
        <w:t> 亿元，成功开发明阳</w:t>
      </w:r>
      <w:r>
        <w:rPr/>
        <w:t>风电、中车风电、安徽中鑫富能等多家新客户，中标中国电建北京勘测院辽宁清原抽水蓄能电</w:t>
      </w:r>
      <w:r>
        <w:rPr>
          <w:spacing w:val="1"/>
        </w:rPr>
        <w:t> </w:t>
      </w:r>
      <w:r>
        <w:rPr/>
        <w:t>站、国家电投五凌电力黎平县光伏电站、江苏日出东方灌南光伏等过千万的新能源项目。 </w:t>
      </w:r>
    </w:p>
    <w:p>
      <w:pPr>
        <w:pStyle w:val="ListParagraph"/>
        <w:numPr>
          <w:ilvl w:val="0"/>
          <w:numId w:val="2"/>
        </w:numPr>
        <w:tabs>
          <w:tab w:pos="1590" w:val="left" w:leader="none"/>
        </w:tabs>
        <w:spacing w:line="268" w:lineRule="exact" w:before="0" w:after="0"/>
        <w:ind w:left="1589" w:right="0" w:hanging="213"/>
        <w:jc w:val="left"/>
        <w:rPr>
          <w:sz w:val="21"/>
        </w:rPr>
      </w:pPr>
      <w:r>
        <w:rPr>
          <w:sz w:val="21"/>
        </w:rPr>
        <w:t>专项市场获得新成就 </w:t>
      </w:r>
    </w:p>
    <w:p>
      <w:pPr>
        <w:spacing w:after="0" w:line="268" w:lineRule="exact"/>
        <w:jc w:val="left"/>
        <w:rPr>
          <w:sz w:val="21"/>
        </w:rPr>
        <w:sectPr>
          <w:pgSz w:w="11910" w:h="16840"/>
          <w:pgMar w:header="880" w:footer="1195" w:top="1120" w:bottom="1380" w:left="320" w:right="20"/>
        </w:sectPr>
      </w:pPr>
    </w:p>
    <w:p>
      <w:pPr>
        <w:pStyle w:val="BodyText"/>
        <w:spacing w:before="3"/>
        <w:rPr>
          <w:sz w:val="19"/>
        </w:rPr>
      </w:pPr>
    </w:p>
    <w:p>
      <w:pPr>
        <w:pStyle w:val="BodyText"/>
        <w:spacing w:line="364" w:lineRule="auto" w:before="71"/>
        <w:ind w:left="957" w:right="1778" w:firstLine="420"/>
      </w:pPr>
      <w:r>
        <w:rPr/>
        <w:t>装备市场方面。公司成功推进与振华重工战略合作，成功开发中国电信、北京世纪互联等战</w:t>
      </w:r>
      <w:r>
        <w:rPr>
          <w:spacing w:val="-3"/>
        </w:rPr>
        <w:t>略客户，电气装备、航空航天、通讯装备等装备类客户取得排产订单 </w:t>
      </w:r>
      <w:r>
        <w:rPr/>
        <w:t>5.71</w:t>
      </w:r>
      <w:r>
        <w:rPr>
          <w:spacing w:val="-15"/>
        </w:rPr>
        <w:t> 亿元。</w:t>
      </w:r>
      <w:r>
        <w:rPr/>
        <w:t> </w:t>
      </w:r>
    </w:p>
    <w:p>
      <w:pPr>
        <w:pStyle w:val="BodyText"/>
        <w:spacing w:line="367" w:lineRule="auto"/>
        <w:ind w:left="957" w:right="1989" w:firstLine="420"/>
      </w:pPr>
      <w:r>
        <w:rPr>
          <w:spacing w:val="-1"/>
        </w:rPr>
        <w:t>核电市场，成功获上海核工程研究设计院有限公司</w:t>
      </w:r>
      <w:r>
        <w:rPr/>
        <w:t>（</w:t>
      </w:r>
      <w:r>
        <w:rPr>
          <w:spacing w:val="-11"/>
        </w:rPr>
        <w:t>国和一号 </w:t>
      </w:r>
      <w:r>
        <w:rPr/>
        <w:t>1/2</w:t>
      </w:r>
      <w:r>
        <w:rPr>
          <w:spacing w:val="-15"/>
        </w:rPr>
        <w:t> 号机组</w:t>
      </w:r>
      <w:r>
        <w:rPr/>
        <w:t>）两千多万元订单，并成为国电投核电供应链唯一电缆企业成员。 </w:t>
      </w:r>
    </w:p>
    <w:p>
      <w:pPr>
        <w:pStyle w:val="BodyText"/>
        <w:spacing w:line="364" w:lineRule="auto"/>
        <w:ind w:left="957" w:right="1780" w:firstLine="420"/>
      </w:pPr>
      <w:r>
        <w:rPr>
          <w:spacing w:val="-5"/>
        </w:rPr>
        <w:t>航空航天市场，成功服务了 </w:t>
      </w:r>
      <w:r>
        <w:rPr/>
        <w:t>ARJ21、C919、AG600</w:t>
      </w:r>
      <w:r>
        <w:rPr>
          <w:spacing w:val="-8"/>
        </w:rPr>
        <w:t> 等机型，完成了一飞院、</w:t>
      </w:r>
      <w:r>
        <w:rPr/>
        <w:t>601</w:t>
      </w:r>
      <w:r>
        <w:rPr>
          <w:spacing w:val="-20"/>
        </w:rPr>
        <w:t> 所和洪都 </w:t>
      </w:r>
      <w:r>
        <w:rPr/>
        <w:t>650</w:t>
      </w:r>
      <w:r>
        <w:rPr>
          <w:spacing w:val="-102"/>
        </w:rPr>
        <w:t> </w:t>
      </w:r>
      <w:r>
        <w:rPr>
          <w:spacing w:val="-19"/>
        </w:rPr>
        <w:t>所等 </w:t>
      </w:r>
      <w:r>
        <w:rPr>
          <w:spacing w:val="-1"/>
        </w:rPr>
        <w:t>10</w:t>
      </w:r>
      <w:r>
        <w:rPr>
          <w:spacing w:val="-10"/>
        </w:rPr>
        <w:t> 多个项目的研发和市场推广工作，形成新产品销售额 </w:t>
      </w:r>
      <w:r>
        <w:rPr/>
        <w:t>2100</w:t>
      </w:r>
      <w:r>
        <w:rPr>
          <w:spacing w:val="-12"/>
        </w:rPr>
        <w:t> 余万元。</w:t>
      </w:r>
      <w:r>
        <w:rPr/>
        <w:t> </w:t>
      </w:r>
    </w:p>
    <w:p>
      <w:pPr>
        <w:pStyle w:val="BodyText"/>
        <w:spacing w:line="364" w:lineRule="auto"/>
        <w:ind w:left="957" w:right="1778" w:firstLine="420"/>
        <w:jc w:val="both"/>
      </w:pPr>
      <w:r>
        <w:rPr/>
        <w:t>在研制高速飞车全尺寸试验线高压串接电缆、零磁通铰链电缆和电气集成模组过程中，公司成功攻克中低压薄壁低真空适应性脉冲电缆的技术难题，为世界领先、中国首创的超高速低真空管道磁浮交通系统全尺寸试验线的首次超导航行试验的成功做出了贡献。 </w:t>
      </w:r>
    </w:p>
    <w:p>
      <w:pPr>
        <w:pStyle w:val="ListParagraph"/>
        <w:numPr>
          <w:ilvl w:val="0"/>
          <w:numId w:val="2"/>
        </w:numPr>
        <w:tabs>
          <w:tab w:pos="1590" w:val="left" w:leader="none"/>
        </w:tabs>
        <w:spacing w:line="269" w:lineRule="exact" w:before="0" w:after="0"/>
        <w:ind w:left="1589" w:right="0" w:hanging="213"/>
        <w:jc w:val="left"/>
        <w:rPr>
          <w:sz w:val="21"/>
        </w:rPr>
      </w:pPr>
      <w:r>
        <w:rPr>
          <w:sz w:val="21"/>
        </w:rPr>
        <w:t>防范货款风险取得新成效 </w:t>
      </w:r>
    </w:p>
    <w:p>
      <w:pPr>
        <w:pStyle w:val="BodyText"/>
        <w:spacing w:line="364" w:lineRule="auto" w:before="131"/>
        <w:ind w:left="957" w:right="1778" w:firstLine="420"/>
      </w:pPr>
      <w:r>
        <w:rPr/>
        <w:t>公司克服市场疲软等不利影响，优化合同结算方式，不断调整客户结构，抢抓货款回笼。截</w:t>
      </w:r>
      <w:r>
        <w:rPr>
          <w:spacing w:val="-27"/>
        </w:rPr>
        <w:t>至 </w:t>
      </w:r>
      <w:r>
        <w:rPr>
          <w:spacing w:val="-1"/>
        </w:rPr>
        <w:t>12</w:t>
      </w:r>
      <w:r>
        <w:rPr>
          <w:spacing w:val="-12"/>
        </w:rPr>
        <w:t> 月底，股份母公司在外货款 </w:t>
      </w:r>
      <w:r>
        <w:rPr/>
        <w:t>23.6</w:t>
      </w:r>
      <w:r>
        <w:rPr>
          <w:spacing w:val="-15"/>
        </w:rPr>
        <w:t> 亿元，比年初 </w:t>
      </w:r>
      <w:r>
        <w:rPr/>
        <w:t>29.03</w:t>
      </w:r>
      <w:r>
        <w:rPr>
          <w:spacing w:val="-19"/>
        </w:rPr>
        <w:t> 亿元减少 </w:t>
      </w:r>
      <w:r>
        <w:rPr/>
        <w:t>5.37</w:t>
      </w:r>
      <w:r>
        <w:rPr>
          <w:spacing w:val="-16"/>
        </w:rPr>
        <w:t> 亿元，下降 </w:t>
      </w:r>
      <w:r>
        <w:rPr/>
        <w:t>18.5%。</w:t>
      </w:r>
    </w:p>
    <w:p>
      <w:pPr>
        <w:pStyle w:val="BodyText"/>
        <w:spacing w:before="1"/>
        <w:ind w:left="957"/>
      </w:pPr>
      <w:r>
        <w:rPr>
          <w:spacing w:val="-7"/>
        </w:rPr>
        <w:t>逾期一年以上货款 </w:t>
      </w:r>
      <w:r>
        <w:rPr/>
        <w:t>4993.85</w:t>
      </w:r>
      <w:r>
        <w:rPr>
          <w:spacing w:val="-15"/>
        </w:rPr>
        <w:t> 万元，比年初 </w:t>
      </w:r>
      <w:r>
        <w:rPr/>
        <w:t>6605.78</w:t>
      </w:r>
      <w:r>
        <w:rPr>
          <w:spacing w:val="-19"/>
        </w:rPr>
        <w:t> 万元减少 </w:t>
      </w:r>
      <w:r>
        <w:rPr/>
        <w:t>1611.93</w:t>
      </w:r>
      <w:r>
        <w:rPr>
          <w:spacing w:val="-17"/>
        </w:rPr>
        <w:t> 万元，下降 </w:t>
      </w:r>
      <w:r>
        <w:rPr/>
        <w:t>24.4%。公司组</w:t>
      </w:r>
    </w:p>
    <w:p>
      <w:pPr>
        <w:pStyle w:val="BodyText"/>
        <w:spacing w:line="364" w:lineRule="auto" w:before="139"/>
        <w:ind w:left="957" w:right="1778"/>
      </w:pPr>
      <w:r>
        <w:rPr>
          <w:spacing w:val="-3"/>
        </w:rPr>
        <w:t>织力量对重点疑难货款开展非常规清收，清回疑难货款近 </w:t>
      </w:r>
      <w:r>
        <w:rPr/>
        <w:t>1.5</w:t>
      </w:r>
      <w:r>
        <w:rPr>
          <w:spacing w:val="-8"/>
        </w:rPr>
        <w:t> 亿元。股份母公司在外货款占比，</w:t>
      </w:r>
      <w:r>
        <w:rPr>
          <w:spacing w:val="-102"/>
        </w:rPr>
        <w:t> </w:t>
      </w:r>
      <w:r>
        <w:rPr>
          <w:spacing w:val="-14"/>
        </w:rPr>
        <w:t>从年初 </w:t>
      </w:r>
      <w:r>
        <w:rPr>
          <w:spacing w:val="-1"/>
        </w:rPr>
        <w:t>21.46</w:t>
      </w:r>
      <w:r>
        <w:rPr>
          <w:spacing w:val="-8"/>
        </w:rPr>
        <w:t>%下降到目前的 </w:t>
      </w:r>
      <w:r>
        <w:rPr/>
        <w:t>17.27</w:t>
      </w:r>
      <w:r>
        <w:rPr>
          <w:spacing w:val="-9"/>
        </w:rPr>
        <w:t>%。尤其是 </w:t>
      </w:r>
      <w:r>
        <w:rPr/>
        <w:t>12</w:t>
      </w:r>
      <w:r>
        <w:rPr>
          <w:spacing w:val="-13"/>
        </w:rPr>
        <w:t> 月份，实现回笼 </w:t>
      </w:r>
      <w:r>
        <w:rPr/>
        <w:t>15.3</w:t>
      </w:r>
      <w:r>
        <w:rPr>
          <w:spacing w:val="-8"/>
        </w:rPr>
        <w:t> 亿元，超预期完成任务，</w:t>
      </w:r>
      <w:r>
        <w:rPr>
          <w:spacing w:val="1"/>
        </w:rPr>
        <w:t> </w:t>
      </w:r>
      <w:r>
        <w:rPr/>
        <w:t>公司现金流情况持续改善，在外货款风险不断降低。 </w:t>
      </w:r>
    </w:p>
    <w:p>
      <w:pPr>
        <w:pStyle w:val="ListParagraph"/>
        <w:numPr>
          <w:ilvl w:val="0"/>
          <w:numId w:val="2"/>
        </w:numPr>
        <w:tabs>
          <w:tab w:pos="1590" w:val="left" w:leader="none"/>
        </w:tabs>
        <w:spacing w:line="266" w:lineRule="exact" w:before="0" w:after="0"/>
        <w:ind w:left="1589" w:right="0" w:hanging="213"/>
        <w:jc w:val="left"/>
        <w:rPr>
          <w:sz w:val="21"/>
        </w:rPr>
      </w:pPr>
      <w:r>
        <w:rPr>
          <w:sz w:val="21"/>
        </w:rPr>
        <w:t>数智化建设取得新进展 </w:t>
      </w:r>
    </w:p>
    <w:p>
      <w:pPr>
        <w:pStyle w:val="BodyText"/>
        <w:spacing w:line="364" w:lineRule="auto" w:before="141"/>
        <w:ind w:left="957" w:right="1778" w:firstLine="420"/>
      </w:pPr>
      <w:r>
        <w:rPr>
          <w:spacing w:val="-1"/>
        </w:rPr>
        <w:t>2022</w:t>
      </w:r>
      <w:r>
        <w:rPr>
          <w:spacing w:val="-12"/>
        </w:rPr>
        <w:t> 年公司完成中压制造部 </w:t>
      </w:r>
      <w:r>
        <w:rPr/>
        <w:t>MES</w:t>
      </w:r>
      <w:r>
        <w:rPr>
          <w:spacing w:val="-8"/>
        </w:rPr>
        <w:t> 再提升的软件开发计划，计划下达、排程管理、报工管理的电子化率已达 </w:t>
      </w:r>
      <w:r>
        <w:rPr/>
        <w:t>90%，实现生产全过程可追溯；法务管理平台、运行比价平台、产品发货车辆排队叫号系统均已上线试运行；大数据中心项目、云桌面项目均已正式启动；数智化财务建设项目</w:t>
      </w:r>
      <w:r>
        <w:rPr>
          <w:spacing w:val="-19"/>
        </w:rPr>
        <w:t>有望 </w:t>
      </w:r>
      <w:r>
        <w:rPr/>
        <w:t>2023</w:t>
      </w:r>
      <w:r>
        <w:rPr>
          <w:spacing w:val="-10"/>
        </w:rPr>
        <w:t> 年二季度建成并投入使用，将极大的提升工作效率。宝胜海缆成功获评 </w:t>
      </w:r>
      <w:r>
        <w:rPr/>
        <w:t>2022</w:t>
      </w:r>
      <w:r>
        <w:rPr>
          <w:spacing w:val="-12"/>
        </w:rPr>
        <w:t> 年江苏省</w:t>
      </w:r>
      <w:r>
        <w:rPr>
          <w:spacing w:val="-3"/>
        </w:rPr>
        <w:t>智能制造示范工厂，宝胜股份顺利通过了工信部两化融合管理体系 </w:t>
      </w:r>
      <w:r>
        <w:rPr/>
        <w:t>AAA</w:t>
      </w:r>
      <w:r>
        <w:rPr>
          <w:spacing w:val="-12"/>
        </w:rPr>
        <w:t> 级认证。</w:t>
      </w:r>
      <w:r>
        <w:rPr/>
        <w:t> </w:t>
      </w:r>
    </w:p>
    <w:p>
      <w:pPr>
        <w:pStyle w:val="ListParagraph"/>
        <w:numPr>
          <w:ilvl w:val="0"/>
          <w:numId w:val="2"/>
        </w:numPr>
        <w:tabs>
          <w:tab w:pos="1590" w:val="left" w:leader="none"/>
        </w:tabs>
        <w:spacing w:line="267" w:lineRule="exact" w:before="0" w:after="0"/>
        <w:ind w:left="1589" w:right="0" w:hanging="213"/>
        <w:jc w:val="left"/>
        <w:rPr>
          <w:sz w:val="21"/>
        </w:rPr>
      </w:pPr>
      <w:r>
        <w:rPr>
          <w:sz w:val="21"/>
        </w:rPr>
        <w:t>企业品牌建设取得新提升。 </w:t>
      </w:r>
    </w:p>
    <w:p>
      <w:pPr>
        <w:pStyle w:val="BodyText"/>
        <w:spacing w:before="139"/>
        <w:ind w:left="1377"/>
        <w:jc w:val="both"/>
      </w:pPr>
      <w:r>
        <w:rPr>
          <w:spacing w:val="-9"/>
        </w:rPr>
        <w:t>宝胜股份连续 </w:t>
      </w:r>
      <w:r>
        <w:rPr/>
        <w:t>13</w:t>
      </w:r>
      <w:r>
        <w:rPr>
          <w:spacing w:val="-13"/>
        </w:rPr>
        <w:t> 年入围财富中国 </w:t>
      </w:r>
      <w:r>
        <w:rPr/>
        <w:t>500</w:t>
      </w:r>
      <w:r>
        <w:rPr>
          <w:spacing w:val="-19"/>
        </w:rPr>
        <w:t> 强，连续 </w:t>
      </w:r>
      <w:r>
        <w:rPr/>
        <w:t>9</w:t>
      </w:r>
      <w:r>
        <w:rPr>
          <w:spacing w:val="-8"/>
        </w:rPr>
        <w:t> 年入选中国电线电缆产业竞争力企业“十</w:t>
      </w:r>
    </w:p>
    <w:p>
      <w:pPr>
        <w:pStyle w:val="BodyText"/>
        <w:spacing w:line="364" w:lineRule="auto" w:before="139"/>
        <w:ind w:left="957" w:right="1778"/>
        <w:jc w:val="both"/>
      </w:pPr>
      <w:r>
        <w:rPr>
          <w:spacing w:val="-10"/>
        </w:rPr>
        <w:t>强”，连续 </w:t>
      </w:r>
      <w:r>
        <w:rPr/>
        <w:t>3</w:t>
      </w:r>
      <w:r>
        <w:rPr>
          <w:spacing w:val="-10"/>
        </w:rPr>
        <w:t> 年被评为全球线缆行业最具竞争力企业“十强”，并成功入选亚洲品牌 </w:t>
      </w:r>
      <w:r>
        <w:rPr/>
        <w:t>500</w:t>
      </w:r>
      <w:r>
        <w:rPr>
          <w:spacing w:val="-14"/>
        </w:rPr>
        <w:t> 强、中</w:t>
      </w:r>
      <w:r>
        <w:rPr>
          <w:spacing w:val="-1"/>
        </w:rPr>
        <w:t>国能源</w:t>
      </w:r>
      <w:r>
        <w:rPr/>
        <w:t>（集团）500</w:t>
      </w:r>
      <w:r>
        <w:rPr>
          <w:spacing w:val="-13"/>
        </w:rPr>
        <w:t> 强、中国机械行业 </w:t>
      </w:r>
      <w:r>
        <w:rPr/>
        <w:t>500</w:t>
      </w:r>
      <w:r>
        <w:rPr>
          <w:spacing w:val="-8"/>
        </w:rPr>
        <w:t> 强。公司在行业中的知名度、美誉度进一步提升，主</w:t>
      </w:r>
      <w:r>
        <w:rPr/>
        <w:t>营电线电缆营收规模稳居行业前列。 </w:t>
      </w:r>
    </w:p>
    <w:p>
      <w:pPr>
        <w:pStyle w:val="BodyText"/>
        <w:ind w:left="957"/>
      </w:pPr>
      <w:r>
        <w:rPr>
          <w:w w:val="100"/>
        </w:rPr>
        <w:t> </w:t>
      </w:r>
    </w:p>
    <w:p>
      <w:pPr>
        <w:pStyle w:val="BodyText"/>
        <w:spacing w:before="62"/>
        <w:ind w:left="957"/>
      </w:pPr>
      <w:r>
        <w:rPr/>
        <w:t>四、报告期内核心竞争力分析</w:t>
      </w:r>
    </w:p>
    <w:p>
      <w:pPr>
        <w:pStyle w:val="BodyText"/>
        <w:spacing w:before="65"/>
        <w:ind w:left="957"/>
      </w:pPr>
      <w:r>
        <w:rPr>
          <w:spacing w:val="-1"/>
        </w:rPr>
        <w:t>√适用 □不适用</w:t>
      </w:r>
      <w:r>
        <w:rPr>
          <w:spacing w:val="-3"/>
        </w:rPr>
        <w:t> </w:t>
      </w:r>
      <w:r>
        <w:rPr/>
        <w:t> </w:t>
      </w:r>
    </w:p>
    <w:p>
      <w:pPr>
        <w:pStyle w:val="BodyText"/>
        <w:spacing w:line="364" w:lineRule="auto" w:before="2"/>
        <w:ind w:left="957" w:right="1778" w:firstLine="420"/>
      </w:pPr>
      <w:r>
        <w:rPr>
          <w:spacing w:val="-1"/>
        </w:rPr>
        <w:t>2022</w:t>
      </w:r>
      <w:r>
        <w:rPr>
          <w:spacing w:val="-8"/>
        </w:rPr>
        <w:t> 年宝胜股份面对错综复杂的宏观形势和日趋严峻的市场挑战，全公司上下认真落实航</w:t>
      </w:r>
      <w:r>
        <w:rPr/>
        <w:t>空工业党组和中航机载系统分党组部署，紧紧围绕“五化”战略及“十四五规划”，坚持创新转型，坚持拼搏奋斗，使企业保持了稳中有进、进中向好的发展态势，企业的核心竞争力得到了加强： </w:t>
      </w:r>
    </w:p>
    <w:p>
      <w:pPr>
        <w:spacing w:after="0" w:line="364" w:lineRule="auto"/>
        <w:sectPr>
          <w:pgSz w:w="11910" w:h="16840"/>
          <w:pgMar w:header="880" w:footer="1195" w:top="1120" w:bottom="1380" w:left="320" w:right="20"/>
        </w:sectPr>
      </w:pPr>
    </w:p>
    <w:p>
      <w:pPr>
        <w:pStyle w:val="BodyText"/>
        <w:spacing w:before="3"/>
        <w:rPr>
          <w:sz w:val="19"/>
        </w:rPr>
      </w:pPr>
    </w:p>
    <w:p>
      <w:pPr>
        <w:pStyle w:val="BodyText"/>
        <w:spacing w:before="71"/>
        <w:ind w:left="1377"/>
      </w:pPr>
      <w:r>
        <w:rPr/>
        <w:t>（一）企业行业地位位居前列 </w:t>
      </w:r>
    </w:p>
    <w:p>
      <w:pPr>
        <w:pStyle w:val="BodyText"/>
        <w:spacing w:before="140"/>
        <w:ind w:left="1377"/>
      </w:pPr>
      <w:r>
        <w:rPr>
          <w:spacing w:val="-9"/>
        </w:rPr>
        <w:t>宝胜股份连续 </w:t>
      </w:r>
      <w:r>
        <w:rPr/>
        <w:t>13</w:t>
      </w:r>
      <w:r>
        <w:rPr>
          <w:spacing w:val="-13"/>
        </w:rPr>
        <w:t> 年入围财富中国 </w:t>
      </w:r>
      <w:r>
        <w:rPr/>
        <w:t>500</w:t>
      </w:r>
      <w:r>
        <w:rPr>
          <w:spacing w:val="-19"/>
        </w:rPr>
        <w:t> 强，连续 </w:t>
      </w:r>
      <w:r>
        <w:rPr/>
        <w:t>9</w:t>
      </w:r>
      <w:r>
        <w:rPr>
          <w:spacing w:val="-8"/>
        </w:rPr>
        <w:t> 年入选中国电线电缆产业竞争力企业“十</w:t>
      </w:r>
    </w:p>
    <w:p>
      <w:pPr>
        <w:pStyle w:val="BodyText"/>
        <w:spacing w:line="364" w:lineRule="auto" w:before="139"/>
        <w:ind w:left="957" w:right="1778"/>
      </w:pPr>
      <w:r>
        <w:rPr>
          <w:spacing w:val="-10"/>
        </w:rPr>
        <w:t>强”，连续 </w:t>
      </w:r>
      <w:r>
        <w:rPr/>
        <w:t>3</w:t>
      </w:r>
      <w:r>
        <w:rPr>
          <w:spacing w:val="-10"/>
        </w:rPr>
        <w:t> 年被评为全球线缆行业最具竞争力企业“十强”，并成功入选亚洲品牌 </w:t>
      </w:r>
      <w:r>
        <w:rPr/>
        <w:t>500</w:t>
      </w:r>
      <w:r>
        <w:rPr>
          <w:spacing w:val="-14"/>
        </w:rPr>
        <w:t> 强、中</w:t>
      </w:r>
      <w:r>
        <w:rPr>
          <w:spacing w:val="-1"/>
        </w:rPr>
        <w:t>国能源（</w:t>
      </w:r>
      <w:r>
        <w:rPr/>
        <w:t>集团）500</w:t>
      </w:r>
      <w:r>
        <w:rPr>
          <w:spacing w:val="-9"/>
        </w:rPr>
        <w:t> 强、中国机械行业 </w:t>
      </w:r>
      <w:r>
        <w:rPr/>
        <w:t>500</w:t>
      </w:r>
      <w:r>
        <w:rPr>
          <w:spacing w:val="-6"/>
        </w:rPr>
        <w:t> 强。目前公司电线电缆产、销规模稳居行业领先地位</w:t>
      </w:r>
      <w:r>
        <w:rPr>
          <w:spacing w:val="-1"/>
        </w:rPr>
        <w:t>，其中防火电缆、</w:t>
      </w:r>
      <w:r>
        <w:rPr/>
        <w:t>10kV</w:t>
      </w:r>
      <w:r>
        <w:rPr>
          <w:spacing w:val="-36"/>
        </w:rPr>
        <w:t> 和 </w:t>
      </w:r>
      <w:r>
        <w:rPr/>
        <w:t>35kV</w:t>
      </w:r>
      <w:r>
        <w:rPr>
          <w:spacing w:val="-12"/>
        </w:rPr>
        <w:t> 中压电缆，以及铁路城轨电缆多项产品已成为行业单打冠军， 特</w:t>
      </w:r>
      <w:r>
        <w:rPr>
          <w:spacing w:val="-9"/>
        </w:rPr>
        <w:t>别是航空线缆 </w:t>
      </w:r>
      <w:r>
        <w:rPr>
          <w:spacing w:val="-1"/>
        </w:rPr>
        <w:t>EWIS</w:t>
      </w:r>
      <w:r>
        <w:rPr>
          <w:spacing w:val="-8"/>
        </w:rPr>
        <w:t> 技术全国领先，目前航空航天电缆系已获得中国商飞等企业的认证。</w:t>
      </w:r>
      <w:r>
        <w:rPr/>
        <w:t> </w:t>
      </w:r>
    </w:p>
    <w:p>
      <w:pPr>
        <w:pStyle w:val="BodyText"/>
        <w:spacing w:line="268" w:lineRule="exact"/>
        <w:ind w:left="1377"/>
      </w:pPr>
      <w:r>
        <w:rPr/>
        <w:t>（二）技术创新体系和能力建设不断强化 </w:t>
      </w:r>
    </w:p>
    <w:p>
      <w:pPr>
        <w:pStyle w:val="BodyText"/>
        <w:spacing w:line="364" w:lineRule="auto" w:before="141"/>
        <w:ind w:left="957" w:right="1677" w:firstLine="420"/>
      </w:pPr>
      <w:r>
        <w:rPr/>
        <w:t>公司建立完善了技术委员会、技术中心、各子企业三级创新体系；推行产品总师制；积极与市场化程度高的科研院所、客户进行战略合作；完善产品生产体系、质保体系、检验体系相应的标准、制度、流程，保证产品生产的稳定性和一致性。公司组织申报国家知识产权示范企业、江苏省创新型领军企业、国家技术创新示范企业等市级及以上科技项目 71 项，获批立项 41</w:t>
      </w:r>
      <w:r>
        <w:rPr>
          <w:spacing w:val="-2"/>
        </w:rPr>
        <w:t> 项。</w:t>
      </w:r>
      <w:r>
        <w:rPr>
          <w:spacing w:val="2"/>
        </w:rPr>
        <w:t>新申请实用新型专利 </w:t>
      </w:r>
      <w:r>
        <w:rPr/>
        <w:t>68</w:t>
      </w:r>
      <w:r>
        <w:rPr>
          <w:spacing w:val="3"/>
        </w:rPr>
        <w:t> 件、发明专利 </w:t>
      </w:r>
      <w:r>
        <w:rPr/>
        <w:t>20</w:t>
      </w:r>
      <w:r>
        <w:rPr>
          <w:spacing w:val="1"/>
        </w:rPr>
        <w:t> 件；新获实用新型专利授权 </w:t>
      </w:r>
      <w:r>
        <w:rPr/>
        <w:t>62 件、发明专利授权</w:t>
      </w:r>
      <w:r>
        <w:rPr>
          <w:spacing w:val="-1"/>
        </w:rPr>
        <w:t>11</w:t>
      </w:r>
      <w:r>
        <w:rPr>
          <w:spacing w:val="-10"/>
        </w:rPr>
        <w:t> 件，实现了发明专利授权数的新突破。主持制修订国家标准 </w:t>
      </w:r>
      <w:r>
        <w:rPr/>
        <w:t>5</w:t>
      </w:r>
      <w:r>
        <w:rPr>
          <w:spacing w:val="-2"/>
        </w:rPr>
        <w:t> 项、行业标准 </w:t>
      </w:r>
      <w:r>
        <w:rPr/>
        <w:t>3</w:t>
      </w:r>
      <w:r>
        <w:rPr>
          <w:spacing w:val="-1"/>
        </w:rPr>
        <w:t> 项、团体标准</w:t>
      </w:r>
      <w:r>
        <w:rPr/>
        <w:t> </w:t>
      </w:r>
    </w:p>
    <w:p>
      <w:pPr>
        <w:pStyle w:val="BodyText"/>
        <w:spacing w:line="266" w:lineRule="exact"/>
        <w:ind w:left="957"/>
      </w:pPr>
      <w:r>
        <w:rPr/>
        <w:t>5 项、企业标准 33</w:t>
      </w:r>
      <w:r>
        <w:rPr>
          <w:spacing w:val="-3"/>
        </w:rPr>
        <w:t> 项、技术 规范 </w:t>
      </w:r>
      <w:r>
        <w:rPr/>
        <w:t>1 项， </w:t>
      </w:r>
    </w:p>
    <w:p>
      <w:pPr>
        <w:pStyle w:val="BodyText"/>
        <w:spacing w:before="139"/>
        <w:ind w:left="1377"/>
      </w:pPr>
      <w:r>
        <w:rPr>
          <w:spacing w:val="-1"/>
        </w:rPr>
        <w:t>（三）高质量发展高效益增长有力推进</w:t>
      </w:r>
      <w:r>
        <w:rPr/>
        <w:t> </w:t>
      </w:r>
    </w:p>
    <w:p>
      <w:pPr>
        <w:pStyle w:val="BodyText"/>
        <w:spacing w:line="364" w:lineRule="auto" w:before="139"/>
        <w:ind w:left="957" w:right="1778" w:firstLine="420"/>
        <w:jc w:val="both"/>
      </w:pPr>
      <w:r>
        <w:rPr/>
        <w:t>宝胜是国企央企，公司的使命就是要发展好企业，完成好组织下达的任务，努力实现国有资产保值增值最大化，为股东创造效益最大化。这也是高质量发展高效益增长的核心要求。公司对于每一项工作都必须要做到深度思考、深度研究、深度谋划，努力把各项工作干到卓越、干到极致，做到创造价值最大化，消耗成本最小化。 </w:t>
      </w:r>
    </w:p>
    <w:p>
      <w:pPr>
        <w:pStyle w:val="BodyText"/>
        <w:spacing w:line="268" w:lineRule="exact"/>
        <w:ind w:left="1377"/>
      </w:pPr>
      <w:r>
        <w:rPr/>
        <w:t>（四）市场营销体系不断完善 </w:t>
      </w:r>
    </w:p>
    <w:p>
      <w:pPr>
        <w:pStyle w:val="BodyText"/>
        <w:spacing w:line="364" w:lineRule="auto" w:before="139"/>
        <w:ind w:left="957" w:right="1778" w:firstLine="420"/>
      </w:pPr>
      <w:r>
        <w:rPr/>
        <w:t>公司不断加强“三有”营销人员队伍建设。加大营销人员的培训工作，招聘“三有”人才及时补充营销队伍的新鲜血液。持续加强自主营销人员队伍建设，全方位多层次做好自主营销人员的挖掘。另外公司重视技术营销队伍建设。组织技术人员、研发人员上市场，以技术营销攻克市</w:t>
      </w:r>
      <w:r>
        <w:rPr>
          <w:spacing w:val="-1"/>
        </w:rPr>
        <w:t>场。2022</w:t>
      </w:r>
      <w:r>
        <w:rPr>
          <w:spacing w:val="-8"/>
        </w:rPr>
        <w:t> 年公司围绕正向激励调整营销政策，完善和健全市场营销体系，加强经销商、代理商</w:t>
      </w:r>
      <w:r>
        <w:rPr/>
        <w:t>和渠道商队伍建设，市场开拓能力位居行业前列。 </w:t>
      </w:r>
    </w:p>
    <w:p>
      <w:pPr>
        <w:pStyle w:val="BodyText"/>
        <w:spacing w:line="267" w:lineRule="exact"/>
        <w:ind w:left="957"/>
      </w:pPr>
      <w:r>
        <w:rPr>
          <w:w w:val="100"/>
        </w:rPr>
        <w:t> </w:t>
      </w:r>
    </w:p>
    <w:p>
      <w:pPr>
        <w:pStyle w:val="BodyText"/>
        <w:spacing w:before="64"/>
        <w:ind w:left="957"/>
      </w:pPr>
      <w:r>
        <w:rPr>
          <w:spacing w:val="-7"/>
        </w:rPr>
        <w:t>(一) 主营业务分析</w:t>
      </w:r>
    </w:p>
    <w:p>
      <w:pPr>
        <w:pStyle w:val="ListParagraph"/>
        <w:numPr>
          <w:ilvl w:val="0"/>
          <w:numId w:val="3"/>
        </w:numPr>
        <w:tabs>
          <w:tab w:pos="1378" w:val="left" w:leader="none"/>
        </w:tabs>
        <w:spacing w:line="240" w:lineRule="auto" w:before="63" w:after="0"/>
        <w:ind w:left="1377" w:right="0" w:hanging="421"/>
        <w:jc w:val="left"/>
        <w:rPr>
          <w:sz w:val="21"/>
        </w:rPr>
      </w:pPr>
      <w:r>
        <w:rPr>
          <w:sz w:val="21"/>
        </w:rPr>
        <w:t>利润表及现金流量表相关科目变动分析表 </w:t>
      </w:r>
    </w:p>
    <w:p>
      <w:pPr>
        <w:pStyle w:val="BodyText"/>
        <w:spacing w:before="65"/>
        <w:ind w:left="7479"/>
      </w:pPr>
      <w:r>
        <w:rPr>
          <w:spacing w:val="7"/>
        </w:rPr>
        <w:t>单位：元 币种：人民币</w:t>
      </w:r>
      <w:r>
        <w:rPr/>
        <w:t> </w:t>
      </w: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73" w:hRule="atLeast"/>
        </w:trPr>
        <w:tc>
          <w:tcPr>
            <w:tcW w:w="3008" w:type="dxa"/>
          </w:tcPr>
          <w:p>
            <w:pPr>
              <w:pStyle w:val="TableParagraph"/>
              <w:spacing w:line="252" w:lineRule="exact"/>
              <w:ind w:left="107"/>
              <w:jc w:val="left"/>
              <w:rPr>
                <w:sz w:val="21"/>
              </w:rPr>
            </w:pPr>
            <w:r>
              <w:rPr>
                <w:sz w:val="21"/>
              </w:rPr>
              <w:t>科目 </w:t>
            </w:r>
          </w:p>
        </w:tc>
        <w:tc>
          <w:tcPr>
            <w:tcW w:w="2074" w:type="dxa"/>
          </w:tcPr>
          <w:p>
            <w:pPr>
              <w:pStyle w:val="TableParagraph"/>
              <w:spacing w:line="252" w:lineRule="exact"/>
              <w:ind w:left="719"/>
              <w:jc w:val="left"/>
              <w:rPr>
                <w:sz w:val="21"/>
              </w:rPr>
            </w:pPr>
            <w:r>
              <w:rPr>
                <w:sz w:val="21"/>
              </w:rPr>
              <w:t>本期数 </w:t>
            </w:r>
          </w:p>
        </w:tc>
        <w:tc>
          <w:tcPr>
            <w:tcW w:w="1934" w:type="dxa"/>
          </w:tcPr>
          <w:p>
            <w:pPr>
              <w:pStyle w:val="TableParagraph"/>
              <w:spacing w:line="252" w:lineRule="exact"/>
              <w:ind w:left="441"/>
              <w:jc w:val="left"/>
              <w:rPr>
                <w:sz w:val="21"/>
              </w:rPr>
            </w:pPr>
            <w:r>
              <w:rPr>
                <w:sz w:val="21"/>
              </w:rPr>
              <w:t>上年同期数 </w:t>
            </w:r>
          </w:p>
        </w:tc>
        <w:tc>
          <w:tcPr>
            <w:tcW w:w="1798" w:type="dxa"/>
          </w:tcPr>
          <w:p>
            <w:pPr>
              <w:pStyle w:val="TableParagraph"/>
              <w:spacing w:line="252" w:lineRule="exact"/>
              <w:ind w:left="213"/>
              <w:jc w:val="left"/>
              <w:rPr>
                <w:sz w:val="21"/>
              </w:rPr>
            </w:pPr>
            <w:r>
              <w:rPr>
                <w:spacing w:val="-1"/>
                <w:sz w:val="21"/>
              </w:rPr>
              <w:t>变动比例</w:t>
            </w:r>
            <w:r>
              <w:rPr>
                <w:sz w:val="21"/>
              </w:rPr>
              <w:t>（%） </w:t>
            </w:r>
          </w:p>
        </w:tc>
      </w:tr>
      <w:tr>
        <w:trPr>
          <w:trHeight w:val="273" w:hRule="atLeast"/>
        </w:trPr>
        <w:tc>
          <w:tcPr>
            <w:tcW w:w="3008" w:type="dxa"/>
          </w:tcPr>
          <w:p>
            <w:pPr>
              <w:pStyle w:val="TableParagraph"/>
              <w:spacing w:line="252" w:lineRule="exact"/>
              <w:ind w:left="107"/>
              <w:jc w:val="left"/>
              <w:rPr>
                <w:sz w:val="21"/>
              </w:rPr>
            </w:pPr>
            <w:r>
              <w:rPr>
                <w:spacing w:val="-1"/>
                <w:sz w:val="21"/>
              </w:rPr>
              <w:t>营业收入</w:t>
            </w:r>
            <w:r>
              <w:rPr>
                <w:sz w:val="21"/>
              </w:rPr>
              <w:t> </w:t>
            </w:r>
          </w:p>
        </w:tc>
        <w:tc>
          <w:tcPr>
            <w:tcW w:w="2074" w:type="dxa"/>
          </w:tcPr>
          <w:p>
            <w:pPr>
              <w:pStyle w:val="TableParagraph"/>
              <w:spacing w:line="249" w:lineRule="exact" w:before="4"/>
              <w:ind w:right="-15"/>
              <w:rPr>
                <w:sz w:val="21"/>
              </w:rPr>
            </w:pPr>
            <w:r>
              <w:rPr>
                <w:rFonts w:ascii="Calibri"/>
                <w:sz w:val="21"/>
              </w:rPr>
              <w:t>41,481,573,645.71</w:t>
            </w:r>
            <w:r>
              <w:rPr>
                <w:sz w:val="21"/>
              </w:rPr>
              <w:t> </w:t>
            </w:r>
          </w:p>
        </w:tc>
        <w:tc>
          <w:tcPr>
            <w:tcW w:w="1934" w:type="dxa"/>
          </w:tcPr>
          <w:p>
            <w:pPr>
              <w:pStyle w:val="TableParagraph"/>
              <w:spacing w:line="249" w:lineRule="exact" w:before="4"/>
              <w:ind w:right="-15"/>
              <w:rPr>
                <w:sz w:val="21"/>
              </w:rPr>
            </w:pPr>
            <w:r>
              <w:rPr>
                <w:rFonts w:ascii="Calibri"/>
                <w:sz w:val="21"/>
              </w:rPr>
              <w:t>42,989,229,514.07</w:t>
            </w:r>
            <w:r>
              <w:rPr>
                <w:sz w:val="21"/>
              </w:rPr>
              <w:t> </w:t>
            </w:r>
          </w:p>
        </w:tc>
        <w:tc>
          <w:tcPr>
            <w:tcW w:w="1798" w:type="dxa"/>
          </w:tcPr>
          <w:p>
            <w:pPr>
              <w:pStyle w:val="TableParagraph"/>
              <w:spacing w:line="252" w:lineRule="exact"/>
              <w:ind w:right="-15"/>
              <w:rPr>
                <w:sz w:val="21"/>
              </w:rPr>
            </w:pPr>
            <w:r>
              <w:rPr>
                <w:sz w:val="21"/>
              </w:rPr>
              <w:t>-3.51 </w:t>
            </w:r>
          </w:p>
        </w:tc>
      </w:tr>
      <w:tr>
        <w:trPr>
          <w:trHeight w:val="270" w:hRule="atLeast"/>
        </w:trPr>
        <w:tc>
          <w:tcPr>
            <w:tcW w:w="3008" w:type="dxa"/>
          </w:tcPr>
          <w:p>
            <w:pPr>
              <w:pStyle w:val="TableParagraph"/>
              <w:spacing w:line="250" w:lineRule="exact"/>
              <w:ind w:left="107"/>
              <w:jc w:val="left"/>
              <w:rPr>
                <w:sz w:val="21"/>
              </w:rPr>
            </w:pPr>
            <w:r>
              <w:rPr>
                <w:spacing w:val="-1"/>
                <w:sz w:val="21"/>
              </w:rPr>
              <w:t>营业成本</w:t>
            </w:r>
            <w:r>
              <w:rPr>
                <w:sz w:val="21"/>
              </w:rPr>
              <w:t> </w:t>
            </w:r>
          </w:p>
        </w:tc>
        <w:tc>
          <w:tcPr>
            <w:tcW w:w="2074" w:type="dxa"/>
          </w:tcPr>
          <w:p>
            <w:pPr>
              <w:pStyle w:val="TableParagraph"/>
              <w:spacing w:line="247" w:lineRule="exact" w:before="4"/>
              <w:ind w:right="-15"/>
              <w:rPr>
                <w:sz w:val="21"/>
              </w:rPr>
            </w:pPr>
            <w:r>
              <w:rPr>
                <w:rFonts w:ascii="Calibri"/>
                <w:sz w:val="21"/>
              </w:rPr>
              <w:t>39,357,940,980.85</w:t>
            </w:r>
            <w:r>
              <w:rPr>
                <w:sz w:val="21"/>
              </w:rPr>
              <w:t> </w:t>
            </w:r>
          </w:p>
        </w:tc>
        <w:tc>
          <w:tcPr>
            <w:tcW w:w="1934" w:type="dxa"/>
          </w:tcPr>
          <w:p>
            <w:pPr>
              <w:pStyle w:val="TableParagraph"/>
              <w:spacing w:line="247" w:lineRule="exact" w:before="4"/>
              <w:ind w:right="-15"/>
              <w:rPr>
                <w:sz w:val="21"/>
              </w:rPr>
            </w:pPr>
            <w:r>
              <w:rPr>
                <w:rFonts w:ascii="Calibri"/>
                <w:sz w:val="21"/>
              </w:rPr>
              <w:t>40,225,249,499.19</w:t>
            </w:r>
            <w:r>
              <w:rPr>
                <w:sz w:val="21"/>
              </w:rPr>
              <w:t> </w:t>
            </w:r>
          </w:p>
        </w:tc>
        <w:tc>
          <w:tcPr>
            <w:tcW w:w="1798" w:type="dxa"/>
          </w:tcPr>
          <w:p>
            <w:pPr>
              <w:pStyle w:val="TableParagraph"/>
              <w:spacing w:line="250" w:lineRule="exact"/>
              <w:ind w:right="-15"/>
              <w:rPr>
                <w:sz w:val="21"/>
              </w:rPr>
            </w:pPr>
            <w:r>
              <w:rPr>
                <w:sz w:val="21"/>
              </w:rPr>
              <w:t>-2.16 </w:t>
            </w:r>
          </w:p>
        </w:tc>
      </w:tr>
      <w:tr>
        <w:trPr>
          <w:trHeight w:val="273" w:hRule="atLeast"/>
        </w:trPr>
        <w:tc>
          <w:tcPr>
            <w:tcW w:w="3008" w:type="dxa"/>
          </w:tcPr>
          <w:p>
            <w:pPr>
              <w:pStyle w:val="TableParagraph"/>
              <w:spacing w:line="252" w:lineRule="exact"/>
              <w:ind w:left="107"/>
              <w:jc w:val="left"/>
              <w:rPr>
                <w:sz w:val="21"/>
              </w:rPr>
            </w:pPr>
            <w:r>
              <w:rPr>
                <w:spacing w:val="-1"/>
                <w:sz w:val="21"/>
              </w:rPr>
              <w:t>销售费用</w:t>
            </w:r>
            <w:r>
              <w:rPr>
                <w:sz w:val="21"/>
              </w:rPr>
              <w:t> </w:t>
            </w:r>
          </w:p>
        </w:tc>
        <w:tc>
          <w:tcPr>
            <w:tcW w:w="2074" w:type="dxa"/>
          </w:tcPr>
          <w:p>
            <w:pPr>
              <w:pStyle w:val="TableParagraph"/>
              <w:spacing w:line="247" w:lineRule="exact" w:before="6"/>
              <w:ind w:right="-15"/>
              <w:rPr>
                <w:sz w:val="21"/>
              </w:rPr>
            </w:pPr>
            <w:r>
              <w:rPr>
                <w:rFonts w:ascii="Calibri"/>
                <w:sz w:val="21"/>
              </w:rPr>
              <w:t>334,787,239.81</w:t>
            </w:r>
            <w:r>
              <w:rPr>
                <w:sz w:val="21"/>
              </w:rPr>
              <w:t> </w:t>
            </w:r>
          </w:p>
        </w:tc>
        <w:tc>
          <w:tcPr>
            <w:tcW w:w="1934" w:type="dxa"/>
          </w:tcPr>
          <w:p>
            <w:pPr>
              <w:pStyle w:val="TableParagraph"/>
              <w:spacing w:line="247" w:lineRule="exact" w:before="6"/>
              <w:ind w:right="-15"/>
              <w:rPr>
                <w:sz w:val="21"/>
              </w:rPr>
            </w:pPr>
            <w:r>
              <w:rPr>
                <w:rFonts w:ascii="Calibri"/>
                <w:sz w:val="21"/>
              </w:rPr>
              <w:t>425,635,586.48</w:t>
            </w:r>
            <w:r>
              <w:rPr>
                <w:sz w:val="21"/>
              </w:rPr>
              <w:t> </w:t>
            </w:r>
          </w:p>
        </w:tc>
        <w:tc>
          <w:tcPr>
            <w:tcW w:w="1798" w:type="dxa"/>
          </w:tcPr>
          <w:p>
            <w:pPr>
              <w:pStyle w:val="TableParagraph"/>
              <w:spacing w:line="252" w:lineRule="exact"/>
              <w:ind w:right="-15"/>
              <w:rPr>
                <w:sz w:val="21"/>
              </w:rPr>
            </w:pPr>
            <w:r>
              <w:rPr>
                <w:sz w:val="21"/>
              </w:rPr>
              <w:t>-21.34 </w:t>
            </w:r>
          </w:p>
        </w:tc>
      </w:tr>
      <w:tr>
        <w:trPr>
          <w:trHeight w:val="270" w:hRule="atLeast"/>
        </w:trPr>
        <w:tc>
          <w:tcPr>
            <w:tcW w:w="3008" w:type="dxa"/>
          </w:tcPr>
          <w:p>
            <w:pPr>
              <w:pStyle w:val="TableParagraph"/>
              <w:spacing w:line="250" w:lineRule="exact"/>
              <w:ind w:left="107"/>
              <w:jc w:val="left"/>
              <w:rPr>
                <w:sz w:val="21"/>
              </w:rPr>
            </w:pPr>
            <w:r>
              <w:rPr>
                <w:spacing w:val="-1"/>
                <w:sz w:val="21"/>
              </w:rPr>
              <w:t>管理费用</w:t>
            </w:r>
            <w:r>
              <w:rPr>
                <w:sz w:val="21"/>
              </w:rPr>
              <w:t> </w:t>
            </w:r>
          </w:p>
        </w:tc>
        <w:tc>
          <w:tcPr>
            <w:tcW w:w="2074" w:type="dxa"/>
          </w:tcPr>
          <w:p>
            <w:pPr>
              <w:pStyle w:val="TableParagraph"/>
              <w:spacing w:line="247" w:lineRule="exact" w:before="4"/>
              <w:ind w:right="-15"/>
              <w:rPr>
                <w:sz w:val="21"/>
              </w:rPr>
            </w:pPr>
            <w:r>
              <w:rPr>
                <w:rFonts w:ascii="Calibri"/>
                <w:sz w:val="21"/>
              </w:rPr>
              <w:t>486,346,822.97</w:t>
            </w:r>
            <w:r>
              <w:rPr>
                <w:sz w:val="21"/>
              </w:rPr>
              <w:t> </w:t>
            </w:r>
          </w:p>
        </w:tc>
        <w:tc>
          <w:tcPr>
            <w:tcW w:w="1934" w:type="dxa"/>
          </w:tcPr>
          <w:p>
            <w:pPr>
              <w:pStyle w:val="TableParagraph"/>
              <w:spacing w:line="247" w:lineRule="exact" w:before="4"/>
              <w:ind w:right="-15"/>
              <w:rPr>
                <w:sz w:val="21"/>
              </w:rPr>
            </w:pPr>
            <w:r>
              <w:rPr>
                <w:rFonts w:ascii="Calibri"/>
                <w:sz w:val="21"/>
              </w:rPr>
              <w:t>478,152,683.29</w:t>
            </w:r>
            <w:r>
              <w:rPr>
                <w:sz w:val="21"/>
              </w:rPr>
              <w:t> </w:t>
            </w:r>
          </w:p>
        </w:tc>
        <w:tc>
          <w:tcPr>
            <w:tcW w:w="1798" w:type="dxa"/>
          </w:tcPr>
          <w:p>
            <w:pPr>
              <w:pStyle w:val="TableParagraph"/>
              <w:spacing w:line="250" w:lineRule="exact"/>
              <w:ind w:right="-15"/>
              <w:rPr>
                <w:sz w:val="21"/>
              </w:rPr>
            </w:pPr>
            <w:r>
              <w:rPr>
                <w:sz w:val="21"/>
              </w:rPr>
              <w:t>1.71 </w:t>
            </w:r>
          </w:p>
        </w:tc>
      </w:tr>
      <w:tr>
        <w:trPr>
          <w:trHeight w:val="273" w:hRule="atLeast"/>
        </w:trPr>
        <w:tc>
          <w:tcPr>
            <w:tcW w:w="3008" w:type="dxa"/>
          </w:tcPr>
          <w:p>
            <w:pPr>
              <w:pStyle w:val="TableParagraph"/>
              <w:spacing w:line="250" w:lineRule="exact" w:before="3"/>
              <w:ind w:left="107"/>
              <w:jc w:val="left"/>
              <w:rPr>
                <w:sz w:val="21"/>
              </w:rPr>
            </w:pPr>
            <w:r>
              <w:rPr>
                <w:spacing w:val="-1"/>
                <w:sz w:val="21"/>
              </w:rPr>
              <w:t>财务费用</w:t>
            </w:r>
            <w:r>
              <w:rPr>
                <w:sz w:val="21"/>
              </w:rPr>
              <w:t> </w:t>
            </w:r>
          </w:p>
        </w:tc>
        <w:tc>
          <w:tcPr>
            <w:tcW w:w="2074" w:type="dxa"/>
          </w:tcPr>
          <w:p>
            <w:pPr>
              <w:pStyle w:val="TableParagraph"/>
              <w:spacing w:line="247" w:lineRule="exact" w:before="6"/>
              <w:ind w:right="-15"/>
              <w:rPr>
                <w:sz w:val="21"/>
              </w:rPr>
            </w:pPr>
            <w:r>
              <w:rPr>
                <w:rFonts w:ascii="Calibri"/>
                <w:sz w:val="21"/>
              </w:rPr>
              <w:t>424,000,013.82</w:t>
            </w:r>
            <w:r>
              <w:rPr>
                <w:sz w:val="21"/>
              </w:rPr>
              <w:t> </w:t>
            </w:r>
          </w:p>
        </w:tc>
        <w:tc>
          <w:tcPr>
            <w:tcW w:w="1934" w:type="dxa"/>
          </w:tcPr>
          <w:p>
            <w:pPr>
              <w:pStyle w:val="TableParagraph"/>
              <w:spacing w:line="247" w:lineRule="exact" w:before="6"/>
              <w:ind w:right="-15"/>
              <w:rPr>
                <w:sz w:val="21"/>
              </w:rPr>
            </w:pPr>
            <w:r>
              <w:rPr>
                <w:rFonts w:ascii="Calibri"/>
                <w:sz w:val="21"/>
              </w:rPr>
              <w:t>515,318,519.39</w:t>
            </w:r>
            <w:r>
              <w:rPr>
                <w:sz w:val="21"/>
              </w:rPr>
              <w:t> </w:t>
            </w:r>
          </w:p>
        </w:tc>
        <w:tc>
          <w:tcPr>
            <w:tcW w:w="1798" w:type="dxa"/>
          </w:tcPr>
          <w:p>
            <w:pPr>
              <w:pStyle w:val="TableParagraph"/>
              <w:spacing w:line="250" w:lineRule="exact" w:before="3"/>
              <w:ind w:right="-15"/>
              <w:rPr>
                <w:sz w:val="21"/>
              </w:rPr>
            </w:pPr>
            <w:r>
              <w:rPr>
                <w:sz w:val="21"/>
              </w:rPr>
              <w:t>-17.72 </w:t>
            </w:r>
          </w:p>
        </w:tc>
      </w:tr>
      <w:tr>
        <w:trPr>
          <w:trHeight w:val="273" w:hRule="atLeast"/>
        </w:trPr>
        <w:tc>
          <w:tcPr>
            <w:tcW w:w="3008" w:type="dxa"/>
          </w:tcPr>
          <w:p>
            <w:pPr>
              <w:pStyle w:val="TableParagraph"/>
              <w:spacing w:line="252" w:lineRule="exact"/>
              <w:ind w:left="107"/>
              <w:jc w:val="left"/>
              <w:rPr>
                <w:sz w:val="21"/>
              </w:rPr>
            </w:pPr>
            <w:r>
              <w:rPr>
                <w:spacing w:val="-1"/>
                <w:sz w:val="21"/>
              </w:rPr>
              <w:t>研发费用</w:t>
            </w:r>
            <w:r>
              <w:rPr>
                <w:sz w:val="21"/>
              </w:rPr>
              <w:t> </w:t>
            </w:r>
          </w:p>
        </w:tc>
        <w:tc>
          <w:tcPr>
            <w:tcW w:w="2074" w:type="dxa"/>
          </w:tcPr>
          <w:p>
            <w:pPr>
              <w:pStyle w:val="TableParagraph"/>
              <w:spacing w:line="247" w:lineRule="exact" w:before="6"/>
              <w:ind w:right="-15"/>
              <w:rPr>
                <w:sz w:val="21"/>
              </w:rPr>
            </w:pPr>
            <w:r>
              <w:rPr>
                <w:rFonts w:ascii="Calibri"/>
                <w:sz w:val="21"/>
              </w:rPr>
              <w:t>705,213,427.43</w:t>
            </w:r>
            <w:r>
              <w:rPr>
                <w:sz w:val="21"/>
              </w:rPr>
              <w:t> </w:t>
            </w:r>
          </w:p>
        </w:tc>
        <w:tc>
          <w:tcPr>
            <w:tcW w:w="1934" w:type="dxa"/>
          </w:tcPr>
          <w:p>
            <w:pPr>
              <w:pStyle w:val="TableParagraph"/>
              <w:spacing w:line="247" w:lineRule="exact" w:before="6"/>
              <w:ind w:right="-15"/>
              <w:rPr>
                <w:sz w:val="21"/>
              </w:rPr>
            </w:pPr>
            <w:r>
              <w:rPr>
                <w:rFonts w:ascii="Calibri"/>
                <w:sz w:val="21"/>
              </w:rPr>
              <w:t>727,866,731.38</w:t>
            </w:r>
            <w:r>
              <w:rPr>
                <w:sz w:val="21"/>
              </w:rPr>
              <w:t> </w:t>
            </w:r>
          </w:p>
        </w:tc>
        <w:tc>
          <w:tcPr>
            <w:tcW w:w="1798" w:type="dxa"/>
          </w:tcPr>
          <w:p>
            <w:pPr>
              <w:pStyle w:val="TableParagraph"/>
              <w:spacing w:line="252" w:lineRule="exact"/>
              <w:ind w:right="-15"/>
              <w:rPr>
                <w:sz w:val="21"/>
              </w:rPr>
            </w:pPr>
            <w:r>
              <w:rPr>
                <w:sz w:val="21"/>
              </w:rPr>
              <w:t>-3.11 </w:t>
            </w:r>
          </w:p>
        </w:tc>
      </w:tr>
      <w:tr>
        <w:trPr>
          <w:trHeight w:val="273" w:hRule="atLeast"/>
        </w:trPr>
        <w:tc>
          <w:tcPr>
            <w:tcW w:w="3008" w:type="dxa"/>
          </w:tcPr>
          <w:p>
            <w:pPr>
              <w:pStyle w:val="TableParagraph"/>
              <w:spacing w:line="252" w:lineRule="exact"/>
              <w:ind w:left="107"/>
              <w:jc w:val="left"/>
              <w:rPr>
                <w:sz w:val="21"/>
              </w:rPr>
            </w:pPr>
            <w:r>
              <w:rPr>
                <w:spacing w:val="-1"/>
                <w:sz w:val="21"/>
              </w:rPr>
              <w:t>经营活动产生的现金流量净额</w:t>
            </w:r>
            <w:r>
              <w:rPr>
                <w:sz w:val="21"/>
              </w:rPr>
              <w:t> </w:t>
            </w:r>
          </w:p>
        </w:tc>
        <w:tc>
          <w:tcPr>
            <w:tcW w:w="2074" w:type="dxa"/>
          </w:tcPr>
          <w:p>
            <w:pPr>
              <w:pStyle w:val="TableParagraph"/>
              <w:spacing w:line="249" w:lineRule="exact" w:before="4"/>
              <w:ind w:right="-15"/>
              <w:rPr>
                <w:sz w:val="21"/>
              </w:rPr>
            </w:pPr>
            <w:r>
              <w:rPr>
                <w:rFonts w:ascii="Calibri"/>
                <w:sz w:val="21"/>
              </w:rPr>
              <w:t>399,678,867.27</w:t>
            </w:r>
            <w:r>
              <w:rPr>
                <w:sz w:val="21"/>
              </w:rPr>
              <w:t> </w:t>
            </w:r>
          </w:p>
        </w:tc>
        <w:tc>
          <w:tcPr>
            <w:tcW w:w="1934" w:type="dxa"/>
          </w:tcPr>
          <w:p>
            <w:pPr>
              <w:pStyle w:val="TableParagraph"/>
              <w:spacing w:line="249" w:lineRule="exact" w:before="4"/>
              <w:ind w:right="-15"/>
              <w:rPr>
                <w:sz w:val="21"/>
              </w:rPr>
            </w:pPr>
            <w:r>
              <w:rPr>
                <w:rFonts w:ascii="Calibri"/>
                <w:sz w:val="21"/>
              </w:rPr>
              <w:t>451,214,347.78</w:t>
            </w:r>
            <w:r>
              <w:rPr>
                <w:sz w:val="21"/>
              </w:rPr>
              <w:t> </w:t>
            </w:r>
          </w:p>
        </w:tc>
        <w:tc>
          <w:tcPr>
            <w:tcW w:w="1798" w:type="dxa"/>
          </w:tcPr>
          <w:p>
            <w:pPr>
              <w:pStyle w:val="TableParagraph"/>
              <w:spacing w:line="252" w:lineRule="exact"/>
              <w:ind w:right="-15"/>
              <w:rPr>
                <w:sz w:val="21"/>
              </w:rPr>
            </w:pPr>
            <w:r>
              <w:rPr>
                <w:sz w:val="21"/>
              </w:rPr>
              <w:t>-11.42 </w:t>
            </w:r>
          </w:p>
        </w:tc>
      </w:tr>
    </w:tbl>
    <w:p>
      <w:pPr>
        <w:spacing w:after="0" w:line="252" w:lineRule="exact"/>
        <w:rPr>
          <w:sz w:val="21"/>
        </w:rPr>
        <w:sectPr>
          <w:pgSz w:w="11910" w:h="16840"/>
          <w:pgMar w:header="880" w:footer="1195" w:top="1120" w:bottom="1380" w:left="320" w:right="20"/>
        </w:sectPr>
      </w:pPr>
    </w:p>
    <w:p>
      <w:pPr>
        <w:pStyle w:val="BodyText"/>
        <w:spacing w:before="9"/>
        <w:rPr>
          <w:sz w:val="2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4"/>
        <w:gridCol w:w="1798"/>
      </w:tblGrid>
      <w:tr>
        <w:trPr>
          <w:trHeight w:val="273" w:hRule="atLeast"/>
        </w:trPr>
        <w:tc>
          <w:tcPr>
            <w:tcW w:w="3008" w:type="dxa"/>
          </w:tcPr>
          <w:p>
            <w:pPr>
              <w:pStyle w:val="TableParagraph"/>
              <w:spacing w:line="252" w:lineRule="exact"/>
              <w:ind w:left="147" w:right="93"/>
              <w:jc w:val="center"/>
              <w:rPr>
                <w:sz w:val="21"/>
              </w:rPr>
            </w:pPr>
            <w:r>
              <w:rPr>
                <w:spacing w:val="-1"/>
                <w:sz w:val="21"/>
              </w:rPr>
              <w:t>投资活动产生的现金流量净额</w:t>
            </w:r>
            <w:r>
              <w:rPr>
                <w:sz w:val="21"/>
              </w:rPr>
              <w:t> </w:t>
            </w:r>
          </w:p>
        </w:tc>
        <w:tc>
          <w:tcPr>
            <w:tcW w:w="2074" w:type="dxa"/>
          </w:tcPr>
          <w:p>
            <w:pPr>
              <w:pStyle w:val="TableParagraph"/>
              <w:spacing w:line="249" w:lineRule="exact" w:before="4"/>
              <w:ind w:right="-15"/>
              <w:rPr>
                <w:sz w:val="21"/>
              </w:rPr>
            </w:pPr>
            <w:r>
              <w:rPr>
                <w:rFonts w:ascii="Calibri"/>
                <w:sz w:val="21"/>
              </w:rPr>
              <w:t>-532,384,962.92</w:t>
            </w:r>
            <w:r>
              <w:rPr>
                <w:sz w:val="21"/>
              </w:rPr>
              <w:t> </w:t>
            </w:r>
          </w:p>
        </w:tc>
        <w:tc>
          <w:tcPr>
            <w:tcW w:w="1934" w:type="dxa"/>
          </w:tcPr>
          <w:p>
            <w:pPr>
              <w:pStyle w:val="TableParagraph"/>
              <w:spacing w:line="249" w:lineRule="exact" w:before="4"/>
              <w:ind w:right="-15"/>
              <w:rPr>
                <w:sz w:val="21"/>
              </w:rPr>
            </w:pPr>
            <w:r>
              <w:rPr>
                <w:rFonts w:ascii="Calibri"/>
                <w:sz w:val="21"/>
              </w:rPr>
              <w:t>-1,195,140,376.98</w:t>
            </w:r>
            <w:r>
              <w:rPr>
                <w:sz w:val="21"/>
              </w:rPr>
              <w:t> </w:t>
            </w:r>
          </w:p>
        </w:tc>
        <w:tc>
          <w:tcPr>
            <w:tcW w:w="1798" w:type="dxa"/>
          </w:tcPr>
          <w:p>
            <w:pPr>
              <w:pStyle w:val="TableParagraph"/>
              <w:spacing w:line="252" w:lineRule="exact"/>
              <w:ind w:right="-15"/>
              <w:rPr>
                <w:sz w:val="21"/>
              </w:rPr>
            </w:pPr>
            <w:r>
              <w:rPr>
                <w:sz w:val="21"/>
              </w:rPr>
              <w:t>不适用 </w:t>
            </w:r>
          </w:p>
        </w:tc>
      </w:tr>
      <w:tr>
        <w:trPr>
          <w:trHeight w:val="271" w:hRule="atLeast"/>
        </w:trPr>
        <w:tc>
          <w:tcPr>
            <w:tcW w:w="3008" w:type="dxa"/>
          </w:tcPr>
          <w:p>
            <w:pPr>
              <w:pStyle w:val="TableParagraph"/>
              <w:spacing w:line="250" w:lineRule="exact"/>
              <w:ind w:left="147" w:right="93"/>
              <w:jc w:val="center"/>
              <w:rPr>
                <w:sz w:val="21"/>
              </w:rPr>
            </w:pPr>
            <w:r>
              <w:rPr>
                <w:spacing w:val="-1"/>
                <w:sz w:val="21"/>
              </w:rPr>
              <w:t>筹资活动产生的现金流量净额</w:t>
            </w:r>
            <w:r>
              <w:rPr>
                <w:sz w:val="21"/>
              </w:rPr>
              <w:t> </w:t>
            </w:r>
          </w:p>
        </w:tc>
        <w:tc>
          <w:tcPr>
            <w:tcW w:w="2074" w:type="dxa"/>
          </w:tcPr>
          <w:p>
            <w:pPr>
              <w:pStyle w:val="TableParagraph"/>
              <w:spacing w:line="247" w:lineRule="exact" w:before="4"/>
              <w:ind w:right="-15"/>
              <w:rPr>
                <w:sz w:val="21"/>
              </w:rPr>
            </w:pPr>
            <w:r>
              <w:rPr>
                <w:rFonts w:ascii="Calibri"/>
                <w:sz w:val="21"/>
              </w:rPr>
              <w:t>-11,574,081.58</w:t>
            </w:r>
            <w:r>
              <w:rPr>
                <w:sz w:val="21"/>
              </w:rPr>
              <w:t> </w:t>
            </w:r>
          </w:p>
        </w:tc>
        <w:tc>
          <w:tcPr>
            <w:tcW w:w="1934" w:type="dxa"/>
          </w:tcPr>
          <w:p>
            <w:pPr>
              <w:pStyle w:val="TableParagraph"/>
              <w:spacing w:line="247" w:lineRule="exact" w:before="4"/>
              <w:ind w:right="-15"/>
              <w:rPr>
                <w:sz w:val="21"/>
              </w:rPr>
            </w:pPr>
            <w:r>
              <w:rPr>
                <w:rFonts w:ascii="Calibri"/>
                <w:sz w:val="21"/>
              </w:rPr>
              <w:t>1,045,427,491.33</w:t>
            </w:r>
            <w:r>
              <w:rPr>
                <w:sz w:val="21"/>
              </w:rPr>
              <w:t> </w:t>
            </w:r>
          </w:p>
        </w:tc>
        <w:tc>
          <w:tcPr>
            <w:tcW w:w="1798" w:type="dxa"/>
          </w:tcPr>
          <w:p>
            <w:pPr>
              <w:pStyle w:val="TableParagraph"/>
              <w:spacing w:line="250" w:lineRule="exact"/>
              <w:ind w:right="-15"/>
              <w:rPr>
                <w:sz w:val="21"/>
              </w:rPr>
            </w:pPr>
            <w:r>
              <w:rPr>
                <w:sz w:val="21"/>
              </w:rPr>
              <w:t>-101.11 </w:t>
            </w:r>
          </w:p>
        </w:tc>
      </w:tr>
    </w:tbl>
    <w:p>
      <w:pPr>
        <w:pStyle w:val="BodyText"/>
        <w:spacing w:line="244" w:lineRule="auto" w:before="1"/>
        <w:ind w:left="957" w:right="5458"/>
      </w:pPr>
      <w:r>
        <w:rPr/>
        <w:t>营业收入变动原因说明：主要系产品价格波动所致。</w:t>
      </w:r>
      <w:r>
        <w:rPr>
          <w:spacing w:val="11"/>
        </w:rPr>
        <w:t> </w:t>
      </w:r>
      <w:r>
        <w:rPr/>
        <w:t>营业成本变动原因说明：主要系原材料价格波动所致。 </w:t>
      </w:r>
    </w:p>
    <w:p>
      <w:pPr>
        <w:pStyle w:val="BodyText"/>
        <w:spacing w:line="265" w:lineRule="exact"/>
        <w:ind w:left="957"/>
      </w:pPr>
      <w:r>
        <w:rPr>
          <w:spacing w:val="-1"/>
        </w:rPr>
        <w:t>销售费用变动原因说明：主要系销售业务费和市场开发费下降所致。</w:t>
      </w:r>
      <w:r>
        <w:rPr/>
        <w:t> </w:t>
      </w:r>
    </w:p>
    <w:p>
      <w:pPr>
        <w:pStyle w:val="BodyText"/>
        <w:spacing w:line="242" w:lineRule="auto" w:before="4"/>
        <w:ind w:left="957" w:right="3147"/>
      </w:pPr>
      <w:r>
        <w:rPr/>
        <w:t>管理费用变动原因说明：主要系固定费用折旧、摊销及安全生产费用增加所致。财务费用变动原因说明：主要系融资成本下降和汇兑损益影响所致。 </w:t>
      </w:r>
    </w:p>
    <w:p>
      <w:pPr>
        <w:pStyle w:val="BodyText"/>
        <w:spacing w:before="2"/>
        <w:ind w:left="957"/>
      </w:pPr>
      <w:r>
        <w:rPr>
          <w:spacing w:val="-1"/>
        </w:rPr>
        <w:t>研发费用变动原因说明：主要系研发投入下降所致。 </w:t>
      </w:r>
    </w:p>
    <w:p>
      <w:pPr>
        <w:pStyle w:val="BodyText"/>
        <w:spacing w:before="2"/>
        <w:ind w:left="957"/>
      </w:pPr>
      <w:r>
        <w:rPr>
          <w:spacing w:val="-1"/>
        </w:rPr>
        <w:t>经营活动产生的现金流量净额变动原因说明：主要系本期经营性应付款项增加所致。</w:t>
      </w:r>
      <w:r>
        <w:rPr/>
        <w:t> </w:t>
      </w:r>
    </w:p>
    <w:p>
      <w:pPr>
        <w:pStyle w:val="BodyText"/>
        <w:spacing w:line="242" w:lineRule="auto" w:before="4"/>
        <w:ind w:left="957" w:right="1778"/>
      </w:pPr>
      <w:r>
        <w:rPr/>
        <w:t>投资活动产生的现金流量净额变动原因说明：主要系购建固定资产、无形资产和其他长期资产支付的现金、投资支付的现金比去年同期减少所致。 </w:t>
      </w:r>
    </w:p>
    <w:p>
      <w:pPr>
        <w:pStyle w:val="BodyText"/>
        <w:spacing w:before="2"/>
        <w:ind w:left="957"/>
      </w:pPr>
      <w:r>
        <w:rPr>
          <w:spacing w:val="-1"/>
        </w:rPr>
        <w:t>筹资活动产生的现金流量净额变动原因说明：主要系本期偿还借款支付的现金增加所致。</w:t>
      </w:r>
      <w:r>
        <w:rPr/>
        <w:t> </w:t>
      </w:r>
    </w:p>
    <w:p>
      <w:pPr>
        <w:pStyle w:val="BodyText"/>
        <w:spacing w:before="2"/>
        <w:ind w:left="957"/>
      </w:pPr>
      <w:r>
        <w:rPr>
          <w:w w:val="100"/>
        </w:rPr>
        <w:t> </w:t>
      </w:r>
    </w:p>
    <w:p>
      <w:pPr>
        <w:pStyle w:val="BodyText"/>
        <w:spacing w:before="4"/>
        <w:ind w:left="957"/>
      </w:pPr>
      <w:r>
        <w:rPr>
          <w:spacing w:val="-1"/>
        </w:rPr>
        <w:t>本期公司业务类型、利润构成或利润来源发生重大变动的详细说明</w:t>
      </w:r>
      <w:r>
        <w:rPr/>
        <w:t> </w:t>
      </w:r>
    </w:p>
    <w:p>
      <w:pPr>
        <w:pStyle w:val="BodyText"/>
        <w:spacing w:before="3"/>
        <w:ind w:left="957"/>
      </w:pPr>
      <w:r>
        <w:rPr>
          <w:spacing w:val="-1"/>
        </w:rPr>
        <w:t>□适用 √不适用</w:t>
      </w:r>
      <w:r>
        <w:rPr>
          <w:spacing w:val="-3"/>
        </w:rPr>
        <w:t> </w:t>
      </w:r>
      <w:r>
        <w:rPr/>
        <w:t> </w:t>
      </w:r>
    </w:p>
    <w:p>
      <w:pPr>
        <w:pStyle w:val="BodyText"/>
        <w:spacing w:before="5"/>
        <w:ind w:left="957"/>
      </w:pPr>
      <w:r>
        <w:rPr>
          <w:w w:val="100"/>
        </w:rPr>
        <w:t> </w:t>
      </w:r>
    </w:p>
    <w:p>
      <w:pPr>
        <w:pStyle w:val="ListParagraph"/>
        <w:numPr>
          <w:ilvl w:val="0"/>
          <w:numId w:val="3"/>
        </w:numPr>
        <w:tabs>
          <w:tab w:pos="1378" w:val="left" w:leader="none"/>
        </w:tabs>
        <w:spacing w:line="240" w:lineRule="auto" w:before="62" w:after="0"/>
        <w:ind w:left="1377" w:right="0" w:hanging="421"/>
        <w:jc w:val="left"/>
        <w:rPr>
          <w:sz w:val="21"/>
        </w:rPr>
      </w:pPr>
      <w:r>
        <w:rPr>
          <w:sz w:val="21"/>
        </w:rPr>
        <w:t>收入和成本分析 </w:t>
      </w:r>
    </w:p>
    <w:p>
      <w:pPr>
        <w:pStyle w:val="BodyText"/>
        <w:spacing w:line="242" w:lineRule="auto" w:before="64"/>
        <w:ind w:left="957" w:right="8821"/>
      </w:pPr>
      <w:r>
        <w:rPr/>
        <w:t>√适用 □不适用详见下表： </w:t>
      </w:r>
    </w:p>
    <w:p>
      <w:pPr>
        <w:pStyle w:val="BodyText"/>
        <w:spacing w:before="2"/>
        <w:ind w:left="957"/>
      </w:pPr>
      <w:r>
        <w:rPr>
          <w:w w:val="100"/>
        </w:rPr>
        <w:t> </w:t>
      </w:r>
    </w:p>
    <w:p>
      <w:pPr>
        <w:pStyle w:val="ListParagraph"/>
        <w:numPr>
          <w:ilvl w:val="0"/>
          <w:numId w:val="4"/>
        </w:numPr>
        <w:tabs>
          <w:tab w:pos="1524" w:val="left" w:leader="none"/>
        </w:tabs>
        <w:spacing w:line="240" w:lineRule="auto" w:before="62" w:after="0"/>
        <w:ind w:left="1523" w:right="0" w:hanging="567"/>
        <w:jc w:val="left"/>
        <w:rPr>
          <w:sz w:val="21"/>
        </w:rPr>
      </w:pPr>
      <w:r>
        <w:rPr>
          <w:sz w:val="21"/>
        </w:rPr>
        <w:t>主营业务分行业、分产品、分地区、分销售模式情况</w:t>
      </w:r>
    </w:p>
    <w:p>
      <w:pPr>
        <w:pStyle w:val="BodyText"/>
        <w:spacing w:before="64"/>
        <w:ind w:left="7690"/>
      </w:pP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2002"/>
        <w:gridCol w:w="2001"/>
        <w:gridCol w:w="965"/>
        <w:gridCol w:w="967"/>
        <w:gridCol w:w="965"/>
        <w:gridCol w:w="2194"/>
      </w:tblGrid>
      <w:tr>
        <w:trPr>
          <w:trHeight w:val="273" w:hRule="atLeast"/>
        </w:trPr>
        <w:tc>
          <w:tcPr>
            <w:tcW w:w="10918" w:type="dxa"/>
            <w:gridSpan w:val="7"/>
          </w:tcPr>
          <w:p>
            <w:pPr>
              <w:pStyle w:val="TableParagraph"/>
              <w:spacing w:line="252" w:lineRule="exact"/>
              <w:ind w:left="4550" w:right="4436"/>
              <w:jc w:val="center"/>
              <w:rPr>
                <w:sz w:val="21"/>
              </w:rPr>
            </w:pPr>
            <w:r>
              <w:rPr>
                <w:spacing w:val="-1"/>
                <w:sz w:val="21"/>
              </w:rPr>
              <w:t>主营业务分行业情况</w:t>
            </w:r>
            <w:r>
              <w:rPr>
                <w:sz w:val="21"/>
              </w:rPr>
              <w:t> </w:t>
            </w:r>
          </w:p>
        </w:tc>
      </w:tr>
      <w:tr>
        <w:trPr>
          <w:trHeight w:val="1089" w:hRule="atLeast"/>
        </w:trPr>
        <w:tc>
          <w:tcPr>
            <w:tcW w:w="1824" w:type="dxa"/>
          </w:tcPr>
          <w:p>
            <w:pPr>
              <w:pStyle w:val="TableParagraph"/>
              <w:spacing w:before="0"/>
              <w:jc w:val="left"/>
              <w:rPr>
                <w:sz w:val="20"/>
              </w:rPr>
            </w:pPr>
          </w:p>
          <w:p>
            <w:pPr>
              <w:pStyle w:val="TableParagraph"/>
              <w:spacing w:before="152"/>
              <w:ind w:left="595"/>
              <w:jc w:val="left"/>
              <w:rPr>
                <w:sz w:val="21"/>
              </w:rPr>
            </w:pPr>
            <w:r>
              <w:rPr>
                <w:sz w:val="21"/>
              </w:rPr>
              <w:t>分行业 </w:t>
            </w:r>
          </w:p>
        </w:tc>
        <w:tc>
          <w:tcPr>
            <w:tcW w:w="2002" w:type="dxa"/>
          </w:tcPr>
          <w:p>
            <w:pPr>
              <w:pStyle w:val="TableParagraph"/>
              <w:spacing w:before="0"/>
              <w:jc w:val="left"/>
              <w:rPr>
                <w:sz w:val="20"/>
              </w:rPr>
            </w:pPr>
          </w:p>
          <w:p>
            <w:pPr>
              <w:pStyle w:val="TableParagraph"/>
              <w:spacing w:before="152"/>
              <w:ind w:left="580"/>
              <w:jc w:val="left"/>
              <w:rPr>
                <w:sz w:val="21"/>
              </w:rPr>
            </w:pPr>
            <w:r>
              <w:rPr>
                <w:spacing w:val="-1"/>
                <w:sz w:val="21"/>
              </w:rPr>
              <w:t>营业收入</w:t>
            </w:r>
            <w:r>
              <w:rPr>
                <w:sz w:val="21"/>
              </w:rPr>
              <w:t> </w:t>
            </w:r>
          </w:p>
        </w:tc>
        <w:tc>
          <w:tcPr>
            <w:tcW w:w="2001" w:type="dxa"/>
          </w:tcPr>
          <w:p>
            <w:pPr>
              <w:pStyle w:val="TableParagraph"/>
              <w:spacing w:before="0"/>
              <w:jc w:val="left"/>
              <w:rPr>
                <w:sz w:val="20"/>
              </w:rPr>
            </w:pPr>
          </w:p>
          <w:p>
            <w:pPr>
              <w:pStyle w:val="TableParagraph"/>
              <w:spacing w:before="152"/>
              <w:ind w:left="581"/>
              <w:jc w:val="left"/>
              <w:rPr>
                <w:sz w:val="21"/>
              </w:rPr>
            </w:pPr>
            <w:r>
              <w:rPr>
                <w:spacing w:val="-1"/>
                <w:sz w:val="21"/>
              </w:rPr>
              <w:t>营业成本</w:t>
            </w:r>
            <w:r>
              <w:rPr>
                <w:sz w:val="21"/>
              </w:rPr>
              <w:t> </w:t>
            </w:r>
          </w:p>
        </w:tc>
        <w:tc>
          <w:tcPr>
            <w:tcW w:w="965" w:type="dxa"/>
          </w:tcPr>
          <w:p>
            <w:pPr>
              <w:pStyle w:val="TableParagraph"/>
              <w:spacing w:before="3"/>
              <w:jc w:val="left"/>
              <w:rPr>
                <w:sz w:val="21"/>
              </w:rPr>
            </w:pPr>
          </w:p>
          <w:p>
            <w:pPr>
              <w:pStyle w:val="TableParagraph"/>
              <w:spacing w:before="0"/>
              <w:ind w:left="166"/>
              <w:jc w:val="left"/>
              <w:rPr>
                <w:sz w:val="21"/>
              </w:rPr>
            </w:pPr>
            <w:r>
              <w:rPr>
                <w:sz w:val="21"/>
              </w:rPr>
              <w:t>毛利率</w:t>
            </w:r>
          </w:p>
          <w:p>
            <w:pPr>
              <w:pStyle w:val="TableParagraph"/>
              <w:spacing w:before="4"/>
              <w:ind w:left="219"/>
              <w:jc w:val="left"/>
              <w:rPr>
                <w:sz w:val="21"/>
              </w:rPr>
            </w:pPr>
            <w:r>
              <w:rPr>
                <w:sz w:val="21"/>
              </w:rPr>
              <w:t>（%） </w:t>
            </w:r>
          </w:p>
        </w:tc>
        <w:tc>
          <w:tcPr>
            <w:tcW w:w="967" w:type="dxa"/>
          </w:tcPr>
          <w:p>
            <w:pPr>
              <w:pStyle w:val="TableParagraph"/>
              <w:spacing w:line="242" w:lineRule="auto"/>
              <w:ind w:left="166" w:right="154"/>
              <w:jc w:val="both"/>
              <w:rPr>
                <w:sz w:val="21"/>
              </w:rPr>
            </w:pPr>
            <w:r>
              <w:rPr>
                <w:sz w:val="21"/>
              </w:rPr>
              <w:t>营业收入比上</w:t>
            </w:r>
            <w:r>
              <w:rPr>
                <w:spacing w:val="-5"/>
                <w:sz w:val="21"/>
              </w:rPr>
              <w:t>年增减</w:t>
            </w:r>
          </w:p>
          <w:p>
            <w:pPr>
              <w:pStyle w:val="TableParagraph"/>
              <w:spacing w:line="252" w:lineRule="exact"/>
              <w:ind w:left="219"/>
              <w:jc w:val="left"/>
              <w:rPr>
                <w:sz w:val="21"/>
              </w:rPr>
            </w:pPr>
            <w:r>
              <w:rPr>
                <w:sz w:val="21"/>
              </w:rPr>
              <w:t>（%） </w:t>
            </w:r>
          </w:p>
        </w:tc>
        <w:tc>
          <w:tcPr>
            <w:tcW w:w="965" w:type="dxa"/>
          </w:tcPr>
          <w:p>
            <w:pPr>
              <w:pStyle w:val="TableParagraph"/>
              <w:spacing w:line="242" w:lineRule="auto"/>
              <w:ind w:left="164" w:right="154"/>
              <w:jc w:val="both"/>
              <w:rPr>
                <w:sz w:val="21"/>
              </w:rPr>
            </w:pPr>
            <w:r>
              <w:rPr>
                <w:sz w:val="21"/>
              </w:rPr>
              <w:t>营业成本比上</w:t>
            </w:r>
            <w:r>
              <w:rPr>
                <w:spacing w:val="-5"/>
                <w:sz w:val="21"/>
              </w:rPr>
              <w:t>年增减</w:t>
            </w:r>
          </w:p>
          <w:p>
            <w:pPr>
              <w:pStyle w:val="TableParagraph"/>
              <w:spacing w:line="252" w:lineRule="exact"/>
              <w:ind w:left="217"/>
              <w:jc w:val="left"/>
              <w:rPr>
                <w:sz w:val="21"/>
              </w:rPr>
            </w:pPr>
            <w:r>
              <w:rPr>
                <w:sz w:val="21"/>
              </w:rPr>
              <w:t>（%） </w:t>
            </w:r>
          </w:p>
        </w:tc>
        <w:tc>
          <w:tcPr>
            <w:tcW w:w="2194" w:type="dxa"/>
          </w:tcPr>
          <w:p>
            <w:pPr>
              <w:pStyle w:val="TableParagraph"/>
              <w:spacing w:before="3"/>
              <w:jc w:val="left"/>
              <w:rPr>
                <w:sz w:val="21"/>
              </w:rPr>
            </w:pPr>
          </w:p>
          <w:p>
            <w:pPr>
              <w:pStyle w:val="TableParagraph"/>
              <w:spacing w:before="0"/>
              <w:ind w:left="256"/>
              <w:jc w:val="left"/>
              <w:rPr>
                <w:sz w:val="21"/>
              </w:rPr>
            </w:pPr>
            <w:r>
              <w:rPr>
                <w:sz w:val="21"/>
              </w:rPr>
              <w:t>毛利率比上年增减</w:t>
            </w:r>
          </w:p>
          <w:p>
            <w:pPr>
              <w:pStyle w:val="TableParagraph"/>
              <w:spacing w:before="4"/>
              <w:ind w:left="832"/>
              <w:jc w:val="left"/>
              <w:rPr>
                <w:sz w:val="21"/>
              </w:rPr>
            </w:pPr>
            <w:r>
              <w:rPr>
                <w:sz w:val="21"/>
              </w:rPr>
              <w:t>（%） </w:t>
            </w:r>
          </w:p>
        </w:tc>
      </w:tr>
      <w:tr>
        <w:trPr>
          <w:trHeight w:val="270" w:hRule="atLeast"/>
        </w:trPr>
        <w:tc>
          <w:tcPr>
            <w:tcW w:w="1824" w:type="dxa"/>
          </w:tcPr>
          <w:p>
            <w:pPr>
              <w:pStyle w:val="TableParagraph"/>
              <w:spacing w:line="250" w:lineRule="exact"/>
              <w:ind w:left="107"/>
              <w:jc w:val="left"/>
              <w:rPr>
                <w:sz w:val="21"/>
              </w:rPr>
            </w:pPr>
            <w:r>
              <w:rPr>
                <w:sz w:val="21"/>
              </w:rPr>
              <w:t>工业 </w:t>
            </w:r>
          </w:p>
        </w:tc>
        <w:tc>
          <w:tcPr>
            <w:tcW w:w="2002" w:type="dxa"/>
          </w:tcPr>
          <w:p>
            <w:pPr>
              <w:pStyle w:val="TableParagraph"/>
              <w:spacing w:line="250" w:lineRule="exact"/>
              <w:ind w:right="-15"/>
              <w:rPr>
                <w:sz w:val="21"/>
              </w:rPr>
            </w:pPr>
            <w:r>
              <w:rPr>
                <w:sz w:val="21"/>
              </w:rPr>
              <w:t>40,741,763,601.62 </w:t>
            </w:r>
          </w:p>
        </w:tc>
        <w:tc>
          <w:tcPr>
            <w:tcW w:w="2001" w:type="dxa"/>
          </w:tcPr>
          <w:p>
            <w:pPr>
              <w:pStyle w:val="TableParagraph"/>
              <w:spacing w:line="250" w:lineRule="exact"/>
              <w:ind w:right="-15"/>
              <w:rPr>
                <w:sz w:val="21"/>
              </w:rPr>
            </w:pPr>
            <w:r>
              <w:rPr>
                <w:sz w:val="21"/>
              </w:rPr>
              <w:t>38,664,365,568.44 </w:t>
            </w:r>
          </w:p>
        </w:tc>
        <w:tc>
          <w:tcPr>
            <w:tcW w:w="965" w:type="dxa"/>
          </w:tcPr>
          <w:p>
            <w:pPr>
              <w:pStyle w:val="TableParagraph"/>
              <w:spacing w:line="250" w:lineRule="exact"/>
              <w:ind w:right="-15"/>
              <w:rPr>
                <w:sz w:val="21"/>
              </w:rPr>
            </w:pPr>
            <w:r>
              <w:rPr>
                <w:sz w:val="21"/>
              </w:rPr>
              <w:t>5.10 </w:t>
            </w:r>
          </w:p>
        </w:tc>
        <w:tc>
          <w:tcPr>
            <w:tcW w:w="967" w:type="dxa"/>
          </w:tcPr>
          <w:p>
            <w:pPr>
              <w:pStyle w:val="TableParagraph"/>
              <w:spacing w:line="250" w:lineRule="exact"/>
              <w:ind w:right="-15"/>
              <w:rPr>
                <w:sz w:val="21"/>
              </w:rPr>
            </w:pPr>
            <w:r>
              <w:rPr>
                <w:sz w:val="21"/>
              </w:rPr>
              <w:t>-3.64 </w:t>
            </w:r>
          </w:p>
        </w:tc>
        <w:tc>
          <w:tcPr>
            <w:tcW w:w="965" w:type="dxa"/>
          </w:tcPr>
          <w:p>
            <w:pPr>
              <w:pStyle w:val="TableParagraph"/>
              <w:spacing w:line="250" w:lineRule="exact"/>
              <w:ind w:right="-15"/>
              <w:rPr>
                <w:sz w:val="21"/>
              </w:rPr>
            </w:pPr>
            <w:r>
              <w:rPr>
                <w:sz w:val="21"/>
              </w:rPr>
              <w:t>-2.22 </w:t>
            </w:r>
          </w:p>
        </w:tc>
        <w:tc>
          <w:tcPr>
            <w:tcW w:w="2194" w:type="dxa"/>
          </w:tcPr>
          <w:p>
            <w:pPr>
              <w:pStyle w:val="TableParagraph"/>
              <w:spacing w:line="250" w:lineRule="exact"/>
              <w:ind w:right="-15"/>
              <w:rPr>
                <w:sz w:val="21"/>
              </w:rPr>
            </w:pPr>
            <w:r>
              <w:rPr>
                <w:spacing w:val="-18"/>
                <w:sz w:val="21"/>
              </w:rPr>
              <w:t>减少 </w:t>
            </w:r>
            <w:r>
              <w:rPr>
                <w:sz w:val="21"/>
              </w:rPr>
              <w:t>1.37</w:t>
            </w:r>
            <w:r>
              <w:rPr>
                <w:spacing w:val="-12"/>
                <w:sz w:val="21"/>
              </w:rPr>
              <w:t> 个百分点</w:t>
            </w:r>
            <w:r>
              <w:rPr>
                <w:sz w:val="21"/>
              </w:rPr>
              <w:t> </w:t>
            </w:r>
          </w:p>
        </w:tc>
      </w:tr>
      <w:tr>
        <w:trPr>
          <w:trHeight w:val="273" w:hRule="atLeast"/>
        </w:trPr>
        <w:tc>
          <w:tcPr>
            <w:tcW w:w="10918" w:type="dxa"/>
            <w:gridSpan w:val="7"/>
          </w:tcPr>
          <w:p>
            <w:pPr>
              <w:pStyle w:val="TableParagraph"/>
              <w:spacing w:line="250" w:lineRule="exact" w:before="3"/>
              <w:ind w:left="4550" w:right="4436"/>
              <w:jc w:val="center"/>
              <w:rPr>
                <w:sz w:val="21"/>
              </w:rPr>
            </w:pPr>
            <w:r>
              <w:rPr>
                <w:spacing w:val="-1"/>
                <w:sz w:val="21"/>
              </w:rPr>
              <w:t>主营业务分产品情况</w:t>
            </w:r>
            <w:r>
              <w:rPr>
                <w:sz w:val="21"/>
              </w:rPr>
              <w:t> </w:t>
            </w:r>
          </w:p>
        </w:tc>
      </w:tr>
      <w:tr>
        <w:trPr>
          <w:trHeight w:val="1089" w:hRule="atLeast"/>
        </w:trPr>
        <w:tc>
          <w:tcPr>
            <w:tcW w:w="1824" w:type="dxa"/>
          </w:tcPr>
          <w:p>
            <w:pPr>
              <w:pStyle w:val="TableParagraph"/>
              <w:spacing w:before="0"/>
              <w:jc w:val="left"/>
              <w:rPr>
                <w:sz w:val="20"/>
              </w:rPr>
            </w:pPr>
          </w:p>
          <w:p>
            <w:pPr>
              <w:pStyle w:val="TableParagraph"/>
              <w:spacing w:before="152"/>
              <w:ind w:left="595"/>
              <w:jc w:val="left"/>
              <w:rPr>
                <w:sz w:val="21"/>
              </w:rPr>
            </w:pPr>
            <w:r>
              <w:rPr>
                <w:sz w:val="21"/>
              </w:rPr>
              <w:t>分产品</w:t>
            </w:r>
          </w:p>
        </w:tc>
        <w:tc>
          <w:tcPr>
            <w:tcW w:w="2002" w:type="dxa"/>
          </w:tcPr>
          <w:p>
            <w:pPr>
              <w:pStyle w:val="TableParagraph"/>
              <w:spacing w:before="0"/>
              <w:jc w:val="left"/>
              <w:rPr>
                <w:sz w:val="20"/>
              </w:rPr>
            </w:pPr>
          </w:p>
          <w:p>
            <w:pPr>
              <w:pStyle w:val="TableParagraph"/>
              <w:spacing w:before="152"/>
              <w:ind w:left="580"/>
              <w:jc w:val="left"/>
              <w:rPr>
                <w:sz w:val="21"/>
              </w:rPr>
            </w:pPr>
            <w:r>
              <w:rPr>
                <w:spacing w:val="-1"/>
                <w:sz w:val="21"/>
              </w:rPr>
              <w:t>营业收入</w:t>
            </w:r>
            <w:r>
              <w:rPr>
                <w:sz w:val="21"/>
              </w:rPr>
              <w:t> </w:t>
            </w:r>
          </w:p>
        </w:tc>
        <w:tc>
          <w:tcPr>
            <w:tcW w:w="2001" w:type="dxa"/>
          </w:tcPr>
          <w:p>
            <w:pPr>
              <w:pStyle w:val="TableParagraph"/>
              <w:spacing w:before="0"/>
              <w:jc w:val="left"/>
              <w:rPr>
                <w:sz w:val="20"/>
              </w:rPr>
            </w:pPr>
          </w:p>
          <w:p>
            <w:pPr>
              <w:pStyle w:val="TableParagraph"/>
              <w:spacing w:before="152"/>
              <w:ind w:left="581"/>
              <w:jc w:val="left"/>
              <w:rPr>
                <w:sz w:val="21"/>
              </w:rPr>
            </w:pPr>
            <w:r>
              <w:rPr>
                <w:spacing w:val="-1"/>
                <w:sz w:val="21"/>
              </w:rPr>
              <w:t>营业成本</w:t>
            </w:r>
            <w:r>
              <w:rPr>
                <w:sz w:val="21"/>
              </w:rPr>
              <w:t> </w:t>
            </w:r>
          </w:p>
        </w:tc>
        <w:tc>
          <w:tcPr>
            <w:tcW w:w="965" w:type="dxa"/>
          </w:tcPr>
          <w:p>
            <w:pPr>
              <w:pStyle w:val="TableParagraph"/>
              <w:spacing w:before="5"/>
              <w:jc w:val="left"/>
              <w:rPr>
                <w:sz w:val="21"/>
              </w:rPr>
            </w:pPr>
          </w:p>
          <w:p>
            <w:pPr>
              <w:pStyle w:val="TableParagraph"/>
              <w:spacing w:before="0"/>
              <w:ind w:left="166"/>
              <w:jc w:val="left"/>
              <w:rPr>
                <w:sz w:val="21"/>
              </w:rPr>
            </w:pPr>
            <w:r>
              <w:rPr>
                <w:sz w:val="21"/>
              </w:rPr>
              <w:t>毛利率</w:t>
            </w:r>
          </w:p>
          <w:p>
            <w:pPr>
              <w:pStyle w:val="TableParagraph"/>
              <w:spacing w:before="2"/>
              <w:ind w:left="219"/>
              <w:jc w:val="left"/>
              <w:rPr>
                <w:sz w:val="21"/>
              </w:rPr>
            </w:pPr>
            <w:r>
              <w:rPr>
                <w:sz w:val="21"/>
              </w:rPr>
              <w:t>（%） </w:t>
            </w:r>
          </w:p>
        </w:tc>
        <w:tc>
          <w:tcPr>
            <w:tcW w:w="967" w:type="dxa"/>
          </w:tcPr>
          <w:p>
            <w:pPr>
              <w:pStyle w:val="TableParagraph"/>
              <w:spacing w:line="242" w:lineRule="auto"/>
              <w:ind w:left="166" w:right="154"/>
              <w:jc w:val="both"/>
              <w:rPr>
                <w:sz w:val="21"/>
              </w:rPr>
            </w:pPr>
            <w:r>
              <w:rPr>
                <w:sz w:val="21"/>
              </w:rPr>
              <w:t>营业收入比上</w:t>
            </w:r>
            <w:r>
              <w:rPr>
                <w:spacing w:val="-5"/>
                <w:sz w:val="21"/>
              </w:rPr>
              <w:t>年增减</w:t>
            </w:r>
          </w:p>
          <w:p>
            <w:pPr>
              <w:pStyle w:val="TableParagraph"/>
              <w:spacing w:line="250" w:lineRule="exact" w:before="3"/>
              <w:ind w:left="219"/>
              <w:jc w:val="left"/>
              <w:rPr>
                <w:sz w:val="21"/>
              </w:rPr>
            </w:pPr>
            <w:r>
              <w:rPr>
                <w:sz w:val="21"/>
              </w:rPr>
              <w:t>（%） </w:t>
            </w:r>
          </w:p>
        </w:tc>
        <w:tc>
          <w:tcPr>
            <w:tcW w:w="965" w:type="dxa"/>
          </w:tcPr>
          <w:p>
            <w:pPr>
              <w:pStyle w:val="TableParagraph"/>
              <w:spacing w:line="242" w:lineRule="auto"/>
              <w:ind w:left="164" w:right="154"/>
              <w:jc w:val="both"/>
              <w:rPr>
                <w:sz w:val="21"/>
              </w:rPr>
            </w:pPr>
            <w:r>
              <w:rPr>
                <w:sz w:val="21"/>
              </w:rPr>
              <w:t>营业成本比上</w:t>
            </w:r>
            <w:r>
              <w:rPr>
                <w:spacing w:val="-5"/>
                <w:sz w:val="21"/>
              </w:rPr>
              <w:t>年增减</w:t>
            </w:r>
          </w:p>
          <w:p>
            <w:pPr>
              <w:pStyle w:val="TableParagraph"/>
              <w:spacing w:line="250" w:lineRule="exact" w:before="3"/>
              <w:ind w:left="217"/>
              <w:jc w:val="left"/>
              <w:rPr>
                <w:sz w:val="21"/>
              </w:rPr>
            </w:pPr>
            <w:r>
              <w:rPr>
                <w:sz w:val="21"/>
              </w:rPr>
              <w:t>（%） </w:t>
            </w:r>
          </w:p>
        </w:tc>
        <w:tc>
          <w:tcPr>
            <w:tcW w:w="2194" w:type="dxa"/>
          </w:tcPr>
          <w:p>
            <w:pPr>
              <w:pStyle w:val="TableParagraph"/>
              <w:spacing w:before="5"/>
              <w:jc w:val="left"/>
              <w:rPr>
                <w:sz w:val="21"/>
              </w:rPr>
            </w:pPr>
          </w:p>
          <w:p>
            <w:pPr>
              <w:pStyle w:val="TableParagraph"/>
              <w:spacing w:before="0"/>
              <w:ind w:left="256"/>
              <w:jc w:val="left"/>
              <w:rPr>
                <w:sz w:val="21"/>
              </w:rPr>
            </w:pPr>
            <w:r>
              <w:rPr>
                <w:sz w:val="21"/>
              </w:rPr>
              <w:t>毛利率比上年增减</w:t>
            </w:r>
          </w:p>
          <w:p>
            <w:pPr>
              <w:pStyle w:val="TableParagraph"/>
              <w:spacing w:before="2"/>
              <w:ind w:left="832"/>
              <w:jc w:val="left"/>
              <w:rPr>
                <w:sz w:val="21"/>
              </w:rPr>
            </w:pPr>
            <w:r>
              <w:rPr>
                <w:sz w:val="21"/>
              </w:rPr>
              <w:t>（%） </w:t>
            </w:r>
          </w:p>
        </w:tc>
      </w:tr>
      <w:tr>
        <w:trPr>
          <w:trHeight w:val="273" w:hRule="atLeast"/>
        </w:trPr>
        <w:tc>
          <w:tcPr>
            <w:tcW w:w="1824" w:type="dxa"/>
          </w:tcPr>
          <w:p>
            <w:pPr>
              <w:pStyle w:val="TableParagraph"/>
              <w:spacing w:line="252" w:lineRule="exact"/>
              <w:ind w:left="107"/>
              <w:jc w:val="left"/>
              <w:rPr>
                <w:sz w:val="21"/>
              </w:rPr>
            </w:pPr>
            <w:r>
              <w:rPr>
                <w:spacing w:val="-1"/>
                <w:sz w:val="21"/>
              </w:rPr>
              <w:t>裸导体及其制品</w:t>
            </w:r>
            <w:r>
              <w:rPr>
                <w:sz w:val="21"/>
              </w:rPr>
              <w:t> </w:t>
            </w:r>
          </w:p>
        </w:tc>
        <w:tc>
          <w:tcPr>
            <w:tcW w:w="2002" w:type="dxa"/>
          </w:tcPr>
          <w:p>
            <w:pPr>
              <w:pStyle w:val="TableParagraph"/>
              <w:spacing w:line="252" w:lineRule="exact"/>
              <w:ind w:right="-15"/>
              <w:rPr>
                <w:sz w:val="21"/>
              </w:rPr>
            </w:pPr>
            <w:r>
              <w:rPr>
                <w:sz w:val="21"/>
              </w:rPr>
              <w:t>24,345,058,314.92 </w:t>
            </w:r>
          </w:p>
        </w:tc>
        <w:tc>
          <w:tcPr>
            <w:tcW w:w="2001" w:type="dxa"/>
          </w:tcPr>
          <w:p>
            <w:pPr>
              <w:pStyle w:val="TableParagraph"/>
              <w:spacing w:line="252" w:lineRule="exact"/>
              <w:ind w:right="-15"/>
              <w:rPr>
                <w:sz w:val="21"/>
              </w:rPr>
            </w:pPr>
            <w:r>
              <w:rPr>
                <w:sz w:val="21"/>
              </w:rPr>
              <w:t>24,105,330,460.05 </w:t>
            </w:r>
          </w:p>
        </w:tc>
        <w:tc>
          <w:tcPr>
            <w:tcW w:w="965" w:type="dxa"/>
          </w:tcPr>
          <w:p>
            <w:pPr>
              <w:pStyle w:val="TableParagraph"/>
              <w:spacing w:line="252" w:lineRule="exact"/>
              <w:ind w:right="-15"/>
              <w:rPr>
                <w:sz w:val="21"/>
              </w:rPr>
            </w:pPr>
            <w:r>
              <w:rPr>
                <w:sz w:val="21"/>
              </w:rPr>
              <w:t>0.98 </w:t>
            </w:r>
          </w:p>
        </w:tc>
        <w:tc>
          <w:tcPr>
            <w:tcW w:w="967" w:type="dxa"/>
          </w:tcPr>
          <w:p>
            <w:pPr>
              <w:pStyle w:val="TableParagraph"/>
              <w:spacing w:line="252" w:lineRule="exact"/>
              <w:ind w:right="-15"/>
              <w:rPr>
                <w:sz w:val="21"/>
              </w:rPr>
            </w:pPr>
            <w:r>
              <w:rPr>
                <w:sz w:val="21"/>
              </w:rPr>
              <w:t>0.46 </w:t>
            </w:r>
          </w:p>
        </w:tc>
        <w:tc>
          <w:tcPr>
            <w:tcW w:w="965" w:type="dxa"/>
          </w:tcPr>
          <w:p>
            <w:pPr>
              <w:pStyle w:val="TableParagraph"/>
              <w:spacing w:line="252" w:lineRule="exact"/>
              <w:ind w:right="-15"/>
              <w:rPr>
                <w:sz w:val="21"/>
              </w:rPr>
            </w:pPr>
            <w:r>
              <w:rPr>
                <w:sz w:val="21"/>
              </w:rPr>
              <w:t>0.40 </w:t>
            </w:r>
          </w:p>
        </w:tc>
        <w:tc>
          <w:tcPr>
            <w:tcW w:w="2194" w:type="dxa"/>
          </w:tcPr>
          <w:p>
            <w:pPr>
              <w:pStyle w:val="TableParagraph"/>
              <w:spacing w:line="252" w:lineRule="exact"/>
              <w:ind w:right="-15"/>
              <w:rPr>
                <w:sz w:val="21"/>
              </w:rPr>
            </w:pPr>
            <w:r>
              <w:rPr>
                <w:spacing w:val="-18"/>
                <w:sz w:val="21"/>
              </w:rPr>
              <w:t>增加 </w:t>
            </w:r>
            <w:r>
              <w:rPr>
                <w:sz w:val="21"/>
              </w:rPr>
              <w:t>0.06</w:t>
            </w:r>
            <w:r>
              <w:rPr>
                <w:spacing w:val="-12"/>
                <w:sz w:val="21"/>
              </w:rPr>
              <w:t> 个百分点</w:t>
            </w:r>
            <w:r>
              <w:rPr>
                <w:sz w:val="21"/>
              </w:rPr>
              <w:t> </w:t>
            </w:r>
          </w:p>
        </w:tc>
      </w:tr>
      <w:tr>
        <w:trPr>
          <w:trHeight w:val="270" w:hRule="atLeast"/>
        </w:trPr>
        <w:tc>
          <w:tcPr>
            <w:tcW w:w="1824" w:type="dxa"/>
          </w:tcPr>
          <w:p>
            <w:pPr>
              <w:pStyle w:val="TableParagraph"/>
              <w:spacing w:line="250" w:lineRule="exact"/>
              <w:ind w:left="107"/>
              <w:jc w:val="left"/>
              <w:rPr>
                <w:sz w:val="21"/>
              </w:rPr>
            </w:pPr>
            <w:r>
              <w:rPr>
                <w:spacing w:val="-1"/>
                <w:sz w:val="21"/>
              </w:rPr>
              <w:t>电力电缆</w:t>
            </w:r>
            <w:r>
              <w:rPr>
                <w:sz w:val="21"/>
              </w:rPr>
              <w:t> </w:t>
            </w:r>
          </w:p>
        </w:tc>
        <w:tc>
          <w:tcPr>
            <w:tcW w:w="2002" w:type="dxa"/>
          </w:tcPr>
          <w:p>
            <w:pPr>
              <w:pStyle w:val="TableParagraph"/>
              <w:spacing w:line="250" w:lineRule="exact"/>
              <w:ind w:right="-15"/>
              <w:rPr>
                <w:sz w:val="21"/>
              </w:rPr>
            </w:pPr>
            <w:r>
              <w:rPr>
                <w:sz w:val="21"/>
              </w:rPr>
              <w:t>13,266,597,335.75 </w:t>
            </w:r>
          </w:p>
        </w:tc>
        <w:tc>
          <w:tcPr>
            <w:tcW w:w="2001" w:type="dxa"/>
          </w:tcPr>
          <w:p>
            <w:pPr>
              <w:pStyle w:val="TableParagraph"/>
              <w:spacing w:line="250" w:lineRule="exact"/>
              <w:ind w:right="-15"/>
              <w:rPr>
                <w:sz w:val="21"/>
              </w:rPr>
            </w:pPr>
            <w:r>
              <w:rPr>
                <w:sz w:val="21"/>
              </w:rPr>
              <w:t>11,847,864,834.73 </w:t>
            </w:r>
          </w:p>
        </w:tc>
        <w:tc>
          <w:tcPr>
            <w:tcW w:w="965" w:type="dxa"/>
          </w:tcPr>
          <w:p>
            <w:pPr>
              <w:pStyle w:val="TableParagraph"/>
              <w:spacing w:line="250" w:lineRule="exact"/>
              <w:ind w:right="-15"/>
              <w:rPr>
                <w:sz w:val="21"/>
              </w:rPr>
            </w:pPr>
            <w:r>
              <w:rPr>
                <w:sz w:val="21"/>
              </w:rPr>
              <w:t>10.69 </w:t>
            </w:r>
          </w:p>
        </w:tc>
        <w:tc>
          <w:tcPr>
            <w:tcW w:w="967" w:type="dxa"/>
          </w:tcPr>
          <w:p>
            <w:pPr>
              <w:pStyle w:val="TableParagraph"/>
              <w:spacing w:line="250" w:lineRule="exact"/>
              <w:ind w:right="-15"/>
              <w:rPr>
                <w:sz w:val="21"/>
              </w:rPr>
            </w:pPr>
            <w:r>
              <w:rPr>
                <w:sz w:val="21"/>
              </w:rPr>
              <w:t>-5.82 </w:t>
            </w:r>
          </w:p>
        </w:tc>
        <w:tc>
          <w:tcPr>
            <w:tcW w:w="965" w:type="dxa"/>
          </w:tcPr>
          <w:p>
            <w:pPr>
              <w:pStyle w:val="TableParagraph"/>
              <w:spacing w:line="250" w:lineRule="exact"/>
              <w:ind w:right="-15"/>
              <w:rPr>
                <w:sz w:val="21"/>
              </w:rPr>
            </w:pPr>
            <w:r>
              <w:rPr>
                <w:sz w:val="21"/>
              </w:rPr>
              <w:t>-5.58 </w:t>
            </w:r>
          </w:p>
        </w:tc>
        <w:tc>
          <w:tcPr>
            <w:tcW w:w="2194" w:type="dxa"/>
          </w:tcPr>
          <w:p>
            <w:pPr>
              <w:pStyle w:val="TableParagraph"/>
              <w:spacing w:line="250" w:lineRule="exact"/>
              <w:ind w:right="-15"/>
              <w:rPr>
                <w:sz w:val="21"/>
              </w:rPr>
            </w:pPr>
            <w:r>
              <w:rPr>
                <w:spacing w:val="-18"/>
                <w:sz w:val="21"/>
              </w:rPr>
              <w:t>减少 </w:t>
            </w:r>
            <w:r>
              <w:rPr>
                <w:sz w:val="21"/>
              </w:rPr>
              <w:t>0.23</w:t>
            </w:r>
            <w:r>
              <w:rPr>
                <w:spacing w:val="-12"/>
                <w:sz w:val="21"/>
              </w:rPr>
              <w:t> 个百分点</w:t>
            </w:r>
            <w:r>
              <w:rPr>
                <w:sz w:val="21"/>
              </w:rPr>
              <w:t> </w:t>
            </w:r>
          </w:p>
        </w:tc>
      </w:tr>
      <w:tr>
        <w:trPr>
          <w:trHeight w:val="273" w:hRule="atLeast"/>
        </w:trPr>
        <w:tc>
          <w:tcPr>
            <w:tcW w:w="1824" w:type="dxa"/>
          </w:tcPr>
          <w:p>
            <w:pPr>
              <w:pStyle w:val="TableParagraph"/>
              <w:spacing w:line="250" w:lineRule="exact" w:before="3"/>
              <w:ind w:left="107"/>
              <w:jc w:val="left"/>
              <w:rPr>
                <w:sz w:val="21"/>
              </w:rPr>
            </w:pPr>
            <w:r>
              <w:rPr>
                <w:spacing w:val="-1"/>
                <w:sz w:val="21"/>
              </w:rPr>
              <w:t>电气装备用电缆</w:t>
            </w:r>
            <w:r>
              <w:rPr>
                <w:sz w:val="21"/>
              </w:rPr>
              <w:t> </w:t>
            </w:r>
          </w:p>
        </w:tc>
        <w:tc>
          <w:tcPr>
            <w:tcW w:w="2002" w:type="dxa"/>
          </w:tcPr>
          <w:p>
            <w:pPr>
              <w:pStyle w:val="TableParagraph"/>
              <w:spacing w:line="250" w:lineRule="exact" w:before="3"/>
              <w:ind w:right="-15"/>
              <w:rPr>
                <w:sz w:val="21"/>
              </w:rPr>
            </w:pPr>
            <w:r>
              <w:rPr>
                <w:sz w:val="21"/>
              </w:rPr>
              <w:t>2,071,989,268.72 </w:t>
            </w:r>
          </w:p>
        </w:tc>
        <w:tc>
          <w:tcPr>
            <w:tcW w:w="2001" w:type="dxa"/>
          </w:tcPr>
          <w:p>
            <w:pPr>
              <w:pStyle w:val="TableParagraph"/>
              <w:spacing w:line="250" w:lineRule="exact" w:before="3"/>
              <w:ind w:right="-15"/>
              <w:rPr>
                <w:sz w:val="21"/>
              </w:rPr>
            </w:pPr>
            <w:r>
              <w:rPr>
                <w:sz w:val="21"/>
              </w:rPr>
              <w:t>1,820,108,857.73 </w:t>
            </w:r>
          </w:p>
        </w:tc>
        <w:tc>
          <w:tcPr>
            <w:tcW w:w="965" w:type="dxa"/>
          </w:tcPr>
          <w:p>
            <w:pPr>
              <w:pStyle w:val="TableParagraph"/>
              <w:spacing w:line="250" w:lineRule="exact" w:before="3"/>
              <w:ind w:right="-15"/>
              <w:rPr>
                <w:sz w:val="21"/>
              </w:rPr>
            </w:pPr>
            <w:r>
              <w:rPr>
                <w:sz w:val="21"/>
              </w:rPr>
              <w:t>12.16 </w:t>
            </w:r>
          </w:p>
        </w:tc>
        <w:tc>
          <w:tcPr>
            <w:tcW w:w="967" w:type="dxa"/>
          </w:tcPr>
          <w:p>
            <w:pPr>
              <w:pStyle w:val="TableParagraph"/>
              <w:spacing w:line="250" w:lineRule="exact" w:before="3"/>
              <w:ind w:right="-15"/>
              <w:rPr>
                <w:sz w:val="21"/>
              </w:rPr>
            </w:pPr>
            <w:r>
              <w:rPr>
                <w:sz w:val="21"/>
              </w:rPr>
              <w:t>4.91 </w:t>
            </w:r>
          </w:p>
        </w:tc>
        <w:tc>
          <w:tcPr>
            <w:tcW w:w="965" w:type="dxa"/>
          </w:tcPr>
          <w:p>
            <w:pPr>
              <w:pStyle w:val="TableParagraph"/>
              <w:spacing w:line="250" w:lineRule="exact" w:before="3"/>
              <w:ind w:right="-15"/>
              <w:rPr>
                <w:sz w:val="21"/>
              </w:rPr>
            </w:pPr>
            <w:r>
              <w:rPr>
                <w:sz w:val="21"/>
              </w:rPr>
              <w:t>11.75 </w:t>
            </w:r>
          </w:p>
        </w:tc>
        <w:tc>
          <w:tcPr>
            <w:tcW w:w="2194" w:type="dxa"/>
          </w:tcPr>
          <w:p>
            <w:pPr>
              <w:pStyle w:val="TableParagraph"/>
              <w:spacing w:line="250" w:lineRule="exact" w:before="3"/>
              <w:ind w:right="-15"/>
              <w:rPr>
                <w:sz w:val="21"/>
              </w:rPr>
            </w:pPr>
            <w:r>
              <w:rPr>
                <w:spacing w:val="-18"/>
                <w:sz w:val="21"/>
              </w:rPr>
              <w:t>减少 </w:t>
            </w:r>
            <w:r>
              <w:rPr>
                <w:sz w:val="21"/>
              </w:rPr>
              <w:t>5.38</w:t>
            </w:r>
            <w:r>
              <w:rPr>
                <w:spacing w:val="-12"/>
                <w:sz w:val="21"/>
              </w:rPr>
              <w:t> 个百分点</w:t>
            </w:r>
            <w:r>
              <w:rPr>
                <w:sz w:val="21"/>
              </w:rPr>
              <w:t> </w:t>
            </w:r>
          </w:p>
        </w:tc>
      </w:tr>
      <w:tr>
        <w:trPr>
          <w:trHeight w:val="273" w:hRule="atLeast"/>
        </w:trPr>
        <w:tc>
          <w:tcPr>
            <w:tcW w:w="1824" w:type="dxa"/>
          </w:tcPr>
          <w:p>
            <w:pPr>
              <w:pStyle w:val="TableParagraph"/>
              <w:spacing w:line="252" w:lineRule="exact"/>
              <w:ind w:left="107"/>
              <w:jc w:val="left"/>
              <w:rPr>
                <w:sz w:val="21"/>
              </w:rPr>
            </w:pPr>
            <w:r>
              <w:rPr>
                <w:spacing w:val="-1"/>
                <w:sz w:val="21"/>
              </w:rPr>
              <w:t>通信电缆及光缆</w:t>
            </w:r>
            <w:r>
              <w:rPr>
                <w:sz w:val="21"/>
              </w:rPr>
              <w:t> </w:t>
            </w:r>
          </w:p>
        </w:tc>
        <w:tc>
          <w:tcPr>
            <w:tcW w:w="2002" w:type="dxa"/>
          </w:tcPr>
          <w:p>
            <w:pPr>
              <w:pStyle w:val="TableParagraph"/>
              <w:spacing w:line="252" w:lineRule="exact"/>
              <w:ind w:right="-15"/>
              <w:rPr>
                <w:sz w:val="21"/>
              </w:rPr>
            </w:pPr>
            <w:r>
              <w:rPr>
                <w:sz w:val="21"/>
              </w:rPr>
              <w:t>622,751,727.80 </w:t>
            </w:r>
          </w:p>
        </w:tc>
        <w:tc>
          <w:tcPr>
            <w:tcW w:w="2001" w:type="dxa"/>
          </w:tcPr>
          <w:p>
            <w:pPr>
              <w:pStyle w:val="TableParagraph"/>
              <w:spacing w:line="252" w:lineRule="exact"/>
              <w:ind w:right="-15"/>
              <w:rPr>
                <w:sz w:val="21"/>
              </w:rPr>
            </w:pPr>
            <w:r>
              <w:rPr>
                <w:sz w:val="21"/>
              </w:rPr>
              <w:t>551,245,362.17 </w:t>
            </w:r>
          </w:p>
        </w:tc>
        <w:tc>
          <w:tcPr>
            <w:tcW w:w="965" w:type="dxa"/>
          </w:tcPr>
          <w:p>
            <w:pPr>
              <w:pStyle w:val="TableParagraph"/>
              <w:spacing w:line="252" w:lineRule="exact"/>
              <w:ind w:right="-15"/>
              <w:rPr>
                <w:sz w:val="21"/>
              </w:rPr>
            </w:pPr>
            <w:r>
              <w:rPr>
                <w:sz w:val="21"/>
              </w:rPr>
              <w:t>11.48 </w:t>
            </w:r>
          </w:p>
        </w:tc>
        <w:tc>
          <w:tcPr>
            <w:tcW w:w="967" w:type="dxa"/>
          </w:tcPr>
          <w:p>
            <w:pPr>
              <w:pStyle w:val="TableParagraph"/>
              <w:spacing w:line="252" w:lineRule="exact"/>
              <w:ind w:right="-15"/>
              <w:rPr>
                <w:sz w:val="21"/>
              </w:rPr>
            </w:pPr>
            <w:r>
              <w:rPr>
                <w:sz w:val="21"/>
              </w:rPr>
              <w:t>31.29 </w:t>
            </w:r>
          </w:p>
        </w:tc>
        <w:tc>
          <w:tcPr>
            <w:tcW w:w="965" w:type="dxa"/>
          </w:tcPr>
          <w:p>
            <w:pPr>
              <w:pStyle w:val="TableParagraph"/>
              <w:spacing w:line="252" w:lineRule="exact"/>
              <w:ind w:right="-15"/>
              <w:rPr>
                <w:sz w:val="21"/>
              </w:rPr>
            </w:pPr>
            <w:r>
              <w:rPr>
                <w:sz w:val="21"/>
              </w:rPr>
              <w:t>27.81 </w:t>
            </w:r>
          </w:p>
        </w:tc>
        <w:tc>
          <w:tcPr>
            <w:tcW w:w="2194" w:type="dxa"/>
          </w:tcPr>
          <w:p>
            <w:pPr>
              <w:pStyle w:val="TableParagraph"/>
              <w:spacing w:line="252" w:lineRule="exact"/>
              <w:ind w:right="-15"/>
              <w:rPr>
                <w:sz w:val="21"/>
              </w:rPr>
            </w:pPr>
            <w:r>
              <w:rPr>
                <w:spacing w:val="-18"/>
                <w:sz w:val="21"/>
              </w:rPr>
              <w:t>增加 </w:t>
            </w:r>
            <w:r>
              <w:rPr>
                <w:sz w:val="21"/>
              </w:rPr>
              <w:t>2.41</w:t>
            </w:r>
            <w:r>
              <w:rPr>
                <w:spacing w:val="-12"/>
                <w:sz w:val="21"/>
              </w:rPr>
              <w:t> 个百分点</w:t>
            </w:r>
            <w:r>
              <w:rPr>
                <w:sz w:val="21"/>
              </w:rPr>
              <w:t> </w:t>
            </w:r>
          </w:p>
        </w:tc>
      </w:tr>
      <w:tr>
        <w:trPr>
          <w:trHeight w:val="270" w:hRule="atLeast"/>
        </w:trPr>
        <w:tc>
          <w:tcPr>
            <w:tcW w:w="1824" w:type="dxa"/>
          </w:tcPr>
          <w:p>
            <w:pPr>
              <w:pStyle w:val="TableParagraph"/>
              <w:spacing w:line="250" w:lineRule="exact"/>
              <w:ind w:left="107"/>
              <w:jc w:val="left"/>
              <w:rPr>
                <w:sz w:val="21"/>
              </w:rPr>
            </w:pPr>
            <w:r>
              <w:rPr>
                <w:spacing w:val="-1"/>
                <w:sz w:val="21"/>
              </w:rPr>
              <w:t>海上风电</w:t>
            </w:r>
            <w:r>
              <w:rPr>
                <w:sz w:val="21"/>
              </w:rPr>
              <w:t> </w:t>
            </w:r>
          </w:p>
        </w:tc>
        <w:tc>
          <w:tcPr>
            <w:tcW w:w="2002" w:type="dxa"/>
          </w:tcPr>
          <w:p>
            <w:pPr>
              <w:pStyle w:val="TableParagraph"/>
              <w:spacing w:line="250" w:lineRule="exact"/>
              <w:ind w:right="-15"/>
              <w:rPr>
                <w:sz w:val="21"/>
              </w:rPr>
            </w:pPr>
            <w:r>
              <w:rPr>
                <w:sz w:val="21"/>
              </w:rPr>
              <w:t>435,366,954.43 </w:t>
            </w:r>
          </w:p>
        </w:tc>
        <w:tc>
          <w:tcPr>
            <w:tcW w:w="2001" w:type="dxa"/>
          </w:tcPr>
          <w:p>
            <w:pPr>
              <w:pStyle w:val="TableParagraph"/>
              <w:spacing w:line="250" w:lineRule="exact"/>
              <w:ind w:right="-15"/>
              <w:rPr>
                <w:sz w:val="21"/>
              </w:rPr>
            </w:pPr>
            <w:r>
              <w:rPr>
                <w:sz w:val="21"/>
              </w:rPr>
              <w:t>339,816,053.76 </w:t>
            </w:r>
          </w:p>
        </w:tc>
        <w:tc>
          <w:tcPr>
            <w:tcW w:w="965" w:type="dxa"/>
          </w:tcPr>
          <w:p>
            <w:pPr>
              <w:pStyle w:val="TableParagraph"/>
              <w:spacing w:line="250" w:lineRule="exact"/>
              <w:ind w:right="-15"/>
              <w:rPr>
                <w:sz w:val="21"/>
              </w:rPr>
            </w:pPr>
            <w:r>
              <w:rPr>
                <w:sz w:val="21"/>
              </w:rPr>
              <w:t>21.95 </w:t>
            </w:r>
          </w:p>
        </w:tc>
        <w:tc>
          <w:tcPr>
            <w:tcW w:w="967" w:type="dxa"/>
          </w:tcPr>
          <w:p>
            <w:pPr>
              <w:pStyle w:val="TableParagraph"/>
              <w:spacing w:line="250" w:lineRule="exact"/>
              <w:ind w:right="-15"/>
              <w:rPr>
                <w:sz w:val="21"/>
              </w:rPr>
            </w:pPr>
            <w:r>
              <w:rPr>
                <w:sz w:val="21"/>
              </w:rPr>
              <w:t>-71.14 </w:t>
            </w:r>
          </w:p>
        </w:tc>
        <w:tc>
          <w:tcPr>
            <w:tcW w:w="965" w:type="dxa"/>
          </w:tcPr>
          <w:p>
            <w:pPr>
              <w:pStyle w:val="TableParagraph"/>
              <w:spacing w:line="250" w:lineRule="exact"/>
              <w:ind w:right="-15"/>
              <w:rPr>
                <w:sz w:val="21"/>
              </w:rPr>
            </w:pPr>
            <w:r>
              <w:rPr>
                <w:sz w:val="21"/>
              </w:rPr>
              <w:t>-63.28 </w:t>
            </w:r>
          </w:p>
        </w:tc>
        <w:tc>
          <w:tcPr>
            <w:tcW w:w="2194" w:type="dxa"/>
          </w:tcPr>
          <w:p>
            <w:pPr>
              <w:pStyle w:val="TableParagraph"/>
              <w:spacing w:line="250" w:lineRule="exact"/>
              <w:ind w:right="-15"/>
              <w:rPr>
                <w:sz w:val="21"/>
              </w:rPr>
            </w:pPr>
            <w:r>
              <w:rPr>
                <w:spacing w:val="-18"/>
                <w:sz w:val="21"/>
              </w:rPr>
              <w:t>减少 </w:t>
            </w:r>
            <w:r>
              <w:rPr>
                <w:sz w:val="21"/>
              </w:rPr>
              <w:t>16.71</w:t>
            </w:r>
            <w:r>
              <w:rPr>
                <w:spacing w:val="-12"/>
                <w:sz w:val="21"/>
              </w:rPr>
              <w:t> 个百分点</w:t>
            </w:r>
            <w:r>
              <w:rPr>
                <w:sz w:val="21"/>
              </w:rPr>
              <w:t> </w:t>
            </w:r>
          </w:p>
        </w:tc>
      </w:tr>
      <w:tr>
        <w:trPr>
          <w:trHeight w:val="273" w:hRule="atLeast"/>
        </w:trPr>
        <w:tc>
          <w:tcPr>
            <w:tcW w:w="1824" w:type="dxa"/>
          </w:tcPr>
          <w:p>
            <w:pPr>
              <w:pStyle w:val="TableParagraph"/>
              <w:spacing w:line="252" w:lineRule="exact"/>
              <w:ind w:left="107"/>
              <w:jc w:val="left"/>
              <w:rPr>
                <w:sz w:val="21"/>
              </w:rPr>
            </w:pPr>
            <w:r>
              <w:rPr>
                <w:sz w:val="21"/>
              </w:rPr>
              <w:t>合计 </w:t>
            </w:r>
          </w:p>
        </w:tc>
        <w:tc>
          <w:tcPr>
            <w:tcW w:w="2002" w:type="dxa"/>
          </w:tcPr>
          <w:p>
            <w:pPr>
              <w:pStyle w:val="TableParagraph"/>
              <w:spacing w:line="252" w:lineRule="exact"/>
              <w:ind w:right="-15"/>
              <w:rPr>
                <w:sz w:val="21"/>
              </w:rPr>
            </w:pPr>
            <w:r>
              <w:rPr>
                <w:sz w:val="21"/>
              </w:rPr>
              <w:t>40,741,763,601.62 </w:t>
            </w:r>
          </w:p>
        </w:tc>
        <w:tc>
          <w:tcPr>
            <w:tcW w:w="2001" w:type="dxa"/>
          </w:tcPr>
          <w:p>
            <w:pPr>
              <w:pStyle w:val="TableParagraph"/>
              <w:spacing w:line="252" w:lineRule="exact"/>
              <w:ind w:right="-15"/>
              <w:rPr>
                <w:sz w:val="21"/>
              </w:rPr>
            </w:pPr>
            <w:r>
              <w:rPr>
                <w:sz w:val="21"/>
              </w:rPr>
              <w:t>38,664,365,568.44 </w:t>
            </w:r>
          </w:p>
        </w:tc>
        <w:tc>
          <w:tcPr>
            <w:tcW w:w="965" w:type="dxa"/>
          </w:tcPr>
          <w:p>
            <w:pPr>
              <w:pStyle w:val="TableParagraph"/>
              <w:spacing w:line="252" w:lineRule="exact"/>
              <w:ind w:right="-15"/>
              <w:rPr>
                <w:sz w:val="21"/>
              </w:rPr>
            </w:pPr>
            <w:r>
              <w:rPr>
                <w:sz w:val="21"/>
              </w:rPr>
              <w:t>5.10 </w:t>
            </w:r>
          </w:p>
        </w:tc>
        <w:tc>
          <w:tcPr>
            <w:tcW w:w="967" w:type="dxa"/>
          </w:tcPr>
          <w:p>
            <w:pPr>
              <w:pStyle w:val="TableParagraph"/>
              <w:spacing w:line="252" w:lineRule="exact"/>
              <w:ind w:right="-15"/>
              <w:rPr>
                <w:sz w:val="21"/>
              </w:rPr>
            </w:pPr>
            <w:r>
              <w:rPr>
                <w:sz w:val="21"/>
              </w:rPr>
              <w:t>-3.64 </w:t>
            </w:r>
          </w:p>
        </w:tc>
        <w:tc>
          <w:tcPr>
            <w:tcW w:w="965" w:type="dxa"/>
          </w:tcPr>
          <w:p>
            <w:pPr>
              <w:pStyle w:val="TableParagraph"/>
              <w:spacing w:line="252" w:lineRule="exact"/>
              <w:ind w:right="-15"/>
              <w:rPr>
                <w:sz w:val="21"/>
              </w:rPr>
            </w:pPr>
            <w:r>
              <w:rPr>
                <w:sz w:val="21"/>
              </w:rPr>
              <w:t>-2.22 </w:t>
            </w:r>
          </w:p>
        </w:tc>
        <w:tc>
          <w:tcPr>
            <w:tcW w:w="2194" w:type="dxa"/>
          </w:tcPr>
          <w:p>
            <w:pPr>
              <w:pStyle w:val="TableParagraph"/>
              <w:spacing w:line="252" w:lineRule="exact"/>
              <w:ind w:right="-15"/>
              <w:rPr>
                <w:sz w:val="21"/>
              </w:rPr>
            </w:pPr>
            <w:r>
              <w:rPr>
                <w:spacing w:val="-18"/>
                <w:sz w:val="21"/>
              </w:rPr>
              <w:t>减少 </w:t>
            </w:r>
            <w:r>
              <w:rPr>
                <w:sz w:val="21"/>
              </w:rPr>
              <w:t>1.37</w:t>
            </w:r>
            <w:r>
              <w:rPr>
                <w:spacing w:val="-12"/>
                <w:sz w:val="21"/>
              </w:rPr>
              <w:t> 个百分点</w:t>
            </w:r>
            <w:r>
              <w:rPr>
                <w:sz w:val="21"/>
              </w:rPr>
              <w:t> </w:t>
            </w:r>
          </w:p>
        </w:tc>
      </w:tr>
      <w:tr>
        <w:trPr>
          <w:trHeight w:val="273" w:hRule="atLeast"/>
        </w:trPr>
        <w:tc>
          <w:tcPr>
            <w:tcW w:w="10918" w:type="dxa"/>
            <w:gridSpan w:val="7"/>
          </w:tcPr>
          <w:p>
            <w:pPr>
              <w:pStyle w:val="TableParagraph"/>
              <w:spacing w:line="252" w:lineRule="exact"/>
              <w:ind w:left="4550" w:right="4436"/>
              <w:jc w:val="center"/>
              <w:rPr>
                <w:sz w:val="21"/>
              </w:rPr>
            </w:pPr>
            <w:r>
              <w:rPr>
                <w:spacing w:val="-1"/>
                <w:sz w:val="21"/>
              </w:rPr>
              <w:t>主营业务分地区情况</w:t>
            </w:r>
            <w:r>
              <w:rPr>
                <w:sz w:val="21"/>
              </w:rPr>
              <w:t> </w:t>
            </w:r>
          </w:p>
        </w:tc>
      </w:tr>
      <w:tr>
        <w:trPr>
          <w:trHeight w:val="1089" w:hRule="atLeast"/>
        </w:trPr>
        <w:tc>
          <w:tcPr>
            <w:tcW w:w="1824" w:type="dxa"/>
          </w:tcPr>
          <w:p>
            <w:pPr>
              <w:pStyle w:val="TableParagraph"/>
              <w:spacing w:before="0"/>
              <w:jc w:val="left"/>
              <w:rPr>
                <w:sz w:val="20"/>
              </w:rPr>
            </w:pPr>
          </w:p>
          <w:p>
            <w:pPr>
              <w:pStyle w:val="TableParagraph"/>
              <w:spacing w:before="152"/>
              <w:ind w:left="595"/>
              <w:jc w:val="left"/>
              <w:rPr>
                <w:sz w:val="21"/>
              </w:rPr>
            </w:pPr>
            <w:r>
              <w:rPr>
                <w:sz w:val="21"/>
              </w:rPr>
              <w:t>分地区 </w:t>
            </w:r>
          </w:p>
        </w:tc>
        <w:tc>
          <w:tcPr>
            <w:tcW w:w="2002" w:type="dxa"/>
          </w:tcPr>
          <w:p>
            <w:pPr>
              <w:pStyle w:val="TableParagraph"/>
              <w:spacing w:before="0"/>
              <w:jc w:val="left"/>
              <w:rPr>
                <w:sz w:val="20"/>
              </w:rPr>
            </w:pPr>
          </w:p>
          <w:p>
            <w:pPr>
              <w:pStyle w:val="TableParagraph"/>
              <w:spacing w:before="152"/>
              <w:ind w:left="580"/>
              <w:jc w:val="left"/>
              <w:rPr>
                <w:sz w:val="21"/>
              </w:rPr>
            </w:pPr>
            <w:r>
              <w:rPr>
                <w:spacing w:val="-1"/>
                <w:sz w:val="21"/>
              </w:rPr>
              <w:t>营业收入</w:t>
            </w:r>
            <w:r>
              <w:rPr>
                <w:sz w:val="21"/>
              </w:rPr>
              <w:t> </w:t>
            </w:r>
          </w:p>
        </w:tc>
        <w:tc>
          <w:tcPr>
            <w:tcW w:w="2001" w:type="dxa"/>
          </w:tcPr>
          <w:p>
            <w:pPr>
              <w:pStyle w:val="TableParagraph"/>
              <w:spacing w:before="0"/>
              <w:jc w:val="left"/>
              <w:rPr>
                <w:sz w:val="20"/>
              </w:rPr>
            </w:pPr>
          </w:p>
          <w:p>
            <w:pPr>
              <w:pStyle w:val="TableParagraph"/>
              <w:spacing w:before="152"/>
              <w:ind w:left="581"/>
              <w:jc w:val="left"/>
              <w:rPr>
                <w:sz w:val="21"/>
              </w:rPr>
            </w:pPr>
            <w:r>
              <w:rPr>
                <w:spacing w:val="-1"/>
                <w:sz w:val="21"/>
              </w:rPr>
              <w:t>营业成本</w:t>
            </w:r>
            <w:r>
              <w:rPr>
                <w:sz w:val="21"/>
              </w:rPr>
              <w:t> </w:t>
            </w:r>
          </w:p>
        </w:tc>
        <w:tc>
          <w:tcPr>
            <w:tcW w:w="965" w:type="dxa"/>
          </w:tcPr>
          <w:p>
            <w:pPr>
              <w:pStyle w:val="TableParagraph"/>
              <w:spacing w:before="3"/>
              <w:jc w:val="left"/>
              <w:rPr>
                <w:sz w:val="21"/>
              </w:rPr>
            </w:pPr>
          </w:p>
          <w:p>
            <w:pPr>
              <w:pStyle w:val="TableParagraph"/>
              <w:spacing w:before="0"/>
              <w:ind w:left="166"/>
              <w:jc w:val="left"/>
              <w:rPr>
                <w:sz w:val="21"/>
              </w:rPr>
            </w:pPr>
            <w:r>
              <w:rPr>
                <w:sz w:val="21"/>
              </w:rPr>
              <w:t>毛利率</w:t>
            </w:r>
          </w:p>
          <w:p>
            <w:pPr>
              <w:pStyle w:val="TableParagraph"/>
              <w:spacing w:before="4"/>
              <w:ind w:left="219"/>
              <w:jc w:val="left"/>
              <w:rPr>
                <w:sz w:val="21"/>
              </w:rPr>
            </w:pPr>
            <w:r>
              <w:rPr>
                <w:sz w:val="21"/>
              </w:rPr>
              <w:t>（%） </w:t>
            </w:r>
          </w:p>
        </w:tc>
        <w:tc>
          <w:tcPr>
            <w:tcW w:w="967" w:type="dxa"/>
          </w:tcPr>
          <w:p>
            <w:pPr>
              <w:pStyle w:val="TableParagraph"/>
              <w:spacing w:line="242" w:lineRule="auto"/>
              <w:ind w:left="166" w:right="154"/>
              <w:jc w:val="both"/>
              <w:rPr>
                <w:sz w:val="21"/>
              </w:rPr>
            </w:pPr>
            <w:r>
              <w:rPr>
                <w:sz w:val="21"/>
              </w:rPr>
              <w:t>营业收入比上</w:t>
            </w:r>
            <w:r>
              <w:rPr>
                <w:spacing w:val="-5"/>
                <w:sz w:val="21"/>
              </w:rPr>
              <w:t>年增减</w:t>
            </w:r>
          </w:p>
          <w:p>
            <w:pPr>
              <w:pStyle w:val="TableParagraph"/>
              <w:spacing w:line="252" w:lineRule="exact" w:before="0"/>
              <w:ind w:left="219"/>
              <w:jc w:val="left"/>
              <w:rPr>
                <w:sz w:val="21"/>
              </w:rPr>
            </w:pPr>
            <w:r>
              <w:rPr>
                <w:sz w:val="21"/>
              </w:rPr>
              <w:t>（%） </w:t>
            </w:r>
          </w:p>
        </w:tc>
        <w:tc>
          <w:tcPr>
            <w:tcW w:w="965" w:type="dxa"/>
          </w:tcPr>
          <w:p>
            <w:pPr>
              <w:pStyle w:val="TableParagraph"/>
              <w:spacing w:line="242" w:lineRule="auto"/>
              <w:ind w:left="164" w:right="154"/>
              <w:jc w:val="both"/>
              <w:rPr>
                <w:sz w:val="21"/>
              </w:rPr>
            </w:pPr>
            <w:r>
              <w:rPr>
                <w:sz w:val="21"/>
              </w:rPr>
              <w:t>营业成本比上</w:t>
            </w:r>
            <w:r>
              <w:rPr>
                <w:spacing w:val="-5"/>
                <w:sz w:val="21"/>
              </w:rPr>
              <w:t>年增减</w:t>
            </w:r>
          </w:p>
          <w:p>
            <w:pPr>
              <w:pStyle w:val="TableParagraph"/>
              <w:spacing w:line="252" w:lineRule="exact" w:before="0"/>
              <w:ind w:left="217"/>
              <w:jc w:val="left"/>
              <w:rPr>
                <w:sz w:val="21"/>
              </w:rPr>
            </w:pPr>
            <w:r>
              <w:rPr>
                <w:sz w:val="21"/>
              </w:rPr>
              <w:t>（%） </w:t>
            </w:r>
          </w:p>
        </w:tc>
        <w:tc>
          <w:tcPr>
            <w:tcW w:w="2194" w:type="dxa"/>
          </w:tcPr>
          <w:p>
            <w:pPr>
              <w:pStyle w:val="TableParagraph"/>
              <w:spacing w:before="3"/>
              <w:jc w:val="left"/>
              <w:rPr>
                <w:sz w:val="21"/>
              </w:rPr>
            </w:pPr>
          </w:p>
          <w:p>
            <w:pPr>
              <w:pStyle w:val="TableParagraph"/>
              <w:spacing w:before="0"/>
              <w:ind w:left="256"/>
              <w:jc w:val="left"/>
              <w:rPr>
                <w:sz w:val="21"/>
              </w:rPr>
            </w:pPr>
            <w:r>
              <w:rPr>
                <w:sz w:val="21"/>
              </w:rPr>
              <w:t>毛利率比上年增减</w:t>
            </w:r>
          </w:p>
          <w:p>
            <w:pPr>
              <w:pStyle w:val="TableParagraph"/>
              <w:spacing w:before="4"/>
              <w:ind w:left="832"/>
              <w:jc w:val="left"/>
              <w:rPr>
                <w:sz w:val="21"/>
              </w:rPr>
            </w:pPr>
            <w:r>
              <w:rPr>
                <w:sz w:val="21"/>
              </w:rPr>
              <w:t>（%） </w:t>
            </w:r>
          </w:p>
        </w:tc>
      </w:tr>
      <w:tr>
        <w:trPr>
          <w:trHeight w:val="270" w:hRule="atLeast"/>
        </w:trPr>
        <w:tc>
          <w:tcPr>
            <w:tcW w:w="1824" w:type="dxa"/>
          </w:tcPr>
          <w:p>
            <w:pPr>
              <w:pStyle w:val="TableParagraph"/>
              <w:spacing w:line="250" w:lineRule="exact"/>
              <w:ind w:left="107"/>
              <w:jc w:val="left"/>
              <w:rPr>
                <w:sz w:val="21"/>
              </w:rPr>
            </w:pPr>
            <w:r>
              <w:rPr>
                <w:spacing w:val="-1"/>
                <w:sz w:val="21"/>
              </w:rPr>
              <w:t>华东地区</w:t>
            </w:r>
            <w:r>
              <w:rPr>
                <w:sz w:val="21"/>
              </w:rPr>
              <w:t> </w:t>
            </w:r>
          </w:p>
        </w:tc>
        <w:tc>
          <w:tcPr>
            <w:tcW w:w="2002" w:type="dxa"/>
          </w:tcPr>
          <w:p>
            <w:pPr>
              <w:pStyle w:val="TableParagraph"/>
              <w:spacing w:line="250" w:lineRule="exact"/>
              <w:ind w:right="-15"/>
              <w:rPr>
                <w:sz w:val="21"/>
              </w:rPr>
            </w:pPr>
            <w:r>
              <w:rPr>
                <w:sz w:val="21"/>
              </w:rPr>
              <w:t>3,117,227,142.27 </w:t>
            </w:r>
          </w:p>
        </w:tc>
        <w:tc>
          <w:tcPr>
            <w:tcW w:w="2001" w:type="dxa"/>
          </w:tcPr>
          <w:p>
            <w:pPr>
              <w:pStyle w:val="TableParagraph"/>
              <w:spacing w:line="250" w:lineRule="exact"/>
              <w:ind w:right="-15"/>
              <w:rPr>
                <w:sz w:val="21"/>
              </w:rPr>
            </w:pPr>
            <w:r>
              <w:rPr>
                <w:sz w:val="21"/>
              </w:rPr>
              <w:t>2,841,571,700.36 </w:t>
            </w:r>
          </w:p>
        </w:tc>
        <w:tc>
          <w:tcPr>
            <w:tcW w:w="965" w:type="dxa"/>
          </w:tcPr>
          <w:p>
            <w:pPr>
              <w:pStyle w:val="TableParagraph"/>
              <w:spacing w:line="250" w:lineRule="exact"/>
              <w:ind w:right="-15"/>
              <w:rPr>
                <w:sz w:val="21"/>
              </w:rPr>
            </w:pPr>
            <w:r>
              <w:rPr>
                <w:sz w:val="21"/>
              </w:rPr>
              <w:t>8.84 </w:t>
            </w:r>
          </w:p>
        </w:tc>
        <w:tc>
          <w:tcPr>
            <w:tcW w:w="967" w:type="dxa"/>
          </w:tcPr>
          <w:p>
            <w:pPr>
              <w:pStyle w:val="TableParagraph"/>
              <w:spacing w:line="250" w:lineRule="exact"/>
              <w:ind w:right="-15"/>
              <w:rPr>
                <w:sz w:val="21"/>
              </w:rPr>
            </w:pPr>
            <w:r>
              <w:rPr>
                <w:sz w:val="21"/>
              </w:rPr>
              <w:t>-60.91 </w:t>
            </w:r>
          </w:p>
        </w:tc>
        <w:tc>
          <w:tcPr>
            <w:tcW w:w="965" w:type="dxa"/>
          </w:tcPr>
          <w:p>
            <w:pPr>
              <w:pStyle w:val="TableParagraph"/>
              <w:spacing w:line="250" w:lineRule="exact"/>
              <w:ind w:right="-15"/>
              <w:rPr>
                <w:sz w:val="21"/>
              </w:rPr>
            </w:pPr>
            <w:r>
              <w:rPr>
                <w:sz w:val="21"/>
              </w:rPr>
              <w:t>-61.19 </w:t>
            </w:r>
          </w:p>
        </w:tc>
        <w:tc>
          <w:tcPr>
            <w:tcW w:w="2194" w:type="dxa"/>
          </w:tcPr>
          <w:p>
            <w:pPr>
              <w:pStyle w:val="TableParagraph"/>
              <w:spacing w:line="250" w:lineRule="exact"/>
              <w:ind w:right="-15"/>
              <w:rPr>
                <w:sz w:val="21"/>
              </w:rPr>
            </w:pPr>
            <w:r>
              <w:rPr>
                <w:spacing w:val="-18"/>
                <w:sz w:val="21"/>
              </w:rPr>
              <w:t>增加 </w:t>
            </w:r>
            <w:r>
              <w:rPr>
                <w:sz w:val="21"/>
              </w:rPr>
              <w:t>0.64</w:t>
            </w:r>
            <w:r>
              <w:rPr>
                <w:spacing w:val="-12"/>
                <w:sz w:val="21"/>
              </w:rPr>
              <w:t> 个百分点</w:t>
            </w:r>
            <w:r>
              <w:rPr>
                <w:sz w:val="21"/>
              </w:rPr>
              <w:t> </w:t>
            </w:r>
          </w:p>
        </w:tc>
      </w:tr>
      <w:tr>
        <w:trPr>
          <w:trHeight w:val="273" w:hRule="atLeast"/>
        </w:trPr>
        <w:tc>
          <w:tcPr>
            <w:tcW w:w="1824" w:type="dxa"/>
          </w:tcPr>
          <w:p>
            <w:pPr>
              <w:pStyle w:val="TableParagraph"/>
              <w:spacing w:line="252" w:lineRule="exact"/>
              <w:ind w:left="107"/>
              <w:jc w:val="left"/>
              <w:rPr>
                <w:sz w:val="21"/>
              </w:rPr>
            </w:pPr>
            <w:r>
              <w:rPr>
                <w:spacing w:val="-1"/>
                <w:sz w:val="21"/>
              </w:rPr>
              <w:t>南方地区</w:t>
            </w:r>
            <w:r>
              <w:rPr>
                <w:sz w:val="21"/>
              </w:rPr>
              <w:t> </w:t>
            </w:r>
          </w:p>
        </w:tc>
        <w:tc>
          <w:tcPr>
            <w:tcW w:w="2002" w:type="dxa"/>
          </w:tcPr>
          <w:p>
            <w:pPr>
              <w:pStyle w:val="TableParagraph"/>
              <w:spacing w:line="252" w:lineRule="exact"/>
              <w:ind w:right="-15"/>
              <w:rPr>
                <w:sz w:val="21"/>
              </w:rPr>
            </w:pPr>
            <w:r>
              <w:rPr>
                <w:sz w:val="21"/>
              </w:rPr>
              <w:t>29,293,693,438.78 </w:t>
            </w:r>
          </w:p>
        </w:tc>
        <w:tc>
          <w:tcPr>
            <w:tcW w:w="2001" w:type="dxa"/>
          </w:tcPr>
          <w:p>
            <w:pPr>
              <w:pStyle w:val="TableParagraph"/>
              <w:spacing w:line="252" w:lineRule="exact"/>
              <w:ind w:right="-15"/>
              <w:rPr>
                <w:sz w:val="21"/>
              </w:rPr>
            </w:pPr>
            <w:r>
              <w:rPr>
                <w:sz w:val="21"/>
              </w:rPr>
              <w:t>27,987,212,576.17 </w:t>
            </w:r>
          </w:p>
        </w:tc>
        <w:tc>
          <w:tcPr>
            <w:tcW w:w="965" w:type="dxa"/>
          </w:tcPr>
          <w:p>
            <w:pPr>
              <w:pStyle w:val="TableParagraph"/>
              <w:spacing w:line="252" w:lineRule="exact"/>
              <w:ind w:right="-15"/>
              <w:rPr>
                <w:sz w:val="21"/>
              </w:rPr>
            </w:pPr>
            <w:r>
              <w:rPr>
                <w:sz w:val="21"/>
              </w:rPr>
              <w:t>4.46 </w:t>
            </w:r>
          </w:p>
        </w:tc>
        <w:tc>
          <w:tcPr>
            <w:tcW w:w="967" w:type="dxa"/>
          </w:tcPr>
          <w:p>
            <w:pPr>
              <w:pStyle w:val="TableParagraph"/>
              <w:spacing w:line="252" w:lineRule="exact"/>
              <w:ind w:right="-15"/>
              <w:rPr>
                <w:sz w:val="21"/>
              </w:rPr>
            </w:pPr>
            <w:r>
              <w:rPr>
                <w:sz w:val="21"/>
              </w:rPr>
              <w:t>17.83 </w:t>
            </w:r>
          </w:p>
        </w:tc>
        <w:tc>
          <w:tcPr>
            <w:tcW w:w="965" w:type="dxa"/>
          </w:tcPr>
          <w:p>
            <w:pPr>
              <w:pStyle w:val="TableParagraph"/>
              <w:spacing w:line="252" w:lineRule="exact"/>
              <w:ind w:right="-15"/>
              <w:rPr>
                <w:sz w:val="21"/>
              </w:rPr>
            </w:pPr>
            <w:r>
              <w:rPr>
                <w:sz w:val="21"/>
              </w:rPr>
              <w:t>19.67 </w:t>
            </w:r>
          </w:p>
        </w:tc>
        <w:tc>
          <w:tcPr>
            <w:tcW w:w="2194" w:type="dxa"/>
          </w:tcPr>
          <w:p>
            <w:pPr>
              <w:pStyle w:val="TableParagraph"/>
              <w:spacing w:line="252" w:lineRule="exact"/>
              <w:ind w:right="-15"/>
              <w:rPr>
                <w:sz w:val="21"/>
              </w:rPr>
            </w:pPr>
            <w:r>
              <w:rPr>
                <w:spacing w:val="-18"/>
                <w:sz w:val="21"/>
              </w:rPr>
              <w:t>减少 </w:t>
            </w:r>
            <w:r>
              <w:rPr>
                <w:sz w:val="21"/>
              </w:rPr>
              <w:t>1.47</w:t>
            </w:r>
            <w:r>
              <w:rPr>
                <w:spacing w:val="-12"/>
                <w:sz w:val="21"/>
              </w:rPr>
              <w:t> 个百分点</w:t>
            </w:r>
            <w:r>
              <w:rPr>
                <w:sz w:val="21"/>
              </w:rPr>
              <w:t> </w:t>
            </w:r>
          </w:p>
        </w:tc>
      </w:tr>
      <w:tr>
        <w:trPr>
          <w:trHeight w:val="273" w:hRule="atLeast"/>
        </w:trPr>
        <w:tc>
          <w:tcPr>
            <w:tcW w:w="1824" w:type="dxa"/>
          </w:tcPr>
          <w:p>
            <w:pPr>
              <w:pStyle w:val="TableParagraph"/>
              <w:spacing w:line="252" w:lineRule="exact"/>
              <w:ind w:left="107"/>
              <w:jc w:val="left"/>
              <w:rPr>
                <w:sz w:val="21"/>
              </w:rPr>
            </w:pPr>
            <w:r>
              <w:rPr>
                <w:spacing w:val="-1"/>
                <w:sz w:val="21"/>
              </w:rPr>
              <w:t>西部地区</w:t>
            </w:r>
            <w:r>
              <w:rPr>
                <w:sz w:val="21"/>
              </w:rPr>
              <w:t> </w:t>
            </w:r>
          </w:p>
        </w:tc>
        <w:tc>
          <w:tcPr>
            <w:tcW w:w="2002" w:type="dxa"/>
          </w:tcPr>
          <w:p>
            <w:pPr>
              <w:pStyle w:val="TableParagraph"/>
              <w:spacing w:line="252" w:lineRule="exact"/>
              <w:ind w:right="-15"/>
              <w:rPr>
                <w:sz w:val="21"/>
              </w:rPr>
            </w:pPr>
            <w:r>
              <w:rPr>
                <w:sz w:val="21"/>
              </w:rPr>
              <w:t>3,579,631,458.72 </w:t>
            </w:r>
          </w:p>
        </w:tc>
        <w:tc>
          <w:tcPr>
            <w:tcW w:w="2001" w:type="dxa"/>
          </w:tcPr>
          <w:p>
            <w:pPr>
              <w:pStyle w:val="TableParagraph"/>
              <w:spacing w:line="252" w:lineRule="exact"/>
              <w:ind w:right="-15"/>
              <w:rPr>
                <w:sz w:val="21"/>
              </w:rPr>
            </w:pPr>
            <w:r>
              <w:rPr>
                <w:sz w:val="21"/>
              </w:rPr>
              <w:t>3,389,402,124.01 </w:t>
            </w:r>
          </w:p>
        </w:tc>
        <w:tc>
          <w:tcPr>
            <w:tcW w:w="965" w:type="dxa"/>
          </w:tcPr>
          <w:p>
            <w:pPr>
              <w:pStyle w:val="TableParagraph"/>
              <w:spacing w:line="252" w:lineRule="exact"/>
              <w:ind w:right="-15"/>
              <w:rPr>
                <w:sz w:val="21"/>
              </w:rPr>
            </w:pPr>
            <w:r>
              <w:rPr>
                <w:sz w:val="21"/>
              </w:rPr>
              <w:t>5.31 </w:t>
            </w:r>
          </w:p>
        </w:tc>
        <w:tc>
          <w:tcPr>
            <w:tcW w:w="967" w:type="dxa"/>
          </w:tcPr>
          <w:p>
            <w:pPr>
              <w:pStyle w:val="TableParagraph"/>
              <w:spacing w:line="252" w:lineRule="exact"/>
              <w:ind w:right="-15"/>
              <w:rPr>
                <w:sz w:val="21"/>
              </w:rPr>
            </w:pPr>
            <w:r>
              <w:rPr>
                <w:sz w:val="21"/>
              </w:rPr>
              <w:t>18.90 </w:t>
            </w:r>
          </w:p>
        </w:tc>
        <w:tc>
          <w:tcPr>
            <w:tcW w:w="965" w:type="dxa"/>
          </w:tcPr>
          <w:p>
            <w:pPr>
              <w:pStyle w:val="TableParagraph"/>
              <w:spacing w:line="252" w:lineRule="exact"/>
              <w:ind w:right="-15"/>
              <w:rPr>
                <w:sz w:val="21"/>
              </w:rPr>
            </w:pPr>
            <w:r>
              <w:rPr>
                <w:sz w:val="21"/>
              </w:rPr>
              <w:t>19.96 </w:t>
            </w:r>
          </w:p>
        </w:tc>
        <w:tc>
          <w:tcPr>
            <w:tcW w:w="2194" w:type="dxa"/>
          </w:tcPr>
          <w:p>
            <w:pPr>
              <w:pStyle w:val="TableParagraph"/>
              <w:spacing w:line="252" w:lineRule="exact"/>
              <w:ind w:right="-15"/>
              <w:rPr>
                <w:sz w:val="21"/>
              </w:rPr>
            </w:pPr>
            <w:r>
              <w:rPr>
                <w:spacing w:val="-18"/>
                <w:sz w:val="21"/>
              </w:rPr>
              <w:t>减少 </w:t>
            </w:r>
            <w:r>
              <w:rPr>
                <w:sz w:val="21"/>
              </w:rPr>
              <w:t>0.84</w:t>
            </w:r>
            <w:r>
              <w:rPr>
                <w:spacing w:val="-12"/>
                <w:sz w:val="21"/>
              </w:rPr>
              <w:t> 个百分点</w:t>
            </w:r>
            <w:r>
              <w:rPr>
                <w:sz w:val="21"/>
              </w:rPr>
              <w:t> </w:t>
            </w:r>
          </w:p>
        </w:tc>
      </w:tr>
      <w:tr>
        <w:trPr>
          <w:trHeight w:val="270" w:hRule="atLeast"/>
        </w:trPr>
        <w:tc>
          <w:tcPr>
            <w:tcW w:w="1824" w:type="dxa"/>
          </w:tcPr>
          <w:p>
            <w:pPr>
              <w:pStyle w:val="TableParagraph"/>
              <w:spacing w:line="250" w:lineRule="exact"/>
              <w:ind w:left="107"/>
              <w:jc w:val="left"/>
              <w:rPr>
                <w:sz w:val="21"/>
              </w:rPr>
            </w:pPr>
            <w:r>
              <w:rPr>
                <w:spacing w:val="-1"/>
                <w:sz w:val="21"/>
              </w:rPr>
              <w:t>北方地区</w:t>
            </w:r>
            <w:r>
              <w:rPr>
                <w:sz w:val="21"/>
              </w:rPr>
              <w:t> </w:t>
            </w:r>
          </w:p>
        </w:tc>
        <w:tc>
          <w:tcPr>
            <w:tcW w:w="2002" w:type="dxa"/>
          </w:tcPr>
          <w:p>
            <w:pPr>
              <w:pStyle w:val="TableParagraph"/>
              <w:spacing w:line="250" w:lineRule="exact"/>
              <w:ind w:right="-15"/>
              <w:rPr>
                <w:sz w:val="21"/>
              </w:rPr>
            </w:pPr>
            <w:r>
              <w:rPr>
                <w:sz w:val="21"/>
              </w:rPr>
              <w:t>3,839,343,713.36 </w:t>
            </w:r>
          </w:p>
        </w:tc>
        <w:tc>
          <w:tcPr>
            <w:tcW w:w="2001" w:type="dxa"/>
          </w:tcPr>
          <w:p>
            <w:pPr>
              <w:pStyle w:val="TableParagraph"/>
              <w:spacing w:line="250" w:lineRule="exact"/>
              <w:ind w:right="-15"/>
              <w:rPr>
                <w:sz w:val="21"/>
              </w:rPr>
            </w:pPr>
            <w:r>
              <w:rPr>
                <w:sz w:val="21"/>
              </w:rPr>
              <w:t>3,581,821,345.36 </w:t>
            </w:r>
          </w:p>
        </w:tc>
        <w:tc>
          <w:tcPr>
            <w:tcW w:w="965" w:type="dxa"/>
          </w:tcPr>
          <w:p>
            <w:pPr>
              <w:pStyle w:val="TableParagraph"/>
              <w:spacing w:line="250" w:lineRule="exact"/>
              <w:ind w:right="-15"/>
              <w:rPr>
                <w:sz w:val="21"/>
              </w:rPr>
            </w:pPr>
            <w:r>
              <w:rPr>
                <w:sz w:val="21"/>
              </w:rPr>
              <w:t>6.71 </w:t>
            </w:r>
          </w:p>
        </w:tc>
        <w:tc>
          <w:tcPr>
            <w:tcW w:w="967" w:type="dxa"/>
          </w:tcPr>
          <w:p>
            <w:pPr>
              <w:pStyle w:val="TableParagraph"/>
              <w:spacing w:line="250" w:lineRule="exact"/>
              <w:ind w:right="-15"/>
              <w:rPr>
                <w:sz w:val="21"/>
              </w:rPr>
            </w:pPr>
            <w:r>
              <w:rPr>
                <w:sz w:val="21"/>
              </w:rPr>
              <w:t>-29.00 </w:t>
            </w:r>
          </w:p>
        </w:tc>
        <w:tc>
          <w:tcPr>
            <w:tcW w:w="965" w:type="dxa"/>
          </w:tcPr>
          <w:p>
            <w:pPr>
              <w:pStyle w:val="TableParagraph"/>
              <w:spacing w:line="250" w:lineRule="exact"/>
              <w:ind w:right="-15"/>
              <w:rPr>
                <w:sz w:val="21"/>
              </w:rPr>
            </w:pPr>
            <w:r>
              <w:rPr>
                <w:sz w:val="21"/>
              </w:rPr>
              <w:t>-28.96 </w:t>
            </w:r>
          </w:p>
        </w:tc>
        <w:tc>
          <w:tcPr>
            <w:tcW w:w="2194" w:type="dxa"/>
          </w:tcPr>
          <w:p>
            <w:pPr>
              <w:pStyle w:val="TableParagraph"/>
              <w:spacing w:line="250" w:lineRule="exact"/>
              <w:ind w:right="-15"/>
              <w:rPr>
                <w:sz w:val="21"/>
              </w:rPr>
            </w:pPr>
            <w:r>
              <w:rPr>
                <w:spacing w:val="-18"/>
                <w:sz w:val="21"/>
              </w:rPr>
              <w:t>减少 </w:t>
            </w:r>
            <w:r>
              <w:rPr>
                <w:sz w:val="21"/>
              </w:rPr>
              <w:t>0.05</w:t>
            </w:r>
            <w:r>
              <w:rPr>
                <w:spacing w:val="-12"/>
                <w:sz w:val="21"/>
              </w:rPr>
              <w:t> 个百分点</w:t>
            </w:r>
            <w:r>
              <w:rPr>
                <w:sz w:val="21"/>
              </w:rPr>
              <w:t> </w:t>
            </w:r>
          </w:p>
        </w:tc>
      </w:tr>
      <w:tr>
        <w:trPr>
          <w:trHeight w:val="273" w:hRule="atLeast"/>
        </w:trPr>
        <w:tc>
          <w:tcPr>
            <w:tcW w:w="1824" w:type="dxa"/>
          </w:tcPr>
          <w:p>
            <w:pPr>
              <w:pStyle w:val="TableParagraph"/>
              <w:spacing w:line="252" w:lineRule="exact"/>
              <w:ind w:left="107"/>
              <w:jc w:val="left"/>
              <w:rPr>
                <w:sz w:val="21"/>
              </w:rPr>
            </w:pPr>
            <w:r>
              <w:rPr>
                <w:sz w:val="21"/>
              </w:rPr>
              <w:t>出口 </w:t>
            </w:r>
          </w:p>
        </w:tc>
        <w:tc>
          <w:tcPr>
            <w:tcW w:w="2002" w:type="dxa"/>
          </w:tcPr>
          <w:p>
            <w:pPr>
              <w:pStyle w:val="TableParagraph"/>
              <w:spacing w:line="252" w:lineRule="exact"/>
              <w:ind w:right="-15"/>
              <w:rPr>
                <w:sz w:val="21"/>
              </w:rPr>
            </w:pPr>
            <w:r>
              <w:rPr>
                <w:sz w:val="21"/>
              </w:rPr>
              <w:t>911,867,848.49 </w:t>
            </w:r>
          </w:p>
        </w:tc>
        <w:tc>
          <w:tcPr>
            <w:tcW w:w="2001" w:type="dxa"/>
          </w:tcPr>
          <w:p>
            <w:pPr>
              <w:pStyle w:val="TableParagraph"/>
              <w:spacing w:line="252" w:lineRule="exact"/>
              <w:ind w:right="-15"/>
              <w:rPr>
                <w:sz w:val="21"/>
              </w:rPr>
            </w:pPr>
            <w:r>
              <w:rPr>
                <w:sz w:val="21"/>
              </w:rPr>
              <w:t>864,357,822.54 </w:t>
            </w:r>
          </w:p>
        </w:tc>
        <w:tc>
          <w:tcPr>
            <w:tcW w:w="965" w:type="dxa"/>
          </w:tcPr>
          <w:p>
            <w:pPr>
              <w:pStyle w:val="TableParagraph"/>
              <w:spacing w:line="252" w:lineRule="exact"/>
              <w:ind w:right="-15"/>
              <w:rPr>
                <w:sz w:val="21"/>
              </w:rPr>
            </w:pPr>
            <w:r>
              <w:rPr>
                <w:sz w:val="21"/>
              </w:rPr>
              <w:t>5.21 </w:t>
            </w:r>
          </w:p>
        </w:tc>
        <w:tc>
          <w:tcPr>
            <w:tcW w:w="967" w:type="dxa"/>
          </w:tcPr>
          <w:p>
            <w:pPr>
              <w:pStyle w:val="TableParagraph"/>
              <w:spacing w:line="252" w:lineRule="exact"/>
              <w:ind w:right="-15"/>
              <w:rPr>
                <w:sz w:val="21"/>
              </w:rPr>
            </w:pPr>
            <w:r>
              <w:rPr>
                <w:sz w:val="21"/>
              </w:rPr>
              <w:t>-10.98 </w:t>
            </w:r>
          </w:p>
        </w:tc>
        <w:tc>
          <w:tcPr>
            <w:tcW w:w="965" w:type="dxa"/>
          </w:tcPr>
          <w:p>
            <w:pPr>
              <w:pStyle w:val="TableParagraph"/>
              <w:spacing w:line="252" w:lineRule="exact"/>
              <w:ind w:right="-15"/>
              <w:rPr>
                <w:sz w:val="21"/>
              </w:rPr>
            </w:pPr>
            <w:r>
              <w:rPr>
                <w:sz w:val="21"/>
              </w:rPr>
              <w:t>-10.63 </w:t>
            </w:r>
          </w:p>
        </w:tc>
        <w:tc>
          <w:tcPr>
            <w:tcW w:w="2194" w:type="dxa"/>
          </w:tcPr>
          <w:p>
            <w:pPr>
              <w:pStyle w:val="TableParagraph"/>
              <w:spacing w:line="252" w:lineRule="exact"/>
              <w:ind w:right="-15"/>
              <w:rPr>
                <w:sz w:val="21"/>
              </w:rPr>
            </w:pPr>
            <w:r>
              <w:rPr>
                <w:spacing w:val="-18"/>
                <w:sz w:val="21"/>
              </w:rPr>
              <w:t>减少 </w:t>
            </w:r>
            <w:r>
              <w:rPr>
                <w:sz w:val="21"/>
              </w:rPr>
              <w:t>0.37</w:t>
            </w:r>
            <w:r>
              <w:rPr>
                <w:spacing w:val="-12"/>
                <w:sz w:val="21"/>
              </w:rPr>
              <w:t> 个百分点</w:t>
            </w:r>
            <w:r>
              <w:rPr>
                <w:sz w:val="21"/>
              </w:rPr>
              <w:t> </w:t>
            </w:r>
          </w:p>
        </w:tc>
      </w:tr>
    </w:tbl>
    <w:p>
      <w:pPr>
        <w:spacing w:after="0" w:line="252" w:lineRule="exact"/>
        <w:rPr>
          <w:sz w:val="21"/>
        </w:rPr>
        <w:sectPr>
          <w:pgSz w:w="11910" w:h="16840"/>
          <w:pgMar w:header="880" w:footer="1195" w:top="1120" w:bottom="1380" w:left="320" w:right="20"/>
        </w:sectPr>
      </w:pPr>
    </w:p>
    <w:p>
      <w:pPr>
        <w:pStyle w:val="BodyText"/>
        <w:spacing w:before="9"/>
        <w:rPr>
          <w:sz w:val="2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2002"/>
        <w:gridCol w:w="2001"/>
        <w:gridCol w:w="965"/>
        <w:gridCol w:w="967"/>
        <w:gridCol w:w="965"/>
        <w:gridCol w:w="2194"/>
      </w:tblGrid>
      <w:tr>
        <w:trPr>
          <w:trHeight w:val="273" w:hRule="atLeast"/>
        </w:trPr>
        <w:tc>
          <w:tcPr>
            <w:tcW w:w="1824" w:type="dxa"/>
          </w:tcPr>
          <w:p>
            <w:pPr>
              <w:pStyle w:val="TableParagraph"/>
              <w:spacing w:line="252" w:lineRule="exact"/>
              <w:ind w:left="107"/>
              <w:jc w:val="left"/>
              <w:rPr>
                <w:sz w:val="21"/>
              </w:rPr>
            </w:pPr>
            <w:r>
              <w:rPr>
                <w:sz w:val="21"/>
              </w:rPr>
              <w:t>合计 </w:t>
            </w:r>
          </w:p>
        </w:tc>
        <w:tc>
          <w:tcPr>
            <w:tcW w:w="2002" w:type="dxa"/>
          </w:tcPr>
          <w:p>
            <w:pPr>
              <w:pStyle w:val="TableParagraph"/>
              <w:spacing w:line="252" w:lineRule="exact"/>
              <w:ind w:left="108" w:right="-15"/>
              <w:jc w:val="left"/>
              <w:rPr>
                <w:sz w:val="21"/>
              </w:rPr>
            </w:pPr>
            <w:r>
              <w:rPr>
                <w:sz w:val="21"/>
              </w:rPr>
              <w:t>40,741,763,601.62 </w:t>
            </w:r>
          </w:p>
        </w:tc>
        <w:tc>
          <w:tcPr>
            <w:tcW w:w="2001" w:type="dxa"/>
          </w:tcPr>
          <w:p>
            <w:pPr>
              <w:pStyle w:val="TableParagraph"/>
              <w:spacing w:line="252" w:lineRule="exact"/>
              <w:ind w:left="108" w:right="-15"/>
              <w:jc w:val="left"/>
              <w:rPr>
                <w:sz w:val="21"/>
              </w:rPr>
            </w:pPr>
            <w:r>
              <w:rPr>
                <w:sz w:val="21"/>
              </w:rPr>
              <w:t>38,664,365,568.44 </w:t>
            </w:r>
          </w:p>
        </w:tc>
        <w:tc>
          <w:tcPr>
            <w:tcW w:w="965" w:type="dxa"/>
          </w:tcPr>
          <w:p>
            <w:pPr>
              <w:pStyle w:val="TableParagraph"/>
              <w:spacing w:line="252" w:lineRule="exact"/>
              <w:ind w:left="438" w:right="-15"/>
              <w:jc w:val="left"/>
              <w:rPr>
                <w:sz w:val="21"/>
              </w:rPr>
            </w:pPr>
            <w:r>
              <w:rPr>
                <w:sz w:val="21"/>
              </w:rPr>
              <w:t>5.10 </w:t>
            </w:r>
          </w:p>
        </w:tc>
        <w:tc>
          <w:tcPr>
            <w:tcW w:w="967" w:type="dxa"/>
          </w:tcPr>
          <w:p>
            <w:pPr>
              <w:pStyle w:val="TableParagraph"/>
              <w:spacing w:line="252" w:lineRule="exact"/>
              <w:ind w:left="332" w:right="-15"/>
              <w:jc w:val="left"/>
              <w:rPr>
                <w:sz w:val="21"/>
              </w:rPr>
            </w:pPr>
            <w:r>
              <w:rPr>
                <w:sz w:val="21"/>
              </w:rPr>
              <w:t>-3.64 </w:t>
            </w:r>
          </w:p>
        </w:tc>
        <w:tc>
          <w:tcPr>
            <w:tcW w:w="965" w:type="dxa"/>
          </w:tcPr>
          <w:p>
            <w:pPr>
              <w:pStyle w:val="TableParagraph"/>
              <w:spacing w:line="252" w:lineRule="exact"/>
              <w:ind w:left="330" w:right="-15"/>
              <w:jc w:val="left"/>
              <w:rPr>
                <w:sz w:val="21"/>
              </w:rPr>
            </w:pPr>
            <w:r>
              <w:rPr>
                <w:sz w:val="21"/>
              </w:rPr>
              <w:t>-2.22 </w:t>
            </w:r>
          </w:p>
        </w:tc>
        <w:tc>
          <w:tcPr>
            <w:tcW w:w="2194" w:type="dxa"/>
          </w:tcPr>
          <w:p>
            <w:pPr>
              <w:pStyle w:val="TableParagraph"/>
              <w:spacing w:line="252" w:lineRule="exact"/>
              <w:ind w:left="299" w:right="-15"/>
              <w:jc w:val="left"/>
              <w:rPr>
                <w:sz w:val="21"/>
              </w:rPr>
            </w:pPr>
            <w:r>
              <w:rPr>
                <w:spacing w:val="-18"/>
                <w:sz w:val="21"/>
              </w:rPr>
              <w:t>减少 </w:t>
            </w:r>
            <w:r>
              <w:rPr>
                <w:sz w:val="21"/>
              </w:rPr>
              <w:t>1.37</w:t>
            </w:r>
            <w:r>
              <w:rPr>
                <w:spacing w:val="-12"/>
                <w:sz w:val="21"/>
              </w:rPr>
              <w:t> 个百分点</w:t>
            </w:r>
            <w:r>
              <w:rPr>
                <w:sz w:val="21"/>
              </w:rPr>
              <w:t> </w:t>
            </w:r>
          </w:p>
        </w:tc>
      </w:tr>
    </w:tbl>
    <w:p>
      <w:pPr>
        <w:pStyle w:val="BodyText"/>
        <w:spacing w:before="1"/>
        <w:ind w:left="957"/>
      </w:pPr>
      <w:r>
        <w:rPr>
          <w:w w:val="100"/>
        </w:rPr>
        <w:t> </w:t>
      </w:r>
    </w:p>
    <w:p>
      <w:pPr>
        <w:pStyle w:val="BodyText"/>
        <w:spacing w:before="2"/>
        <w:ind w:left="957"/>
      </w:pPr>
      <w:r>
        <w:rPr>
          <w:w w:val="100"/>
        </w:rPr>
        <w:t> </w:t>
      </w:r>
    </w:p>
    <w:p>
      <w:pPr>
        <w:pStyle w:val="ListParagraph"/>
        <w:numPr>
          <w:ilvl w:val="0"/>
          <w:numId w:val="4"/>
        </w:numPr>
        <w:tabs>
          <w:tab w:pos="1524" w:val="left" w:leader="none"/>
        </w:tabs>
        <w:spacing w:line="240" w:lineRule="auto" w:before="65" w:after="0"/>
        <w:ind w:left="1523" w:right="0" w:hanging="567"/>
        <w:jc w:val="left"/>
        <w:rPr>
          <w:sz w:val="21"/>
        </w:rPr>
      </w:pPr>
      <w:r>
        <w:rPr>
          <w:sz w:val="21"/>
        </w:rPr>
        <w:t>产销量情况分析表</w:t>
      </w:r>
    </w:p>
    <w:p>
      <w:pPr>
        <w:pStyle w:val="BodyText"/>
        <w:spacing w:before="62" w:after="4"/>
        <w:ind w:left="957"/>
      </w:pPr>
      <w:r>
        <w:rPr>
          <w:spacing w:val="-1"/>
        </w:rPr>
        <w:t>√适用 □不适用</w:t>
      </w:r>
      <w:r>
        <w:rPr>
          <w:spacing w:val="-3"/>
        </w:rPr>
        <w:t> </w:t>
      </w:r>
      <w:r>
        <w:rPr/>
        <w:t> </w:t>
      </w: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7"/>
        <w:gridCol w:w="962"/>
        <w:gridCol w:w="1371"/>
        <w:gridCol w:w="1373"/>
        <w:gridCol w:w="1265"/>
        <w:gridCol w:w="965"/>
        <w:gridCol w:w="963"/>
        <w:gridCol w:w="965"/>
      </w:tblGrid>
      <w:tr>
        <w:trPr>
          <w:trHeight w:val="1089" w:hRule="atLeast"/>
        </w:trPr>
        <w:tc>
          <w:tcPr>
            <w:tcW w:w="1817" w:type="dxa"/>
          </w:tcPr>
          <w:p>
            <w:pPr>
              <w:pStyle w:val="TableParagraph"/>
              <w:spacing w:before="0"/>
              <w:jc w:val="left"/>
              <w:rPr>
                <w:sz w:val="20"/>
              </w:rPr>
            </w:pPr>
          </w:p>
          <w:p>
            <w:pPr>
              <w:pStyle w:val="TableParagraph"/>
              <w:spacing w:before="152"/>
              <w:ind w:left="487"/>
              <w:jc w:val="left"/>
              <w:rPr>
                <w:sz w:val="21"/>
              </w:rPr>
            </w:pPr>
            <w:r>
              <w:rPr>
                <w:spacing w:val="-1"/>
                <w:sz w:val="21"/>
              </w:rPr>
              <w:t>主要产品</w:t>
            </w:r>
            <w:r>
              <w:rPr>
                <w:sz w:val="21"/>
              </w:rPr>
              <w:t> </w:t>
            </w:r>
          </w:p>
        </w:tc>
        <w:tc>
          <w:tcPr>
            <w:tcW w:w="962" w:type="dxa"/>
          </w:tcPr>
          <w:p>
            <w:pPr>
              <w:pStyle w:val="TableParagraph"/>
              <w:spacing w:before="0"/>
              <w:jc w:val="left"/>
              <w:rPr>
                <w:sz w:val="20"/>
              </w:rPr>
            </w:pPr>
          </w:p>
          <w:p>
            <w:pPr>
              <w:pStyle w:val="TableParagraph"/>
              <w:spacing w:before="152"/>
              <w:ind w:left="273"/>
              <w:jc w:val="left"/>
              <w:rPr>
                <w:sz w:val="21"/>
              </w:rPr>
            </w:pPr>
            <w:r>
              <w:rPr>
                <w:sz w:val="21"/>
              </w:rPr>
              <w:t>单位 </w:t>
            </w:r>
          </w:p>
        </w:tc>
        <w:tc>
          <w:tcPr>
            <w:tcW w:w="1371" w:type="dxa"/>
          </w:tcPr>
          <w:p>
            <w:pPr>
              <w:pStyle w:val="TableParagraph"/>
              <w:spacing w:before="0"/>
              <w:jc w:val="left"/>
              <w:rPr>
                <w:sz w:val="20"/>
              </w:rPr>
            </w:pPr>
          </w:p>
          <w:p>
            <w:pPr>
              <w:pStyle w:val="TableParagraph"/>
              <w:spacing w:before="152"/>
              <w:ind w:left="370"/>
              <w:jc w:val="left"/>
              <w:rPr>
                <w:sz w:val="21"/>
              </w:rPr>
            </w:pPr>
            <w:r>
              <w:rPr>
                <w:sz w:val="21"/>
              </w:rPr>
              <w:t>生产量 </w:t>
            </w:r>
          </w:p>
        </w:tc>
        <w:tc>
          <w:tcPr>
            <w:tcW w:w="1373" w:type="dxa"/>
          </w:tcPr>
          <w:p>
            <w:pPr>
              <w:pStyle w:val="TableParagraph"/>
              <w:spacing w:before="0"/>
              <w:jc w:val="left"/>
              <w:rPr>
                <w:sz w:val="20"/>
              </w:rPr>
            </w:pPr>
          </w:p>
          <w:p>
            <w:pPr>
              <w:pStyle w:val="TableParagraph"/>
              <w:spacing w:before="152"/>
              <w:ind w:left="372"/>
              <w:jc w:val="left"/>
              <w:rPr>
                <w:sz w:val="21"/>
              </w:rPr>
            </w:pPr>
            <w:r>
              <w:rPr>
                <w:sz w:val="21"/>
              </w:rPr>
              <w:t>销售量 </w:t>
            </w:r>
          </w:p>
        </w:tc>
        <w:tc>
          <w:tcPr>
            <w:tcW w:w="1265" w:type="dxa"/>
          </w:tcPr>
          <w:p>
            <w:pPr>
              <w:pStyle w:val="TableParagraph"/>
              <w:spacing w:before="0"/>
              <w:jc w:val="left"/>
              <w:rPr>
                <w:sz w:val="20"/>
              </w:rPr>
            </w:pPr>
          </w:p>
          <w:p>
            <w:pPr>
              <w:pStyle w:val="TableParagraph"/>
              <w:spacing w:before="152"/>
              <w:ind w:left="317"/>
              <w:jc w:val="left"/>
              <w:rPr>
                <w:sz w:val="21"/>
              </w:rPr>
            </w:pPr>
            <w:r>
              <w:rPr>
                <w:sz w:val="21"/>
              </w:rPr>
              <w:t>库存量 </w:t>
            </w:r>
          </w:p>
        </w:tc>
        <w:tc>
          <w:tcPr>
            <w:tcW w:w="965" w:type="dxa"/>
          </w:tcPr>
          <w:p>
            <w:pPr>
              <w:pStyle w:val="TableParagraph"/>
              <w:spacing w:line="242" w:lineRule="auto"/>
              <w:ind w:left="166" w:right="153"/>
              <w:jc w:val="both"/>
              <w:rPr>
                <w:sz w:val="21"/>
              </w:rPr>
            </w:pPr>
            <w:r>
              <w:rPr>
                <w:spacing w:val="-1"/>
                <w:sz w:val="21"/>
              </w:rPr>
              <w:t>生产量比上年</w:t>
            </w:r>
            <w:r>
              <w:rPr>
                <w:sz w:val="21"/>
              </w:rPr>
              <w:t>增减</w:t>
            </w:r>
          </w:p>
          <w:p>
            <w:pPr>
              <w:pStyle w:val="TableParagraph"/>
              <w:spacing w:line="252" w:lineRule="exact" w:before="0"/>
              <w:ind w:left="218"/>
              <w:jc w:val="left"/>
              <w:rPr>
                <w:sz w:val="21"/>
              </w:rPr>
            </w:pPr>
            <w:r>
              <w:rPr>
                <w:sz w:val="21"/>
              </w:rPr>
              <w:t>（%） </w:t>
            </w:r>
          </w:p>
        </w:tc>
        <w:tc>
          <w:tcPr>
            <w:tcW w:w="963" w:type="dxa"/>
          </w:tcPr>
          <w:p>
            <w:pPr>
              <w:pStyle w:val="TableParagraph"/>
              <w:spacing w:line="242" w:lineRule="auto"/>
              <w:ind w:left="165" w:right="151"/>
              <w:jc w:val="both"/>
              <w:rPr>
                <w:sz w:val="21"/>
              </w:rPr>
            </w:pPr>
            <w:r>
              <w:rPr>
                <w:sz w:val="21"/>
              </w:rPr>
              <w:t>销售量比上年增减</w:t>
            </w:r>
          </w:p>
          <w:p>
            <w:pPr>
              <w:pStyle w:val="TableParagraph"/>
              <w:spacing w:line="252" w:lineRule="exact" w:before="0"/>
              <w:ind w:left="219"/>
              <w:jc w:val="left"/>
              <w:rPr>
                <w:sz w:val="21"/>
              </w:rPr>
            </w:pPr>
            <w:r>
              <w:rPr>
                <w:sz w:val="21"/>
              </w:rPr>
              <w:t>（%） </w:t>
            </w:r>
          </w:p>
        </w:tc>
        <w:tc>
          <w:tcPr>
            <w:tcW w:w="965" w:type="dxa"/>
          </w:tcPr>
          <w:p>
            <w:pPr>
              <w:pStyle w:val="TableParagraph"/>
              <w:spacing w:line="242" w:lineRule="auto"/>
              <w:ind w:left="168" w:right="151"/>
              <w:jc w:val="both"/>
              <w:rPr>
                <w:sz w:val="21"/>
              </w:rPr>
            </w:pPr>
            <w:r>
              <w:rPr>
                <w:spacing w:val="-1"/>
                <w:sz w:val="21"/>
              </w:rPr>
              <w:t>库存量比上年</w:t>
            </w:r>
            <w:r>
              <w:rPr>
                <w:sz w:val="21"/>
              </w:rPr>
              <w:t>增减</w:t>
            </w:r>
          </w:p>
          <w:p>
            <w:pPr>
              <w:pStyle w:val="TableParagraph"/>
              <w:spacing w:line="252" w:lineRule="exact" w:before="0"/>
              <w:ind w:left="221"/>
              <w:jc w:val="left"/>
              <w:rPr>
                <w:sz w:val="21"/>
              </w:rPr>
            </w:pPr>
            <w:r>
              <w:rPr>
                <w:sz w:val="21"/>
              </w:rPr>
              <w:t>（%） </w:t>
            </w:r>
          </w:p>
        </w:tc>
      </w:tr>
      <w:tr>
        <w:trPr>
          <w:trHeight w:val="270" w:hRule="atLeast"/>
        </w:trPr>
        <w:tc>
          <w:tcPr>
            <w:tcW w:w="1817" w:type="dxa"/>
          </w:tcPr>
          <w:p>
            <w:pPr>
              <w:pStyle w:val="TableParagraph"/>
              <w:spacing w:line="250" w:lineRule="exact"/>
              <w:ind w:left="107"/>
              <w:jc w:val="left"/>
              <w:rPr>
                <w:sz w:val="21"/>
              </w:rPr>
            </w:pPr>
            <w:r>
              <w:rPr>
                <w:spacing w:val="-1"/>
                <w:sz w:val="21"/>
              </w:rPr>
              <w:t>裸导体及其制品</w:t>
            </w:r>
            <w:r>
              <w:rPr>
                <w:sz w:val="21"/>
              </w:rPr>
              <w:t> </w:t>
            </w:r>
          </w:p>
        </w:tc>
        <w:tc>
          <w:tcPr>
            <w:tcW w:w="962" w:type="dxa"/>
          </w:tcPr>
          <w:p>
            <w:pPr>
              <w:pStyle w:val="TableParagraph"/>
              <w:spacing w:line="250" w:lineRule="exact"/>
              <w:ind w:left="110"/>
              <w:jc w:val="left"/>
              <w:rPr>
                <w:sz w:val="21"/>
              </w:rPr>
            </w:pPr>
            <w:r>
              <w:rPr>
                <w:sz w:val="21"/>
              </w:rPr>
              <w:t>吨 </w:t>
            </w:r>
          </w:p>
        </w:tc>
        <w:tc>
          <w:tcPr>
            <w:tcW w:w="1371" w:type="dxa"/>
          </w:tcPr>
          <w:p>
            <w:pPr>
              <w:pStyle w:val="TableParagraph"/>
              <w:spacing w:line="250" w:lineRule="exact"/>
              <w:ind w:right="-15"/>
              <w:rPr>
                <w:sz w:val="21"/>
              </w:rPr>
            </w:pPr>
            <w:r>
              <w:rPr>
                <w:sz w:val="21"/>
              </w:rPr>
              <w:t>442,270.201 </w:t>
            </w:r>
          </w:p>
        </w:tc>
        <w:tc>
          <w:tcPr>
            <w:tcW w:w="1373" w:type="dxa"/>
          </w:tcPr>
          <w:p>
            <w:pPr>
              <w:pStyle w:val="TableParagraph"/>
              <w:spacing w:line="250" w:lineRule="exact"/>
              <w:ind w:right="-15"/>
              <w:rPr>
                <w:sz w:val="21"/>
              </w:rPr>
            </w:pPr>
            <w:r>
              <w:rPr>
                <w:sz w:val="21"/>
              </w:rPr>
              <w:t>443,214.642 </w:t>
            </w:r>
          </w:p>
        </w:tc>
        <w:tc>
          <w:tcPr>
            <w:tcW w:w="1265" w:type="dxa"/>
          </w:tcPr>
          <w:p>
            <w:pPr>
              <w:pStyle w:val="TableParagraph"/>
              <w:spacing w:line="250" w:lineRule="exact"/>
              <w:ind w:right="-15"/>
              <w:rPr>
                <w:sz w:val="21"/>
              </w:rPr>
            </w:pPr>
            <w:r>
              <w:rPr>
                <w:sz w:val="21"/>
              </w:rPr>
              <w:t>5,483.199 </w:t>
            </w:r>
          </w:p>
        </w:tc>
        <w:tc>
          <w:tcPr>
            <w:tcW w:w="965" w:type="dxa"/>
          </w:tcPr>
          <w:p>
            <w:pPr>
              <w:pStyle w:val="TableParagraph"/>
              <w:spacing w:line="250" w:lineRule="exact"/>
              <w:ind w:right="-15"/>
              <w:rPr>
                <w:sz w:val="21"/>
              </w:rPr>
            </w:pPr>
            <w:r>
              <w:rPr>
                <w:sz w:val="21"/>
              </w:rPr>
              <w:t>0.38 </w:t>
            </w:r>
          </w:p>
        </w:tc>
        <w:tc>
          <w:tcPr>
            <w:tcW w:w="963" w:type="dxa"/>
          </w:tcPr>
          <w:p>
            <w:pPr>
              <w:pStyle w:val="TableParagraph"/>
              <w:spacing w:line="250" w:lineRule="exact"/>
              <w:ind w:right="-15"/>
              <w:rPr>
                <w:sz w:val="21"/>
              </w:rPr>
            </w:pPr>
            <w:r>
              <w:rPr>
                <w:sz w:val="21"/>
              </w:rPr>
              <w:t>0.73 </w:t>
            </w:r>
          </w:p>
        </w:tc>
        <w:tc>
          <w:tcPr>
            <w:tcW w:w="965" w:type="dxa"/>
          </w:tcPr>
          <w:p>
            <w:pPr>
              <w:pStyle w:val="TableParagraph"/>
              <w:spacing w:line="250" w:lineRule="exact"/>
              <w:ind w:right="-15"/>
              <w:rPr>
                <w:sz w:val="21"/>
              </w:rPr>
            </w:pPr>
            <w:r>
              <w:rPr>
                <w:sz w:val="21"/>
              </w:rPr>
              <w:t>-12.85 </w:t>
            </w:r>
          </w:p>
        </w:tc>
      </w:tr>
      <w:tr>
        <w:trPr>
          <w:trHeight w:val="273" w:hRule="atLeast"/>
        </w:trPr>
        <w:tc>
          <w:tcPr>
            <w:tcW w:w="1817" w:type="dxa"/>
          </w:tcPr>
          <w:p>
            <w:pPr>
              <w:pStyle w:val="TableParagraph"/>
              <w:spacing w:line="250" w:lineRule="exact" w:before="3"/>
              <w:ind w:left="107"/>
              <w:jc w:val="left"/>
              <w:rPr>
                <w:sz w:val="21"/>
              </w:rPr>
            </w:pPr>
            <w:r>
              <w:rPr>
                <w:spacing w:val="-1"/>
                <w:sz w:val="21"/>
              </w:rPr>
              <w:t>电力电缆</w:t>
            </w:r>
            <w:r>
              <w:rPr>
                <w:sz w:val="21"/>
              </w:rPr>
              <w:t> </w:t>
            </w:r>
          </w:p>
        </w:tc>
        <w:tc>
          <w:tcPr>
            <w:tcW w:w="962" w:type="dxa"/>
          </w:tcPr>
          <w:p>
            <w:pPr>
              <w:pStyle w:val="TableParagraph"/>
              <w:spacing w:line="250" w:lineRule="exact" w:before="3"/>
              <w:ind w:left="110"/>
              <w:jc w:val="left"/>
              <w:rPr>
                <w:sz w:val="21"/>
              </w:rPr>
            </w:pPr>
            <w:r>
              <w:rPr>
                <w:sz w:val="21"/>
              </w:rPr>
              <w:t>公里 </w:t>
            </w:r>
          </w:p>
        </w:tc>
        <w:tc>
          <w:tcPr>
            <w:tcW w:w="1371" w:type="dxa"/>
          </w:tcPr>
          <w:p>
            <w:pPr>
              <w:pStyle w:val="TableParagraph"/>
              <w:spacing w:line="250" w:lineRule="exact" w:before="3"/>
              <w:ind w:right="-15"/>
              <w:rPr>
                <w:sz w:val="21"/>
              </w:rPr>
            </w:pPr>
            <w:r>
              <w:rPr>
                <w:sz w:val="21"/>
              </w:rPr>
              <w:t>929,504.158 </w:t>
            </w:r>
          </w:p>
        </w:tc>
        <w:tc>
          <w:tcPr>
            <w:tcW w:w="1373" w:type="dxa"/>
          </w:tcPr>
          <w:p>
            <w:pPr>
              <w:pStyle w:val="TableParagraph"/>
              <w:spacing w:line="250" w:lineRule="exact" w:before="3"/>
              <w:ind w:right="-15"/>
              <w:rPr>
                <w:sz w:val="21"/>
              </w:rPr>
            </w:pPr>
            <w:r>
              <w:rPr>
                <w:sz w:val="21"/>
              </w:rPr>
              <w:t>919,788.991 </w:t>
            </w:r>
          </w:p>
        </w:tc>
        <w:tc>
          <w:tcPr>
            <w:tcW w:w="1265" w:type="dxa"/>
          </w:tcPr>
          <w:p>
            <w:pPr>
              <w:pStyle w:val="TableParagraph"/>
              <w:spacing w:line="250" w:lineRule="exact" w:before="3"/>
              <w:ind w:right="-15"/>
              <w:rPr>
                <w:sz w:val="21"/>
              </w:rPr>
            </w:pPr>
            <w:r>
              <w:rPr>
                <w:sz w:val="21"/>
              </w:rPr>
              <w:t>75,159.706 </w:t>
            </w:r>
          </w:p>
        </w:tc>
        <w:tc>
          <w:tcPr>
            <w:tcW w:w="965" w:type="dxa"/>
          </w:tcPr>
          <w:p>
            <w:pPr>
              <w:pStyle w:val="TableParagraph"/>
              <w:spacing w:line="250" w:lineRule="exact" w:before="3"/>
              <w:ind w:right="-15"/>
              <w:rPr>
                <w:sz w:val="21"/>
              </w:rPr>
            </w:pPr>
            <w:r>
              <w:rPr>
                <w:sz w:val="21"/>
              </w:rPr>
              <w:t>-37.96 </w:t>
            </w:r>
          </w:p>
        </w:tc>
        <w:tc>
          <w:tcPr>
            <w:tcW w:w="963" w:type="dxa"/>
          </w:tcPr>
          <w:p>
            <w:pPr>
              <w:pStyle w:val="TableParagraph"/>
              <w:spacing w:line="250" w:lineRule="exact" w:before="3"/>
              <w:ind w:right="-15"/>
              <w:rPr>
                <w:sz w:val="21"/>
              </w:rPr>
            </w:pPr>
            <w:r>
              <w:rPr>
                <w:sz w:val="21"/>
              </w:rPr>
              <w:t>-37.99 </w:t>
            </w:r>
          </w:p>
        </w:tc>
        <w:tc>
          <w:tcPr>
            <w:tcW w:w="965" w:type="dxa"/>
          </w:tcPr>
          <w:p>
            <w:pPr>
              <w:pStyle w:val="TableParagraph"/>
              <w:spacing w:line="250" w:lineRule="exact" w:before="3"/>
              <w:ind w:right="-15"/>
              <w:rPr>
                <w:sz w:val="21"/>
              </w:rPr>
            </w:pPr>
            <w:r>
              <w:rPr>
                <w:sz w:val="21"/>
              </w:rPr>
              <w:t>10.47 </w:t>
            </w:r>
          </w:p>
        </w:tc>
      </w:tr>
      <w:tr>
        <w:trPr>
          <w:trHeight w:val="273" w:hRule="atLeast"/>
        </w:trPr>
        <w:tc>
          <w:tcPr>
            <w:tcW w:w="1817" w:type="dxa"/>
          </w:tcPr>
          <w:p>
            <w:pPr>
              <w:pStyle w:val="TableParagraph"/>
              <w:spacing w:line="252" w:lineRule="exact"/>
              <w:ind w:left="107"/>
              <w:jc w:val="left"/>
              <w:rPr>
                <w:sz w:val="21"/>
              </w:rPr>
            </w:pPr>
            <w:r>
              <w:rPr>
                <w:spacing w:val="-1"/>
                <w:sz w:val="21"/>
              </w:rPr>
              <w:t>电气装备用电缆</w:t>
            </w:r>
            <w:r>
              <w:rPr>
                <w:sz w:val="21"/>
              </w:rPr>
              <w:t> </w:t>
            </w:r>
          </w:p>
        </w:tc>
        <w:tc>
          <w:tcPr>
            <w:tcW w:w="962" w:type="dxa"/>
          </w:tcPr>
          <w:p>
            <w:pPr>
              <w:pStyle w:val="TableParagraph"/>
              <w:spacing w:line="252" w:lineRule="exact"/>
              <w:ind w:left="110"/>
              <w:jc w:val="left"/>
              <w:rPr>
                <w:sz w:val="21"/>
              </w:rPr>
            </w:pPr>
            <w:r>
              <w:rPr>
                <w:sz w:val="21"/>
              </w:rPr>
              <w:t>公里 </w:t>
            </w:r>
          </w:p>
        </w:tc>
        <w:tc>
          <w:tcPr>
            <w:tcW w:w="1371" w:type="dxa"/>
          </w:tcPr>
          <w:p>
            <w:pPr>
              <w:pStyle w:val="TableParagraph"/>
              <w:spacing w:line="252" w:lineRule="exact"/>
              <w:ind w:right="-15"/>
              <w:rPr>
                <w:sz w:val="21"/>
              </w:rPr>
            </w:pPr>
            <w:r>
              <w:rPr>
                <w:sz w:val="21"/>
              </w:rPr>
              <w:t>275,917.815 </w:t>
            </w:r>
          </w:p>
        </w:tc>
        <w:tc>
          <w:tcPr>
            <w:tcW w:w="1373" w:type="dxa"/>
          </w:tcPr>
          <w:p>
            <w:pPr>
              <w:pStyle w:val="TableParagraph"/>
              <w:spacing w:line="252" w:lineRule="exact"/>
              <w:ind w:right="-15"/>
              <w:rPr>
                <w:sz w:val="21"/>
              </w:rPr>
            </w:pPr>
            <w:r>
              <w:rPr>
                <w:sz w:val="21"/>
              </w:rPr>
              <w:t>276,901.672 </w:t>
            </w:r>
          </w:p>
        </w:tc>
        <w:tc>
          <w:tcPr>
            <w:tcW w:w="1265" w:type="dxa"/>
          </w:tcPr>
          <w:p>
            <w:pPr>
              <w:pStyle w:val="TableParagraph"/>
              <w:spacing w:line="252" w:lineRule="exact"/>
              <w:ind w:right="-15"/>
              <w:rPr>
                <w:sz w:val="21"/>
              </w:rPr>
            </w:pPr>
            <w:r>
              <w:rPr>
                <w:sz w:val="21"/>
              </w:rPr>
              <w:t>34,301.884 </w:t>
            </w:r>
          </w:p>
        </w:tc>
        <w:tc>
          <w:tcPr>
            <w:tcW w:w="965" w:type="dxa"/>
          </w:tcPr>
          <w:p>
            <w:pPr>
              <w:pStyle w:val="TableParagraph"/>
              <w:spacing w:line="252" w:lineRule="exact"/>
              <w:ind w:right="-15"/>
              <w:rPr>
                <w:sz w:val="21"/>
              </w:rPr>
            </w:pPr>
            <w:r>
              <w:rPr>
                <w:sz w:val="21"/>
              </w:rPr>
              <w:t>64.62 </w:t>
            </w:r>
          </w:p>
        </w:tc>
        <w:tc>
          <w:tcPr>
            <w:tcW w:w="963" w:type="dxa"/>
          </w:tcPr>
          <w:p>
            <w:pPr>
              <w:pStyle w:val="TableParagraph"/>
              <w:spacing w:line="252" w:lineRule="exact"/>
              <w:ind w:right="-15"/>
              <w:rPr>
                <w:sz w:val="21"/>
              </w:rPr>
            </w:pPr>
            <w:r>
              <w:rPr>
                <w:sz w:val="21"/>
              </w:rPr>
              <w:t>63.08 </w:t>
            </w:r>
          </w:p>
        </w:tc>
        <w:tc>
          <w:tcPr>
            <w:tcW w:w="965" w:type="dxa"/>
          </w:tcPr>
          <w:p>
            <w:pPr>
              <w:pStyle w:val="TableParagraph"/>
              <w:spacing w:line="252" w:lineRule="exact"/>
              <w:ind w:right="-15"/>
              <w:rPr>
                <w:sz w:val="21"/>
              </w:rPr>
            </w:pPr>
            <w:r>
              <w:rPr>
                <w:sz w:val="21"/>
              </w:rPr>
              <w:t>-0.73 </w:t>
            </w:r>
          </w:p>
        </w:tc>
      </w:tr>
      <w:tr>
        <w:trPr>
          <w:trHeight w:val="270" w:hRule="atLeast"/>
        </w:trPr>
        <w:tc>
          <w:tcPr>
            <w:tcW w:w="1817" w:type="dxa"/>
          </w:tcPr>
          <w:p>
            <w:pPr>
              <w:pStyle w:val="TableParagraph"/>
              <w:spacing w:line="250" w:lineRule="exact"/>
              <w:ind w:left="107"/>
              <w:jc w:val="left"/>
              <w:rPr>
                <w:sz w:val="21"/>
              </w:rPr>
            </w:pPr>
            <w:r>
              <w:rPr>
                <w:spacing w:val="-1"/>
                <w:sz w:val="21"/>
              </w:rPr>
              <w:t>通信电缆及光缆</w:t>
            </w:r>
            <w:r>
              <w:rPr>
                <w:sz w:val="21"/>
              </w:rPr>
              <w:t> </w:t>
            </w:r>
          </w:p>
        </w:tc>
        <w:tc>
          <w:tcPr>
            <w:tcW w:w="962" w:type="dxa"/>
          </w:tcPr>
          <w:p>
            <w:pPr>
              <w:pStyle w:val="TableParagraph"/>
              <w:spacing w:line="250" w:lineRule="exact"/>
              <w:ind w:left="110"/>
              <w:jc w:val="left"/>
              <w:rPr>
                <w:sz w:val="21"/>
              </w:rPr>
            </w:pPr>
            <w:r>
              <w:rPr>
                <w:sz w:val="21"/>
              </w:rPr>
              <w:t>公里 </w:t>
            </w:r>
          </w:p>
        </w:tc>
        <w:tc>
          <w:tcPr>
            <w:tcW w:w="1371" w:type="dxa"/>
          </w:tcPr>
          <w:p>
            <w:pPr>
              <w:pStyle w:val="TableParagraph"/>
              <w:spacing w:line="250" w:lineRule="exact"/>
              <w:ind w:right="-15"/>
              <w:rPr>
                <w:sz w:val="21"/>
              </w:rPr>
            </w:pPr>
            <w:r>
              <w:rPr>
                <w:sz w:val="21"/>
              </w:rPr>
              <w:t>402,412.068 </w:t>
            </w:r>
          </w:p>
        </w:tc>
        <w:tc>
          <w:tcPr>
            <w:tcW w:w="1373" w:type="dxa"/>
          </w:tcPr>
          <w:p>
            <w:pPr>
              <w:pStyle w:val="TableParagraph"/>
              <w:spacing w:line="250" w:lineRule="exact"/>
              <w:ind w:right="-15"/>
              <w:rPr>
                <w:sz w:val="21"/>
              </w:rPr>
            </w:pPr>
            <w:r>
              <w:rPr>
                <w:sz w:val="21"/>
              </w:rPr>
              <w:t>402,019.210 </w:t>
            </w:r>
          </w:p>
        </w:tc>
        <w:tc>
          <w:tcPr>
            <w:tcW w:w="1265" w:type="dxa"/>
          </w:tcPr>
          <w:p>
            <w:pPr>
              <w:pStyle w:val="TableParagraph"/>
              <w:spacing w:line="250" w:lineRule="exact"/>
              <w:ind w:right="-15"/>
              <w:rPr>
                <w:sz w:val="21"/>
              </w:rPr>
            </w:pPr>
            <w:r>
              <w:rPr>
                <w:sz w:val="21"/>
              </w:rPr>
              <w:t>537.267 </w:t>
            </w:r>
          </w:p>
        </w:tc>
        <w:tc>
          <w:tcPr>
            <w:tcW w:w="965" w:type="dxa"/>
          </w:tcPr>
          <w:p>
            <w:pPr>
              <w:pStyle w:val="TableParagraph"/>
              <w:spacing w:line="250" w:lineRule="exact"/>
              <w:ind w:right="-15"/>
              <w:rPr>
                <w:sz w:val="21"/>
              </w:rPr>
            </w:pPr>
            <w:r>
              <w:rPr>
                <w:sz w:val="21"/>
              </w:rPr>
              <w:t>21.37 </w:t>
            </w:r>
          </w:p>
        </w:tc>
        <w:tc>
          <w:tcPr>
            <w:tcW w:w="963" w:type="dxa"/>
          </w:tcPr>
          <w:p>
            <w:pPr>
              <w:pStyle w:val="TableParagraph"/>
              <w:spacing w:line="250" w:lineRule="exact"/>
              <w:ind w:right="-15"/>
              <w:rPr>
                <w:sz w:val="21"/>
              </w:rPr>
            </w:pPr>
            <w:r>
              <w:rPr>
                <w:sz w:val="21"/>
              </w:rPr>
              <w:t>20.49 </w:t>
            </w:r>
          </w:p>
        </w:tc>
        <w:tc>
          <w:tcPr>
            <w:tcW w:w="965" w:type="dxa"/>
          </w:tcPr>
          <w:p>
            <w:pPr>
              <w:pStyle w:val="TableParagraph"/>
              <w:spacing w:line="250" w:lineRule="exact"/>
              <w:ind w:right="-15"/>
              <w:rPr>
                <w:sz w:val="21"/>
              </w:rPr>
            </w:pPr>
            <w:r>
              <w:rPr>
                <w:sz w:val="21"/>
              </w:rPr>
              <w:t>272.05 </w:t>
            </w:r>
          </w:p>
        </w:tc>
      </w:tr>
      <w:tr>
        <w:trPr>
          <w:trHeight w:val="273" w:hRule="atLeast"/>
        </w:trPr>
        <w:tc>
          <w:tcPr>
            <w:tcW w:w="1817" w:type="dxa"/>
          </w:tcPr>
          <w:p>
            <w:pPr>
              <w:pStyle w:val="TableParagraph"/>
              <w:spacing w:line="250" w:lineRule="exact" w:before="4"/>
              <w:ind w:left="107"/>
              <w:jc w:val="left"/>
              <w:rPr>
                <w:sz w:val="21"/>
              </w:rPr>
            </w:pPr>
            <w:r>
              <w:rPr>
                <w:spacing w:val="-1"/>
                <w:sz w:val="21"/>
              </w:rPr>
              <w:t>海上风电</w:t>
            </w:r>
            <w:r>
              <w:rPr>
                <w:sz w:val="21"/>
              </w:rPr>
              <w:t> </w:t>
            </w:r>
          </w:p>
        </w:tc>
        <w:tc>
          <w:tcPr>
            <w:tcW w:w="962" w:type="dxa"/>
          </w:tcPr>
          <w:p>
            <w:pPr>
              <w:pStyle w:val="TableParagraph"/>
              <w:spacing w:line="250" w:lineRule="exact" w:before="4"/>
              <w:ind w:left="110"/>
              <w:jc w:val="left"/>
              <w:rPr>
                <w:sz w:val="21"/>
              </w:rPr>
            </w:pPr>
            <w:r>
              <w:rPr>
                <w:sz w:val="21"/>
              </w:rPr>
              <w:t>公里 </w:t>
            </w:r>
          </w:p>
        </w:tc>
        <w:tc>
          <w:tcPr>
            <w:tcW w:w="1371" w:type="dxa"/>
          </w:tcPr>
          <w:p>
            <w:pPr>
              <w:pStyle w:val="TableParagraph"/>
              <w:spacing w:line="250" w:lineRule="exact" w:before="4"/>
              <w:ind w:right="-15"/>
              <w:rPr>
                <w:sz w:val="21"/>
              </w:rPr>
            </w:pPr>
            <w:r>
              <w:rPr>
                <w:sz w:val="21"/>
              </w:rPr>
              <w:t>583.980 </w:t>
            </w:r>
          </w:p>
        </w:tc>
        <w:tc>
          <w:tcPr>
            <w:tcW w:w="1373" w:type="dxa"/>
          </w:tcPr>
          <w:p>
            <w:pPr>
              <w:pStyle w:val="TableParagraph"/>
              <w:spacing w:line="250" w:lineRule="exact" w:before="4"/>
              <w:ind w:right="-15"/>
              <w:rPr>
                <w:sz w:val="21"/>
              </w:rPr>
            </w:pPr>
            <w:r>
              <w:rPr>
                <w:sz w:val="21"/>
              </w:rPr>
              <w:t>338.021 </w:t>
            </w:r>
          </w:p>
        </w:tc>
        <w:tc>
          <w:tcPr>
            <w:tcW w:w="1265" w:type="dxa"/>
          </w:tcPr>
          <w:p>
            <w:pPr>
              <w:pStyle w:val="TableParagraph"/>
              <w:spacing w:line="250" w:lineRule="exact" w:before="4"/>
              <w:ind w:right="-15"/>
              <w:rPr>
                <w:sz w:val="21"/>
              </w:rPr>
            </w:pPr>
            <w:r>
              <w:rPr>
                <w:sz w:val="21"/>
              </w:rPr>
              <w:t>245.959 </w:t>
            </w:r>
          </w:p>
        </w:tc>
        <w:tc>
          <w:tcPr>
            <w:tcW w:w="965" w:type="dxa"/>
          </w:tcPr>
          <w:p>
            <w:pPr>
              <w:pStyle w:val="TableParagraph"/>
              <w:spacing w:line="250" w:lineRule="exact" w:before="4"/>
              <w:ind w:right="-15"/>
              <w:rPr>
                <w:sz w:val="21"/>
              </w:rPr>
            </w:pPr>
            <w:r>
              <w:rPr>
                <w:sz w:val="21"/>
              </w:rPr>
              <w:t>-16.79 </w:t>
            </w:r>
          </w:p>
        </w:tc>
        <w:tc>
          <w:tcPr>
            <w:tcW w:w="963" w:type="dxa"/>
          </w:tcPr>
          <w:p>
            <w:pPr>
              <w:pStyle w:val="TableParagraph"/>
              <w:spacing w:line="250" w:lineRule="exact" w:before="4"/>
              <w:ind w:right="-15"/>
              <w:rPr>
                <w:sz w:val="21"/>
              </w:rPr>
            </w:pPr>
            <w:r>
              <w:rPr>
                <w:sz w:val="21"/>
              </w:rPr>
              <w:t>-46.09 </w:t>
            </w:r>
          </w:p>
        </w:tc>
        <w:tc>
          <w:tcPr>
            <w:tcW w:w="965" w:type="dxa"/>
          </w:tcPr>
          <w:p>
            <w:pPr>
              <w:pStyle w:val="TableParagraph"/>
              <w:spacing w:line="250" w:lineRule="exact" w:before="4"/>
              <w:ind w:right="-15"/>
              <w:rPr>
                <w:sz w:val="21"/>
              </w:rPr>
            </w:pPr>
            <w:r>
              <w:rPr>
                <w:sz w:val="21"/>
              </w:rPr>
              <w:t>243.57 </w:t>
            </w:r>
          </w:p>
        </w:tc>
      </w:tr>
    </w:tbl>
    <w:p>
      <w:pPr>
        <w:pStyle w:val="BodyText"/>
        <w:spacing w:before="1"/>
        <w:ind w:left="957"/>
      </w:pPr>
      <w:r>
        <w:rPr>
          <w:w w:val="100"/>
        </w:rPr>
        <w:t> </w:t>
      </w:r>
    </w:p>
    <w:p>
      <w:pPr>
        <w:pStyle w:val="BodyText"/>
        <w:spacing w:before="4"/>
        <w:ind w:left="957"/>
      </w:pPr>
      <w:r>
        <w:rPr>
          <w:w w:val="100"/>
        </w:rPr>
        <w:t> </w:t>
      </w:r>
    </w:p>
    <w:p>
      <w:pPr>
        <w:pStyle w:val="ListParagraph"/>
        <w:numPr>
          <w:ilvl w:val="0"/>
          <w:numId w:val="4"/>
        </w:numPr>
        <w:tabs>
          <w:tab w:pos="1524" w:val="left" w:leader="none"/>
        </w:tabs>
        <w:spacing w:line="240" w:lineRule="auto" w:before="63" w:after="0"/>
        <w:ind w:left="1523" w:right="0" w:hanging="567"/>
        <w:jc w:val="left"/>
        <w:rPr>
          <w:sz w:val="21"/>
        </w:rPr>
      </w:pPr>
      <w:r>
        <w:rPr>
          <w:sz w:val="21"/>
        </w:rPr>
        <w:t>重大采购合同、重大销售合同的履行情况</w:t>
      </w:r>
    </w:p>
    <w:p>
      <w:pPr>
        <w:pStyle w:val="BodyText"/>
        <w:spacing w:before="64"/>
        <w:ind w:left="957"/>
      </w:pPr>
      <w:r>
        <w:rPr>
          <w:spacing w:val="-1"/>
        </w:rPr>
        <w:t>□适用 √不适用</w:t>
      </w:r>
      <w:r>
        <w:rPr>
          <w:spacing w:val="-3"/>
        </w:rPr>
        <w:t> </w:t>
      </w:r>
      <w:r>
        <w:rPr/>
        <w:t> </w:t>
      </w:r>
    </w:p>
    <w:p>
      <w:pPr>
        <w:pStyle w:val="BodyText"/>
        <w:spacing w:before="2"/>
        <w:ind w:left="957"/>
      </w:pPr>
      <w:r>
        <w:rPr>
          <w:w w:val="100"/>
        </w:rPr>
        <w:t> </w:t>
      </w:r>
    </w:p>
    <w:p>
      <w:pPr>
        <w:pStyle w:val="ListParagraph"/>
        <w:numPr>
          <w:ilvl w:val="0"/>
          <w:numId w:val="4"/>
        </w:numPr>
        <w:tabs>
          <w:tab w:pos="1524" w:val="left" w:leader="none"/>
        </w:tabs>
        <w:spacing w:line="240" w:lineRule="auto" w:before="65" w:after="0"/>
        <w:ind w:left="1523" w:right="0" w:hanging="567"/>
        <w:jc w:val="left"/>
        <w:rPr>
          <w:sz w:val="21"/>
        </w:rPr>
      </w:pPr>
      <w:r>
        <w:rPr>
          <w:sz w:val="21"/>
        </w:rPr>
        <w:t>成本分析表</w:t>
      </w:r>
    </w:p>
    <w:p>
      <w:pPr>
        <w:pStyle w:val="BodyText"/>
        <w:spacing w:before="62" w:after="4"/>
        <w:ind w:left="8950"/>
      </w:pPr>
      <w:r>
        <w:rPr/>
        <w:t>单位：元</w:t>
      </w: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0"/>
        <w:gridCol w:w="862"/>
        <w:gridCol w:w="2003"/>
        <w:gridCol w:w="848"/>
        <w:gridCol w:w="2003"/>
        <w:gridCol w:w="849"/>
        <w:gridCol w:w="860"/>
        <w:gridCol w:w="850"/>
      </w:tblGrid>
      <w:tr>
        <w:trPr>
          <w:trHeight w:val="270" w:hRule="atLeast"/>
        </w:trPr>
        <w:tc>
          <w:tcPr>
            <w:tcW w:w="10215" w:type="dxa"/>
            <w:gridSpan w:val="8"/>
          </w:tcPr>
          <w:p>
            <w:pPr>
              <w:pStyle w:val="TableParagraph"/>
              <w:spacing w:line="250" w:lineRule="exact"/>
              <w:ind w:left="4611" w:right="4504"/>
              <w:jc w:val="center"/>
              <w:rPr>
                <w:sz w:val="21"/>
              </w:rPr>
            </w:pPr>
            <w:r>
              <w:rPr>
                <w:sz w:val="21"/>
              </w:rPr>
              <w:t>分行业情况 </w:t>
            </w:r>
          </w:p>
        </w:tc>
      </w:tr>
      <w:tr>
        <w:trPr>
          <w:trHeight w:val="1363" w:hRule="atLeast"/>
        </w:trPr>
        <w:tc>
          <w:tcPr>
            <w:tcW w:w="1940" w:type="dxa"/>
          </w:tcPr>
          <w:p>
            <w:pPr>
              <w:pStyle w:val="TableParagraph"/>
              <w:spacing w:before="0"/>
              <w:jc w:val="left"/>
              <w:rPr>
                <w:sz w:val="20"/>
              </w:rPr>
            </w:pPr>
          </w:p>
          <w:p>
            <w:pPr>
              <w:pStyle w:val="TableParagraph"/>
              <w:spacing w:before="7"/>
              <w:jc w:val="left"/>
              <w:rPr>
                <w:sz w:val="22"/>
              </w:rPr>
            </w:pPr>
          </w:p>
          <w:p>
            <w:pPr>
              <w:pStyle w:val="TableParagraph"/>
              <w:spacing w:before="0"/>
              <w:ind w:left="652"/>
              <w:jc w:val="left"/>
              <w:rPr>
                <w:sz w:val="21"/>
              </w:rPr>
            </w:pPr>
            <w:r>
              <w:rPr>
                <w:sz w:val="21"/>
              </w:rPr>
              <w:t>分行业 </w:t>
            </w:r>
          </w:p>
        </w:tc>
        <w:tc>
          <w:tcPr>
            <w:tcW w:w="862" w:type="dxa"/>
          </w:tcPr>
          <w:p>
            <w:pPr>
              <w:pStyle w:val="TableParagraph"/>
              <w:spacing w:before="0"/>
              <w:jc w:val="left"/>
              <w:rPr>
                <w:sz w:val="20"/>
              </w:rPr>
            </w:pPr>
          </w:p>
          <w:p>
            <w:pPr>
              <w:pStyle w:val="TableParagraph"/>
              <w:spacing w:line="242" w:lineRule="auto" w:before="155"/>
              <w:ind w:left="112" w:right="2"/>
              <w:jc w:val="left"/>
              <w:rPr>
                <w:sz w:val="21"/>
              </w:rPr>
            </w:pPr>
            <w:r>
              <w:rPr>
                <w:sz w:val="21"/>
              </w:rPr>
              <w:t>成本构成项目 </w:t>
            </w:r>
          </w:p>
        </w:tc>
        <w:tc>
          <w:tcPr>
            <w:tcW w:w="2003" w:type="dxa"/>
          </w:tcPr>
          <w:p>
            <w:pPr>
              <w:pStyle w:val="TableParagraph"/>
              <w:spacing w:before="0"/>
              <w:jc w:val="left"/>
              <w:rPr>
                <w:sz w:val="20"/>
              </w:rPr>
            </w:pPr>
          </w:p>
          <w:p>
            <w:pPr>
              <w:pStyle w:val="TableParagraph"/>
              <w:spacing w:before="7"/>
              <w:jc w:val="left"/>
              <w:rPr>
                <w:sz w:val="22"/>
              </w:rPr>
            </w:pPr>
          </w:p>
          <w:p>
            <w:pPr>
              <w:pStyle w:val="TableParagraph"/>
              <w:spacing w:before="0"/>
              <w:ind w:left="578"/>
              <w:jc w:val="left"/>
              <w:rPr>
                <w:sz w:val="21"/>
              </w:rPr>
            </w:pPr>
            <w:r>
              <w:rPr>
                <w:spacing w:val="-1"/>
                <w:sz w:val="21"/>
              </w:rPr>
              <w:t>本期金额</w:t>
            </w:r>
            <w:r>
              <w:rPr>
                <w:sz w:val="21"/>
              </w:rPr>
              <w:t> </w:t>
            </w:r>
          </w:p>
        </w:tc>
        <w:tc>
          <w:tcPr>
            <w:tcW w:w="848" w:type="dxa"/>
          </w:tcPr>
          <w:p>
            <w:pPr>
              <w:pStyle w:val="TableParagraph"/>
              <w:spacing w:line="242" w:lineRule="auto" w:before="138"/>
              <w:ind w:left="103" w:right="98"/>
              <w:jc w:val="center"/>
              <w:rPr>
                <w:sz w:val="21"/>
              </w:rPr>
            </w:pPr>
            <w:r>
              <w:rPr>
                <w:sz w:val="21"/>
              </w:rPr>
              <w:t>本期占总成本比例(%) </w:t>
            </w:r>
          </w:p>
        </w:tc>
        <w:tc>
          <w:tcPr>
            <w:tcW w:w="2003" w:type="dxa"/>
          </w:tcPr>
          <w:p>
            <w:pPr>
              <w:pStyle w:val="TableParagraph"/>
              <w:spacing w:before="0"/>
              <w:jc w:val="left"/>
              <w:rPr>
                <w:sz w:val="20"/>
              </w:rPr>
            </w:pPr>
          </w:p>
          <w:p>
            <w:pPr>
              <w:pStyle w:val="TableParagraph"/>
              <w:spacing w:before="7"/>
              <w:jc w:val="left"/>
              <w:rPr>
                <w:sz w:val="22"/>
              </w:rPr>
            </w:pPr>
          </w:p>
          <w:p>
            <w:pPr>
              <w:pStyle w:val="TableParagraph"/>
              <w:spacing w:before="0"/>
              <w:ind w:left="365"/>
              <w:jc w:val="left"/>
              <w:rPr>
                <w:sz w:val="21"/>
              </w:rPr>
            </w:pPr>
            <w:r>
              <w:rPr>
                <w:spacing w:val="-1"/>
                <w:sz w:val="21"/>
              </w:rPr>
              <w:t>上年同期金额</w:t>
            </w:r>
            <w:r>
              <w:rPr>
                <w:sz w:val="21"/>
              </w:rPr>
              <w:t> </w:t>
            </w:r>
          </w:p>
        </w:tc>
        <w:tc>
          <w:tcPr>
            <w:tcW w:w="849" w:type="dxa"/>
          </w:tcPr>
          <w:p>
            <w:pPr>
              <w:pStyle w:val="TableParagraph"/>
              <w:spacing w:line="242" w:lineRule="auto" w:before="138"/>
              <w:ind w:left="104" w:right="49"/>
              <w:jc w:val="both"/>
              <w:rPr>
                <w:sz w:val="21"/>
              </w:rPr>
            </w:pPr>
            <w:r>
              <w:rPr>
                <w:sz w:val="21"/>
              </w:rPr>
              <w:t>上年同期占总成本比例(%) </w:t>
            </w:r>
          </w:p>
        </w:tc>
        <w:tc>
          <w:tcPr>
            <w:tcW w:w="860" w:type="dxa"/>
          </w:tcPr>
          <w:p>
            <w:pPr>
              <w:pStyle w:val="TableParagraph"/>
              <w:spacing w:line="242" w:lineRule="auto"/>
              <w:ind w:left="105" w:right="108"/>
              <w:jc w:val="both"/>
              <w:rPr>
                <w:sz w:val="21"/>
              </w:rPr>
            </w:pPr>
            <w:r>
              <w:rPr>
                <w:sz w:val="21"/>
              </w:rPr>
              <w:t>本期金额较上</w:t>
            </w:r>
            <w:r>
              <w:rPr>
                <w:spacing w:val="-5"/>
                <w:sz w:val="21"/>
              </w:rPr>
              <w:t>年同期</w:t>
            </w:r>
          </w:p>
          <w:p>
            <w:pPr>
              <w:pStyle w:val="TableParagraph"/>
              <w:spacing w:line="270" w:lineRule="atLeast" w:before="0"/>
              <w:ind w:left="158" w:right="58" w:hanging="53"/>
              <w:jc w:val="left"/>
              <w:rPr>
                <w:sz w:val="21"/>
              </w:rPr>
            </w:pPr>
            <w:r>
              <w:rPr>
                <w:sz w:val="21"/>
              </w:rPr>
              <w:t>变动比例(%) </w:t>
            </w:r>
          </w:p>
        </w:tc>
        <w:tc>
          <w:tcPr>
            <w:tcW w:w="850" w:type="dxa"/>
          </w:tcPr>
          <w:p>
            <w:pPr>
              <w:pStyle w:val="TableParagraph"/>
              <w:spacing w:before="0"/>
              <w:jc w:val="left"/>
              <w:rPr>
                <w:sz w:val="20"/>
              </w:rPr>
            </w:pPr>
          </w:p>
          <w:p>
            <w:pPr>
              <w:pStyle w:val="TableParagraph"/>
              <w:spacing w:line="242" w:lineRule="auto" w:before="155"/>
              <w:ind w:left="205" w:right="106"/>
              <w:jc w:val="left"/>
              <w:rPr>
                <w:sz w:val="21"/>
              </w:rPr>
            </w:pPr>
            <w:r>
              <w:rPr>
                <w:sz w:val="21"/>
              </w:rPr>
              <w:t>情况说明 </w:t>
            </w:r>
          </w:p>
        </w:tc>
      </w:tr>
      <w:tr>
        <w:trPr>
          <w:trHeight w:val="270" w:hRule="atLeast"/>
        </w:trPr>
        <w:tc>
          <w:tcPr>
            <w:tcW w:w="1940" w:type="dxa"/>
          </w:tcPr>
          <w:p>
            <w:pPr>
              <w:pStyle w:val="TableParagraph"/>
              <w:spacing w:line="250" w:lineRule="exact"/>
              <w:ind w:left="107"/>
              <w:jc w:val="left"/>
              <w:rPr>
                <w:sz w:val="21"/>
              </w:rPr>
            </w:pPr>
            <w:r>
              <w:rPr>
                <w:sz w:val="21"/>
              </w:rPr>
              <w:t>工业</w:t>
            </w:r>
          </w:p>
        </w:tc>
        <w:tc>
          <w:tcPr>
            <w:tcW w:w="862" w:type="dxa"/>
          </w:tcPr>
          <w:p>
            <w:pPr>
              <w:pStyle w:val="TableParagraph"/>
              <w:spacing w:line="250" w:lineRule="exact"/>
              <w:ind w:left="105"/>
              <w:jc w:val="left"/>
              <w:rPr>
                <w:sz w:val="21"/>
              </w:rPr>
            </w:pPr>
            <w:r>
              <w:rPr>
                <w:sz w:val="21"/>
              </w:rPr>
              <w:t>原材料 </w:t>
            </w:r>
          </w:p>
        </w:tc>
        <w:tc>
          <w:tcPr>
            <w:tcW w:w="2003" w:type="dxa"/>
          </w:tcPr>
          <w:p>
            <w:pPr>
              <w:pStyle w:val="TableParagraph"/>
              <w:spacing w:line="250" w:lineRule="exact"/>
              <w:ind w:right="-15"/>
              <w:rPr>
                <w:sz w:val="21"/>
              </w:rPr>
            </w:pPr>
            <w:r>
              <w:rPr>
                <w:sz w:val="21"/>
              </w:rPr>
              <w:t>37,359,625,145.41 </w:t>
            </w:r>
          </w:p>
        </w:tc>
        <w:tc>
          <w:tcPr>
            <w:tcW w:w="848" w:type="dxa"/>
          </w:tcPr>
          <w:p>
            <w:pPr>
              <w:pStyle w:val="TableParagraph"/>
              <w:spacing w:line="250" w:lineRule="exact"/>
              <w:ind w:right="-15"/>
              <w:rPr>
                <w:sz w:val="21"/>
              </w:rPr>
            </w:pPr>
            <w:r>
              <w:rPr>
                <w:sz w:val="21"/>
              </w:rPr>
              <w:t>96.63 </w:t>
            </w:r>
          </w:p>
        </w:tc>
        <w:tc>
          <w:tcPr>
            <w:tcW w:w="2003" w:type="dxa"/>
          </w:tcPr>
          <w:p>
            <w:pPr>
              <w:pStyle w:val="TableParagraph"/>
              <w:spacing w:line="250" w:lineRule="exact"/>
              <w:ind w:right="-15"/>
              <w:rPr>
                <w:sz w:val="21"/>
              </w:rPr>
            </w:pPr>
            <w:r>
              <w:rPr>
                <w:sz w:val="21"/>
              </w:rPr>
              <w:t>38,395,836,296.58 </w:t>
            </w:r>
          </w:p>
        </w:tc>
        <w:tc>
          <w:tcPr>
            <w:tcW w:w="849" w:type="dxa"/>
          </w:tcPr>
          <w:p>
            <w:pPr>
              <w:pStyle w:val="TableParagraph"/>
              <w:spacing w:line="250" w:lineRule="exact"/>
              <w:ind w:right="-15"/>
              <w:rPr>
                <w:sz w:val="21"/>
              </w:rPr>
            </w:pPr>
            <w:r>
              <w:rPr>
                <w:sz w:val="21"/>
              </w:rPr>
              <w:t>97.10 </w:t>
            </w:r>
          </w:p>
        </w:tc>
        <w:tc>
          <w:tcPr>
            <w:tcW w:w="860" w:type="dxa"/>
          </w:tcPr>
          <w:p>
            <w:pPr>
              <w:pStyle w:val="TableParagraph"/>
              <w:spacing w:line="250" w:lineRule="exact"/>
              <w:rPr>
                <w:sz w:val="21"/>
              </w:rPr>
            </w:pPr>
            <w:r>
              <w:rPr>
                <w:sz w:val="21"/>
              </w:rPr>
              <w:t>-2.70 </w:t>
            </w:r>
          </w:p>
        </w:tc>
        <w:tc>
          <w:tcPr>
            <w:tcW w:w="850" w:type="dxa"/>
          </w:tcPr>
          <w:p>
            <w:pPr>
              <w:pStyle w:val="TableParagraph"/>
              <w:spacing w:line="250" w:lineRule="exact"/>
              <w:ind w:left="100"/>
              <w:jc w:val="left"/>
              <w:rPr>
                <w:sz w:val="21"/>
              </w:rPr>
            </w:pPr>
            <w:r>
              <w:rPr>
                <w:w w:val="100"/>
                <w:sz w:val="21"/>
              </w:rPr>
              <w:t> </w:t>
            </w: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0" w:lineRule="exact" w:before="3"/>
              <w:ind w:left="105"/>
              <w:jc w:val="left"/>
              <w:rPr>
                <w:sz w:val="21"/>
              </w:rPr>
            </w:pPr>
            <w:r>
              <w:rPr>
                <w:sz w:val="21"/>
              </w:rPr>
              <w:t>人工 </w:t>
            </w:r>
          </w:p>
        </w:tc>
        <w:tc>
          <w:tcPr>
            <w:tcW w:w="2003" w:type="dxa"/>
          </w:tcPr>
          <w:p>
            <w:pPr>
              <w:pStyle w:val="TableParagraph"/>
              <w:spacing w:line="250" w:lineRule="exact" w:before="3"/>
              <w:ind w:right="-15"/>
              <w:rPr>
                <w:sz w:val="21"/>
              </w:rPr>
            </w:pPr>
            <w:r>
              <w:rPr>
                <w:sz w:val="21"/>
              </w:rPr>
              <w:t>424,133,133.53 </w:t>
            </w:r>
          </w:p>
        </w:tc>
        <w:tc>
          <w:tcPr>
            <w:tcW w:w="848" w:type="dxa"/>
          </w:tcPr>
          <w:p>
            <w:pPr>
              <w:pStyle w:val="TableParagraph"/>
              <w:spacing w:line="250" w:lineRule="exact" w:before="3"/>
              <w:ind w:right="-15"/>
              <w:rPr>
                <w:sz w:val="21"/>
              </w:rPr>
            </w:pPr>
            <w:r>
              <w:rPr>
                <w:sz w:val="21"/>
              </w:rPr>
              <w:t>1.10 </w:t>
            </w:r>
          </w:p>
        </w:tc>
        <w:tc>
          <w:tcPr>
            <w:tcW w:w="2003" w:type="dxa"/>
          </w:tcPr>
          <w:p>
            <w:pPr>
              <w:pStyle w:val="TableParagraph"/>
              <w:spacing w:line="250" w:lineRule="exact" w:before="3"/>
              <w:ind w:right="-15"/>
              <w:rPr>
                <w:sz w:val="21"/>
              </w:rPr>
            </w:pPr>
            <w:r>
              <w:rPr>
                <w:sz w:val="21"/>
              </w:rPr>
              <w:t>349,497,197.25 </w:t>
            </w:r>
          </w:p>
        </w:tc>
        <w:tc>
          <w:tcPr>
            <w:tcW w:w="849" w:type="dxa"/>
          </w:tcPr>
          <w:p>
            <w:pPr>
              <w:pStyle w:val="TableParagraph"/>
              <w:spacing w:line="250" w:lineRule="exact" w:before="3"/>
              <w:ind w:right="-15"/>
              <w:rPr>
                <w:sz w:val="21"/>
              </w:rPr>
            </w:pPr>
            <w:r>
              <w:rPr>
                <w:sz w:val="21"/>
              </w:rPr>
              <w:t>0.88 </w:t>
            </w:r>
          </w:p>
        </w:tc>
        <w:tc>
          <w:tcPr>
            <w:tcW w:w="860" w:type="dxa"/>
          </w:tcPr>
          <w:p>
            <w:pPr>
              <w:pStyle w:val="TableParagraph"/>
              <w:spacing w:line="250" w:lineRule="exact" w:before="3"/>
              <w:rPr>
                <w:sz w:val="21"/>
              </w:rPr>
            </w:pPr>
            <w:r>
              <w:rPr>
                <w:sz w:val="21"/>
              </w:rPr>
              <w:t>21.36 </w:t>
            </w:r>
          </w:p>
        </w:tc>
        <w:tc>
          <w:tcPr>
            <w:tcW w:w="850" w:type="dxa"/>
          </w:tcPr>
          <w:p>
            <w:pPr>
              <w:pStyle w:val="TableParagraph"/>
              <w:spacing w:before="0"/>
              <w:jc w:val="left"/>
              <w:rPr>
                <w:rFonts w:ascii="Times New Roman"/>
                <w:sz w:val="20"/>
              </w:rPr>
            </w:pPr>
          </w:p>
        </w:tc>
      </w:tr>
      <w:tr>
        <w:trPr>
          <w:trHeight w:val="544" w:hRule="atLeast"/>
        </w:trPr>
        <w:tc>
          <w:tcPr>
            <w:tcW w:w="1940" w:type="dxa"/>
          </w:tcPr>
          <w:p>
            <w:pPr>
              <w:pStyle w:val="TableParagraph"/>
              <w:spacing w:line="256" w:lineRule="exact" w:before="0"/>
              <w:ind w:left="107"/>
              <w:jc w:val="left"/>
              <w:rPr>
                <w:sz w:val="21"/>
              </w:rPr>
            </w:pPr>
            <w:r>
              <w:rPr>
                <w:w w:val="100"/>
                <w:sz w:val="21"/>
              </w:rPr>
              <w:t> </w:t>
            </w:r>
          </w:p>
        </w:tc>
        <w:tc>
          <w:tcPr>
            <w:tcW w:w="862" w:type="dxa"/>
          </w:tcPr>
          <w:p>
            <w:pPr>
              <w:pStyle w:val="TableParagraph"/>
              <w:ind w:left="105"/>
              <w:jc w:val="left"/>
              <w:rPr>
                <w:sz w:val="21"/>
              </w:rPr>
            </w:pPr>
            <w:r>
              <w:rPr>
                <w:sz w:val="21"/>
              </w:rPr>
              <w:t>制造费</w:t>
            </w:r>
          </w:p>
          <w:p>
            <w:pPr>
              <w:pStyle w:val="TableParagraph"/>
              <w:spacing w:line="250" w:lineRule="exact" w:before="4"/>
              <w:ind w:left="105"/>
              <w:jc w:val="left"/>
              <w:rPr>
                <w:sz w:val="21"/>
              </w:rPr>
            </w:pPr>
            <w:r>
              <w:rPr>
                <w:sz w:val="21"/>
              </w:rPr>
              <w:t>用 </w:t>
            </w:r>
          </w:p>
        </w:tc>
        <w:tc>
          <w:tcPr>
            <w:tcW w:w="2003" w:type="dxa"/>
          </w:tcPr>
          <w:p>
            <w:pPr>
              <w:pStyle w:val="TableParagraph"/>
              <w:ind w:right="-15"/>
              <w:rPr>
                <w:sz w:val="21"/>
              </w:rPr>
            </w:pPr>
            <w:r>
              <w:rPr>
                <w:sz w:val="21"/>
              </w:rPr>
              <w:t>626,508,233.60 </w:t>
            </w:r>
          </w:p>
        </w:tc>
        <w:tc>
          <w:tcPr>
            <w:tcW w:w="848" w:type="dxa"/>
          </w:tcPr>
          <w:p>
            <w:pPr>
              <w:pStyle w:val="TableParagraph"/>
              <w:ind w:right="-15"/>
              <w:rPr>
                <w:sz w:val="21"/>
              </w:rPr>
            </w:pPr>
            <w:r>
              <w:rPr>
                <w:sz w:val="21"/>
              </w:rPr>
              <w:t>1.62 </w:t>
            </w:r>
          </w:p>
        </w:tc>
        <w:tc>
          <w:tcPr>
            <w:tcW w:w="2003" w:type="dxa"/>
          </w:tcPr>
          <w:p>
            <w:pPr>
              <w:pStyle w:val="TableParagraph"/>
              <w:ind w:right="-15"/>
              <w:rPr>
                <w:sz w:val="21"/>
              </w:rPr>
            </w:pPr>
            <w:r>
              <w:rPr>
                <w:sz w:val="21"/>
              </w:rPr>
              <w:t>572,294,486.88 </w:t>
            </w:r>
          </w:p>
        </w:tc>
        <w:tc>
          <w:tcPr>
            <w:tcW w:w="849" w:type="dxa"/>
          </w:tcPr>
          <w:p>
            <w:pPr>
              <w:pStyle w:val="TableParagraph"/>
              <w:ind w:right="-15"/>
              <w:rPr>
                <w:sz w:val="21"/>
              </w:rPr>
            </w:pPr>
            <w:r>
              <w:rPr>
                <w:sz w:val="21"/>
              </w:rPr>
              <w:t>1.45 </w:t>
            </w:r>
          </w:p>
        </w:tc>
        <w:tc>
          <w:tcPr>
            <w:tcW w:w="860" w:type="dxa"/>
          </w:tcPr>
          <w:p>
            <w:pPr>
              <w:pStyle w:val="TableParagraph"/>
              <w:rPr>
                <w:sz w:val="21"/>
              </w:rPr>
            </w:pPr>
            <w:r>
              <w:rPr>
                <w:sz w:val="21"/>
              </w:rPr>
              <w:t>9.47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2" w:lineRule="exact"/>
              <w:ind w:left="105"/>
              <w:jc w:val="left"/>
              <w:rPr>
                <w:sz w:val="21"/>
              </w:rPr>
            </w:pPr>
            <w:r>
              <w:rPr>
                <w:sz w:val="21"/>
              </w:rPr>
              <w:t>水电 </w:t>
            </w:r>
          </w:p>
        </w:tc>
        <w:tc>
          <w:tcPr>
            <w:tcW w:w="2003" w:type="dxa"/>
          </w:tcPr>
          <w:p>
            <w:pPr>
              <w:pStyle w:val="TableParagraph"/>
              <w:spacing w:line="252" w:lineRule="exact"/>
              <w:ind w:right="-15"/>
              <w:rPr>
                <w:sz w:val="21"/>
              </w:rPr>
            </w:pPr>
            <w:r>
              <w:rPr>
                <w:sz w:val="21"/>
              </w:rPr>
              <w:t>254,099,055.90 </w:t>
            </w:r>
          </w:p>
        </w:tc>
        <w:tc>
          <w:tcPr>
            <w:tcW w:w="848" w:type="dxa"/>
          </w:tcPr>
          <w:p>
            <w:pPr>
              <w:pStyle w:val="TableParagraph"/>
              <w:spacing w:line="252" w:lineRule="exact"/>
              <w:ind w:right="-15"/>
              <w:rPr>
                <w:sz w:val="21"/>
              </w:rPr>
            </w:pPr>
            <w:r>
              <w:rPr>
                <w:sz w:val="21"/>
              </w:rPr>
              <w:t>0.66 </w:t>
            </w:r>
          </w:p>
        </w:tc>
        <w:tc>
          <w:tcPr>
            <w:tcW w:w="2003" w:type="dxa"/>
          </w:tcPr>
          <w:p>
            <w:pPr>
              <w:pStyle w:val="TableParagraph"/>
              <w:spacing w:line="252" w:lineRule="exact"/>
              <w:ind w:right="-15"/>
              <w:rPr>
                <w:sz w:val="21"/>
              </w:rPr>
            </w:pPr>
            <w:r>
              <w:rPr>
                <w:sz w:val="21"/>
              </w:rPr>
              <w:t>225,650,376.45 </w:t>
            </w:r>
          </w:p>
        </w:tc>
        <w:tc>
          <w:tcPr>
            <w:tcW w:w="849" w:type="dxa"/>
          </w:tcPr>
          <w:p>
            <w:pPr>
              <w:pStyle w:val="TableParagraph"/>
              <w:spacing w:line="252" w:lineRule="exact"/>
              <w:ind w:right="-15"/>
              <w:rPr>
                <w:sz w:val="21"/>
              </w:rPr>
            </w:pPr>
            <w:r>
              <w:rPr>
                <w:sz w:val="21"/>
              </w:rPr>
              <w:t>0.57 </w:t>
            </w:r>
          </w:p>
        </w:tc>
        <w:tc>
          <w:tcPr>
            <w:tcW w:w="860" w:type="dxa"/>
          </w:tcPr>
          <w:p>
            <w:pPr>
              <w:pStyle w:val="TableParagraph"/>
              <w:spacing w:line="252" w:lineRule="exact"/>
              <w:rPr>
                <w:sz w:val="21"/>
              </w:rPr>
            </w:pPr>
            <w:r>
              <w:rPr>
                <w:sz w:val="21"/>
              </w:rPr>
              <w:t>12.61 </w:t>
            </w:r>
          </w:p>
        </w:tc>
        <w:tc>
          <w:tcPr>
            <w:tcW w:w="850" w:type="dxa"/>
          </w:tcPr>
          <w:p>
            <w:pPr>
              <w:pStyle w:val="TableParagraph"/>
              <w:spacing w:before="0"/>
              <w:jc w:val="left"/>
              <w:rPr>
                <w:rFonts w:ascii="Times New Roman"/>
                <w:sz w:val="20"/>
              </w:rPr>
            </w:pPr>
          </w:p>
        </w:tc>
      </w:tr>
      <w:tr>
        <w:trPr>
          <w:trHeight w:val="270" w:hRule="atLeast"/>
        </w:trPr>
        <w:tc>
          <w:tcPr>
            <w:tcW w:w="1940" w:type="dxa"/>
          </w:tcPr>
          <w:p>
            <w:pPr>
              <w:pStyle w:val="TableParagraph"/>
              <w:spacing w:line="251" w:lineRule="exact" w:before="0"/>
              <w:ind w:left="107"/>
              <w:jc w:val="left"/>
              <w:rPr>
                <w:sz w:val="21"/>
              </w:rPr>
            </w:pPr>
            <w:r>
              <w:rPr>
                <w:w w:val="100"/>
                <w:sz w:val="21"/>
              </w:rPr>
              <w:t> </w:t>
            </w:r>
          </w:p>
        </w:tc>
        <w:tc>
          <w:tcPr>
            <w:tcW w:w="862" w:type="dxa"/>
          </w:tcPr>
          <w:p>
            <w:pPr>
              <w:pStyle w:val="TableParagraph"/>
              <w:spacing w:line="250" w:lineRule="exact"/>
              <w:ind w:left="105"/>
              <w:jc w:val="left"/>
              <w:rPr>
                <w:sz w:val="21"/>
              </w:rPr>
            </w:pPr>
            <w:r>
              <w:rPr>
                <w:sz w:val="21"/>
              </w:rPr>
              <w:t>合计 </w:t>
            </w:r>
          </w:p>
        </w:tc>
        <w:tc>
          <w:tcPr>
            <w:tcW w:w="2003" w:type="dxa"/>
          </w:tcPr>
          <w:p>
            <w:pPr>
              <w:pStyle w:val="TableParagraph"/>
              <w:spacing w:line="250" w:lineRule="exact"/>
              <w:ind w:right="-15"/>
              <w:rPr>
                <w:sz w:val="21"/>
              </w:rPr>
            </w:pPr>
            <w:r>
              <w:rPr>
                <w:sz w:val="21"/>
              </w:rPr>
              <w:t>38,664,365,568.44 </w:t>
            </w:r>
          </w:p>
        </w:tc>
        <w:tc>
          <w:tcPr>
            <w:tcW w:w="848" w:type="dxa"/>
          </w:tcPr>
          <w:p>
            <w:pPr>
              <w:pStyle w:val="TableParagraph"/>
              <w:spacing w:line="250" w:lineRule="exact"/>
              <w:ind w:right="-15"/>
              <w:rPr>
                <w:sz w:val="21"/>
              </w:rPr>
            </w:pPr>
            <w:r>
              <w:rPr>
                <w:sz w:val="21"/>
              </w:rPr>
              <w:t>100.00 </w:t>
            </w:r>
          </w:p>
        </w:tc>
        <w:tc>
          <w:tcPr>
            <w:tcW w:w="2003" w:type="dxa"/>
          </w:tcPr>
          <w:p>
            <w:pPr>
              <w:pStyle w:val="TableParagraph"/>
              <w:spacing w:line="250" w:lineRule="exact"/>
              <w:ind w:right="-15"/>
              <w:rPr>
                <w:sz w:val="21"/>
              </w:rPr>
            </w:pPr>
            <w:r>
              <w:rPr>
                <w:sz w:val="21"/>
              </w:rPr>
              <w:t>39,543,278,357.16 </w:t>
            </w:r>
          </w:p>
        </w:tc>
        <w:tc>
          <w:tcPr>
            <w:tcW w:w="849" w:type="dxa"/>
          </w:tcPr>
          <w:p>
            <w:pPr>
              <w:pStyle w:val="TableParagraph"/>
              <w:spacing w:line="250" w:lineRule="exact"/>
              <w:ind w:right="-15"/>
              <w:rPr>
                <w:sz w:val="21"/>
              </w:rPr>
            </w:pPr>
            <w:r>
              <w:rPr>
                <w:sz w:val="21"/>
              </w:rPr>
              <w:t>100.00 </w:t>
            </w:r>
          </w:p>
        </w:tc>
        <w:tc>
          <w:tcPr>
            <w:tcW w:w="860" w:type="dxa"/>
          </w:tcPr>
          <w:p>
            <w:pPr>
              <w:pStyle w:val="TableParagraph"/>
              <w:spacing w:line="250" w:lineRule="exact"/>
              <w:rPr>
                <w:sz w:val="21"/>
              </w:rPr>
            </w:pPr>
            <w:r>
              <w:rPr>
                <w:sz w:val="21"/>
              </w:rPr>
              <w:t>-2.22 </w:t>
            </w:r>
          </w:p>
        </w:tc>
        <w:tc>
          <w:tcPr>
            <w:tcW w:w="850" w:type="dxa"/>
          </w:tcPr>
          <w:p>
            <w:pPr>
              <w:pStyle w:val="TableParagraph"/>
              <w:spacing w:line="250" w:lineRule="exact"/>
              <w:ind w:left="100"/>
              <w:jc w:val="left"/>
              <w:rPr>
                <w:sz w:val="21"/>
              </w:rPr>
            </w:pPr>
            <w:r>
              <w:rPr>
                <w:w w:val="100"/>
                <w:sz w:val="21"/>
              </w:rPr>
              <w:t> </w:t>
            </w:r>
          </w:p>
        </w:tc>
      </w:tr>
      <w:tr>
        <w:trPr>
          <w:trHeight w:val="273" w:hRule="atLeast"/>
        </w:trPr>
        <w:tc>
          <w:tcPr>
            <w:tcW w:w="10215" w:type="dxa"/>
            <w:gridSpan w:val="8"/>
          </w:tcPr>
          <w:p>
            <w:pPr>
              <w:pStyle w:val="TableParagraph"/>
              <w:spacing w:line="250" w:lineRule="exact" w:before="3"/>
              <w:ind w:left="4611" w:right="4504"/>
              <w:jc w:val="center"/>
              <w:rPr>
                <w:sz w:val="21"/>
              </w:rPr>
            </w:pPr>
            <w:r>
              <w:rPr>
                <w:sz w:val="21"/>
              </w:rPr>
              <w:t>分产品情况 </w:t>
            </w:r>
          </w:p>
        </w:tc>
      </w:tr>
      <w:tr>
        <w:trPr>
          <w:trHeight w:val="1363" w:hRule="atLeast"/>
        </w:trPr>
        <w:tc>
          <w:tcPr>
            <w:tcW w:w="1940" w:type="dxa"/>
          </w:tcPr>
          <w:p>
            <w:pPr>
              <w:pStyle w:val="TableParagraph"/>
              <w:spacing w:before="0"/>
              <w:jc w:val="left"/>
              <w:rPr>
                <w:sz w:val="20"/>
              </w:rPr>
            </w:pPr>
          </w:p>
          <w:p>
            <w:pPr>
              <w:pStyle w:val="TableParagraph"/>
              <w:spacing w:before="7"/>
              <w:jc w:val="left"/>
              <w:rPr>
                <w:sz w:val="22"/>
              </w:rPr>
            </w:pPr>
          </w:p>
          <w:p>
            <w:pPr>
              <w:pStyle w:val="TableParagraph"/>
              <w:spacing w:before="0"/>
              <w:ind w:left="652"/>
              <w:jc w:val="left"/>
              <w:rPr>
                <w:sz w:val="21"/>
              </w:rPr>
            </w:pPr>
            <w:r>
              <w:rPr>
                <w:sz w:val="21"/>
              </w:rPr>
              <w:t>分产品 </w:t>
            </w:r>
          </w:p>
        </w:tc>
        <w:tc>
          <w:tcPr>
            <w:tcW w:w="862" w:type="dxa"/>
          </w:tcPr>
          <w:p>
            <w:pPr>
              <w:pStyle w:val="TableParagraph"/>
              <w:spacing w:before="0"/>
              <w:jc w:val="left"/>
              <w:rPr>
                <w:sz w:val="20"/>
              </w:rPr>
            </w:pPr>
          </w:p>
          <w:p>
            <w:pPr>
              <w:pStyle w:val="TableParagraph"/>
              <w:spacing w:line="244" w:lineRule="auto" w:before="152"/>
              <w:ind w:left="112" w:right="2"/>
              <w:jc w:val="left"/>
              <w:rPr>
                <w:sz w:val="21"/>
              </w:rPr>
            </w:pPr>
            <w:r>
              <w:rPr>
                <w:sz w:val="21"/>
              </w:rPr>
              <w:t>成本构成项目 </w:t>
            </w:r>
          </w:p>
        </w:tc>
        <w:tc>
          <w:tcPr>
            <w:tcW w:w="2003" w:type="dxa"/>
          </w:tcPr>
          <w:p>
            <w:pPr>
              <w:pStyle w:val="TableParagraph"/>
              <w:spacing w:before="0"/>
              <w:jc w:val="left"/>
              <w:rPr>
                <w:sz w:val="20"/>
              </w:rPr>
            </w:pPr>
          </w:p>
          <w:p>
            <w:pPr>
              <w:pStyle w:val="TableParagraph"/>
              <w:spacing w:before="7"/>
              <w:jc w:val="left"/>
              <w:rPr>
                <w:sz w:val="22"/>
              </w:rPr>
            </w:pPr>
          </w:p>
          <w:p>
            <w:pPr>
              <w:pStyle w:val="TableParagraph"/>
              <w:spacing w:before="0"/>
              <w:ind w:left="578"/>
              <w:jc w:val="left"/>
              <w:rPr>
                <w:sz w:val="21"/>
              </w:rPr>
            </w:pPr>
            <w:r>
              <w:rPr>
                <w:spacing w:val="-1"/>
                <w:sz w:val="21"/>
              </w:rPr>
              <w:t>本期金额</w:t>
            </w:r>
            <w:r>
              <w:rPr>
                <w:sz w:val="21"/>
              </w:rPr>
              <w:t> </w:t>
            </w:r>
          </w:p>
        </w:tc>
        <w:tc>
          <w:tcPr>
            <w:tcW w:w="848" w:type="dxa"/>
          </w:tcPr>
          <w:p>
            <w:pPr>
              <w:pStyle w:val="TableParagraph"/>
              <w:spacing w:line="242" w:lineRule="auto" w:before="137"/>
              <w:ind w:left="103" w:right="98"/>
              <w:jc w:val="center"/>
              <w:rPr>
                <w:sz w:val="21"/>
              </w:rPr>
            </w:pPr>
            <w:r>
              <w:rPr>
                <w:sz w:val="21"/>
              </w:rPr>
              <w:t>本期占总成本比例(%) </w:t>
            </w:r>
          </w:p>
        </w:tc>
        <w:tc>
          <w:tcPr>
            <w:tcW w:w="2003" w:type="dxa"/>
          </w:tcPr>
          <w:p>
            <w:pPr>
              <w:pStyle w:val="TableParagraph"/>
              <w:spacing w:before="0"/>
              <w:jc w:val="left"/>
              <w:rPr>
                <w:sz w:val="20"/>
              </w:rPr>
            </w:pPr>
          </w:p>
          <w:p>
            <w:pPr>
              <w:pStyle w:val="TableParagraph"/>
              <w:spacing w:before="7"/>
              <w:jc w:val="left"/>
              <w:rPr>
                <w:sz w:val="22"/>
              </w:rPr>
            </w:pPr>
          </w:p>
          <w:p>
            <w:pPr>
              <w:pStyle w:val="TableParagraph"/>
              <w:spacing w:before="0"/>
              <w:ind w:left="365"/>
              <w:jc w:val="left"/>
              <w:rPr>
                <w:sz w:val="21"/>
              </w:rPr>
            </w:pPr>
            <w:r>
              <w:rPr>
                <w:spacing w:val="-1"/>
                <w:sz w:val="21"/>
              </w:rPr>
              <w:t>上年同期金额</w:t>
            </w:r>
            <w:r>
              <w:rPr>
                <w:sz w:val="21"/>
              </w:rPr>
              <w:t> </w:t>
            </w:r>
          </w:p>
        </w:tc>
        <w:tc>
          <w:tcPr>
            <w:tcW w:w="849" w:type="dxa"/>
          </w:tcPr>
          <w:p>
            <w:pPr>
              <w:pStyle w:val="TableParagraph"/>
              <w:spacing w:line="242" w:lineRule="auto" w:before="137"/>
              <w:ind w:left="104" w:right="49"/>
              <w:jc w:val="both"/>
              <w:rPr>
                <w:sz w:val="21"/>
              </w:rPr>
            </w:pPr>
            <w:r>
              <w:rPr>
                <w:sz w:val="21"/>
              </w:rPr>
              <w:t>上年同期占总成本比例(%) </w:t>
            </w:r>
          </w:p>
        </w:tc>
        <w:tc>
          <w:tcPr>
            <w:tcW w:w="860" w:type="dxa"/>
          </w:tcPr>
          <w:p>
            <w:pPr>
              <w:pStyle w:val="TableParagraph"/>
              <w:spacing w:line="242" w:lineRule="auto"/>
              <w:ind w:left="105" w:right="108"/>
              <w:jc w:val="both"/>
              <w:rPr>
                <w:sz w:val="21"/>
              </w:rPr>
            </w:pPr>
            <w:r>
              <w:rPr>
                <w:sz w:val="21"/>
              </w:rPr>
              <w:t>本期金额较上</w:t>
            </w:r>
            <w:r>
              <w:rPr>
                <w:spacing w:val="-5"/>
                <w:sz w:val="21"/>
              </w:rPr>
              <w:t>年同期</w:t>
            </w:r>
          </w:p>
          <w:p>
            <w:pPr>
              <w:pStyle w:val="TableParagraph"/>
              <w:spacing w:line="270" w:lineRule="atLeast" w:before="0"/>
              <w:ind w:left="158" w:right="58" w:hanging="53"/>
              <w:jc w:val="left"/>
              <w:rPr>
                <w:sz w:val="21"/>
              </w:rPr>
            </w:pPr>
            <w:r>
              <w:rPr>
                <w:sz w:val="21"/>
              </w:rPr>
              <w:t>变动比例(%) </w:t>
            </w:r>
          </w:p>
        </w:tc>
        <w:tc>
          <w:tcPr>
            <w:tcW w:w="850" w:type="dxa"/>
          </w:tcPr>
          <w:p>
            <w:pPr>
              <w:pStyle w:val="TableParagraph"/>
              <w:spacing w:before="0"/>
              <w:jc w:val="left"/>
              <w:rPr>
                <w:sz w:val="20"/>
              </w:rPr>
            </w:pPr>
          </w:p>
          <w:p>
            <w:pPr>
              <w:pStyle w:val="TableParagraph"/>
              <w:spacing w:line="244" w:lineRule="auto" w:before="152"/>
              <w:ind w:left="205" w:right="106"/>
              <w:jc w:val="left"/>
              <w:rPr>
                <w:sz w:val="21"/>
              </w:rPr>
            </w:pPr>
            <w:r>
              <w:rPr>
                <w:sz w:val="21"/>
              </w:rPr>
              <w:t>情况说明 </w:t>
            </w:r>
          </w:p>
        </w:tc>
      </w:tr>
      <w:tr>
        <w:trPr>
          <w:trHeight w:val="270" w:hRule="atLeast"/>
        </w:trPr>
        <w:tc>
          <w:tcPr>
            <w:tcW w:w="1940" w:type="dxa"/>
          </w:tcPr>
          <w:p>
            <w:pPr>
              <w:pStyle w:val="TableParagraph"/>
              <w:spacing w:line="250" w:lineRule="exact"/>
              <w:ind w:left="107"/>
              <w:jc w:val="left"/>
              <w:rPr>
                <w:sz w:val="21"/>
              </w:rPr>
            </w:pPr>
            <w:r>
              <w:rPr>
                <w:sz w:val="21"/>
              </w:rPr>
              <w:t>裸导体及其制品</w:t>
            </w:r>
          </w:p>
        </w:tc>
        <w:tc>
          <w:tcPr>
            <w:tcW w:w="862" w:type="dxa"/>
          </w:tcPr>
          <w:p>
            <w:pPr>
              <w:pStyle w:val="TableParagraph"/>
              <w:spacing w:line="250" w:lineRule="exact"/>
              <w:ind w:left="105"/>
              <w:jc w:val="left"/>
              <w:rPr>
                <w:sz w:val="21"/>
              </w:rPr>
            </w:pPr>
            <w:r>
              <w:rPr>
                <w:sz w:val="21"/>
              </w:rPr>
              <w:t>原材料 </w:t>
            </w:r>
          </w:p>
        </w:tc>
        <w:tc>
          <w:tcPr>
            <w:tcW w:w="2003" w:type="dxa"/>
          </w:tcPr>
          <w:p>
            <w:pPr>
              <w:pStyle w:val="TableParagraph"/>
              <w:spacing w:line="250" w:lineRule="exact"/>
              <w:ind w:right="-15"/>
              <w:rPr>
                <w:sz w:val="21"/>
              </w:rPr>
            </w:pPr>
            <w:r>
              <w:rPr>
                <w:sz w:val="21"/>
              </w:rPr>
              <w:t>23,819,198,111.50 </w:t>
            </w:r>
          </w:p>
        </w:tc>
        <w:tc>
          <w:tcPr>
            <w:tcW w:w="848" w:type="dxa"/>
          </w:tcPr>
          <w:p>
            <w:pPr>
              <w:pStyle w:val="TableParagraph"/>
              <w:spacing w:line="250" w:lineRule="exact"/>
              <w:ind w:right="-15"/>
              <w:rPr>
                <w:sz w:val="21"/>
              </w:rPr>
            </w:pPr>
            <w:r>
              <w:rPr>
                <w:sz w:val="21"/>
              </w:rPr>
              <w:t>98.81 </w:t>
            </w:r>
          </w:p>
        </w:tc>
        <w:tc>
          <w:tcPr>
            <w:tcW w:w="2003" w:type="dxa"/>
          </w:tcPr>
          <w:p>
            <w:pPr>
              <w:pStyle w:val="TableParagraph"/>
              <w:spacing w:line="250" w:lineRule="exact"/>
              <w:ind w:right="-15"/>
              <w:rPr>
                <w:sz w:val="21"/>
              </w:rPr>
            </w:pPr>
            <w:r>
              <w:rPr>
                <w:sz w:val="21"/>
              </w:rPr>
              <w:t>23,729,060,917.29 </w:t>
            </w:r>
          </w:p>
        </w:tc>
        <w:tc>
          <w:tcPr>
            <w:tcW w:w="849" w:type="dxa"/>
          </w:tcPr>
          <w:p>
            <w:pPr>
              <w:pStyle w:val="TableParagraph"/>
              <w:spacing w:line="250" w:lineRule="exact"/>
              <w:ind w:right="-15"/>
              <w:rPr>
                <w:sz w:val="21"/>
              </w:rPr>
            </w:pPr>
            <w:r>
              <w:rPr>
                <w:sz w:val="21"/>
              </w:rPr>
              <w:t>98.83 </w:t>
            </w:r>
          </w:p>
        </w:tc>
        <w:tc>
          <w:tcPr>
            <w:tcW w:w="860" w:type="dxa"/>
          </w:tcPr>
          <w:p>
            <w:pPr>
              <w:pStyle w:val="TableParagraph"/>
              <w:spacing w:line="250" w:lineRule="exact"/>
              <w:rPr>
                <w:sz w:val="21"/>
              </w:rPr>
            </w:pPr>
            <w:r>
              <w:rPr>
                <w:sz w:val="21"/>
              </w:rPr>
              <w:t>0.38 </w:t>
            </w:r>
          </w:p>
        </w:tc>
        <w:tc>
          <w:tcPr>
            <w:tcW w:w="850" w:type="dxa"/>
          </w:tcPr>
          <w:p>
            <w:pPr>
              <w:pStyle w:val="TableParagraph"/>
              <w:spacing w:line="250" w:lineRule="exact"/>
              <w:ind w:left="100"/>
              <w:jc w:val="left"/>
              <w:rPr>
                <w:sz w:val="21"/>
              </w:rPr>
            </w:pPr>
            <w:r>
              <w:rPr>
                <w:w w:val="100"/>
                <w:sz w:val="21"/>
              </w:rPr>
              <w:t> </w:t>
            </w: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2" w:lineRule="exact"/>
              <w:ind w:left="105"/>
              <w:jc w:val="left"/>
              <w:rPr>
                <w:sz w:val="21"/>
              </w:rPr>
            </w:pPr>
            <w:r>
              <w:rPr>
                <w:sz w:val="21"/>
              </w:rPr>
              <w:t>人工 </w:t>
            </w:r>
          </w:p>
        </w:tc>
        <w:tc>
          <w:tcPr>
            <w:tcW w:w="2003" w:type="dxa"/>
          </w:tcPr>
          <w:p>
            <w:pPr>
              <w:pStyle w:val="TableParagraph"/>
              <w:spacing w:line="252" w:lineRule="exact"/>
              <w:ind w:right="-15"/>
              <w:rPr>
                <w:sz w:val="21"/>
              </w:rPr>
            </w:pPr>
            <w:r>
              <w:rPr>
                <w:sz w:val="21"/>
              </w:rPr>
              <w:t>59,359,442.45 </w:t>
            </w:r>
          </w:p>
        </w:tc>
        <w:tc>
          <w:tcPr>
            <w:tcW w:w="848" w:type="dxa"/>
          </w:tcPr>
          <w:p>
            <w:pPr>
              <w:pStyle w:val="TableParagraph"/>
              <w:spacing w:line="252" w:lineRule="exact"/>
              <w:ind w:right="-15"/>
              <w:rPr>
                <w:sz w:val="21"/>
              </w:rPr>
            </w:pPr>
            <w:r>
              <w:rPr>
                <w:sz w:val="21"/>
              </w:rPr>
              <w:t>0.25 </w:t>
            </w:r>
          </w:p>
        </w:tc>
        <w:tc>
          <w:tcPr>
            <w:tcW w:w="2003" w:type="dxa"/>
          </w:tcPr>
          <w:p>
            <w:pPr>
              <w:pStyle w:val="TableParagraph"/>
              <w:spacing w:line="252" w:lineRule="exact"/>
              <w:ind w:right="-15"/>
              <w:rPr>
                <w:sz w:val="21"/>
              </w:rPr>
            </w:pPr>
            <w:r>
              <w:rPr>
                <w:sz w:val="21"/>
              </w:rPr>
              <w:t>60,802,024.40 </w:t>
            </w:r>
          </w:p>
        </w:tc>
        <w:tc>
          <w:tcPr>
            <w:tcW w:w="849" w:type="dxa"/>
          </w:tcPr>
          <w:p>
            <w:pPr>
              <w:pStyle w:val="TableParagraph"/>
              <w:spacing w:line="252" w:lineRule="exact"/>
              <w:ind w:right="-15"/>
              <w:rPr>
                <w:sz w:val="21"/>
              </w:rPr>
            </w:pPr>
            <w:r>
              <w:rPr>
                <w:sz w:val="21"/>
              </w:rPr>
              <w:t>0.25 </w:t>
            </w:r>
          </w:p>
        </w:tc>
        <w:tc>
          <w:tcPr>
            <w:tcW w:w="860" w:type="dxa"/>
          </w:tcPr>
          <w:p>
            <w:pPr>
              <w:pStyle w:val="TableParagraph"/>
              <w:spacing w:line="252" w:lineRule="exact"/>
              <w:rPr>
                <w:sz w:val="21"/>
              </w:rPr>
            </w:pPr>
            <w:r>
              <w:rPr>
                <w:sz w:val="21"/>
              </w:rPr>
              <w:t>-2.37 </w:t>
            </w:r>
          </w:p>
        </w:tc>
        <w:tc>
          <w:tcPr>
            <w:tcW w:w="850" w:type="dxa"/>
          </w:tcPr>
          <w:p>
            <w:pPr>
              <w:pStyle w:val="TableParagraph"/>
              <w:spacing w:before="0"/>
              <w:jc w:val="left"/>
              <w:rPr>
                <w:rFonts w:ascii="Times New Roman"/>
                <w:sz w:val="20"/>
              </w:rPr>
            </w:pPr>
          </w:p>
        </w:tc>
      </w:tr>
      <w:tr>
        <w:trPr>
          <w:trHeight w:val="544" w:hRule="atLeast"/>
        </w:trPr>
        <w:tc>
          <w:tcPr>
            <w:tcW w:w="1940" w:type="dxa"/>
          </w:tcPr>
          <w:p>
            <w:pPr>
              <w:pStyle w:val="TableParagraph"/>
              <w:spacing w:line="256" w:lineRule="exact" w:before="0"/>
              <w:ind w:left="107"/>
              <w:jc w:val="left"/>
              <w:rPr>
                <w:sz w:val="21"/>
              </w:rPr>
            </w:pPr>
            <w:r>
              <w:rPr>
                <w:w w:val="100"/>
                <w:sz w:val="21"/>
              </w:rPr>
              <w:t> </w:t>
            </w:r>
          </w:p>
        </w:tc>
        <w:tc>
          <w:tcPr>
            <w:tcW w:w="862" w:type="dxa"/>
          </w:tcPr>
          <w:p>
            <w:pPr>
              <w:pStyle w:val="TableParagraph"/>
              <w:ind w:left="105"/>
              <w:jc w:val="left"/>
              <w:rPr>
                <w:sz w:val="21"/>
              </w:rPr>
            </w:pPr>
            <w:r>
              <w:rPr>
                <w:sz w:val="21"/>
              </w:rPr>
              <w:t>制造费</w:t>
            </w:r>
          </w:p>
          <w:p>
            <w:pPr>
              <w:pStyle w:val="TableParagraph"/>
              <w:spacing w:line="250" w:lineRule="exact" w:before="4"/>
              <w:ind w:left="105"/>
              <w:jc w:val="left"/>
              <w:rPr>
                <w:sz w:val="21"/>
              </w:rPr>
            </w:pPr>
            <w:r>
              <w:rPr>
                <w:sz w:val="21"/>
              </w:rPr>
              <w:t>用 </w:t>
            </w:r>
          </w:p>
        </w:tc>
        <w:tc>
          <w:tcPr>
            <w:tcW w:w="2003" w:type="dxa"/>
          </w:tcPr>
          <w:p>
            <w:pPr>
              <w:pStyle w:val="TableParagraph"/>
              <w:ind w:right="-15"/>
              <w:rPr>
                <w:sz w:val="21"/>
              </w:rPr>
            </w:pPr>
            <w:r>
              <w:rPr>
                <w:sz w:val="21"/>
              </w:rPr>
              <w:t>93,251,715.64 </w:t>
            </w:r>
          </w:p>
        </w:tc>
        <w:tc>
          <w:tcPr>
            <w:tcW w:w="848" w:type="dxa"/>
          </w:tcPr>
          <w:p>
            <w:pPr>
              <w:pStyle w:val="TableParagraph"/>
              <w:ind w:right="-15"/>
              <w:rPr>
                <w:sz w:val="21"/>
              </w:rPr>
            </w:pPr>
            <w:r>
              <w:rPr>
                <w:sz w:val="21"/>
              </w:rPr>
              <w:t>0.39 </w:t>
            </w:r>
          </w:p>
        </w:tc>
        <w:tc>
          <w:tcPr>
            <w:tcW w:w="2003" w:type="dxa"/>
          </w:tcPr>
          <w:p>
            <w:pPr>
              <w:pStyle w:val="TableParagraph"/>
              <w:ind w:right="-15"/>
              <w:rPr>
                <w:sz w:val="21"/>
              </w:rPr>
            </w:pPr>
            <w:r>
              <w:rPr>
                <w:sz w:val="21"/>
              </w:rPr>
              <w:t>104,382,256.81 </w:t>
            </w:r>
          </w:p>
        </w:tc>
        <w:tc>
          <w:tcPr>
            <w:tcW w:w="849" w:type="dxa"/>
          </w:tcPr>
          <w:p>
            <w:pPr>
              <w:pStyle w:val="TableParagraph"/>
              <w:ind w:right="-15"/>
              <w:rPr>
                <w:sz w:val="21"/>
              </w:rPr>
            </w:pPr>
            <w:r>
              <w:rPr>
                <w:sz w:val="21"/>
              </w:rPr>
              <w:t>0.43 </w:t>
            </w:r>
          </w:p>
        </w:tc>
        <w:tc>
          <w:tcPr>
            <w:tcW w:w="860" w:type="dxa"/>
          </w:tcPr>
          <w:p>
            <w:pPr>
              <w:pStyle w:val="TableParagraph"/>
              <w:rPr>
                <w:sz w:val="21"/>
              </w:rPr>
            </w:pPr>
            <w:r>
              <w:rPr>
                <w:sz w:val="21"/>
              </w:rPr>
              <w:t>-10.66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2" w:lineRule="exact"/>
              <w:ind w:left="105"/>
              <w:jc w:val="left"/>
              <w:rPr>
                <w:sz w:val="21"/>
              </w:rPr>
            </w:pPr>
            <w:r>
              <w:rPr>
                <w:sz w:val="21"/>
              </w:rPr>
              <w:t>水电 </w:t>
            </w:r>
          </w:p>
        </w:tc>
        <w:tc>
          <w:tcPr>
            <w:tcW w:w="2003" w:type="dxa"/>
          </w:tcPr>
          <w:p>
            <w:pPr>
              <w:pStyle w:val="TableParagraph"/>
              <w:spacing w:line="252" w:lineRule="exact"/>
              <w:ind w:right="-15"/>
              <w:rPr>
                <w:sz w:val="21"/>
              </w:rPr>
            </w:pPr>
            <w:r>
              <w:rPr>
                <w:sz w:val="21"/>
              </w:rPr>
              <w:t>133,521,190.46 </w:t>
            </w:r>
          </w:p>
        </w:tc>
        <w:tc>
          <w:tcPr>
            <w:tcW w:w="848" w:type="dxa"/>
          </w:tcPr>
          <w:p>
            <w:pPr>
              <w:pStyle w:val="TableParagraph"/>
              <w:spacing w:line="252" w:lineRule="exact"/>
              <w:ind w:right="-15"/>
              <w:rPr>
                <w:sz w:val="21"/>
              </w:rPr>
            </w:pPr>
            <w:r>
              <w:rPr>
                <w:sz w:val="21"/>
              </w:rPr>
              <w:t>0.55 </w:t>
            </w:r>
          </w:p>
        </w:tc>
        <w:tc>
          <w:tcPr>
            <w:tcW w:w="2003" w:type="dxa"/>
          </w:tcPr>
          <w:p>
            <w:pPr>
              <w:pStyle w:val="TableParagraph"/>
              <w:spacing w:line="252" w:lineRule="exact"/>
              <w:ind w:right="-15"/>
              <w:rPr>
                <w:sz w:val="21"/>
              </w:rPr>
            </w:pPr>
            <w:r>
              <w:rPr>
                <w:sz w:val="21"/>
              </w:rPr>
              <w:t>115,211,431.55 </w:t>
            </w:r>
          </w:p>
        </w:tc>
        <w:tc>
          <w:tcPr>
            <w:tcW w:w="849" w:type="dxa"/>
          </w:tcPr>
          <w:p>
            <w:pPr>
              <w:pStyle w:val="TableParagraph"/>
              <w:spacing w:line="252" w:lineRule="exact"/>
              <w:ind w:right="-15"/>
              <w:rPr>
                <w:sz w:val="21"/>
              </w:rPr>
            </w:pPr>
            <w:r>
              <w:rPr>
                <w:sz w:val="21"/>
              </w:rPr>
              <w:t>0.48 </w:t>
            </w:r>
          </w:p>
        </w:tc>
        <w:tc>
          <w:tcPr>
            <w:tcW w:w="860" w:type="dxa"/>
          </w:tcPr>
          <w:p>
            <w:pPr>
              <w:pStyle w:val="TableParagraph"/>
              <w:spacing w:line="252" w:lineRule="exact"/>
              <w:rPr>
                <w:sz w:val="21"/>
              </w:rPr>
            </w:pPr>
            <w:r>
              <w:rPr>
                <w:sz w:val="21"/>
              </w:rPr>
              <w:t>15.89 </w:t>
            </w:r>
          </w:p>
        </w:tc>
        <w:tc>
          <w:tcPr>
            <w:tcW w:w="850" w:type="dxa"/>
          </w:tcPr>
          <w:p>
            <w:pPr>
              <w:pStyle w:val="TableParagraph"/>
              <w:spacing w:before="0"/>
              <w:jc w:val="left"/>
              <w:rPr>
                <w:rFonts w:ascii="Times New Roman"/>
                <w:sz w:val="20"/>
              </w:rPr>
            </w:pPr>
          </w:p>
        </w:tc>
      </w:tr>
      <w:tr>
        <w:trPr>
          <w:trHeight w:val="270" w:hRule="atLeast"/>
        </w:trPr>
        <w:tc>
          <w:tcPr>
            <w:tcW w:w="1940" w:type="dxa"/>
          </w:tcPr>
          <w:p>
            <w:pPr>
              <w:pStyle w:val="TableParagraph"/>
              <w:spacing w:line="250" w:lineRule="exact"/>
              <w:ind w:left="107"/>
              <w:jc w:val="left"/>
              <w:rPr>
                <w:sz w:val="21"/>
              </w:rPr>
            </w:pPr>
            <w:r>
              <w:rPr>
                <w:sz w:val="21"/>
              </w:rPr>
              <w:t>合计</w:t>
            </w:r>
          </w:p>
        </w:tc>
        <w:tc>
          <w:tcPr>
            <w:tcW w:w="862" w:type="dxa"/>
          </w:tcPr>
          <w:p>
            <w:pPr>
              <w:pStyle w:val="TableParagraph"/>
              <w:spacing w:line="250" w:lineRule="exact"/>
              <w:ind w:left="105"/>
              <w:jc w:val="left"/>
              <w:rPr>
                <w:sz w:val="21"/>
              </w:rPr>
            </w:pPr>
            <w:r>
              <w:rPr>
                <w:w w:val="100"/>
                <w:sz w:val="21"/>
              </w:rPr>
              <w:t> </w:t>
            </w:r>
            <w:r>
              <w:rPr>
                <w:sz w:val="21"/>
              </w:rPr>
              <w:t> </w:t>
            </w:r>
            <w:r>
              <w:rPr>
                <w:w w:val="100"/>
                <w:sz w:val="21"/>
              </w:rPr>
              <w:t> </w:t>
            </w:r>
          </w:p>
        </w:tc>
        <w:tc>
          <w:tcPr>
            <w:tcW w:w="2003" w:type="dxa"/>
          </w:tcPr>
          <w:p>
            <w:pPr>
              <w:pStyle w:val="TableParagraph"/>
              <w:spacing w:line="250" w:lineRule="exact"/>
              <w:ind w:right="-15"/>
              <w:rPr>
                <w:sz w:val="21"/>
              </w:rPr>
            </w:pPr>
            <w:r>
              <w:rPr>
                <w:sz w:val="21"/>
              </w:rPr>
              <w:t>24,105,330,460.05 </w:t>
            </w:r>
          </w:p>
        </w:tc>
        <w:tc>
          <w:tcPr>
            <w:tcW w:w="848" w:type="dxa"/>
          </w:tcPr>
          <w:p>
            <w:pPr>
              <w:pStyle w:val="TableParagraph"/>
              <w:spacing w:line="250" w:lineRule="exact"/>
              <w:ind w:right="-15"/>
              <w:rPr>
                <w:sz w:val="21"/>
              </w:rPr>
            </w:pPr>
            <w:r>
              <w:rPr>
                <w:sz w:val="21"/>
              </w:rPr>
              <w:t>100.00 </w:t>
            </w:r>
          </w:p>
        </w:tc>
        <w:tc>
          <w:tcPr>
            <w:tcW w:w="2003" w:type="dxa"/>
          </w:tcPr>
          <w:p>
            <w:pPr>
              <w:pStyle w:val="TableParagraph"/>
              <w:spacing w:line="250" w:lineRule="exact"/>
              <w:ind w:right="-15"/>
              <w:rPr>
                <w:sz w:val="21"/>
              </w:rPr>
            </w:pPr>
            <w:r>
              <w:rPr>
                <w:sz w:val="21"/>
              </w:rPr>
              <w:t>24,009,456,630.05 </w:t>
            </w:r>
          </w:p>
        </w:tc>
        <w:tc>
          <w:tcPr>
            <w:tcW w:w="849" w:type="dxa"/>
          </w:tcPr>
          <w:p>
            <w:pPr>
              <w:pStyle w:val="TableParagraph"/>
              <w:spacing w:line="250" w:lineRule="exact"/>
              <w:ind w:right="-15"/>
              <w:rPr>
                <w:sz w:val="21"/>
              </w:rPr>
            </w:pPr>
            <w:r>
              <w:rPr>
                <w:sz w:val="21"/>
              </w:rPr>
              <w:t>100.00 </w:t>
            </w:r>
          </w:p>
        </w:tc>
        <w:tc>
          <w:tcPr>
            <w:tcW w:w="860" w:type="dxa"/>
          </w:tcPr>
          <w:p>
            <w:pPr>
              <w:pStyle w:val="TableParagraph"/>
              <w:spacing w:line="250" w:lineRule="exact"/>
              <w:rPr>
                <w:sz w:val="21"/>
              </w:rPr>
            </w:pPr>
            <w:r>
              <w:rPr>
                <w:sz w:val="21"/>
              </w:rPr>
              <w:t>0.40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2" w:lineRule="exact"/>
              <w:ind w:left="107"/>
              <w:jc w:val="left"/>
              <w:rPr>
                <w:sz w:val="21"/>
              </w:rPr>
            </w:pPr>
            <w:r>
              <w:rPr>
                <w:sz w:val="21"/>
              </w:rPr>
              <w:t>电力电缆</w:t>
            </w:r>
          </w:p>
        </w:tc>
        <w:tc>
          <w:tcPr>
            <w:tcW w:w="862" w:type="dxa"/>
          </w:tcPr>
          <w:p>
            <w:pPr>
              <w:pStyle w:val="TableParagraph"/>
              <w:spacing w:line="252" w:lineRule="exact"/>
              <w:ind w:left="105"/>
              <w:jc w:val="left"/>
              <w:rPr>
                <w:sz w:val="21"/>
              </w:rPr>
            </w:pPr>
            <w:r>
              <w:rPr>
                <w:sz w:val="21"/>
              </w:rPr>
              <w:t>原材料 </w:t>
            </w:r>
          </w:p>
        </w:tc>
        <w:tc>
          <w:tcPr>
            <w:tcW w:w="2003" w:type="dxa"/>
          </w:tcPr>
          <w:p>
            <w:pPr>
              <w:pStyle w:val="TableParagraph"/>
              <w:spacing w:line="252" w:lineRule="exact"/>
              <w:ind w:right="-15"/>
              <w:rPr>
                <w:sz w:val="21"/>
              </w:rPr>
            </w:pPr>
            <w:r>
              <w:rPr>
                <w:sz w:val="21"/>
              </w:rPr>
              <w:t>11,213,133,510.20 </w:t>
            </w:r>
          </w:p>
        </w:tc>
        <w:tc>
          <w:tcPr>
            <w:tcW w:w="848" w:type="dxa"/>
          </w:tcPr>
          <w:p>
            <w:pPr>
              <w:pStyle w:val="TableParagraph"/>
              <w:spacing w:line="252" w:lineRule="exact"/>
              <w:ind w:right="-15"/>
              <w:rPr>
                <w:sz w:val="21"/>
              </w:rPr>
            </w:pPr>
            <w:r>
              <w:rPr>
                <w:sz w:val="21"/>
              </w:rPr>
              <w:t>94.64 </w:t>
            </w:r>
          </w:p>
        </w:tc>
        <w:tc>
          <w:tcPr>
            <w:tcW w:w="2003" w:type="dxa"/>
          </w:tcPr>
          <w:p>
            <w:pPr>
              <w:pStyle w:val="TableParagraph"/>
              <w:spacing w:line="252" w:lineRule="exact"/>
              <w:ind w:right="-15"/>
              <w:rPr>
                <w:sz w:val="21"/>
              </w:rPr>
            </w:pPr>
            <w:r>
              <w:rPr>
                <w:sz w:val="21"/>
              </w:rPr>
              <w:t>12,009,161,965.33 </w:t>
            </w:r>
          </w:p>
        </w:tc>
        <w:tc>
          <w:tcPr>
            <w:tcW w:w="849" w:type="dxa"/>
          </w:tcPr>
          <w:p>
            <w:pPr>
              <w:pStyle w:val="TableParagraph"/>
              <w:spacing w:line="252" w:lineRule="exact"/>
              <w:ind w:right="-15"/>
              <w:rPr>
                <w:sz w:val="21"/>
              </w:rPr>
            </w:pPr>
            <w:r>
              <w:rPr>
                <w:sz w:val="21"/>
              </w:rPr>
              <w:t>95.94 </w:t>
            </w:r>
          </w:p>
        </w:tc>
        <w:tc>
          <w:tcPr>
            <w:tcW w:w="860" w:type="dxa"/>
          </w:tcPr>
          <w:p>
            <w:pPr>
              <w:pStyle w:val="TableParagraph"/>
              <w:spacing w:line="252" w:lineRule="exact"/>
              <w:rPr>
                <w:sz w:val="21"/>
              </w:rPr>
            </w:pPr>
            <w:r>
              <w:rPr>
                <w:sz w:val="21"/>
              </w:rPr>
              <w:t>-6.63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2" w:lineRule="exact"/>
              <w:ind w:left="105"/>
              <w:jc w:val="left"/>
              <w:rPr>
                <w:sz w:val="21"/>
              </w:rPr>
            </w:pPr>
            <w:r>
              <w:rPr>
                <w:sz w:val="21"/>
              </w:rPr>
              <w:t>人工 </w:t>
            </w:r>
          </w:p>
        </w:tc>
        <w:tc>
          <w:tcPr>
            <w:tcW w:w="2003" w:type="dxa"/>
          </w:tcPr>
          <w:p>
            <w:pPr>
              <w:pStyle w:val="TableParagraph"/>
              <w:spacing w:line="252" w:lineRule="exact"/>
              <w:ind w:right="-15"/>
              <w:rPr>
                <w:sz w:val="21"/>
              </w:rPr>
            </w:pPr>
            <w:r>
              <w:rPr>
                <w:sz w:val="21"/>
              </w:rPr>
              <w:t>252,962,792.58 </w:t>
            </w:r>
          </w:p>
        </w:tc>
        <w:tc>
          <w:tcPr>
            <w:tcW w:w="848" w:type="dxa"/>
          </w:tcPr>
          <w:p>
            <w:pPr>
              <w:pStyle w:val="TableParagraph"/>
              <w:spacing w:line="252" w:lineRule="exact"/>
              <w:ind w:right="-15"/>
              <w:rPr>
                <w:sz w:val="21"/>
              </w:rPr>
            </w:pPr>
            <w:r>
              <w:rPr>
                <w:sz w:val="21"/>
              </w:rPr>
              <w:t>2.14 </w:t>
            </w:r>
          </w:p>
        </w:tc>
        <w:tc>
          <w:tcPr>
            <w:tcW w:w="2003" w:type="dxa"/>
          </w:tcPr>
          <w:p>
            <w:pPr>
              <w:pStyle w:val="TableParagraph"/>
              <w:spacing w:line="252" w:lineRule="exact"/>
              <w:ind w:right="-15"/>
              <w:rPr>
                <w:sz w:val="21"/>
              </w:rPr>
            </w:pPr>
            <w:r>
              <w:rPr>
                <w:sz w:val="21"/>
              </w:rPr>
              <w:t>181,586,305.95 </w:t>
            </w:r>
          </w:p>
        </w:tc>
        <w:tc>
          <w:tcPr>
            <w:tcW w:w="849" w:type="dxa"/>
          </w:tcPr>
          <w:p>
            <w:pPr>
              <w:pStyle w:val="TableParagraph"/>
              <w:spacing w:line="252" w:lineRule="exact"/>
              <w:ind w:right="-15"/>
              <w:rPr>
                <w:sz w:val="21"/>
              </w:rPr>
            </w:pPr>
            <w:r>
              <w:rPr>
                <w:sz w:val="21"/>
              </w:rPr>
              <w:t>1.45 </w:t>
            </w:r>
          </w:p>
        </w:tc>
        <w:tc>
          <w:tcPr>
            <w:tcW w:w="860" w:type="dxa"/>
          </w:tcPr>
          <w:p>
            <w:pPr>
              <w:pStyle w:val="TableParagraph"/>
              <w:spacing w:line="252" w:lineRule="exact"/>
              <w:rPr>
                <w:sz w:val="21"/>
              </w:rPr>
            </w:pPr>
            <w:r>
              <w:rPr>
                <w:sz w:val="21"/>
              </w:rPr>
              <w:t>39.31 </w:t>
            </w:r>
          </w:p>
        </w:tc>
        <w:tc>
          <w:tcPr>
            <w:tcW w:w="850" w:type="dxa"/>
          </w:tcPr>
          <w:p>
            <w:pPr>
              <w:pStyle w:val="TableParagraph"/>
              <w:spacing w:before="0"/>
              <w:jc w:val="left"/>
              <w:rPr>
                <w:rFonts w:ascii="Times New Roman"/>
                <w:sz w:val="20"/>
              </w:rPr>
            </w:pPr>
          </w:p>
        </w:tc>
      </w:tr>
      <w:tr>
        <w:trPr>
          <w:trHeight w:val="270" w:hRule="atLeast"/>
        </w:trPr>
        <w:tc>
          <w:tcPr>
            <w:tcW w:w="1940" w:type="dxa"/>
          </w:tcPr>
          <w:p>
            <w:pPr>
              <w:pStyle w:val="TableParagraph"/>
              <w:spacing w:line="251" w:lineRule="exact" w:before="0"/>
              <w:ind w:left="107"/>
              <w:jc w:val="left"/>
              <w:rPr>
                <w:sz w:val="21"/>
              </w:rPr>
            </w:pPr>
            <w:r>
              <w:rPr>
                <w:w w:val="100"/>
                <w:sz w:val="21"/>
              </w:rPr>
              <w:t> </w:t>
            </w:r>
          </w:p>
        </w:tc>
        <w:tc>
          <w:tcPr>
            <w:tcW w:w="862" w:type="dxa"/>
          </w:tcPr>
          <w:p>
            <w:pPr>
              <w:pStyle w:val="TableParagraph"/>
              <w:spacing w:line="250" w:lineRule="exact"/>
              <w:ind w:left="105"/>
              <w:jc w:val="left"/>
              <w:rPr>
                <w:sz w:val="21"/>
              </w:rPr>
            </w:pPr>
            <w:r>
              <w:rPr>
                <w:sz w:val="21"/>
              </w:rPr>
              <w:t>制造费</w:t>
            </w:r>
          </w:p>
        </w:tc>
        <w:tc>
          <w:tcPr>
            <w:tcW w:w="2003" w:type="dxa"/>
          </w:tcPr>
          <w:p>
            <w:pPr>
              <w:pStyle w:val="TableParagraph"/>
              <w:spacing w:line="250" w:lineRule="exact"/>
              <w:ind w:right="-15"/>
              <w:rPr>
                <w:sz w:val="21"/>
              </w:rPr>
            </w:pPr>
            <w:r>
              <w:rPr>
                <w:sz w:val="21"/>
              </w:rPr>
              <w:t>290,799,282.53 </w:t>
            </w:r>
          </w:p>
        </w:tc>
        <w:tc>
          <w:tcPr>
            <w:tcW w:w="848" w:type="dxa"/>
          </w:tcPr>
          <w:p>
            <w:pPr>
              <w:pStyle w:val="TableParagraph"/>
              <w:spacing w:line="250" w:lineRule="exact"/>
              <w:ind w:right="-15"/>
              <w:rPr>
                <w:sz w:val="21"/>
              </w:rPr>
            </w:pPr>
            <w:r>
              <w:rPr>
                <w:sz w:val="21"/>
              </w:rPr>
              <w:t>2.45 </w:t>
            </w:r>
          </w:p>
        </w:tc>
        <w:tc>
          <w:tcPr>
            <w:tcW w:w="2003" w:type="dxa"/>
          </w:tcPr>
          <w:p>
            <w:pPr>
              <w:pStyle w:val="TableParagraph"/>
              <w:spacing w:line="250" w:lineRule="exact"/>
              <w:ind w:right="-15"/>
              <w:rPr>
                <w:sz w:val="21"/>
              </w:rPr>
            </w:pPr>
            <w:r>
              <w:rPr>
                <w:sz w:val="21"/>
              </w:rPr>
              <w:t>245,870,157.37 </w:t>
            </w:r>
          </w:p>
        </w:tc>
        <w:tc>
          <w:tcPr>
            <w:tcW w:w="849" w:type="dxa"/>
          </w:tcPr>
          <w:p>
            <w:pPr>
              <w:pStyle w:val="TableParagraph"/>
              <w:spacing w:line="250" w:lineRule="exact"/>
              <w:ind w:right="-15"/>
              <w:rPr>
                <w:sz w:val="21"/>
              </w:rPr>
            </w:pPr>
            <w:r>
              <w:rPr>
                <w:sz w:val="21"/>
              </w:rPr>
              <w:t>1.96 </w:t>
            </w:r>
          </w:p>
        </w:tc>
        <w:tc>
          <w:tcPr>
            <w:tcW w:w="860" w:type="dxa"/>
          </w:tcPr>
          <w:p>
            <w:pPr>
              <w:pStyle w:val="TableParagraph"/>
              <w:spacing w:line="250" w:lineRule="exact"/>
              <w:rPr>
                <w:sz w:val="21"/>
              </w:rPr>
            </w:pPr>
            <w:r>
              <w:rPr>
                <w:sz w:val="21"/>
              </w:rPr>
              <w:t>18.27 </w:t>
            </w:r>
          </w:p>
        </w:tc>
        <w:tc>
          <w:tcPr>
            <w:tcW w:w="850" w:type="dxa"/>
          </w:tcPr>
          <w:p>
            <w:pPr>
              <w:pStyle w:val="TableParagraph"/>
              <w:spacing w:before="0"/>
              <w:jc w:val="left"/>
              <w:rPr>
                <w:rFonts w:ascii="Times New Roman"/>
                <w:sz w:val="20"/>
              </w:rPr>
            </w:pPr>
          </w:p>
        </w:tc>
      </w:tr>
    </w:tbl>
    <w:p>
      <w:pPr>
        <w:spacing w:after="0"/>
        <w:jc w:val="left"/>
        <w:rPr>
          <w:rFonts w:ascii="Times New Roman"/>
          <w:sz w:val="20"/>
        </w:rPr>
        <w:sectPr>
          <w:pgSz w:w="11910" w:h="16840"/>
          <w:pgMar w:header="880" w:footer="1195" w:top="1120" w:bottom="1380" w:left="320" w:right="20"/>
        </w:sectPr>
      </w:pPr>
    </w:p>
    <w:p>
      <w:pPr>
        <w:pStyle w:val="BodyText"/>
        <w:spacing w:before="9"/>
        <w:rPr>
          <w:sz w:val="24"/>
        </w:rPr>
      </w:pPr>
    </w:p>
    <w:tbl>
      <w:tblPr>
        <w:tblW w:w="0" w:type="auto"/>
        <w:jc w:val="left"/>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0"/>
        <w:gridCol w:w="862"/>
        <w:gridCol w:w="2003"/>
        <w:gridCol w:w="848"/>
        <w:gridCol w:w="2003"/>
        <w:gridCol w:w="849"/>
        <w:gridCol w:w="860"/>
        <w:gridCol w:w="850"/>
      </w:tblGrid>
      <w:tr>
        <w:trPr>
          <w:trHeight w:val="273" w:hRule="atLeast"/>
        </w:trPr>
        <w:tc>
          <w:tcPr>
            <w:tcW w:w="1940" w:type="dxa"/>
          </w:tcPr>
          <w:p>
            <w:pPr>
              <w:pStyle w:val="TableParagraph"/>
              <w:spacing w:before="0"/>
              <w:jc w:val="left"/>
              <w:rPr>
                <w:rFonts w:ascii="Times New Roman"/>
                <w:sz w:val="20"/>
              </w:rPr>
            </w:pPr>
          </w:p>
        </w:tc>
        <w:tc>
          <w:tcPr>
            <w:tcW w:w="862" w:type="dxa"/>
          </w:tcPr>
          <w:p>
            <w:pPr>
              <w:pStyle w:val="TableParagraph"/>
              <w:spacing w:line="252" w:lineRule="exact"/>
              <w:ind w:left="105"/>
              <w:jc w:val="left"/>
              <w:rPr>
                <w:sz w:val="21"/>
              </w:rPr>
            </w:pPr>
            <w:r>
              <w:rPr>
                <w:sz w:val="21"/>
              </w:rPr>
              <w:t>用 </w:t>
            </w:r>
          </w:p>
        </w:tc>
        <w:tc>
          <w:tcPr>
            <w:tcW w:w="2003" w:type="dxa"/>
          </w:tcPr>
          <w:p>
            <w:pPr>
              <w:pStyle w:val="TableParagraph"/>
              <w:spacing w:before="0"/>
              <w:jc w:val="left"/>
              <w:rPr>
                <w:rFonts w:ascii="Times New Roman"/>
                <w:sz w:val="20"/>
              </w:rPr>
            </w:pPr>
          </w:p>
        </w:tc>
        <w:tc>
          <w:tcPr>
            <w:tcW w:w="848" w:type="dxa"/>
          </w:tcPr>
          <w:p>
            <w:pPr>
              <w:pStyle w:val="TableParagraph"/>
              <w:spacing w:before="0"/>
              <w:jc w:val="left"/>
              <w:rPr>
                <w:rFonts w:ascii="Times New Roman"/>
                <w:sz w:val="20"/>
              </w:rPr>
            </w:pPr>
          </w:p>
        </w:tc>
        <w:tc>
          <w:tcPr>
            <w:tcW w:w="2003" w:type="dxa"/>
          </w:tcPr>
          <w:p>
            <w:pPr>
              <w:pStyle w:val="TableParagraph"/>
              <w:spacing w:before="0"/>
              <w:jc w:val="left"/>
              <w:rPr>
                <w:rFonts w:ascii="Times New Roman"/>
                <w:sz w:val="20"/>
              </w:rPr>
            </w:pPr>
          </w:p>
        </w:tc>
        <w:tc>
          <w:tcPr>
            <w:tcW w:w="849" w:type="dxa"/>
          </w:tcPr>
          <w:p>
            <w:pPr>
              <w:pStyle w:val="TableParagraph"/>
              <w:spacing w:before="0"/>
              <w:jc w:val="left"/>
              <w:rPr>
                <w:rFonts w:ascii="Times New Roman"/>
                <w:sz w:val="20"/>
              </w:rPr>
            </w:pPr>
          </w:p>
        </w:tc>
        <w:tc>
          <w:tcPr>
            <w:tcW w:w="860" w:type="dxa"/>
          </w:tcPr>
          <w:p>
            <w:pPr>
              <w:pStyle w:val="TableParagraph"/>
              <w:spacing w:before="0"/>
              <w:jc w:val="left"/>
              <w:rPr>
                <w:rFonts w:ascii="Times New Roman"/>
                <w:sz w:val="20"/>
              </w:rPr>
            </w:pPr>
          </w:p>
        </w:tc>
        <w:tc>
          <w:tcPr>
            <w:tcW w:w="850" w:type="dxa"/>
          </w:tcPr>
          <w:p>
            <w:pPr>
              <w:pStyle w:val="TableParagraph"/>
              <w:spacing w:before="0"/>
              <w:jc w:val="left"/>
              <w:rPr>
                <w:rFonts w:ascii="Times New Roman"/>
                <w:sz w:val="20"/>
              </w:rPr>
            </w:pPr>
          </w:p>
        </w:tc>
      </w:tr>
      <w:tr>
        <w:trPr>
          <w:trHeight w:val="271" w:hRule="atLeast"/>
        </w:trPr>
        <w:tc>
          <w:tcPr>
            <w:tcW w:w="1940" w:type="dxa"/>
          </w:tcPr>
          <w:p>
            <w:pPr>
              <w:pStyle w:val="TableParagraph"/>
              <w:spacing w:line="251" w:lineRule="exact" w:before="0"/>
              <w:ind w:left="107"/>
              <w:jc w:val="left"/>
              <w:rPr>
                <w:sz w:val="21"/>
              </w:rPr>
            </w:pPr>
            <w:r>
              <w:rPr>
                <w:w w:val="100"/>
                <w:sz w:val="21"/>
              </w:rPr>
              <w:t> </w:t>
            </w:r>
          </w:p>
        </w:tc>
        <w:tc>
          <w:tcPr>
            <w:tcW w:w="862" w:type="dxa"/>
          </w:tcPr>
          <w:p>
            <w:pPr>
              <w:pStyle w:val="TableParagraph"/>
              <w:spacing w:line="250" w:lineRule="exact"/>
              <w:ind w:left="105"/>
              <w:jc w:val="left"/>
              <w:rPr>
                <w:sz w:val="21"/>
              </w:rPr>
            </w:pPr>
            <w:r>
              <w:rPr>
                <w:sz w:val="21"/>
              </w:rPr>
              <w:t>水电 </w:t>
            </w:r>
          </w:p>
        </w:tc>
        <w:tc>
          <w:tcPr>
            <w:tcW w:w="2003" w:type="dxa"/>
          </w:tcPr>
          <w:p>
            <w:pPr>
              <w:pStyle w:val="TableParagraph"/>
              <w:spacing w:line="250" w:lineRule="exact"/>
              <w:ind w:right="-15"/>
              <w:rPr>
                <w:sz w:val="21"/>
              </w:rPr>
            </w:pPr>
            <w:r>
              <w:rPr>
                <w:sz w:val="21"/>
              </w:rPr>
              <w:t>90,969,249.42 </w:t>
            </w:r>
          </w:p>
        </w:tc>
        <w:tc>
          <w:tcPr>
            <w:tcW w:w="848" w:type="dxa"/>
          </w:tcPr>
          <w:p>
            <w:pPr>
              <w:pStyle w:val="TableParagraph"/>
              <w:spacing w:line="250" w:lineRule="exact"/>
              <w:ind w:right="-15"/>
              <w:rPr>
                <w:sz w:val="21"/>
              </w:rPr>
            </w:pPr>
            <w:r>
              <w:rPr>
                <w:sz w:val="21"/>
              </w:rPr>
              <w:t>0.77 </w:t>
            </w:r>
          </w:p>
        </w:tc>
        <w:tc>
          <w:tcPr>
            <w:tcW w:w="2003" w:type="dxa"/>
          </w:tcPr>
          <w:p>
            <w:pPr>
              <w:pStyle w:val="TableParagraph"/>
              <w:spacing w:line="250" w:lineRule="exact"/>
              <w:ind w:right="-15"/>
              <w:rPr>
                <w:sz w:val="21"/>
              </w:rPr>
            </w:pPr>
            <w:r>
              <w:rPr>
                <w:sz w:val="21"/>
              </w:rPr>
              <w:t>80,689,183.97 </w:t>
            </w:r>
          </w:p>
        </w:tc>
        <w:tc>
          <w:tcPr>
            <w:tcW w:w="849" w:type="dxa"/>
          </w:tcPr>
          <w:p>
            <w:pPr>
              <w:pStyle w:val="TableParagraph"/>
              <w:spacing w:line="250" w:lineRule="exact"/>
              <w:ind w:right="-15"/>
              <w:rPr>
                <w:sz w:val="21"/>
              </w:rPr>
            </w:pPr>
            <w:r>
              <w:rPr>
                <w:sz w:val="21"/>
              </w:rPr>
              <w:t>0.64 </w:t>
            </w:r>
          </w:p>
        </w:tc>
        <w:tc>
          <w:tcPr>
            <w:tcW w:w="860" w:type="dxa"/>
          </w:tcPr>
          <w:p>
            <w:pPr>
              <w:pStyle w:val="TableParagraph"/>
              <w:spacing w:line="250" w:lineRule="exact"/>
              <w:rPr>
                <w:sz w:val="21"/>
              </w:rPr>
            </w:pPr>
            <w:r>
              <w:rPr>
                <w:sz w:val="21"/>
              </w:rPr>
              <w:t>12.74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2" w:lineRule="exact"/>
              <w:ind w:left="107"/>
              <w:jc w:val="left"/>
              <w:rPr>
                <w:sz w:val="21"/>
              </w:rPr>
            </w:pPr>
            <w:r>
              <w:rPr>
                <w:sz w:val="21"/>
              </w:rPr>
              <w:t>合计</w:t>
            </w:r>
          </w:p>
        </w:tc>
        <w:tc>
          <w:tcPr>
            <w:tcW w:w="862" w:type="dxa"/>
          </w:tcPr>
          <w:p>
            <w:pPr>
              <w:pStyle w:val="TableParagraph"/>
              <w:spacing w:line="252" w:lineRule="exact"/>
              <w:ind w:left="105"/>
              <w:jc w:val="left"/>
              <w:rPr>
                <w:sz w:val="21"/>
              </w:rPr>
            </w:pPr>
            <w:r>
              <w:rPr>
                <w:w w:val="100"/>
                <w:sz w:val="21"/>
              </w:rPr>
              <w:t> </w:t>
            </w:r>
            <w:r>
              <w:rPr>
                <w:sz w:val="21"/>
              </w:rPr>
              <w:t> </w:t>
            </w:r>
            <w:r>
              <w:rPr>
                <w:w w:val="100"/>
                <w:sz w:val="21"/>
              </w:rPr>
              <w:t> </w:t>
            </w:r>
          </w:p>
        </w:tc>
        <w:tc>
          <w:tcPr>
            <w:tcW w:w="2003" w:type="dxa"/>
          </w:tcPr>
          <w:p>
            <w:pPr>
              <w:pStyle w:val="TableParagraph"/>
              <w:spacing w:line="252" w:lineRule="exact"/>
              <w:ind w:right="-15"/>
              <w:rPr>
                <w:sz w:val="21"/>
              </w:rPr>
            </w:pPr>
            <w:r>
              <w:rPr>
                <w:sz w:val="21"/>
              </w:rPr>
              <w:t>11,847,864,834.73 </w:t>
            </w:r>
          </w:p>
        </w:tc>
        <w:tc>
          <w:tcPr>
            <w:tcW w:w="848" w:type="dxa"/>
          </w:tcPr>
          <w:p>
            <w:pPr>
              <w:pStyle w:val="TableParagraph"/>
              <w:spacing w:line="252" w:lineRule="exact"/>
              <w:ind w:right="-15"/>
              <w:rPr>
                <w:sz w:val="21"/>
              </w:rPr>
            </w:pPr>
            <w:r>
              <w:rPr>
                <w:sz w:val="21"/>
              </w:rPr>
              <w:t>100.00 </w:t>
            </w:r>
          </w:p>
        </w:tc>
        <w:tc>
          <w:tcPr>
            <w:tcW w:w="2003" w:type="dxa"/>
          </w:tcPr>
          <w:p>
            <w:pPr>
              <w:pStyle w:val="TableParagraph"/>
              <w:spacing w:line="252" w:lineRule="exact"/>
              <w:ind w:right="-15"/>
              <w:rPr>
                <w:sz w:val="21"/>
              </w:rPr>
            </w:pPr>
            <w:r>
              <w:rPr>
                <w:sz w:val="21"/>
              </w:rPr>
              <w:t>12,517,307,612.62 </w:t>
            </w:r>
          </w:p>
        </w:tc>
        <w:tc>
          <w:tcPr>
            <w:tcW w:w="849" w:type="dxa"/>
          </w:tcPr>
          <w:p>
            <w:pPr>
              <w:pStyle w:val="TableParagraph"/>
              <w:spacing w:line="252" w:lineRule="exact"/>
              <w:ind w:right="-15"/>
              <w:rPr>
                <w:sz w:val="21"/>
              </w:rPr>
            </w:pPr>
            <w:r>
              <w:rPr>
                <w:sz w:val="21"/>
              </w:rPr>
              <w:t>100.00 </w:t>
            </w:r>
          </w:p>
        </w:tc>
        <w:tc>
          <w:tcPr>
            <w:tcW w:w="860" w:type="dxa"/>
          </w:tcPr>
          <w:p>
            <w:pPr>
              <w:pStyle w:val="TableParagraph"/>
              <w:spacing w:line="252" w:lineRule="exact"/>
              <w:rPr>
                <w:sz w:val="21"/>
              </w:rPr>
            </w:pPr>
            <w:r>
              <w:rPr>
                <w:sz w:val="21"/>
              </w:rPr>
              <w:t>-5.35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2" w:lineRule="exact"/>
              <w:ind w:left="107"/>
              <w:jc w:val="left"/>
              <w:rPr>
                <w:sz w:val="21"/>
              </w:rPr>
            </w:pPr>
            <w:r>
              <w:rPr>
                <w:sz w:val="21"/>
              </w:rPr>
              <w:t>电气装备用电缆</w:t>
            </w:r>
          </w:p>
        </w:tc>
        <w:tc>
          <w:tcPr>
            <w:tcW w:w="862" w:type="dxa"/>
          </w:tcPr>
          <w:p>
            <w:pPr>
              <w:pStyle w:val="TableParagraph"/>
              <w:spacing w:line="252" w:lineRule="exact"/>
              <w:ind w:left="105"/>
              <w:jc w:val="left"/>
              <w:rPr>
                <w:sz w:val="21"/>
              </w:rPr>
            </w:pPr>
            <w:r>
              <w:rPr>
                <w:sz w:val="21"/>
              </w:rPr>
              <w:t>原材料 </w:t>
            </w:r>
          </w:p>
        </w:tc>
        <w:tc>
          <w:tcPr>
            <w:tcW w:w="2003" w:type="dxa"/>
          </w:tcPr>
          <w:p>
            <w:pPr>
              <w:pStyle w:val="TableParagraph"/>
              <w:spacing w:line="252" w:lineRule="exact"/>
              <w:ind w:right="-15"/>
              <w:rPr>
                <w:sz w:val="21"/>
              </w:rPr>
            </w:pPr>
            <w:r>
              <w:rPr>
                <w:sz w:val="21"/>
              </w:rPr>
              <w:t>1,648,147,202.87 </w:t>
            </w:r>
          </w:p>
        </w:tc>
        <w:tc>
          <w:tcPr>
            <w:tcW w:w="848" w:type="dxa"/>
          </w:tcPr>
          <w:p>
            <w:pPr>
              <w:pStyle w:val="TableParagraph"/>
              <w:spacing w:line="252" w:lineRule="exact"/>
              <w:ind w:right="-15"/>
              <w:rPr>
                <w:sz w:val="21"/>
              </w:rPr>
            </w:pPr>
            <w:r>
              <w:rPr>
                <w:sz w:val="21"/>
              </w:rPr>
              <w:t>90.55 </w:t>
            </w:r>
          </w:p>
        </w:tc>
        <w:tc>
          <w:tcPr>
            <w:tcW w:w="2003" w:type="dxa"/>
          </w:tcPr>
          <w:p>
            <w:pPr>
              <w:pStyle w:val="TableParagraph"/>
              <w:spacing w:line="252" w:lineRule="exact"/>
              <w:ind w:right="-15"/>
              <w:rPr>
                <w:sz w:val="21"/>
              </w:rPr>
            </w:pPr>
            <w:r>
              <w:rPr>
                <w:sz w:val="21"/>
              </w:rPr>
              <w:t>1,487,749,536.40 </w:t>
            </w:r>
          </w:p>
        </w:tc>
        <w:tc>
          <w:tcPr>
            <w:tcW w:w="849" w:type="dxa"/>
          </w:tcPr>
          <w:p>
            <w:pPr>
              <w:pStyle w:val="TableParagraph"/>
              <w:spacing w:line="252" w:lineRule="exact"/>
              <w:ind w:right="-15"/>
              <w:rPr>
                <w:sz w:val="21"/>
              </w:rPr>
            </w:pPr>
            <w:r>
              <w:rPr>
                <w:sz w:val="21"/>
              </w:rPr>
              <w:t>89.63 </w:t>
            </w:r>
          </w:p>
        </w:tc>
        <w:tc>
          <w:tcPr>
            <w:tcW w:w="860" w:type="dxa"/>
          </w:tcPr>
          <w:p>
            <w:pPr>
              <w:pStyle w:val="TableParagraph"/>
              <w:spacing w:line="252" w:lineRule="exact"/>
              <w:rPr>
                <w:sz w:val="21"/>
              </w:rPr>
            </w:pPr>
            <w:r>
              <w:rPr>
                <w:sz w:val="21"/>
              </w:rPr>
              <w:t>10.78 </w:t>
            </w:r>
          </w:p>
        </w:tc>
        <w:tc>
          <w:tcPr>
            <w:tcW w:w="850" w:type="dxa"/>
          </w:tcPr>
          <w:p>
            <w:pPr>
              <w:pStyle w:val="TableParagraph"/>
              <w:spacing w:before="0"/>
              <w:jc w:val="left"/>
              <w:rPr>
                <w:rFonts w:ascii="Times New Roman"/>
                <w:sz w:val="20"/>
              </w:rPr>
            </w:pPr>
          </w:p>
        </w:tc>
      </w:tr>
      <w:tr>
        <w:trPr>
          <w:trHeight w:val="270" w:hRule="atLeast"/>
        </w:trPr>
        <w:tc>
          <w:tcPr>
            <w:tcW w:w="1940" w:type="dxa"/>
          </w:tcPr>
          <w:p>
            <w:pPr>
              <w:pStyle w:val="TableParagraph"/>
              <w:spacing w:line="251" w:lineRule="exact" w:before="0"/>
              <w:ind w:left="107"/>
              <w:jc w:val="left"/>
              <w:rPr>
                <w:sz w:val="21"/>
              </w:rPr>
            </w:pPr>
            <w:r>
              <w:rPr>
                <w:w w:val="100"/>
                <w:sz w:val="21"/>
              </w:rPr>
              <w:t> </w:t>
            </w:r>
          </w:p>
        </w:tc>
        <w:tc>
          <w:tcPr>
            <w:tcW w:w="862" w:type="dxa"/>
          </w:tcPr>
          <w:p>
            <w:pPr>
              <w:pStyle w:val="TableParagraph"/>
              <w:spacing w:line="250" w:lineRule="exact"/>
              <w:ind w:left="105"/>
              <w:jc w:val="left"/>
              <w:rPr>
                <w:sz w:val="21"/>
              </w:rPr>
            </w:pPr>
            <w:r>
              <w:rPr>
                <w:sz w:val="21"/>
              </w:rPr>
              <w:t>人工 </w:t>
            </w:r>
          </w:p>
        </w:tc>
        <w:tc>
          <w:tcPr>
            <w:tcW w:w="2003" w:type="dxa"/>
          </w:tcPr>
          <w:p>
            <w:pPr>
              <w:pStyle w:val="TableParagraph"/>
              <w:spacing w:line="250" w:lineRule="exact"/>
              <w:ind w:right="-15"/>
              <w:rPr>
                <w:sz w:val="21"/>
              </w:rPr>
            </w:pPr>
            <w:r>
              <w:rPr>
                <w:sz w:val="21"/>
              </w:rPr>
              <w:t>60,730,494.41 </w:t>
            </w:r>
          </w:p>
        </w:tc>
        <w:tc>
          <w:tcPr>
            <w:tcW w:w="848" w:type="dxa"/>
          </w:tcPr>
          <w:p>
            <w:pPr>
              <w:pStyle w:val="TableParagraph"/>
              <w:spacing w:line="250" w:lineRule="exact"/>
              <w:ind w:right="-15"/>
              <w:rPr>
                <w:sz w:val="21"/>
              </w:rPr>
            </w:pPr>
            <w:r>
              <w:rPr>
                <w:sz w:val="21"/>
              </w:rPr>
              <w:t>3.34 </w:t>
            </w:r>
          </w:p>
        </w:tc>
        <w:tc>
          <w:tcPr>
            <w:tcW w:w="2003" w:type="dxa"/>
          </w:tcPr>
          <w:p>
            <w:pPr>
              <w:pStyle w:val="TableParagraph"/>
              <w:spacing w:line="250" w:lineRule="exact"/>
              <w:ind w:right="-15"/>
              <w:rPr>
                <w:sz w:val="21"/>
              </w:rPr>
            </w:pPr>
            <w:r>
              <w:rPr>
                <w:sz w:val="21"/>
              </w:rPr>
              <w:t>64,426,347.40 </w:t>
            </w:r>
          </w:p>
        </w:tc>
        <w:tc>
          <w:tcPr>
            <w:tcW w:w="849" w:type="dxa"/>
          </w:tcPr>
          <w:p>
            <w:pPr>
              <w:pStyle w:val="TableParagraph"/>
              <w:spacing w:line="250" w:lineRule="exact"/>
              <w:ind w:right="-15"/>
              <w:rPr>
                <w:sz w:val="21"/>
              </w:rPr>
            </w:pPr>
            <w:r>
              <w:rPr>
                <w:sz w:val="21"/>
              </w:rPr>
              <w:t>3.88 </w:t>
            </w:r>
          </w:p>
        </w:tc>
        <w:tc>
          <w:tcPr>
            <w:tcW w:w="860" w:type="dxa"/>
          </w:tcPr>
          <w:p>
            <w:pPr>
              <w:pStyle w:val="TableParagraph"/>
              <w:spacing w:line="250" w:lineRule="exact"/>
              <w:rPr>
                <w:sz w:val="21"/>
              </w:rPr>
            </w:pPr>
            <w:r>
              <w:rPr>
                <w:sz w:val="21"/>
              </w:rPr>
              <w:t>-5.74 </w:t>
            </w:r>
          </w:p>
        </w:tc>
        <w:tc>
          <w:tcPr>
            <w:tcW w:w="850" w:type="dxa"/>
          </w:tcPr>
          <w:p>
            <w:pPr>
              <w:pStyle w:val="TableParagraph"/>
              <w:spacing w:before="0"/>
              <w:jc w:val="left"/>
              <w:rPr>
                <w:rFonts w:ascii="Times New Roman"/>
                <w:sz w:val="20"/>
              </w:rPr>
            </w:pPr>
          </w:p>
        </w:tc>
      </w:tr>
      <w:tr>
        <w:trPr>
          <w:trHeight w:val="544" w:hRule="atLeast"/>
        </w:trPr>
        <w:tc>
          <w:tcPr>
            <w:tcW w:w="1940" w:type="dxa"/>
          </w:tcPr>
          <w:p>
            <w:pPr>
              <w:pStyle w:val="TableParagraph"/>
              <w:spacing w:line="256" w:lineRule="exact" w:before="0"/>
              <w:ind w:left="107"/>
              <w:jc w:val="left"/>
              <w:rPr>
                <w:sz w:val="21"/>
              </w:rPr>
            </w:pPr>
            <w:r>
              <w:rPr>
                <w:w w:val="100"/>
                <w:sz w:val="21"/>
              </w:rPr>
              <w:t> </w:t>
            </w:r>
          </w:p>
        </w:tc>
        <w:tc>
          <w:tcPr>
            <w:tcW w:w="862" w:type="dxa"/>
          </w:tcPr>
          <w:p>
            <w:pPr>
              <w:pStyle w:val="TableParagraph"/>
              <w:ind w:left="105"/>
              <w:jc w:val="left"/>
              <w:rPr>
                <w:sz w:val="21"/>
              </w:rPr>
            </w:pPr>
            <w:r>
              <w:rPr>
                <w:sz w:val="21"/>
              </w:rPr>
              <w:t>制造费</w:t>
            </w:r>
          </w:p>
          <w:p>
            <w:pPr>
              <w:pStyle w:val="TableParagraph"/>
              <w:spacing w:line="250" w:lineRule="exact" w:before="4"/>
              <w:ind w:left="105"/>
              <w:jc w:val="left"/>
              <w:rPr>
                <w:sz w:val="21"/>
              </w:rPr>
            </w:pPr>
            <w:r>
              <w:rPr>
                <w:sz w:val="21"/>
              </w:rPr>
              <w:t>用 </w:t>
            </w:r>
          </w:p>
        </w:tc>
        <w:tc>
          <w:tcPr>
            <w:tcW w:w="2003" w:type="dxa"/>
          </w:tcPr>
          <w:p>
            <w:pPr>
              <w:pStyle w:val="TableParagraph"/>
              <w:ind w:right="-15"/>
              <w:rPr>
                <w:sz w:val="21"/>
              </w:rPr>
            </w:pPr>
            <w:r>
              <w:rPr>
                <w:sz w:val="21"/>
              </w:rPr>
              <w:t>97,119,951.23 </w:t>
            </w:r>
          </w:p>
        </w:tc>
        <w:tc>
          <w:tcPr>
            <w:tcW w:w="848" w:type="dxa"/>
          </w:tcPr>
          <w:p>
            <w:pPr>
              <w:pStyle w:val="TableParagraph"/>
              <w:ind w:right="-15"/>
              <w:rPr>
                <w:sz w:val="21"/>
              </w:rPr>
            </w:pPr>
            <w:r>
              <w:rPr>
                <w:sz w:val="21"/>
              </w:rPr>
              <w:t>5.34 </w:t>
            </w:r>
          </w:p>
        </w:tc>
        <w:tc>
          <w:tcPr>
            <w:tcW w:w="2003" w:type="dxa"/>
          </w:tcPr>
          <w:p>
            <w:pPr>
              <w:pStyle w:val="TableParagraph"/>
              <w:ind w:right="-15"/>
              <w:rPr>
                <w:sz w:val="21"/>
              </w:rPr>
            </w:pPr>
            <w:r>
              <w:rPr>
                <w:sz w:val="21"/>
              </w:rPr>
              <w:t>94,384,997.93 </w:t>
            </w:r>
          </w:p>
        </w:tc>
        <w:tc>
          <w:tcPr>
            <w:tcW w:w="849" w:type="dxa"/>
          </w:tcPr>
          <w:p>
            <w:pPr>
              <w:pStyle w:val="TableParagraph"/>
              <w:ind w:right="-15"/>
              <w:rPr>
                <w:sz w:val="21"/>
              </w:rPr>
            </w:pPr>
            <w:r>
              <w:rPr>
                <w:sz w:val="21"/>
              </w:rPr>
              <w:t>5.69 </w:t>
            </w:r>
          </w:p>
        </w:tc>
        <w:tc>
          <w:tcPr>
            <w:tcW w:w="860" w:type="dxa"/>
          </w:tcPr>
          <w:p>
            <w:pPr>
              <w:pStyle w:val="TableParagraph"/>
              <w:rPr>
                <w:sz w:val="21"/>
              </w:rPr>
            </w:pPr>
            <w:r>
              <w:rPr>
                <w:sz w:val="21"/>
              </w:rPr>
              <w:t>2.90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0" w:lineRule="exact" w:before="3"/>
              <w:ind w:left="105"/>
              <w:jc w:val="left"/>
              <w:rPr>
                <w:sz w:val="21"/>
              </w:rPr>
            </w:pPr>
            <w:r>
              <w:rPr>
                <w:sz w:val="21"/>
              </w:rPr>
              <w:t>水电 </w:t>
            </w:r>
          </w:p>
        </w:tc>
        <w:tc>
          <w:tcPr>
            <w:tcW w:w="2003" w:type="dxa"/>
          </w:tcPr>
          <w:p>
            <w:pPr>
              <w:pStyle w:val="TableParagraph"/>
              <w:spacing w:line="250" w:lineRule="exact" w:before="3"/>
              <w:ind w:right="-15"/>
              <w:rPr>
                <w:sz w:val="21"/>
              </w:rPr>
            </w:pPr>
            <w:r>
              <w:rPr>
                <w:sz w:val="21"/>
              </w:rPr>
              <w:t>14,111,209.22 </w:t>
            </w:r>
          </w:p>
        </w:tc>
        <w:tc>
          <w:tcPr>
            <w:tcW w:w="848" w:type="dxa"/>
          </w:tcPr>
          <w:p>
            <w:pPr>
              <w:pStyle w:val="TableParagraph"/>
              <w:spacing w:line="250" w:lineRule="exact" w:before="3"/>
              <w:ind w:right="-15"/>
              <w:rPr>
                <w:sz w:val="21"/>
              </w:rPr>
            </w:pPr>
            <w:r>
              <w:rPr>
                <w:sz w:val="21"/>
              </w:rPr>
              <w:t>0.78 </w:t>
            </w:r>
          </w:p>
        </w:tc>
        <w:tc>
          <w:tcPr>
            <w:tcW w:w="2003" w:type="dxa"/>
          </w:tcPr>
          <w:p>
            <w:pPr>
              <w:pStyle w:val="TableParagraph"/>
              <w:spacing w:line="250" w:lineRule="exact" w:before="3"/>
              <w:ind w:right="-15"/>
              <w:rPr>
                <w:sz w:val="21"/>
              </w:rPr>
            </w:pPr>
            <w:r>
              <w:rPr>
                <w:sz w:val="21"/>
              </w:rPr>
              <w:t>13,352,392.84 </w:t>
            </w:r>
          </w:p>
        </w:tc>
        <w:tc>
          <w:tcPr>
            <w:tcW w:w="849" w:type="dxa"/>
          </w:tcPr>
          <w:p>
            <w:pPr>
              <w:pStyle w:val="TableParagraph"/>
              <w:spacing w:line="250" w:lineRule="exact" w:before="3"/>
              <w:ind w:right="-15"/>
              <w:rPr>
                <w:sz w:val="21"/>
              </w:rPr>
            </w:pPr>
            <w:r>
              <w:rPr>
                <w:sz w:val="21"/>
              </w:rPr>
              <w:t>0.80 </w:t>
            </w:r>
          </w:p>
        </w:tc>
        <w:tc>
          <w:tcPr>
            <w:tcW w:w="860" w:type="dxa"/>
          </w:tcPr>
          <w:p>
            <w:pPr>
              <w:pStyle w:val="TableParagraph"/>
              <w:spacing w:line="250" w:lineRule="exact" w:before="3"/>
              <w:rPr>
                <w:sz w:val="21"/>
              </w:rPr>
            </w:pPr>
            <w:r>
              <w:rPr>
                <w:sz w:val="21"/>
              </w:rPr>
              <w:t>5.68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2" w:lineRule="exact"/>
              <w:ind w:left="107"/>
              <w:jc w:val="left"/>
              <w:rPr>
                <w:sz w:val="21"/>
              </w:rPr>
            </w:pPr>
            <w:r>
              <w:rPr>
                <w:sz w:val="21"/>
              </w:rPr>
              <w:t>合计</w:t>
            </w:r>
          </w:p>
        </w:tc>
        <w:tc>
          <w:tcPr>
            <w:tcW w:w="862" w:type="dxa"/>
          </w:tcPr>
          <w:p>
            <w:pPr>
              <w:pStyle w:val="TableParagraph"/>
              <w:spacing w:line="252" w:lineRule="exact"/>
              <w:ind w:left="105"/>
              <w:jc w:val="left"/>
              <w:rPr>
                <w:sz w:val="21"/>
              </w:rPr>
            </w:pPr>
            <w:r>
              <w:rPr>
                <w:w w:val="100"/>
                <w:sz w:val="21"/>
              </w:rPr>
              <w:t> </w:t>
            </w:r>
            <w:r>
              <w:rPr>
                <w:sz w:val="21"/>
              </w:rPr>
              <w:t> </w:t>
            </w:r>
            <w:r>
              <w:rPr>
                <w:w w:val="100"/>
                <w:sz w:val="21"/>
              </w:rPr>
              <w:t> </w:t>
            </w:r>
          </w:p>
        </w:tc>
        <w:tc>
          <w:tcPr>
            <w:tcW w:w="2003" w:type="dxa"/>
          </w:tcPr>
          <w:p>
            <w:pPr>
              <w:pStyle w:val="TableParagraph"/>
              <w:spacing w:line="252" w:lineRule="exact"/>
              <w:ind w:right="-15"/>
              <w:rPr>
                <w:sz w:val="21"/>
              </w:rPr>
            </w:pPr>
            <w:r>
              <w:rPr>
                <w:sz w:val="21"/>
              </w:rPr>
              <w:t>1,820,108,857.73 </w:t>
            </w:r>
          </w:p>
        </w:tc>
        <w:tc>
          <w:tcPr>
            <w:tcW w:w="848" w:type="dxa"/>
          </w:tcPr>
          <w:p>
            <w:pPr>
              <w:pStyle w:val="TableParagraph"/>
              <w:spacing w:line="252" w:lineRule="exact"/>
              <w:ind w:right="-15"/>
              <w:rPr>
                <w:sz w:val="21"/>
              </w:rPr>
            </w:pPr>
            <w:r>
              <w:rPr>
                <w:sz w:val="21"/>
              </w:rPr>
              <w:t>100.00 </w:t>
            </w:r>
          </w:p>
        </w:tc>
        <w:tc>
          <w:tcPr>
            <w:tcW w:w="2003" w:type="dxa"/>
          </w:tcPr>
          <w:p>
            <w:pPr>
              <w:pStyle w:val="TableParagraph"/>
              <w:spacing w:line="252" w:lineRule="exact"/>
              <w:ind w:right="-15"/>
              <w:rPr>
                <w:sz w:val="21"/>
              </w:rPr>
            </w:pPr>
            <w:r>
              <w:rPr>
                <w:sz w:val="21"/>
              </w:rPr>
              <w:t>1,659,913,274.57 </w:t>
            </w:r>
          </w:p>
        </w:tc>
        <w:tc>
          <w:tcPr>
            <w:tcW w:w="849" w:type="dxa"/>
          </w:tcPr>
          <w:p>
            <w:pPr>
              <w:pStyle w:val="TableParagraph"/>
              <w:spacing w:line="252" w:lineRule="exact"/>
              <w:ind w:right="-15"/>
              <w:rPr>
                <w:sz w:val="21"/>
              </w:rPr>
            </w:pPr>
            <w:r>
              <w:rPr>
                <w:sz w:val="21"/>
              </w:rPr>
              <w:t>100.00 </w:t>
            </w:r>
          </w:p>
        </w:tc>
        <w:tc>
          <w:tcPr>
            <w:tcW w:w="860" w:type="dxa"/>
          </w:tcPr>
          <w:p>
            <w:pPr>
              <w:pStyle w:val="TableParagraph"/>
              <w:spacing w:line="252" w:lineRule="exact"/>
              <w:rPr>
                <w:sz w:val="21"/>
              </w:rPr>
            </w:pPr>
            <w:r>
              <w:rPr>
                <w:sz w:val="21"/>
              </w:rPr>
              <w:t>9.65 </w:t>
            </w:r>
          </w:p>
        </w:tc>
        <w:tc>
          <w:tcPr>
            <w:tcW w:w="850" w:type="dxa"/>
          </w:tcPr>
          <w:p>
            <w:pPr>
              <w:pStyle w:val="TableParagraph"/>
              <w:spacing w:before="0"/>
              <w:jc w:val="left"/>
              <w:rPr>
                <w:rFonts w:ascii="Times New Roman"/>
                <w:sz w:val="20"/>
              </w:rPr>
            </w:pPr>
          </w:p>
        </w:tc>
      </w:tr>
      <w:tr>
        <w:trPr>
          <w:trHeight w:val="270" w:hRule="atLeast"/>
        </w:trPr>
        <w:tc>
          <w:tcPr>
            <w:tcW w:w="1940" w:type="dxa"/>
          </w:tcPr>
          <w:p>
            <w:pPr>
              <w:pStyle w:val="TableParagraph"/>
              <w:spacing w:line="250" w:lineRule="exact"/>
              <w:ind w:left="107"/>
              <w:jc w:val="left"/>
              <w:rPr>
                <w:sz w:val="21"/>
              </w:rPr>
            </w:pPr>
            <w:r>
              <w:rPr>
                <w:sz w:val="21"/>
              </w:rPr>
              <w:t>通信电缆及光缆</w:t>
            </w:r>
          </w:p>
        </w:tc>
        <w:tc>
          <w:tcPr>
            <w:tcW w:w="862" w:type="dxa"/>
          </w:tcPr>
          <w:p>
            <w:pPr>
              <w:pStyle w:val="TableParagraph"/>
              <w:spacing w:line="250" w:lineRule="exact"/>
              <w:ind w:left="105"/>
              <w:jc w:val="left"/>
              <w:rPr>
                <w:sz w:val="21"/>
              </w:rPr>
            </w:pPr>
            <w:r>
              <w:rPr>
                <w:sz w:val="21"/>
              </w:rPr>
              <w:t>原材料 </w:t>
            </w:r>
          </w:p>
        </w:tc>
        <w:tc>
          <w:tcPr>
            <w:tcW w:w="2003" w:type="dxa"/>
          </w:tcPr>
          <w:p>
            <w:pPr>
              <w:pStyle w:val="TableParagraph"/>
              <w:spacing w:line="250" w:lineRule="exact"/>
              <w:ind w:right="-15"/>
              <w:rPr>
                <w:sz w:val="21"/>
              </w:rPr>
            </w:pPr>
            <w:r>
              <w:rPr>
                <w:sz w:val="21"/>
              </w:rPr>
              <w:t>466,319,324.29 </w:t>
            </w:r>
          </w:p>
        </w:tc>
        <w:tc>
          <w:tcPr>
            <w:tcW w:w="848" w:type="dxa"/>
          </w:tcPr>
          <w:p>
            <w:pPr>
              <w:pStyle w:val="TableParagraph"/>
              <w:spacing w:line="250" w:lineRule="exact"/>
              <w:ind w:right="-15"/>
              <w:rPr>
                <w:sz w:val="21"/>
              </w:rPr>
            </w:pPr>
            <w:r>
              <w:rPr>
                <w:sz w:val="21"/>
              </w:rPr>
              <w:t>84.59 </w:t>
            </w:r>
          </w:p>
        </w:tc>
        <w:tc>
          <w:tcPr>
            <w:tcW w:w="2003" w:type="dxa"/>
          </w:tcPr>
          <w:p>
            <w:pPr>
              <w:pStyle w:val="TableParagraph"/>
              <w:spacing w:line="250" w:lineRule="exact"/>
              <w:ind w:right="-15"/>
              <w:rPr>
                <w:sz w:val="21"/>
              </w:rPr>
            </w:pPr>
            <w:r>
              <w:rPr>
                <w:sz w:val="21"/>
              </w:rPr>
              <w:t>355,803,232.72 </w:t>
            </w:r>
          </w:p>
        </w:tc>
        <w:tc>
          <w:tcPr>
            <w:tcW w:w="849" w:type="dxa"/>
          </w:tcPr>
          <w:p>
            <w:pPr>
              <w:pStyle w:val="TableParagraph"/>
              <w:spacing w:line="250" w:lineRule="exact"/>
              <w:ind w:right="-15"/>
              <w:rPr>
                <w:sz w:val="21"/>
              </w:rPr>
            </w:pPr>
            <w:r>
              <w:rPr>
                <w:sz w:val="21"/>
              </w:rPr>
              <w:t>82.50 </w:t>
            </w:r>
          </w:p>
        </w:tc>
        <w:tc>
          <w:tcPr>
            <w:tcW w:w="860" w:type="dxa"/>
          </w:tcPr>
          <w:p>
            <w:pPr>
              <w:pStyle w:val="TableParagraph"/>
              <w:spacing w:line="250" w:lineRule="exact"/>
              <w:rPr>
                <w:sz w:val="21"/>
              </w:rPr>
            </w:pPr>
            <w:r>
              <w:rPr>
                <w:sz w:val="21"/>
              </w:rPr>
              <w:t>31.06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2" w:lineRule="exact"/>
              <w:ind w:left="105"/>
              <w:jc w:val="left"/>
              <w:rPr>
                <w:sz w:val="21"/>
              </w:rPr>
            </w:pPr>
            <w:r>
              <w:rPr>
                <w:sz w:val="21"/>
              </w:rPr>
              <w:t>人工 </w:t>
            </w:r>
          </w:p>
        </w:tc>
        <w:tc>
          <w:tcPr>
            <w:tcW w:w="2003" w:type="dxa"/>
          </w:tcPr>
          <w:p>
            <w:pPr>
              <w:pStyle w:val="TableParagraph"/>
              <w:spacing w:line="252" w:lineRule="exact"/>
              <w:ind w:right="-15"/>
              <w:rPr>
                <w:sz w:val="21"/>
              </w:rPr>
            </w:pPr>
            <w:r>
              <w:rPr>
                <w:sz w:val="21"/>
              </w:rPr>
              <w:t>28,681,861.14 </w:t>
            </w:r>
          </w:p>
        </w:tc>
        <w:tc>
          <w:tcPr>
            <w:tcW w:w="848" w:type="dxa"/>
          </w:tcPr>
          <w:p>
            <w:pPr>
              <w:pStyle w:val="TableParagraph"/>
              <w:spacing w:line="252" w:lineRule="exact"/>
              <w:ind w:right="-15"/>
              <w:rPr>
                <w:sz w:val="21"/>
              </w:rPr>
            </w:pPr>
            <w:r>
              <w:rPr>
                <w:sz w:val="21"/>
              </w:rPr>
              <w:t>5.20 </w:t>
            </w:r>
          </w:p>
        </w:tc>
        <w:tc>
          <w:tcPr>
            <w:tcW w:w="2003" w:type="dxa"/>
          </w:tcPr>
          <w:p>
            <w:pPr>
              <w:pStyle w:val="TableParagraph"/>
              <w:spacing w:line="252" w:lineRule="exact"/>
              <w:ind w:right="-15"/>
              <w:rPr>
                <w:sz w:val="21"/>
              </w:rPr>
            </w:pPr>
            <w:r>
              <w:rPr>
                <w:sz w:val="21"/>
              </w:rPr>
              <w:t>26,374,635.31 </w:t>
            </w:r>
          </w:p>
        </w:tc>
        <w:tc>
          <w:tcPr>
            <w:tcW w:w="849" w:type="dxa"/>
          </w:tcPr>
          <w:p>
            <w:pPr>
              <w:pStyle w:val="TableParagraph"/>
              <w:spacing w:line="252" w:lineRule="exact"/>
              <w:ind w:right="-15"/>
              <w:rPr>
                <w:sz w:val="21"/>
              </w:rPr>
            </w:pPr>
            <w:r>
              <w:rPr>
                <w:sz w:val="21"/>
              </w:rPr>
              <w:t>6.12 </w:t>
            </w:r>
          </w:p>
        </w:tc>
        <w:tc>
          <w:tcPr>
            <w:tcW w:w="860" w:type="dxa"/>
          </w:tcPr>
          <w:p>
            <w:pPr>
              <w:pStyle w:val="TableParagraph"/>
              <w:spacing w:line="252" w:lineRule="exact"/>
              <w:rPr>
                <w:sz w:val="21"/>
              </w:rPr>
            </w:pPr>
            <w:r>
              <w:rPr>
                <w:sz w:val="21"/>
              </w:rPr>
              <w:t>8.75 </w:t>
            </w:r>
          </w:p>
        </w:tc>
        <w:tc>
          <w:tcPr>
            <w:tcW w:w="850" w:type="dxa"/>
          </w:tcPr>
          <w:p>
            <w:pPr>
              <w:pStyle w:val="TableParagraph"/>
              <w:spacing w:before="0"/>
              <w:jc w:val="left"/>
              <w:rPr>
                <w:rFonts w:ascii="Times New Roman"/>
                <w:sz w:val="20"/>
              </w:rPr>
            </w:pPr>
          </w:p>
        </w:tc>
      </w:tr>
      <w:tr>
        <w:trPr>
          <w:trHeight w:val="544" w:hRule="atLeast"/>
        </w:trPr>
        <w:tc>
          <w:tcPr>
            <w:tcW w:w="1940" w:type="dxa"/>
          </w:tcPr>
          <w:p>
            <w:pPr>
              <w:pStyle w:val="TableParagraph"/>
              <w:spacing w:line="256" w:lineRule="exact" w:before="0"/>
              <w:ind w:left="107"/>
              <w:jc w:val="left"/>
              <w:rPr>
                <w:sz w:val="21"/>
              </w:rPr>
            </w:pPr>
            <w:r>
              <w:rPr>
                <w:w w:val="100"/>
                <w:sz w:val="21"/>
              </w:rPr>
              <w:t> </w:t>
            </w:r>
          </w:p>
        </w:tc>
        <w:tc>
          <w:tcPr>
            <w:tcW w:w="862" w:type="dxa"/>
          </w:tcPr>
          <w:p>
            <w:pPr>
              <w:pStyle w:val="TableParagraph"/>
              <w:ind w:left="105"/>
              <w:jc w:val="left"/>
              <w:rPr>
                <w:sz w:val="21"/>
              </w:rPr>
            </w:pPr>
            <w:r>
              <w:rPr>
                <w:sz w:val="21"/>
              </w:rPr>
              <w:t>制造费</w:t>
            </w:r>
          </w:p>
          <w:p>
            <w:pPr>
              <w:pStyle w:val="TableParagraph"/>
              <w:spacing w:line="250" w:lineRule="exact" w:before="4"/>
              <w:ind w:left="105"/>
              <w:jc w:val="left"/>
              <w:rPr>
                <w:sz w:val="21"/>
              </w:rPr>
            </w:pPr>
            <w:r>
              <w:rPr>
                <w:sz w:val="21"/>
              </w:rPr>
              <w:t>用 </w:t>
            </w:r>
          </w:p>
        </w:tc>
        <w:tc>
          <w:tcPr>
            <w:tcW w:w="2003" w:type="dxa"/>
          </w:tcPr>
          <w:p>
            <w:pPr>
              <w:pStyle w:val="TableParagraph"/>
              <w:ind w:right="-15"/>
              <w:rPr>
                <w:sz w:val="21"/>
              </w:rPr>
            </w:pPr>
            <w:r>
              <w:rPr>
                <w:sz w:val="21"/>
              </w:rPr>
              <w:t>46,337,530.18 </w:t>
            </w:r>
          </w:p>
        </w:tc>
        <w:tc>
          <w:tcPr>
            <w:tcW w:w="848" w:type="dxa"/>
          </w:tcPr>
          <w:p>
            <w:pPr>
              <w:pStyle w:val="TableParagraph"/>
              <w:ind w:right="-15"/>
              <w:rPr>
                <w:sz w:val="21"/>
              </w:rPr>
            </w:pPr>
            <w:r>
              <w:rPr>
                <w:sz w:val="21"/>
              </w:rPr>
              <w:t>8.41 </w:t>
            </w:r>
          </w:p>
        </w:tc>
        <w:tc>
          <w:tcPr>
            <w:tcW w:w="2003" w:type="dxa"/>
          </w:tcPr>
          <w:p>
            <w:pPr>
              <w:pStyle w:val="TableParagraph"/>
              <w:ind w:right="-15"/>
              <w:rPr>
                <w:sz w:val="21"/>
              </w:rPr>
            </w:pPr>
            <w:r>
              <w:rPr>
                <w:sz w:val="21"/>
              </w:rPr>
              <w:t>42,176,831.91 </w:t>
            </w:r>
          </w:p>
        </w:tc>
        <w:tc>
          <w:tcPr>
            <w:tcW w:w="849" w:type="dxa"/>
          </w:tcPr>
          <w:p>
            <w:pPr>
              <w:pStyle w:val="TableParagraph"/>
              <w:ind w:right="-15"/>
              <w:rPr>
                <w:sz w:val="21"/>
              </w:rPr>
            </w:pPr>
            <w:r>
              <w:rPr>
                <w:sz w:val="21"/>
              </w:rPr>
              <w:t>9.78 </w:t>
            </w:r>
          </w:p>
        </w:tc>
        <w:tc>
          <w:tcPr>
            <w:tcW w:w="860" w:type="dxa"/>
          </w:tcPr>
          <w:p>
            <w:pPr>
              <w:pStyle w:val="TableParagraph"/>
              <w:rPr>
                <w:sz w:val="21"/>
              </w:rPr>
            </w:pPr>
            <w:r>
              <w:rPr>
                <w:sz w:val="21"/>
              </w:rPr>
              <w:t>9.86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4" w:lineRule="exact" w:before="0"/>
              <w:ind w:left="107"/>
              <w:jc w:val="left"/>
              <w:rPr>
                <w:sz w:val="21"/>
              </w:rPr>
            </w:pPr>
            <w:r>
              <w:rPr>
                <w:w w:val="100"/>
                <w:sz w:val="21"/>
              </w:rPr>
              <w:t> </w:t>
            </w:r>
          </w:p>
        </w:tc>
        <w:tc>
          <w:tcPr>
            <w:tcW w:w="862" w:type="dxa"/>
          </w:tcPr>
          <w:p>
            <w:pPr>
              <w:pStyle w:val="TableParagraph"/>
              <w:spacing w:line="253" w:lineRule="exact"/>
              <w:ind w:left="105"/>
              <w:jc w:val="left"/>
              <w:rPr>
                <w:sz w:val="21"/>
              </w:rPr>
            </w:pPr>
            <w:r>
              <w:rPr>
                <w:sz w:val="21"/>
              </w:rPr>
              <w:t>水电 </w:t>
            </w:r>
          </w:p>
        </w:tc>
        <w:tc>
          <w:tcPr>
            <w:tcW w:w="2003" w:type="dxa"/>
          </w:tcPr>
          <w:p>
            <w:pPr>
              <w:pStyle w:val="TableParagraph"/>
              <w:spacing w:line="253" w:lineRule="exact"/>
              <w:ind w:right="-15"/>
              <w:rPr>
                <w:sz w:val="21"/>
              </w:rPr>
            </w:pPr>
            <w:r>
              <w:rPr>
                <w:sz w:val="21"/>
              </w:rPr>
              <w:t>9,906,646.56 </w:t>
            </w:r>
          </w:p>
        </w:tc>
        <w:tc>
          <w:tcPr>
            <w:tcW w:w="848" w:type="dxa"/>
          </w:tcPr>
          <w:p>
            <w:pPr>
              <w:pStyle w:val="TableParagraph"/>
              <w:spacing w:line="253" w:lineRule="exact"/>
              <w:ind w:right="-15"/>
              <w:rPr>
                <w:sz w:val="21"/>
              </w:rPr>
            </w:pPr>
            <w:r>
              <w:rPr>
                <w:sz w:val="21"/>
              </w:rPr>
              <w:t>1.80 </w:t>
            </w:r>
          </w:p>
        </w:tc>
        <w:tc>
          <w:tcPr>
            <w:tcW w:w="2003" w:type="dxa"/>
          </w:tcPr>
          <w:p>
            <w:pPr>
              <w:pStyle w:val="TableParagraph"/>
              <w:spacing w:line="253" w:lineRule="exact"/>
              <w:ind w:right="-15"/>
              <w:rPr>
                <w:sz w:val="21"/>
              </w:rPr>
            </w:pPr>
            <w:r>
              <w:rPr>
                <w:sz w:val="21"/>
              </w:rPr>
              <w:t>6,940,647.91 </w:t>
            </w:r>
          </w:p>
        </w:tc>
        <w:tc>
          <w:tcPr>
            <w:tcW w:w="849" w:type="dxa"/>
          </w:tcPr>
          <w:p>
            <w:pPr>
              <w:pStyle w:val="TableParagraph"/>
              <w:spacing w:line="253" w:lineRule="exact"/>
              <w:ind w:right="-15"/>
              <w:rPr>
                <w:sz w:val="21"/>
              </w:rPr>
            </w:pPr>
            <w:r>
              <w:rPr>
                <w:sz w:val="21"/>
              </w:rPr>
              <w:t>1.61 </w:t>
            </w:r>
          </w:p>
        </w:tc>
        <w:tc>
          <w:tcPr>
            <w:tcW w:w="860" w:type="dxa"/>
          </w:tcPr>
          <w:p>
            <w:pPr>
              <w:pStyle w:val="TableParagraph"/>
              <w:spacing w:line="253" w:lineRule="exact"/>
              <w:rPr>
                <w:sz w:val="21"/>
              </w:rPr>
            </w:pPr>
            <w:r>
              <w:rPr>
                <w:sz w:val="21"/>
              </w:rPr>
              <w:t>42.73 </w:t>
            </w:r>
          </w:p>
        </w:tc>
        <w:tc>
          <w:tcPr>
            <w:tcW w:w="850" w:type="dxa"/>
          </w:tcPr>
          <w:p>
            <w:pPr>
              <w:pStyle w:val="TableParagraph"/>
              <w:spacing w:before="0"/>
              <w:jc w:val="left"/>
              <w:rPr>
                <w:rFonts w:ascii="Times New Roman"/>
                <w:sz w:val="20"/>
              </w:rPr>
            </w:pPr>
          </w:p>
        </w:tc>
      </w:tr>
      <w:tr>
        <w:trPr>
          <w:trHeight w:val="270" w:hRule="atLeast"/>
        </w:trPr>
        <w:tc>
          <w:tcPr>
            <w:tcW w:w="1940" w:type="dxa"/>
          </w:tcPr>
          <w:p>
            <w:pPr>
              <w:pStyle w:val="TableParagraph"/>
              <w:spacing w:line="250" w:lineRule="exact"/>
              <w:ind w:left="107"/>
              <w:jc w:val="left"/>
              <w:rPr>
                <w:sz w:val="21"/>
              </w:rPr>
            </w:pPr>
            <w:r>
              <w:rPr>
                <w:sz w:val="21"/>
              </w:rPr>
              <w:t>合计</w:t>
            </w:r>
          </w:p>
        </w:tc>
        <w:tc>
          <w:tcPr>
            <w:tcW w:w="862" w:type="dxa"/>
          </w:tcPr>
          <w:p>
            <w:pPr>
              <w:pStyle w:val="TableParagraph"/>
              <w:spacing w:line="250" w:lineRule="exact"/>
              <w:ind w:left="105"/>
              <w:jc w:val="left"/>
              <w:rPr>
                <w:sz w:val="21"/>
              </w:rPr>
            </w:pPr>
            <w:r>
              <w:rPr>
                <w:w w:val="100"/>
                <w:sz w:val="21"/>
              </w:rPr>
              <w:t> </w:t>
            </w:r>
            <w:r>
              <w:rPr>
                <w:sz w:val="21"/>
              </w:rPr>
              <w:t> </w:t>
            </w:r>
            <w:r>
              <w:rPr>
                <w:w w:val="100"/>
                <w:sz w:val="21"/>
              </w:rPr>
              <w:t> </w:t>
            </w:r>
          </w:p>
        </w:tc>
        <w:tc>
          <w:tcPr>
            <w:tcW w:w="2003" w:type="dxa"/>
          </w:tcPr>
          <w:p>
            <w:pPr>
              <w:pStyle w:val="TableParagraph"/>
              <w:spacing w:line="250" w:lineRule="exact"/>
              <w:ind w:right="-15"/>
              <w:rPr>
                <w:sz w:val="21"/>
              </w:rPr>
            </w:pPr>
            <w:r>
              <w:rPr>
                <w:sz w:val="21"/>
              </w:rPr>
              <w:t>551,245,362.17 </w:t>
            </w:r>
          </w:p>
        </w:tc>
        <w:tc>
          <w:tcPr>
            <w:tcW w:w="848" w:type="dxa"/>
          </w:tcPr>
          <w:p>
            <w:pPr>
              <w:pStyle w:val="TableParagraph"/>
              <w:spacing w:line="250" w:lineRule="exact"/>
              <w:ind w:right="-15"/>
              <w:rPr>
                <w:sz w:val="21"/>
              </w:rPr>
            </w:pPr>
            <w:r>
              <w:rPr>
                <w:sz w:val="21"/>
              </w:rPr>
              <w:t>100.00 </w:t>
            </w:r>
          </w:p>
        </w:tc>
        <w:tc>
          <w:tcPr>
            <w:tcW w:w="2003" w:type="dxa"/>
          </w:tcPr>
          <w:p>
            <w:pPr>
              <w:pStyle w:val="TableParagraph"/>
              <w:spacing w:line="250" w:lineRule="exact"/>
              <w:ind w:right="-15"/>
              <w:rPr>
                <w:sz w:val="21"/>
              </w:rPr>
            </w:pPr>
            <w:r>
              <w:rPr>
                <w:sz w:val="21"/>
              </w:rPr>
              <w:t>431,295,347.85 </w:t>
            </w:r>
          </w:p>
        </w:tc>
        <w:tc>
          <w:tcPr>
            <w:tcW w:w="849" w:type="dxa"/>
          </w:tcPr>
          <w:p>
            <w:pPr>
              <w:pStyle w:val="TableParagraph"/>
              <w:spacing w:line="250" w:lineRule="exact"/>
              <w:ind w:right="-15"/>
              <w:rPr>
                <w:sz w:val="21"/>
              </w:rPr>
            </w:pPr>
            <w:r>
              <w:rPr>
                <w:sz w:val="21"/>
              </w:rPr>
              <w:t>100.00 </w:t>
            </w:r>
          </w:p>
        </w:tc>
        <w:tc>
          <w:tcPr>
            <w:tcW w:w="860" w:type="dxa"/>
          </w:tcPr>
          <w:p>
            <w:pPr>
              <w:pStyle w:val="TableParagraph"/>
              <w:spacing w:line="250" w:lineRule="exact"/>
              <w:rPr>
                <w:sz w:val="21"/>
              </w:rPr>
            </w:pPr>
            <w:r>
              <w:rPr>
                <w:sz w:val="21"/>
              </w:rPr>
              <w:t>27.81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2" w:lineRule="exact"/>
              <w:ind w:left="107"/>
              <w:jc w:val="left"/>
              <w:rPr>
                <w:sz w:val="21"/>
              </w:rPr>
            </w:pPr>
            <w:r>
              <w:rPr>
                <w:sz w:val="21"/>
              </w:rPr>
              <w:t>海上风电</w:t>
            </w:r>
          </w:p>
        </w:tc>
        <w:tc>
          <w:tcPr>
            <w:tcW w:w="862" w:type="dxa"/>
          </w:tcPr>
          <w:p>
            <w:pPr>
              <w:pStyle w:val="TableParagraph"/>
              <w:spacing w:line="252" w:lineRule="exact"/>
              <w:ind w:left="105"/>
              <w:jc w:val="left"/>
              <w:rPr>
                <w:sz w:val="21"/>
              </w:rPr>
            </w:pPr>
            <w:r>
              <w:rPr>
                <w:sz w:val="21"/>
              </w:rPr>
              <w:t>原材料 </w:t>
            </w:r>
          </w:p>
        </w:tc>
        <w:tc>
          <w:tcPr>
            <w:tcW w:w="2003" w:type="dxa"/>
          </w:tcPr>
          <w:p>
            <w:pPr>
              <w:pStyle w:val="TableParagraph"/>
              <w:spacing w:line="252" w:lineRule="exact"/>
              <w:ind w:right="-15"/>
              <w:rPr>
                <w:sz w:val="21"/>
              </w:rPr>
            </w:pPr>
            <w:r>
              <w:rPr>
                <w:sz w:val="21"/>
              </w:rPr>
              <w:t>212,826,996.55 </w:t>
            </w:r>
          </w:p>
        </w:tc>
        <w:tc>
          <w:tcPr>
            <w:tcW w:w="848" w:type="dxa"/>
          </w:tcPr>
          <w:p>
            <w:pPr>
              <w:pStyle w:val="TableParagraph"/>
              <w:spacing w:line="252" w:lineRule="exact"/>
              <w:ind w:right="-15"/>
              <w:rPr>
                <w:sz w:val="21"/>
              </w:rPr>
            </w:pPr>
            <w:r>
              <w:rPr>
                <w:sz w:val="21"/>
              </w:rPr>
              <w:t>62.63 </w:t>
            </w:r>
          </w:p>
        </w:tc>
        <w:tc>
          <w:tcPr>
            <w:tcW w:w="2003" w:type="dxa"/>
          </w:tcPr>
          <w:p>
            <w:pPr>
              <w:pStyle w:val="TableParagraph"/>
              <w:spacing w:line="252" w:lineRule="exact"/>
              <w:ind w:right="-15"/>
              <w:rPr>
                <w:sz w:val="21"/>
              </w:rPr>
            </w:pPr>
            <w:r>
              <w:rPr>
                <w:sz w:val="21"/>
              </w:rPr>
              <w:t>814,060,644.84 </w:t>
            </w:r>
          </w:p>
        </w:tc>
        <w:tc>
          <w:tcPr>
            <w:tcW w:w="849" w:type="dxa"/>
          </w:tcPr>
          <w:p>
            <w:pPr>
              <w:pStyle w:val="TableParagraph"/>
              <w:spacing w:line="252" w:lineRule="exact"/>
              <w:ind w:right="-15"/>
              <w:rPr>
                <w:sz w:val="21"/>
              </w:rPr>
            </w:pPr>
            <w:r>
              <w:rPr>
                <w:sz w:val="21"/>
              </w:rPr>
              <w:t>87.98 </w:t>
            </w:r>
          </w:p>
        </w:tc>
        <w:tc>
          <w:tcPr>
            <w:tcW w:w="860" w:type="dxa"/>
          </w:tcPr>
          <w:p>
            <w:pPr>
              <w:pStyle w:val="TableParagraph"/>
              <w:spacing w:line="252" w:lineRule="exact"/>
              <w:rPr>
                <w:sz w:val="21"/>
              </w:rPr>
            </w:pPr>
            <w:r>
              <w:rPr>
                <w:sz w:val="21"/>
              </w:rPr>
              <w:t>-73.86 </w:t>
            </w:r>
          </w:p>
        </w:tc>
        <w:tc>
          <w:tcPr>
            <w:tcW w:w="850" w:type="dxa"/>
          </w:tcPr>
          <w:p>
            <w:pPr>
              <w:pStyle w:val="TableParagraph"/>
              <w:spacing w:line="252" w:lineRule="exact"/>
              <w:ind w:left="100"/>
              <w:jc w:val="left"/>
              <w:rPr>
                <w:sz w:val="21"/>
              </w:rPr>
            </w:pPr>
            <w:r>
              <w:rPr>
                <w:w w:val="100"/>
                <w:sz w:val="21"/>
              </w:rPr>
              <w:t> </w:t>
            </w:r>
          </w:p>
        </w:tc>
      </w:tr>
      <w:tr>
        <w:trPr>
          <w:trHeight w:val="273" w:hRule="atLeast"/>
        </w:trPr>
        <w:tc>
          <w:tcPr>
            <w:tcW w:w="1940" w:type="dxa"/>
          </w:tcPr>
          <w:p>
            <w:pPr>
              <w:pStyle w:val="TableParagraph"/>
              <w:spacing w:line="253" w:lineRule="exact" w:before="0"/>
              <w:ind w:left="107"/>
              <w:jc w:val="left"/>
              <w:rPr>
                <w:sz w:val="21"/>
              </w:rPr>
            </w:pPr>
            <w:r>
              <w:rPr>
                <w:w w:val="100"/>
                <w:sz w:val="21"/>
              </w:rPr>
              <w:t> </w:t>
            </w:r>
          </w:p>
        </w:tc>
        <w:tc>
          <w:tcPr>
            <w:tcW w:w="862" w:type="dxa"/>
          </w:tcPr>
          <w:p>
            <w:pPr>
              <w:pStyle w:val="TableParagraph"/>
              <w:spacing w:line="252" w:lineRule="exact"/>
              <w:ind w:left="105"/>
              <w:jc w:val="left"/>
              <w:rPr>
                <w:sz w:val="21"/>
              </w:rPr>
            </w:pPr>
            <w:r>
              <w:rPr>
                <w:sz w:val="21"/>
              </w:rPr>
              <w:t>人工 </w:t>
            </w:r>
          </w:p>
        </w:tc>
        <w:tc>
          <w:tcPr>
            <w:tcW w:w="2003" w:type="dxa"/>
          </w:tcPr>
          <w:p>
            <w:pPr>
              <w:pStyle w:val="TableParagraph"/>
              <w:spacing w:line="252" w:lineRule="exact"/>
              <w:ind w:right="-15"/>
              <w:rPr>
                <w:sz w:val="21"/>
              </w:rPr>
            </w:pPr>
            <w:r>
              <w:rPr>
                <w:sz w:val="21"/>
              </w:rPr>
              <w:t>22,398,542.95 </w:t>
            </w:r>
          </w:p>
        </w:tc>
        <w:tc>
          <w:tcPr>
            <w:tcW w:w="848" w:type="dxa"/>
          </w:tcPr>
          <w:p>
            <w:pPr>
              <w:pStyle w:val="TableParagraph"/>
              <w:spacing w:line="252" w:lineRule="exact"/>
              <w:ind w:right="-15"/>
              <w:rPr>
                <w:sz w:val="21"/>
              </w:rPr>
            </w:pPr>
            <w:r>
              <w:rPr>
                <w:sz w:val="21"/>
              </w:rPr>
              <w:t>6.59 </w:t>
            </w:r>
          </w:p>
        </w:tc>
        <w:tc>
          <w:tcPr>
            <w:tcW w:w="2003" w:type="dxa"/>
          </w:tcPr>
          <w:p>
            <w:pPr>
              <w:pStyle w:val="TableParagraph"/>
              <w:spacing w:line="252" w:lineRule="exact"/>
              <w:ind w:right="-15"/>
              <w:rPr>
                <w:sz w:val="21"/>
              </w:rPr>
            </w:pPr>
            <w:r>
              <w:rPr>
                <w:sz w:val="21"/>
              </w:rPr>
              <w:t>16,307,884.19 </w:t>
            </w:r>
          </w:p>
        </w:tc>
        <w:tc>
          <w:tcPr>
            <w:tcW w:w="849" w:type="dxa"/>
          </w:tcPr>
          <w:p>
            <w:pPr>
              <w:pStyle w:val="TableParagraph"/>
              <w:spacing w:line="252" w:lineRule="exact"/>
              <w:ind w:right="-15"/>
              <w:rPr>
                <w:sz w:val="21"/>
              </w:rPr>
            </w:pPr>
            <w:r>
              <w:rPr>
                <w:sz w:val="21"/>
              </w:rPr>
              <w:t>1.76 </w:t>
            </w:r>
          </w:p>
        </w:tc>
        <w:tc>
          <w:tcPr>
            <w:tcW w:w="860" w:type="dxa"/>
          </w:tcPr>
          <w:p>
            <w:pPr>
              <w:pStyle w:val="TableParagraph"/>
              <w:spacing w:line="252" w:lineRule="exact"/>
              <w:rPr>
                <w:sz w:val="21"/>
              </w:rPr>
            </w:pPr>
            <w:r>
              <w:rPr>
                <w:sz w:val="21"/>
              </w:rPr>
              <w:t>37.35 </w:t>
            </w:r>
          </w:p>
        </w:tc>
        <w:tc>
          <w:tcPr>
            <w:tcW w:w="850" w:type="dxa"/>
          </w:tcPr>
          <w:p>
            <w:pPr>
              <w:pStyle w:val="TableParagraph"/>
              <w:spacing w:before="0"/>
              <w:jc w:val="left"/>
              <w:rPr>
                <w:rFonts w:ascii="Times New Roman"/>
                <w:sz w:val="20"/>
              </w:rPr>
            </w:pPr>
          </w:p>
        </w:tc>
      </w:tr>
      <w:tr>
        <w:trPr>
          <w:trHeight w:val="544" w:hRule="atLeast"/>
        </w:trPr>
        <w:tc>
          <w:tcPr>
            <w:tcW w:w="1940" w:type="dxa"/>
          </w:tcPr>
          <w:p>
            <w:pPr>
              <w:pStyle w:val="TableParagraph"/>
              <w:spacing w:line="256" w:lineRule="exact" w:before="0"/>
              <w:ind w:left="107"/>
              <w:jc w:val="left"/>
              <w:rPr>
                <w:sz w:val="21"/>
              </w:rPr>
            </w:pPr>
            <w:r>
              <w:rPr>
                <w:w w:val="100"/>
                <w:sz w:val="21"/>
              </w:rPr>
              <w:t> </w:t>
            </w:r>
          </w:p>
        </w:tc>
        <w:tc>
          <w:tcPr>
            <w:tcW w:w="862" w:type="dxa"/>
          </w:tcPr>
          <w:p>
            <w:pPr>
              <w:pStyle w:val="TableParagraph"/>
              <w:ind w:left="105"/>
              <w:jc w:val="left"/>
              <w:rPr>
                <w:sz w:val="21"/>
              </w:rPr>
            </w:pPr>
            <w:r>
              <w:rPr>
                <w:sz w:val="21"/>
              </w:rPr>
              <w:t>制造费</w:t>
            </w:r>
          </w:p>
          <w:p>
            <w:pPr>
              <w:pStyle w:val="TableParagraph"/>
              <w:spacing w:line="252" w:lineRule="exact" w:before="2"/>
              <w:ind w:left="105"/>
              <w:jc w:val="left"/>
              <w:rPr>
                <w:sz w:val="21"/>
              </w:rPr>
            </w:pPr>
            <w:r>
              <w:rPr>
                <w:sz w:val="21"/>
              </w:rPr>
              <w:t>用 </w:t>
            </w:r>
          </w:p>
        </w:tc>
        <w:tc>
          <w:tcPr>
            <w:tcW w:w="2003" w:type="dxa"/>
          </w:tcPr>
          <w:p>
            <w:pPr>
              <w:pStyle w:val="TableParagraph"/>
              <w:ind w:right="-15"/>
              <w:rPr>
                <w:sz w:val="21"/>
              </w:rPr>
            </w:pPr>
            <w:r>
              <w:rPr>
                <w:sz w:val="21"/>
              </w:rPr>
              <w:t>98,999,754.02 </w:t>
            </w:r>
          </w:p>
        </w:tc>
        <w:tc>
          <w:tcPr>
            <w:tcW w:w="848" w:type="dxa"/>
          </w:tcPr>
          <w:p>
            <w:pPr>
              <w:pStyle w:val="TableParagraph"/>
              <w:ind w:right="-15"/>
              <w:rPr>
                <w:sz w:val="21"/>
              </w:rPr>
            </w:pPr>
            <w:r>
              <w:rPr>
                <w:sz w:val="21"/>
              </w:rPr>
              <w:t>29.13 </w:t>
            </w:r>
          </w:p>
        </w:tc>
        <w:tc>
          <w:tcPr>
            <w:tcW w:w="2003" w:type="dxa"/>
          </w:tcPr>
          <w:p>
            <w:pPr>
              <w:pStyle w:val="TableParagraph"/>
              <w:ind w:right="-15"/>
              <w:rPr>
                <w:sz w:val="21"/>
              </w:rPr>
            </w:pPr>
            <w:r>
              <w:rPr>
                <w:sz w:val="21"/>
              </w:rPr>
              <w:t>85,480,242.86 </w:t>
            </w:r>
          </w:p>
        </w:tc>
        <w:tc>
          <w:tcPr>
            <w:tcW w:w="849" w:type="dxa"/>
          </w:tcPr>
          <w:p>
            <w:pPr>
              <w:pStyle w:val="TableParagraph"/>
              <w:ind w:right="-15"/>
              <w:rPr>
                <w:sz w:val="21"/>
              </w:rPr>
            </w:pPr>
            <w:r>
              <w:rPr>
                <w:sz w:val="21"/>
              </w:rPr>
              <w:t>9.24 </w:t>
            </w:r>
          </w:p>
        </w:tc>
        <w:tc>
          <w:tcPr>
            <w:tcW w:w="860" w:type="dxa"/>
          </w:tcPr>
          <w:p>
            <w:pPr>
              <w:pStyle w:val="TableParagraph"/>
              <w:rPr>
                <w:sz w:val="21"/>
              </w:rPr>
            </w:pPr>
            <w:r>
              <w:rPr>
                <w:sz w:val="21"/>
              </w:rPr>
              <w:t>15.82 </w:t>
            </w:r>
          </w:p>
        </w:tc>
        <w:tc>
          <w:tcPr>
            <w:tcW w:w="850" w:type="dxa"/>
          </w:tcPr>
          <w:p>
            <w:pPr>
              <w:pStyle w:val="TableParagraph"/>
              <w:spacing w:before="0"/>
              <w:jc w:val="left"/>
              <w:rPr>
                <w:rFonts w:ascii="Times New Roman"/>
                <w:sz w:val="20"/>
              </w:rPr>
            </w:pPr>
          </w:p>
        </w:tc>
      </w:tr>
      <w:tr>
        <w:trPr>
          <w:trHeight w:val="270" w:hRule="atLeast"/>
        </w:trPr>
        <w:tc>
          <w:tcPr>
            <w:tcW w:w="1940" w:type="dxa"/>
          </w:tcPr>
          <w:p>
            <w:pPr>
              <w:pStyle w:val="TableParagraph"/>
              <w:spacing w:line="251" w:lineRule="exact" w:before="0"/>
              <w:ind w:left="107"/>
              <w:jc w:val="left"/>
              <w:rPr>
                <w:sz w:val="21"/>
              </w:rPr>
            </w:pPr>
            <w:r>
              <w:rPr>
                <w:w w:val="100"/>
                <w:sz w:val="21"/>
              </w:rPr>
              <w:t> </w:t>
            </w:r>
          </w:p>
        </w:tc>
        <w:tc>
          <w:tcPr>
            <w:tcW w:w="862" w:type="dxa"/>
          </w:tcPr>
          <w:p>
            <w:pPr>
              <w:pStyle w:val="TableParagraph"/>
              <w:spacing w:line="250" w:lineRule="exact"/>
              <w:ind w:left="105"/>
              <w:jc w:val="left"/>
              <w:rPr>
                <w:sz w:val="21"/>
              </w:rPr>
            </w:pPr>
            <w:r>
              <w:rPr>
                <w:sz w:val="21"/>
              </w:rPr>
              <w:t>水电 </w:t>
            </w:r>
          </w:p>
        </w:tc>
        <w:tc>
          <w:tcPr>
            <w:tcW w:w="2003" w:type="dxa"/>
          </w:tcPr>
          <w:p>
            <w:pPr>
              <w:pStyle w:val="TableParagraph"/>
              <w:spacing w:line="250" w:lineRule="exact"/>
              <w:ind w:right="-15"/>
              <w:rPr>
                <w:sz w:val="21"/>
              </w:rPr>
            </w:pPr>
            <w:r>
              <w:rPr>
                <w:sz w:val="21"/>
              </w:rPr>
              <w:t>5,590,760.24 </w:t>
            </w:r>
          </w:p>
        </w:tc>
        <w:tc>
          <w:tcPr>
            <w:tcW w:w="848" w:type="dxa"/>
          </w:tcPr>
          <w:p>
            <w:pPr>
              <w:pStyle w:val="TableParagraph"/>
              <w:spacing w:line="250" w:lineRule="exact"/>
              <w:ind w:right="-15"/>
              <w:rPr>
                <w:sz w:val="21"/>
              </w:rPr>
            </w:pPr>
            <w:r>
              <w:rPr>
                <w:sz w:val="21"/>
              </w:rPr>
              <w:t>1.65 </w:t>
            </w:r>
          </w:p>
        </w:tc>
        <w:tc>
          <w:tcPr>
            <w:tcW w:w="2003" w:type="dxa"/>
          </w:tcPr>
          <w:p>
            <w:pPr>
              <w:pStyle w:val="TableParagraph"/>
              <w:spacing w:line="250" w:lineRule="exact"/>
              <w:ind w:right="-15"/>
              <w:rPr>
                <w:sz w:val="21"/>
              </w:rPr>
            </w:pPr>
            <w:r>
              <w:rPr>
                <w:sz w:val="21"/>
              </w:rPr>
              <w:t>9,456,720.18 </w:t>
            </w:r>
          </w:p>
        </w:tc>
        <w:tc>
          <w:tcPr>
            <w:tcW w:w="849" w:type="dxa"/>
          </w:tcPr>
          <w:p>
            <w:pPr>
              <w:pStyle w:val="TableParagraph"/>
              <w:spacing w:line="250" w:lineRule="exact"/>
              <w:ind w:right="-15"/>
              <w:rPr>
                <w:sz w:val="21"/>
              </w:rPr>
            </w:pPr>
            <w:r>
              <w:rPr>
                <w:sz w:val="21"/>
              </w:rPr>
              <w:t>1.02 </w:t>
            </w:r>
          </w:p>
        </w:tc>
        <w:tc>
          <w:tcPr>
            <w:tcW w:w="860" w:type="dxa"/>
          </w:tcPr>
          <w:p>
            <w:pPr>
              <w:pStyle w:val="TableParagraph"/>
              <w:spacing w:line="250" w:lineRule="exact"/>
              <w:rPr>
                <w:sz w:val="21"/>
              </w:rPr>
            </w:pPr>
            <w:r>
              <w:rPr>
                <w:sz w:val="21"/>
              </w:rPr>
              <w:t>-40.88 </w:t>
            </w:r>
          </w:p>
        </w:tc>
        <w:tc>
          <w:tcPr>
            <w:tcW w:w="850" w:type="dxa"/>
          </w:tcPr>
          <w:p>
            <w:pPr>
              <w:pStyle w:val="TableParagraph"/>
              <w:spacing w:before="0"/>
              <w:jc w:val="left"/>
              <w:rPr>
                <w:rFonts w:ascii="Times New Roman"/>
                <w:sz w:val="20"/>
              </w:rPr>
            </w:pPr>
          </w:p>
        </w:tc>
      </w:tr>
      <w:tr>
        <w:trPr>
          <w:trHeight w:val="273" w:hRule="atLeast"/>
        </w:trPr>
        <w:tc>
          <w:tcPr>
            <w:tcW w:w="1940" w:type="dxa"/>
          </w:tcPr>
          <w:p>
            <w:pPr>
              <w:pStyle w:val="TableParagraph"/>
              <w:spacing w:line="250" w:lineRule="exact" w:before="3"/>
              <w:ind w:left="107"/>
              <w:jc w:val="left"/>
              <w:rPr>
                <w:sz w:val="21"/>
              </w:rPr>
            </w:pPr>
            <w:r>
              <w:rPr>
                <w:sz w:val="21"/>
              </w:rPr>
              <w:t>合计</w:t>
            </w:r>
          </w:p>
        </w:tc>
        <w:tc>
          <w:tcPr>
            <w:tcW w:w="862" w:type="dxa"/>
          </w:tcPr>
          <w:p>
            <w:pPr>
              <w:pStyle w:val="TableParagraph"/>
              <w:spacing w:line="250" w:lineRule="exact" w:before="3"/>
              <w:ind w:left="105"/>
              <w:jc w:val="left"/>
              <w:rPr>
                <w:sz w:val="21"/>
              </w:rPr>
            </w:pPr>
            <w:r>
              <w:rPr>
                <w:w w:val="100"/>
                <w:sz w:val="21"/>
              </w:rPr>
              <w:t> </w:t>
            </w:r>
            <w:r>
              <w:rPr>
                <w:sz w:val="21"/>
              </w:rPr>
              <w:t> </w:t>
            </w:r>
            <w:r>
              <w:rPr>
                <w:w w:val="100"/>
                <w:sz w:val="21"/>
              </w:rPr>
              <w:t> </w:t>
            </w:r>
          </w:p>
        </w:tc>
        <w:tc>
          <w:tcPr>
            <w:tcW w:w="2003" w:type="dxa"/>
          </w:tcPr>
          <w:p>
            <w:pPr>
              <w:pStyle w:val="TableParagraph"/>
              <w:spacing w:line="250" w:lineRule="exact" w:before="3"/>
              <w:ind w:right="-15"/>
              <w:rPr>
                <w:sz w:val="21"/>
              </w:rPr>
            </w:pPr>
            <w:r>
              <w:rPr>
                <w:sz w:val="21"/>
              </w:rPr>
              <w:t>339,816,053.76 </w:t>
            </w:r>
          </w:p>
        </w:tc>
        <w:tc>
          <w:tcPr>
            <w:tcW w:w="848" w:type="dxa"/>
          </w:tcPr>
          <w:p>
            <w:pPr>
              <w:pStyle w:val="TableParagraph"/>
              <w:spacing w:line="250" w:lineRule="exact" w:before="3"/>
              <w:ind w:right="-15"/>
              <w:rPr>
                <w:sz w:val="21"/>
              </w:rPr>
            </w:pPr>
            <w:r>
              <w:rPr>
                <w:sz w:val="21"/>
              </w:rPr>
              <w:t>100.00 </w:t>
            </w:r>
          </w:p>
        </w:tc>
        <w:tc>
          <w:tcPr>
            <w:tcW w:w="2003" w:type="dxa"/>
          </w:tcPr>
          <w:p>
            <w:pPr>
              <w:pStyle w:val="TableParagraph"/>
              <w:spacing w:line="250" w:lineRule="exact" w:before="3"/>
              <w:ind w:right="-15"/>
              <w:rPr>
                <w:sz w:val="21"/>
              </w:rPr>
            </w:pPr>
            <w:r>
              <w:rPr>
                <w:sz w:val="21"/>
              </w:rPr>
              <w:t>925,305,492.07 </w:t>
            </w:r>
          </w:p>
        </w:tc>
        <w:tc>
          <w:tcPr>
            <w:tcW w:w="849" w:type="dxa"/>
          </w:tcPr>
          <w:p>
            <w:pPr>
              <w:pStyle w:val="TableParagraph"/>
              <w:spacing w:line="250" w:lineRule="exact" w:before="3"/>
              <w:ind w:right="-15"/>
              <w:rPr>
                <w:sz w:val="21"/>
              </w:rPr>
            </w:pPr>
            <w:r>
              <w:rPr>
                <w:sz w:val="21"/>
              </w:rPr>
              <w:t>100.00 </w:t>
            </w:r>
          </w:p>
        </w:tc>
        <w:tc>
          <w:tcPr>
            <w:tcW w:w="860" w:type="dxa"/>
          </w:tcPr>
          <w:p>
            <w:pPr>
              <w:pStyle w:val="TableParagraph"/>
              <w:spacing w:line="250" w:lineRule="exact" w:before="3"/>
              <w:rPr>
                <w:sz w:val="21"/>
              </w:rPr>
            </w:pPr>
            <w:r>
              <w:rPr>
                <w:sz w:val="21"/>
              </w:rPr>
              <w:t>-63.28 </w:t>
            </w:r>
          </w:p>
        </w:tc>
        <w:tc>
          <w:tcPr>
            <w:tcW w:w="850" w:type="dxa"/>
          </w:tcPr>
          <w:p>
            <w:pPr>
              <w:pStyle w:val="TableParagraph"/>
              <w:spacing w:before="0"/>
              <w:jc w:val="left"/>
              <w:rPr>
                <w:rFonts w:ascii="Times New Roman"/>
                <w:sz w:val="20"/>
              </w:rPr>
            </w:pPr>
          </w:p>
        </w:tc>
      </w:tr>
    </w:tbl>
    <w:p>
      <w:pPr>
        <w:pStyle w:val="BodyText"/>
        <w:spacing w:before="1"/>
        <w:ind w:left="957"/>
      </w:pPr>
      <w:r>
        <w:rPr>
          <w:w w:val="100"/>
        </w:rPr>
        <w:t> </w:t>
      </w:r>
    </w:p>
    <w:p>
      <w:pPr>
        <w:pStyle w:val="BodyText"/>
        <w:spacing w:before="4"/>
        <w:ind w:left="957"/>
      </w:pPr>
      <w:r>
        <w:rPr>
          <w:w w:val="100"/>
        </w:rPr>
        <w:t> </w:t>
      </w:r>
    </w:p>
    <w:p>
      <w:pPr>
        <w:pStyle w:val="ListParagraph"/>
        <w:numPr>
          <w:ilvl w:val="0"/>
          <w:numId w:val="4"/>
        </w:numPr>
        <w:tabs>
          <w:tab w:pos="1524" w:val="left" w:leader="none"/>
        </w:tabs>
        <w:spacing w:line="240" w:lineRule="auto" w:before="63" w:after="0"/>
        <w:ind w:left="1523" w:right="0" w:hanging="567"/>
        <w:jc w:val="left"/>
        <w:rPr>
          <w:sz w:val="21"/>
        </w:rPr>
      </w:pPr>
      <w:r>
        <w:rPr>
          <w:sz w:val="21"/>
        </w:rPr>
        <w:t>报告期主要子公司股权变动导致合并范围变化</w:t>
      </w:r>
    </w:p>
    <w:p>
      <w:pPr>
        <w:pStyle w:val="BodyText"/>
        <w:spacing w:before="64"/>
        <w:ind w:left="957"/>
      </w:pPr>
      <w:r>
        <w:rPr>
          <w:spacing w:val="-1"/>
        </w:rPr>
        <w:t>□适用 √不适用</w:t>
      </w:r>
      <w:r>
        <w:rPr>
          <w:spacing w:val="-3"/>
        </w:rPr>
        <w:t> </w:t>
      </w:r>
      <w:r>
        <w:rPr>
          <w:color w:val="333399"/>
        </w:rPr>
        <w:t> </w:t>
      </w:r>
    </w:p>
    <w:p>
      <w:pPr>
        <w:pStyle w:val="BodyText"/>
        <w:spacing w:before="2"/>
        <w:ind w:left="957"/>
      </w:pPr>
      <w:r>
        <w:rPr>
          <w:w w:val="100"/>
        </w:rPr>
        <w:t> </w:t>
      </w:r>
    </w:p>
    <w:p>
      <w:pPr>
        <w:pStyle w:val="ListParagraph"/>
        <w:numPr>
          <w:ilvl w:val="0"/>
          <w:numId w:val="4"/>
        </w:numPr>
        <w:tabs>
          <w:tab w:pos="1524" w:val="left" w:leader="none"/>
        </w:tabs>
        <w:spacing w:line="240" w:lineRule="auto" w:before="65" w:after="0"/>
        <w:ind w:left="1523" w:right="0" w:hanging="567"/>
        <w:jc w:val="left"/>
        <w:rPr>
          <w:sz w:val="21"/>
        </w:rPr>
      </w:pPr>
      <w:r>
        <w:rPr>
          <w:sz w:val="21"/>
        </w:rPr>
        <w:t>公司报告期内业务、产品或服务发生重大变化或调整有关情况</w:t>
      </w:r>
    </w:p>
    <w:p>
      <w:pPr>
        <w:pStyle w:val="BodyText"/>
        <w:spacing w:before="62"/>
        <w:ind w:left="957"/>
      </w:pPr>
      <w:r>
        <w:rPr>
          <w:spacing w:val="-1"/>
        </w:rPr>
        <w:t>□适用 √不适用</w:t>
      </w:r>
      <w:r>
        <w:rPr>
          <w:spacing w:val="-3"/>
        </w:rPr>
        <w:t> </w:t>
      </w:r>
      <w:r>
        <w:rPr>
          <w:color w:val="333399"/>
        </w:rPr>
        <w:t> </w:t>
      </w:r>
    </w:p>
    <w:p>
      <w:pPr>
        <w:pStyle w:val="BodyText"/>
        <w:spacing w:before="5"/>
        <w:ind w:left="957"/>
      </w:pPr>
      <w:r>
        <w:rPr>
          <w:w w:val="100"/>
        </w:rPr>
        <w:t> </w:t>
      </w:r>
    </w:p>
    <w:p>
      <w:pPr>
        <w:pStyle w:val="ListParagraph"/>
        <w:numPr>
          <w:ilvl w:val="0"/>
          <w:numId w:val="4"/>
        </w:numPr>
        <w:tabs>
          <w:tab w:pos="1524" w:val="left" w:leader="none"/>
        </w:tabs>
        <w:spacing w:line="295" w:lineRule="auto" w:before="62" w:after="0"/>
        <w:ind w:left="957" w:right="7088" w:firstLine="0"/>
        <w:jc w:val="left"/>
        <w:rPr>
          <w:sz w:val="21"/>
        </w:rPr>
      </w:pPr>
      <w:r>
        <w:rPr>
          <w:sz w:val="21"/>
        </w:rPr>
        <w:t>主要销售客户及主要供应商情况A.公司主要销售客户情况 </w:t>
      </w:r>
    </w:p>
    <w:p>
      <w:pPr>
        <w:pStyle w:val="BodyText"/>
        <w:spacing w:line="212" w:lineRule="exact"/>
        <w:ind w:left="957"/>
      </w:pPr>
      <w:r>
        <w:rPr>
          <w:spacing w:val="-1"/>
        </w:rPr>
        <w:t>√适用 □不适用</w:t>
      </w:r>
      <w:r>
        <w:rPr>
          <w:spacing w:val="-3"/>
        </w:rPr>
        <w:t> </w:t>
      </w:r>
      <w:r>
        <w:rPr/>
        <w:t> </w:t>
      </w:r>
    </w:p>
    <w:p>
      <w:pPr>
        <w:pStyle w:val="BodyText"/>
        <w:spacing w:line="244" w:lineRule="auto" w:before="2"/>
        <w:ind w:left="957" w:right="1838"/>
      </w:pPr>
      <w:r>
        <w:rPr>
          <w:spacing w:val="-7"/>
        </w:rPr>
        <w:t>前五名客户销售额 </w:t>
      </w:r>
      <w:r>
        <w:rPr>
          <w:spacing w:val="-1"/>
        </w:rPr>
        <w:t>487,348.73</w:t>
      </w:r>
      <w:r>
        <w:rPr>
          <w:spacing w:val="-12"/>
        </w:rPr>
        <w:t> 万元，占年度销售总额 </w:t>
      </w:r>
      <w:r>
        <w:rPr/>
        <w:t>11.75%；其中前五名客户销售额中关联方</w:t>
      </w:r>
      <w:r>
        <w:rPr>
          <w:spacing w:val="-14"/>
        </w:rPr>
        <w:t>销售额 </w:t>
      </w:r>
      <w:r>
        <w:rPr/>
        <w:t>0</w:t>
      </w:r>
      <w:r>
        <w:rPr>
          <w:spacing w:val="-12"/>
        </w:rPr>
        <w:t> 万元，占年度销售总额 </w:t>
      </w:r>
      <w:r>
        <w:rPr/>
        <w:t>0 %。 </w:t>
      </w:r>
    </w:p>
    <w:p>
      <w:pPr>
        <w:pStyle w:val="BodyText"/>
        <w:spacing w:line="265" w:lineRule="exact"/>
        <w:ind w:left="957"/>
      </w:pPr>
      <w:r>
        <w:rPr>
          <w:w w:val="100"/>
        </w:rPr>
        <w:t> </w:t>
      </w:r>
    </w:p>
    <w:p>
      <w:pPr>
        <w:pStyle w:val="BodyText"/>
        <w:spacing w:line="242" w:lineRule="auto" w:before="5"/>
        <w:ind w:left="957" w:right="1831"/>
      </w:pPr>
      <w:r>
        <w:rPr>
          <w:spacing w:val="-4"/>
        </w:rPr>
        <w:t>报告期内向单个客户的销售比例超过总额的 </w:t>
      </w:r>
      <w:r>
        <w:rPr/>
        <w:t>50</w:t>
      </w:r>
      <w:r>
        <w:rPr>
          <w:spacing w:val="-14"/>
        </w:rPr>
        <w:t>%、前 </w:t>
      </w:r>
      <w:r>
        <w:rPr/>
        <w:t>5</w:t>
      </w:r>
      <w:r>
        <w:rPr>
          <w:spacing w:val="-8"/>
        </w:rPr>
        <w:t> 名客户中存在新增客户的或严重依赖于少</w:t>
      </w:r>
      <w:r>
        <w:rPr/>
        <w:t>数客户的情形 </w:t>
      </w:r>
    </w:p>
    <w:p>
      <w:pPr>
        <w:pStyle w:val="BodyText"/>
        <w:spacing w:before="1"/>
        <w:ind w:left="957"/>
      </w:pPr>
      <w:r>
        <w:rPr>
          <w:spacing w:val="-1"/>
        </w:rPr>
        <w:t>□适用 √不适用</w:t>
      </w:r>
      <w:r>
        <w:rPr>
          <w:spacing w:val="-3"/>
        </w:rPr>
        <w:t> </w:t>
      </w:r>
      <w:r>
        <w:rPr/>
        <w:t> </w:t>
      </w:r>
    </w:p>
    <w:p>
      <w:pPr>
        <w:pStyle w:val="BodyText"/>
        <w:spacing w:before="3"/>
        <w:ind w:left="957"/>
      </w:pPr>
      <w:r>
        <w:rPr/>
        <w:t>B.公司主要供应商情况 </w:t>
      </w:r>
    </w:p>
    <w:p>
      <w:pPr>
        <w:pStyle w:val="BodyText"/>
        <w:spacing w:before="4"/>
        <w:ind w:left="957"/>
      </w:pPr>
      <w:r>
        <w:rPr>
          <w:spacing w:val="-1"/>
        </w:rPr>
        <w:t>√适用 □不适用</w:t>
      </w:r>
      <w:r>
        <w:rPr>
          <w:spacing w:val="-3"/>
        </w:rPr>
        <w:t> </w:t>
      </w:r>
      <w:r>
        <w:rPr/>
        <w:t> </w:t>
      </w:r>
    </w:p>
    <w:p>
      <w:pPr>
        <w:pStyle w:val="BodyText"/>
        <w:spacing w:line="244" w:lineRule="auto" w:before="2"/>
        <w:ind w:left="957" w:right="1838"/>
      </w:pPr>
      <w:r>
        <w:rPr>
          <w:spacing w:val="-6"/>
        </w:rPr>
        <w:t>前五名供应商采购额 </w:t>
      </w:r>
      <w:r>
        <w:rPr>
          <w:spacing w:val="-1"/>
        </w:rPr>
        <w:t>1,624,597.96</w:t>
      </w:r>
      <w:r>
        <w:rPr>
          <w:spacing w:val="-12"/>
        </w:rPr>
        <w:t> 万元，占年度采购总额 </w:t>
      </w:r>
      <w:r>
        <w:rPr/>
        <w:t>41.28%；其中前五名供应商采购额中</w:t>
      </w:r>
      <w:r>
        <w:rPr>
          <w:spacing w:val="-9"/>
        </w:rPr>
        <w:t>关联方采购额 </w:t>
      </w:r>
      <w:r>
        <w:rPr/>
        <w:t>0</w:t>
      </w:r>
      <w:r>
        <w:rPr>
          <w:spacing w:val="-12"/>
        </w:rPr>
        <w:t> 万元，占年度采购总额 </w:t>
      </w:r>
      <w:r>
        <w:rPr/>
        <w:t>0%。 </w:t>
      </w:r>
    </w:p>
    <w:p>
      <w:pPr>
        <w:pStyle w:val="BodyText"/>
        <w:spacing w:line="265" w:lineRule="exact"/>
        <w:ind w:left="957"/>
      </w:pPr>
      <w:r>
        <w:rPr>
          <w:w w:val="100"/>
        </w:rPr>
        <w:t> </w:t>
      </w:r>
    </w:p>
    <w:p>
      <w:pPr>
        <w:pStyle w:val="BodyText"/>
        <w:spacing w:line="242" w:lineRule="auto" w:before="5"/>
        <w:ind w:left="957" w:right="1831"/>
      </w:pPr>
      <w:r>
        <w:rPr>
          <w:spacing w:val="-4"/>
        </w:rPr>
        <w:t>报告期内向单个供应商的采购比例超过总额的 </w:t>
      </w:r>
      <w:r>
        <w:rPr/>
        <w:t>50</w:t>
      </w:r>
      <w:r>
        <w:rPr>
          <w:spacing w:val="-13"/>
        </w:rPr>
        <w:t>%、前 </w:t>
      </w:r>
      <w:r>
        <w:rPr/>
        <w:t>5</w:t>
      </w:r>
      <w:r>
        <w:rPr>
          <w:spacing w:val="-8"/>
        </w:rPr>
        <w:t> 名供应商中存在新增供应商的或严重依</w:t>
      </w:r>
      <w:r>
        <w:rPr/>
        <w:t>赖于少数供应商的情形 </w:t>
      </w:r>
    </w:p>
    <w:p>
      <w:pPr>
        <w:pStyle w:val="BodyText"/>
        <w:spacing w:before="1"/>
        <w:ind w:left="957"/>
      </w:pPr>
      <w:r>
        <w:rPr>
          <w:spacing w:val="-1"/>
        </w:rPr>
        <w:t>□适用 √不适用</w:t>
      </w:r>
      <w:r>
        <w:rPr>
          <w:spacing w:val="-3"/>
        </w:rPr>
        <w:t> </w:t>
      </w:r>
      <w:r>
        <w:rPr/>
        <w:t> </w:t>
      </w:r>
    </w:p>
    <w:p>
      <w:pPr>
        <w:pStyle w:val="BodyText"/>
        <w:spacing w:before="2"/>
        <w:ind w:left="957"/>
      </w:pPr>
      <w:r>
        <w:rPr>
          <w:w w:val="100"/>
        </w:rPr>
        <w:t> </w:t>
      </w:r>
    </w:p>
    <w:p>
      <w:pPr>
        <w:spacing w:after="0"/>
        <w:sectPr>
          <w:pgSz w:w="11910" w:h="16840"/>
          <w:pgMar w:header="880" w:footer="1195" w:top="1120" w:bottom="1380" w:left="320" w:right="20"/>
        </w:sectPr>
      </w:pPr>
    </w:p>
    <w:p>
      <w:pPr>
        <w:pStyle w:val="BodyText"/>
        <w:spacing w:before="3"/>
        <w:rPr>
          <w:sz w:val="19"/>
        </w:rPr>
      </w:pPr>
    </w:p>
    <w:p>
      <w:pPr>
        <w:spacing w:after="0"/>
        <w:rPr>
          <w:sz w:val="19"/>
        </w:rPr>
        <w:sectPr>
          <w:pgSz w:w="11910" w:h="16840"/>
          <w:pgMar w:header="880" w:footer="1195" w:top="1120" w:bottom="1380" w:left="320" w:right="20"/>
        </w:sectPr>
      </w:pPr>
    </w:p>
    <w:p>
      <w:pPr>
        <w:pStyle w:val="ListParagraph"/>
        <w:numPr>
          <w:ilvl w:val="0"/>
          <w:numId w:val="3"/>
        </w:numPr>
        <w:tabs>
          <w:tab w:pos="1378" w:val="left" w:leader="none"/>
        </w:tabs>
        <w:spacing w:line="240" w:lineRule="auto" w:before="71" w:after="0"/>
        <w:ind w:left="1377" w:right="0" w:hanging="421"/>
        <w:jc w:val="left"/>
        <w:rPr>
          <w:sz w:val="21"/>
        </w:rPr>
      </w:pPr>
      <w:r>
        <w:rPr>
          <w:sz w:val="21"/>
        </w:rPr>
        <w:t>费用 </w:t>
      </w:r>
    </w:p>
    <w:p>
      <w:pPr>
        <w:pStyle w:val="BodyText"/>
        <w:spacing w:before="63"/>
        <w:ind w:left="957"/>
      </w:pPr>
      <w:r>
        <w:rPr>
          <w:spacing w:val="-1"/>
        </w:rPr>
        <w:t>√适用 □不适用</w:t>
      </w:r>
      <w:r>
        <w:rPr>
          <w:spacing w:val="-3"/>
        </w:rPr>
        <w:t> </w:t>
      </w:r>
      <w:r>
        <w:rPr/>
        <w:t> </w:t>
      </w:r>
    </w:p>
    <w:p>
      <w:pPr>
        <w:pStyle w:val="BodyText"/>
        <w:spacing w:before="4"/>
        <w:ind w:left="957"/>
      </w:pPr>
      <w:r>
        <w:rPr>
          <w:spacing w:val="-1"/>
        </w:rPr>
        <w:t>详见“第三节，管理层讨论与分析”。</w:t>
      </w:r>
      <w:r>
        <w:rPr/>
        <w:t> </w:t>
      </w:r>
    </w:p>
    <w:p>
      <w:pPr>
        <w:pStyle w:val="ListParagraph"/>
        <w:numPr>
          <w:ilvl w:val="0"/>
          <w:numId w:val="3"/>
        </w:numPr>
        <w:tabs>
          <w:tab w:pos="1378" w:val="left" w:leader="none"/>
        </w:tabs>
        <w:spacing w:line="240" w:lineRule="auto" w:before="62" w:after="0"/>
        <w:ind w:left="1377" w:right="0" w:hanging="421"/>
        <w:jc w:val="left"/>
        <w:rPr>
          <w:sz w:val="21"/>
        </w:rPr>
      </w:pPr>
      <w:r>
        <w:rPr>
          <w:sz w:val="21"/>
        </w:rPr>
        <w:t>研发投入 </w:t>
      </w:r>
    </w:p>
    <w:p>
      <w:pPr>
        <w:pStyle w:val="ListParagraph"/>
        <w:numPr>
          <w:ilvl w:val="0"/>
          <w:numId w:val="5"/>
        </w:numPr>
        <w:tabs>
          <w:tab w:pos="1381" w:val="left" w:leader="none"/>
        </w:tabs>
        <w:spacing w:line="240" w:lineRule="auto" w:before="65" w:after="0"/>
        <w:ind w:left="1380" w:right="0" w:hanging="424"/>
        <w:jc w:val="left"/>
        <w:rPr>
          <w:sz w:val="21"/>
        </w:rPr>
      </w:pPr>
      <w:r>
        <w:rPr>
          <w:sz w:val="21"/>
        </w:rPr>
        <w:t>研发投入情况表</w:t>
      </w:r>
    </w:p>
    <w:p>
      <w:pPr>
        <w:pStyle w:val="BodyText"/>
        <w:spacing w:before="62"/>
        <w:ind w:left="95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2"/>
        <w:ind w:left="957"/>
      </w:pPr>
      <w:r>
        <w:rPr>
          <w:spacing w:val="-1"/>
        </w:rPr>
        <w:t>单位：元</w:t>
      </w:r>
      <w:r>
        <w:rPr/>
        <w:t> </w:t>
      </w:r>
    </w:p>
    <w:p>
      <w:pPr>
        <w:spacing w:after="0"/>
        <w:sectPr>
          <w:type w:val="continuous"/>
          <w:pgSz w:w="11910" w:h="16840"/>
          <w:pgMar w:top="780" w:bottom="280" w:left="320" w:right="20"/>
          <w:cols w:num="2" w:equalWidth="0">
            <w:col w:w="4675" w:space="3318"/>
            <w:col w:w="3577"/>
          </w:cols>
        </w:sect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1"/>
        <w:gridCol w:w="5122"/>
      </w:tblGrid>
      <w:tr>
        <w:trPr>
          <w:trHeight w:val="273" w:hRule="atLeast"/>
        </w:trPr>
        <w:tc>
          <w:tcPr>
            <w:tcW w:w="3701" w:type="dxa"/>
          </w:tcPr>
          <w:p>
            <w:pPr>
              <w:pStyle w:val="TableParagraph"/>
              <w:spacing w:line="250" w:lineRule="exact" w:before="3"/>
              <w:ind w:left="107"/>
              <w:jc w:val="left"/>
              <w:rPr>
                <w:sz w:val="21"/>
              </w:rPr>
            </w:pPr>
            <w:r>
              <w:rPr>
                <w:spacing w:val="-1"/>
                <w:sz w:val="21"/>
              </w:rPr>
              <w:t>本期费用化研发投入</w:t>
            </w:r>
            <w:r>
              <w:rPr>
                <w:sz w:val="21"/>
              </w:rPr>
              <w:t> </w:t>
            </w:r>
          </w:p>
        </w:tc>
        <w:tc>
          <w:tcPr>
            <w:tcW w:w="5122" w:type="dxa"/>
          </w:tcPr>
          <w:p>
            <w:pPr>
              <w:pStyle w:val="TableParagraph"/>
              <w:spacing w:line="250" w:lineRule="exact" w:before="3"/>
              <w:ind w:right="-15"/>
              <w:rPr>
                <w:sz w:val="21"/>
              </w:rPr>
            </w:pPr>
            <w:r>
              <w:rPr>
                <w:sz w:val="21"/>
              </w:rPr>
              <w:t>705,213,427.43 </w:t>
            </w:r>
          </w:p>
        </w:tc>
      </w:tr>
      <w:tr>
        <w:trPr>
          <w:trHeight w:val="273" w:hRule="atLeast"/>
        </w:trPr>
        <w:tc>
          <w:tcPr>
            <w:tcW w:w="3701" w:type="dxa"/>
          </w:tcPr>
          <w:p>
            <w:pPr>
              <w:pStyle w:val="TableParagraph"/>
              <w:spacing w:line="252" w:lineRule="exact"/>
              <w:ind w:left="107"/>
              <w:jc w:val="left"/>
              <w:rPr>
                <w:sz w:val="21"/>
              </w:rPr>
            </w:pPr>
            <w:r>
              <w:rPr>
                <w:spacing w:val="-1"/>
                <w:sz w:val="21"/>
              </w:rPr>
              <w:t>本期资本化研发投入</w:t>
            </w:r>
            <w:r>
              <w:rPr>
                <w:sz w:val="21"/>
              </w:rPr>
              <w:t> </w:t>
            </w:r>
          </w:p>
        </w:tc>
        <w:tc>
          <w:tcPr>
            <w:tcW w:w="5122" w:type="dxa"/>
          </w:tcPr>
          <w:p>
            <w:pPr>
              <w:pStyle w:val="TableParagraph"/>
              <w:spacing w:line="252" w:lineRule="exact"/>
              <w:ind w:right="-15"/>
              <w:rPr>
                <w:sz w:val="21"/>
              </w:rPr>
            </w:pPr>
            <w:r>
              <w:rPr>
                <w:w w:val="100"/>
                <w:sz w:val="21"/>
              </w:rPr>
              <w:t> </w:t>
            </w:r>
          </w:p>
        </w:tc>
      </w:tr>
      <w:tr>
        <w:trPr>
          <w:trHeight w:val="270" w:hRule="atLeast"/>
        </w:trPr>
        <w:tc>
          <w:tcPr>
            <w:tcW w:w="3701" w:type="dxa"/>
          </w:tcPr>
          <w:p>
            <w:pPr>
              <w:pStyle w:val="TableParagraph"/>
              <w:spacing w:line="250" w:lineRule="exact"/>
              <w:ind w:left="107"/>
              <w:jc w:val="left"/>
              <w:rPr>
                <w:sz w:val="21"/>
              </w:rPr>
            </w:pPr>
            <w:r>
              <w:rPr>
                <w:spacing w:val="-1"/>
                <w:sz w:val="21"/>
              </w:rPr>
              <w:t>研发投入合计</w:t>
            </w:r>
            <w:r>
              <w:rPr>
                <w:sz w:val="21"/>
              </w:rPr>
              <w:t> </w:t>
            </w:r>
          </w:p>
        </w:tc>
        <w:tc>
          <w:tcPr>
            <w:tcW w:w="5122" w:type="dxa"/>
          </w:tcPr>
          <w:p>
            <w:pPr>
              <w:pStyle w:val="TableParagraph"/>
              <w:spacing w:line="250" w:lineRule="exact"/>
              <w:ind w:right="-15"/>
              <w:rPr>
                <w:sz w:val="21"/>
              </w:rPr>
            </w:pPr>
            <w:r>
              <w:rPr>
                <w:sz w:val="21"/>
              </w:rPr>
              <w:t>705,213,427.43 </w:t>
            </w:r>
          </w:p>
        </w:tc>
      </w:tr>
      <w:tr>
        <w:trPr>
          <w:trHeight w:val="273" w:hRule="atLeast"/>
        </w:trPr>
        <w:tc>
          <w:tcPr>
            <w:tcW w:w="3701" w:type="dxa"/>
          </w:tcPr>
          <w:p>
            <w:pPr>
              <w:pStyle w:val="TableParagraph"/>
              <w:spacing w:line="252" w:lineRule="exact"/>
              <w:ind w:left="107"/>
              <w:jc w:val="left"/>
              <w:rPr>
                <w:sz w:val="21"/>
              </w:rPr>
            </w:pPr>
            <w:r>
              <w:rPr>
                <w:spacing w:val="-1"/>
                <w:sz w:val="21"/>
              </w:rPr>
              <w:t>研发投入总额占营业收入比例</w:t>
            </w:r>
            <w:r>
              <w:rPr>
                <w:sz w:val="21"/>
              </w:rPr>
              <w:t>（%） </w:t>
            </w:r>
          </w:p>
        </w:tc>
        <w:tc>
          <w:tcPr>
            <w:tcW w:w="5122" w:type="dxa"/>
          </w:tcPr>
          <w:p>
            <w:pPr>
              <w:pStyle w:val="TableParagraph"/>
              <w:spacing w:line="252" w:lineRule="exact"/>
              <w:ind w:right="-15"/>
              <w:rPr>
                <w:sz w:val="21"/>
              </w:rPr>
            </w:pPr>
            <w:r>
              <w:rPr>
                <w:sz w:val="21"/>
              </w:rPr>
              <w:t>1.70 </w:t>
            </w:r>
          </w:p>
        </w:tc>
      </w:tr>
      <w:tr>
        <w:trPr>
          <w:trHeight w:val="273" w:hRule="atLeast"/>
        </w:trPr>
        <w:tc>
          <w:tcPr>
            <w:tcW w:w="3701" w:type="dxa"/>
          </w:tcPr>
          <w:p>
            <w:pPr>
              <w:pStyle w:val="TableParagraph"/>
              <w:spacing w:line="252" w:lineRule="exact"/>
              <w:ind w:left="107"/>
              <w:jc w:val="left"/>
              <w:rPr>
                <w:sz w:val="21"/>
              </w:rPr>
            </w:pPr>
            <w:r>
              <w:rPr>
                <w:spacing w:val="-1"/>
                <w:sz w:val="21"/>
              </w:rPr>
              <w:t>研发投入资本化的比重</w:t>
            </w:r>
            <w:r>
              <w:rPr>
                <w:sz w:val="21"/>
              </w:rPr>
              <w:t>（%） </w:t>
            </w:r>
          </w:p>
        </w:tc>
        <w:tc>
          <w:tcPr>
            <w:tcW w:w="5122" w:type="dxa"/>
          </w:tcPr>
          <w:p>
            <w:pPr>
              <w:pStyle w:val="TableParagraph"/>
              <w:spacing w:line="252" w:lineRule="exact"/>
              <w:ind w:right="-15"/>
              <w:rPr>
                <w:sz w:val="21"/>
              </w:rPr>
            </w:pPr>
            <w:r>
              <w:rPr>
                <w:w w:val="100"/>
                <w:sz w:val="21"/>
              </w:rPr>
              <w:t> </w:t>
            </w:r>
          </w:p>
        </w:tc>
      </w:tr>
    </w:tbl>
    <w:p>
      <w:pPr>
        <w:spacing w:after="0" w:line="252" w:lineRule="exact"/>
        <w:rPr>
          <w:sz w:val="21"/>
        </w:rPr>
        <w:sectPr>
          <w:type w:val="continuous"/>
          <w:pgSz w:w="11910" w:h="16840"/>
          <w:pgMar w:top="780" w:bottom="280" w:left="320" w:right="20"/>
        </w:sectPr>
      </w:pPr>
    </w:p>
    <w:p>
      <w:pPr>
        <w:pStyle w:val="BodyText"/>
        <w:spacing w:before="1"/>
        <w:ind w:left="957"/>
      </w:pPr>
      <w:r>
        <w:rPr>
          <w:w w:val="100"/>
        </w:rPr>
        <w:t> </w:t>
      </w:r>
    </w:p>
    <w:p>
      <w:pPr>
        <w:pStyle w:val="ListParagraph"/>
        <w:numPr>
          <w:ilvl w:val="0"/>
          <w:numId w:val="5"/>
        </w:numPr>
        <w:tabs>
          <w:tab w:pos="1381" w:val="left" w:leader="none"/>
        </w:tabs>
        <w:spacing w:line="240" w:lineRule="auto" w:before="63" w:after="0"/>
        <w:ind w:left="1380" w:right="0" w:hanging="424"/>
        <w:jc w:val="left"/>
        <w:rPr>
          <w:sz w:val="21"/>
        </w:rPr>
      </w:pPr>
      <w:r>
        <w:rPr>
          <w:sz w:val="21"/>
        </w:rPr>
        <w:t>研发人员情况表</w:t>
      </w:r>
    </w:p>
    <w:p>
      <w:pPr>
        <w:pStyle w:val="BodyText"/>
        <w:spacing w:line="295" w:lineRule="auto" w:before="64"/>
        <w:ind w:left="957" w:right="4156"/>
      </w:pPr>
      <w:r>
        <w:rPr>
          <w:spacing w:val="-1"/>
        </w:rPr>
        <w:t>□适用 √不适用</w:t>
      </w:r>
      <w:r>
        <w:rPr/>
        <w:t>(3).情况说明</w:t>
      </w:r>
    </w:p>
    <w:p>
      <w:pPr>
        <w:pStyle w:val="BodyText"/>
        <w:spacing w:before="3"/>
        <w:ind w:left="957"/>
      </w:pPr>
      <w:r>
        <w:rPr>
          <w:spacing w:val="-1"/>
        </w:rPr>
        <w:t>□适用 √不适用</w:t>
      </w:r>
      <w:r>
        <w:rPr>
          <w:spacing w:val="-3"/>
        </w:rPr>
        <w:t> </w:t>
      </w:r>
      <w:r>
        <w:rPr/>
        <w:t> </w:t>
      </w:r>
    </w:p>
    <w:p>
      <w:pPr>
        <w:pStyle w:val="BodyText"/>
        <w:spacing w:before="62"/>
        <w:ind w:left="957"/>
      </w:pPr>
      <w:r>
        <w:rPr/>
        <w:t>(4).研发人员构成发生重大变化的原因及对公司未来发展的影响</w:t>
      </w:r>
    </w:p>
    <w:p>
      <w:pPr>
        <w:pStyle w:val="BodyText"/>
        <w:spacing w:before="65"/>
        <w:ind w:left="957"/>
      </w:pPr>
      <w:r>
        <w:rPr>
          <w:spacing w:val="-1"/>
        </w:rPr>
        <w:t>□适用 √不适用</w:t>
      </w:r>
      <w:r>
        <w:rPr>
          <w:spacing w:val="-3"/>
        </w:rPr>
        <w:t> </w:t>
      </w:r>
      <w:r>
        <w:rPr/>
        <w:t> </w:t>
      </w:r>
    </w:p>
    <w:p>
      <w:pPr>
        <w:pStyle w:val="BodyText"/>
        <w:spacing w:before="62"/>
        <w:ind w:left="957"/>
      </w:pPr>
      <w:r>
        <w:rPr>
          <w:w w:val="100"/>
        </w:rPr>
        <w:t> </w:t>
      </w:r>
    </w:p>
    <w:p>
      <w:pPr>
        <w:pStyle w:val="ListParagraph"/>
        <w:numPr>
          <w:ilvl w:val="0"/>
          <w:numId w:val="3"/>
        </w:numPr>
        <w:tabs>
          <w:tab w:pos="1378" w:val="left" w:leader="none"/>
        </w:tabs>
        <w:spacing w:line="240" w:lineRule="auto" w:before="64" w:after="0"/>
        <w:ind w:left="1377" w:right="0" w:hanging="421"/>
        <w:jc w:val="left"/>
        <w:rPr>
          <w:sz w:val="21"/>
        </w:rPr>
      </w:pPr>
      <w:r>
        <w:rPr>
          <w:sz w:val="21"/>
        </w:rPr>
        <w:t>现金流 </w:t>
      </w:r>
    </w:p>
    <w:p>
      <w:pPr>
        <w:pStyle w:val="BodyText"/>
        <w:spacing w:before="63"/>
        <w:ind w:left="957"/>
      </w:pPr>
      <w:r>
        <w:rPr>
          <w:spacing w:val="-1"/>
        </w:rPr>
        <w:t>√适用 □不适用</w:t>
      </w:r>
      <w:r>
        <w:rPr>
          <w:spacing w:val="-3"/>
        </w:rPr>
        <w:t> </w:t>
      </w:r>
      <w:r>
        <w:rPr/>
        <w:t> </w:t>
      </w:r>
    </w:p>
    <w:p>
      <w:pPr>
        <w:pStyle w:val="BodyText"/>
        <w:spacing w:before="2"/>
        <w:ind w:left="957"/>
      </w:pPr>
      <w:r>
        <w:rPr>
          <w:spacing w:val="-1"/>
        </w:rPr>
        <w:t>详见“第三节，管理层讨论与分析”。</w:t>
      </w:r>
      <w:r>
        <w:rPr/>
        <w:t> </w:t>
      </w:r>
    </w:p>
    <w:p>
      <w:pPr>
        <w:pStyle w:val="BodyText"/>
        <w:spacing w:before="4"/>
        <w:ind w:left="957"/>
      </w:pPr>
      <w:r>
        <w:rPr>
          <w:w w:val="100"/>
        </w:rPr>
        <w:t> </w:t>
      </w:r>
    </w:p>
    <w:p>
      <w:pPr>
        <w:pStyle w:val="BodyText"/>
        <w:spacing w:before="63"/>
        <w:ind w:left="957"/>
      </w:pPr>
      <w:r>
        <w:rPr>
          <w:spacing w:val="-7"/>
        </w:rPr>
        <w:t>(二) 非主营业务导致利润重大变化的说明</w:t>
      </w:r>
    </w:p>
    <w:p>
      <w:pPr>
        <w:pStyle w:val="BodyText"/>
        <w:spacing w:before="64"/>
        <w:ind w:left="957"/>
      </w:pPr>
      <w:r>
        <w:rPr>
          <w:spacing w:val="-1"/>
        </w:rPr>
        <w:t>□适用 √不适用</w:t>
      </w:r>
      <w:r>
        <w:rPr>
          <w:spacing w:val="-3"/>
        </w:rPr>
        <w:t> </w:t>
      </w:r>
      <w:r>
        <w:rPr/>
        <w:t> </w:t>
      </w:r>
    </w:p>
    <w:p>
      <w:pPr>
        <w:pStyle w:val="BodyText"/>
        <w:spacing w:before="2"/>
        <w:ind w:left="957"/>
      </w:pPr>
      <w:r>
        <w:rPr>
          <w:w w:val="100"/>
        </w:rPr>
        <w:t> </w:t>
      </w:r>
    </w:p>
    <w:p>
      <w:pPr>
        <w:pStyle w:val="BodyText"/>
        <w:spacing w:before="65"/>
        <w:ind w:left="957"/>
      </w:pPr>
      <w:r>
        <w:rPr>
          <w:spacing w:val="-7"/>
        </w:rPr>
        <w:t>(三) 资产、负债情况分析</w:t>
      </w:r>
    </w:p>
    <w:p>
      <w:pPr>
        <w:pStyle w:val="BodyText"/>
        <w:spacing w:before="62"/>
        <w:ind w:left="957"/>
      </w:pPr>
      <w:r>
        <w:rPr>
          <w:spacing w:val="11"/>
        </w:rPr>
        <w:t>√适用 □不适用</w:t>
      </w:r>
      <w:r>
        <w:rPr>
          <w:spacing w:val="-3"/>
        </w:rPr>
        <w:t> </w:t>
      </w:r>
      <w:r>
        <w:rPr/>
        <w:t> </w:t>
      </w:r>
    </w:p>
    <w:p>
      <w:pPr>
        <w:pStyle w:val="ListParagraph"/>
        <w:numPr>
          <w:ilvl w:val="0"/>
          <w:numId w:val="6"/>
        </w:numPr>
        <w:tabs>
          <w:tab w:pos="1383" w:val="left" w:leader="none"/>
        </w:tabs>
        <w:spacing w:line="240" w:lineRule="auto" w:before="65" w:after="0"/>
        <w:ind w:left="1382" w:right="0" w:hanging="426"/>
        <w:jc w:val="left"/>
        <w:rPr>
          <w:sz w:val="21"/>
        </w:rPr>
      </w:pPr>
      <w:r>
        <w:rPr>
          <w:sz w:val="21"/>
        </w:rPr>
        <w:t>资产及负债状况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5"/>
        <w:ind w:left="957"/>
      </w:pPr>
      <w:r>
        <w:rPr>
          <w:spacing w:val="-1"/>
        </w:rPr>
        <w:t>单位：元</w:t>
      </w:r>
      <w:r>
        <w:rPr/>
        <w:t> </w:t>
      </w:r>
    </w:p>
    <w:p>
      <w:pPr>
        <w:spacing w:after="0"/>
        <w:sectPr>
          <w:type w:val="continuous"/>
          <w:pgSz w:w="11910" w:h="16840"/>
          <w:pgMar w:top="780" w:bottom="280" w:left="320" w:right="20"/>
          <w:cols w:num="2" w:equalWidth="0">
            <w:col w:w="6902" w:space="1091"/>
            <w:col w:w="3577"/>
          </w:cols>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1897"/>
        <w:gridCol w:w="1116"/>
        <w:gridCol w:w="1688"/>
        <w:gridCol w:w="1073"/>
        <w:gridCol w:w="1033"/>
        <w:gridCol w:w="2444"/>
      </w:tblGrid>
      <w:tr>
        <w:trPr>
          <w:trHeight w:val="1634" w:hRule="atLeast"/>
        </w:trPr>
        <w:tc>
          <w:tcPr>
            <w:tcW w:w="2096" w:type="dxa"/>
          </w:tcPr>
          <w:p>
            <w:pPr>
              <w:pStyle w:val="TableParagraph"/>
              <w:spacing w:before="0"/>
              <w:jc w:val="left"/>
              <w:rPr>
                <w:sz w:val="20"/>
              </w:rPr>
            </w:pPr>
          </w:p>
          <w:p>
            <w:pPr>
              <w:pStyle w:val="TableParagraph"/>
              <w:spacing w:before="0"/>
              <w:jc w:val="left"/>
              <w:rPr>
                <w:sz w:val="20"/>
              </w:rPr>
            </w:pPr>
          </w:p>
          <w:p>
            <w:pPr>
              <w:pStyle w:val="TableParagraph"/>
              <w:spacing w:before="170"/>
              <w:ind w:left="626"/>
              <w:jc w:val="left"/>
              <w:rPr>
                <w:sz w:val="21"/>
              </w:rPr>
            </w:pPr>
            <w:r>
              <w:rPr>
                <w:spacing w:val="-1"/>
                <w:sz w:val="21"/>
              </w:rPr>
              <w:t>项目名称</w:t>
            </w:r>
            <w:r>
              <w:rPr>
                <w:sz w:val="21"/>
              </w:rPr>
              <w:t> </w:t>
            </w:r>
          </w:p>
        </w:tc>
        <w:tc>
          <w:tcPr>
            <w:tcW w:w="1897" w:type="dxa"/>
          </w:tcPr>
          <w:p>
            <w:pPr>
              <w:pStyle w:val="TableParagraph"/>
              <w:spacing w:before="0"/>
              <w:jc w:val="left"/>
              <w:rPr>
                <w:sz w:val="20"/>
              </w:rPr>
            </w:pPr>
          </w:p>
          <w:p>
            <w:pPr>
              <w:pStyle w:val="TableParagraph"/>
              <w:spacing w:before="0"/>
              <w:jc w:val="left"/>
              <w:rPr>
                <w:sz w:val="20"/>
              </w:rPr>
            </w:pPr>
          </w:p>
          <w:p>
            <w:pPr>
              <w:pStyle w:val="TableParagraph"/>
              <w:spacing w:before="170"/>
              <w:ind w:left="421"/>
              <w:jc w:val="left"/>
              <w:rPr>
                <w:sz w:val="21"/>
              </w:rPr>
            </w:pPr>
            <w:r>
              <w:rPr>
                <w:sz w:val="21"/>
              </w:rPr>
              <w:t>本期期末数 </w:t>
            </w:r>
          </w:p>
        </w:tc>
        <w:tc>
          <w:tcPr>
            <w:tcW w:w="1116" w:type="dxa"/>
          </w:tcPr>
          <w:p>
            <w:pPr>
              <w:pStyle w:val="TableParagraph"/>
              <w:spacing w:before="3"/>
              <w:jc w:val="left"/>
              <w:rPr>
                <w:sz w:val="21"/>
              </w:rPr>
            </w:pPr>
          </w:p>
          <w:p>
            <w:pPr>
              <w:pStyle w:val="TableParagraph"/>
              <w:spacing w:line="242" w:lineRule="auto" w:before="0"/>
              <w:ind w:left="135" w:right="125"/>
              <w:jc w:val="both"/>
              <w:rPr>
                <w:sz w:val="21"/>
              </w:rPr>
            </w:pPr>
            <w:r>
              <w:rPr>
                <w:spacing w:val="-1"/>
                <w:sz w:val="21"/>
              </w:rPr>
              <w:t>本期期末数占总资产的比例</w:t>
            </w:r>
          </w:p>
          <w:p>
            <w:pPr>
              <w:pStyle w:val="TableParagraph"/>
              <w:spacing w:before="3"/>
              <w:ind w:left="294"/>
              <w:jc w:val="left"/>
              <w:rPr>
                <w:sz w:val="21"/>
              </w:rPr>
            </w:pPr>
            <w:r>
              <w:rPr>
                <w:sz w:val="21"/>
              </w:rPr>
              <w:t>（%） </w:t>
            </w:r>
          </w:p>
        </w:tc>
        <w:tc>
          <w:tcPr>
            <w:tcW w:w="1688" w:type="dxa"/>
          </w:tcPr>
          <w:p>
            <w:pPr>
              <w:pStyle w:val="TableParagraph"/>
              <w:spacing w:before="0"/>
              <w:jc w:val="left"/>
              <w:rPr>
                <w:sz w:val="20"/>
              </w:rPr>
            </w:pPr>
          </w:p>
          <w:p>
            <w:pPr>
              <w:pStyle w:val="TableParagraph"/>
              <w:spacing w:before="0"/>
              <w:jc w:val="left"/>
              <w:rPr>
                <w:sz w:val="20"/>
              </w:rPr>
            </w:pPr>
          </w:p>
          <w:p>
            <w:pPr>
              <w:pStyle w:val="TableParagraph"/>
              <w:spacing w:before="170"/>
              <w:ind w:left="315"/>
              <w:jc w:val="left"/>
              <w:rPr>
                <w:sz w:val="21"/>
              </w:rPr>
            </w:pPr>
            <w:r>
              <w:rPr>
                <w:sz w:val="21"/>
              </w:rPr>
              <w:t>上期期末数 </w:t>
            </w:r>
          </w:p>
        </w:tc>
        <w:tc>
          <w:tcPr>
            <w:tcW w:w="1073" w:type="dxa"/>
          </w:tcPr>
          <w:p>
            <w:pPr>
              <w:pStyle w:val="TableParagraph"/>
              <w:spacing w:before="3"/>
              <w:jc w:val="left"/>
              <w:rPr>
                <w:sz w:val="21"/>
              </w:rPr>
            </w:pPr>
          </w:p>
          <w:p>
            <w:pPr>
              <w:pStyle w:val="TableParagraph"/>
              <w:spacing w:line="242" w:lineRule="auto" w:before="0"/>
              <w:ind w:left="113" w:right="104"/>
              <w:jc w:val="both"/>
              <w:rPr>
                <w:sz w:val="21"/>
              </w:rPr>
            </w:pPr>
            <w:r>
              <w:rPr>
                <w:spacing w:val="-1"/>
                <w:sz w:val="21"/>
              </w:rPr>
              <w:t>上期期末数占总资产的比例</w:t>
            </w:r>
          </w:p>
          <w:p>
            <w:pPr>
              <w:pStyle w:val="TableParagraph"/>
              <w:spacing w:before="3"/>
              <w:ind w:left="272"/>
              <w:jc w:val="left"/>
              <w:rPr>
                <w:sz w:val="21"/>
              </w:rPr>
            </w:pPr>
            <w:r>
              <w:rPr>
                <w:sz w:val="21"/>
              </w:rPr>
              <w:t>（%） </w:t>
            </w:r>
          </w:p>
        </w:tc>
        <w:tc>
          <w:tcPr>
            <w:tcW w:w="1033" w:type="dxa"/>
          </w:tcPr>
          <w:p>
            <w:pPr>
              <w:pStyle w:val="TableParagraph"/>
              <w:spacing w:line="242" w:lineRule="auto"/>
              <w:ind w:left="197" w:right="189"/>
              <w:jc w:val="both"/>
              <w:rPr>
                <w:sz w:val="21"/>
              </w:rPr>
            </w:pPr>
            <w:r>
              <w:rPr>
                <w:sz w:val="21"/>
              </w:rPr>
              <w:t>本期期末金额较上期期末变</w:t>
            </w:r>
            <w:r>
              <w:rPr>
                <w:spacing w:val="-5"/>
                <w:sz w:val="21"/>
              </w:rPr>
              <w:t>动比例</w:t>
            </w:r>
          </w:p>
          <w:p>
            <w:pPr>
              <w:pStyle w:val="TableParagraph"/>
              <w:spacing w:line="252" w:lineRule="exact" w:before="2"/>
              <w:ind w:left="250"/>
              <w:jc w:val="left"/>
              <w:rPr>
                <w:sz w:val="21"/>
              </w:rPr>
            </w:pPr>
            <w:r>
              <w:rPr>
                <w:sz w:val="21"/>
              </w:rPr>
              <w:t>（%） </w:t>
            </w:r>
          </w:p>
        </w:tc>
        <w:tc>
          <w:tcPr>
            <w:tcW w:w="2444" w:type="dxa"/>
          </w:tcPr>
          <w:p>
            <w:pPr>
              <w:pStyle w:val="TableParagraph"/>
              <w:spacing w:before="0"/>
              <w:jc w:val="left"/>
              <w:rPr>
                <w:sz w:val="20"/>
              </w:rPr>
            </w:pPr>
          </w:p>
          <w:p>
            <w:pPr>
              <w:pStyle w:val="TableParagraph"/>
              <w:spacing w:before="0"/>
              <w:jc w:val="left"/>
              <w:rPr>
                <w:sz w:val="20"/>
              </w:rPr>
            </w:pPr>
          </w:p>
          <w:p>
            <w:pPr>
              <w:pStyle w:val="TableParagraph"/>
              <w:spacing w:before="170"/>
              <w:ind w:left="136" w:right="26"/>
              <w:jc w:val="center"/>
              <w:rPr>
                <w:sz w:val="21"/>
              </w:rPr>
            </w:pPr>
            <w:r>
              <w:rPr>
                <w:spacing w:val="-1"/>
                <w:sz w:val="21"/>
              </w:rPr>
              <w:t>情况说明</w:t>
            </w:r>
            <w:r>
              <w:rPr>
                <w:sz w:val="21"/>
              </w:rPr>
              <w:t> </w:t>
            </w:r>
          </w:p>
        </w:tc>
      </w:tr>
      <w:tr>
        <w:trPr>
          <w:trHeight w:val="544" w:hRule="atLeast"/>
        </w:trPr>
        <w:tc>
          <w:tcPr>
            <w:tcW w:w="2096" w:type="dxa"/>
          </w:tcPr>
          <w:p>
            <w:pPr>
              <w:pStyle w:val="TableParagraph"/>
              <w:ind w:left="107"/>
              <w:jc w:val="left"/>
              <w:rPr>
                <w:sz w:val="21"/>
              </w:rPr>
            </w:pPr>
            <w:r>
              <w:rPr>
                <w:spacing w:val="-1"/>
                <w:sz w:val="21"/>
              </w:rPr>
              <w:t>衍生金融资产</w:t>
            </w:r>
            <w:r>
              <w:rPr>
                <w:sz w:val="21"/>
              </w:rPr>
              <w:t> </w:t>
            </w:r>
          </w:p>
        </w:tc>
        <w:tc>
          <w:tcPr>
            <w:tcW w:w="1897" w:type="dxa"/>
          </w:tcPr>
          <w:p>
            <w:pPr>
              <w:pStyle w:val="TableParagraph"/>
              <w:ind w:right="-15"/>
              <w:rPr>
                <w:sz w:val="21"/>
              </w:rPr>
            </w:pPr>
            <w:r>
              <w:rPr>
                <w:sz w:val="21"/>
              </w:rPr>
              <w:t>65,671,925.00 </w:t>
            </w:r>
          </w:p>
        </w:tc>
        <w:tc>
          <w:tcPr>
            <w:tcW w:w="1116" w:type="dxa"/>
          </w:tcPr>
          <w:p>
            <w:pPr>
              <w:pStyle w:val="TableParagraph"/>
              <w:ind w:right="-15"/>
              <w:rPr>
                <w:sz w:val="21"/>
              </w:rPr>
            </w:pPr>
            <w:r>
              <w:rPr>
                <w:sz w:val="21"/>
              </w:rPr>
              <w:t>0.31 </w:t>
            </w:r>
          </w:p>
        </w:tc>
        <w:tc>
          <w:tcPr>
            <w:tcW w:w="1688" w:type="dxa"/>
          </w:tcPr>
          <w:p>
            <w:pPr>
              <w:pStyle w:val="TableParagraph"/>
              <w:ind w:right="-15"/>
              <w:rPr>
                <w:sz w:val="21"/>
              </w:rPr>
            </w:pPr>
            <w:r>
              <w:rPr>
                <w:sz w:val="21"/>
              </w:rPr>
              <w:t>27,004,325.00 </w:t>
            </w:r>
          </w:p>
        </w:tc>
        <w:tc>
          <w:tcPr>
            <w:tcW w:w="1073" w:type="dxa"/>
          </w:tcPr>
          <w:p>
            <w:pPr>
              <w:pStyle w:val="TableParagraph"/>
              <w:ind w:right="-15"/>
              <w:rPr>
                <w:sz w:val="21"/>
              </w:rPr>
            </w:pPr>
            <w:r>
              <w:rPr>
                <w:sz w:val="21"/>
              </w:rPr>
              <w:t>0.13 </w:t>
            </w:r>
          </w:p>
        </w:tc>
        <w:tc>
          <w:tcPr>
            <w:tcW w:w="1033" w:type="dxa"/>
          </w:tcPr>
          <w:p>
            <w:pPr>
              <w:pStyle w:val="TableParagraph"/>
              <w:ind w:right="-15"/>
              <w:rPr>
                <w:sz w:val="21"/>
              </w:rPr>
            </w:pPr>
            <w:r>
              <w:rPr>
                <w:sz w:val="21"/>
              </w:rPr>
              <w:t>143.19 </w:t>
            </w:r>
          </w:p>
        </w:tc>
        <w:tc>
          <w:tcPr>
            <w:tcW w:w="2444" w:type="dxa"/>
          </w:tcPr>
          <w:p>
            <w:pPr>
              <w:pStyle w:val="TableParagraph"/>
              <w:ind w:left="106"/>
              <w:jc w:val="left"/>
              <w:rPr>
                <w:sz w:val="21"/>
              </w:rPr>
            </w:pPr>
            <w:r>
              <w:rPr>
                <w:spacing w:val="9"/>
                <w:sz w:val="21"/>
              </w:rPr>
              <w:t>套期工具公允价值变动</w:t>
            </w:r>
          </w:p>
          <w:p>
            <w:pPr>
              <w:pStyle w:val="TableParagraph"/>
              <w:spacing w:line="252" w:lineRule="exact" w:before="2"/>
              <w:ind w:left="106"/>
              <w:jc w:val="left"/>
              <w:rPr>
                <w:sz w:val="21"/>
              </w:rPr>
            </w:pPr>
            <w:r>
              <w:rPr>
                <w:sz w:val="21"/>
              </w:rPr>
              <w:t>所致。 </w:t>
            </w:r>
          </w:p>
        </w:tc>
      </w:tr>
      <w:tr>
        <w:trPr>
          <w:trHeight w:val="544" w:hRule="atLeast"/>
        </w:trPr>
        <w:tc>
          <w:tcPr>
            <w:tcW w:w="2096" w:type="dxa"/>
          </w:tcPr>
          <w:p>
            <w:pPr>
              <w:pStyle w:val="TableParagraph"/>
              <w:ind w:left="107"/>
              <w:jc w:val="left"/>
              <w:rPr>
                <w:sz w:val="21"/>
              </w:rPr>
            </w:pPr>
            <w:r>
              <w:rPr>
                <w:spacing w:val="-1"/>
                <w:sz w:val="21"/>
              </w:rPr>
              <w:t>预付款项</w:t>
            </w:r>
            <w:r>
              <w:rPr>
                <w:sz w:val="21"/>
              </w:rPr>
              <w:t> </w:t>
            </w:r>
          </w:p>
        </w:tc>
        <w:tc>
          <w:tcPr>
            <w:tcW w:w="1897" w:type="dxa"/>
          </w:tcPr>
          <w:p>
            <w:pPr>
              <w:pStyle w:val="TableParagraph"/>
              <w:ind w:right="-15"/>
              <w:rPr>
                <w:sz w:val="21"/>
              </w:rPr>
            </w:pPr>
            <w:r>
              <w:rPr>
                <w:sz w:val="21"/>
              </w:rPr>
              <w:t>230,982,007.01 </w:t>
            </w:r>
          </w:p>
        </w:tc>
        <w:tc>
          <w:tcPr>
            <w:tcW w:w="1116" w:type="dxa"/>
          </w:tcPr>
          <w:p>
            <w:pPr>
              <w:pStyle w:val="TableParagraph"/>
              <w:ind w:right="-15"/>
              <w:rPr>
                <w:sz w:val="21"/>
              </w:rPr>
            </w:pPr>
            <w:r>
              <w:rPr>
                <w:sz w:val="21"/>
              </w:rPr>
              <w:t>1.09 </w:t>
            </w:r>
          </w:p>
        </w:tc>
        <w:tc>
          <w:tcPr>
            <w:tcW w:w="1688" w:type="dxa"/>
          </w:tcPr>
          <w:p>
            <w:pPr>
              <w:pStyle w:val="TableParagraph"/>
              <w:ind w:right="-15"/>
              <w:rPr>
                <w:sz w:val="21"/>
              </w:rPr>
            </w:pPr>
            <w:r>
              <w:rPr>
                <w:sz w:val="21"/>
              </w:rPr>
              <w:t>333,917,677.53 </w:t>
            </w:r>
          </w:p>
        </w:tc>
        <w:tc>
          <w:tcPr>
            <w:tcW w:w="1073" w:type="dxa"/>
          </w:tcPr>
          <w:p>
            <w:pPr>
              <w:pStyle w:val="TableParagraph"/>
              <w:ind w:right="-15"/>
              <w:rPr>
                <w:sz w:val="21"/>
              </w:rPr>
            </w:pPr>
            <w:r>
              <w:rPr>
                <w:sz w:val="21"/>
              </w:rPr>
              <w:t>1.60 </w:t>
            </w:r>
          </w:p>
        </w:tc>
        <w:tc>
          <w:tcPr>
            <w:tcW w:w="1033" w:type="dxa"/>
          </w:tcPr>
          <w:p>
            <w:pPr>
              <w:pStyle w:val="TableParagraph"/>
              <w:ind w:right="-15"/>
              <w:rPr>
                <w:sz w:val="21"/>
              </w:rPr>
            </w:pPr>
            <w:r>
              <w:rPr>
                <w:sz w:val="21"/>
              </w:rPr>
              <w:t>-30.83 </w:t>
            </w:r>
          </w:p>
        </w:tc>
        <w:tc>
          <w:tcPr>
            <w:tcW w:w="2444" w:type="dxa"/>
          </w:tcPr>
          <w:p>
            <w:pPr>
              <w:pStyle w:val="TableParagraph"/>
              <w:ind w:left="106"/>
              <w:jc w:val="left"/>
              <w:rPr>
                <w:sz w:val="21"/>
              </w:rPr>
            </w:pPr>
            <w:r>
              <w:rPr>
                <w:spacing w:val="9"/>
                <w:sz w:val="21"/>
              </w:rPr>
              <w:t>期末预付材料款减少所</w:t>
            </w:r>
          </w:p>
          <w:p>
            <w:pPr>
              <w:pStyle w:val="TableParagraph"/>
              <w:spacing w:line="250" w:lineRule="exact" w:before="4"/>
              <w:ind w:left="106"/>
              <w:jc w:val="left"/>
              <w:rPr>
                <w:sz w:val="21"/>
              </w:rPr>
            </w:pPr>
            <w:r>
              <w:rPr>
                <w:sz w:val="21"/>
              </w:rPr>
              <w:t>致。 </w:t>
            </w:r>
          </w:p>
        </w:tc>
      </w:tr>
      <w:tr>
        <w:trPr>
          <w:trHeight w:val="273" w:hRule="atLeast"/>
        </w:trPr>
        <w:tc>
          <w:tcPr>
            <w:tcW w:w="2096" w:type="dxa"/>
          </w:tcPr>
          <w:p>
            <w:pPr>
              <w:pStyle w:val="TableParagraph"/>
              <w:spacing w:line="252" w:lineRule="exact"/>
              <w:ind w:left="107"/>
              <w:jc w:val="left"/>
              <w:rPr>
                <w:sz w:val="21"/>
              </w:rPr>
            </w:pPr>
            <w:r>
              <w:rPr>
                <w:spacing w:val="-1"/>
                <w:sz w:val="21"/>
              </w:rPr>
              <w:t>其他流动资产</w:t>
            </w:r>
            <w:r>
              <w:rPr>
                <w:sz w:val="21"/>
              </w:rPr>
              <w:t> </w:t>
            </w:r>
          </w:p>
        </w:tc>
        <w:tc>
          <w:tcPr>
            <w:tcW w:w="1897" w:type="dxa"/>
          </w:tcPr>
          <w:p>
            <w:pPr>
              <w:pStyle w:val="TableParagraph"/>
              <w:spacing w:line="252" w:lineRule="exact"/>
              <w:ind w:right="-15"/>
              <w:rPr>
                <w:sz w:val="21"/>
              </w:rPr>
            </w:pPr>
            <w:r>
              <w:rPr>
                <w:sz w:val="21"/>
              </w:rPr>
              <w:t>424,053,028.34 </w:t>
            </w:r>
          </w:p>
        </w:tc>
        <w:tc>
          <w:tcPr>
            <w:tcW w:w="1116" w:type="dxa"/>
          </w:tcPr>
          <w:p>
            <w:pPr>
              <w:pStyle w:val="TableParagraph"/>
              <w:spacing w:line="252" w:lineRule="exact"/>
              <w:ind w:right="-15"/>
              <w:rPr>
                <w:sz w:val="21"/>
              </w:rPr>
            </w:pPr>
            <w:r>
              <w:rPr>
                <w:sz w:val="21"/>
              </w:rPr>
              <w:t>2.00 </w:t>
            </w:r>
          </w:p>
        </w:tc>
        <w:tc>
          <w:tcPr>
            <w:tcW w:w="1688" w:type="dxa"/>
          </w:tcPr>
          <w:p>
            <w:pPr>
              <w:pStyle w:val="TableParagraph"/>
              <w:spacing w:line="252" w:lineRule="exact"/>
              <w:ind w:right="-15"/>
              <w:rPr>
                <w:sz w:val="21"/>
              </w:rPr>
            </w:pPr>
            <w:r>
              <w:rPr>
                <w:sz w:val="21"/>
              </w:rPr>
              <w:t>681,199,620.70 </w:t>
            </w:r>
          </w:p>
        </w:tc>
        <w:tc>
          <w:tcPr>
            <w:tcW w:w="1073" w:type="dxa"/>
          </w:tcPr>
          <w:p>
            <w:pPr>
              <w:pStyle w:val="TableParagraph"/>
              <w:spacing w:line="252" w:lineRule="exact"/>
              <w:ind w:right="-15"/>
              <w:rPr>
                <w:sz w:val="21"/>
              </w:rPr>
            </w:pPr>
            <w:r>
              <w:rPr>
                <w:sz w:val="21"/>
              </w:rPr>
              <w:t>3.26 </w:t>
            </w:r>
          </w:p>
        </w:tc>
        <w:tc>
          <w:tcPr>
            <w:tcW w:w="1033" w:type="dxa"/>
          </w:tcPr>
          <w:p>
            <w:pPr>
              <w:pStyle w:val="TableParagraph"/>
              <w:spacing w:line="252" w:lineRule="exact"/>
              <w:ind w:right="-15"/>
              <w:rPr>
                <w:sz w:val="21"/>
              </w:rPr>
            </w:pPr>
            <w:r>
              <w:rPr>
                <w:sz w:val="21"/>
              </w:rPr>
              <w:t>-37.75 </w:t>
            </w:r>
          </w:p>
        </w:tc>
        <w:tc>
          <w:tcPr>
            <w:tcW w:w="2444" w:type="dxa"/>
          </w:tcPr>
          <w:p>
            <w:pPr>
              <w:pStyle w:val="TableParagraph"/>
              <w:spacing w:line="252" w:lineRule="exact"/>
              <w:ind w:left="146" w:right="26"/>
              <w:jc w:val="center"/>
              <w:rPr>
                <w:sz w:val="21"/>
              </w:rPr>
            </w:pPr>
            <w:r>
              <w:rPr>
                <w:spacing w:val="-8"/>
                <w:sz w:val="21"/>
              </w:rPr>
              <w:t>待抵扣进项税减少所致。</w:t>
            </w:r>
            <w:r>
              <w:rPr>
                <w:sz w:val="21"/>
              </w:rPr>
              <w:t> </w:t>
            </w:r>
          </w:p>
        </w:tc>
      </w:tr>
      <w:tr>
        <w:trPr>
          <w:trHeight w:val="544" w:hRule="atLeast"/>
        </w:trPr>
        <w:tc>
          <w:tcPr>
            <w:tcW w:w="2096" w:type="dxa"/>
          </w:tcPr>
          <w:p>
            <w:pPr>
              <w:pStyle w:val="TableParagraph"/>
              <w:ind w:left="107"/>
              <w:jc w:val="left"/>
              <w:rPr>
                <w:sz w:val="21"/>
              </w:rPr>
            </w:pPr>
            <w:r>
              <w:rPr>
                <w:spacing w:val="-1"/>
                <w:sz w:val="21"/>
              </w:rPr>
              <w:t>长期股权投资</w:t>
            </w:r>
            <w:r>
              <w:rPr>
                <w:sz w:val="21"/>
              </w:rPr>
              <w:t> </w:t>
            </w:r>
          </w:p>
        </w:tc>
        <w:tc>
          <w:tcPr>
            <w:tcW w:w="1897" w:type="dxa"/>
          </w:tcPr>
          <w:p>
            <w:pPr>
              <w:pStyle w:val="TableParagraph"/>
              <w:ind w:right="-15"/>
              <w:rPr>
                <w:sz w:val="21"/>
              </w:rPr>
            </w:pPr>
            <w:r>
              <w:rPr>
                <w:sz w:val="21"/>
              </w:rPr>
              <w:t>112,672,854.02 </w:t>
            </w:r>
          </w:p>
        </w:tc>
        <w:tc>
          <w:tcPr>
            <w:tcW w:w="1116" w:type="dxa"/>
          </w:tcPr>
          <w:p>
            <w:pPr>
              <w:pStyle w:val="TableParagraph"/>
              <w:ind w:right="-15"/>
              <w:rPr>
                <w:sz w:val="21"/>
              </w:rPr>
            </w:pPr>
            <w:r>
              <w:rPr>
                <w:sz w:val="21"/>
              </w:rPr>
              <w:t>0.53 </w:t>
            </w:r>
          </w:p>
        </w:tc>
        <w:tc>
          <w:tcPr>
            <w:tcW w:w="1688" w:type="dxa"/>
          </w:tcPr>
          <w:p>
            <w:pPr>
              <w:pStyle w:val="TableParagraph"/>
              <w:ind w:right="-15"/>
              <w:rPr>
                <w:sz w:val="21"/>
              </w:rPr>
            </w:pPr>
            <w:r>
              <w:rPr>
                <w:sz w:val="21"/>
              </w:rPr>
              <w:t>26,447,805.00 </w:t>
            </w:r>
          </w:p>
        </w:tc>
        <w:tc>
          <w:tcPr>
            <w:tcW w:w="1073" w:type="dxa"/>
          </w:tcPr>
          <w:p>
            <w:pPr>
              <w:pStyle w:val="TableParagraph"/>
              <w:ind w:right="-15"/>
              <w:rPr>
                <w:sz w:val="21"/>
              </w:rPr>
            </w:pPr>
            <w:r>
              <w:rPr>
                <w:sz w:val="21"/>
              </w:rPr>
              <w:t>0.13 </w:t>
            </w:r>
          </w:p>
        </w:tc>
        <w:tc>
          <w:tcPr>
            <w:tcW w:w="1033" w:type="dxa"/>
          </w:tcPr>
          <w:p>
            <w:pPr>
              <w:pStyle w:val="TableParagraph"/>
              <w:ind w:right="-15"/>
              <w:rPr>
                <w:sz w:val="21"/>
              </w:rPr>
            </w:pPr>
            <w:r>
              <w:rPr>
                <w:sz w:val="21"/>
              </w:rPr>
              <w:t>326.02 </w:t>
            </w:r>
          </w:p>
        </w:tc>
        <w:tc>
          <w:tcPr>
            <w:tcW w:w="2444" w:type="dxa"/>
          </w:tcPr>
          <w:p>
            <w:pPr>
              <w:pStyle w:val="TableParagraph"/>
              <w:ind w:left="106"/>
              <w:jc w:val="left"/>
              <w:rPr>
                <w:sz w:val="21"/>
              </w:rPr>
            </w:pPr>
            <w:r>
              <w:rPr>
                <w:spacing w:val="11"/>
                <w:sz w:val="21"/>
              </w:rPr>
              <w:t>联营企业宝胜长飞增加</w:t>
            </w:r>
          </w:p>
          <w:p>
            <w:pPr>
              <w:pStyle w:val="TableParagraph"/>
              <w:spacing w:line="252" w:lineRule="exact" w:before="2"/>
              <w:ind w:left="106"/>
              <w:jc w:val="left"/>
              <w:rPr>
                <w:sz w:val="21"/>
              </w:rPr>
            </w:pPr>
            <w:r>
              <w:rPr>
                <w:sz w:val="21"/>
              </w:rPr>
              <w:t>投资所致。 </w:t>
            </w:r>
          </w:p>
        </w:tc>
      </w:tr>
      <w:tr>
        <w:trPr>
          <w:trHeight w:val="544" w:hRule="atLeast"/>
        </w:trPr>
        <w:tc>
          <w:tcPr>
            <w:tcW w:w="2096" w:type="dxa"/>
          </w:tcPr>
          <w:p>
            <w:pPr>
              <w:pStyle w:val="TableParagraph"/>
              <w:ind w:left="107"/>
              <w:jc w:val="left"/>
              <w:rPr>
                <w:sz w:val="21"/>
              </w:rPr>
            </w:pPr>
            <w:r>
              <w:rPr>
                <w:spacing w:val="-1"/>
                <w:sz w:val="21"/>
              </w:rPr>
              <w:t>其他非流动资产</w:t>
            </w:r>
            <w:r>
              <w:rPr>
                <w:sz w:val="21"/>
              </w:rPr>
              <w:t> </w:t>
            </w:r>
          </w:p>
        </w:tc>
        <w:tc>
          <w:tcPr>
            <w:tcW w:w="1897" w:type="dxa"/>
          </w:tcPr>
          <w:p>
            <w:pPr>
              <w:pStyle w:val="TableParagraph"/>
              <w:ind w:right="-15"/>
              <w:rPr>
                <w:sz w:val="21"/>
              </w:rPr>
            </w:pPr>
            <w:r>
              <w:rPr>
                <w:sz w:val="21"/>
              </w:rPr>
              <w:t>39,302,661.77 </w:t>
            </w:r>
          </w:p>
        </w:tc>
        <w:tc>
          <w:tcPr>
            <w:tcW w:w="1116" w:type="dxa"/>
          </w:tcPr>
          <w:p>
            <w:pPr>
              <w:pStyle w:val="TableParagraph"/>
              <w:ind w:right="-15"/>
              <w:rPr>
                <w:sz w:val="21"/>
              </w:rPr>
            </w:pPr>
            <w:r>
              <w:rPr>
                <w:sz w:val="21"/>
              </w:rPr>
              <w:t>0.19 </w:t>
            </w:r>
          </w:p>
        </w:tc>
        <w:tc>
          <w:tcPr>
            <w:tcW w:w="1688" w:type="dxa"/>
          </w:tcPr>
          <w:p>
            <w:pPr>
              <w:pStyle w:val="TableParagraph"/>
              <w:ind w:right="-15"/>
              <w:rPr>
                <w:sz w:val="21"/>
              </w:rPr>
            </w:pPr>
            <w:r>
              <w:rPr>
                <w:sz w:val="21"/>
              </w:rPr>
              <w:t>70,317,076.01 </w:t>
            </w:r>
          </w:p>
        </w:tc>
        <w:tc>
          <w:tcPr>
            <w:tcW w:w="1073" w:type="dxa"/>
          </w:tcPr>
          <w:p>
            <w:pPr>
              <w:pStyle w:val="TableParagraph"/>
              <w:ind w:right="-15"/>
              <w:rPr>
                <w:sz w:val="21"/>
              </w:rPr>
            </w:pPr>
            <w:r>
              <w:rPr>
                <w:sz w:val="21"/>
              </w:rPr>
              <w:t>0.34 </w:t>
            </w:r>
          </w:p>
        </w:tc>
        <w:tc>
          <w:tcPr>
            <w:tcW w:w="1033" w:type="dxa"/>
          </w:tcPr>
          <w:p>
            <w:pPr>
              <w:pStyle w:val="TableParagraph"/>
              <w:ind w:right="-15"/>
              <w:rPr>
                <w:sz w:val="21"/>
              </w:rPr>
            </w:pPr>
            <w:r>
              <w:rPr>
                <w:sz w:val="21"/>
              </w:rPr>
              <w:t>-44.11 </w:t>
            </w:r>
          </w:p>
        </w:tc>
        <w:tc>
          <w:tcPr>
            <w:tcW w:w="2444" w:type="dxa"/>
          </w:tcPr>
          <w:p>
            <w:pPr>
              <w:pStyle w:val="TableParagraph"/>
              <w:ind w:left="106"/>
              <w:jc w:val="left"/>
              <w:rPr>
                <w:sz w:val="21"/>
              </w:rPr>
            </w:pPr>
            <w:r>
              <w:rPr>
                <w:spacing w:val="9"/>
                <w:sz w:val="21"/>
              </w:rPr>
              <w:t>预付土地购置款减少所</w:t>
            </w:r>
          </w:p>
          <w:p>
            <w:pPr>
              <w:pStyle w:val="TableParagraph"/>
              <w:spacing w:line="252" w:lineRule="exact" w:before="2"/>
              <w:ind w:left="106"/>
              <w:jc w:val="left"/>
              <w:rPr>
                <w:sz w:val="21"/>
              </w:rPr>
            </w:pPr>
            <w:r>
              <w:rPr>
                <w:sz w:val="21"/>
              </w:rPr>
              <w:t>致。 </w:t>
            </w:r>
          </w:p>
        </w:tc>
      </w:tr>
    </w:tbl>
    <w:p>
      <w:pPr>
        <w:spacing w:after="0" w:line="252" w:lineRule="exact"/>
        <w:jc w:val="left"/>
        <w:rPr>
          <w:sz w:val="21"/>
        </w:rPr>
        <w:sectPr>
          <w:type w:val="continuous"/>
          <w:pgSz w:w="11910" w:h="16840"/>
          <w:pgMar w:top="780" w:bottom="280" w:left="320" w:right="20"/>
        </w:sectPr>
      </w:pPr>
    </w:p>
    <w:p>
      <w:pPr>
        <w:pStyle w:val="BodyText"/>
        <w:spacing w:before="9"/>
        <w:rPr>
          <w:sz w:val="2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1897"/>
        <w:gridCol w:w="1116"/>
        <w:gridCol w:w="1688"/>
        <w:gridCol w:w="1073"/>
        <w:gridCol w:w="1033"/>
        <w:gridCol w:w="2444"/>
      </w:tblGrid>
      <w:tr>
        <w:trPr>
          <w:trHeight w:val="544" w:hRule="atLeast"/>
        </w:trPr>
        <w:tc>
          <w:tcPr>
            <w:tcW w:w="2096" w:type="dxa"/>
          </w:tcPr>
          <w:p>
            <w:pPr>
              <w:pStyle w:val="TableParagraph"/>
              <w:ind w:left="107"/>
              <w:jc w:val="left"/>
              <w:rPr>
                <w:sz w:val="21"/>
              </w:rPr>
            </w:pPr>
            <w:r>
              <w:rPr>
                <w:spacing w:val="-1"/>
                <w:sz w:val="21"/>
              </w:rPr>
              <w:t>衍生金融负债</w:t>
            </w:r>
            <w:r>
              <w:rPr>
                <w:sz w:val="21"/>
              </w:rPr>
              <w:t> </w:t>
            </w:r>
          </w:p>
        </w:tc>
        <w:tc>
          <w:tcPr>
            <w:tcW w:w="1897" w:type="dxa"/>
          </w:tcPr>
          <w:p>
            <w:pPr>
              <w:pStyle w:val="TableParagraph"/>
              <w:ind w:right="-15"/>
              <w:rPr>
                <w:sz w:val="21"/>
              </w:rPr>
            </w:pPr>
            <w:r>
              <w:rPr>
                <w:sz w:val="21"/>
              </w:rPr>
              <w:t>476,075.00 </w:t>
            </w:r>
          </w:p>
        </w:tc>
        <w:tc>
          <w:tcPr>
            <w:tcW w:w="1116" w:type="dxa"/>
          </w:tcPr>
          <w:p>
            <w:pPr>
              <w:pStyle w:val="TableParagraph"/>
              <w:ind w:right="-15"/>
              <w:rPr>
                <w:sz w:val="21"/>
              </w:rPr>
            </w:pPr>
            <w:r>
              <w:rPr>
                <w:sz w:val="21"/>
              </w:rPr>
              <w:t>0.00 </w:t>
            </w:r>
          </w:p>
        </w:tc>
        <w:tc>
          <w:tcPr>
            <w:tcW w:w="1688" w:type="dxa"/>
          </w:tcPr>
          <w:p>
            <w:pPr>
              <w:pStyle w:val="TableParagraph"/>
              <w:ind w:right="-15"/>
              <w:rPr>
                <w:sz w:val="21"/>
              </w:rPr>
            </w:pPr>
            <w:r>
              <w:rPr>
                <w:sz w:val="21"/>
              </w:rPr>
              <w:t>175,550.00 </w:t>
            </w:r>
          </w:p>
        </w:tc>
        <w:tc>
          <w:tcPr>
            <w:tcW w:w="1073" w:type="dxa"/>
          </w:tcPr>
          <w:p>
            <w:pPr>
              <w:pStyle w:val="TableParagraph"/>
              <w:ind w:right="-15"/>
              <w:rPr>
                <w:sz w:val="21"/>
              </w:rPr>
            </w:pPr>
            <w:r>
              <w:rPr>
                <w:sz w:val="21"/>
              </w:rPr>
              <w:t>0.00 </w:t>
            </w:r>
          </w:p>
        </w:tc>
        <w:tc>
          <w:tcPr>
            <w:tcW w:w="1033" w:type="dxa"/>
          </w:tcPr>
          <w:p>
            <w:pPr>
              <w:pStyle w:val="TableParagraph"/>
              <w:ind w:right="-15"/>
              <w:rPr>
                <w:sz w:val="21"/>
              </w:rPr>
            </w:pPr>
            <w:r>
              <w:rPr>
                <w:sz w:val="21"/>
              </w:rPr>
              <w:t>171.19 </w:t>
            </w:r>
          </w:p>
        </w:tc>
        <w:tc>
          <w:tcPr>
            <w:tcW w:w="2444" w:type="dxa"/>
          </w:tcPr>
          <w:p>
            <w:pPr>
              <w:pStyle w:val="TableParagraph"/>
              <w:ind w:left="106"/>
              <w:jc w:val="left"/>
              <w:rPr>
                <w:sz w:val="21"/>
              </w:rPr>
            </w:pPr>
            <w:r>
              <w:rPr>
                <w:spacing w:val="9"/>
                <w:sz w:val="21"/>
              </w:rPr>
              <w:t>套期工具公允价值变动</w:t>
            </w:r>
          </w:p>
          <w:p>
            <w:pPr>
              <w:pStyle w:val="TableParagraph"/>
              <w:spacing w:line="250" w:lineRule="exact" w:before="5"/>
              <w:ind w:left="106"/>
              <w:jc w:val="left"/>
              <w:rPr>
                <w:sz w:val="21"/>
              </w:rPr>
            </w:pPr>
            <w:r>
              <w:rPr>
                <w:sz w:val="21"/>
              </w:rPr>
              <w:t>所致。 </w:t>
            </w:r>
          </w:p>
        </w:tc>
      </w:tr>
      <w:tr>
        <w:trPr>
          <w:trHeight w:val="544" w:hRule="atLeast"/>
        </w:trPr>
        <w:tc>
          <w:tcPr>
            <w:tcW w:w="2096" w:type="dxa"/>
          </w:tcPr>
          <w:p>
            <w:pPr>
              <w:pStyle w:val="TableParagraph"/>
              <w:ind w:left="107"/>
              <w:jc w:val="left"/>
              <w:rPr>
                <w:sz w:val="21"/>
              </w:rPr>
            </w:pPr>
            <w:r>
              <w:rPr>
                <w:spacing w:val="-1"/>
                <w:sz w:val="21"/>
              </w:rPr>
              <w:t>合同负债</w:t>
            </w:r>
            <w:r>
              <w:rPr>
                <w:sz w:val="21"/>
              </w:rPr>
              <w:t> </w:t>
            </w:r>
          </w:p>
        </w:tc>
        <w:tc>
          <w:tcPr>
            <w:tcW w:w="1897" w:type="dxa"/>
          </w:tcPr>
          <w:p>
            <w:pPr>
              <w:pStyle w:val="TableParagraph"/>
              <w:ind w:right="-15"/>
              <w:rPr>
                <w:sz w:val="21"/>
              </w:rPr>
            </w:pPr>
            <w:r>
              <w:rPr>
                <w:sz w:val="21"/>
              </w:rPr>
              <w:t>335,370,344.90 </w:t>
            </w:r>
          </w:p>
        </w:tc>
        <w:tc>
          <w:tcPr>
            <w:tcW w:w="1116" w:type="dxa"/>
          </w:tcPr>
          <w:p>
            <w:pPr>
              <w:pStyle w:val="TableParagraph"/>
              <w:ind w:right="-15"/>
              <w:rPr>
                <w:sz w:val="21"/>
              </w:rPr>
            </w:pPr>
            <w:r>
              <w:rPr>
                <w:sz w:val="21"/>
              </w:rPr>
              <w:t>1.58 </w:t>
            </w:r>
          </w:p>
        </w:tc>
        <w:tc>
          <w:tcPr>
            <w:tcW w:w="1688" w:type="dxa"/>
          </w:tcPr>
          <w:p>
            <w:pPr>
              <w:pStyle w:val="TableParagraph"/>
              <w:ind w:right="-15"/>
              <w:rPr>
                <w:sz w:val="21"/>
              </w:rPr>
            </w:pPr>
            <w:r>
              <w:rPr>
                <w:sz w:val="21"/>
              </w:rPr>
              <w:t>520,241,674.75 </w:t>
            </w:r>
          </w:p>
        </w:tc>
        <w:tc>
          <w:tcPr>
            <w:tcW w:w="1073" w:type="dxa"/>
          </w:tcPr>
          <w:p>
            <w:pPr>
              <w:pStyle w:val="TableParagraph"/>
              <w:ind w:right="-15"/>
              <w:rPr>
                <w:sz w:val="21"/>
              </w:rPr>
            </w:pPr>
            <w:r>
              <w:rPr>
                <w:sz w:val="21"/>
              </w:rPr>
              <w:t>2.49 </w:t>
            </w:r>
          </w:p>
        </w:tc>
        <w:tc>
          <w:tcPr>
            <w:tcW w:w="1033" w:type="dxa"/>
          </w:tcPr>
          <w:p>
            <w:pPr>
              <w:pStyle w:val="TableParagraph"/>
              <w:ind w:right="-15"/>
              <w:rPr>
                <w:sz w:val="21"/>
              </w:rPr>
            </w:pPr>
            <w:r>
              <w:rPr>
                <w:sz w:val="21"/>
              </w:rPr>
              <w:t>-35.54 </w:t>
            </w:r>
          </w:p>
        </w:tc>
        <w:tc>
          <w:tcPr>
            <w:tcW w:w="2444" w:type="dxa"/>
          </w:tcPr>
          <w:p>
            <w:pPr>
              <w:pStyle w:val="TableParagraph"/>
              <w:ind w:left="106"/>
              <w:jc w:val="left"/>
              <w:rPr>
                <w:sz w:val="21"/>
              </w:rPr>
            </w:pPr>
            <w:r>
              <w:rPr>
                <w:spacing w:val="9"/>
                <w:sz w:val="21"/>
              </w:rPr>
              <w:t>销货合同相关的合同负</w:t>
            </w:r>
          </w:p>
          <w:p>
            <w:pPr>
              <w:pStyle w:val="TableParagraph"/>
              <w:spacing w:line="250" w:lineRule="exact" w:before="4"/>
              <w:ind w:left="106"/>
              <w:jc w:val="left"/>
              <w:rPr>
                <w:sz w:val="21"/>
              </w:rPr>
            </w:pPr>
            <w:r>
              <w:rPr>
                <w:spacing w:val="-1"/>
                <w:sz w:val="21"/>
              </w:rPr>
              <w:t>债减少所致。</w:t>
            </w:r>
            <w:r>
              <w:rPr>
                <w:sz w:val="21"/>
              </w:rPr>
              <w:t> </w:t>
            </w:r>
          </w:p>
        </w:tc>
      </w:tr>
      <w:tr>
        <w:trPr>
          <w:trHeight w:val="544" w:hRule="atLeast"/>
        </w:trPr>
        <w:tc>
          <w:tcPr>
            <w:tcW w:w="2096" w:type="dxa"/>
          </w:tcPr>
          <w:p>
            <w:pPr>
              <w:pStyle w:val="TableParagraph"/>
              <w:ind w:left="107"/>
              <w:jc w:val="left"/>
              <w:rPr>
                <w:sz w:val="21"/>
              </w:rPr>
            </w:pPr>
            <w:r>
              <w:rPr>
                <w:spacing w:val="-1"/>
                <w:sz w:val="21"/>
              </w:rPr>
              <w:t>应付职工薪酬</w:t>
            </w:r>
            <w:r>
              <w:rPr>
                <w:sz w:val="21"/>
              </w:rPr>
              <w:t> </w:t>
            </w:r>
          </w:p>
        </w:tc>
        <w:tc>
          <w:tcPr>
            <w:tcW w:w="1897" w:type="dxa"/>
          </w:tcPr>
          <w:p>
            <w:pPr>
              <w:pStyle w:val="TableParagraph"/>
              <w:ind w:right="-15"/>
              <w:rPr>
                <w:sz w:val="21"/>
              </w:rPr>
            </w:pPr>
            <w:r>
              <w:rPr>
                <w:sz w:val="21"/>
              </w:rPr>
              <w:t>23,897,119.20 </w:t>
            </w:r>
          </w:p>
        </w:tc>
        <w:tc>
          <w:tcPr>
            <w:tcW w:w="1116" w:type="dxa"/>
          </w:tcPr>
          <w:p>
            <w:pPr>
              <w:pStyle w:val="TableParagraph"/>
              <w:ind w:right="-15"/>
              <w:rPr>
                <w:sz w:val="21"/>
              </w:rPr>
            </w:pPr>
            <w:r>
              <w:rPr>
                <w:sz w:val="21"/>
              </w:rPr>
              <w:t>0.11 </w:t>
            </w:r>
          </w:p>
        </w:tc>
        <w:tc>
          <w:tcPr>
            <w:tcW w:w="1688" w:type="dxa"/>
          </w:tcPr>
          <w:p>
            <w:pPr>
              <w:pStyle w:val="TableParagraph"/>
              <w:ind w:right="-15"/>
              <w:rPr>
                <w:sz w:val="21"/>
              </w:rPr>
            </w:pPr>
            <w:r>
              <w:rPr>
                <w:sz w:val="21"/>
              </w:rPr>
              <w:t>48,167,186.71 </w:t>
            </w:r>
          </w:p>
        </w:tc>
        <w:tc>
          <w:tcPr>
            <w:tcW w:w="1073" w:type="dxa"/>
          </w:tcPr>
          <w:p>
            <w:pPr>
              <w:pStyle w:val="TableParagraph"/>
              <w:ind w:right="-15"/>
              <w:rPr>
                <w:sz w:val="21"/>
              </w:rPr>
            </w:pPr>
            <w:r>
              <w:rPr>
                <w:sz w:val="21"/>
              </w:rPr>
              <w:t>0.23 </w:t>
            </w:r>
          </w:p>
        </w:tc>
        <w:tc>
          <w:tcPr>
            <w:tcW w:w="1033" w:type="dxa"/>
          </w:tcPr>
          <w:p>
            <w:pPr>
              <w:pStyle w:val="TableParagraph"/>
              <w:ind w:right="-15"/>
              <w:rPr>
                <w:sz w:val="21"/>
              </w:rPr>
            </w:pPr>
            <w:r>
              <w:rPr>
                <w:sz w:val="21"/>
              </w:rPr>
              <w:t>-50.39 </w:t>
            </w:r>
          </w:p>
        </w:tc>
        <w:tc>
          <w:tcPr>
            <w:tcW w:w="2444" w:type="dxa"/>
          </w:tcPr>
          <w:p>
            <w:pPr>
              <w:pStyle w:val="TableParagraph"/>
              <w:ind w:left="106"/>
              <w:jc w:val="left"/>
              <w:rPr>
                <w:sz w:val="21"/>
              </w:rPr>
            </w:pPr>
            <w:r>
              <w:rPr>
                <w:spacing w:val="9"/>
                <w:sz w:val="21"/>
              </w:rPr>
              <w:t>职工社保及公积金减少</w:t>
            </w:r>
          </w:p>
          <w:p>
            <w:pPr>
              <w:pStyle w:val="TableParagraph"/>
              <w:spacing w:line="250" w:lineRule="exact" w:before="4"/>
              <w:ind w:left="106"/>
              <w:jc w:val="left"/>
              <w:rPr>
                <w:sz w:val="21"/>
              </w:rPr>
            </w:pPr>
            <w:r>
              <w:rPr>
                <w:sz w:val="21"/>
              </w:rPr>
              <w:t>所致。 </w:t>
            </w:r>
          </w:p>
        </w:tc>
      </w:tr>
      <w:tr>
        <w:trPr>
          <w:trHeight w:val="544" w:hRule="atLeast"/>
        </w:trPr>
        <w:tc>
          <w:tcPr>
            <w:tcW w:w="2096" w:type="dxa"/>
          </w:tcPr>
          <w:p>
            <w:pPr>
              <w:pStyle w:val="TableParagraph"/>
              <w:spacing w:before="3"/>
              <w:ind w:left="107"/>
              <w:jc w:val="left"/>
              <w:rPr>
                <w:sz w:val="21"/>
              </w:rPr>
            </w:pPr>
            <w:r>
              <w:rPr>
                <w:spacing w:val="-1"/>
                <w:sz w:val="21"/>
              </w:rPr>
              <w:t>应交税费</w:t>
            </w:r>
            <w:r>
              <w:rPr>
                <w:sz w:val="21"/>
              </w:rPr>
              <w:t> </w:t>
            </w:r>
          </w:p>
        </w:tc>
        <w:tc>
          <w:tcPr>
            <w:tcW w:w="1897" w:type="dxa"/>
          </w:tcPr>
          <w:p>
            <w:pPr>
              <w:pStyle w:val="TableParagraph"/>
              <w:spacing w:before="3"/>
              <w:ind w:right="-15"/>
              <w:rPr>
                <w:sz w:val="21"/>
              </w:rPr>
            </w:pPr>
            <w:r>
              <w:rPr>
                <w:sz w:val="21"/>
              </w:rPr>
              <w:t>46,339,265.37 </w:t>
            </w:r>
          </w:p>
        </w:tc>
        <w:tc>
          <w:tcPr>
            <w:tcW w:w="1116" w:type="dxa"/>
          </w:tcPr>
          <w:p>
            <w:pPr>
              <w:pStyle w:val="TableParagraph"/>
              <w:spacing w:before="3"/>
              <w:ind w:right="-15"/>
              <w:rPr>
                <w:sz w:val="21"/>
              </w:rPr>
            </w:pPr>
            <w:r>
              <w:rPr>
                <w:sz w:val="21"/>
              </w:rPr>
              <w:t>0.22 </w:t>
            </w:r>
          </w:p>
        </w:tc>
        <w:tc>
          <w:tcPr>
            <w:tcW w:w="1688" w:type="dxa"/>
          </w:tcPr>
          <w:p>
            <w:pPr>
              <w:pStyle w:val="TableParagraph"/>
              <w:spacing w:before="3"/>
              <w:ind w:right="-15"/>
              <w:rPr>
                <w:sz w:val="21"/>
              </w:rPr>
            </w:pPr>
            <w:r>
              <w:rPr>
                <w:sz w:val="21"/>
              </w:rPr>
              <w:t>110,501,727.57 </w:t>
            </w:r>
          </w:p>
        </w:tc>
        <w:tc>
          <w:tcPr>
            <w:tcW w:w="1073" w:type="dxa"/>
          </w:tcPr>
          <w:p>
            <w:pPr>
              <w:pStyle w:val="TableParagraph"/>
              <w:spacing w:before="3"/>
              <w:ind w:right="-15"/>
              <w:rPr>
                <w:sz w:val="21"/>
              </w:rPr>
            </w:pPr>
            <w:r>
              <w:rPr>
                <w:sz w:val="21"/>
              </w:rPr>
              <w:t>0.53 </w:t>
            </w:r>
          </w:p>
        </w:tc>
        <w:tc>
          <w:tcPr>
            <w:tcW w:w="1033" w:type="dxa"/>
          </w:tcPr>
          <w:p>
            <w:pPr>
              <w:pStyle w:val="TableParagraph"/>
              <w:spacing w:before="3"/>
              <w:ind w:right="-15"/>
              <w:rPr>
                <w:sz w:val="21"/>
              </w:rPr>
            </w:pPr>
            <w:r>
              <w:rPr>
                <w:sz w:val="21"/>
              </w:rPr>
              <w:t>-58.06 </w:t>
            </w:r>
          </w:p>
        </w:tc>
        <w:tc>
          <w:tcPr>
            <w:tcW w:w="2444" w:type="dxa"/>
          </w:tcPr>
          <w:p>
            <w:pPr>
              <w:pStyle w:val="TableParagraph"/>
              <w:spacing w:line="270" w:lineRule="atLeast" w:before="0"/>
              <w:ind w:left="106" w:right="98"/>
              <w:jc w:val="left"/>
              <w:rPr>
                <w:sz w:val="21"/>
              </w:rPr>
            </w:pPr>
            <w:r>
              <w:rPr>
                <w:spacing w:val="9"/>
                <w:sz w:val="21"/>
              </w:rPr>
              <w:t>应交企业所得税减少所</w:t>
            </w:r>
            <w:r>
              <w:rPr>
                <w:sz w:val="21"/>
              </w:rPr>
              <w:t>致。 </w:t>
            </w:r>
          </w:p>
        </w:tc>
      </w:tr>
      <w:tr>
        <w:trPr>
          <w:trHeight w:val="273" w:hRule="atLeast"/>
        </w:trPr>
        <w:tc>
          <w:tcPr>
            <w:tcW w:w="2096" w:type="dxa"/>
          </w:tcPr>
          <w:p>
            <w:pPr>
              <w:pStyle w:val="TableParagraph"/>
              <w:spacing w:line="250" w:lineRule="exact" w:before="3"/>
              <w:ind w:left="107"/>
              <w:jc w:val="left"/>
              <w:rPr>
                <w:sz w:val="21"/>
              </w:rPr>
            </w:pPr>
            <w:r>
              <w:rPr>
                <w:sz w:val="21"/>
              </w:rPr>
              <w:t>其他应付款 </w:t>
            </w:r>
          </w:p>
        </w:tc>
        <w:tc>
          <w:tcPr>
            <w:tcW w:w="1897" w:type="dxa"/>
          </w:tcPr>
          <w:p>
            <w:pPr>
              <w:pStyle w:val="TableParagraph"/>
              <w:spacing w:line="250" w:lineRule="exact" w:before="3"/>
              <w:ind w:right="-15"/>
              <w:rPr>
                <w:sz w:val="21"/>
              </w:rPr>
            </w:pPr>
            <w:r>
              <w:rPr>
                <w:sz w:val="21"/>
              </w:rPr>
              <w:t>1,351,475,479.42 </w:t>
            </w:r>
          </w:p>
        </w:tc>
        <w:tc>
          <w:tcPr>
            <w:tcW w:w="1116" w:type="dxa"/>
          </w:tcPr>
          <w:p>
            <w:pPr>
              <w:pStyle w:val="TableParagraph"/>
              <w:spacing w:line="250" w:lineRule="exact" w:before="3"/>
              <w:ind w:right="-15"/>
              <w:rPr>
                <w:sz w:val="21"/>
              </w:rPr>
            </w:pPr>
            <w:r>
              <w:rPr>
                <w:sz w:val="21"/>
              </w:rPr>
              <w:t>6.38 </w:t>
            </w:r>
          </w:p>
        </w:tc>
        <w:tc>
          <w:tcPr>
            <w:tcW w:w="1688" w:type="dxa"/>
          </w:tcPr>
          <w:p>
            <w:pPr>
              <w:pStyle w:val="TableParagraph"/>
              <w:spacing w:line="250" w:lineRule="exact" w:before="3"/>
              <w:ind w:right="-15"/>
              <w:rPr>
                <w:sz w:val="21"/>
              </w:rPr>
            </w:pPr>
            <w:r>
              <w:rPr>
                <w:sz w:val="21"/>
              </w:rPr>
              <w:t>840,914,050.53 </w:t>
            </w:r>
          </w:p>
        </w:tc>
        <w:tc>
          <w:tcPr>
            <w:tcW w:w="1073" w:type="dxa"/>
          </w:tcPr>
          <w:p>
            <w:pPr>
              <w:pStyle w:val="TableParagraph"/>
              <w:spacing w:line="250" w:lineRule="exact" w:before="3"/>
              <w:ind w:right="-15"/>
              <w:rPr>
                <w:sz w:val="21"/>
              </w:rPr>
            </w:pPr>
            <w:r>
              <w:rPr>
                <w:sz w:val="21"/>
              </w:rPr>
              <w:t>4.03 </w:t>
            </w:r>
          </w:p>
        </w:tc>
        <w:tc>
          <w:tcPr>
            <w:tcW w:w="1033" w:type="dxa"/>
          </w:tcPr>
          <w:p>
            <w:pPr>
              <w:pStyle w:val="TableParagraph"/>
              <w:spacing w:line="250" w:lineRule="exact" w:before="3"/>
              <w:ind w:right="-15"/>
              <w:rPr>
                <w:sz w:val="21"/>
              </w:rPr>
            </w:pPr>
            <w:r>
              <w:rPr>
                <w:sz w:val="21"/>
              </w:rPr>
              <w:t>60.72 </w:t>
            </w:r>
          </w:p>
        </w:tc>
        <w:tc>
          <w:tcPr>
            <w:tcW w:w="2444" w:type="dxa"/>
          </w:tcPr>
          <w:p>
            <w:pPr>
              <w:pStyle w:val="TableParagraph"/>
              <w:spacing w:line="250" w:lineRule="exact" w:before="3"/>
              <w:ind w:left="106"/>
              <w:jc w:val="left"/>
              <w:rPr>
                <w:sz w:val="21"/>
              </w:rPr>
            </w:pPr>
            <w:r>
              <w:rPr>
                <w:spacing w:val="-1"/>
                <w:sz w:val="21"/>
              </w:rPr>
              <w:t>往来款增加所致。</w:t>
            </w:r>
            <w:r>
              <w:rPr>
                <w:sz w:val="21"/>
              </w:rPr>
              <w:t> </w:t>
            </w:r>
          </w:p>
        </w:tc>
      </w:tr>
      <w:tr>
        <w:trPr>
          <w:trHeight w:val="544" w:hRule="atLeast"/>
        </w:trPr>
        <w:tc>
          <w:tcPr>
            <w:tcW w:w="2096" w:type="dxa"/>
          </w:tcPr>
          <w:p>
            <w:pPr>
              <w:pStyle w:val="TableParagraph"/>
              <w:ind w:left="107"/>
              <w:jc w:val="left"/>
              <w:rPr>
                <w:sz w:val="21"/>
              </w:rPr>
            </w:pPr>
            <w:r>
              <w:rPr>
                <w:spacing w:val="8"/>
                <w:sz w:val="21"/>
              </w:rPr>
              <w:t>— 年内到期的非流</w:t>
            </w:r>
          </w:p>
          <w:p>
            <w:pPr>
              <w:pStyle w:val="TableParagraph"/>
              <w:spacing w:line="250" w:lineRule="exact" w:before="4"/>
              <w:ind w:left="107"/>
              <w:jc w:val="left"/>
              <w:rPr>
                <w:sz w:val="21"/>
              </w:rPr>
            </w:pPr>
            <w:r>
              <w:rPr>
                <w:sz w:val="21"/>
              </w:rPr>
              <w:t>动负债 </w:t>
            </w:r>
          </w:p>
        </w:tc>
        <w:tc>
          <w:tcPr>
            <w:tcW w:w="1897" w:type="dxa"/>
          </w:tcPr>
          <w:p>
            <w:pPr>
              <w:pStyle w:val="TableParagraph"/>
              <w:ind w:right="-15"/>
              <w:rPr>
                <w:sz w:val="21"/>
              </w:rPr>
            </w:pPr>
            <w:r>
              <w:rPr>
                <w:sz w:val="21"/>
              </w:rPr>
              <w:t>1,391,147,107.84 </w:t>
            </w:r>
          </w:p>
        </w:tc>
        <w:tc>
          <w:tcPr>
            <w:tcW w:w="1116" w:type="dxa"/>
          </w:tcPr>
          <w:p>
            <w:pPr>
              <w:pStyle w:val="TableParagraph"/>
              <w:ind w:right="-15"/>
              <w:rPr>
                <w:sz w:val="21"/>
              </w:rPr>
            </w:pPr>
            <w:r>
              <w:rPr>
                <w:sz w:val="21"/>
              </w:rPr>
              <w:t>6.56 </w:t>
            </w:r>
          </w:p>
        </w:tc>
        <w:tc>
          <w:tcPr>
            <w:tcW w:w="1688" w:type="dxa"/>
          </w:tcPr>
          <w:p>
            <w:pPr>
              <w:pStyle w:val="TableParagraph"/>
              <w:ind w:right="-15"/>
              <w:rPr>
                <w:sz w:val="21"/>
              </w:rPr>
            </w:pPr>
            <w:r>
              <w:rPr>
                <w:sz w:val="21"/>
              </w:rPr>
              <w:t>671,056,464.92 </w:t>
            </w:r>
          </w:p>
        </w:tc>
        <w:tc>
          <w:tcPr>
            <w:tcW w:w="1073" w:type="dxa"/>
          </w:tcPr>
          <w:p>
            <w:pPr>
              <w:pStyle w:val="TableParagraph"/>
              <w:ind w:right="-15"/>
              <w:rPr>
                <w:sz w:val="21"/>
              </w:rPr>
            </w:pPr>
            <w:r>
              <w:rPr>
                <w:sz w:val="21"/>
              </w:rPr>
              <w:t>3.22 </w:t>
            </w:r>
          </w:p>
        </w:tc>
        <w:tc>
          <w:tcPr>
            <w:tcW w:w="1033" w:type="dxa"/>
          </w:tcPr>
          <w:p>
            <w:pPr>
              <w:pStyle w:val="TableParagraph"/>
              <w:ind w:right="-15"/>
              <w:rPr>
                <w:sz w:val="21"/>
              </w:rPr>
            </w:pPr>
            <w:r>
              <w:rPr>
                <w:sz w:val="21"/>
              </w:rPr>
              <w:t>107.31 </w:t>
            </w:r>
          </w:p>
        </w:tc>
        <w:tc>
          <w:tcPr>
            <w:tcW w:w="2444" w:type="dxa"/>
          </w:tcPr>
          <w:p>
            <w:pPr>
              <w:pStyle w:val="TableParagraph"/>
              <w:ind w:left="106"/>
              <w:jc w:val="left"/>
              <w:rPr>
                <w:sz w:val="21"/>
              </w:rPr>
            </w:pPr>
            <w:r>
              <w:rPr>
                <w:spacing w:val="9"/>
                <w:sz w:val="21"/>
              </w:rPr>
              <w:t>一年内到期的长期借款</w:t>
            </w:r>
          </w:p>
          <w:p>
            <w:pPr>
              <w:pStyle w:val="TableParagraph"/>
              <w:spacing w:line="250" w:lineRule="exact" w:before="4"/>
              <w:ind w:left="106"/>
              <w:jc w:val="left"/>
              <w:rPr>
                <w:sz w:val="21"/>
              </w:rPr>
            </w:pPr>
            <w:r>
              <w:rPr>
                <w:sz w:val="21"/>
              </w:rPr>
              <w:t>增加所致。 </w:t>
            </w:r>
          </w:p>
        </w:tc>
      </w:tr>
      <w:tr>
        <w:trPr>
          <w:trHeight w:val="544" w:hRule="atLeast"/>
        </w:trPr>
        <w:tc>
          <w:tcPr>
            <w:tcW w:w="2096" w:type="dxa"/>
          </w:tcPr>
          <w:p>
            <w:pPr>
              <w:pStyle w:val="TableParagraph"/>
              <w:ind w:left="107"/>
              <w:jc w:val="left"/>
              <w:rPr>
                <w:sz w:val="21"/>
              </w:rPr>
            </w:pPr>
            <w:r>
              <w:rPr>
                <w:spacing w:val="-1"/>
                <w:sz w:val="21"/>
              </w:rPr>
              <w:t>其他流动负债</w:t>
            </w:r>
            <w:r>
              <w:rPr>
                <w:sz w:val="21"/>
              </w:rPr>
              <w:t> </w:t>
            </w:r>
          </w:p>
        </w:tc>
        <w:tc>
          <w:tcPr>
            <w:tcW w:w="1897" w:type="dxa"/>
          </w:tcPr>
          <w:p>
            <w:pPr>
              <w:pStyle w:val="TableParagraph"/>
              <w:ind w:right="-15"/>
              <w:rPr>
                <w:sz w:val="21"/>
              </w:rPr>
            </w:pPr>
            <w:r>
              <w:rPr>
                <w:sz w:val="21"/>
              </w:rPr>
              <w:t>701,146,677.43 </w:t>
            </w:r>
          </w:p>
        </w:tc>
        <w:tc>
          <w:tcPr>
            <w:tcW w:w="1116" w:type="dxa"/>
          </w:tcPr>
          <w:p>
            <w:pPr>
              <w:pStyle w:val="TableParagraph"/>
              <w:ind w:right="-15"/>
              <w:rPr>
                <w:sz w:val="21"/>
              </w:rPr>
            </w:pPr>
            <w:r>
              <w:rPr>
                <w:sz w:val="21"/>
              </w:rPr>
              <w:t>3.31 </w:t>
            </w:r>
          </w:p>
        </w:tc>
        <w:tc>
          <w:tcPr>
            <w:tcW w:w="1688" w:type="dxa"/>
          </w:tcPr>
          <w:p>
            <w:pPr>
              <w:pStyle w:val="TableParagraph"/>
              <w:ind w:right="-15"/>
              <w:rPr>
                <w:sz w:val="21"/>
              </w:rPr>
            </w:pPr>
            <w:r>
              <w:rPr>
                <w:sz w:val="21"/>
              </w:rPr>
              <w:t>341,487,290.66 </w:t>
            </w:r>
          </w:p>
        </w:tc>
        <w:tc>
          <w:tcPr>
            <w:tcW w:w="1073" w:type="dxa"/>
          </w:tcPr>
          <w:p>
            <w:pPr>
              <w:pStyle w:val="TableParagraph"/>
              <w:ind w:right="-15"/>
              <w:rPr>
                <w:sz w:val="21"/>
              </w:rPr>
            </w:pPr>
            <w:r>
              <w:rPr>
                <w:sz w:val="21"/>
              </w:rPr>
              <w:t>1.64 </w:t>
            </w:r>
          </w:p>
        </w:tc>
        <w:tc>
          <w:tcPr>
            <w:tcW w:w="1033" w:type="dxa"/>
          </w:tcPr>
          <w:p>
            <w:pPr>
              <w:pStyle w:val="TableParagraph"/>
              <w:ind w:right="-15"/>
              <w:rPr>
                <w:sz w:val="21"/>
              </w:rPr>
            </w:pPr>
            <w:r>
              <w:rPr>
                <w:sz w:val="21"/>
              </w:rPr>
              <w:t>105.32 </w:t>
            </w:r>
          </w:p>
        </w:tc>
        <w:tc>
          <w:tcPr>
            <w:tcW w:w="2444" w:type="dxa"/>
          </w:tcPr>
          <w:p>
            <w:pPr>
              <w:pStyle w:val="TableParagraph"/>
              <w:ind w:left="106"/>
              <w:jc w:val="left"/>
              <w:rPr>
                <w:sz w:val="21"/>
              </w:rPr>
            </w:pPr>
            <w:r>
              <w:rPr>
                <w:spacing w:val="9"/>
                <w:sz w:val="21"/>
              </w:rPr>
              <w:t>不能终止确认的应收票</w:t>
            </w:r>
          </w:p>
          <w:p>
            <w:pPr>
              <w:pStyle w:val="TableParagraph"/>
              <w:spacing w:line="250" w:lineRule="exact" w:before="4"/>
              <w:ind w:left="106"/>
              <w:jc w:val="left"/>
              <w:rPr>
                <w:sz w:val="21"/>
              </w:rPr>
            </w:pPr>
            <w:r>
              <w:rPr>
                <w:spacing w:val="-1"/>
                <w:sz w:val="21"/>
              </w:rPr>
              <w:t>据增加所致。</w:t>
            </w:r>
            <w:r>
              <w:rPr>
                <w:sz w:val="21"/>
              </w:rPr>
              <w:t> </w:t>
            </w:r>
          </w:p>
        </w:tc>
      </w:tr>
      <w:tr>
        <w:trPr>
          <w:trHeight w:val="545" w:hRule="atLeast"/>
        </w:trPr>
        <w:tc>
          <w:tcPr>
            <w:tcW w:w="2096" w:type="dxa"/>
          </w:tcPr>
          <w:p>
            <w:pPr>
              <w:pStyle w:val="TableParagraph"/>
              <w:spacing w:before="3"/>
              <w:ind w:left="107"/>
              <w:jc w:val="left"/>
              <w:rPr>
                <w:sz w:val="21"/>
              </w:rPr>
            </w:pPr>
            <w:r>
              <w:rPr>
                <w:sz w:val="21"/>
              </w:rPr>
              <w:t>长期应付款 </w:t>
            </w:r>
          </w:p>
        </w:tc>
        <w:tc>
          <w:tcPr>
            <w:tcW w:w="1897" w:type="dxa"/>
          </w:tcPr>
          <w:p>
            <w:pPr>
              <w:pStyle w:val="TableParagraph"/>
              <w:spacing w:before="3"/>
              <w:ind w:right="-15"/>
              <w:rPr>
                <w:sz w:val="21"/>
              </w:rPr>
            </w:pPr>
            <w:r>
              <w:rPr>
                <w:sz w:val="21"/>
              </w:rPr>
              <w:t>226,329,747.30 </w:t>
            </w:r>
          </w:p>
        </w:tc>
        <w:tc>
          <w:tcPr>
            <w:tcW w:w="1116" w:type="dxa"/>
          </w:tcPr>
          <w:p>
            <w:pPr>
              <w:pStyle w:val="TableParagraph"/>
              <w:spacing w:before="3"/>
              <w:ind w:right="-15"/>
              <w:rPr>
                <w:sz w:val="21"/>
              </w:rPr>
            </w:pPr>
            <w:r>
              <w:rPr>
                <w:sz w:val="21"/>
              </w:rPr>
              <w:t>1.07 </w:t>
            </w:r>
          </w:p>
        </w:tc>
        <w:tc>
          <w:tcPr>
            <w:tcW w:w="1688" w:type="dxa"/>
          </w:tcPr>
          <w:p>
            <w:pPr>
              <w:pStyle w:val="TableParagraph"/>
              <w:spacing w:before="3"/>
              <w:ind w:right="-15"/>
              <w:rPr>
                <w:sz w:val="21"/>
              </w:rPr>
            </w:pPr>
            <w:r>
              <w:rPr>
                <w:sz w:val="21"/>
              </w:rPr>
              <w:t>425,515,861.11 </w:t>
            </w:r>
          </w:p>
        </w:tc>
        <w:tc>
          <w:tcPr>
            <w:tcW w:w="1073" w:type="dxa"/>
          </w:tcPr>
          <w:p>
            <w:pPr>
              <w:pStyle w:val="TableParagraph"/>
              <w:spacing w:before="3"/>
              <w:ind w:right="-15"/>
              <w:rPr>
                <w:sz w:val="21"/>
              </w:rPr>
            </w:pPr>
            <w:r>
              <w:rPr>
                <w:sz w:val="21"/>
              </w:rPr>
              <w:t>2.04 </w:t>
            </w:r>
          </w:p>
        </w:tc>
        <w:tc>
          <w:tcPr>
            <w:tcW w:w="1033" w:type="dxa"/>
          </w:tcPr>
          <w:p>
            <w:pPr>
              <w:pStyle w:val="TableParagraph"/>
              <w:spacing w:before="3"/>
              <w:ind w:right="-15"/>
              <w:rPr>
                <w:sz w:val="21"/>
              </w:rPr>
            </w:pPr>
            <w:r>
              <w:rPr>
                <w:sz w:val="21"/>
              </w:rPr>
              <w:t>-46.81 </w:t>
            </w:r>
          </w:p>
        </w:tc>
        <w:tc>
          <w:tcPr>
            <w:tcW w:w="2444" w:type="dxa"/>
          </w:tcPr>
          <w:p>
            <w:pPr>
              <w:pStyle w:val="TableParagraph"/>
              <w:spacing w:line="270" w:lineRule="atLeast" w:before="0"/>
              <w:ind w:left="106" w:right="96"/>
              <w:jc w:val="left"/>
              <w:rPr>
                <w:sz w:val="21"/>
              </w:rPr>
            </w:pPr>
            <w:r>
              <w:rPr>
                <w:spacing w:val="9"/>
                <w:sz w:val="21"/>
              </w:rPr>
              <w:t>应付融资租赁款减少所</w:t>
            </w:r>
            <w:r>
              <w:rPr>
                <w:sz w:val="21"/>
              </w:rPr>
              <w:t>致。 </w:t>
            </w:r>
          </w:p>
        </w:tc>
      </w:tr>
      <w:tr>
        <w:trPr>
          <w:trHeight w:val="546" w:hRule="atLeast"/>
        </w:trPr>
        <w:tc>
          <w:tcPr>
            <w:tcW w:w="2096" w:type="dxa"/>
          </w:tcPr>
          <w:p>
            <w:pPr>
              <w:pStyle w:val="TableParagraph"/>
              <w:spacing w:before="3"/>
              <w:ind w:left="107"/>
              <w:jc w:val="left"/>
              <w:rPr>
                <w:sz w:val="21"/>
              </w:rPr>
            </w:pPr>
            <w:r>
              <w:rPr>
                <w:spacing w:val="-1"/>
                <w:sz w:val="21"/>
              </w:rPr>
              <w:t>递延收益</w:t>
            </w:r>
            <w:r>
              <w:rPr>
                <w:sz w:val="21"/>
              </w:rPr>
              <w:t> </w:t>
            </w:r>
          </w:p>
        </w:tc>
        <w:tc>
          <w:tcPr>
            <w:tcW w:w="1897" w:type="dxa"/>
          </w:tcPr>
          <w:p>
            <w:pPr>
              <w:pStyle w:val="TableParagraph"/>
              <w:spacing w:before="3"/>
              <w:ind w:right="-15"/>
              <w:rPr>
                <w:sz w:val="21"/>
              </w:rPr>
            </w:pPr>
            <w:r>
              <w:rPr>
                <w:sz w:val="21"/>
              </w:rPr>
              <w:t>42,775,628.39 </w:t>
            </w:r>
          </w:p>
        </w:tc>
        <w:tc>
          <w:tcPr>
            <w:tcW w:w="1116" w:type="dxa"/>
          </w:tcPr>
          <w:p>
            <w:pPr>
              <w:pStyle w:val="TableParagraph"/>
              <w:spacing w:before="3"/>
              <w:ind w:right="-15"/>
              <w:rPr>
                <w:sz w:val="21"/>
              </w:rPr>
            </w:pPr>
            <w:r>
              <w:rPr>
                <w:sz w:val="21"/>
              </w:rPr>
              <w:t>0.20 </w:t>
            </w:r>
          </w:p>
        </w:tc>
        <w:tc>
          <w:tcPr>
            <w:tcW w:w="1688" w:type="dxa"/>
          </w:tcPr>
          <w:p>
            <w:pPr>
              <w:pStyle w:val="TableParagraph"/>
              <w:spacing w:before="3"/>
              <w:ind w:right="-15"/>
              <w:rPr>
                <w:sz w:val="21"/>
              </w:rPr>
            </w:pPr>
            <w:r>
              <w:rPr>
                <w:sz w:val="21"/>
              </w:rPr>
              <w:t>27,043,333.08 </w:t>
            </w:r>
          </w:p>
        </w:tc>
        <w:tc>
          <w:tcPr>
            <w:tcW w:w="1073" w:type="dxa"/>
          </w:tcPr>
          <w:p>
            <w:pPr>
              <w:pStyle w:val="TableParagraph"/>
              <w:spacing w:before="3"/>
              <w:ind w:right="-15"/>
              <w:rPr>
                <w:sz w:val="21"/>
              </w:rPr>
            </w:pPr>
            <w:r>
              <w:rPr>
                <w:sz w:val="21"/>
              </w:rPr>
              <w:t>0.13 </w:t>
            </w:r>
          </w:p>
        </w:tc>
        <w:tc>
          <w:tcPr>
            <w:tcW w:w="1033" w:type="dxa"/>
          </w:tcPr>
          <w:p>
            <w:pPr>
              <w:pStyle w:val="TableParagraph"/>
              <w:spacing w:before="3"/>
              <w:ind w:right="-15"/>
              <w:rPr>
                <w:sz w:val="21"/>
              </w:rPr>
            </w:pPr>
            <w:r>
              <w:rPr>
                <w:sz w:val="21"/>
              </w:rPr>
              <w:t>58.17 </w:t>
            </w:r>
          </w:p>
        </w:tc>
        <w:tc>
          <w:tcPr>
            <w:tcW w:w="2444" w:type="dxa"/>
          </w:tcPr>
          <w:p>
            <w:pPr>
              <w:pStyle w:val="TableParagraph"/>
              <w:spacing w:line="270" w:lineRule="atLeast" w:before="0"/>
              <w:ind w:left="106" w:right="98"/>
              <w:jc w:val="left"/>
              <w:rPr>
                <w:sz w:val="21"/>
              </w:rPr>
            </w:pPr>
            <w:r>
              <w:rPr>
                <w:spacing w:val="9"/>
                <w:sz w:val="21"/>
              </w:rPr>
              <w:t>与资产相关的政府补助</w:t>
            </w:r>
            <w:r>
              <w:rPr>
                <w:sz w:val="21"/>
              </w:rPr>
              <w:t>增加所致。 </w:t>
            </w:r>
          </w:p>
        </w:tc>
      </w:tr>
      <w:tr>
        <w:trPr>
          <w:trHeight w:val="270" w:hRule="atLeast"/>
        </w:trPr>
        <w:tc>
          <w:tcPr>
            <w:tcW w:w="2096" w:type="dxa"/>
          </w:tcPr>
          <w:p>
            <w:pPr>
              <w:pStyle w:val="TableParagraph"/>
              <w:spacing w:line="250" w:lineRule="exact"/>
              <w:ind w:left="107"/>
              <w:jc w:val="left"/>
              <w:rPr>
                <w:sz w:val="21"/>
              </w:rPr>
            </w:pPr>
            <w:r>
              <w:rPr>
                <w:spacing w:val="-1"/>
                <w:sz w:val="21"/>
              </w:rPr>
              <w:t>其他综合收益</w:t>
            </w:r>
            <w:r>
              <w:rPr>
                <w:sz w:val="21"/>
              </w:rPr>
              <w:t> </w:t>
            </w:r>
          </w:p>
        </w:tc>
        <w:tc>
          <w:tcPr>
            <w:tcW w:w="1897" w:type="dxa"/>
          </w:tcPr>
          <w:p>
            <w:pPr>
              <w:pStyle w:val="TableParagraph"/>
              <w:spacing w:line="250" w:lineRule="exact"/>
              <w:ind w:right="-15"/>
              <w:rPr>
                <w:sz w:val="21"/>
              </w:rPr>
            </w:pPr>
            <w:r>
              <w:rPr>
                <w:sz w:val="21"/>
              </w:rPr>
              <w:t>41,116,780.68 </w:t>
            </w:r>
          </w:p>
        </w:tc>
        <w:tc>
          <w:tcPr>
            <w:tcW w:w="1116" w:type="dxa"/>
          </w:tcPr>
          <w:p>
            <w:pPr>
              <w:pStyle w:val="TableParagraph"/>
              <w:spacing w:line="250" w:lineRule="exact"/>
              <w:ind w:right="-15"/>
              <w:rPr>
                <w:sz w:val="21"/>
              </w:rPr>
            </w:pPr>
            <w:r>
              <w:rPr>
                <w:sz w:val="21"/>
              </w:rPr>
              <w:t>0.19 </w:t>
            </w:r>
          </w:p>
        </w:tc>
        <w:tc>
          <w:tcPr>
            <w:tcW w:w="1688" w:type="dxa"/>
          </w:tcPr>
          <w:p>
            <w:pPr>
              <w:pStyle w:val="TableParagraph"/>
              <w:spacing w:line="250" w:lineRule="exact"/>
              <w:ind w:right="-15"/>
              <w:rPr>
                <w:sz w:val="21"/>
              </w:rPr>
            </w:pPr>
            <w:r>
              <w:rPr>
                <w:sz w:val="21"/>
              </w:rPr>
              <w:t>9,625,875.85 </w:t>
            </w:r>
          </w:p>
        </w:tc>
        <w:tc>
          <w:tcPr>
            <w:tcW w:w="1073" w:type="dxa"/>
          </w:tcPr>
          <w:p>
            <w:pPr>
              <w:pStyle w:val="TableParagraph"/>
              <w:spacing w:line="250" w:lineRule="exact"/>
              <w:ind w:right="-15"/>
              <w:rPr>
                <w:sz w:val="21"/>
              </w:rPr>
            </w:pPr>
            <w:r>
              <w:rPr>
                <w:sz w:val="21"/>
              </w:rPr>
              <w:t>0.05 </w:t>
            </w:r>
          </w:p>
        </w:tc>
        <w:tc>
          <w:tcPr>
            <w:tcW w:w="1033" w:type="dxa"/>
          </w:tcPr>
          <w:p>
            <w:pPr>
              <w:pStyle w:val="TableParagraph"/>
              <w:spacing w:line="250" w:lineRule="exact"/>
              <w:ind w:right="-15"/>
              <w:rPr>
                <w:sz w:val="21"/>
              </w:rPr>
            </w:pPr>
            <w:r>
              <w:rPr>
                <w:sz w:val="21"/>
              </w:rPr>
              <w:t>327.15 </w:t>
            </w:r>
          </w:p>
        </w:tc>
        <w:tc>
          <w:tcPr>
            <w:tcW w:w="2444" w:type="dxa"/>
          </w:tcPr>
          <w:p>
            <w:pPr>
              <w:pStyle w:val="TableParagraph"/>
              <w:spacing w:line="250" w:lineRule="exact"/>
              <w:ind w:left="106" w:right="-15"/>
              <w:jc w:val="left"/>
              <w:rPr>
                <w:sz w:val="21"/>
              </w:rPr>
            </w:pPr>
            <w:r>
              <w:rPr>
                <w:spacing w:val="-8"/>
                <w:sz w:val="21"/>
              </w:rPr>
              <w:t>套期工具公允价值变动。</w:t>
            </w:r>
            <w:r>
              <w:rPr>
                <w:sz w:val="21"/>
              </w:rPr>
              <w:t> </w:t>
            </w:r>
          </w:p>
        </w:tc>
      </w:tr>
    </w:tbl>
    <w:p>
      <w:pPr>
        <w:pStyle w:val="BodyText"/>
        <w:spacing w:before="1"/>
        <w:ind w:left="957"/>
      </w:pPr>
      <w:r>
        <w:rPr>
          <w:w w:val="100"/>
        </w:rPr>
        <w:t> </w:t>
      </w:r>
    </w:p>
    <w:p>
      <w:pPr>
        <w:pStyle w:val="BodyText"/>
        <w:spacing w:before="4"/>
        <w:ind w:left="957"/>
      </w:pPr>
      <w:r>
        <w:rPr>
          <w:w w:val="100"/>
        </w:rPr>
        <w:t> </w:t>
      </w:r>
    </w:p>
    <w:p>
      <w:pPr>
        <w:pStyle w:val="ListParagraph"/>
        <w:numPr>
          <w:ilvl w:val="0"/>
          <w:numId w:val="6"/>
        </w:numPr>
        <w:tabs>
          <w:tab w:pos="1383" w:val="left" w:leader="none"/>
        </w:tabs>
        <w:spacing w:line="240" w:lineRule="auto" w:before="63" w:after="0"/>
        <w:ind w:left="1382" w:right="0" w:hanging="426"/>
        <w:jc w:val="left"/>
        <w:rPr>
          <w:sz w:val="21"/>
        </w:rPr>
      </w:pPr>
      <w:r>
        <w:rPr>
          <w:sz w:val="21"/>
        </w:rPr>
        <w:t>境外资产情况 </w:t>
      </w:r>
    </w:p>
    <w:p>
      <w:pPr>
        <w:pStyle w:val="BodyText"/>
        <w:spacing w:before="64"/>
        <w:ind w:left="957"/>
      </w:pPr>
      <w:r>
        <w:rPr>
          <w:spacing w:val="-1"/>
        </w:rPr>
        <w:t>□适用 √不适用</w:t>
      </w:r>
      <w:r>
        <w:rPr>
          <w:spacing w:val="-3"/>
        </w:rPr>
        <w:t> </w:t>
      </w:r>
      <w:r>
        <w:rPr/>
        <w:t> </w:t>
      </w:r>
    </w:p>
    <w:p>
      <w:pPr>
        <w:pStyle w:val="BodyText"/>
        <w:spacing w:before="2"/>
        <w:ind w:left="957"/>
      </w:pPr>
      <w:r>
        <w:rPr>
          <w:w w:val="100"/>
        </w:rPr>
        <w:t> </w:t>
      </w:r>
    </w:p>
    <w:p>
      <w:pPr>
        <w:pStyle w:val="ListParagraph"/>
        <w:numPr>
          <w:ilvl w:val="0"/>
          <w:numId w:val="6"/>
        </w:numPr>
        <w:tabs>
          <w:tab w:pos="1383" w:val="left" w:leader="none"/>
        </w:tabs>
        <w:spacing w:line="240" w:lineRule="auto" w:before="65" w:after="0"/>
        <w:ind w:left="1382" w:right="0" w:hanging="426"/>
        <w:jc w:val="left"/>
        <w:rPr>
          <w:sz w:val="21"/>
        </w:rPr>
      </w:pPr>
      <w:r>
        <w:rPr>
          <w:sz w:val="21"/>
        </w:rPr>
        <w:t>截至报告期末主要资产受限情况 </w:t>
      </w:r>
    </w:p>
    <w:p>
      <w:pPr>
        <w:pStyle w:val="BodyText"/>
        <w:spacing w:before="62"/>
        <w:ind w:left="957"/>
      </w:pPr>
      <w:r>
        <w:rPr>
          <w:spacing w:val="11"/>
        </w:rPr>
        <w:t>√适用 □不适用</w:t>
      </w:r>
      <w:r>
        <w:rPr>
          <w:spacing w:val="-3"/>
        </w:rPr>
        <w:t> </w:t>
      </w:r>
      <w:r>
        <w:rPr/>
        <w:t> </w:t>
      </w:r>
    </w:p>
    <w:p>
      <w:pPr>
        <w:pStyle w:val="BodyText"/>
        <w:spacing w:before="4"/>
        <w:ind w:left="957"/>
      </w:pPr>
      <w:r>
        <w:rPr>
          <w:w w:val="100"/>
        </w:rPr>
        <w:t> </w:t>
      </w:r>
    </w:p>
    <w:tbl>
      <w:tblPr>
        <w:tblW w:w="0" w:type="auto"/>
        <w:jc w:val="left"/>
        <w:tblInd w:w="9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37"/>
        <w:gridCol w:w="3220"/>
        <w:gridCol w:w="3392"/>
      </w:tblGrid>
      <w:tr>
        <w:trPr>
          <w:trHeight w:val="635" w:hRule="atLeast"/>
        </w:trPr>
        <w:tc>
          <w:tcPr>
            <w:tcW w:w="2237" w:type="dxa"/>
            <w:tcBorders>
              <w:left w:val="nil"/>
              <w:bottom w:val="single" w:sz="4" w:space="0" w:color="000000"/>
              <w:right w:val="single" w:sz="4" w:space="0" w:color="000000"/>
            </w:tcBorders>
          </w:tcPr>
          <w:p>
            <w:pPr>
              <w:pStyle w:val="TableParagraph"/>
              <w:spacing w:before="9"/>
              <w:jc w:val="left"/>
              <w:rPr>
                <w:sz w:val="15"/>
              </w:rPr>
            </w:pPr>
          </w:p>
          <w:p>
            <w:pPr>
              <w:pStyle w:val="TableParagraph"/>
              <w:spacing w:before="0"/>
              <w:ind w:right="846"/>
              <w:rPr>
                <w:sz w:val="18"/>
              </w:rPr>
            </w:pPr>
            <w:r>
              <w:rPr>
                <w:sz w:val="18"/>
              </w:rPr>
              <w:t>项目 </w:t>
            </w:r>
          </w:p>
        </w:tc>
        <w:tc>
          <w:tcPr>
            <w:tcW w:w="3220" w:type="dxa"/>
            <w:tcBorders>
              <w:left w:val="single" w:sz="4" w:space="0" w:color="000000"/>
              <w:bottom w:val="single" w:sz="4" w:space="0" w:color="000000"/>
              <w:right w:val="single" w:sz="4" w:space="0" w:color="000000"/>
            </w:tcBorders>
          </w:tcPr>
          <w:p>
            <w:pPr>
              <w:pStyle w:val="TableParagraph"/>
              <w:spacing w:before="9"/>
              <w:jc w:val="left"/>
              <w:rPr>
                <w:sz w:val="15"/>
              </w:rPr>
            </w:pPr>
          </w:p>
          <w:p>
            <w:pPr>
              <w:pStyle w:val="TableParagraph"/>
              <w:spacing w:before="0"/>
              <w:ind w:left="1077"/>
              <w:jc w:val="left"/>
              <w:rPr>
                <w:sz w:val="18"/>
              </w:rPr>
            </w:pPr>
            <w:r>
              <w:rPr>
                <w:sz w:val="18"/>
              </w:rPr>
              <w:t>期末账面价值 </w:t>
            </w:r>
          </w:p>
        </w:tc>
        <w:tc>
          <w:tcPr>
            <w:tcW w:w="3392" w:type="dxa"/>
            <w:tcBorders>
              <w:left w:val="single" w:sz="4" w:space="0" w:color="000000"/>
              <w:bottom w:val="single" w:sz="4" w:space="0" w:color="000000"/>
              <w:right w:val="nil"/>
            </w:tcBorders>
          </w:tcPr>
          <w:p>
            <w:pPr>
              <w:pStyle w:val="TableParagraph"/>
              <w:spacing w:before="9"/>
              <w:jc w:val="left"/>
              <w:rPr>
                <w:sz w:val="15"/>
              </w:rPr>
            </w:pPr>
          </w:p>
          <w:p>
            <w:pPr>
              <w:pStyle w:val="TableParagraph"/>
              <w:spacing w:before="0"/>
              <w:ind w:left="782" w:right="674"/>
              <w:jc w:val="center"/>
              <w:rPr>
                <w:sz w:val="18"/>
              </w:rPr>
            </w:pPr>
            <w:r>
              <w:rPr>
                <w:sz w:val="18"/>
              </w:rPr>
              <w:t>受限原因 </w:t>
            </w:r>
          </w:p>
        </w:tc>
      </w:tr>
      <w:tr>
        <w:trPr>
          <w:trHeight w:val="340" w:hRule="atLeast"/>
        </w:trPr>
        <w:tc>
          <w:tcPr>
            <w:tcW w:w="2237" w:type="dxa"/>
            <w:tcBorders>
              <w:top w:val="single" w:sz="4" w:space="0" w:color="000000"/>
              <w:left w:val="nil"/>
              <w:bottom w:val="single" w:sz="4" w:space="0" w:color="000000"/>
              <w:right w:val="single" w:sz="4" w:space="0" w:color="000000"/>
            </w:tcBorders>
          </w:tcPr>
          <w:p>
            <w:pPr>
              <w:pStyle w:val="TableParagraph"/>
              <w:spacing w:before="0"/>
              <w:ind w:left="57"/>
              <w:jc w:val="left"/>
              <w:rPr>
                <w:sz w:val="18"/>
              </w:rPr>
            </w:pPr>
            <w:r>
              <w:rPr>
                <w:spacing w:val="-1"/>
                <w:sz w:val="18"/>
              </w:rPr>
              <w:t>货币资金</w:t>
            </w:r>
            <w:r>
              <w:rPr>
                <w:sz w:val="18"/>
              </w:rPr>
              <w:t> </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10"/>
              <w:rPr>
                <w:rFonts w:ascii="Arial MT"/>
                <w:sz w:val="18"/>
              </w:rPr>
            </w:pPr>
            <w:r>
              <w:rPr>
                <w:rFonts w:ascii="Arial MT"/>
                <w:w w:val="90"/>
                <w:sz w:val="18"/>
              </w:rPr>
              <w:t>1,799,235,953.90</w:t>
            </w:r>
          </w:p>
        </w:tc>
        <w:tc>
          <w:tcPr>
            <w:tcW w:w="3392" w:type="dxa"/>
            <w:tcBorders>
              <w:top w:val="single" w:sz="4" w:space="0" w:color="000000"/>
              <w:left w:val="single" w:sz="4" w:space="0" w:color="000000"/>
              <w:bottom w:val="single" w:sz="4" w:space="0" w:color="000000"/>
              <w:right w:val="nil"/>
            </w:tcBorders>
          </w:tcPr>
          <w:p>
            <w:pPr>
              <w:pStyle w:val="TableParagraph"/>
              <w:spacing w:before="0"/>
              <w:ind w:left="782" w:right="764"/>
              <w:jc w:val="center"/>
              <w:rPr>
                <w:sz w:val="18"/>
              </w:rPr>
            </w:pPr>
            <w:r>
              <w:rPr>
                <w:sz w:val="18"/>
              </w:rPr>
              <w:t>银行承兑汇票保证金等</w:t>
            </w:r>
          </w:p>
        </w:tc>
      </w:tr>
      <w:tr>
        <w:trPr>
          <w:trHeight w:val="340" w:hRule="atLeast"/>
        </w:trPr>
        <w:tc>
          <w:tcPr>
            <w:tcW w:w="2237" w:type="dxa"/>
            <w:tcBorders>
              <w:top w:val="single" w:sz="4" w:space="0" w:color="000000"/>
              <w:left w:val="nil"/>
              <w:bottom w:val="single" w:sz="4" w:space="0" w:color="000000"/>
              <w:right w:val="single" w:sz="4" w:space="0" w:color="000000"/>
            </w:tcBorders>
          </w:tcPr>
          <w:p>
            <w:pPr>
              <w:pStyle w:val="TableParagraph"/>
              <w:spacing w:before="0"/>
              <w:ind w:left="57"/>
              <w:jc w:val="left"/>
              <w:rPr>
                <w:sz w:val="18"/>
              </w:rPr>
            </w:pPr>
            <w:r>
              <w:rPr>
                <w:spacing w:val="-1"/>
                <w:sz w:val="18"/>
              </w:rPr>
              <w:t>机器设备</w:t>
            </w:r>
            <w:r>
              <w:rPr>
                <w:sz w:val="18"/>
              </w:rPr>
              <w:t> </w:t>
            </w:r>
          </w:p>
        </w:tc>
        <w:tc>
          <w:tcPr>
            <w:tcW w:w="3220" w:type="dxa"/>
            <w:tcBorders>
              <w:top w:val="single" w:sz="4" w:space="0" w:color="000000"/>
              <w:left w:val="single" w:sz="4" w:space="0" w:color="000000"/>
              <w:bottom w:val="single" w:sz="4" w:space="0" w:color="000000"/>
              <w:right w:val="single" w:sz="4" w:space="0" w:color="000000"/>
            </w:tcBorders>
          </w:tcPr>
          <w:p>
            <w:pPr>
              <w:pStyle w:val="TableParagraph"/>
              <w:spacing w:before="66"/>
              <w:ind w:right="13"/>
              <w:rPr>
                <w:rFonts w:ascii="Arial MT"/>
                <w:sz w:val="18"/>
              </w:rPr>
            </w:pPr>
            <w:r>
              <w:rPr>
                <w:rFonts w:ascii="Arial MT"/>
                <w:w w:val="90"/>
                <w:sz w:val="18"/>
              </w:rPr>
              <w:t>10,819,275.63</w:t>
            </w:r>
          </w:p>
        </w:tc>
        <w:tc>
          <w:tcPr>
            <w:tcW w:w="3392" w:type="dxa"/>
            <w:tcBorders>
              <w:top w:val="single" w:sz="4" w:space="0" w:color="000000"/>
              <w:left w:val="single" w:sz="4" w:space="0" w:color="000000"/>
              <w:bottom w:val="single" w:sz="4" w:space="0" w:color="000000"/>
              <w:right w:val="nil"/>
            </w:tcBorders>
          </w:tcPr>
          <w:p>
            <w:pPr>
              <w:pStyle w:val="TableParagraph"/>
              <w:spacing w:before="0"/>
              <w:ind w:left="782" w:right="764"/>
              <w:jc w:val="center"/>
              <w:rPr>
                <w:sz w:val="18"/>
              </w:rPr>
            </w:pPr>
            <w:r>
              <w:rPr>
                <w:sz w:val="18"/>
              </w:rPr>
              <w:t>抵押借款</w:t>
            </w:r>
          </w:p>
        </w:tc>
      </w:tr>
      <w:tr>
        <w:trPr>
          <w:trHeight w:val="339" w:hRule="atLeast"/>
        </w:trPr>
        <w:tc>
          <w:tcPr>
            <w:tcW w:w="2237" w:type="dxa"/>
            <w:tcBorders>
              <w:top w:val="single" w:sz="4" w:space="0" w:color="000000"/>
              <w:left w:val="nil"/>
              <w:right w:val="single" w:sz="4" w:space="0" w:color="000000"/>
            </w:tcBorders>
          </w:tcPr>
          <w:p>
            <w:pPr>
              <w:pStyle w:val="TableParagraph"/>
              <w:spacing w:line="230" w:lineRule="exact" w:before="0"/>
              <w:ind w:right="822"/>
              <w:rPr>
                <w:sz w:val="18"/>
              </w:rPr>
            </w:pPr>
            <w:r>
              <w:rPr>
                <w:sz w:val="18"/>
              </w:rPr>
              <w:t>合计 </w:t>
            </w:r>
          </w:p>
        </w:tc>
        <w:tc>
          <w:tcPr>
            <w:tcW w:w="3220" w:type="dxa"/>
            <w:tcBorders>
              <w:top w:val="single" w:sz="4" w:space="0" w:color="000000"/>
              <w:left w:val="single" w:sz="4" w:space="0" w:color="000000"/>
              <w:right w:val="single" w:sz="4" w:space="0" w:color="000000"/>
            </w:tcBorders>
          </w:tcPr>
          <w:p>
            <w:pPr>
              <w:pStyle w:val="TableParagraph"/>
              <w:spacing w:before="66"/>
              <w:ind w:right="12"/>
              <w:rPr>
                <w:rFonts w:ascii="Arial MT"/>
                <w:sz w:val="18"/>
              </w:rPr>
            </w:pPr>
            <w:r>
              <w:rPr>
                <w:rFonts w:ascii="Arial MT"/>
                <w:w w:val="90"/>
                <w:sz w:val="18"/>
              </w:rPr>
              <w:t>1,810,055,229.53</w:t>
            </w:r>
          </w:p>
        </w:tc>
        <w:tc>
          <w:tcPr>
            <w:tcW w:w="3392" w:type="dxa"/>
            <w:tcBorders>
              <w:top w:val="single" w:sz="4" w:space="0" w:color="000000"/>
              <w:left w:val="single" w:sz="4" w:space="0" w:color="000000"/>
              <w:right w:val="nil"/>
            </w:tcBorders>
          </w:tcPr>
          <w:p>
            <w:pPr>
              <w:pStyle w:val="TableParagraph"/>
              <w:spacing w:line="230" w:lineRule="exact" w:before="0"/>
              <w:ind w:left="782" w:right="764"/>
              <w:jc w:val="center"/>
              <w:rPr>
                <w:sz w:val="18"/>
              </w:rPr>
            </w:pPr>
            <w:r>
              <w:rPr>
                <w:sz w:val="18"/>
              </w:rPr>
              <w:t>——</w:t>
            </w:r>
          </w:p>
        </w:tc>
      </w:tr>
    </w:tbl>
    <w:p>
      <w:pPr>
        <w:pStyle w:val="BodyText"/>
        <w:spacing w:before="1"/>
        <w:ind w:left="957"/>
      </w:pPr>
      <w:r>
        <w:rPr>
          <w:w w:val="100"/>
        </w:rPr>
        <w:t> </w:t>
      </w:r>
    </w:p>
    <w:p>
      <w:pPr>
        <w:pStyle w:val="BodyText"/>
        <w:spacing w:before="2"/>
        <w:ind w:left="957"/>
      </w:pPr>
      <w:r>
        <w:rPr>
          <w:w w:val="100"/>
        </w:rPr>
        <w:t> </w:t>
      </w:r>
    </w:p>
    <w:p>
      <w:pPr>
        <w:pStyle w:val="ListParagraph"/>
        <w:numPr>
          <w:ilvl w:val="0"/>
          <w:numId w:val="6"/>
        </w:numPr>
        <w:tabs>
          <w:tab w:pos="1383" w:val="left" w:leader="none"/>
        </w:tabs>
        <w:spacing w:line="240" w:lineRule="auto" w:before="65" w:after="0"/>
        <w:ind w:left="1382" w:right="0" w:hanging="426"/>
        <w:jc w:val="left"/>
        <w:rPr>
          <w:sz w:val="21"/>
        </w:rPr>
      </w:pPr>
      <w:r>
        <w:rPr>
          <w:sz w:val="21"/>
        </w:rPr>
        <w:t>其他说明 </w:t>
      </w:r>
    </w:p>
    <w:p>
      <w:pPr>
        <w:pStyle w:val="BodyText"/>
        <w:spacing w:before="62"/>
        <w:ind w:left="957"/>
      </w:pPr>
      <w:r>
        <w:rPr>
          <w:spacing w:val="11"/>
        </w:rPr>
        <w:t>□适用 √不适用</w:t>
      </w:r>
      <w:r>
        <w:rPr>
          <w:spacing w:val="-3"/>
        </w:rPr>
        <w:t> </w:t>
      </w:r>
      <w:r>
        <w:rPr/>
        <w:t> </w:t>
      </w:r>
    </w:p>
    <w:p>
      <w:pPr>
        <w:pStyle w:val="BodyText"/>
        <w:spacing w:before="4"/>
        <w:ind w:left="957"/>
      </w:pPr>
      <w:r>
        <w:rPr>
          <w:w w:val="100"/>
        </w:rPr>
        <w:t> </w:t>
      </w:r>
    </w:p>
    <w:p>
      <w:pPr>
        <w:pStyle w:val="BodyText"/>
        <w:spacing w:before="62"/>
        <w:ind w:left="957"/>
      </w:pPr>
      <w:r>
        <w:rPr>
          <w:spacing w:val="-7"/>
        </w:rPr>
        <w:t>(四) 行业经营性信息分析</w:t>
      </w:r>
    </w:p>
    <w:p>
      <w:pPr>
        <w:pStyle w:val="BodyText"/>
        <w:spacing w:before="66"/>
        <w:ind w:left="957"/>
      </w:pPr>
      <w:r>
        <w:rPr>
          <w:spacing w:val="11"/>
        </w:rPr>
        <w:t>□适用 √不适用</w:t>
      </w:r>
      <w:r>
        <w:rPr>
          <w:spacing w:val="-3"/>
        </w:rPr>
        <w:t> </w:t>
      </w:r>
      <w:r>
        <w:rPr/>
        <w:t> </w:t>
      </w:r>
    </w:p>
    <w:p>
      <w:pPr>
        <w:spacing w:after="0"/>
        <w:sectPr>
          <w:pgSz w:w="11910" w:h="16840"/>
          <w:pgMar w:header="880" w:footer="1195" w:top="1120" w:bottom="1380" w:left="320" w:right="20"/>
        </w:sectPr>
      </w:pPr>
    </w:p>
    <w:p>
      <w:pPr>
        <w:pStyle w:val="BodyText"/>
        <w:spacing w:before="3"/>
        <w:rPr>
          <w:sz w:val="2"/>
        </w:rPr>
      </w:pPr>
    </w:p>
    <w:p>
      <w:pPr>
        <w:pStyle w:val="BodyText"/>
        <w:spacing w:line="20" w:lineRule="exact"/>
        <w:ind w:left="1449"/>
        <w:rPr>
          <w:sz w:val="2"/>
        </w:rPr>
      </w:pPr>
      <w:r>
        <w:rPr>
          <w:sz w:val="2"/>
        </w:rPr>
        <w:pict>
          <v:group style="width:443.6pt;height:.75pt;mso-position-horizontal-relative:char;mso-position-vertical-relative:line" coordorigin="0,0" coordsize="8872,15">
            <v:rect style="position:absolute;left:0;top:0;width:8872;height:15" filled="true" fillcolor="#000000" stroked="false">
              <v:fill type="solid"/>
            </v:rect>
          </v:group>
        </w:pict>
      </w:r>
      <w:r>
        <w:rPr>
          <w:sz w:val="2"/>
        </w:rPr>
      </w:r>
    </w:p>
    <w:p>
      <w:pPr>
        <w:spacing w:after="0" w:line="20" w:lineRule="exact"/>
        <w:rPr>
          <w:sz w:val="2"/>
        </w:rPr>
        <w:sectPr>
          <w:headerReference w:type="default" r:id="rId11"/>
          <w:footerReference w:type="default" r:id="rId12"/>
          <w:pgSz w:w="11910" w:h="16840"/>
          <w:pgMar w:header="879" w:footer="1195" w:top="1060" w:bottom="1380" w:left="320" w:right="20"/>
        </w:sectPr>
      </w:pPr>
    </w:p>
    <w:p>
      <w:pPr>
        <w:pStyle w:val="BodyText"/>
        <w:rPr>
          <w:sz w:val="20"/>
        </w:rPr>
      </w:pPr>
    </w:p>
    <w:p>
      <w:pPr>
        <w:pStyle w:val="BodyText"/>
        <w:spacing w:before="8"/>
        <w:rPr>
          <w:sz w:val="22"/>
        </w:rPr>
      </w:pPr>
    </w:p>
    <w:p>
      <w:pPr>
        <w:pStyle w:val="BodyText"/>
        <w:spacing w:before="72"/>
        <w:ind w:left="320"/>
      </w:pPr>
      <w:r>
        <w:rPr>
          <w:spacing w:val="-7"/>
        </w:rPr>
        <w:t>(五) 投资状况分析</w:t>
      </w:r>
    </w:p>
    <w:p>
      <w:pPr>
        <w:pStyle w:val="BodyText"/>
        <w:spacing w:before="62"/>
        <w:ind w:left="320"/>
      </w:pPr>
      <w:r>
        <w:rPr/>
        <w:t>对外股权投资总体分析 </w:t>
      </w:r>
    </w:p>
    <w:p>
      <w:pPr>
        <w:pStyle w:val="BodyText"/>
        <w:spacing w:before="65"/>
        <w:ind w:left="320"/>
      </w:pPr>
      <w:r>
        <w:rPr/>
        <w:t>√适用 □不适用</w:t>
      </w:r>
      <w:r>
        <w:rPr>
          <w:spacing w:val="-3"/>
        </w:rPr>
        <w:t> </w:t>
      </w:r>
      <w:r>
        <w:rPr/>
        <w:t> </w:t>
      </w:r>
    </w:p>
    <w:p>
      <w:pPr>
        <w:pStyle w:val="BodyText"/>
        <w:spacing w:before="2"/>
        <w:ind w:left="740"/>
      </w:pPr>
      <w:r>
        <w:rPr>
          <w:spacing w:val="-1"/>
        </w:rPr>
        <w:t>2022</w:t>
      </w:r>
      <w:r>
        <w:rPr>
          <w:spacing w:val="-12"/>
        </w:rPr>
        <w:t> 年，公司以现金方式向沈飞线束增资 </w:t>
      </w:r>
      <w:r>
        <w:rPr/>
        <w:t>8,346.60</w:t>
      </w:r>
      <w:r>
        <w:rPr>
          <w:spacing w:val="-11"/>
        </w:rPr>
        <w:t> 万元，增资完成后，公司持有沈飞线束 </w:t>
      </w:r>
      <w:r>
        <w:rPr/>
        <w:t>43.51%股权并成为其控股股东，该事项经第七届董事会</w:t>
      </w:r>
    </w:p>
    <w:p>
      <w:pPr>
        <w:pStyle w:val="BodyText"/>
        <w:spacing w:before="139"/>
        <w:ind w:left="320"/>
      </w:pPr>
      <w:r>
        <w:rPr>
          <w:spacing w:val="-7"/>
        </w:rPr>
        <w:t>第二十九次会议和 </w:t>
      </w:r>
      <w:r>
        <w:rPr/>
        <w:t>2021</w:t>
      </w:r>
      <w:r>
        <w:rPr>
          <w:spacing w:val="-8"/>
        </w:rPr>
        <w:t> 年度股东大会审议通过。</w:t>
      </w:r>
      <w:r>
        <w:rPr/>
        <w:t> </w:t>
      </w:r>
    </w:p>
    <w:p>
      <w:pPr>
        <w:pStyle w:val="BodyText"/>
        <w:spacing w:before="141"/>
        <w:ind w:left="320"/>
      </w:pPr>
      <w:r>
        <w:rPr>
          <w:w w:val="100"/>
        </w:rPr>
        <w:t> </w:t>
      </w:r>
    </w:p>
    <w:p>
      <w:pPr>
        <w:pStyle w:val="ListParagraph"/>
        <w:numPr>
          <w:ilvl w:val="0"/>
          <w:numId w:val="7"/>
        </w:numPr>
        <w:tabs>
          <w:tab w:pos="740" w:val="left" w:leader="none"/>
          <w:tab w:pos="741" w:val="left" w:leader="none"/>
        </w:tabs>
        <w:spacing w:line="240" w:lineRule="auto" w:before="63" w:after="0"/>
        <w:ind w:left="740" w:right="0" w:hanging="421"/>
        <w:jc w:val="left"/>
        <w:rPr>
          <w:rFonts w:ascii="Calibri" w:eastAsia="Calibri"/>
          <w:sz w:val="21"/>
        </w:rPr>
      </w:pPr>
      <w:r>
        <w:rPr>
          <w:sz w:val="21"/>
        </w:rPr>
        <w:t>重大的股权投资</w:t>
      </w:r>
    </w:p>
    <w:p>
      <w:pPr>
        <w:pStyle w:val="BodyText"/>
        <w:spacing w:before="64"/>
        <w:ind w:left="320"/>
      </w:pPr>
      <w:r>
        <w:rPr>
          <w:spacing w:val="11"/>
        </w:rPr>
        <w:t>√适用 □不适用</w:t>
      </w:r>
      <w:r>
        <w:rPr>
          <w:spacing w:val="-3"/>
        </w:rPr>
        <w:t> </w:t>
      </w:r>
      <w:r>
        <w:rPr/>
        <w:t> </w:t>
      </w:r>
    </w:p>
    <w:p>
      <w:pPr>
        <w:pStyle w:val="BodyText"/>
        <w:spacing w:before="3" w:after="3"/>
        <w:ind w:right="216"/>
        <w:jc w:val="right"/>
      </w:pPr>
      <w:r>
        <w:rPr>
          <w:spacing w:val="7"/>
        </w:rPr>
        <w:t>单位：元 币种：人民币</w:t>
      </w:r>
      <w:r>
        <w:rPr/>
        <w:t> </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1025"/>
        <w:gridCol w:w="708"/>
        <w:gridCol w:w="737"/>
        <w:gridCol w:w="1371"/>
        <w:gridCol w:w="862"/>
        <w:gridCol w:w="612"/>
        <w:gridCol w:w="864"/>
        <w:gridCol w:w="840"/>
        <w:gridCol w:w="849"/>
        <w:gridCol w:w="851"/>
        <w:gridCol w:w="822"/>
        <w:gridCol w:w="848"/>
        <w:gridCol w:w="981"/>
        <w:gridCol w:w="452"/>
        <w:gridCol w:w="814"/>
        <w:gridCol w:w="812"/>
      </w:tblGrid>
      <w:tr>
        <w:trPr>
          <w:trHeight w:val="1905" w:hRule="atLeast"/>
        </w:trPr>
        <w:tc>
          <w:tcPr>
            <w:tcW w:w="814" w:type="dxa"/>
          </w:tcPr>
          <w:p>
            <w:pPr>
              <w:pStyle w:val="TableParagraph"/>
              <w:spacing w:before="0"/>
              <w:jc w:val="left"/>
              <w:rPr>
                <w:sz w:val="20"/>
              </w:rPr>
            </w:pPr>
          </w:p>
          <w:p>
            <w:pPr>
              <w:pStyle w:val="TableParagraph"/>
              <w:spacing w:line="242" w:lineRule="auto" w:before="152"/>
              <w:ind w:left="196" w:right="184"/>
              <w:jc w:val="both"/>
              <w:rPr>
                <w:sz w:val="21"/>
              </w:rPr>
            </w:pPr>
            <w:r>
              <w:rPr>
                <w:spacing w:val="-2"/>
                <w:sz w:val="21"/>
              </w:rPr>
              <w:t>被投资公司名</w:t>
            </w:r>
            <w:r>
              <w:rPr>
                <w:sz w:val="21"/>
              </w:rPr>
              <w:t>称 </w:t>
            </w:r>
          </w:p>
        </w:tc>
        <w:tc>
          <w:tcPr>
            <w:tcW w:w="1025" w:type="dxa"/>
          </w:tcPr>
          <w:p>
            <w:pPr>
              <w:pStyle w:val="TableParagraph"/>
              <w:spacing w:before="0"/>
              <w:jc w:val="left"/>
              <w:rPr>
                <w:sz w:val="20"/>
              </w:rPr>
            </w:pPr>
          </w:p>
          <w:p>
            <w:pPr>
              <w:pStyle w:val="TableParagraph"/>
              <w:spacing w:before="0"/>
              <w:jc w:val="left"/>
              <w:rPr>
                <w:sz w:val="20"/>
              </w:rPr>
            </w:pPr>
          </w:p>
          <w:p>
            <w:pPr>
              <w:pStyle w:val="TableParagraph"/>
              <w:spacing w:line="244" w:lineRule="auto" w:before="167"/>
              <w:ind w:left="405" w:right="182" w:hanging="209"/>
              <w:jc w:val="left"/>
              <w:rPr>
                <w:sz w:val="21"/>
              </w:rPr>
            </w:pPr>
            <w:r>
              <w:rPr>
                <w:sz w:val="21"/>
              </w:rPr>
              <w:t>主要业务 </w:t>
            </w:r>
          </w:p>
        </w:tc>
        <w:tc>
          <w:tcPr>
            <w:tcW w:w="708" w:type="dxa"/>
          </w:tcPr>
          <w:p>
            <w:pPr>
              <w:pStyle w:val="TableParagraph"/>
              <w:spacing w:before="3"/>
              <w:jc w:val="left"/>
              <w:rPr>
                <w:sz w:val="21"/>
              </w:rPr>
            </w:pPr>
          </w:p>
          <w:p>
            <w:pPr>
              <w:pStyle w:val="TableParagraph"/>
              <w:spacing w:line="242" w:lineRule="auto" w:before="0"/>
              <w:ind w:left="143" w:right="26"/>
              <w:jc w:val="both"/>
              <w:rPr>
                <w:sz w:val="21"/>
              </w:rPr>
            </w:pPr>
            <w:r>
              <w:rPr>
                <w:sz w:val="21"/>
              </w:rPr>
              <w:t>标的是否主营投资业务 </w:t>
            </w:r>
          </w:p>
        </w:tc>
        <w:tc>
          <w:tcPr>
            <w:tcW w:w="737" w:type="dxa"/>
          </w:tcPr>
          <w:p>
            <w:pPr>
              <w:pStyle w:val="TableParagraph"/>
              <w:spacing w:before="0"/>
              <w:jc w:val="left"/>
              <w:rPr>
                <w:sz w:val="20"/>
              </w:rPr>
            </w:pPr>
          </w:p>
          <w:p>
            <w:pPr>
              <w:pStyle w:val="TableParagraph"/>
              <w:spacing w:before="0"/>
              <w:jc w:val="left"/>
              <w:rPr>
                <w:sz w:val="20"/>
              </w:rPr>
            </w:pPr>
          </w:p>
          <w:p>
            <w:pPr>
              <w:pStyle w:val="TableParagraph"/>
              <w:spacing w:line="244" w:lineRule="auto" w:before="167"/>
              <w:ind w:left="158" w:right="41"/>
              <w:jc w:val="left"/>
              <w:rPr>
                <w:sz w:val="21"/>
              </w:rPr>
            </w:pPr>
            <w:r>
              <w:rPr>
                <w:sz w:val="21"/>
              </w:rPr>
              <w:t>投资方式 </w:t>
            </w:r>
          </w:p>
        </w:tc>
        <w:tc>
          <w:tcPr>
            <w:tcW w:w="1371" w:type="dxa"/>
          </w:tcPr>
          <w:p>
            <w:pPr>
              <w:pStyle w:val="TableParagraph"/>
              <w:spacing w:before="0"/>
              <w:jc w:val="left"/>
              <w:rPr>
                <w:sz w:val="20"/>
              </w:rPr>
            </w:pPr>
          </w:p>
          <w:p>
            <w:pPr>
              <w:pStyle w:val="TableParagraph"/>
              <w:spacing w:before="0"/>
              <w:jc w:val="left"/>
              <w:rPr>
                <w:sz w:val="20"/>
              </w:rPr>
            </w:pPr>
          </w:p>
          <w:p>
            <w:pPr>
              <w:pStyle w:val="TableParagraph"/>
              <w:spacing w:before="9"/>
              <w:jc w:val="left"/>
              <w:rPr>
                <w:sz w:val="23"/>
              </w:rPr>
            </w:pPr>
          </w:p>
          <w:p>
            <w:pPr>
              <w:pStyle w:val="TableParagraph"/>
              <w:ind w:left="263"/>
              <w:jc w:val="left"/>
              <w:rPr>
                <w:sz w:val="21"/>
              </w:rPr>
            </w:pPr>
            <w:r>
              <w:rPr>
                <w:spacing w:val="-1"/>
                <w:sz w:val="21"/>
              </w:rPr>
              <w:t>投资金额</w:t>
            </w:r>
            <w:r>
              <w:rPr>
                <w:sz w:val="21"/>
              </w:rPr>
              <w:t> </w:t>
            </w:r>
          </w:p>
        </w:tc>
        <w:tc>
          <w:tcPr>
            <w:tcW w:w="862" w:type="dxa"/>
          </w:tcPr>
          <w:p>
            <w:pPr>
              <w:pStyle w:val="TableParagraph"/>
              <w:spacing w:before="0"/>
              <w:jc w:val="left"/>
              <w:rPr>
                <w:sz w:val="20"/>
              </w:rPr>
            </w:pPr>
          </w:p>
          <w:p>
            <w:pPr>
              <w:pStyle w:val="TableParagraph"/>
              <w:spacing w:before="0"/>
              <w:jc w:val="left"/>
              <w:rPr>
                <w:sz w:val="20"/>
              </w:rPr>
            </w:pPr>
          </w:p>
          <w:p>
            <w:pPr>
              <w:pStyle w:val="TableParagraph"/>
              <w:spacing w:line="244" w:lineRule="auto" w:before="167"/>
              <w:ind w:left="323" w:right="101" w:hanging="209"/>
              <w:jc w:val="left"/>
              <w:rPr>
                <w:sz w:val="21"/>
              </w:rPr>
            </w:pPr>
            <w:r>
              <w:rPr>
                <w:sz w:val="21"/>
              </w:rPr>
              <w:t>持股比例 </w:t>
            </w:r>
          </w:p>
        </w:tc>
        <w:tc>
          <w:tcPr>
            <w:tcW w:w="612" w:type="dxa"/>
          </w:tcPr>
          <w:p>
            <w:pPr>
              <w:pStyle w:val="TableParagraph"/>
              <w:spacing w:before="0"/>
              <w:jc w:val="left"/>
              <w:rPr>
                <w:sz w:val="20"/>
              </w:rPr>
            </w:pPr>
          </w:p>
          <w:p>
            <w:pPr>
              <w:pStyle w:val="TableParagraph"/>
              <w:spacing w:line="242" w:lineRule="auto" w:before="152"/>
              <w:ind w:left="198" w:right="86"/>
              <w:jc w:val="both"/>
              <w:rPr>
                <w:sz w:val="21"/>
              </w:rPr>
            </w:pPr>
            <w:r>
              <w:rPr>
                <w:sz w:val="21"/>
              </w:rPr>
              <w:t>是否并表 </w:t>
            </w:r>
          </w:p>
        </w:tc>
        <w:tc>
          <w:tcPr>
            <w:tcW w:w="864" w:type="dxa"/>
          </w:tcPr>
          <w:p>
            <w:pPr>
              <w:pStyle w:val="TableParagraph"/>
              <w:spacing w:before="0"/>
              <w:jc w:val="left"/>
              <w:rPr>
                <w:sz w:val="20"/>
              </w:rPr>
            </w:pPr>
          </w:p>
          <w:p>
            <w:pPr>
              <w:pStyle w:val="TableParagraph"/>
              <w:spacing w:before="7"/>
              <w:jc w:val="left"/>
              <w:rPr>
                <w:sz w:val="22"/>
              </w:rPr>
            </w:pPr>
          </w:p>
          <w:p>
            <w:pPr>
              <w:pStyle w:val="TableParagraph"/>
              <w:spacing w:line="242" w:lineRule="auto" w:before="0"/>
              <w:ind w:left="114" w:right="2"/>
              <w:jc w:val="both"/>
              <w:rPr>
                <w:sz w:val="21"/>
              </w:rPr>
            </w:pPr>
            <w:r>
              <w:rPr>
                <w:sz w:val="21"/>
              </w:rPr>
              <w:t>报表科目（如适用） </w:t>
            </w:r>
          </w:p>
        </w:tc>
        <w:tc>
          <w:tcPr>
            <w:tcW w:w="840" w:type="dxa"/>
          </w:tcPr>
          <w:p>
            <w:pPr>
              <w:pStyle w:val="TableParagraph"/>
              <w:spacing w:before="0"/>
              <w:jc w:val="left"/>
              <w:rPr>
                <w:sz w:val="20"/>
              </w:rPr>
            </w:pPr>
          </w:p>
          <w:p>
            <w:pPr>
              <w:pStyle w:val="TableParagraph"/>
              <w:spacing w:before="0"/>
              <w:jc w:val="left"/>
              <w:rPr>
                <w:sz w:val="20"/>
              </w:rPr>
            </w:pPr>
          </w:p>
          <w:p>
            <w:pPr>
              <w:pStyle w:val="TableParagraph"/>
              <w:spacing w:line="244" w:lineRule="auto" w:before="167"/>
              <w:ind w:left="207" w:right="94"/>
              <w:jc w:val="left"/>
              <w:rPr>
                <w:sz w:val="21"/>
              </w:rPr>
            </w:pPr>
            <w:r>
              <w:rPr>
                <w:sz w:val="21"/>
              </w:rPr>
              <w:t>资金来源 </w:t>
            </w:r>
          </w:p>
        </w:tc>
        <w:tc>
          <w:tcPr>
            <w:tcW w:w="849" w:type="dxa"/>
          </w:tcPr>
          <w:p>
            <w:pPr>
              <w:pStyle w:val="TableParagraph"/>
              <w:spacing w:before="0"/>
              <w:jc w:val="left"/>
              <w:rPr>
                <w:sz w:val="20"/>
              </w:rPr>
            </w:pPr>
          </w:p>
          <w:p>
            <w:pPr>
              <w:pStyle w:val="TableParagraph"/>
              <w:spacing w:before="7"/>
              <w:jc w:val="left"/>
              <w:rPr>
                <w:sz w:val="22"/>
              </w:rPr>
            </w:pPr>
          </w:p>
          <w:p>
            <w:pPr>
              <w:pStyle w:val="TableParagraph"/>
              <w:spacing w:before="0"/>
              <w:ind w:left="109"/>
              <w:jc w:val="left"/>
              <w:rPr>
                <w:sz w:val="21"/>
              </w:rPr>
            </w:pPr>
            <w:r>
              <w:rPr>
                <w:sz w:val="21"/>
              </w:rPr>
              <w:t>合作方</w:t>
            </w:r>
          </w:p>
          <w:p>
            <w:pPr>
              <w:pStyle w:val="TableParagraph"/>
              <w:spacing w:line="244" w:lineRule="auto" w:before="3"/>
              <w:ind w:left="215" w:right="93" w:hanging="106"/>
              <w:jc w:val="left"/>
              <w:rPr>
                <w:sz w:val="21"/>
              </w:rPr>
            </w:pPr>
            <w:r>
              <w:rPr>
                <w:sz w:val="21"/>
              </w:rPr>
              <w:t>（如适用） </w:t>
            </w:r>
          </w:p>
        </w:tc>
        <w:tc>
          <w:tcPr>
            <w:tcW w:w="851" w:type="dxa"/>
          </w:tcPr>
          <w:p>
            <w:pPr>
              <w:pStyle w:val="TableParagraph"/>
              <w:spacing w:before="0"/>
              <w:jc w:val="left"/>
              <w:rPr>
                <w:sz w:val="20"/>
              </w:rPr>
            </w:pPr>
          </w:p>
          <w:p>
            <w:pPr>
              <w:pStyle w:val="TableParagraph"/>
              <w:spacing w:before="7"/>
              <w:jc w:val="left"/>
              <w:rPr>
                <w:sz w:val="22"/>
              </w:rPr>
            </w:pPr>
          </w:p>
          <w:p>
            <w:pPr>
              <w:pStyle w:val="TableParagraph"/>
              <w:spacing w:line="242" w:lineRule="auto" w:before="0"/>
              <w:ind w:left="110" w:right="96"/>
              <w:jc w:val="both"/>
              <w:rPr>
                <w:sz w:val="21"/>
              </w:rPr>
            </w:pPr>
            <w:r>
              <w:rPr>
                <w:spacing w:val="-1"/>
                <w:sz w:val="21"/>
              </w:rPr>
              <w:t>投资期限（</w:t>
            </w:r>
            <w:r>
              <w:rPr>
                <w:sz w:val="21"/>
              </w:rPr>
              <w:t>如有） </w:t>
            </w:r>
          </w:p>
        </w:tc>
        <w:tc>
          <w:tcPr>
            <w:tcW w:w="822" w:type="dxa"/>
          </w:tcPr>
          <w:p>
            <w:pPr>
              <w:pStyle w:val="TableParagraph"/>
              <w:spacing w:line="242" w:lineRule="auto"/>
              <w:ind w:left="202" w:right="186"/>
              <w:jc w:val="both"/>
              <w:rPr>
                <w:sz w:val="21"/>
              </w:rPr>
            </w:pPr>
            <w:r>
              <w:rPr>
                <w:spacing w:val="-2"/>
                <w:sz w:val="21"/>
              </w:rPr>
              <w:t>截至资产负债表日的进</w:t>
            </w:r>
            <w:r>
              <w:rPr>
                <w:spacing w:val="-8"/>
                <w:sz w:val="21"/>
              </w:rPr>
              <w:t>展情</w:t>
            </w:r>
          </w:p>
          <w:p>
            <w:pPr>
              <w:pStyle w:val="TableParagraph"/>
              <w:spacing w:line="250" w:lineRule="exact" w:before="4"/>
              <w:ind w:left="305"/>
              <w:jc w:val="left"/>
              <w:rPr>
                <w:sz w:val="21"/>
              </w:rPr>
            </w:pPr>
            <w:r>
              <w:rPr>
                <w:sz w:val="21"/>
              </w:rPr>
              <w:t>况 </w:t>
            </w:r>
          </w:p>
        </w:tc>
        <w:tc>
          <w:tcPr>
            <w:tcW w:w="848" w:type="dxa"/>
          </w:tcPr>
          <w:p>
            <w:pPr>
              <w:pStyle w:val="TableParagraph"/>
              <w:spacing w:before="0"/>
              <w:jc w:val="left"/>
              <w:rPr>
                <w:sz w:val="20"/>
              </w:rPr>
            </w:pPr>
          </w:p>
          <w:p>
            <w:pPr>
              <w:pStyle w:val="TableParagraph"/>
              <w:spacing w:before="7"/>
              <w:jc w:val="left"/>
              <w:rPr>
                <w:sz w:val="22"/>
              </w:rPr>
            </w:pPr>
          </w:p>
          <w:p>
            <w:pPr>
              <w:pStyle w:val="TableParagraph"/>
              <w:spacing w:line="242" w:lineRule="auto" w:before="0"/>
              <w:ind w:left="112" w:right="89"/>
              <w:jc w:val="both"/>
              <w:rPr>
                <w:sz w:val="21"/>
              </w:rPr>
            </w:pPr>
            <w:r>
              <w:rPr>
                <w:sz w:val="21"/>
              </w:rPr>
              <w:t>预计收益（如有） </w:t>
            </w:r>
          </w:p>
        </w:tc>
        <w:tc>
          <w:tcPr>
            <w:tcW w:w="981" w:type="dxa"/>
          </w:tcPr>
          <w:p>
            <w:pPr>
              <w:pStyle w:val="TableParagraph"/>
              <w:spacing w:before="0"/>
              <w:jc w:val="left"/>
              <w:rPr>
                <w:sz w:val="20"/>
              </w:rPr>
            </w:pPr>
          </w:p>
          <w:p>
            <w:pPr>
              <w:pStyle w:val="TableParagraph"/>
              <w:spacing w:before="0"/>
              <w:jc w:val="left"/>
              <w:rPr>
                <w:sz w:val="20"/>
              </w:rPr>
            </w:pPr>
          </w:p>
          <w:p>
            <w:pPr>
              <w:pStyle w:val="TableParagraph"/>
              <w:spacing w:line="244" w:lineRule="auto" w:before="167"/>
              <w:ind w:left="177" w:right="56"/>
              <w:jc w:val="left"/>
              <w:rPr>
                <w:sz w:val="21"/>
              </w:rPr>
            </w:pPr>
            <w:r>
              <w:rPr>
                <w:sz w:val="21"/>
              </w:rPr>
              <w:t>本期损益影响 </w:t>
            </w:r>
          </w:p>
        </w:tc>
        <w:tc>
          <w:tcPr>
            <w:tcW w:w="452" w:type="dxa"/>
          </w:tcPr>
          <w:p>
            <w:pPr>
              <w:pStyle w:val="TableParagraph"/>
              <w:spacing w:before="0"/>
              <w:jc w:val="left"/>
              <w:rPr>
                <w:sz w:val="20"/>
              </w:rPr>
            </w:pPr>
          </w:p>
          <w:p>
            <w:pPr>
              <w:pStyle w:val="TableParagraph"/>
              <w:spacing w:line="242" w:lineRule="auto" w:before="152"/>
              <w:ind w:left="127" w:right="-15"/>
              <w:jc w:val="both"/>
              <w:rPr>
                <w:sz w:val="21"/>
              </w:rPr>
            </w:pPr>
            <w:r>
              <w:rPr>
                <w:sz w:val="21"/>
              </w:rPr>
              <w:t>是否涉诉 </w:t>
            </w:r>
          </w:p>
        </w:tc>
        <w:tc>
          <w:tcPr>
            <w:tcW w:w="814" w:type="dxa"/>
          </w:tcPr>
          <w:p>
            <w:pPr>
              <w:pStyle w:val="TableParagraph"/>
              <w:spacing w:before="0"/>
              <w:jc w:val="left"/>
              <w:rPr>
                <w:sz w:val="20"/>
              </w:rPr>
            </w:pPr>
          </w:p>
          <w:p>
            <w:pPr>
              <w:pStyle w:val="TableParagraph"/>
              <w:spacing w:line="242" w:lineRule="auto" w:before="152"/>
              <w:ind w:left="203" w:right="176"/>
              <w:jc w:val="left"/>
              <w:rPr>
                <w:sz w:val="21"/>
              </w:rPr>
            </w:pPr>
            <w:r>
              <w:rPr>
                <w:spacing w:val="-1"/>
                <w:sz w:val="21"/>
              </w:rPr>
              <w:t>披露</w:t>
            </w:r>
            <w:r>
              <w:rPr>
                <w:spacing w:val="-8"/>
                <w:sz w:val="21"/>
              </w:rPr>
              <w:t>日期</w:t>
            </w:r>
          </w:p>
          <w:p>
            <w:pPr>
              <w:pStyle w:val="TableParagraph"/>
              <w:spacing w:line="242" w:lineRule="auto" w:before="2"/>
              <w:ind w:left="203" w:right="74"/>
              <w:jc w:val="left"/>
              <w:rPr>
                <w:sz w:val="21"/>
              </w:rPr>
            </w:pPr>
            <w:r>
              <w:rPr>
                <w:sz w:val="21"/>
              </w:rPr>
              <w:t>（如</w:t>
            </w:r>
            <w:r>
              <w:rPr>
                <w:spacing w:val="-1"/>
                <w:sz w:val="21"/>
              </w:rPr>
              <w:t>有</w:t>
            </w:r>
            <w:r>
              <w:rPr>
                <w:sz w:val="21"/>
              </w:rPr>
              <w:t>） </w:t>
            </w:r>
          </w:p>
        </w:tc>
        <w:tc>
          <w:tcPr>
            <w:tcW w:w="812" w:type="dxa"/>
          </w:tcPr>
          <w:p>
            <w:pPr>
              <w:pStyle w:val="TableParagraph"/>
              <w:spacing w:before="0"/>
              <w:jc w:val="left"/>
              <w:rPr>
                <w:sz w:val="20"/>
              </w:rPr>
            </w:pPr>
          </w:p>
          <w:p>
            <w:pPr>
              <w:pStyle w:val="TableParagraph"/>
              <w:spacing w:line="242" w:lineRule="auto" w:before="152"/>
              <w:ind w:left="205" w:right="172"/>
              <w:jc w:val="left"/>
              <w:rPr>
                <w:sz w:val="21"/>
              </w:rPr>
            </w:pPr>
            <w:r>
              <w:rPr>
                <w:spacing w:val="-1"/>
                <w:sz w:val="21"/>
              </w:rPr>
              <w:t>披露</w:t>
            </w:r>
            <w:r>
              <w:rPr>
                <w:spacing w:val="-8"/>
                <w:sz w:val="21"/>
              </w:rPr>
              <w:t>索引</w:t>
            </w:r>
          </w:p>
          <w:p>
            <w:pPr>
              <w:pStyle w:val="TableParagraph"/>
              <w:spacing w:line="242" w:lineRule="auto" w:before="2"/>
              <w:ind w:left="205" w:right="70"/>
              <w:jc w:val="left"/>
              <w:rPr>
                <w:sz w:val="21"/>
              </w:rPr>
            </w:pPr>
            <w:r>
              <w:rPr>
                <w:sz w:val="21"/>
              </w:rPr>
              <w:t>（如</w:t>
            </w:r>
            <w:r>
              <w:rPr>
                <w:spacing w:val="-1"/>
                <w:sz w:val="21"/>
              </w:rPr>
              <w:t>有</w:t>
            </w:r>
            <w:r>
              <w:rPr>
                <w:sz w:val="21"/>
              </w:rPr>
              <w:t>） </w:t>
            </w:r>
          </w:p>
        </w:tc>
      </w:tr>
      <w:tr>
        <w:trPr>
          <w:trHeight w:val="1907" w:hRule="atLeast"/>
        </w:trPr>
        <w:tc>
          <w:tcPr>
            <w:tcW w:w="814" w:type="dxa"/>
          </w:tcPr>
          <w:p>
            <w:pPr>
              <w:pStyle w:val="TableParagraph"/>
              <w:spacing w:line="242" w:lineRule="auto"/>
              <w:ind w:left="107" w:right="168"/>
              <w:jc w:val="both"/>
              <w:rPr>
                <w:sz w:val="21"/>
              </w:rPr>
            </w:pPr>
            <w:r>
              <w:rPr>
                <w:sz w:val="21"/>
              </w:rPr>
              <w:t>沈阳沈飞线束科技有限公司 </w:t>
            </w:r>
          </w:p>
        </w:tc>
        <w:tc>
          <w:tcPr>
            <w:tcW w:w="1025" w:type="dxa"/>
          </w:tcPr>
          <w:p>
            <w:pPr>
              <w:pStyle w:val="TableParagraph"/>
              <w:spacing w:line="242" w:lineRule="auto"/>
              <w:ind w:left="107" w:right="271"/>
              <w:jc w:val="left"/>
              <w:rPr>
                <w:sz w:val="21"/>
              </w:rPr>
            </w:pPr>
            <w:r>
              <w:rPr>
                <w:sz w:val="21"/>
              </w:rPr>
              <w:t>航空及非航空线束产品研</w:t>
            </w:r>
            <w:r>
              <w:rPr>
                <w:spacing w:val="1"/>
                <w:sz w:val="21"/>
              </w:rPr>
              <w:t> </w:t>
            </w:r>
            <w:r>
              <w:rPr>
                <w:sz w:val="21"/>
              </w:rPr>
              <w:t>发、生</w:t>
            </w:r>
          </w:p>
          <w:p>
            <w:pPr>
              <w:pStyle w:val="TableParagraph"/>
              <w:spacing w:line="270" w:lineRule="atLeast" w:before="0"/>
              <w:ind w:left="107" w:right="271"/>
              <w:jc w:val="left"/>
              <w:rPr>
                <w:sz w:val="21"/>
              </w:rPr>
            </w:pPr>
            <w:r>
              <w:rPr>
                <w:sz w:val="21"/>
              </w:rPr>
              <w:t>产、销售 </w:t>
            </w:r>
          </w:p>
        </w:tc>
        <w:tc>
          <w:tcPr>
            <w:tcW w:w="708" w:type="dxa"/>
          </w:tcPr>
          <w:p>
            <w:pPr>
              <w:pStyle w:val="TableParagraph"/>
              <w:ind w:left="107"/>
              <w:jc w:val="left"/>
              <w:rPr>
                <w:sz w:val="21"/>
              </w:rPr>
            </w:pPr>
            <w:r>
              <w:rPr>
                <w:sz w:val="21"/>
              </w:rPr>
              <w:t>否 </w:t>
            </w:r>
          </w:p>
        </w:tc>
        <w:tc>
          <w:tcPr>
            <w:tcW w:w="737" w:type="dxa"/>
          </w:tcPr>
          <w:p>
            <w:pPr>
              <w:pStyle w:val="TableParagraph"/>
              <w:ind w:left="107"/>
              <w:jc w:val="left"/>
              <w:rPr>
                <w:sz w:val="21"/>
              </w:rPr>
            </w:pPr>
            <w:r>
              <w:rPr>
                <w:sz w:val="21"/>
              </w:rPr>
              <w:t>增资 </w:t>
            </w:r>
          </w:p>
        </w:tc>
        <w:tc>
          <w:tcPr>
            <w:tcW w:w="1371" w:type="dxa"/>
          </w:tcPr>
          <w:p>
            <w:pPr>
              <w:pStyle w:val="TableParagraph"/>
              <w:ind w:left="107"/>
              <w:jc w:val="left"/>
              <w:rPr>
                <w:sz w:val="21"/>
              </w:rPr>
            </w:pPr>
            <w:r>
              <w:rPr>
                <w:sz w:val="21"/>
              </w:rPr>
              <w:t>83,466,000 </w:t>
            </w:r>
          </w:p>
        </w:tc>
        <w:tc>
          <w:tcPr>
            <w:tcW w:w="862" w:type="dxa"/>
          </w:tcPr>
          <w:p>
            <w:pPr>
              <w:pStyle w:val="TableParagraph"/>
              <w:ind w:left="140" w:right="41"/>
              <w:jc w:val="center"/>
              <w:rPr>
                <w:sz w:val="21"/>
              </w:rPr>
            </w:pPr>
            <w:r>
              <w:rPr>
                <w:sz w:val="21"/>
              </w:rPr>
              <w:t>43.51% </w:t>
            </w:r>
          </w:p>
        </w:tc>
        <w:tc>
          <w:tcPr>
            <w:tcW w:w="612" w:type="dxa"/>
          </w:tcPr>
          <w:p>
            <w:pPr>
              <w:pStyle w:val="TableParagraph"/>
              <w:ind w:right="176"/>
              <w:rPr>
                <w:sz w:val="21"/>
              </w:rPr>
            </w:pPr>
            <w:r>
              <w:rPr>
                <w:sz w:val="21"/>
              </w:rPr>
              <w:t>是 </w:t>
            </w:r>
          </w:p>
        </w:tc>
        <w:tc>
          <w:tcPr>
            <w:tcW w:w="864" w:type="dxa"/>
          </w:tcPr>
          <w:p>
            <w:pPr>
              <w:pStyle w:val="TableParagraph"/>
              <w:ind w:left="140" w:right="44"/>
              <w:jc w:val="center"/>
              <w:rPr>
                <w:sz w:val="21"/>
              </w:rPr>
            </w:pPr>
            <w:r>
              <w:rPr>
                <w:sz w:val="21"/>
              </w:rPr>
              <w:t>不适用 </w:t>
            </w:r>
          </w:p>
        </w:tc>
        <w:tc>
          <w:tcPr>
            <w:tcW w:w="840" w:type="dxa"/>
          </w:tcPr>
          <w:p>
            <w:pPr>
              <w:pStyle w:val="TableParagraph"/>
              <w:spacing w:line="244" w:lineRule="auto"/>
              <w:ind w:left="106" w:right="195"/>
              <w:jc w:val="left"/>
              <w:rPr>
                <w:sz w:val="21"/>
              </w:rPr>
            </w:pPr>
            <w:r>
              <w:rPr>
                <w:sz w:val="21"/>
              </w:rPr>
              <w:t>自有资金 </w:t>
            </w:r>
          </w:p>
        </w:tc>
        <w:tc>
          <w:tcPr>
            <w:tcW w:w="849" w:type="dxa"/>
          </w:tcPr>
          <w:p>
            <w:pPr>
              <w:pStyle w:val="TableParagraph"/>
              <w:ind w:left="145" w:right="23"/>
              <w:jc w:val="center"/>
              <w:rPr>
                <w:sz w:val="21"/>
              </w:rPr>
            </w:pPr>
            <w:r>
              <w:rPr>
                <w:sz w:val="21"/>
              </w:rPr>
              <w:t>不适用 </w:t>
            </w:r>
          </w:p>
        </w:tc>
        <w:tc>
          <w:tcPr>
            <w:tcW w:w="851" w:type="dxa"/>
          </w:tcPr>
          <w:p>
            <w:pPr>
              <w:pStyle w:val="TableParagraph"/>
              <w:ind w:left="146" w:right="24"/>
              <w:jc w:val="center"/>
              <w:rPr>
                <w:sz w:val="21"/>
              </w:rPr>
            </w:pPr>
            <w:r>
              <w:rPr>
                <w:sz w:val="21"/>
              </w:rPr>
              <w:t>不适用 </w:t>
            </w:r>
          </w:p>
        </w:tc>
        <w:tc>
          <w:tcPr>
            <w:tcW w:w="822" w:type="dxa"/>
          </w:tcPr>
          <w:p>
            <w:pPr>
              <w:pStyle w:val="TableParagraph"/>
              <w:spacing w:line="244" w:lineRule="auto"/>
              <w:ind w:left="108" w:right="278"/>
              <w:jc w:val="left"/>
              <w:rPr>
                <w:sz w:val="21"/>
              </w:rPr>
            </w:pPr>
            <w:r>
              <w:rPr>
                <w:spacing w:val="-1"/>
                <w:sz w:val="21"/>
              </w:rPr>
              <w:t>已完</w:t>
            </w:r>
            <w:r>
              <w:rPr>
                <w:sz w:val="21"/>
              </w:rPr>
              <w:t>成 </w:t>
            </w:r>
          </w:p>
        </w:tc>
        <w:tc>
          <w:tcPr>
            <w:tcW w:w="848" w:type="dxa"/>
          </w:tcPr>
          <w:p>
            <w:pPr>
              <w:pStyle w:val="TableParagraph"/>
              <w:ind w:right="-15"/>
              <w:rPr>
                <w:sz w:val="21"/>
              </w:rPr>
            </w:pPr>
            <w:r>
              <w:rPr>
                <w:sz w:val="21"/>
              </w:rPr>
              <w:t>不适用 </w:t>
            </w:r>
          </w:p>
        </w:tc>
        <w:tc>
          <w:tcPr>
            <w:tcW w:w="981" w:type="dxa"/>
          </w:tcPr>
          <w:p>
            <w:pPr>
              <w:pStyle w:val="TableParagraph"/>
              <w:ind w:left="177"/>
              <w:jc w:val="left"/>
              <w:rPr>
                <w:sz w:val="21"/>
              </w:rPr>
            </w:pPr>
            <w:r>
              <w:rPr>
                <w:sz w:val="21"/>
              </w:rPr>
              <w:t>不适用 </w:t>
            </w:r>
          </w:p>
        </w:tc>
        <w:tc>
          <w:tcPr>
            <w:tcW w:w="452" w:type="dxa"/>
          </w:tcPr>
          <w:p>
            <w:pPr>
              <w:pStyle w:val="TableParagraph"/>
              <w:ind w:left="146" w:right="46"/>
              <w:jc w:val="center"/>
              <w:rPr>
                <w:sz w:val="21"/>
              </w:rPr>
            </w:pPr>
            <w:r>
              <w:rPr>
                <w:sz w:val="21"/>
              </w:rPr>
              <w:t>否 </w:t>
            </w:r>
          </w:p>
        </w:tc>
        <w:tc>
          <w:tcPr>
            <w:tcW w:w="814" w:type="dxa"/>
          </w:tcPr>
          <w:p>
            <w:pPr>
              <w:pStyle w:val="TableParagraph"/>
              <w:ind w:left="114"/>
              <w:jc w:val="left"/>
              <w:rPr>
                <w:sz w:val="21"/>
              </w:rPr>
            </w:pPr>
            <w:r>
              <w:rPr>
                <w:sz w:val="21"/>
              </w:rPr>
              <w:t>2022-</w:t>
            </w:r>
          </w:p>
          <w:p>
            <w:pPr>
              <w:pStyle w:val="TableParagraph"/>
              <w:spacing w:before="4"/>
              <w:ind w:left="114"/>
              <w:jc w:val="left"/>
              <w:rPr>
                <w:sz w:val="21"/>
              </w:rPr>
            </w:pPr>
            <w:r>
              <w:rPr>
                <w:sz w:val="21"/>
              </w:rPr>
              <w:t>2-25 </w:t>
            </w:r>
          </w:p>
        </w:tc>
        <w:tc>
          <w:tcPr>
            <w:tcW w:w="812" w:type="dxa"/>
          </w:tcPr>
          <w:p>
            <w:pPr>
              <w:pStyle w:val="TableParagraph"/>
              <w:spacing w:line="244" w:lineRule="auto"/>
              <w:ind w:left="116" w:right="155"/>
              <w:jc w:val="left"/>
              <w:rPr>
                <w:sz w:val="21"/>
              </w:rPr>
            </w:pPr>
            <w:r>
              <w:rPr>
                <w:sz w:val="21"/>
              </w:rPr>
              <w:t>临2022-</w:t>
            </w:r>
          </w:p>
          <w:p>
            <w:pPr>
              <w:pStyle w:val="TableParagraph"/>
              <w:spacing w:line="265" w:lineRule="exact" w:before="0"/>
              <w:ind w:left="116"/>
              <w:jc w:val="left"/>
              <w:rPr>
                <w:sz w:val="21"/>
              </w:rPr>
            </w:pPr>
            <w:r>
              <w:rPr>
                <w:sz w:val="21"/>
              </w:rPr>
              <w:t>010 </w:t>
            </w:r>
          </w:p>
        </w:tc>
      </w:tr>
      <w:tr>
        <w:trPr>
          <w:trHeight w:val="271" w:hRule="atLeast"/>
        </w:trPr>
        <w:tc>
          <w:tcPr>
            <w:tcW w:w="814" w:type="dxa"/>
          </w:tcPr>
          <w:p>
            <w:pPr>
              <w:pStyle w:val="TableParagraph"/>
              <w:spacing w:line="250" w:lineRule="exact"/>
              <w:ind w:left="196"/>
              <w:jc w:val="left"/>
              <w:rPr>
                <w:sz w:val="21"/>
              </w:rPr>
            </w:pPr>
            <w:r>
              <w:rPr>
                <w:sz w:val="21"/>
              </w:rPr>
              <w:t>合计 </w:t>
            </w:r>
          </w:p>
        </w:tc>
        <w:tc>
          <w:tcPr>
            <w:tcW w:w="1025" w:type="dxa"/>
          </w:tcPr>
          <w:p>
            <w:pPr>
              <w:pStyle w:val="TableParagraph"/>
              <w:spacing w:line="250" w:lineRule="exact"/>
              <w:ind w:left="491" w:right="379"/>
              <w:jc w:val="center"/>
              <w:rPr>
                <w:sz w:val="21"/>
              </w:rPr>
            </w:pPr>
            <w:r>
              <w:rPr>
                <w:sz w:val="21"/>
              </w:rPr>
              <w:t>/ </w:t>
            </w:r>
          </w:p>
        </w:tc>
        <w:tc>
          <w:tcPr>
            <w:tcW w:w="708" w:type="dxa"/>
          </w:tcPr>
          <w:p>
            <w:pPr>
              <w:pStyle w:val="TableParagraph"/>
              <w:spacing w:line="250" w:lineRule="exact"/>
              <w:ind w:left="299"/>
              <w:jc w:val="left"/>
              <w:rPr>
                <w:sz w:val="21"/>
              </w:rPr>
            </w:pPr>
            <w:r>
              <w:rPr>
                <w:sz w:val="21"/>
              </w:rPr>
              <w:t>/ </w:t>
            </w:r>
          </w:p>
        </w:tc>
        <w:tc>
          <w:tcPr>
            <w:tcW w:w="737" w:type="dxa"/>
          </w:tcPr>
          <w:p>
            <w:pPr>
              <w:pStyle w:val="TableParagraph"/>
              <w:spacing w:line="250" w:lineRule="exact"/>
              <w:ind w:left="313"/>
              <w:jc w:val="left"/>
              <w:rPr>
                <w:sz w:val="21"/>
              </w:rPr>
            </w:pPr>
            <w:r>
              <w:rPr>
                <w:sz w:val="21"/>
              </w:rPr>
              <w:t>/ </w:t>
            </w:r>
          </w:p>
        </w:tc>
        <w:tc>
          <w:tcPr>
            <w:tcW w:w="1371" w:type="dxa"/>
          </w:tcPr>
          <w:p>
            <w:pPr>
              <w:pStyle w:val="TableParagraph"/>
              <w:spacing w:line="250" w:lineRule="exact"/>
              <w:ind w:left="210" w:right="-15"/>
              <w:jc w:val="left"/>
              <w:rPr>
                <w:sz w:val="21"/>
              </w:rPr>
            </w:pPr>
            <w:r>
              <w:rPr>
                <w:sz w:val="21"/>
              </w:rPr>
              <w:t>83,466,000 </w:t>
            </w:r>
          </w:p>
        </w:tc>
        <w:tc>
          <w:tcPr>
            <w:tcW w:w="862" w:type="dxa"/>
          </w:tcPr>
          <w:p>
            <w:pPr>
              <w:pStyle w:val="TableParagraph"/>
              <w:spacing w:line="250" w:lineRule="exact"/>
              <w:ind w:left="140" w:right="29"/>
              <w:jc w:val="center"/>
              <w:rPr>
                <w:sz w:val="21"/>
              </w:rPr>
            </w:pPr>
            <w:r>
              <w:rPr>
                <w:sz w:val="21"/>
              </w:rPr>
              <w:t>/ </w:t>
            </w:r>
          </w:p>
        </w:tc>
        <w:tc>
          <w:tcPr>
            <w:tcW w:w="612" w:type="dxa"/>
          </w:tcPr>
          <w:p>
            <w:pPr>
              <w:pStyle w:val="TableParagraph"/>
              <w:spacing w:line="250" w:lineRule="exact"/>
              <w:ind w:right="137"/>
              <w:rPr>
                <w:sz w:val="21"/>
              </w:rPr>
            </w:pPr>
            <w:r>
              <w:rPr>
                <w:sz w:val="21"/>
              </w:rPr>
              <w:t>/ </w:t>
            </w:r>
          </w:p>
        </w:tc>
        <w:tc>
          <w:tcPr>
            <w:tcW w:w="864" w:type="dxa"/>
          </w:tcPr>
          <w:p>
            <w:pPr>
              <w:pStyle w:val="TableParagraph"/>
              <w:spacing w:line="250" w:lineRule="exact"/>
              <w:ind w:left="140" w:right="27"/>
              <w:jc w:val="center"/>
              <w:rPr>
                <w:sz w:val="21"/>
              </w:rPr>
            </w:pPr>
            <w:r>
              <w:rPr>
                <w:sz w:val="21"/>
              </w:rPr>
              <w:t>/ </w:t>
            </w:r>
          </w:p>
        </w:tc>
        <w:tc>
          <w:tcPr>
            <w:tcW w:w="840" w:type="dxa"/>
          </w:tcPr>
          <w:p>
            <w:pPr>
              <w:pStyle w:val="TableParagraph"/>
              <w:spacing w:line="250" w:lineRule="exact"/>
              <w:ind w:left="363"/>
              <w:jc w:val="left"/>
              <w:rPr>
                <w:sz w:val="21"/>
              </w:rPr>
            </w:pPr>
            <w:r>
              <w:rPr>
                <w:sz w:val="21"/>
              </w:rPr>
              <w:t>/ </w:t>
            </w:r>
          </w:p>
        </w:tc>
        <w:tc>
          <w:tcPr>
            <w:tcW w:w="849" w:type="dxa"/>
          </w:tcPr>
          <w:p>
            <w:pPr>
              <w:pStyle w:val="TableParagraph"/>
              <w:spacing w:line="250" w:lineRule="exact"/>
              <w:ind w:left="138" w:right="23"/>
              <w:jc w:val="center"/>
              <w:rPr>
                <w:sz w:val="21"/>
              </w:rPr>
            </w:pPr>
            <w:r>
              <w:rPr>
                <w:sz w:val="21"/>
              </w:rPr>
              <w:t>/ </w:t>
            </w:r>
          </w:p>
        </w:tc>
        <w:tc>
          <w:tcPr>
            <w:tcW w:w="851" w:type="dxa"/>
          </w:tcPr>
          <w:p>
            <w:pPr>
              <w:pStyle w:val="TableParagraph"/>
              <w:spacing w:line="250" w:lineRule="exact"/>
              <w:ind w:left="138" w:right="24"/>
              <w:jc w:val="center"/>
              <w:rPr>
                <w:sz w:val="21"/>
              </w:rPr>
            </w:pPr>
            <w:r>
              <w:rPr>
                <w:sz w:val="21"/>
              </w:rPr>
              <w:t>/ </w:t>
            </w:r>
          </w:p>
        </w:tc>
        <w:tc>
          <w:tcPr>
            <w:tcW w:w="822" w:type="dxa"/>
          </w:tcPr>
          <w:p>
            <w:pPr>
              <w:pStyle w:val="TableParagraph"/>
              <w:spacing w:line="250" w:lineRule="exact"/>
              <w:ind w:left="358"/>
              <w:jc w:val="left"/>
              <w:rPr>
                <w:sz w:val="21"/>
              </w:rPr>
            </w:pPr>
            <w:r>
              <w:rPr>
                <w:sz w:val="21"/>
              </w:rPr>
              <w:t>/ </w:t>
            </w:r>
          </w:p>
        </w:tc>
        <w:tc>
          <w:tcPr>
            <w:tcW w:w="848" w:type="dxa"/>
          </w:tcPr>
          <w:p>
            <w:pPr>
              <w:pStyle w:val="TableParagraph"/>
              <w:spacing w:line="250" w:lineRule="exact"/>
              <w:ind w:right="-15"/>
              <w:rPr>
                <w:sz w:val="21"/>
              </w:rPr>
            </w:pPr>
            <w:r>
              <w:rPr>
                <w:sz w:val="21"/>
              </w:rPr>
              <w:t>不适用 </w:t>
            </w:r>
          </w:p>
        </w:tc>
        <w:tc>
          <w:tcPr>
            <w:tcW w:w="981" w:type="dxa"/>
          </w:tcPr>
          <w:p>
            <w:pPr>
              <w:pStyle w:val="TableParagraph"/>
              <w:spacing w:line="250" w:lineRule="exact"/>
              <w:ind w:left="244" w:right="-15"/>
              <w:jc w:val="left"/>
              <w:rPr>
                <w:sz w:val="21"/>
              </w:rPr>
            </w:pPr>
            <w:r>
              <w:rPr>
                <w:sz w:val="21"/>
              </w:rPr>
              <w:t>不适用 </w:t>
            </w:r>
          </w:p>
        </w:tc>
        <w:tc>
          <w:tcPr>
            <w:tcW w:w="452" w:type="dxa"/>
          </w:tcPr>
          <w:p>
            <w:pPr>
              <w:pStyle w:val="TableParagraph"/>
              <w:spacing w:line="250" w:lineRule="exact"/>
              <w:ind w:left="146" w:right="17"/>
              <w:jc w:val="center"/>
              <w:rPr>
                <w:sz w:val="21"/>
              </w:rPr>
            </w:pPr>
            <w:r>
              <w:rPr>
                <w:sz w:val="21"/>
              </w:rPr>
              <w:t>/ </w:t>
            </w:r>
          </w:p>
        </w:tc>
        <w:tc>
          <w:tcPr>
            <w:tcW w:w="814" w:type="dxa"/>
          </w:tcPr>
          <w:p>
            <w:pPr>
              <w:pStyle w:val="TableParagraph"/>
              <w:spacing w:line="250" w:lineRule="exact"/>
              <w:ind w:left="361"/>
              <w:jc w:val="left"/>
              <w:rPr>
                <w:sz w:val="21"/>
              </w:rPr>
            </w:pPr>
            <w:r>
              <w:rPr>
                <w:sz w:val="21"/>
              </w:rPr>
              <w:t>/ </w:t>
            </w:r>
          </w:p>
        </w:tc>
        <w:tc>
          <w:tcPr>
            <w:tcW w:w="812" w:type="dxa"/>
          </w:tcPr>
          <w:p>
            <w:pPr>
              <w:pStyle w:val="TableParagraph"/>
              <w:spacing w:line="250" w:lineRule="exact"/>
              <w:ind w:left="363"/>
              <w:jc w:val="left"/>
              <w:rPr>
                <w:sz w:val="21"/>
              </w:rPr>
            </w:pPr>
            <w:r>
              <w:rPr>
                <w:sz w:val="21"/>
              </w:rPr>
              <w:t>/ </w:t>
            </w:r>
          </w:p>
        </w:tc>
      </w:tr>
    </w:tbl>
    <w:p>
      <w:pPr>
        <w:pStyle w:val="BodyText"/>
        <w:spacing w:before="1"/>
        <w:ind w:left="320"/>
      </w:pPr>
      <w:r>
        <w:rPr>
          <w:w w:val="100"/>
        </w:rPr>
        <w:t> </w:t>
      </w:r>
    </w:p>
    <w:p>
      <w:pPr>
        <w:pStyle w:val="ListParagraph"/>
        <w:numPr>
          <w:ilvl w:val="0"/>
          <w:numId w:val="7"/>
        </w:numPr>
        <w:tabs>
          <w:tab w:pos="741" w:val="left" w:leader="none"/>
        </w:tabs>
        <w:spacing w:line="240" w:lineRule="auto" w:before="64" w:after="0"/>
        <w:ind w:left="740" w:right="0" w:hanging="421"/>
        <w:jc w:val="left"/>
        <w:rPr>
          <w:sz w:val="21"/>
        </w:rPr>
      </w:pPr>
      <w:r>
        <w:rPr>
          <w:sz w:val="21"/>
        </w:rPr>
        <w:t>重大的非股权投资 </w:t>
      </w:r>
    </w:p>
    <w:p>
      <w:pPr>
        <w:pStyle w:val="BodyText"/>
        <w:spacing w:before="63"/>
        <w:ind w:left="320"/>
      </w:pPr>
      <w:r>
        <w:rPr>
          <w:spacing w:val="11"/>
        </w:rPr>
        <w:t>□适用 √不适用</w:t>
      </w:r>
      <w:r>
        <w:rPr>
          <w:spacing w:val="-3"/>
        </w:rPr>
        <w:t> </w:t>
      </w:r>
      <w:r>
        <w:rPr/>
        <w:t> </w:t>
      </w:r>
    </w:p>
    <w:p>
      <w:pPr>
        <w:pStyle w:val="BodyText"/>
        <w:spacing w:before="4"/>
        <w:ind w:left="320"/>
      </w:pPr>
      <w:r>
        <w:rPr>
          <w:w w:val="100"/>
        </w:rPr>
        <w:t> </w:t>
      </w:r>
    </w:p>
    <w:p>
      <w:pPr>
        <w:spacing w:after="0"/>
        <w:sectPr>
          <w:headerReference w:type="default" r:id="rId13"/>
          <w:footerReference w:type="default" r:id="rId14"/>
          <w:pgSz w:w="16840" w:h="11910" w:orient="landscape"/>
          <w:pgMar w:header="880" w:footer="1195" w:top="1180" w:bottom="1380" w:left="1120" w:right="1200"/>
          <w:pgNumType w:start="24"/>
        </w:sectPr>
      </w:pPr>
    </w:p>
    <w:p>
      <w:pPr>
        <w:pStyle w:val="BodyText"/>
        <w:rPr>
          <w:sz w:val="20"/>
        </w:rPr>
      </w:pPr>
    </w:p>
    <w:p>
      <w:pPr>
        <w:pStyle w:val="BodyText"/>
        <w:spacing w:before="8"/>
        <w:rPr>
          <w:sz w:val="22"/>
        </w:rPr>
      </w:pPr>
    </w:p>
    <w:p>
      <w:pPr>
        <w:pStyle w:val="ListParagraph"/>
        <w:numPr>
          <w:ilvl w:val="0"/>
          <w:numId w:val="7"/>
        </w:numPr>
        <w:tabs>
          <w:tab w:pos="741" w:val="left" w:leader="none"/>
        </w:tabs>
        <w:spacing w:line="240" w:lineRule="auto" w:before="72" w:after="0"/>
        <w:ind w:left="740" w:right="0" w:hanging="421"/>
        <w:jc w:val="left"/>
        <w:rPr>
          <w:sz w:val="21"/>
        </w:rPr>
      </w:pPr>
      <w:r>
        <w:rPr>
          <w:sz w:val="21"/>
        </w:rPr>
        <w:t>以公允价值计量的金融资产 </w:t>
      </w:r>
    </w:p>
    <w:p>
      <w:pPr>
        <w:pStyle w:val="BodyText"/>
        <w:spacing w:before="62"/>
        <w:ind w:left="320"/>
      </w:pPr>
      <w:r>
        <w:rPr>
          <w:spacing w:val="11"/>
        </w:rPr>
        <w:t>□适用 √不适用</w:t>
      </w:r>
      <w:r>
        <w:rPr>
          <w:spacing w:val="-3"/>
        </w:rPr>
        <w:t> </w:t>
      </w:r>
      <w:r>
        <w:rPr/>
        <w:t> </w:t>
      </w:r>
    </w:p>
    <w:p>
      <w:pPr>
        <w:pStyle w:val="BodyText"/>
        <w:spacing w:before="5"/>
        <w:ind w:left="320"/>
      </w:pPr>
      <w:r>
        <w:rPr>
          <w:w w:val="100"/>
        </w:rPr>
        <w:t> </w:t>
      </w:r>
    </w:p>
    <w:p>
      <w:pPr>
        <w:pStyle w:val="BodyText"/>
        <w:spacing w:before="2"/>
        <w:ind w:left="320"/>
      </w:pPr>
      <w:r>
        <w:rPr>
          <w:spacing w:val="-1"/>
        </w:rPr>
        <w:t>证券投资情况</w:t>
      </w:r>
      <w:r>
        <w:rPr/>
        <w:t> </w:t>
      </w:r>
    </w:p>
    <w:p>
      <w:pPr>
        <w:pStyle w:val="BodyText"/>
        <w:spacing w:before="4"/>
        <w:ind w:left="320"/>
      </w:pPr>
      <w:r>
        <w:rPr/>
        <w:t>□适用 √不适用</w:t>
      </w:r>
      <w:r>
        <w:rPr>
          <w:spacing w:val="-3"/>
        </w:rPr>
        <w:t> </w:t>
      </w:r>
      <w:r>
        <w:rPr/>
        <w:t> </w:t>
      </w:r>
    </w:p>
    <w:p>
      <w:pPr>
        <w:pStyle w:val="BodyText"/>
        <w:spacing w:before="3"/>
        <w:ind w:left="320"/>
      </w:pPr>
      <w:r>
        <w:rPr>
          <w:w w:val="100"/>
        </w:rPr>
        <w:t> </w:t>
      </w:r>
    </w:p>
    <w:p>
      <w:pPr>
        <w:pStyle w:val="BodyText"/>
        <w:spacing w:before="4"/>
        <w:ind w:left="320"/>
      </w:pPr>
      <w:r>
        <w:rPr>
          <w:spacing w:val="-1"/>
        </w:rPr>
        <w:t>私募基金投资情况</w:t>
      </w:r>
      <w:r>
        <w:rPr/>
        <w:t> </w:t>
      </w:r>
    </w:p>
    <w:p>
      <w:pPr>
        <w:pStyle w:val="BodyText"/>
        <w:spacing w:before="3"/>
        <w:ind w:left="320"/>
      </w:pPr>
      <w:r>
        <w:rPr/>
        <w:t>□适用 √不适用</w:t>
      </w:r>
      <w:r>
        <w:rPr>
          <w:spacing w:val="-3"/>
        </w:rPr>
        <w:t> </w:t>
      </w:r>
      <w:r>
        <w:rPr/>
        <w:t> </w:t>
      </w:r>
    </w:p>
    <w:p>
      <w:pPr>
        <w:pStyle w:val="BodyText"/>
        <w:spacing w:before="4"/>
        <w:ind w:left="320"/>
      </w:pPr>
      <w:r>
        <w:rPr>
          <w:w w:val="100"/>
        </w:rPr>
        <w:t> </w:t>
      </w:r>
    </w:p>
    <w:p>
      <w:pPr>
        <w:pStyle w:val="BodyText"/>
        <w:spacing w:before="3"/>
        <w:ind w:left="320"/>
      </w:pPr>
      <w:r>
        <w:rPr>
          <w:spacing w:val="-1"/>
        </w:rPr>
        <w:t>衍生品投资情况</w:t>
      </w:r>
      <w:r>
        <w:rPr/>
        <w:t> </w:t>
      </w:r>
    </w:p>
    <w:p>
      <w:pPr>
        <w:pStyle w:val="BodyText"/>
        <w:spacing w:before="4"/>
        <w:ind w:left="320"/>
      </w:pPr>
      <w:r>
        <w:rPr/>
        <w:t>□适用 √不适用</w:t>
      </w:r>
      <w:r>
        <w:rPr>
          <w:spacing w:val="-3"/>
        </w:rPr>
        <w:t> </w:t>
      </w:r>
      <w:r>
        <w:rPr/>
        <w:t> </w:t>
      </w:r>
    </w:p>
    <w:p>
      <w:pPr>
        <w:pStyle w:val="BodyText"/>
        <w:spacing w:before="2"/>
        <w:ind w:left="320"/>
      </w:pPr>
      <w:r>
        <w:rPr>
          <w:w w:val="100"/>
        </w:rPr>
        <w:t> </w:t>
      </w:r>
    </w:p>
    <w:p>
      <w:pPr>
        <w:spacing w:after="0"/>
        <w:sectPr>
          <w:pgSz w:w="16840" w:h="11910" w:orient="landscape"/>
          <w:pgMar w:header="880" w:footer="1195" w:top="1180" w:bottom="1380" w:left="1120" w:right="1200"/>
        </w:sectPr>
      </w:pPr>
    </w:p>
    <w:p>
      <w:pPr>
        <w:pStyle w:val="BodyText"/>
        <w:spacing w:before="61"/>
        <w:ind w:left="1398"/>
      </w:pPr>
      <w:r>
        <w:rPr>
          <w:w w:val="100"/>
        </w:rPr>
        <w:t> </w:t>
      </w:r>
    </w:p>
    <w:p>
      <w:pPr>
        <w:pStyle w:val="ListParagraph"/>
        <w:numPr>
          <w:ilvl w:val="0"/>
          <w:numId w:val="7"/>
        </w:numPr>
        <w:tabs>
          <w:tab w:pos="1758" w:val="left" w:leader="none"/>
        </w:tabs>
        <w:spacing w:line="240" w:lineRule="auto" w:before="65" w:after="0"/>
        <w:ind w:left="1758" w:right="0" w:hanging="360"/>
        <w:jc w:val="left"/>
        <w:rPr>
          <w:sz w:val="21"/>
        </w:rPr>
      </w:pPr>
      <w:r>
        <w:rPr>
          <w:sz w:val="21"/>
        </w:rPr>
        <w:t>报告期内重大资产重组整合的具体进展情况 </w:t>
      </w:r>
    </w:p>
    <w:p>
      <w:pPr>
        <w:pStyle w:val="BodyText"/>
        <w:spacing w:before="62"/>
        <w:ind w:left="1398"/>
      </w:pPr>
      <w:r>
        <w:rPr>
          <w:spacing w:val="-1"/>
        </w:rPr>
        <w:t>□适用 √不适用</w:t>
      </w:r>
      <w:r>
        <w:rPr>
          <w:spacing w:val="-3"/>
        </w:rPr>
        <w:t> </w:t>
      </w:r>
      <w:r>
        <w:rPr/>
        <w:t> </w:t>
      </w:r>
    </w:p>
    <w:p>
      <w:pPr>
        <w:pStyle w:val="BodyText"/>
        <w:spacing w:before="5"/>
        <w:ind w:left="1398"/>
      </w:pPr>
      <w:r>
        <w:rPr>
          <w:w w:val="100"/>
        </w:rPr>
        <w:t> </w:t>
      </w:r>
    </w:p>
    <w:p>
      <w:pPr>
        <w:pStyle w:val="BodyText"/>
        <w:spacing w:before="2"/>
        <w:ind w:left="1398"/>
      </w:pPr>
      <w:r>
        <w:rPr>
          <w:w w:val="100"/>
        </w:rPr>
        <w:t> </w:t>
      </w:r>
    </w:p>
    <w:p>
      <w:pPr>
        <w:pStyle w:val="BodyText"/>
        <w:spacing w:before="64"/>
        <w:ind w:left="1398"/>
      </w:pPr>
      <w:r>
        <w:rPr>
          <w:spacing w:val="-7"/>
        </w:rPr>
        <w:t>(六) 重大资产和股权出售</w:t>
      </w:r>
    </w:p>
    <w:p>
      <w:pPr>
        <w:pStyle w:val="BodyText"/>
        <w:spacing w:before="63"/>
        <w:ind w:left="1398"/>
      </w:pPr>
      <w:r>
        <w:rPr>
          <w:spacing w:val="11"/>
        </w:rPr>
        <w:t>□适用 √不适用</w:t>
      </w:r>
      <w:r>
        <w:rPr>
          <w:spacing w:val="-3"/>
        </w:rPr>
        <w:t> </w:t>
      </w:r>
      <w:r>
        <w:rPr/>
        <w:t> </w:t>
      </w:r>
    </w:p>
    <w:p>
      <w:pPr>
        <w:pStyle w:val="BodyText"/>
        <w:spacing w:before="4"/>
        <w:ind w:left="1398"/>
      </w:pPr>
      <w:r>
        <w:rPr>
          <w:w w:val="100"/>
        </w:rPr>
        <w:t> </w:t>
      </w:r>
    </w:p>
    <w:p>
      <w:pPr>
        <w:pStyle w:val="BodyText"/>
        <w:spacing w:before="62"/>
        <w:ind w:left="1398"/>
      </w:pPr>
      <w:r>
        <w:rPr>
          <w:spacing w:val="-7"/>
        </w:rPr>
        <w:t>(七) 主要控股参股公司分析</w:t>
      </w:r>
    </w:p>
    <w:p>
      <w:pPr>
        <w:pStyle w:val="BodyText"/>
        <w:spacing w:before="65"/>
        <w:ind w:left="1398"/>
      </w:pPr>
      <w:r>
        <w:rPr>
          <w:spacing w:val="11"/>
        </w:rPr>
        <w:t>√适用 □不适用</w:t>
      </w:r>
      <w:r>
        <w:rPr>
          <w:spacing w:val="-3"/>
        </w:rPr>
        <w:t> </w:t>
      </w:r>
      <w:r>
        <w:rPr/>
        <w:t> </w:t>
      </w:r>
    </w:p>
    <w:p>
      <w:pPr>
        <w:pStyle w:val="BodyText"/>
        <w:spacing w:before="2" w:after="4"/>
        <w:ind w:left="7919"/>
      </w:pPr>
      <w:r>
        <w:rPr>
          <w:spacing w:val="-1"/>
        </w:rPr>
        <w:t>单位：万元币种：人民币</w:t>
      </w:r>
      <w:r>
        <w:rPr/>
        <w:t> </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9"/>
        <w:gridCol w:w="994"/>
        <w:gridCol w:w="991"/>
        <w:gridCol w:w="1277"/>
        <w:gridCol w:w="1557"/>
        <w:gridCol w:w="1560"/>
        <w:gridCol w:w="1557"/>
      </w:tblGrid>
      <w:tr>
        <w:trPr>
          <w:trHeight w:val="544" w:hRule="atLeast"/>
        </w:trPr>
        <w:tc>
          <w:tcPr>
            <w:tcW w:w="2979" w:type="dxa"/>
          </w:tcPr>
          <w:p>
            <w:pPr>
              <w:pStyle w:val="TableParagraph"/>
              <w:ind w:left="1068"/>
              <w:jc w:val="left"/>
              <w:rPr>
                <w:sz w:val="21"/>
              </w:rPr>
            </w:pPr>
            <w:r>
              <w:rPr>
                <w:spacing w:val="-1"/>
                <w:sz w:val="21"/>
              </w:rPr>
              <w:t>单位名称</w:t>
            </w:r>
            <w:r>
              <w:rPr>
                <w:sz w:val="21"/>
              </w:rPr>
              <w:t> </w:t>
            </w:r>
          </w:p>
        </w:tc>
        <w:tc>
          <w:tcPr>
            <w:tcW w:w="994" w:type="dxa"/>
          </w:tcPr>
          <w:p>
            <w:pPr>
              <w:pStyle w:val="TableParagraph"/>
              <w:ind w:left="179"/>
              <w:jc w:val="left"/>
              <w:rPr>
                <w:sz w:val="21"/>
              </w:rPr>
            </w:pPr>
            <w:r>
              <w:rPr>
                <w:sz w:val="21"/>
              </w:rPr>
              <w:t>持股比</w:t>
            </w:r>
          </w:p>
          <w:p>
            <w:pPr>
              <w:pStyle w:val="TableParagraph"/>
              <w:spacing w:line="252" w:lineRule="exact" w:before="2"/>
              <w:ind w:left="391"/>
              <w:jc w:val="left"/>
              <w:rPr>
                <w:sz w:val="21"/>
              </w:rPr>
            </w:pPr>
            <w:r>
              <w:rPr>
                <w:sz w:val="21"/>
              </w:rPr>
              <w:t>例 </w:t>
            </w:r>
          </w:p>
        </w:tc>
        <w:tc>
          <w:tcPr>
            <w:tcW w:w="991" w:type="dxa"/>
          </w:tcPr>
          <w:p>
            <w:pPr>
              <w:pStyle w:val="TableParagraph"/>
              <w:ind w:left="177"/>
              <w:jc w:val="left"/>
              <w:rPr>
                <w:sz w:val="21"/>
              </w:rPr>
            </w:pPr>
            <w:r>
              <w:rPr>
                <w:sz w:val="21"/>
              </w:rPr>
              <w:t>业务性</w:t>
            </w:r>
          </w:p>
          <w:p>
            <w:pPr>
              <w:pStyle w:val="TableParagraph"/>
              <w:spacing w:line="252" w:lineRule="exact" w:before="2"/>
              <w:ind w:left="386"/>
              <w:jc w:val="left"/>
              <w:rPr>
                <w:sz w:val="21"/>
              </w:rPr>
            </w:pPr>
            <w:r>
              <w:rPr>
                <w:sz w:val="21"/>
              </w:rPr>
              <w:t>质 </w:t>
            </w:r>
          </w:p>
        </w:tc>
        <w:tc>
          <w:tcPr>
            <w:tcW w:w="1277" w:type="dxa"/>
          </w:tcPr>
          <w:p>
            <w:pPr>
              <w:pStyle w:val="TableParagraph"/>
              <w:ind w:left="321"/>
              <w:jc w:val="left"/>
              <w:rPr>
                <w:sz w:val="21"/>
              </w:rPr>
            </w:pPr>
            <w:r>
              <w:rPr>
                <w:sz w:val="21"/>
              </w:rPr>
              <w:t>总资产 </w:t>
            </w:r>
          </w:p>
        </w:tc>
        <w:tc>
          <w:tcPr>
            <w:tcW w:w="1557" w:type="dxa"/>
          </w:tcPr>
          <w:p>
            <w:pPr>
              <w:pStyle w:val="TableParagraph"/>
              <w:ind w:left="460"/>
              <w:jc w:val="left"/>
              <w:rPr>
                <w:sz w:val="21"/>
              </w:rPr>
            </w:pPr>
            <w:r>
              <w:rPr>
                <w:sz w:val="21"/>
              </w:rPr>
              <w:t>净资产 </w:t>
            </w:r>
          </w:p>
        </w:tc>
        <w:tc>
          <w:tcPr>
            <w:tcW w:w="1560" w:type="dxa"/>
          </w:tcPr>
          <w:p>
            <w:pPr>
              <w:pStyle w:val="TableParagraph"/>
              <w:ind w:left="360"/>
              <w:jc w:val="left"/>
              <w:rPr>
                <w:sz w:val="21"/>
              </w:rPr>
            </w:pPr>
            <w:r>
              <w:rPr>
                <w:spacing w:val="-1"/>
                <w:sz w:val="21"/>
              </w:rPr>
              <w:t>营业收入</w:t>
            </w:r>
            <w:r>
              <w:rPr>
                <w:sz w:val="21"/>
              </w:rPr>
              <w:t> </w:t>
            </w:r>
          </w:p>
        </w:tc>
        <w:tc>
          <w:tcPr>
            <w:tcW w:w="1557" w:type="dxa"/>
          </w:tcPr>
          <w:p>
            <w:pPr>
              <w:pStyle w:val="TableParagraph"/>
              <w:ind w:left="462"/>
              <w:jc w:val="left"/>
              <w:rPr>
                <w:sz w:val="21"/>
              </w:rPr>
            </w:pPr>
            <w:r>
              <w:rPr>
                <w:sz w:val="21"/>
              </w:rPr>
              <w:t>净利润 </w:t>
            </w:r>
          </w:p>
        </w:tc>
      </w:tr>
      <w:tr>
        <w:trPr>
          <w:trHeight w:val="270" w:hRule="atLeast"/>
        </w:trPr>
        <w:tc>
          <w:tcPr>
            <w:tcW w:w="2979" w:type="dxa"/>
          </w:tcPr>
          <w:p>
            <w:pPr>
              <w:pStyle w:val="TableParagraph"/>
              <w:spacing w:line="250" w:lineRule="exact"/>
              <w:ind w:left="107"/>
              <w:jc w:val="left"/>
              <w:rPr>
                <w:sz w:val="21"/>
              </w:rPr>
            </w:pPr>
            <w:r>
              <w:rPr>
                <w:spacing w:val="-1"/>
                <w:sz w:val="21"/>
              </w:rPr>
              <w:t>江苏宝胜精密导体有限公司 </w:t>
            </w:r>
          </w:p>
        </w:tc>
        <w:tc>
          <w:tcPr>
            <w:tcW w:w="994" w:type="dxa"/>
          </w:tcPr>
          <w:p>
            <w:pPr>
              <w:pStyle w:val="TableParagraph"/>
              <w:spacing w:line="250" w:lineRule="exact"/>
              <w:ind w:left="107"/>
              <w:jc w:val="left"/>
              <w:rPr>
                <w:sz w:val="21"/>
              </w:rPr>
            </w:pPr>
            <w:r>
              <w:rPr>
                <w:sz w:val="21"/>
              </w:rPr>
              <w:t>100 </w:t>
            </w:r>
          </w:p>
        </w:tc>
        <w:tc>
          <w:tcPr>
            <w:tcW w:w="991" w:type="dxa"/>
          </w:tcPr>
          <w:p>
            <w:pPr>
              <w:pStyle w:val="TableParagraph"/>
              <w:spacing w:line="250" w:lineRule="exact"/>
              <w:ind w:left="105"/>
              <w:jc w:val="left"/>
              <w:rPr>
                <w:sz w:val="21"/>
              </w:rPr>
            </w:pPr>
            <w:r>
              <w:rPr>
                <w:sz w:val="21"/>
              </w:rPr>
              <w:t>制造业 </w:t>
            </w:r>
          </w:p>
        </w:tc>
        <w:tc>
          <w:tcPr>
            <w:tcW w:w="1277" w:type="dxa"/>
          </w:tcPr>
          <w:p>
            <w:pPr>
              <w:pStyle w:val="TableParagraph"/>
              <w:spacing w:line="250" w:lineRule="exact"/>
              <w:ind w:right="-15"/>
              <w:rPr>
                <w:sz w:val="21"/>
              </w:rPr>
            </w:pPr>
            <w:r>
              <w:rPr>
                <w:sz w:val="21"/>
              </w:rPr>
              <w:t>98,929.68 </w:t>
            </w:r>
          </w:p>
        </w:tc>
        <w:tc>
          <w:tcPr>
            <w:tcW w:w="1557" w:type="dxa"/>
          </w:tcPr>
          <w:p>
            <w:pPr>
              <w:pStyle w:val="TableParagraph"/>
              <w:spacing w:line="250" w:lineRule="exact"/>
              <w:ind w:right="-15"/>
              <w:rPr>
                <w:sz w:val="21"/>
              </w:rPr>
            </w:pPr>
            <w:r>
              <w:rPr>
                <w:w w:val="100"/>
                <w:sz w:val="21"/>
              </w:rPr>
              <w:t> </w:t>
            </w:r>
            <w:r>
              <w:rPr>
                <w:sz w:val="21"/>
              </w:rPr>
              <w:t> </w:t>
            </w:r>
            <w:r>
              <w:rPr>
                <w:w w:val="100"/>
                <w:sz w:val="21"/>
              </w:rPr>
              <w:t> </w:t>
            </w:r>
            <w:r>
              <w:rPr>
                <w:sz w:val="21"/>
              </w:rPr>
              <w:t>16,921.27 </w:t>
            </w:r>
          </w:p>
        </w:tc>
        <w:tc>
          <w:tcPr>
            <w:tcW w:w="1560" w:type="dxa"/>
          </w:tcPr>
          <w:p>
            <w:pPr>
              <w:pStyle w:val="TableParagraph"/>
              <w:spacing w:line="250" w:lineRule="exact"/>
              <w:ind w:right="-15"/>
              <w:rPr>
                <w:sz w:val="21"/>
              </w:rPr>
            </w:pPr>
            <w:r>
              <w:rPr>
                <w:sz w:val="21"/>
              </w:rPr>
              <w:t>1,587,727.59 </w:t>
            </w:r>
          </w:p>
        </w:tc>
        <w:tc>
          <w:tcPr>
            <w:tcW w:w="1557" w:type="dxa"/>
          </w:tcPr>
          <w:p>
            <w:pPr>
              <w:pStyle w:val="TableParagraph"/>
              <w:spacing w:line="250" w:lineRule="exact"/>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132.51 </w:t>
            </w:r>
          </w:p>
        </w:tc>
      </w:tr>
      <w:tr>
        <w:trPr>
          <w:trHeight w:val="273" w:hRule="atLeast"/>
        </w:trPr>
        <w:tc>
          <w:tcPr>
            <w:tcW w:w="2979" w:type="dxa"/>
          </w:tcPr>
          <w:p>
            <w:pPr>
              <w:pStyle w:val="TableParagraph"/>
              <w:spacing w:line="250" w:lineRule="exact" w:before="3"/>
              <w:ind w:left="107"/>
              <w:jc w:val="left"/>
              <w:rPr>
                <w:sz w:val="21"/>
              </w:rPr>
            </w:pPr>
            <w:r>
              <w:rPr>
                <w:spacing w:val="-1"/>
                <w:sz w:val="21"/>
              </w:rPr>
              <w:t>常州金源铜业有限公司</w:t>
            </w:r>
            <w:r>
              <w:rPr>
                <w:sz w:val="21"/>
              </w:rPr>
              <w:t> </w:t>
            </w:r>
          </w:p>
        </w:tc>
        <w:tc>
          <w:tcPr>
            <w:tcW w:w="994" w:type="dxa"/>
          </w:tcPr>
          <w:p>
            <w:pPr>
              <w:pStyle w:val="TableParagraph"/>
              <w:spacing w:line="250" w:lineRule="exact" w:before="3"/>
              <w:ind w:left="107"/>
              <w:jc w:val="left"/>
              <w:rPr>
                <w:sz w:val="21"/>
              </w:rPr>
            </w:pPr>
            <w:r>
              <w:rPr>
                <w:sz w:val="21"/>
              </w:rPr>
              <w:t>97.73 </w:t>
            </w:r>
          </w:p>
        </w:tc>
        <w:tc>
          <w:tcPr>
            <w:tcW w:w="991" w:type="dxa"/>
          </w:tcPr>
          <w:p>
            <w:pPr>
              <w:pStyle w:val="TableParagraph"/>
              <w:spacing w:line="250" w:lineRule="exact" w:before="3"/>
              <w:ind w:left="105"/>
              <w:jc w:val="left"/>
              <w:rPr>
                <w:sz w:val="21"/>
              </w:rPr>
            </w:pPr>
            <w:r>
              <w:rPr>
                <w:sz w:val="21"/>
              </w:rPr>
              <w:t>制造业 </w:t>
            </w:r>
          </w:p>
        </w:tc>
        <w:tc>
          <w:tcPr>
            <w:tcW w:w="1277" w:type="dxa"/>
          </w:tcPr>
          <w:p>
            <w:pPr>
              <w:pStyle w:val="TableParagraph"/>
              <w:spacing w:line="250" w:lineRule="exact" w:before="3"/>
              <w:ind w:right="-15"/>
              <w:rPr>
                <w:sz w:val="21"/>
              </w:rPr>
            </w:pPr>
            <w:r>
              <w:rPr>
                <w:sz w:val="21"/>
              </w:rPr>
              <w:t>153,814.34 </w:t>
            </w:r>
          </w:p>
        </w:tc>
        <w:tc>
          <w:tcPr>
            <w:tcW w:w="1557" w:type="dxa"/>
          </w:tcPr>
          <w:p>
            <w:pPr>
              <w:pStyle w:val="TableParagraph"/>
              <w:spacing w:line="250" w:lineRule="exact" w:before="3"/>
              <w:ind w:right="-15"/>
              <w:rPr>
                <w:sz w:val="21"/>
              </w:rPr>
            </w:pPr>
            <w:r>
              <w:rPr>
                <w:w w:val="100"/>
                <w:sz w:val="21"/>
              </w:rPr>
              <w:t> </w:t>
            </w:r>
            <w:r>
              <w:rPr>
                <w:sz w:val="21"/>
              </w:rPr>
              <w:t> </w:t>
            </w:r>
            <w:r>
              <w:rPr>
                <w:sz w:val="21"/>
              </w:rPr>
              <w:t>64,972.26 </w:t>
            </w:r>
          </w:p>
        </w:tc>
        <w:tc>
          <w:tcPr>
            <w:tcW w:w="1560" w:type="dxa"/>
          </w:tcPr>
          <w:p>
            <w:pPr>
              <w:pStyle w:val="TableParagraph"/>
              <w:spacing w:line="250" w:lineRule="exact" w:before="3"/>
              <w:ind w:right="-15"/>
              <w:rPr>
                <w:sz w:val="21"/>
              </w:rPr>
            </w:pPr>
            <w:r>
              <w:rPr>
                <w:sz w:val="21"/>
              </w:rPr>
              <w:t>1,745,329.08 </w:t>
            </w:r>
          </w:p>
        </w:tc>
        <w:tc>
          <w:tcPr>
            <w:tcW w:w="1557" w:type="dxa"/>
          </w:tcPr>
          <w:p>
            <w:pPr>
              <w:pStyle w:val="TableParagraph"/>
              <w:spacing w:line="250" w:lineRule="exact" w:before="3"/>
              <w:ind w:right="-15"/>
              <w:rPr>
                <w:sz w:val="21"/>
              </w:rPr>
            </w:pPr>
            <w:r>
              <w:rPr>
                <w:w w:val="100"/>
                <w:sz w:val="21"/>
              </w:rPr>
              <w:t> </w:t>
            </w:r>
            <w:r>
              <w:rPr>
                <w:sz w:val="21"/>
              </w:rPr>
              <w:t> </w:t>
            </w:r>
            <w:r>
              <w:rPr>
                <w:w w:val="100"/>
                <w:sz w:val="21"/>
              </w:rPr>
              <w:t> </w:t>
            </w:r>
            <w:r>
              <w:rPr>
                <w:sz w:val="21"/>
              </w:rPr>
              <w:t>5,266.81 </w:t>
            </w:r>
          </w:p>
        </w:tc>
      </w:tr>
      <w:tr>
        <w:trPr>
          <w:trHeight w:val="273" w:hRule="atLeast"/>
        </w:trPr>
        <w:tc>
          <w:tcPr>
            <w:tcW w:w="2979" w:type="dxa"/>
          </w:tcPr>
          <w:p>
            <w:pPr>
              <w:pStyle w:val="TableParagraph"/>
              <w:spacing w:line="252" w:lineRule="exact"/>
              <w:ind w:left="107"/>
              <w:jc w:val="left"/>
              <w:rPr>
                <w:sz w:val="21"/>
              </w:rPr>
            </w:pPr>
            <w:r>
              <w:rPr>
                <w:spacing w:val="-1"/>
                <w:sz w:val="21"/>
              </w:rPr>
              <w:t>江苏宝胜电线销售有限公司 </w:t>
            </w:r>
          </w:p>
        </w:tc>
        <w:tc>
          <w:tcPr>
            <w:tcW w:w="994" w:type="dxa"/>
          </w:tcPr>
          <w:p>
            <w:pPr>
              <w:pStyle w:val="TableParagraph"/>
              <w:spacing w:line="252" w:lineRule="exact"/>
              <w:ind w:left="107"/>
              <w:jc w:val="left"/>
              <w:rPr>
                <w:sz w:val="21"/>
              </w:rPr>
            </w:pPr>
            <w:r>
              <w:rPr>
                <w:sz w:val="21"/>
              </w:rPr>
              <w:t>100 </w:t>
            </w:r>
          </w:p>
        </w:tc>
        <w:tc>
          <w:tcPr>
            <w:tcW w:w="991" w:type="dxa"/>
          </w:tcPr>
          <w:p>
            <w:pPr>
              <w:pStyle w:val="TableParagraph"/>
              <w:spacing w:line="252" w:lineRule="exact"/>
              <w:ind w:left="105"/>
              <w:jc w:val="left"/>
              <w:rPr>
                <w:sz w:val="21"/>
              </w:rPr>
            </w:pPr>
            <w:r>
              <w:rPr>
                <w:sz w:val="21"/>
              </w:rPr>
              <w:t>贸易 </w:t>
            </w:r>
          </w:p>
        </w:tc>
        <w:tc>
          <w:tcPr>
            <w:tcW w:w="1277" w:type="dxa"/>
          </w:tcPr>
          <w:p>
            <w:pPr>
              <w:pStyle w:val="TableParagraph"/>
              <w:spacing w:line="252" w:lineRule="exact"/>
              <w:ind w:right="-15"/>
              <w:rPr>
                <w:sz w:val="21"/>
              </w:rPr>
            </w:pPr>
            <w:r>
              <w:rPr>
                <w:sz w:val="21"/>
              </w:rPr>
              <w:t>3,771.37 </w:t>
            </w:r>
          </w:p>
        </w:tc>
        <w:tc>
          <w:tcPr>
            <w:tcW w:w="1557" w:type="dxa"/>
          </w:tcPr>
          <w:p>
            <w:pPr>
              <w:pStyle w:val="TableParagraph"/>
              <w:spacing w:line="252" w:lineRule="exact"/>
              <w:ind w:right="-15"/>
              <w:rPr>
                <w:sz w:val="21"/>
              </w:rPr>
            </w:pPr>
            <w:r>
              <w:rPr>
                <w:w w:val="100"/>
                <w:sz w:val="21"/>
              </w:rPr>
              <w:t> </w:t>
            </w:r>
            <w:r>
              <w:rPr>
                <w:sz w:val="21"/>
              </w:rPr>
              <w:t> </w:t>
            </w:r>
            <w:r>
              <w:rPr>
                <w:w w:val="100"/>
                <w:sz w:val="21"/>
              </w:rPr>
              <w:t> </w:t>
            </w:r>
            <w:r>
              <w:rPr>
                <w:sz w:val="21"/>
              </w:rPr>
              <w:t> </w:t>
            </w:r>
            <w:r>
              <w:rPr>
                <w:sz w:val="21"/>
              </w:rPr>
              <w:t>2,461.60 </w:t>
            </w:r>
          </w:p>
        </w:tc>
        <w:tc>
          <w:tcPr>
            <w:tcW w:w="1560" w:type="dxa"/>
          </w:tcPr>
          <w:p>
            <w:pPr>
              <w:pStyle w:val="TableParagraph"/>
              <w:spacing w:line="252" w:lineRule="exact"/>
              <w:ind w:right="-15"/>
              <w:rPr>
                <w:sz w:val="21"/>
              </w:rPr>
            </w:pPr>
            <w:r>
              <w:rPr>
                <w:w w:val="100"/>
                <w:sz w:val="21"/>
              </w:rPr>
              <w:t> </w:t>
            </w:r>
            <w:r>
              <w:rPr>
                <w:spacing w:val="1"/>
                <w:sz w:val="21"/>
              </w:rPr>
              <w:t> </w:t>
            </w:r>
            <w:r>
              <w:rPr>
                <w:sz w:val="21"/>
              </w:rPr>
              <w:t>27,793.14 </w:t>
            </w:r>
          </w:p>
        </w:tc>
        <w:tc>
          <w:tcPr>
            <w:tcW w:w="1557" w:type="dxa"/>
          </w:tcPr>
          <w:p>
            <w:pPr>
              <w:pStyle w:val="TableParagraph"/>
              <w:spacing w:line="252" w:lineRule="exact"/>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219.41 </w:t>
            </w:r>
          </w:p>
        </w:tc>
      </w:tr>
      <w:tr>
        <w:trPr>
          <w:trHeight w:val="270" w:hRule="atLeast"/>
        </w:trPr>
        <w:tc>
          <w:tcPr>
            <w:tcW w:w="2979" w:type="dxa"/>
          </w:tcPr>
          <w:p>
            <w:pPr>
              <w:pStyle w:val="TableParagraph"/>
              <w:spacing w:line="250" w:lineRule="exact"/>
              <w:ind w:left="107"/>
              <w:jc w:val="left"/>
              <w:rPr>
                <w:sz w:val="21"/>
              </w:rPr>
            </w:pPr>
            <w:r>
              <w:rPr>
                <w:spacing w:val="-1"/>
                <w:sz w:val="21"/>
              </w:rPr>
              <w:t>宝胜</w:t>
            </w:r>
            <w:r>
              <w:rPr>
                <w:sz w:val="21"/>
              </w:rPr>
              <w:t>（山东）电缆有限公司 </w:t>
            </w:r>
          </w:p>
        </w:tc>
        <w:tc>
          <w:tcPr>
            <w:tcW w:w="994" w:type="dxa"/>
          </w:tcPr>
          <w:p>
            <w:pPr>
              <w:pStyle w:val="TableParagraph"/>
              <w:spacing w:line="250" w:lineRule="exact"/>
              <w:ind w:left="107"/>
              <w:jc w:val="left"/>
              <w:rPr>
                <w:sz w:val="21"/>
              </w:rPr>
            </w:pPr>
            <w:r>
              <w:rPr>
                <w:sz w:val="21"/>
              </w:rPr>
              <w:t>60 </w:t>
            </w:r>
          </w:p>
        </w:tc>
        <w:tc>
          <w:tcPr>
            <w:tcW w:w="991" w:type="dxa"/>
          </w:tcPr>
          <w:p>
            <w:pPr>
              <w:pStyle w:val="TableParagraph"/>
              <w:spacing w:line="250" w:lineRule="exact"/>
              <w:ind w:left="105"/>
              <w:jc w:val="left"/>
              <w:rPr>
                <w:sz w:val="21"/>
              </w:rPr>
            </w:pPr>
            <w:r>
              <w:rPr>
                <w:sz w:val="21"/>
              </w:rPr>
              <w:t>制造业 </w:t>
            </w:r>
          </w:p>
        </w:tc>
        <w:tc>
          <w:tcPr>
            <w:tcW w:w="1277" w:type="dxa"/>
          </w:tcPr>
          <w:p>
            <w:pPr>
              <w:pStyle w:val="TableParagraph"/>
              <w:spacing w:line="250" w:lineRule="exact"/>
              <w:ind w:right="-15"/>
              <w:rPr>
                <w:sz w:val="21"/>
              </w:rPr>
            </w:pPr>
            <w:r>
              <w:rPr>
                <w:sz w:val="21"/>
              </w:rPr>
              <w:t>68,619.12 </w:t>
            </w:r>
          </w:p>
        </w:tc>
        <w:tc>
          <w:tcPr>
            <w:tcW w:w="1557" w:type="dxa"/>
          </w:tcPr>
          <w:p>
            <w:pPr>
              <w:pStyle w:val="TableParagraph"/>
              <w:spacing w:line="250" w:lineRule="exact"/>
              <w:ind w:right="-15"/>
              <w:rPr>
                <w:sz w:val="21"/>
              </w:rPr>
            </w:pPr>
            <w:r>
              <w:rPr>
                <w:w w:val="100"/>
                <w:sz w:val="21"/>
              </w:rPr>
              <w:t> </w:t>
            </w:r>
            <w:r>
              <w:rPr>
                <w:sz w:val="21"/>
              </w:rPr>
              <w:t> </w:t>
            </w:r>
            <w:r>
              <w:rPr>
                <w:sz w:val="21"/>
              </w:rPr>
              <w:t>38,359.34 </w:t>
            </w:r>
          </w:p>
        </w:tc>
        <w:tc>
          <w:tcPr>
            <w:tcW w:w="1560" w:type="dxa"/>
          </w:tcPr>
          <w:p>
            <w:pPr>
              <w:pStyle w:val="TableParagraph"/>
              <w:spacing w:line="250" w:lineRule="exact"/>
              <w:ind w:right="-15"/>
              <w:rPr>
                <w:sz w:val="21"/>
              </w:rPr>
            </w:pPr>
            <w:r>
              <w:rPr>
                <w:w w:val="100"/>
                <w:sz w:val="21"/>
              </w:rPr>
              <w:t> </w:t>
            </w:r>
            <w:r>
              <w:rPr>
                <w:sz w:val="21"/>
              </w:rPr>
              <w:t> </w:t>
            </w:r>
            <w:r>
              <w:rPr>
                <w:sz w:val="21"/>
              </w:rPr>
              <w:t>135,001.83 </w:t>
            </w:r>
          </w:p>
        </w:tc>
        <w:tc>
          <w:tcPr>
            <w:tcW w:w="1557" w:type="dxa"/>
          </w:tcPr>
          <w:p>
            <w:pPr>
              <w:pStyle w:val="TableParagraph"/>
              <w:spacing w:line="250" w:lineRule="exact"/>
              <w:ind w:right="-15"/>
              <w:rPr>
                <w:sz w:val="21"/>
              </w:rPr>
            </w:pPr>
            <w:r>
              <w:rPr>
                <w:w w:val="100"/>
                <w:sz w:val="21"/>
              </w:rPr>
              <w:t> </w:t>
            </w:r>
            <w:r>
              <w:rPr>
                <w:sz w:val="21"/>
              </w:rPr>
              <w:t> </w:t>
            </w:r>
            <w:r>
              <w:rPr>
                <w:w w:val="100"/>
                <w:sz w:val="21"/>
              </w:rPr>
              <w:t> </w:t>
            </w:r>
            <w:r>
              <w:rPr>
                <w:sz w:val="21"/>
              </w:rPr>
              <w:t> </w:t>
            </w:r>
            <w:r>
              <w:rPr>
                <w:sz w:val="21"/>
              </w:rPr>
              <w:t>2,293.61 </w:t>
            </w:r>
          </w:p>
        </w:tc>
      </w:tr>
      <w:tr>
        <w:trPr>
          <w:trHeight w:val="544" w:hRule="atLeast"/>
        </w:trPr>
        <w:tc>
          <w:tcPr>
            <w:tcW w:w="2979" w:type="dxa"/>
          </w:tcPr>
          <w:p>
            <w:pPr>
              <w:pStyle w:val="TableParagraph"/>
              <w:spacing w:line="270" w:lineRule="atLeast" w:before="0"/>
              <w:ind w:left="107" w:right="98"/>
              <w:jc w:val="left"/>
              <w:rPr>
                <w:sz w:val="21"/>
              </w:rPr>
            </w:pPr>
            <w:r>
              <w:rPr>
                <w:sz w:val="21"/>
              </w:rPr>
              <w:t>宝胜（上海）企业发展有限公司 </w:t>
            </w:r>
          </w:p>
        </w:tc>
        <w:tc>
          <w:tcPr>
            <w:tcW w:w="994" w:type="dxa"/>
          </w:tcPr>
          <w:p>
            <w:pPr>
              <w:pStyle w:val="TableParagraph"/>
              <w:spacing w:before="3"/>
              <w:ind w:left="107"/>
              <w:jc w:val="left"/>
              <w:rPr>
                <w:sz w:val="21"/>
              </w:rPr>
            </w:pPr>
            <w:r>
              <w:rPr>
                <w:sz w:val="21"/>
              </w:rPr>
              <w:t>95.7 </w:t>
            </w:r>
          </w:p>
        </w:tc>
        <w:tc>
          <w:tcPr>
            <w:tcW w:w="991" w:type="dxa"/>
          </w:tcPr>
          <w:p>
            <w:pPr>
              <w:pStyle w:val="TableParagraph"/>
              <w:spacing w:before="3"/>
              <w:ind w:left="105"/>
              <w:jc w:val="left"/>
              <w:rPr>
                <w:sz w:val="21"/>
              </w:rPr>
            </w:pPr>
            <w:r>
              <w:rPr>
                <w:sz w:val="21"/>
              </w:rPr>
              <w:t>贸易 </w:t>
            </w:r>
          </w:p>
        </w:tc>
        <w:tc>
          <w:tcPr>
            <w:tcW w:w="1277" w:type="dxa"/>
          </w:tcPr>
          <w:p>
            <w:pPr>
              <w:pStyle w:val="TableParagraph"/>
              <w:spacing w:before="3"/>
              <w:ind w:right="-15"/>
              <w:rPr>
                <w:sz w:val="21"/>
              </w:rPr>
            </w:pPr>
            <w:r>
              <w:rPr>
                <w:sz w:val="21"/>
              </w:rPr>
              <w:t>51,453.22 </w:t>
            </w:r>
          </w:p>
        </w:tc>
        <w:tc>
          <w:tcPr>
            <w:tcW w:w="1557" w:type="dxa"/>
          </w:tcPr>
          <w:p>
            <w:pPr>
              <w:pStyle w:val="TableParagraph"/>
              <w:spacing w:before="3"/>
              <w:ind w:right="-15"/>
              <w:rPr>
                <w:sz w:val="21"/>
              </w:rPr>
            </w:pPr>
            <w:r>
              <w:rPr>
                <w:w w:val="100"/>
                <w:sz w:val="21"/>
              </w:rPr>
              <w:t> </w:t>
            </w:r>
            <w:r>
              <w:rPr>
                <w:sz w:val="21"/>
              </w:rPr>
              <w:t> </w:t>
            </w:r>
            <w:r>
              <w:rPr>
                <w:sz w:val="21"/>
              </w:rPr>
              <w:t>25,898.96 </w:t>
            </w:r>
          </w:p>
        </w:tc>
        <w:tc>
          <w:tcPr>
            <w:tcW w:w="1560" w:type="dxa"/>
          </w:tcPr>
          <w:p>
            <w:pPr>
              <w:pStyle w:val="TableParagraph"/>
              <w:spacing w:before="3"/>
              <w:ind w:right="-15"/>
              <w:rPr>
                <w:sz w:val="21"/>
              </w:rPr>
            </w:pPr>
            <w:r>
              <w:rPr>
                <w:w w:val="100"/>
                <w:sz w:val="21"/>
              </w:rPr>
              <w:t> </w:t>
            </w:r>
            <w:r>
              <w:rPr>
                <w:sz w:val="21"/>
              </w:rPr>
              <w:t> </w:t>
            </w:r>
            <w:r>
              <w:rPr>
                <w:w w:val="100"/>
                <w:sz w:val="21"/>
              </w:rPr>
              <w:t> </w:t>
            </w:r>
            <w:r>
              <w:rPr>
                <w:spacing w:val="1"/>
                <w:sz w:val="21"/>
              </w:rPr>
              <w:t> </w:t>
            </w:r>
            <w:r>
              <w:rPr>
                <w:sz w:val="21"/>
              </w:rPr>
              <w:t>1,457.91 </w:t>
            </w:r>
          </w:p>
        </w:tc>
        <w:tc>
          <w:tcPr>
            <w:tcW w:w="1557" w:type="dxa"/>
          </w:tcPr>
          <w:p>
            <w:pPr>
              <w:pStyle w:val="TableParagraph"/>
              <w:spacing w:before="3"/>
              <w:ind w:right="-15"/>
              <w:rPr>
                <w:sz w:val="21"/>
              </w:rPr>
            </w:pPr>
            <w:r>
              <w:rPr>
                <w:w w:val="100"/>
                <w:sz w:val="21"/>
              </w:rPr>
              <w:t> </w:t>
            </w:r>
            <w:r>
              <w:rPr>
                <w:sz w:val="21"/>
              </w:rPr>
              <w:t> </w:t>
            </w:r>
            <w:r>
              <w:rPr>
                <w:w w:val="100"/>
                <w:sz w:val="21"/>
              </w:rPr>
              <w:t> </w:t>
            </w:r>
            <w:r>
              <w:rPr>
                <w:sz w:val="21"/>
              </w:rPr>
              <w:t>-1,519.68 </w:t>
            </w:r>
          </w:p>
        </w:tc>
      </w:tr>
      <w:tr>
        <w:trPr>
          <w:trHeight w:val="546" w:hRule="atLeast"/>
        </w:trPr>
        <w:tc>
          <w:tcPr>
            <w:tcW w:w="2979" w:type="dxa"/>
          </w:tcPr>
          <w:p>
            <w:pPr>
              <w:pStyle w:val="TableParagraph"/>
              <w:spacing w:line="270" w:lineRule="atLeast" w:before="0"/>
              <w:ind w:left="107" w:right="98"/>
              <w:jc w:val="left"/>
              <w:rPr>
                <w:sz w:val="21"/>
              </w:rPr>
            </w:pPr>
            <w:r>
              <w:rPr>
                <w:sz w:val="21"/>
              </w:rPr>
              <w:t>宝胜（上海）线缆科技有限公司 </w:t>
            </w:r>
          </w:p>
        </w:tc>
        <w:tc>
          <w:tcPr>
            <w:tcW w:w="994" w:type="dxa"/>
          </w:tcPr>
          <w:p>
            <w:pPr>
              <w:pStyle w:val="TableParagraph"/>
              <w:spacing w:before="3"/>
              <w:ind w:left="107"/>
              <w:jc w:val="left"/>
              <w:rPr>
                <w:sz w:val="21"/>
              </w:rPr>
            </w:pPr>
            <w:r>
              <w:rPr>
                <w:sz w:val="21"/>
              </w:rPr>
              <w:t>95 </w:t>
            </w:r>
          </w:p>
        </w:tc>
        <w:tc>
          <w:tcPr>
            <w:tcW w:w="991" w:type="dxa"/>
          </w:tcPr>
          <w:p>
            <w:pPr>
              <w:pStyle w:val="TableParagraph"/>
              <w:spacing w:before="3"/>
              <w:ind w:left="105"/>
              <w:jc w:val="left"/>
              <w:rPr>
                <w:sz w:val="21"/>
              </w:rPr>
            </w:pPr>
            <w:r>
              <w:rPr>
                <w:sz w:val="21"/>
              </w:rPr>
              <w:t>贸易 </w:t>
            </w:r>
          </w:p>
        </w:tc>
        <w:tc>
          <w:tcPr>
            <w:tcW w:w="1277" w:type="dxa"/>
          </w:tcPr>
          <w:p>
            <w:pPr>
              <w:pStyle w:val="TableParagraph"/>
              <w:spacing w:before="3"/>
              <w:ind w:right="-15"/>
              <w:rPr>
                <w:sz w:val="21"/>
              </w:rPr>
            </w:pPr>
            <w:r>
              <w:rPr>
                <w:sz w:val="21"/>
              </w:rPr>
              <w:t>38,137.60 </w:t>
            </w:r>
          </w:p>
        </w:tc>
        <w:tc>
          <w:tcPr>
            <w:tcW w:w="1557" w:type="dxa"/>
          </w:tcPr>
          <w:p>
            <w:pPr>
              <w:pStyle w:val="TableParagraph"/>
              <w:spacing w:before="3"/>
              <w:ind w:right="-15"/>
              <w:rPr>
                <w:sz w:val="21"/>
              </w:rPr>
            </w:pPr>
            <w:r>
              <w:rPr>
                <w:w w:val="100"/>
                <w:sz w:val="21"/>
              </w:rPr>
              <w:t> </w:t>
            </w:r>
            <w:r>
              <w:rPr>
                <w:sz w:val="21"/>
              </w:rPr>
              <w:t> </w:t>
            </w:r>
            <w:r>
              <w:rPr>
                <w:sz w:val="21"/>
              </w:rPr>
              <w:t>24,372.07 </w:t>
            </w:r>
          </w:p>
        </w:tc>
        <w:tc>
          <w:tcPr>
            <w:tcW w:w="1560" w:type="dxa"/>
          </w:tcPr>
          <w:p>
            <w:pPr>
              <w:pStyle w:val="TableParagraph"/>
              <w:spacing w:before="3"/>
              <w:ind w:right="-15"/>
              <w:rPr>
                <w:sz w:val="21"/>
              </w:rPr>
            </w:pPr>
            <w:r>
              <w:rPr>
                <w:w w:val="100"/>
                <w:sz w:val="21"/>
              </w:rPr>
              <w:t> </w:t>
            </w:r>
            <w:r>
              <w:rPr>
                <w:spacing w:val="1"/>
                <w:sz w:val="21"/>
              </w:rPr>
              <w:t> </w:t>
            </w:r>
            <w:r>
              <w:rPr>
                <w:sz w:val="21"/>
              </w:rPr>
              <w:t>66,901.91 </w:t>
            </w:r>
          </w:p>
        </w:tc>
        <w:tc>
          <w:tcPr>
            <w:tcW w:w="1557" w:type="dxa"/>
          </w:tcPr>
          <w:p>
            <w:pPr>
              <w:pStyle w:val="TableParagraph"/>
              <w:spacing w:before="3"/>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665.45 </w:t>
            </w:r>
          </w:p>
        </w:tc>
      </w:tr>
      <w:tr>
        <w:trPr>
          <w:trHeight w:val="270" w:hRule="atLeast"/>
        </w:trPr>
        <w:tc>
          <w:tcPr>
            <w:tcW w:w="2979" w:type="dxa"/>
          </w:tcPr>
          <w:p>
            <w:pPr>
              <w:pStyle w:val="TableParagraph"/>
              <w:spacing w:line="250" w:lineRule="exact"/>
              <w:ind w:left="107"/>
              <w:jc w:val="left"/>
              <w:rPr>
                <w:sz w:val="21"/>
              </w:rPr>
            </w:pPr>
            <w:r>
              <w:rPr>
                <w:spacing w:val="-1"/>
                <w:sz w:val="21"/>
              </w:rPr>
              <w:t>宝胜（</w:t>
            </w:r>
            <w:r>
              <w:rPr>
                <w:sz w:val="21"/>
              </w:rPr>
              <w:t>香港）进出口有限公司 </w:t>
            </w:r>
          </w:p>
        </w:tc>
        <w:tc>
          <w:tcPr>
            <w:tcW w:w="994" w:type="dxa"/>
          </w:tcPr>
          <w:p>
            <w:pPr>
              <w:pStyle w:val="TableParagraph"/>
              <w:spacing w:line="250" w:lineRule="exact"/>
              <w:ind w:left="107"/>
              <w:jc w:val="left"/>
              <w:rPr>
                <w:sz w:val="21"/>
              </w:rPr>
            </w:pPr>
            <w:r>
              <w:rPr>
                <w:sz w:val="21"/>
              </w:rPr>
              <w:t>100 </w:t>
            </w:r>
          </w:p>
        </w:tc>
        <w:tc>
          <w:tcPr>
            <w:tcW w:w="991" w:type="dxa"/>
          </w:tcPr>
          <w:p>
            <w:pPr>
              <w:pStyle w:val="TableParagraph"/>
              <w:spacing w:line="250" w:lineRule="exact"/>
              <w:ind w:left="105"/>
              <w:jc w:val="left"/>
              <w:rPr>
                <w:sz w:val="21"/>
              </w:rPr>
            </w:pPr>
            <w:r>
              <w:rPr>
                <w:sz w:val="21"/>
              </w:rPr>
              <w:t>贸易 </w:t>
            </w:r>
          </w:p>
        </w:tc>
        <w:tc>
          <w:tcPr>
            <w:tcW w:w="1277" w:type="dxa"/>
          </w:tcPr>
          <w:p>
            <w:pPr>
              <w:pStyle w:val="TableParagraph"/>
              <w:spacing w:line="250" w:lineRule="exact"/>
              <w:ind w:right="-15"/>
              <w:rPr>
                <w:sz w:val="21"/>
              </w:rPr>
            </w:pPr>
            <w:r>
              <w:rPr>
                <w:sz w:val="21"/>
              </w:rPr>
              <w:t>1,698.63 </w:t>
            </w:r>
          </w:p>
        </w:tc>
        <w:tc>
          <w:tcPr>
            <w:tcW w:w="1557" w:type="dxa"/>
          </w:tcPr>
          <w:p>
            <w:pPr>
              <w:pStyle w:val="TableParagraph"/>
              <w:spacing w:line="250" w:lineRule="exact"/>
              <w:ind w:right="-15"/>
              <w:rPr>
                <w:sz w:val="21"/>
              </w:rPr>
            </w:pPr>
            <w:r>
              <w:rPr>
                <w:w w:val="100"/>
                <w:sz w:val="21"/>
              </w:rPr>
              <w:t> </w:t>
            </w:r>
            <w:r>
              <w:rPr>
                <w:sz w:val="21"/>
              </w:rPr>
              <w:t> </w:t>
            </w:r>
            <w:r>
              <w:rPr>
                <w:w w:val="100"/>
                <w:sz w:val="21"/>
              </w:rPr>
              <w:t> </w:t>
            </w:r>
            <w:r>
              <w:rPr>
                <w:sz w:val="21"/>
              </w:rPr>
              <w:t> </w:t>
            </w:r>
            <w:r>
              <w:rPr>
                <w:sz w:val="21"/>
              </w:rPr>
              <w:t>1,698.63 </w:t>
            </w:r>
          </w:p>
        </w:tc>
        <w:tc>
          <w:tcPr>
            <w:tcW w:w="1560" w:type="dxa"/>
          </w:tcPr>
          <w:p>
            <w:pPr>
              <w:pStyle w:val="TableParagraph"/>
              <w:spacing w:line="250" w:lineRule="exact"/>
              <w:ind w:right="-15"/>
              <w:rPr>
                <w:sz w:val="21"/>
              </w:rPr>
            </w:pPr>
            <w:r>
              <w:rPr>
                <w:w w:val="100"/>
                <w:sz w:val="21"/>
              </w:rPr>
              <w:t> </w:t>
            </w:r>
            <w:r>
              <w:rPr>
                <w:sz w:val="21"/>
              </w:rPr>
              <w:t> </w:t>
            </w:r>
            <w:r>
              <w:rPr>
                <w:w w:val="100"/>
                <w:sz w:val="21"/>
              </w:rPr>
              <w:t> </w:t>
            </w:r>
            <w:r>
              <w:rPr>
                <w:sz w:val="21"/>
              </w:rPr>
              <w:t> </w:t>
            </w:r>
            <w:r>
              <w:rPr>
                <w:sz w:val="21"/>
              </w:rPr>
              <w:t>0 </w:t>
            </w:r>
          </w:p>
        </w:tc>
        <w:tc>
          <w:tcPr>
            <w:tcW w:w="1557" w:type="dxa"/>
          </w:tcPr>
          <w:p>
            <w:pPr>
              <w:pStyle w:val="TableParagraph"/>
              <w:spacing w:line="250" w:lineRule="exact"/>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w w:val="100"/>
                <w:sz w:val="21"/>
              </w:rPr>
              <w:t> </w:t>
            </w:r>
            <w:r>
              <w:rPr>
                <w:sz w:val="21"/>
              </w:rPr>
              <w:t>17.80 </w:t>
            </w:r>
          </w:p>
        </w:tc>
      </w:tr>
      <w:tr>
        <w:trPr>
          <w:trHeight w:val="544" w:hRule="atLeast"/>
        </w:trPr>
        <w:tc>
          <w:tcPr>
            <w:tcW w:w="2979" w:type="dxa"/>
          </w:tcPr>
          <w:p>
            <w:pPr>
              <w:pStyle w:val="TableParagraph"/>
              <w:ind w:left="107"/>
              <w:jc w:val="left"/>
              <w:rPr>
                <w:sz w:val="21"/>
              </w:rPr>
            </w:pPr>
            <w:r>
              <w:rPr>
                <w:sz w:val="21"/>
              </w:rPr>
              <w:t>宝胜（北京）电线电缆有限公</w:t>
            </w:r>
          </w:p>
          <w:p>
            <w:pPr>
              <w:pStyle w:val="TableParagraph"/>
              <w:spacing w:line="250" w:lineRule="exact" w:before="4"/>
              <w:ind w:left="107"/>
              <w:jc w:val="left"/>
              <w:rPr>
                <w:sz w:val="21"/>
              </w:rPr>
            </w:pPr>
            <w:r>
              <w:rPr>
                <w:sz w:val="21"/>
              </w:rPr>
              <w:t>司 </w:t>
            </w:r>
          </w:p>
        </w:tc>
        <w:tc>
          <w:tcPr>
            <w:tcW w:w="994" w:type="dxa"/>
          </w:tcPr>
          <w:p>
            <w:pPr>
              <w:pStyle w:val="TableParagraph"/>
              <w:ind w:left="107"/>
              <w:jc w:val="left"/>
              <w:rPr>
                <w:sz w:val="21"/>
              </w:rPr>
            </w:pPr>
            <w:r>
              <w:rPr>
                <w:sz w:val="21"/>
              </w:rPr>
              <w:t>100 </w:t>
            </w:r>
          </w:p>
        </w:tc>
        <w:tc>
          <w:tcPr>
            <w:tcW w:w="991" w:type="dxa"/>
          </w:tcPr>
          <w:p>
            <w:pPr>
              <w:pStyle w:val="TableParagraph"/>
              <w:ind w:left="105"/>
              <w:jc w:val="left"/>
              <w:rPr>
                <w:sz w:val="21"/>
              </w:rPr>
            </w:pPr>
            <w:r>
              <w:rPr>
                <w:sz w:val="21"/>
              </w:rPr>
              <w:t>贸易 </w:t>
            </w:r>
          </w:p>
        </w:tc>
        <w:tc>
          <w:tcPr>
            <w:tcW w:w="1277" w:type="dxa"/>
          </w:tcPr>
          <w:p>
            <w:pPr>
              <w:pStyle w:val="TableParagraph"/>
              <w:ind w:right="-15"/>
              <w:rPr>
                <w:sz w:val="21"/>
              </w:rPr>
            </w:pPr>
            <w:r>
              <w:rPr>
                <w:sz w:val="21"/>
              </w:rPr>
              <w:t>1,601.44 </w:t>
            </w:r>
          </w:p>
        </w:tc>
        <w:tc>
          <w:tcPr>
            <w:tcW w:w="1557" w:type="dxa"/>
          </w:tcPr>
          <w:p>
            <w:pPr>
              <w:pStyle w:val="TableParagraph"/>
              <w:ind w:right="-15"/>
              <w:rPr>
                <w:sz w:val="21"/>
              </w:rPr>
            </w:pPr>
            <w:r>
              <w:rPr>
                <w:w w:val="100"/>
                <w:sz w:val="21"/>
              </w:rPr>
              <w:t> </w:t>
            </w:r>
            <w:r>
              <w:rPr>
                <w:sz w:val="21"/>
              </w:rPr>
              <w:t> </w:t>
            </w:r>
            <w:r>
              <w:rPr>
                <w:w w:val="100"/>
                <w:sz w:val="21"/>
              </w:rPr>
              <w:t> </w:t>
            </w:r>
            <w:r>
              <w:rPr>
                <w:sz w:val="21"/>
              </w:rPr>
              <w:t> </w:t>
            </w:r>
            <w:r>
              <w:rPr>
                <w:sz w:val="21"/>
              </w:rPr>
              <w:t>1,407.00 </w:t>
            </w:r>
          </w:p>
        </w:tc>
        <w:tc>
          <w:tcPr>
            <w:tcW w:w="1560" w:type="dxa"/>
          </w:tcPr>
          <w:p>
            <w:pPr>
              <w:pStyle w:val="TableParagraph"/>
              <w:ind w:right="-15"/>
              <w:rPr>
                <w:sz w:val="21"/>
              </w:rPr>
            </w:pPr>
            <w:r>
              <w:rPr>
                <w:w w:val="100"/>
                <w:sz w:val="21"/>
              </w:rPr>
              <w:t> </w:t>
            </w:r>
            <w:r>
              <w:rPr>
                <w:spacing w:val="1"/>
                <w:sz w:val="21"/>
              </w:rPr>
              <w:t> </w:t>
            </w:r>
            <w:r>
              <w:rPr>
                <w:sz w:val="21"/>
              </w:rPr>
              <w:t>14,478.41 </w:t>
            </w:r>
          </w:p>
        </w:tc>
        <w:tc>
          <w:tcPr>
            <w:tcW w:w="1557" w:type="dxa"/>
          </w:tcPr>
          <w:p>
            <w:pPr>
              <w:pStyle w:val="TableParagraph"/>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222.23 </w:t>
            </w:r>
          </w:p>
        </w:tc>
      </w:tr>
      <w:tr>
        <w:trPr>
          <w:trHeight w:val="273" w:hRule="atLeast"/>
        </w:trPr>
        <w:tc>
          <w:tcPr>
            <w:tcW w:w="2979" w:type="dxa"/>
          </w:tcPr>
          <w:p>
            <w:pPr>
              <w:pStyle w:val="TableParagraph"/>
              <w:spacing w:line="250" w:lineRule="exact" w:before="3"/>
              <w:ind w:left="107"/>
              <w:jc w:val="left"/>
              <w:rPr>
                <w:sz w:val="21"/>
              </w:rPr>
            </w:pPr>
            <w:r>
              <w:rPr>
                <w:spacing w:val="-1"/>
                <w:sz w:val="21"/>
              </w:rPr>
              <w:t>宝利鑫新能源开发有限公司 </w:t>
            </w:r>
          </w:p>
        </w:tc>
        <w:tc>
          <w:tcPr>
            <w:tcW w:w="994" w:type="dxa"/>
          </w:tcPr>
          <w:p>
            <w:pPr>
              <w:pStyle w:val="TableParagraph"/>
              <w:spacing w:line="250" w:lineRule="exact" w:before="3"/>
              <w:ind w:left="107"/>
              <w:jc w:val="left"/>
              <w:rPr>
                <w:sz w:val="21"/>
              </w:rPr>
            </w:pPr>
            <w:r>
              <w:rPr>
                <w:sz w:val="21"/>
              </w:rPr>
              <w:t>72.03 </w:t>
            </w:r>
          </w:p>
        </w:tc>
        <w:tc>
          <w:tcPr>
            <w:tcW w:w="991" w:type="dxa"/>
          </w:tcPr>
          <w:p>
            <w:pPr>
              <w:pStyle w:val="TableParagraph"/>
              <w:spacing w:line="250" w:lineRule="exact" w:before="3"/>
              <w:ind w:left="105"/>
              <w:jc w:val="left"/>
              <w:rPr>
                <w:sz w:val="21"/>
              </w:rPr>
            </w:pPr>
            <w:r>
              <w:rPr>
                <w:sz w:val="21"/>
              </w:rPr>
              <w:t>制造业 </w:t>
            </w:r>
          </w:p>
        </w:tc>
        <w:tc>
          <w:tcPr>
            <w:tcW w:w="1277" w:type="dxa"/>
          </w:tcPr>
          <w:p>
            <w:pPr>
              <w:pStyle w:val="TableParagraph"/>
              <w:spacing w:line="250" w:lineRule="exact" w:before="3"/>
              <w:ind w:right="-15"/>
              <w:rPr>
                <w:sz w:val="21"/>
              </w:rPr>
            </w:pPr>
            <w:r>
              <w:rPr>
                <w:sz w:val="21"/>
              </w:rPr>
              <w:t>57,018.46 </w:t>
            </w:r>
          </w:p>
        </w:tc>
        <w:tc>
          <w:tcPr>
            <w:tcW w:w="1557" w:type="dxa"/>
          </w:tcPr>
          <w:p>
            <w:pPr>
              <w:pStyle w:val="TableParagraph"/>
              <w:spacing w:line="250" w:lineRule="exact" w:before="3"/>
              <w:ind w:right="-15"/>
              <w:rPr>
                <w:sz w:val="21"/>
              </w:rPr>
            </w:pPr>
            <w:r>
              <w:rPr>
                <w:w w:val="100"/>
                <w:sz w:val="21"/>
              </w:rPr>
              <w:t> </w:t>
            </w:r>
            <w:r>
              <w:rPr>
                <w:sz w:val="21"/>
              </w:rPr>
              <w:t> </w:t>
            </w:r>
            <w:r>
              <w:rPr>
                <w:sz w:val="21"/>
              </w:rPr>
              <w:t>31,170.92 </w:t>
            </w:r>
          </w:p>
        </w:tc>
        <w:tc>
          <w:tcPr>
            <w:tcW w:w="1560" w:type="dxa"/>
          </w:tcPr>
          <w:p>
            <w:pPr>
              <w:pStyle w:val="TableParagraph"/>
              <w:spacing w:line="250" w:lineRule="exact" w:before="3"/>
              <w:ind w:right="-15"/>
              <w:rPr>
                <w:sz w:val="21"/>
              </w:rPr>
            </w:pPr>
            <w:r>
              <w:rPr>
                <w:w w:val="100"/>
                <w:sz w:val="21"/>
              </w:rPr>
              <w:t> </w:t>
            </w:r>
            <w:r>
              <w:rPr>
                <w:spacing w:val="1"/>
                <w:sz w:val="21"/>
              </w:rPr>
              <w:t> </w:t>
            </w:r>
            <w:r>
              <w:rPr>
                <w:sz w:val="21"/>
              </w:rPr>
              <w:t>10,931.85 </w:t>
            </w:r>
          </w:p>
        </w:tc>
        <w:tc>
          <w:tcPr>
            <w:tcW w:w="1557" w:type="dxa"/>
          </w:tcPr>
          <w:p>
            <w:pPr>
              <w:pStyle w:val="TableParagraph"/>
              <w:spacing w:line="250" w:lineRule="exact" w:before="3"/>
              <w:ind w:right="-15"/>
              <w:rPr>
                <w:sz w:val="21"/>
              </w:rPr>
            </w:pPr>
            <w:r>
              <w:rPr>
                <w:w w:val="100"/>
                <w:sz w:val="21"/>
              </w:rPr>
              <w:t> </w:t>
            </w:r>
            <w:r>
              <w:rPr>
                <w:sz w:val="21"/>
              </w:rPr>
              <w:t> </w:t>
            </w:r>
            <w:r>
              <w:rPr>
                <w:w w:val="100"/>
                <w:sz w:val="21"/>
              </w:rPr>
              <w:t> </w:t>
            </w:r>
            <w:r>
              <w:rPr>
                <w:sz w:val="21"/>
              </w:rPr>
              <w:t> </w:t>
            </w:r>
            <w:r>
              <w:rPr>
                <w:sz w:val="21"/>
              </w:rPr>
              <w:t>1,017.61 </w:t>
            </w:r>
          </w:p>
        </w:tc>
      </w:tr>
      <w:tr>
        <w:trPr>
          <w:trHeight w:val="544" w:hRule="atLeast"/>
        </w:trPr>
        <w:tc>
          <w:tcPr>
            <w:tcW w:w="2979" w:type="dxa"/>
          </w:tcPr>
          <w:p>
            <w:pPr>
              <w:pStyle w:val="TableParagraph"/>
              <w:ind w:left="107"/>
              <w:jc w:val="left"/>
              <w:rPr>
                <w:sz w:val="21"/>
              </w:rPr>
            </w:pPr>
            <w:r>
              <w:rPr>
                <w:sz w:val="21"/>
              </w:rPr>
              <w:t>东莞市日新传导科技股份有限</w:t>
            </w:r>
          </w:p>
          <w:p>
            <w:pPr>
              <w:pStyle w:val="TableParagraph"/>
              <w:spacing w:line="250" w:lineRule="exact" w:before="5"/>
              <w:ind w:left="107"/>
              <w:jc w:val="left"/>
              <w:rPr>
                <w:sz w:val="21"/>
              </w:rPr>
            </w:pPr>
            <w:r>
              <w:rPr>
                <w:sz w:val="21"/>
              </w:rPr>
              <w:t>公司 </w:t>
            </w:r>
          </w:p>
        </w:tc>
        <w:tc>
          <w:tcPr>
            <w:tcW w:w="994" w:type="dxa"/>
          </w:tcPr>
          <w:p>
            <w:pPr>
              <w:pStyle w:val="TableParagraph"/>
              <w:ind w:left="107"/>
              <w:jc w:val="left"/>
              <w:rPr>
                <w:sz w:val="21"/>
              </w:rPr>
            </w:pPr>
            <w:r>
              <w:rPr>
                <w:sz w:val="21"/>
              </w:rPr>
              <w:t>100 </w:t>
            </w:r>
          </w:p>
        </w:tc>
        <w:tc>
          <w:tcPr>
            <w:tcW w:w="991" w:type="dxa"/>
          </w:tcPr>
          <w:p>
            <w:pPr>
              <w:pStyle w:val="TableParagraph"/>
              <w:ind w:left="105"/>
              <w:jc w:val="left"/>
              <w:rPr>
                <w:sz w:val="21"/>
              </w:rPr>
            </w:pPr>
            <w:r>
              <w:rPr>
                <w:sz w:val="21"/>
              </w:rPr>
              <w:t>制造业 </w:t>
            </w:r>
          </w:p>
        </w:tc>
        <w:tc>
          <w:tcPr>
            <w:tcW w:w="1277" w:type="dxa"/>
          </w:tcPr>
          <w:p>
            <w:pPr>
              <w:pStyle w:val="TableParagraph"/>
              <w:ind w:right="-15"/>
              <w:rPr>
                <w:sz w:val="21"/>
              </w:rPr>
            </w:pPr>
            <w:r>
              <w:rPr>
                <w:sz w:val="21"/>
              </w:rPr>
              <w:t>77,745.09 </w:t>
            </w:r>
          </w:p>
        </w:tc>
        <w:tc>
          <w:tcPr>
            <w:tcW w:w="1557" w:type="dxa"/>
          </w:tcPr>
          <w:p>
            <w:pPr>
              <w:pStyle w:val="TableParagraph"/>
              <w:ind w:right="-15"/>
              <w:rPr>
                <w:sz w:val="21"/>
              </w:rPr>
            </w:pPr>
            <w:r>
              <w:rPr>
                <w:w w:val="100"/>
                <w:sz w:val="21"/>
              </w:rPr>
              <w:t> </w:t>
            </w:r>
            <w:r>
              <w:rPr>
                <w:sz w:val="21"/>
              </w:rPr>
              <w:t> </w:t>
            </w:r>
            <w:r>
              <w:rPr>
                <w:sz w:val="21"/>
              </w:rPr>
              <w:t>35,041.20 </w:t>
            </w:r>
          </w:p>
        </w:tc>
        <w:tc>
          <w:tcPr>
            <w:tcW w:w="1560" w:type="dxa"/>
          </w:tcPr>
          <w:p>
            <w:pPr>
              <w:pStyle w:val="TableParagraph"/>
              <w:ind w:right="-15"/>
              <w:rPr>
                <w:sz w:val="21"/>
              </w:rPr>
            </w:pPr>
            <w:r>
              <w:rPr>
                <w:w w:val="100"/>
                <w:sz w:val="21"/>
              </w:rPr>
              <w:t> </w:t>
            </w:r>
            <w:r>
              <w:rPr>
                <w:spacing w:val="1"/>
                <w:sz w:val="21"/>
              </w:rPr>
              <w:t> </w:t>
            </w:r>
            <w:r>
              <w:rPr>
                <w:sz w:val="21"/>
              </w:rPr>
              <w:t>82,082.53 </w:t>
            </w:r>
          </w:p>
        </w:tc>
        <w:tc>
          <w:tcPr>
            <w:tcW w:w="1557" w:type="dxa"/>
          </w:tcPr>
          <w:p>
            <w:pPr>
              <w:pStyle w:val="TableParagraph"/>
              <w:ind w:right="-15"/>
              <w:rPr>
                <w:sz w:val="21"/>
              </w:rPr>
            </w:pPr>
            <w:r>
              <w:rPr>
                <w:w w:val="100"/>
                <w:sz w:val="21"/>
              </w:rPr>
              <w:t> </w:t>
            </w:r>
            <w:r>
              <w:rPr>
                <w:sz w:val="21"/>
              </w:rPr>
              <w:t> </w:t>
            </w:r>
            <w:r>
              <w:rPr>
                <w:w w:val="100"/>
                <w:sz w:val="21"/>
              </w:rPr>
              <w:t> </w:t>
            </w:r>
            <w:r>
              <w:rPr>
                <w:sz w:val="21"/>
              </w:rPr>
              <w:t> </w:t>
            </w:r>
            <w:r>
              <w:rPr>
                <w:sz w:val="21"/>
              </w:rPr>
              <w:t>3,929.65 </w:t>
            </w:r>
          </w:p>
        </w:tc>
      </w:tr>
      <w:tr>
        <w:trPr>
          <w:trHeight w:val="544" w:hRule="atLeast"/>
        </w:trPr>
        <w:tc>
          <w:tcPr>
            <w:tcW w:w="2979" w:type="dxa"/>
          </w:tcPr>
          <w:p>
            <w:pPr>
              <w:pStyle w:val="TableParagraph"/>
              <w:ind w:left="107"/>
              <w:jc w:val="left"/>
              <w:rPr>
                <w:sz w:val="21"/>
              </w:rPr>
            </w:pPr>
            <w:r>
              <w:rPr>
                <w:sz w:val="21"/>
              </w:rPr>
              <w:t>上海安捷防火智能电缆有限公</w:t>
            </w:r>
          </w:p>
          <w:p>
            <w:pPr>
              <w:pStyle w:val="TableParagraph"/>
              <w:spacing w:line="250" w:lineRule="exact" w:before="4"/>
              <w:ind w:left="107"/>
              <w:jc w:val="left"/>
              <w:rPr>
                <w:sz w:val="21"/>
              </w:rPr>
            </w:pPr>
            <w:r>
              <w:rPr>
                <w:sz w:val="21"/>
              </w:rPr>
              <w:t>司 </w:t>
            </w:r>
          </w:p>
        </w:tc>
        <w:tc>
          <w:tcPr>
            <w:tcW w:w="994" w:type="dxa"/>
          </w:tcPr>
          <w:p>
            <w:pPr>
              <w:pStyle w:val="TableParagraph"/>
              <w:ind w:left="107"/>
              <w:jc w:val="left"/>
              <w:rPr>
                <w:sz w:val="21"/>
              </w:rPr>
            </w:pPr>
            <w:r>
              <w:rPr>
                <w:sz w:val="21"/>
              </w:rPr>
              <w:t>100 </w:t>
            </w:r>
          </w:p>
        </w:tc>
        <w:tc>
          <w:tcPr>
            <w:tcW w:w="991" w:type="dxa"/>
          </w:tcPr>
          <w:p>
            <w:pPr>
              <w:pStyle w:val="TableParagraph"/>
              <w:ind w:left="105"/>
              <w:jc w:val="left"/>
              <w:rPr>
                <w:sz w:val="21"/>
              </w:rPr>
            </w:pPr>
            <w:r>
              <w:rPr>
                <w:sz w:val="21"/>
              </w:rPr>
              <w:t>制造业 </w:t>
            </w:r>
          </w:p>
        </w:tc>
        <w:tc>
          <w:tcPr>
            <w:tcW w:w="1277" w:type="dxa"/>
          </w:tcPr>
          <w:p>
            <w:pPr>
              <w:pStyle w:val="TableParagraph"/>
              <w:ind w:right="-15"/>
              <w:rPr>
                <w:sz w:val="21"/>
              </w:rPr>
            </w:pPr>
            <w:r>
              <w:rPr>
                <w:sz w:val="21"/>
              </w:rPr>
              <w:t>19,757.99 </w:t>
            </w:r>
          </w:p>
        </w:tc>
        <w:tc>
          <w:tcPr>
            <w:tcW w:w="1557" w:type="dxa"/>
          </w:tcPr>
          <w:p>
            <w:pPr>
              <w:pStyle w:val="TableParagraph"/>
              <w:ind w:right="-15"/>
              <w:rPr>
                <w:sz w:val="21"/>
              </w:rPr>
            </w:pPr>
            <w:r>
              <w:rPr>
                <w:w w:val="100"/>
                <w:sz w:val="21"/>
              </w:rPr>
              <w:t> </w:t>
            </w:r>
            <w:r>
              <w:rPr>
                <w:sz w:val="21"/>
              </w:rPr>
              <w:t> </w:t>
            </w:r>
            <w:r>
              <w:rPr>
                <w:sz w:val="21"/>
              </w:rPr>
              <w:t>17,639.25 </w:t>
            </w:r>
          </w:p>
        </w:tc>
        <w:tc>
          <w:tcPr>
            <w:tcW w:w="1560" w:type="dxa"/>
          </w:tcPr>
          <w:p>
            <w:pPr>
              <w:pStyle w:val="TableParagraph"/>
              <w:ind w:right="-15"/>
              <w:rPr>
                <w:sz w:val="21"/>
              </w:rPr>
            </w:pPr>
            <w:r>
              <w:rPr>
                <w:w w:val="100"/>
                <w:sz w:val="21"/>
              </w:rPr>
              <w:t> </w:t>
            </w:r>
            <w:r>
              <w:rPr>
                <w:spacing w:val="1"/>
                <w:sz w:val="21"/>
              </w:rPr>
              <w:t> </w:t>
            </w:r>
            <w:r>
              <w:rPr>
                <w:sz w:val="21"/>
              </w:rPr>
              <w:t>22,555.64 </w:t>
            </w:r>
          </w:p>
        </w:tc>
        <w:tc>
          <w:tcPr>
            <w:tcW w:w="1557" w:type="dxa"/>
          </w:tcPr>
          <w:p>
            <w:pPr>
              <w:pStyle w:val="TableParagraph"/>
              <w:ind w:right="-15"/>
              <w:rPr>
                <w:sz w:val="21"/>
              </w:rPr>
            </w:pPr>
            <w:r>
              <w:rPr>
                <w:w w:val="100"/>
                <w:sz w:val="21"/>
              </w:rPr>
              <w:t> </w:t>
            </w:r>
            <w:r>
              <w:rPr>
                <w:sz w:val="21"/>
              </w:rPr>
              <w:t> </w:t>
            </w:r>
            <w:r>
              <w:rPr>
                <w:w w:val="100"/>
                <w:sz w:val="21"/>
              </w:rPr>
              <w:t> </w:t>
            </w:r>
            <w:r>
              <w:rPr>
                <w:sz w:val="21"/>
              </w:rPr>
              <w:t> </w:t>
            </w:r>
            <w:r>
              <w:rPr>
                <w:w w:val="100"/>
                <w:sz w:val="21"/>
              </w:rPr>
              <w:t> </w:t>
            </w:r>
            <w:r>
              <w:rPr>
                <w:sz w:val="21"/>
              </w:rPr>
              <w:t>113.75 </w:t>
            </w:r>
          </w:p>
        </w:tc>
      </w:tr>
      <w:tr>
        <w:trPr>
          <w:trHeight w:val="544" w:hRule="atLeast"/>
        </w:trPr>
        <w:tc>
          <w:tcPr>
            <w:tcW w:w="2979" w:type="dxa"/>
          </w:tcPr>
          <w:p>
            <w:pPr>
              <w:pStyle w:val="TableParagraph"/>
              <w:ind w:left="107"/>
              <w:jc w:val="left"/>
              <w:rPr>
                <w:sz w:val="21"/>
              </w:rPr>
            </w:pPr>
            <w:r>
              <w:rPr>
                <w:sz w:val="21"/>
              </w:rPr>
              <w:t>中航宝胜（四川）电缆有限公</w:t>
            </w:r>
          </w:p>
          <w:p>
            <w:pPr>
              <w:pStyle w:val="TableParagraph"/>
              <w:spacing w:line="250" w:lineRule="exact" w:before="4"/>
              <w:ind w:left="107"/>
              <w:jc w:val="left"/>
              <w:rPr>
                <w:sz w:val="21"/>
              </w:rPr>
            </w:pPr>
            <w:r>
              <w:rPr>
                <w:sz w:val="21"/>
              </w:rPr>
              <w:t>司 </w:t>
            </w:r>
          </w:p>
        </w:tc>
        <w:tc>
          <w:tcPr>
            <w:tcW w:w="994" w:type="dxa"/>
          </w:tcPr>
          <w:p>
            <w:pPr>
              <w:pStyle w:val="TableParagraph"/>
              <w:ind w:left="107"/>
              <w:jc w:val="left"/>
              <w:rPr>
                <w:sz w:val="21"/>
              </w:rPr>
            </w:pPr>
            <w:r>
              <w:rPr>
                <w:sz w:val="21"/>
              </w:rPr>
              <w:t>51 </w:t>
            </w:r>
          </w:p>
        </w:tc>
        <w:tc>
          <w:tcPr>
            <w:tcW w:w="991" w:type="dxa"/>
          </w:tcPr>
          <w:p>
            <w:pPr>
              <w:pStyle w:val="TableParagraph"/>
              <w:ind w:left="105"/>
              <w:jc w:val="left"/>
              <w:rPr>
                <w:sz w:val="21"/>
              </w:rPr>
            </w:pPr>
            <w:r>
              <w:rPr>
                <w:sz w:val="21"/>
              </w:rPr>
              <w:t>制造业 </w:t>
            </w:r>
          </w:p>
        </w:tc>
        <w:tc>
          <w:tcPr>
            <w:tcW w:w="1277" w:type="dxa"/>
          </w:tcPr>
          <w:p>
            <w:pPr>
              <w:pStyle w:val="TableParagraph"/>
              <w:ind w:right="-15"/>
              <w:rPr>
                <w:sz w:val="21"/>
              </w:rPr>
            </w:pPr>
            <w:r>
              <w:rPr>
                <w:sz w:val="21"/>
              </w:rPr>
              <w:t>70,543.86 </w:t>
            </w:r>
          </w:p>
        </w:tc>
        <w:tc>
          <w:tcPr>
            <w:tcW w:w="1557" w:type="dxa"/>
          </w:tcPr>
          <w:p>
            <w:pPr>
              <w:pStyle w:val="TableParagraph"/>
              <w:ind w:right="-15"/>
              <w:rPr>
                <w:sz w:val="21"/>
              </w:rPr>
            </w:pPr>
            <w:r>
              <w:rPr>
                <w:w w:val="100"/>
                <w:sz w:val="21"/>
              </w:rPr>
              <w:t> </w:t>
            </w:r>
            <w:r>
              <w:rPr>
                <w:sz w:val="21"/>
              </w:rPr>
              <w:t> </w:t>
            </w:r>
            <w:r>
              <w:rPr>
                <w:sz w:val="21"/>
              </w:rPr>
              <w:t>34,052.53 </w:t>
            </w:r>
          </w:p>
        </w:tc>
        <w:tc>
          <w:tcPr>
            <w:tcW w:w="1560" w:type="dxa"/>
          </w:tcPr>
          <w:p>
            <w:pPr>
              <w:pStyle w:val="TableParagraph"/>
              <w:ind w:right="-15"/>
              <w:rPr>
                <w:sz w:val="21"/>
              </w:rPr>
            </w:pPr>
            <w:r>
              <w:rPr>
                <w:w w:val="100"/>
                <w:sz w:val="21"/>
              </w:rPr>
              <w:t> </w:t>
            </w:r>
            <w:r>
              <w:rPr>
                <w:sz w:val="21"/>
              </w:rPr>
              <w:t> </w:t>
            </w:r>
            <w:r>
              <w:rPr>
                <w:sz w:val="21"/>
              </w:rPr>
              <w:t>113,197.55 </w:t>
            </w:r>
          </w:p>
        </w:tc>
        <w:tc>
          <w:tcPr>
            <w:tcW w:w="1557" w:type="dxa"/>
          </w:tcPr>
          <w:p>
            <w:pPr>
              <w:pStyle w:val="TableParagraph"/>
              <w:ind w:right="-15"/>
              <w:rPr>
                <w:sz w:val="21"/>
              </w:rPr>
            </w:pPr>
            <w:r>
              <w:rPr>
                <w:w w:val="100"/>
                <w:sz w:val="21"/>
              </w:rPr>
              <w:t> </w:t>
            </w:r>
            <w:r>
              <w:rPr>
                <w:sz w:val="21"/>
              </w:rPr>
              <w:t> </w:t>
            </w:r>
            <w:r>
              <w:rPr>
                <w:w w:val="100"/>
                <w:sz w:val="21"/>
              </w:rPr>
              <w:t> </w:t>
            </w:r>
            <w:r>
              <w:rPr>
                <w:sz w:val="21"/>
              </w:rPr>
              <w:t> </w:t>
            </w:r>
            <w:r>
              <w:rPr>
                <w:sz w:val="21"/>
              </w:rPr>
              <w:t>-992.03 </w:t>
            </w:r>
          </w:p>
        </w:tc>
      </w:tr>
      <w:tr>
        <w:trPr>
          <w:trHeight w:val="544" w:hRule="atLeast"/>
        </w:trPr>
        <w:tc>
          <w:tcPr>
            <w:tcW w:w="2979" w:type="dxa"/>
          </w:tcPr>
          <w:p>
            <w:pPr>
              <w:pStyle w:val="TableParagraph"/>
              <w:spacing w:line="270" w:lineRule="atLeast" w:before="0"/>
              <w:ind w:left="107" w:right="98"/>
              <w:jc w:val="left"/>
              <w:rPr>
                <w:sz w:val="21"/>
              </w:rPr>
            </w:pPr>
            <w:r>
              <w:rPr>
                <w:sz w:val="21"/>
              </w:rPr>
              <w:t>中航宝胜海洋工程电缆有限公司 </w:t>
            </w:r>
          </w:p>
        </w:tc>
        <w:tc>
          <w:tcPr>
            <w:tcW w:w="994" w:type="dxa"/>
          </w:tcPr>
          <w:p>
            <w:pPr>
              <w:pStyle w:val="TableParagraph"/>
              <w:spacing w:before="3"/>
              <w:ind w:left="107"/>
              <w:jc w:val="left"/>
              <w:rPr>
                <w:sz w:val="21"/>
              </w:rPr>
            </w:pPr>
            <w:r>
              <w:rPr>
                <w:sz w:val="21"/>
              </w:rPr>
              <w:t>76 </w:t>
            </w:r>
          </w:p>
        </w:tc>
        <w:tc>
          <w:tcPr>
            <w:tcW w:w="991" w:type="dxa"/>
          </w:tcPr>
          <w:p>
            <w:pPr>
              <w:pStyle w:val="TableParagraph"/>
              <w:spacing w:before="3"/>
              <w:ind w:left="105"/>
              <w:jc w:val="left"/>
              <w:rPr>
                <w:sz w:val="21"/>
              </w:rPr>
            </w:pPr>
            <w:r>
              <w:rPr>
                <w:sz w:val="21"/>
              </w:rPr>
              <w:t>制造业 </w:t>
            </w:r>
          </w:p>
        </w:tc>
        <w:tc>
          <w:tcPr>
            <w:tcW w:w="1277" w:type="dxa"/>
          </w:tcPr>
          <w:p>
            <w:pPr>
              <w:pStyle w:val="TableParagraph"/>
              <w:spacing w:before="3"/>
              <w:ind w:right="-15"/>
              <w:rPr>
                <w:sz w:val="21"/>
              </w:rPr>
            </w:pPr>
            <w:r>
              <w:rPr>
                <w:sz w:val="21"/>
              </w:rPr>
              <w:t>245,207.85 </w:t>
            </w:r>
          </w:p>
        </w:tc>
        <w:tc>
          <w:tcPr>
            <w:tcW w:w="1557" w:type="dxa"/>
          </w:tcPr>
          <w:p>
            <w:pPr>
              <w:pStyle w:val="TableParagraph"/>
              <w:spacing w:before="3"/>
              <w:ind w:right="-15"/>
              <w:rPr>
                <w:sz w:val="21"/>
              </w:rPr>
            </w:pPr>
            <w:r>
              <w:rPr>
                <w:w w:val="100"/>
                <w:sz w:val="21"/>
              </w:rPr>
              <w:t> </w:t>
            </w:r>
            <w:r>
              <w:rPr>
                <w:sz w:val="21"/>
              </w:rPr>
              <w:t> </w:t>
            </w:r>
            <w:r>
              <w:rPr>
                <w:sz w:val="21"/>
              </w:rPr>
              <w:t>156,977.87 </w:t>
            </w:r>
          </w:p>
        </w:tc>
        <w:tc>
          <w:tcPr>
            <w:tcW w:w="1560" w:type="dxa"/>
          </w:tcPr>
          <w:p>
            <w:pPr>
              <w:pStyle w:val="TableParagraph"/>
              <w:spacing w:before="3"/>
              <w:ind w:right="-15"/>
              <w:rPr>
                <w:sz w:val="21"/>
              </w:rPr>
            </w:pPr>
            <w:r>
              <w:rPr>
                <w:w w:val="100"/>
                <w:sz w:val="21"/>
              </w:rPr>
              <w:t> </w:t>
            </w:r>
            <w:r>
              <w:rPr>
                <w:spacing w:val="1"/>
                <w:sz w:val="21"/>
              </w:rPr>
              <w:t> </w:t>
            </w:r>
            <w:r>
              <w:rPr>
                <w:sz w:val="21"/>
              </w:rPr>
              <w:t>43,536.70 </w:t>
            </w:r>
          </w:p>
        </w:tc>
        <w:tc>
          <w:tcPr>
            <w:tcW w:w="1557" w:type="dxa"/>
          </w:tcPr>
          <w:p>
            <w:pPr>
              <w:pStyle w:val="TableParagraph"/>
              <w:spacing w:before="3"/>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415.26 </w:t>
            </w:r>
          </w:p>
        </w:tc>
      </w:tr>
      <w:tr>
        <w:trPr>
          <w:trHeight w:val="546" w:hRule="atLeast"/>
        </w:trPr>
        <w:tc>
          <w:tcPr>
            <w:tcW w:w="2979" w:type="dxa"/>
          </w:tcPr>
          <w:p>
            <w:pPr>
              <w:pStyle w:val="TableParagraph"/>
              <w:spacing w:line="270" w:lineRule="atLeast" w:before="0"/>
              <w:ind w:left="107" w:right="98"/>
              <w:jc w:val="left"/>
              <w:rPr>
                <w:sz w:val="21"/>
              </w:rPr>
            </w:pPr>
            <w:r>
              <w:rPr>
                <w:sz w:val="21"/>
              </w:rPr>
              <w:t>宝胜（宁夏）线缆科技有限公司 </w:t>
            </w:r>
          </w:p>
        </w:tc>
        <w:tc>
          <w:tcPr>
            <w:tcW w:w="994" w:type="dxa"/>
          </w:tcPr>
          <w:p>
            <w:pPr>
              <w:pStyle w:val="TableParagraph"/>
              <w:spacing w:before="3"/>
              <w:ind w:left="107"/>
              <w:jc w:val="left"/>
              <w:rPr>
                <w:sz w:val="21"/>
              </w:rPr>
            </w:pPr>
            <w:r>
              <w:rPr>
                <w:sz w:val="21"/>
              </w:rPr>
              <w:t>70 </w:t>
            </w:r>
          </w:p>
        </w:tc>
        <w:tc>
          <w:tcPr>
            <w:tcW w:w="991" w:type="dxa"/>
          </w:tcPr>
          <w:p>
            <w:pPr>
              <w:pStyle w:val="TableParagraph"/>
              <w:spacing w:before="3"/>
              <w:ind w:left="105"/>
              <w:jc w:val="left"/>
              <w:rPr>
                <w:sz w:val="21"/>
              </w:rPr>
            </w:pPr>
            <w:r>
              <w:rPr>
                <w:sz w:val="21"/>
              </w:rPr>
              <w:t>制造业 </w:t>
            </w:r>
          </w:p>
        </w:tc>
        <w:tc>
          <w:tcPr>
            <w:tcW w:w="1277" w:type="dxa"/>
          </w:tcPr>
          <w:p>
            <w:pPr>
              <w:pStyle w:val="TableParagraph"/>
              <w:spacing w:before="3"/>
              <w:ind w:right="-15"/>
              <w:rPr>
                <w:sz w:val="21"/>
              </w:rPr>
            </w:pPr>
            <w:r>
              <w:rPr>
                <w:sz w:val="21"/>
              </w:rPr>
              <w:t>70,662.11 </w:t>
            </w:r>
          </w:p>
        </w:tc>
        <w:tc>
          <w:tcPr>
            <w:tcW w:w="1557" w:type="dxa"/>
          </w:tcPr>
          <w:p>
            <w:pPr>
              <w:pStyle w:val="TableParagraph"/>
              <w:spacing w:before="3"/>
              <w:ind w:right="-15"/>
              <w:rPr>
                <w:sz w:val="21"/>
              </w:rPr>
            </w:pPr>
            <w:r>
              <w:rPr>
                <w:w w:val="100"/>
                <w:sz w:val="21"/>
              </w:rPr>
              <w:t> </w:t>
            </w:r>
            <w:r>
              <w:rPr>
                <w:sz w:val="21"/>
              </w:rPr>
              <w:t> </w:t>
            </w:r>
            <w:r>
              <w:rPr>
                <w:sz w:val="21"/>
              </w:rPr>
              <w:t>47,406.83 </w:t>
            </w:r>
          </w:p>
        </w:tc>
        <w:tc>
          <w:tcPr>
            <w:tcW w:w="1560" w:type="dxa"/>
          </w:tcPr>
          <w:p>
            <w:pPr>
              <w:pStyle w:val="TableParagraph"/>
              <w:spacing w:before="3"/>
              <w:ind w:right="-15"/>
              <w:rPr>
                <w:sz w:val="21"/>
              </w:rPr>
            </w:pPr>
            <w:r>
              <w:rPr>
                <w:w w:val="100"/>
                <w:sz w:val="21"/>
              </w:rPr>
              <w:t> </w:t>
            </w:r>
            <w:r>
              <w:rPr>
                <w:sz w:val="21"/>
              </w:rPr>
              <w:t> </w:t>
            </w:r>
            <w:r>
              <w:rPr>
                <w:sz w:val="21"/>
              </w:rPr>
              <w:t>150,347.56 </w:t>
            </w:r>
          </w:p>
        </w:tc>
        <w:tc>
          <w:tcPr>
            <w:tcW w:w="1557" w:type="dxa"/>
          </w:tcPr>
          <w:p>
            <w:pPr>
              <w:pStyle w:val="TableParagraph"/>
              <w:spacing w:before="3"/>
              <w:ind w:right="-15"/>
              <w:rPr>
                <w:sz w:val="21"/>
              </w:rPr>
            </w:pPr>
            <w:r>
              <w:rPr>
                <w:w w:val="100"/>
                <w:sz w:val="21"/>
              </w:rPr>
              <w:t> </w:t>
            </w:r>
            <w:r>
              <w:rPr>
                <w:sz w:val="21"/>
              </w:rPr>
              <w:t> </w:t>
            </w:r>
            <w:r>
              <w:rPr>
                <w:w w:val="100"/>
                <w:sz w:val="21"/>
              </w:rPr>
              <w:t> </w:t>
            </w:r>
            <w:r>
              <w:rPr>
                <w:sz w:val="21"/>
              </w:rPr>
              <w:t>-2,240.92 </w:t>
            </w:r>
          </w:p>
        </w:tc>
      </w:tr>
      <w:tr>
        <w:trPr>
          <w:trHeight w:val="270" w:hRule="atLeast"/>
        </w:trPr>
        <w:tc>
          <w:tcPr>
            <w:tcW w:w="2979" w:type="dxa"/>
          </w:tcPr>
          <w:p>
            <w:pPr>
              <w:pStyle w:val="TableParagraph"/>
              <w:spacing w:line="250" w:lineRule="exact"/>
              <w:ind w:left="107"/>
              <w:jc w:val="left"/>
              <w:rPr>
                <w:sz w:val="21"/>
              </w:rPr>
            </w:pPr>
            <w:r>
              <w:rPr>
                <w:spacing w:val="-1"/>
                <w:sz w:val="21"/>
              </w:rPr>
              <w:t>宝胜高压电缆有限公司</w:t>
            </w:r>
            <w:r>
              <w:rPr>
                <w:sz w:val="21"/>
              </w:rPr>
              <w:t> </w:t>
            </w:r>
          </w:p>
        </w:tc>
        <w:tc>
          <w:tcPr>
            <w:tcW w:w="994" w:type="dxa"/>
          </w:tcPr>
          <w:p>
            <w:pPr>
              <w:pStyle w:val="TableParagraph"/>
              <w:spacing w:line="250" w:lineRule="exact"/>
              <w:ind w:left="107"/>
              <w:jc w:val="left"/>
              <w:rPr>
                <w:sz w:val="21"/>
              </w:rPr>
            </w:pPr>
            <w:r>
              <w:rPr>
                <w:sz w:val="21"/>
              </w:rPr>
              <w:t>100 </w:t>
            </w:r>
          </w:p>
        </w:tc>
        <w:tc>
          <w:tcPr>
            <w:tcW w:w="991" w:type="dxa"/>
          </w:tcPr>
          <w:p>
            <w:pPr>
              <w:pStyle w:val="TableParagraph"/>
              <w:spacing w:line="250" w:lineRule="exact"/>
              <w:ind w:left="105"/>
              <w:jc w:val="left"/>
              <w:rPr>
                <w:sz w:val="21"/>
              </w:rPr>
            </w:pPr>
            <w:r>
              <w:rPr>
                <w:sz w:val="21"/>
              </w:rPr>
              <w:t>制造业 </w:t>
            </w:r>
          </w:p>
        </w:tc>
        <w:tc>
          <w:tcPr>
            <w:tcW w:w="1277" w:type="dxa"/>
          </w:tcPr>
          <w:p>
            <w:pPr>
              <w:pStyle w:val="TableParagraph"/>
              <w:spacing w:line="250" w:lineRule="exact"/>
              <w:ind w:right="-15"/>
              <w:rPr>
                <w:sz w:val="21"/>
              </w:rPr>
            </w:pPr>
            <w:r>
              <w:rPr>
                <w:sz w:val="21"/>
              </w:rPr>
              <w:t>112,698.80 </w:t>
            </w:r>
          </w:p>
        </w:tc>
        <w:tc>
          <w:tcPr>
            <w:tcW w:w="1557" w:type="dxa"/>
          </w:tcPr>
          <w:p>
            <w:pPr>
              <w:pStyle w:val="TableParagraph"/>
              <w:spacing w:line="250" w:lineRule="exact"/>
              <w:ind w:right="-15"/>
              <w:rPr>
                <w:sz w:val="21"/>
              </w:rPr>
            </w:pPr>
            <w:r>
              <w:rPr>
                <w:w w:val="100"/>
                <w:sz w:val="21"/>
              </w:rPr>
              <w:t> </w:t>
            </w:r>
            <w:r>
              <w:rPr>
                <w:sz w:val="21"/>
              </w:rPr>
              <w:t> </w:t>
            </w:r>
            <w:r>
              <w:rPr>
                <w:sz w:val="21"/>
              </w:rPr>
              <w:t>42,301.45 </w:t>
            </w:r>
          </w:p>
        </w:tc>
        <w:tc>
          <w:tcPr>
            <w:tcW w:w="1560" w:type="dxa"/>
          </w:tcPr>
          <w:p>
            <w:pPr>
              <w:pStyle w:val="TableParagraph"/>
              <w:spacing w:line="250" w:lineRule="exact"/>
              <w:ind w:right="-15"/>
              <w:rPr>
                <w:sz w:val="21"/>
              </w:rPr>
            </w:pPr>
            <w:r>
              <w:rPr>
                <w:w w:val="100"/>
                <w:sz w:val="21"/>
              </w:rPr>
              <w:t> </w:t>
            </w:r>
            <w:r>
              <w:rPr>
                <w:sz w:val="21"/>
              </w:rPr>
              <w:t> </w:t>
            </w:r>
            <w:r>
              <w:rPr>
                <w:sz w:val="21"/>
              </w:rPr>
              <w:t>108,832.23 </w:t>
            </w:r>
          </w:p>
        </w:tc>
        <w:tc>
          <w:tcPr>
            <w:tcW w:w="1557" w:type="dxa"/>
          </w:tcPr>
          <w:p>
            <w:pPr>
              <w:pStyle w:val="TableParagraph"/>
              <w:spacing w:line="250" w:lineRule="exact"/>
              <w:ind w:right="-15"/>
              <w:rPr>
                <w:sz w:val="21"/>
              </w:rPr>
            </w:pPr>
            <w:r>
              <w:rPr>
                <w:w w:val="100"/>
                <w:sz w:val="21"/>
              </w:rPr>
              <w:t> </w:t>
            </w:r>
            <w:r>
              <w:rPr>
                <w:sz w:val="21"/>
              </w:rPr>
              <w:t> </w:t>
            </w:r>
            <w:r>
              <w:rPr>
                <w:w w:val="100"/>
                <w:sz w:val="21"/>
              </w:rPr>
              <w:t> </w:t>
            </w:r>
            <w:r>
              <w:rPr>
                <w:sz w:val="21"/>
              </w:rPr>
              <w:t> </w:t>
            </w:r>
            <w:r>
              <w:rPr>
                <w:sz w:val="21"/>
              </w:rPr>
              <w:t>1,406.47 </w:t>
            </w:r>
          </w:p>
        </w:tc>
      </w:tr>
      <w:tr>
        <w:trPr>
          <w:trHeight w:val="273" w:hRule="atLeast"/>
        </w:trPr>
        <w:tc>
          <w:tcPr>
            <w:tcW w:w="2979" w:type="dxa"/>
          </w:tcPr>
          <w:p>
            <w:pPr>
              <w:pStyle w:val="TableParagraph"/>
              <w:spacing w:line="252" w:lineRule="exact"/>
              <w:ind w:left="107"/>
              <w:jc w:val="left"/>
              <w:rPr>
                <w:sz w:val="21"/>
              </w:rPr>
            </w:pPr>
            <w:r>
              <w:rPr>
                <w:spacing w:val="-1"/>
                <w:sz w:val="21"/>
              </w:rPr>
              <w:t>沈阳沈飞线束科技有限公司 </w:t>
            </w:r>
          </w:p>
        </w:tc>
        <w:tc>
          <w:tcPr>
            <w:tcW w:w="994" w:type="dxa"/>
          </w:tcPr>
          <w:p>
            <w:pPr>
              <w:pStyle w:val="TableParagraph"/>
              <w:spacing w:line="252" w:lineRule="exact"/>
              <w:ind w:left="107"/>
              <w:jc w:val="left"/>
              <w:rPr>
                <w:sz w:val="21"/>
              </w:rPr>
            </w:pPr>
            <w:r>
              <w:rPr>
                <w:sz w:val="21"/>
              </w:rPr>
              <w:t>43.51 </w:t>
            </w:r>
          </w:p>
        </w:tc>
        <w:tc>
          <w:tcPr>
            <w:tcW w:w="991" w:type="dxa"/>
          </w:tcPr>
          <w:p>
            <w:pPr>
              <w:pStyle w:val="TableParagraph"/>
              <w:spacing w:line="252" w:lineRule="exact"/>
              <w:ind w:left="105"/>
              <w:jc w:val="left"/>
              <w:rPr>
                <w:sz w:val="21"/>
              </w:rPr>
            </w:pPr>
            <w:r>
              <w:rPr>
                <w:sz w:val="21"/>
              </w:rPr>
              <w:t>制造业 </w:t>
            </w:r>
          </w:p>
        </w:tc>
        <w:tc>
          <w:tcPr>
            <w:tcW w:w="1277" w:type="dxa"/>
          </w:tcPr>
          <w:p>
            <w:pPr>
              <w:pStyle w:val="TableParagraph"/>
              <w:spacing w:line="252" w:lineRule="exact"/>
              <w:ind w:right="-15"/>
              <w:rPr>
                <w:sz w:val="21"/>
              </w:rPr>
            </w:pPr>
            <w:r>
              <w:rPr>
                <w:sz w:val="21"/>
              </w:rPr>
              <w:t>20,665.54 </w:t>
            </w:r>
          </w:p>
        </w:tc>
        <w:tc>
          <w:tcPr>
            <w:tcW w:w="1557" w:type="dxa"/>
          </w:tcPr>
          <w:p>
            <w:pPr>
              <w:pStyle w:val="TableParagraph"/>
              <w:spacing w:line="252" w:lineRule="exact"/>
              <w:ind w:right="-15"/>
              <w:rPr>
                <w:sz w:val="21"/>
              </w:rPr>
            </w:pPr>
            <w:r>
              <w:rPr>
                <w:w w:val="100"/>
                <w:sz w:val="21"/>
              </w:rPr>
              <w:t> </w:t>
            </w:r>
            <w:r>
              <w:rPr>
                <w:sz w:val="21"/>
              </w:rPr>
              <w:t> </w:t>
            </w:r>
            <w:r>
              <w:rPr>
                <w:sz w:val="21"/>
              </w:rPr>
              <w:t>18,589.47 </w:t>
            </w:r>
          </w:p>
        </w:tc>
        <w:tc>
          <w:tcPr>
            <w:tcW w:w="1560" w:type="dxa"/>
          </w:tcPr>
          <w:p>
            <w:pPr>
              <w:pStyle w:val="TableParagraph"/>
              <w:spacing w:line="252" w:lineRule="exact"/>
              <w:ind w:right="-15"/>
              <w:rPr>
                <w:sz w:val="21"/>
              </w:rPr>
            </w:pPr>
            <w:r>
              <w:rPr>
                <w:w w:val="100"/>
                <w:sz w:val="21"/>
              </w:rPr>
              <w:t> </w:t>
            </w:r>
            <w:r>
              <w:rPr>
                <w:spacing w:val="1"/>
                <w:sz w:val="21"/>
              </w:rPr>
              <w:t> </w:t>
            </w:r>
            <w:r>
              <w:rPr>
                <w:sz w:val="21"/>
              </w:rPr>
              <w:t>13,362.61 </w:t>
            </w:r>
          </w:p>
        </w:tc>
        <w:tc>
          <w:tcPr>
            <w:tcW w:w="1557" w:type="dxa"/>
          </w:tcPr>
          <w:p>
            <w:pPr>
              <w:pStyle w:val="TableParagraph"/>
              <w:spacing w:line="252" w:lineRule="exact"/>
              <w:ind w:right="-15"/>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327.28 </w:t>
            </w:r>
          </w:p>
        </w:tc>
      </w:tr>
    </w:tbl>
    <w:p>
      <w:pPr>
        <w:pStyle w:val="BodyText"/>
        <w:spacing w:before="1"/>
        <w:ind w:left="1398"/>
      </w:pPr>
      <w:r>
        <w:rPr>
          <w:w w:val="100"/>
        </w:rPr>
        <w:t> </w:t>
      </w:r>
    </w:p>
    <w:p>
      <w:pPr>
        <w:pStyle w:val="BodyText"/>
        <w:spacing w:before="5"/>
        <w:ind w:left="1398"/>
      </w:pPr>
      <w:r>
        <w:rPr>
          <w:w w:val="100"/>
        </w:rPr>
        <w:t> </w:t>
      </w:r>
    </w:p>
    <w:p>
      <w:pPr>
        <w:pStyle w:val="BodyText"/>
        <w:spacing w:before="2"/>
        <w:ind w:left="1398"/>
      </w:pPr>
      <w:r>
        <w:rPr>
          <w:w w:val="100"/>
        </w:rPr>
        <w:t> </w:t>
      </w:r>
    </w:p>
    <w:p>
      <w:pPr>
        <w:pStyle w:val="BodyText"/>
        <w:spacing w:before="62"/>
        <w:ind w:left="1398"/>
      </w:pPr>
      <w:r>
        <w:rPr>
          <w:spacing w:val="-7"/>
        </w:rPr>
        <w:t>(八) 公司控制的结构化主体情况</w:t>
      </w:r>
    </w:p>
    <w:p>
      <w:pPr>
        <w:pStyle w:val="BodyText"/>
        <w:spacing w:before="65"/>
        <w:ind w:left="1398"/>
      </w:pPr>
      <w:r>
        <w:rPr>
          <w:spacing w:val="11"/>
        </w:rPr>
        <w:t>□适用 √不适用</w:t>
      </w:r>
      <w:r>
        <w:rPr>
          <w:spacing w:val="-3"/>
        </w:rPr>
        <w:t> </w:t>
      </w:r>
      <w:r>
        <w:rPr/>
        <w:t> </w:t>
      </w:r>
    </w:p>
    <w:p>
      <w:pPr>
        <w:pStyle w:val="BodyText"/>
        <w:spacing w:before="2"/>
        <w:ind w:left="1398"/>
      </w:pPr>
      <w:r>
        <w:rPr>
          <w:w w:val="100"/>
        </w:rPr>
        <w:t> </w:t>
      </w:r>
    </w:p>
    <w:p>
      <w:pPr>
        <w:pStyle w:val="BodyText"/>
        <w:spacing w:line="295" w:lineRule="auto" w:before="65"/>
        <w:ind w:left="1398" w:right="5969"/>
      </w:pPr>
      <w:r>
        <w:rPr/>
        <w:t>五、公司关于公司未来发展的讨论与分析(一)行业格局和趋势</w:t>
      </w:r>
    </w:p>
    <w:p>
      <w:pPr>
        <w:pStyle w:val="BodyText"/>
        <w:spacing w:before="2"/>
        <w:ind w:left="1398"/>
      </w:pPr>
      <w:r>
        <w:rPr>
          <w:spacing w:val="11"/>
        </w:rPr>
        <w:t>√适用 □不适用</w:t>
      </w:r>
      <w:r>
        <w:rPr>
          <w:spacing w:val="-3"/>
        </w:rPr>
        <w:t> </w:t>
      </w:r>
      <w:r>
        <w:rPr/>
        <w:t> </w:t>
      </w:r>
    </w:p>
    <w:p>
      <w:pPr>
        <w:pStyle w:val="BodyText"/>
        <w:spacing w:before="2"/>
        <w:ind w:left="1398"/>
      </w:pPr>
      <w:r>
        <w:rPr>
          <w:spacing w:val="-1"/>
        </w:rPr>
        <w:t>详见第三节：“报告期内公司所处行业情况”。</w:t>
      </w:r>
      <w:r>
        <w:rPr/>
        <w:t> </w:t>
      </w:r>
    </w:p>
    <w:p>
      <w:pPr>
        <w:spacing w:after="0"/>
        <w:sectPr>
          <w:headerReference w:type="default" r:id="rId15"/>
          <w:footerReference w:type="default" r:id="rId16"/>
          <w:pgSz w:w="11910" w:h="16840"/>
          <w:pgMar w:header="880" w:footer="1195" w:top="1460" w:bottom="1380" w:left="400" w:right="340"/>
        </w:sectPr>
      </w:pPr>
    </w:p>
    <w:p>
      <w:pPr>
        <w:pStyle w:val="BodyText"/>
        <w:spacing w:before="61"/>
        <w:ind w:left="1398"/>
      </w:pPr>
      <w:r>
        <w:rPr>
          <w:w w:val="100"/>
        </w:rPr>
        <w:t> </w:t>
      </w:r>
    </w:p>
    <w:p>
      <w:pPr>
        <w:pStyle w:val="BodyText"/>
        <w:spacing w:before="65"/>
        <w:ind w:left="1398"/>
      </w:pPr>
      <w:r>
        <w:rPr/>
        <w:t>(二)公司发展战略</w:t>
      </w:r>
    </w:p>
    <w:p>
      <w:pPr>
        <w:pStyle w:val="BodyText"/>
        <w:spacing w:before="62"/>
        <w:ind w:left="1398"/>
      </w:pPr>
      <w:r>
        <w:rPr>
          <w:spacing w:val="11"/>
        </w:rPr>
        <w:t>√适用 □不适用</w:t>
      </w:r>
      <w:r>
        <w:rPr>
          <w:spacing w:val="-3"/>
        </w:rPr>
        <w:t> </w:t>
      </w:r>
      <w:r>
        <w:rPr/>
        <w:t> </w:t>
      </w:r>
    </w:p>
    <w:p>
      <w:pPr>
        <w:pStyle w:val="BodyText"/>
        <w:spacing w:line="364" w:lineRule="auto" w:before="5"/>
        <w:ind w:left="1398" w:right="937" w:firstLine="419"/>
      </w:pPr>
      <w:r>
        <w:rPr/>
        <w:t>公司紧紧围绕“11256”战略，持续不断推进技术创新、商业模式创新、机制体制创新，不断突破产业边界和产品边界，实现系统化集成化发展，着力提升企业的发展核心竞争力，着力推进公司向蓝海市场、向军民融合、向系统集成、向智能制造、向行业领导者转型，着力打造“创新”宝胜、“智慧”宝胜、“价值”宝胜、“国际”宝胜、“卓越”宝胜，推动公司由产品制造商向系统集成的服务型制造商转变。 </w:t>
      </w:r>
    </w:p>
    <w:p>
      <w:pPr>
        <w:pStyle w:val="BodyText"/>
        <w:spacing w:line="364" w:lineRule="auto"/>
        <w:ind w:left="1398" w:right="937" w:firstLine="419"/>
      </w:pPr>
      <w:r>
        <w:rPr/>
        <w:t>一个思想：坚持习近平总书记提出的“以人民为中心”的发展思想，全心全意依靠职工办企业，不断提高职工的获得感幸福感。 </w:t>
      </w:r>
    </w:p>
    <w:p>
      <w:pPr>
        <w:pStyle w:val="BodyText"/>
        <w:spacing w:line="367" w:lineRule="auto"/>
        <w:ind w:left="1398" w:right="937" w:firstLine="419"/>
      </w:pPr>
      <w:r>
        <w:rPr/>
        <w:t>一个主题：围绕高质量发展主题，不断强化改革，持续强身健体，坚定不移的把企业做强做优做大。 </w:t>
      </w:r>
    </w:p>
    <w:p>
      <w:pPr>
        <w:pStyle w:val="BodyText"/>
        <w:spacing w:line="264" w:lineRule="exact"/>
        <w:ind w:left="1818"/>
      </w:pPr>
      <w:r>
        <w:rPr>
          <w:spacing w:val="-1"/>
        </w:rPr>
        <w:t>两大支撑：组织体系支撑、能力素质支撑。</w:t>
      </w:r>
      <w:r>
        <w:rPr/>
        <w:t> </w:t>
      </w:r>
    </w:p>
    <w:p>
      <w:pPr>
        <w:pStyle w:val="BodyText"/>
        <w:spacing w:line="364" w:lineRule="auto" w:before="135"/>
        <w:ind w:left="1818" w:right="1885"/>
      </w:pPr>
      <w:r>
        <w:rPr/>
        <w:t>五化理念：市场化经营、精准化管理、高端化发力、数智化赋能、国际化共赢。六大重点：营销、技术、质量、安全、成本、党建。 </w:t>
      </w:r>
    </w:p>
    <w:p>
      <w:pPr>
        <w:pStyle w:val="BodyText"/>
        <w:spacing w:line="267" w:lineRule="exact"/>
        <w:ind w:left="1398"/>
      </w:pPr>
      <w:r>
        <w:rPr>
          <w:w w:val="100"/>
        </w:rPr>
        <w:t> </w:t>
      </w:r>
    </w:p>
    <w:p>
      <w:pPr>
        <w:pStyle w:val="BodyText"/>
        <w:spacing w:before="64"/>
        <w:ind w:left="1398"/>
      </w:pPr>
      <w:r>
        <w:rPr/>
        <w:t>(三)经营计划</w:t>
      </w:r>
    </w:p>
    <w:p>
      <w:pPr>
        <w:pStyle w:val="BodyText"/>
        <w:spacing w:before="62"/>
        <w:ind w:left="1398"/>
      </w:pPr>
      <w:r>
        <w:rPr>
          <w:spacing w:val="11"/>
        </w:rPr>
        <w:t>□适用 √不适用</w:t>
      </w:r>
      <w:r>
        <w:rPr>
          <w:spacing w:val="-3"/>
        </w:rPr>
        <w:t> </w:t>
      </w:r>
      <w:r>
        <w:rPr/>
        <w:t> </w:t>
      </w:r>
    </w:p>
    <w:p>
      <w:pPr>
        <w:pStyle w:val="BodyText"/>
        <w:spacing w:before="5"/>
        <w:ind w:left="1398"/>
      </w:pPr>
      <w:r>
        <w:rPr>
          <w:w w:val="100"/>
        </w:rPr>
        <w:t> </w:t>
      </w:r>
    </w:p>
    <w:p>
      <w:pPr>
        <w:pStyle w:val="BodyText"/>
        <w:spacing w:before="62"/>
        <w:ind w:left="1398"/>
      </w:pPr>
      <w:r>
        <w:rPr/>
        <w:t>(四)可能面对的风险</w:t>
      </w:r>
    </w:p>
    <w:p>
      <w:pPr>
        <w:pStyle w:val="BodyText"/>
        <w:spacing w:before="65"/>
        <w:ind w:left="1398"/>
      </w:pPr>
      <w:r>
        <w:rPr>
          <w:spacing w:val="11"/>
        </w:rPr>
        <w:t>√适用 □不适用</w:t>
      </w:r>
      <w:r>
        <w:rPr>
          <w:spacing w:val="-3"/>
        </w:rPr>
        <w:t> </w:t>
      </w:r>
      <w:r>
        <w:rPr/>
        <w:t> </w:t>
      </w:r>
    </w:p>
    <w:p>
      <w:pPr>
        <w:pStyle w:val="BodyText"/>
        <w:spacing w:line="364" w:lineRule="auto" w:before="2"/>
        <w:ind w:left="1398" w:right="937" w:firstLine="419"/>
        <w:jc w:val="both"/>
      </w:pPr>
      <w:r>
        <w:rPr/>
        <w:t>公司将紧跟国家产业政策，紧抓“新基建”、建设新能源、海上风电等市场机遇，优化产品结构，增强盈利能力。坚持光通信、电力传输、海洋装备、新能源、新材料等多元化经营，推动产业链提质升级，增强抗风险能力。 </w:t>
      </w:r>
    </w:p>
    <w:p>
      <w:pPr>
        <w:pStyle w:val="BodyText"/>
        <w:spacing w:line="364" w:lineRule="auto"/>
        <w:ind w:left="1818" w:right="7349" w:hanging="420"/>
      </w:pPr>
      <w:r>
        <w:rPr/>
        <w:t>预计可能面对以下风险：</w:t>
      </w:r>
      <w:r>
        <w:rPr>
          <w:spacing w:val="1"/>
        </w:rPr>
        <w:t> </w:t>
      </w:r>
      <w:r>
        <w:rPr/>
        <w:t>1、政策风险 </w:t>
      </w:r>
    </w:p>
    <w:p>
      <w:pPr>
        <w:pStyle w:val="BodyText"/>
        <w:spacing w:line="364" w:lineRule="auto"/>
        <w:ind w:left="1398" w:right="937" w:firstLine="419"/>
        <w:jc w:val="both"/>
      </w:pPr>
      <w:r>
        <w:rPr/>
        <w:t>公司紧跟国家产业政策进行投资布局，并根据市场需求建设产能，但在光通信、电力领域存在客户集中度高带来的对客户过度依赖的风险，三大通信运营商、国家电网、南方电网投资进度变化将对行业需求造成影响。由于政策的制定与实施往往会根据国民经济及行业实际的发展情况进行相应调整，这种调整将对企业投资布局和产能设置、技术方向造成较大影响。为此，公司将加大对国家宏观行业政策的解读和把握，提升对市场趋势的预判能力，对调整及影响拥有充分的预备方案。 </w:t>
      </w:r>
    </w:p>
    <w:p>
      <w:pPr>
        <w:pStyle w:val="BodyText"/>
        <w:spacing w:line="269" w:lineRule="exact"/>
        <w:ind w:left="1818"/>
      </w:pPr>
      <w:r>
        <w:rPr/>
        <w:t>2、电线电缆行业的市场竞争风险 </w:t>
      </w:r>
    </w:p>
    <w:p>
      <w:pPr>
        <w:pStyle w:val="BodyText"/>
        <w:spacing w:line="364" w:lineRule="auto" w:before="137"/>
        <w:ind w:left="1398" w:right="937" w:firstLine="419"/>
      </w:pPr>
      <w:r>
        <w:rPr/>
        <w:t>我国电线电缆行业企业数目众多，行业高度分散，市场集中度低。根据前瞻产业研究院统</w:t>
      </w:r>
      <w:r>
        <w:rPr>
          <w:spacing w:val="1"/>
        </w:rPr>
        <w:t> </w:t>
      </w:r>
      <w:r>
        <w:rPr/>
        <w:t>计，中国电线电缆行业内的大小企业达万余家，规模以上企业就有两千余家，更小规模的企业更是数不胜数。目前，中低压电力电缆行业门槛较低，技术含量以及对设备投资的要求不高，因此</w:t>
      </w:r>
    </w:p>
    <w:p>
      <w:pPr>
        <w:spacing w:after="0" w:line="364" w:lineRule="auto"/>
        <w:sectPr>
          <w:pgSz w:w="11910" w:h="16840"/>
          <w:pgMar w:header="880" w:footer="1195" w:top="1460" w:bottom="1380" w:left="400" w:right="340"/>
        </w:sectPr>
      </w:pPr>
    </w:p>
    <w:p>
      <w:pPr>
        <w:pStyle w:val="BodyText"/>
        <w:spacing w:line="364" w:lineRule="auto" w:before="61"/>
        <w:ind w:left="1398" w:right="937"/>
      </w:pPr>
      <w:r>
        <w:rPr/>
        <w:t>中低压电力电缆产品的市场竞争激烈。传统的钢芯铝绞线由于其产品同质化严重、进入壁垒不</w:t>
      </w:r>
      <w:r>
        <w:rPr>
          <w:spacing w:val="1"/>
        </w:rPr>
        <w:t> </w:t>
      </w:r>
      <w:r>
        <w:rPr/>
        <w:t>高，同样面临着激烈的竞争。此外，国外电线电缆生产厂商直接或通过联营、合资等间接方式进入国内市场，加剧了行业竞争。上述因素均使公司的普通中低压电缆和钢芯铝绞线产品面临市场竞争日趋激烈的风险。 </w:t>
      </w:r>
    </w:p>
    <w:p>
      <w:pPr>
        <w:pStyle w:val="BodyText"/>
        <w:spacing w:line="268" w:lineRule="exact"/>
        <w:ind w:left="1818"/>
      </w:pPr>
      <w:r>
        <w:rPr/>
        <w:t>3、核心技术人员不足的风险 </w:t>
      </w:r>
    </w:p>
    <w:p>
      <w:pPr>
        <w:pStyle w:val="BodyText"/>
        <w:spacing w:line="364" w:lineRule="auto" w:before="139"/>
        <w:ind w:left="1398" w:right="937" w:firstLine="419"/>
        <w:jc w:val="both"/>
      </w:pPr>
      <w:r>
        <w:rPr/>
        <w:t>公司的持续竞争优势的主要来源之一为公司所拥有的关键管理人员、核心技术人员及其研发的核心技术。虽然公司已制定并实施了针对公司核心技术人员的多种绩效激励约束制度，但随着市场竞争的不断加剧，电线电缆行业对核心专业人才的需求与日俱增，仍不排除核心技术人员流失的风险。随着募集资金投资项目的实施，公司资产和经营规模将迅速扩张，必然扩大对技术人才的需求，公司也将面临技术人才不足的风险。 </w:t>
      </w:r>
    </w:p>
    <w:p>
      <w:pPr>
        <w:pStyle w:val="BodyText"/>
        <w:spacing w:before="1"/>
        <w:ind w:left="1398"/>
      </w:pPr>
      <w:r>
        <w:rPr>
          <w:w w:val="100"/>
        </w:rPr>
        <w:t> </w:t>
      </w:r>
    </w:p>
    <w:p>
      <w:pPr>
        <w:pStyle w:val="BodyText"/>
        <w:spacing w:before="62"/>
        <w:ind w:left="1398"/>
      </w:pPr>
      <w:r>
        <w:rPr/>
        <w:t>(五)其他</w:t>
      </w:r>
    </w:p>
    <w:p>
      <w:pPr>
        <w:pStyle w:val="BodyText"/>
        <w:spacing w:before="64"/>
        <w:ind w:left="1398"/>
      </w:pPr>
      <w:r>
        <w:rPr>
          <w:spacing w:val="11"/>
        </w:rPr>
        <w:t>□适用 √不适用</w:t>
      </w:r>
      <w:r>
        <w:rPr>
          <w:spacing w:val="-3"/>
        </w:rPr>
        <w:t> </w:t>
      </w:r>
      <w:r>
        <w:rPr/>
        <w:t> </w:t>
      </w:r>
    </w:p>
    <w:p>
      <w:pPr>
        <w:pStyle w:val="BodyText"/>
        <w:spacing w:before="2"/>
        <w:ind w:left="1398"/>
      </w:pPr>
      <w:r>
        <w:rPr>
          <w:w w:val="100"/>
        </w:rPr>
        <w:t> </w:t>
      </w:r>
    </w:p>
    <w:p>
      <w:pPr>
        <w:pStyle w:val="BodyText"/>
        <w:spacing w:before="63"/>
        <w:ind w:left="1398"/>
      </w:pPr>
      <w:r>
        <w:rPr/>
        <w:t>六、公司因不适用准则规定或国家秘密、商业秘密等特殊原因，未按准则披露的情况和原因说明</w:t>
      </w:r>
    </w:p>
    <w:p>
      <w:pPr>
        <w:pStyle w:val="BodyText"/>
        <w:spacing w:before="64"/>
        <w:ind w:left="1398"/>
      </w:pPr>
      <w:r>
        <w:rPr>
          <w:spacing w:val="11"/>
        </w:rPr>
        <w:t>□适用 √不适用</w:t>
      </w:r>
      <w:r>
        <w:rPr>
          <w:spacing w:val="-3"/>
        </w:rPr>
        <w:t> </w:t>
      </w:r>
      <w:r>
        <w:rPr/>
        <w:t> </w:t>
      </w:r>
    </w:p>
    <w:p>
      <w:pPr>
        <w:pStyle w:val="BodyText"/>
        <w:spacing w:before="2"/>
        <w:ind w:left="1398"/>
      </w:pPr>
      <w:r>
        <w:rPr>
          <w:w w:val="100"/>
        </w:rPr>
        <w:t> </w:t>
      </w:r>
    </w:p>
    <w:p>
      <w:pPr>
        <w:pStyle w:val="Heading1"/>
        <w:spacing w:line="425" w:lineRule="exact"/>
        <w:ind w:left="4887" w:right="4142"/>
      </w:pPr>
      <w:bookmarkStart w:name="_bookmark3" w:id="4"/>
      <w:bookmarkEnd w:id="4"/>
      <w:r>
        <w:rPr>
          <w:b w:val="0"/>
        </w:rPr>
      </w:r>
      <w:r>
        <w:rPr/>
        <w:t>第四节</w:t>
      </w:r>
      <w:r>
        <w:rPr>
          <w:spacing w:val="14"/>
        </w:rPr>
        <w:t> 公司治理</w:t>
      </w:r>
    </w:p>
    <w:p>
      <w:pPr>
        <w:pStyle w:val="BodyText"/>
        <w:spacing w:before="185"/>
        <w:ind w:left="1398"/>
      </w:pPr>
      <w:r>
        <w:rPr>
          <w:spacing w:val="-11"/>
        </w:rPr>
        <w:t>一、 公司治理相关情况说明</w:t>
      </w:r>
    </w:p>
    <w:p>
      <w:pPr>
        <w:pStyle w:val="BodyText"/>
        <w:spacing w:before="62"/>
        <w:ind w:left="1398"/>
      </w:pPr>
      <w:r>
        <w:rPr>
          <w:spacing w:val="11"/>
        </w:rPr>
        <w:t>√适用 □不适用</w:t>
      </w:r>
      <w:r>
        <w:rPr>
          <w:spacing w:val="-3"/>
        </w:rPr>
        <w:t> </w:t>
      </w:r>
      <w:r>
        <w:rPr/>
        <w:t> </w:t>
      </w:r>
    </w:p>
    <w:p>
      <w:pPr>
        <w:pStyle w:val="BodyText"/>
        <w:spacing w:line="364" w:lineRule="auto" w:before="5"/>
        <w:ind w:left="1398" w:right="937" w:firstLine="419"/>
        <w:jc w:val="both"/>
      </w:pPr>
      <w:r>
        <w:rPr/>
        <w:t>报告期内，公司严格按照《公司法》、《证券法》、《上市公司治理准则》、《上海证券交易所股票上市规则》等法律法规的要求，结合本公司实际情况，不断完善公司治理结构和内部管理制度。公司法人治理情况符合中国证监会的有关要求，公司治理情况具体如下： </w:t>
      </w:r>
    </w:p>
    <w:p>
      <w:pPr>
        <w:pStyle w:val="BodyText"/>
        <w:spacing w:line="266" w:lineRule="exact"/>
        <w:ind w:left="1818"/>
      </w:pPr>
      <w:r>
        <w:rPr/>
        <w:t>（一）关于股东大会。 </w:t>
      </w:r>
    </w:p>
    <w:p>
      <w:pPr>
        <w:pStyle w:val="BodyText"/>
        <w:spacing w:line="364" w:lineRule="auto" w:before="141"/>
        <w:ind w:left="1398" w:right="937" w:firstLine="419"/>
        <w:jc w:val="both"/>
      </w:pPr>
      <w:r>
        <w:rPr/>
        <w:t>报告期内，公司严格按照《公司章程》、《股东大会议事规则》等法律法规的要求及相关规定和程序召集、召开股东大会，聘请律师对股东大会作现场见证，并出具相关法律意见书，充分保障所有股东特别是中小股东的平等权利。报告期内公司共召开一次年度股东大会，两次临时股东大会，会议召集召开符合《公司法》、《公司章程》等相关规定。 </w:t>
      </w:r>
    </w:p>
    <w:p>
      <w:pPr>
        <w:pStyle w:val="BodyText"/>
        <w:spacing w:line="364" w:lineRule="auto"/>
        <w:ind w:left="1398" w:right="937" w:firstLine="419"/>
        <w:jc w:val="both"/>
      </w:pPr>
      <w:r>
        <w:rPr/>
        <w:t>（二）关于控股股东。报告期内，公司控股股东严格规范自身行为，并依法行使权利、履行义务，不存在利用其特殊地位谋取额外利益的行为，不存在控股股东违规占用上市公司资金和资产的情况。公司与控股股东在人员、资产、财务、机构和业务方面做到了独立，公司董事会、监事会和内部机构均能够独立运作。 </w:t>
      </w:r>
    </w:p>
    <w:p>
      <w:pPr>
        <w:pStyle w:val="BodyText"/>
        <w:spacing w:line="367" w:lineRule="auto"/>
        <w:ind w:left="1398" w:right="937" w:firstLine="419"/>
        <w:jc w:val="both"/>
      </w:pPr>
      <w:r>
        <w:rPr/>
        <w:t>（三）关于董事与董事会。公司严格按照《公司法》、《公司章程》的规定选聘董事，公司</w:t>
      </w:r>
      <w:r>
        <w:rPr>
          <w:spacing w:val="-8"/>
        </w:rPr>
        <w:t>第七届董事会由 </w:t>
      </w:r>
      <w:r>
        <w:rPr/>
        <w:t>8</w:t>
      </w:r>
      <w:r>
        <w:rPr>
          <w:spacing w:val="-12"/>
        </w:rPr>
        <w:t> 人组成，其中独立董事 </w:t>
      </w:r>
      <w:r>
        <w:rPr/>
        <w:t>3</w:t>
      </w:r>
      <w:r>
        <w:rPr>
          <w:spacing w:val="-16"/>
        </w:rPr>
        <w:t> 人，公司在 </w:t>
      </w:r>
      <w:r>
        <w:rPr/>
        <w:t>2022</w:t>
      </w:r>
      <w:r>
        <w:rPr>
          <w:spacing w:val="-8"/>
        </w:rPr>
        <w:t> 年第七届董事会任期结束后，修订</w:t>
      </w:r>
    </w:p>
    <w:p>
      <w:pPr>
        <w:pStyle w:val="BodyText"/>
        <w:spacing w:line="264" w:lineRule="exact"/>
        <w:ind w:left="1398"/>
        <w:jc w:val="both"/>
      </w:pPr>
      <w:r>
        <w:rPr>
          <w:spacing w:val="-3"/>
        </w:rPr>
        <w:t>了《公司章程》，对董事会人数做了相应调整。换届完成后，公司第八届董事会由 </w:t>
      </w:r>
      <w:r>
        <w:rPr/>
        <w:t>11</w:t>
      </w:r>
      <w:r>
        <w:rPr>
          <w:spacing w:val="-12"/>
        </w:rPr>
        <w:t> 人组成，</w:t>
      </w:r>
    </w:p>
    <w:p>
      <w:pPr>
        <w:pStyle w:val="BodyText"/>
        <w:spacing w:before="134"/>
        <w:ind w:left="1398"/>
      </w:pPr>
      <w:r>
        <w:rPr>
          <w:spacing w:val="-9"/>
        </w:rPr>
        <w:t>其中独立董事 </w:t>
      </w:r>
      <w:r>
        <w:rPr/>
        <w:t>4</w:t>
      </w:r>
      <w:r>
        <w:rPr>
          <w:spacing w:val="-8"/>
        </w:rPr>
        <w:t> 人，董事会的人数和人员构成符合法律、法规的要求。报告期内，董事严格按照</w:t>
      </w:r>
    </w:p>
    <w:p>
      <w:pPr>
        <w:spacing w:after="0"/>
        <w:sectPr>
          <w:pgSz w:w="11910" w:h="16840"/>
          <w:pgMar w:header="880" w:footer="1195" w:top="1460" w:bottom="1380" w:left="400" w:right="340"/>
        </w:sectPr>
      </w:pPr>
    </w:p>
    <w:p>
      <w:pPr>
        <w:pStyle w:val="BodyText"/>
        <w:spacing w:line="364" w:lineRule="auto" w:before="61"/>
        <w:ind w:left="1398" w:right="937"/>
      </w:pPr>
      <w:r>
        <w:rPr/>
        <w:t>《公司章程》、《董事会议事规则》的要求，按时出席董事会、股东大会，履行职责，认真表</w:t>
      </w:r>
      <w:r>
        <w:rPr>
          <w:spacing w:val="1"/>
        </w:rPr>
        <w:t> </w:t>
      </w:r>
      <w:r>
        <w:rPr/>
        <w:t>决，并就会议中相关重大决策提出意见和建议，使公司的决策更加规范科学。报告期内，公司共</w:t>
      </w:r>
      <w:r>
        <w:rPr>
          <w:spacing w:val="-14"/>
        </w:rPr>
        <w:t>召开了 </w:t>
      </w:r>
      <w:r>
        <w:rPr>
          <w:spacing w:val="-1"/>
        </w:rPr>
        <w:t>11</w:t>
      </w:r>
      <w:r>
        <w:rPr>
          <w:spacing w:val="-11"/>
        </w:rPr>
        <w:t> 次董事会议，其中第七届董事会会议 </w:t>
      </w:r>
      <w:r>
        <w:rPr/>
        <w:t>10</w:t>
      </w:r>
      <w:r>
        <w:rPr>
          <w:spacing w:val="-13"/>
        </w:rPr>
        <w:t> 次，第八届董事会 </w:t>
      </w:r>
      <w:r>
        <w:rPr/>
        <w:t>1</w:t>
      </w:r>
      <w:r>
        <w:rPr>
          <w:spacing w:val="-8"/>
        </w:rPr>
        <w:t> 次。并按规定及时披露相</w:t>
      </w:r>
      <w:r>
        <w:rPr/>
        <w:t>关信息。董事会下设战略、审计、薪酬与考核、提名四个专门委员会，均严格按照《公司章</w:t>
      </w:r>
    </w:p>
    <w:p>
      <w:pPr>
        <w:pStyle w:val="BodyText"/>
        <w:spacing w:line="268" w:lineRule="exact"/>
        <w:ind w:left="1398"/>
      </w:pPr>
      <w:r>
        <w:rPr>
          <w:spacing w:val="-1"/>
        </w:rPr>
        <w:t>程》、《委员会实施细则》规范运作。</w:t>
      </w:r>
      <w:r>
        <w:rPr/>
        <w:t> </w:t>
      </w:r>
    </w:p>
    <w:p>
      <w:pPr>
        <w:pStyle w:val="BodyText"/>
        <w:spacing w:line="367" w:lineRule="auto" w:before="139"/>
        <w:ind w:left="1398" w:right="937" w:firstLine="419"/>
        <w:jc w:val="both"/>
      </w:pPr>
      <w:r>
        <w:rPr/>
        <w:t>（四）关于监事和监事会。公司严格按照《公司法》、《公司章程》的规定选举监事，公司</w:t>
      </w:r>
      <w:r>
        <w:rPr>
          <w:spacing w:val="-4"/>
        </w:rPr>
        <w:t>第七届监事会和换届完成后的第八届监事会均由由 </w:t>
      </w:r>
      <w:r>
        <w:rPr/>
        <w:t>5</w:t>
      </w:r>
      <w:r>
        <w:rPr>
          <w:spacing w:val="-12"/>
        </w:rPr>
        <w:t> 人组成，其中职工代表监事 </w:t>
      </w:r>
      <w:r>
        <w:rPr/>
        <w:t>2</w:t>
      </w:r>
      <w:r>
        <w:rPr>
          <w:spacing w:val="-9"/>
        </w:rPr>
        <w:t> 人，监事会的</w:t>
      </w:r>
    </w:p>
    <w:p>
      <w:pPr>
        <w:pStyle w:val="BodyText"/>
        <w:spacing w:line="364" w:lineRule="auto"/>
        <w:ind w:left="1398" w:right="937"/>
        <w:jc w:val="both"/>
      </w:pPr>
      <w:r>
        <w:rPr>
          <w:spacing w:val="-3"/>
        </w:rPr>
        <w:t>人数和人员构成符合法律、法规的要求。报告期内，监事会召开会议 </w:t>
      </w:r>
      <w:r>
        <w:rPr/>
        <w:t>6</w:t>
      </w:r>
      <w:r>
        <w:rPr>
          <w:spacing w:val="-8"/>
        </w:rPr>
        <w:t> 次，均为第七届监事会召</w:t>
      </w:r>
      <w:r>
        <w:rPr/>
        <w:t>开。公司监事认真负责的履行职责，本着对股东负责的态度，对公司的日常经营、财务支出、关联交易及董事、总经理和其他高级管理人员履行职责的合法、合规性进行监督，维护公司及股东的合法权益，保证了公司的规范运作。 </w:t>
      </w:r>
    </w:p>
    <w:p>
      <w:pPr>
        <w:pStyle w:val="BodyText"/>
        <w:spacing w:line="364" w:lineRule="auto"/>
        <w:ind w:left="1398" w:right="937" w:firstLine="419"/>
      </w:pPr>
      <w:r>
        <w:rPr/>
        <w:t>（五）关于信息披露与透明度。报告期内，公司已经按照中国证监会和上海证券交易所的有关要求强化有关人员的信息披露意识，避免信息披露违规事件的发生。报告期内公司全年完成了</w:t>
      </w:r>
      <w:r>
        <w:rPr>
          <w:spacing w:val="-1"/>
        </w:rPr>
        <w:t>4</w:t>
      </w:r>
      <w:r>
        <w:rPr>
          <w:spacing w:val="-15"/>
        </w:rPr>
        <w:t> 期定期报告和 </w:t>
      </w:r>
      <w:r>
        <w:rPr/>
        <w:t>53</w:t>
      </w:r>
      <w:r>
        <w:rPr>
          <w:spacing w:val="-8"/>
        </w:rPr>
        <w:t> 个临时公告的披露，使投资者能及时、公平、真实、准确、完整地了解公司</w:t>
      </w:r>
      <w:r>
        <w:rPr/>
        <w:t>状况。 </w:t>
      </w:r>
    </w:p>
    <w:p>
      <w:pPr>
        <w:pStyle w:val="BodyText"/>
        <w:spacing w:line="364" w:lineRule="auto"/>
        <w:ind w:left="1398" w:right="937" w:firstLine="419"/>
      </w:pPr>
      <w:r>
        <w:rPr/>
        <w:t>（六）关于投资者关系。报告期内，公司通过定期报告、临时公告、邮件、电话等方式，积极为投资者提供服务，公平对待每个投资者，维护投资者的合法权益。公司还注重投资者回报，</w:t>
      </w:r>
      <w:r>
        <w:rPr>
          <w:spacing w:val="-102"/>
        </w:rPr>
        <w:t> </w:t>
      </w:r>
      <w:r>
        <w:rPr/>
        <w:t>在公司章程中对利润分配政策进行了规定并切实履行。公司充分尊重和维护客户、职工、供应</w:t>
      </w:r>
      <w:r>
        <w:rPr>
          <w:spacing w:val="1"/>
        </w:rPr>
        <w:t> </w:t>
      </w:r>
      <w:r>
        <w:rPr/>
        <w:t>商、债权人等利益相关者的合法权益，共同推进公司持续、稳定发展。 </w:t>
      </w:r>
    </w:p>
    <w:p>
      <w:pPr>
        <w:pStyle w:val="BodyText"/>
        <w:spacing w:line="364" w:lineRule="auto"/>
        <w:ind w:left="1398" w:right="937" w:firstLine="419"/>
        <w:jc w:val="both"/>
      </w:pPr>
      <w:r>
        <w:rPr/>
        <w:t>（七）关于内控规范。报告期内，公司根据国家相关要求和规定，结合自身实际情况，建立和完善适合公司经营发展需要的内部控制体系，并对相关管理制度、管理流程进行梳理优化，以便提高公司的风险防范能力和规范运作水。 </w:t>
      </w:r>
    </w:p>
    <w:p>
      <w:pPr>
        <w:pStyle w:val="BodyText"/>
        <w:spacing w:line="269" w:lineRule="exact"/>
        <w:ind w:left="1398"/>
      </w:pPr>
      <w:r>
        <w:rPr>
          <w:w w:val="100"/>
        </w:rPr>
        <w:t> </w:t>
      </w:r>
    </w:p>
    <w:p>
      <w:pPr>
        <w:pStyle w:val="BodyText"/>
        <w:spacing w:line="242" w:lineRule="auto"/>
        <w:ind w:left="1398" w:right="937"/>
      </w:pPr>
      <w:r>
        <w:rPr/>
        <w:t>公司治理与法律、行政法规和中国证监会关于上市公司治理的规定是否存在重大差异；如有重大差异，应当说明原因 </w:t>
      </w:r>
    </w:p>
    <w:p>
      <w:pPr>
        <w:pStyle w:val="BodyText"/>
        <w:ind w:left="1398"/>
      </w:pPr>
      <w:r>
        <w:rPr>
          <w:spacing w:val="-1"/>
        </w:rPr>
        <w:t>□适用 √不适用</w:t>
      </w:r>
      <w:r>
        <w:rPr>
          <w:spacing w:val="-3"/>
        </w:rPr>
        <w:t> </w:t>
      </w:r>
      <w:r>
        <w:rPr/>
        <w:t> </w:t>
      </w:r>
    </w:p>
    <w:p>
      <w:pPr>
        <w:pStyle w:val="BodyText"/>
        <w:ind w:left="1398"/>
      </w:pPr>
      <w:r>
        <w:rPr>
          <w:w w:val="100"/>
        </w:rPr>
        <w:t> </w:t>
      </w:r>
    </w:p>
    <w:p>
      <w:pPr>
        <w:pStyle w:val="BodyText"/>
        <w:spacing w:line="242" w:lineRule="auto" w:before="62"/>
        <w:ind w:left="1849" w:right="92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59"/>
        <w:ind w:left="1398"/>
      </w:pPr>
      <w:r>
        <w:rPr>
          <w:spacing w:val="11"/>
        </w:rPr>
        <w:t>□适用 √不适用</w:t>
      </w:r>
      <w:r>
        <w:rPr>
          <w:spacing w:val="-3"/>
        </w:rPr>
        <w:t> </w:t>
      </w:r>
      <w:r>
        <w:rPr/>
        <w:t> </w:t>
      </w:r>
    </w:p>
    <w:p>
      <w:pPr>
        <w:pStyle w:val="BodyText"/>
        <w:spacing w:before="5"/>
        <w:ind w:left="1398"/>
      </w:pPr>
      <w:r>
        <w:rPr>
          <w:w w:val="100"/>
        </w:rPr>
        <w:t> </w:t>
      </w:r>
    </w:p>
    <w:p>
      <w:pPr>
        <w:pStyle w:val="BodyText"/>
        <w:spacing w:line="244" w:lineRule="auto" w:before="2"/>
        <w:ind w:left="1398" w:right="83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265" w:lineRule="exact"/>
        <w:ind w:left="1398"/>
      </w:pPr>
      <w:r>
        <w:rPr>
          <w:spacing w:val="11"/>
        </w:rPr>
        <w:t>□适用 √不适用</w:t>
      </w:r>
      <w:r>
        <w:rPr>
          <w:spacing w:val="-3"/>
        </w:rPr>
        <w:t> </w:t>
      </w:r>
      <w:r>
        <w:rPr/>
        <w:t> </w:t>
      </w:r>
    </w:p>
    <w:p>
      <w:pPr>
        <w:pStyle w:val="BodyText"/>
        <w:spacing w:before="5"/>
        <w:ind w:left="1398"/>
      </w:pPr>
      <w:r>
        <w:rPr>
          <w:w w:val="100"/>
        </w:rPr>
        <w:t> </w:t>
      </w:r>
    </w:p>
    <w:p>
      <w:pPr>
        <w:pStyle w:val="BodyText"/>
        <w:spacing w:before="62"/>
        <w:ind w:left="1398"/>
      </w:pPr>
      <w:r>
        <w:rPr>
          <w:spacing w:val="-12"/>
        </w:rPr>
        <w:t>三、 股东大会情况简介</w:t>
      </w:r>
    </w:p>
    <w:p>
      <w:pPr>
        <w:pStyle w:val="BodyText"/>
        <w:spacing w:before="12"/>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416"/>
        <w:gridCol w:w="1701"/>
        <w:gridCol w:w="1273"/>
        <w:gridCol w:w="2874"/>
      </w:tblGrid>
      <w:tr>
        <w:trPr>
          <w:trHeight w:val="544" w:hRule="atLeast"/>
        </w:trPr>
        <w:tc>
          <w:tcPr>
            <w:tcW w:w="1555" w:type="dxa"/>
          </w:tcPr>
          <w:p>
            <w:pPr>
              <w:pStyle w:val="TableParagraph"/>
              <w:spacing w:before="137"/>
              <w:ind w:left="354"/>
              <w:jc w:val="left"/>
              <w:rPr>
                <w:sz w:val="21"/>
              </w:rPr>
            </w:pPr>
            <w:r>
              <w:rPr>
                <w:spacing w:val="-1"/>
                <w:sz w:val="21"/>
              </w:rPr>
              <w:t>会议届次</w:t>
            </w:r>
            <w:r>
              <w:rPr>
                <w:sz w:val="21"/>
              </w:rPr>
              <w:t> </w:t>
            </w:r>
          </w:p>
        </w:tc>
        <w:tc>
          <w:tcPr>
            <w:tcW w:w="1416" w:type="dxa"/>
          </w:tcPr>
          <w:p>
            <w:pPr>
              <w:pStyle w:val="TableParagraph"/>
              <w:spacing w:before="137"/>
              <w:ind w:left="285"/>
              <w:jc w:val="left"/>
              <w:rPr>
                <w:sz w:val="21"/>
              </w:rPr>
            </w:pPr>
            <w:r>
              <w:rPr>
                <w:spacing w:val="-1"/>
                <w:sz w:val="21"/>
              </w:rPr>
              <w:t>召开日期</w:t>
            </w:r>
            <w:r>
              <w:rPr>
                <w:sz w:val="21"/>
              </w:rPr>
              <w:t> </w:t>
            </w:r>
          </w:p>
        </w:tc>
        <w:tc>
          <w:tcPr>
            <w:tcW w:w="1701" w:type="dxa"/>
          </w:tcPr>
          <w:p>
            <w:pPr>
              <w:pStyle w:val="TableParagraph"/>
              <w:ind w:left="115"/>
              <w:jc w:val="left"/>
              <w:rPr>
                <w:sz w:val="21"/>
              </w:rPr>
            </w:pPr>
            <w:r>
              <w:rPr>
                <w:sz w:val="21"/>
              </w:rPr>
              <w:t>决议刊登的指定</w:t>
            </w:r>
          </w:p>
          <w:p>
            <w:pPr>
              <w:pStyle w:val="TableParagraph"/>
              <w:spacing w:line="252" w:lineRule="exact" w:before="2"/>
              <w:ind w:left="115" w:right="-15"/>
              <w:jc w:val="left"/>
              <w:rPr>
                <w:sz w:val="21"/>
              </w:rPr>
            </w:pPr>
            <w:r>
              <w:rPr>
                <w:spacing w:val="-1"/>
                <w:sz w:val="21"/>
              </w:rPr>
              <w:t>网站的查询索引</w:t>
            </w:r>
            <w:r>
              <w:rPr>
                <w:sz w:val="21"/>
              </w:rPr>
              <w:t> </w:t>
            </w:r>
          </w:p>
        </w:tc>
        <w:tc>
          <w:tcPr>
            <w:tcW w:w="1273" w:type="dxa"/>
          </w:tcPr>
          <w:p>
            <w:pPr>
              <w:pStyle w:val="TableParagraph"/>
              <w:ind w:left="114"/>
              <w:jc w:val="left"/>
              <w:rPr>
                <w:sz w:val="21"/>
              </w:rPr>
            </w:pPr>
            <w:r>
              <w:rPr>
                <w:sz w:val="21"/>
              </w:rPr>
              <w:t>决议刊登的</w:t>
            </w:r>
          </w:p>
          <w:p>
            <w:pPr>
              <w:pStyle w:val="TableParagraph"/>
              <w:spacing w:line="252" w:lineRule="exact" w:before="2"/>
              <w:ind w:left="219"/>
              <w:jc w:val="left"/>
              <w:rPr>
                <w:sz w:val="21"/>
              </w:rPr>
            </w:pPr>
            <w:r>
              <w:rPr>
                <w:spacing w:val="-1"/>
                <w:sz w:val="21"/>
              </w:rPr>
              <w:t>披露日期</w:t>
            </w:r>
            <w:r>
              <w:rPr>
                <w:sz w:val="21"/>
              </w:rPr>
              <w:t> </w:t>
            </w:r>
          </w:p>
        </w:tc>
        <w:tc>
          <w:tcPr>
            <w:tcW w:w="2874" w:type="dxa"/>
          </w:tcPr>
          <w:p>
            <w:pPr>
              <w:pStyle w:val="TableParagraph"/>
              <w:spacing w:before="137"/>
              <w:ind w:left="1020"/>
              <w:jc w:val="left"/>
              <w:rPr>
                <w:sz w:val="21"/>
              </w:rPr>
            </w:pPr>
            <w:r>
              <w:rPr>
                <w:spacing w:val="-1"/>
                <w:sz w:val="21"/>
              </w:rPr>
              <w:t>会议决议</w:t>
            </w:r>
            <w:r>
              <w:rPr>
                <w:sz w:val="21"/>
              </w:rPr>
              <w:t> </w:t>
            </w:r>
          </w:p>
        </w:tc>
      </w:tr>
    </w:tbl>
    <w:p>
      <w:pPr>
        <w:spacing w:after="0"/>
        <w:jc w:val="left"/>
        <w:rPr>
          <w:sz w:val="21"/>
        </w:rPr>
        <w:sectPr>
          <w:pgSz w:w="11910" w:h="16840"/>
          <w:pgMar w:header="880" w:footer="1195" w:top="1460" w:bottom="1380" w:left="400" w:right="340"/>
        </w:sectPr>
      </w:pPr>
    </w:p>
    <w:p>
      <w:pPr>
        <w:pStyle w:val="BodyText"/>
        <w:spacing w:before="9"/>
        <w:rPr>
          <w:sz w:val="4"/>
        </w:rPr>
      </w:pPr>
    </w:p>
    <w:tbl>
      <w:tblPr>
        <w:tblW w:w="0" w:type="auto"/>
        <w:jc w:val="left"/>
        <w:tblInd w:w="1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416"/>
        <w:gridCol w:w="1701"/>
        <w:gridCol w:w="1273"/>
        <w:gridCol w:w="2874"/>
      </w:tblGrid>
      <w:tr>
        <w:trPr>
          <w:trHeight w:val="547" w:hRule="atLeast"/>
        </w:trPr>
        <w:tc>
          <w:tcPr>
            <w:tcW w:w="1555" w:type="dxa"/>
          </w:tcPr>
          <w:p>
            <w:pPr>
              <w:pStyle w:val="TableParagraph"/>
              <w:spacing w:line="270" w:lineRule="atLeast" w:before="0"/>
              <w:ind w:left="107" w:right="69"/>
              <w:jc w:val="left"/>
              <w:rPr>
                <w:sz w:val="21"/>
              </w:rPr>
            </w:pPr>
            <w:r>
              <w:rPr>
                <w:rFonts w:ascii="Calibri" w:eastAsia="Calibri"/>
                <w:sz w:val="21"/>
              </w:rPr>
              <w:t>2022</w:t>
            </w:r>
            <w:r>
              <w:rPr>
                <w:rFonts w:ascii="Calibri" w:eastAsia="Calibri"/>
                <w:spacing w:val="24"/>
                <w:sz w:val="21"/>
              </w:rPr>
              <w:t> </w:t>
            </w:r>
            <w:r>
              <w:rPr>
                <w:sz w:val="21"/>
              </w:rPr>
              <w:t>年第一次临时股东大会 </w:t>
            </w:r>
          </w:p>
        </w:tc>
        <w:tc>
          <w:tcPr>
            <w:tcW w:w="1416" w:type="dxa"/>
          </w:tcPr>
          <w:p>
            <w:pPr>
              <w:pStyle w:val="TableParagraph"/>
              <w:spacing w:before="3"/>
              <w:ind w:left="105"/>
              <w:jc w:val="left"/>
              <w:rPr>
                <w:sz w:val="21"/>
              </w:rPr>
            </w:pPr>
            <w:r>
              <w:rPr>
                <w:sz w:val="21"/>
              </w:rPr>
              <w:t>2022-2-11 </w:t>
            </w:r>
          </w:p>
        </w:tc>
        <w:tc>
          <w:tcPr>
            <w:tcW w:w="1701" w:type="dxa"/>
          </w:tcPr>
          <w:p>
            <w:pPr>
              <w:pStyle w:val="TableParagraph"/>
              <w:spacing w:before="3"/>
              <w:ind w:right="3"/>
              <w:rPr>
                <w:sz w:val="21"/>
              </w:rPr>
            </w:pPr>
            <w:hyperlink r:id="rId10">
              <w:r>
                <w:rPr>
                  <w:sz w:val="21"/>
                </w:rPr>
                <w:t>www.sse.com.cn</w:t>
              </w:r>
            </w:hyperlink>
            <w:r>
              <w:rPr>
                <w:sz w:val="21"/>
              </w:rPr>
              <w:t> </w:t>
            </w:r>
          </w:p>
        </w:tc>
        <w:tc>
          <w:tcPr>
            <w:tcW w:w="1273" w:type="dxa"/>
          </w:tcPr>
          <w:p>
            <w:pPr>
              <w:pStyle w:val="TableParagraph"/>
              <w:spacing w:before="3"/>
              <w:ind w:left="109"/>
              <w:jc w:val="left"/>
              <w:rPr>
                <w:sz w:val="21"/>
              </w:rPr>
            </w:pPr>
            <w:r>
              <w:rPr>
                <w:sz w:val="21"/>
              </w:rPr>
              <w:t>2022-2-12 </w:t>
            </w:r>
          </w:p>
        </w:tc>
        <w:tc>
          <w:tcPr>
            <w:tcW w:w="2874" w:type="dxa"/>
          </w:tcPr>
          <w:p>
            <w:pPr>
              <w:pStyle w:val="TableParagraph"/>
              <w:spacing w:before="3"/>
              <w:ind w:left="110" w:right="-15"/>
              <w:jc w:val="left"/>
              <w:rPr>
                <w:sz w:val="21"/>
              </w:rPr>
            </w:pPr>
            <w:r>
              <w:rPr>
                <w:spacing w:val="-6"/>
                <w:sz w:val="21"/>
              </w:rPr>
              <w:t>《关于修订公司章程的议案》</w:t>
            </w:r>
            <w:r>
              <w:rPr>
                <w:sz w:val="21"/>
              </w:rPr>
              <w:t> </w:t>
            </w:r>
          </w:p>
        </w:tc>
      </w:tr>
      <w:tr>
        <w:trPr>
          <w:trHeight w:val="4900" w:hRule="atLeast"/>
        </w:trPr>
        <w:tc>
          <w:tcPr>
            <w:tcW w:w="1555" w:type="dxa"/>
          </w:tcPr>
          <w:p>
            <w:pPr>
              <w:pStyle w:val="TableParagraph"/>
              <w:spacing w:line="242" w:lineRule="auto"/>
              <w:ind w:left="107" w:right="93"/>
              <w:jc w:val="left"/>
              <w:rPr>
                <w:sz w:val="21"/>
              </w:rPr>
            </w:pPr>
            <w:r>
              <w:rPr>
                <w:rFonts w:ascii="Calibri" w:eastAsia="Calibri"/>
                <w:sz w:val="21"/>
              </w:rPr>
              <w:t>2021</w:t>
            </w:r>
            <w:r>
              <w:rPr>
                <w:rFonts w:ascii="Calibri" w:eastAsia="Calibri"/>
                <w:spacing w:val="14"/>
                <w:sz w:val="21"/>
              </w:rPr>
              <w:t> </w:t>
            </w:r>
            <w:r>
              <w:rPr>
                <w:sz w:val="21"/>
              </w:rPr>
              <w:t>年年度股东大会 </w:t>
            </w:r>
          </w:p>
        </w:tc>
        <w:tc>
          <w:tcPr>
            <w:tcW w:w="1416" w:type="dxa"/>
          </w:tcPr>
          <w:p>
            <w:pPr>
              <w:pStyle w:val="TableParagraph"/>
              <w:ind w:left="105"/>
              <w:jc w:val="left"/>
              <w:rPr>
                <w:sz w:val="21"/>
              </w:rPr>
            </w:pPr>
            <w:r>
              <w:rPr>
                <w:sz w:val="21"/>
              </w:rPr>
              <w:t>2022-4-15 </w:t>
            </w:r>
          </w:p>
        </w:tc>
        <w:tc>
          <w:tcPr>
            <w:tcW w:w="1701" w:type="dxa"/>
          </w:tcPr>
          <w:p>
            <w:pPr>
              <w:pStyle w:val="TableParagraph"/>
              <w:ind w:right="3"/>
              <w:rPr>
                <w:sz w:val="21"/>
              </w:rPr>
            </w:pPr>
            <w:hyperlink r:id="rId10">
              <w:r>
                <w:rPr>
                  <w:sz w:val="21"/>
                </w:rPr>
                <w:t>www.sse.com.cn</w:t>
              </w:r>
            </w:hyperlink>
            <w:r>
              <w:rPr>
                <w:sz w:val="21"/>
              </w:rPr>
              <w:t> </w:t>
            </w:r>
          </w:p>
        </w:tc>
        <w:tc>
          <w:tcPr>
            <w:tcW w:w="1273" w:type="dxa"/>
          </w:tcPr>
          <w:p>
            <w:pPr>
              <w:pStyle w:val="TableParagraph"/>
              <w:ind w:left="109"/>
              <w:jc w:val="left"/>
              <w:rPr>
                <w:sz w:val="21"/>
              </w:rPr>
            </w:pPr>
            <w:r>
              <w:rPr>
                <w:sz w:val="21"/>
              </w:rPr>
              <w:t>2022-4-16 </w:t>
            </w:r>
          </w:p>
        </w:tc>
        <w:tc>
          <w:tcPr>
            <w:tcW w:w="2874" w:type="dxa"/>
          </w:tcPr>
          <w:p>
            <w:pPr>
              <w:pStyle w:val="TableParagraph"/>
              <w:spacing w:line="242" w:lineRule="auto"/>
              <w:ind w:left="110" w:right="-15"/>
              <w:jc w:val="left"/>
              <w:rPr>
                <w:sz w:val="21"/>
              </w:rPr>
            </w:pPr>
            <w:r>
              <w:rPr>
                <w:spacing w:val="26"/>
                <w:sz w:val="21"/>
              </w:rPr>
              <w:t>《</w:t>
            </w:r>
            <w:r>
              <w:rPr>
                <w:sz w:val="21"/>
              </w:rPr>
              <w:t>2021</w:t>
            </w:r>
            <w:r>
              <w:rPr>
                <w:spacing w:val="21"/>
                <w:sz w:val="21"/>
              </w:rPr>
              <w:t> 年度董事会工作报</w:t>
            </w:r>
            <w:r>
              <w:rPr>
                <w:spacing w:val="-24"/>
                <w:sz w:val="21"/>
              </w:rPr>
              <w:t>告》、《</w:t>
            </w:r>
            <w:r>
              <w:rPr>
                <w:spacing w:val="-4"/>
                <w:sz w:val="21"/>
              </w:rPr>
              <w:t>2021</w:t>
            </w:r>
            <w:r>
              <w:rPr>
                <w:spacing w:val="-11"/>
                <w:sz w:val="21"/>
              </w:rPr>
              <w:t> 年度监事会工作</w:t>
            </w:r>
            <w:r>
              <w:rPr>
                <w:spacing w:val="-20"/>
                <w:sz w:val="21"/>
              </w:rPr>
              <w:t>报告》、《</w:t>
            </w:r>
            <w:r>
              <w:rPr>
                <w:spacing w:val="-3"/>
                <w:sz w:val="21"/>
              </w:rPr>
              <w:t>2021</w:t>
            </w:r>
            <w:r>
              <w:rPr>
                <w:spacing w:val="-12"/>
                <w:sz w:val="21"/>
              </w:rPr>
              <w:t> 年度财务决算</w:t>
            </w:r>
            <w:r>
              <w:rPr>
                <w:spacing w:val="-20"/>
                <w:sz w:val="21"/>
              </w:rPr>
              <w:t>报告》、《</w:t>
            </w:r>
            <w:r>
              <w:rPr>
                <w:spacing w:val="-3"/>
                <w:sz w:val="21"/>
              </w:rPr>
              <w:t>2021</w:t>
            </w:r>
            <w:r>
              <w:rPr>
                <w:spacing w:val="-12"/>
                <w:sz w:val="21"/>
              </w:rPr>
              <w:t> 年度利润分配</w:t>
            </w:r>
            <w:r>
              <w:rPr>
                <w:spacing w:val="-20"/>
                <w:sz w:val="21"/>
              </w:rPr>
              <w:t>预案》、《</w:t>
            </w:r>
            <w:r>
              <w:rPr>
                <w:spacing w:val="-3"/>
                <w:sz w:val="21"/>
              </w:rPr>
              <w:t>2022</w:t>
            </w:r>
            <w:r>
              <w:rPr>
                <w:spacing w:val="-12"/>
                <w:sz w:val="21"/>
              </w:rPr>
              <w:t> 年度生产经营</w:t>
            </w:r>
            <w:r>
              <w:rPr>
                <w:spacing w:val="-20"/>
                <w:sz w:val="21"/>
              </w:rPr>
              <w:t>计划》、《</w:t>
            </w:r>
            <w:r>
              <w:rPr>
                <w:spacing w:val="-3"/>
                <w:sz w:val="21"/>
              </w:rPr>
              <w:t>2021</w:t>
            </w:r>
            <w:r>
              <w:rPr>
                <w:spacing w:val="-12"/>
                <w:sz w:val="21"/>
              </w:rPr>
              <w:t> 年年度报告及</w:t>
            </w:r>
            <w:r>
              <w:rPr>
                <w:spacing w:val="-4"/>
                <w:sz w:val="21"/>
              </w:rPr>
              <w:t>摘要》、《关于公司 </w:t>
            </w:r>
            <w:r>
              <w:rPr>
                <w:sz w:val="21"/>
              </w:rPr>
              <w:t>2021</w:t>
            </w:r>
            <w:r>
              <w:rPr>
                <w:spacing w:val="-19"/>
                <w:sz w:val="21"/>
              </w:rPr>
              <w:t> 年</w:t>
            </w:r>
            <w:r>
              <w:rPr>
                <w:spacing w:val="6"/>
                <w:sz w:val="21"/>
              </w:rPr>
              <w:t>度日常关联交易执行情况及</w:t>
            </w:r>
            <w:r>
              <w:rPr>
                <w:sz w:val="21"/>
              </w:rPr>
              <w:t>2022 年度日常关联交易预计的议案》、《关于董事、监事</w:t>
            </w:r>
            <w:r>
              <w:rPr>
                <w:spacing w:val="-6"/>
                <w:sz w:val="21"/>
              </w:rPr>
              <w:t>及高级管理人员 </w:t>
            </w:r>
            <w:r>
              <w:rPr>
                <w:sz w:val="21"/>
              </w:rPr>
              <w:t>2021</w:t>
            </w:r>
            <w:r>
              <w:rPr>
                <w:spacing w:val="-9"/>
                <w:sz w:val="21"/>
              </w:rPr>
              <w:t> 年度薪</w:t>
            </w:r>
          </w:p>
          <w:p>
            <w:pPr>
              <w:pStyle w:val="TableParagraph"/>
              <w:spacing w:line="242" w:lineRule="auto" w:before="6"/>
              <w:ind w:left="110" w:right="90"/>
              <w:jc w:val="both"/>
              <w:rPr>
                <w:sz w:val="21"/>
              </w:rPr>
            </w:pPr>
            <w:r>
              <w:rPr>
                <w:spacing w:val="-8"/>
                <w:sz w:val="21"/>
              </w:rPr>
              <w:t>酬情况及 </w:t>
            </w:r>
            <w:r>
              <w:rPr>
                <w:spacing w:val="-1"/>
                <w:sz w:val="21"/>
              </w:rPr>
              <w:t>2022</w:t>
            </w:r>
            <w:r>
              <w:rPr>
                <w:spacing w:val="-7"/>
                <w:sz w:val="21"/>
              </w:rPr>
              <w:t> 年度薪酬标准</w:t>
            </w:r>
            <w:r>
              <w:rPr>
                <w:spacing w:val="-9"/>
                <w:sz w:val="21"/>
              </w:rPr>
              <w:t>的议案》、《关于公司申请银行贷款授信额度的议案》</w:t>
            </w:r>
            <w:r>
              <w:rPr>
                <w:spacing w:val="-64"/>
                <w:sz w:val="21"/>
              </w:rPr>
              <w:t>、《关</w:t>
            </w:r>
            <w:r>
              <w:rPr>
                <w:spacing w:val="6"/>
                <w:sz w:val="21"/>
              </w:rPr>
              <w:t>于对子公司担保预计及授权</w:t>
            </w:r>
            <w:r>
              <w:rPr>
                <w:spacing w:val="-9"/>
                <w:sz w:val="21"/>
              </w:rPr>
              <w:t>的议案》、《关于续聘会计师</w:t>
            </w:r>
            <w:r>
              <w:rPr>
                <w:spacing w:val="-7"/>
                <w:sz w:val="21"/>
              </w:rPr>
              <w:t>事务所的议案》、《关于公司</w:t>
            </w:r>
          </w:p>
          <w:p>
            <w:pPr>
              <w:pStyle w:val="TableParagraph"/>
              <w:spacing w:line="250" w:lineRule="exact" w:before="4"/>
              <w:ind w:left="110" w:right="-15"/>
              <w:jc w:val="left"/>
              <w:rPr>
                <w:sz w:val="21"/>
              </w:rPr>
            </w:pPr>
            <w:r>
              <w:rPr>
                <w:spacing w:val="-6"/>
                <w:sz w:val="21"/>
              </w:rPr>
              <w:t>对外投资暨关联交易的议案》</w:t>
            </w:r>
            <w:r>
              <w:rPr>
                <w:sz w:val="21"/>
              </w:rPr>
              <w:t> </w:t>
            </w:r>
          </w:p>
        </w:tc>
      </w:tr>
      <w:tr>
        <w:trPr>
          <w:trHeight w:val="2997" w:hRule="atLeast"/>
        </w:trPr>
        <w:tc>
          <w:tcPr>
            <w:tcW w:w="1555" w:type="dxa"/>
          </w:tcPr>
          <w:p>
            <w:pPr>
              <w:pStyle w:val="TableParagraph"/>
              <w:spacing w:line="244" w:lineRule="auto"/>
              <w:ind w:left="107" w:right="93"/>
              <w:jc w:val="left"/>
              <w:rPr>
                <w:sz w:val="21"/>
              </w:rPr>
            </w:pPr>
            <w:r>
              <w:rPr>
                <w:rFonts w:ascii="Calibri" w:eastAsia="Calibri"/>
                <w:sz w:val="21"/>
              </w:rPr>
              <w:t>2022</w:t>
            </w:r>
            <w:r>
              <w:rPr>
                <w:rFonts w:ascii="Calibri" w:eastAsia="Calibri"/>
                <w:spacing w:val="14"/>
                <w:sz w:val="21"/>
              </w:rPr>
              <w:t> </w:t>
            </w:r>
            <w:r>
              <w:rPr>
                <w:sz w:val="21"/>
              </w:rPr>
              <w:t>年第二次临时股东大会</w:t>
            </w:r>
          </w:p>
        </w:tc>
        <w:tc>
          <w:tcPr>
            <w:tcW w:w="1416" w:type="dxa"/>
          </w:tcPr>
          <w:p>
            <w:pPr>
              <w:pStyle w:val="TableParagraph"/>
              <w:ind w:left="105"/>
              <w:jc w:val="left"/>
              <w:rPr>
                <w:sz w:val="21"/>
              </w:rPr>
            </w:pPr>
            <w:r>
              <w:rPr>
                <w:sz w:val="21"/>
              </w:rPr>
              <w:t>2022-11-25 </w:t>
            </w:r>
          </w:p>
        </w:tc>
        <w:tc>
          <w:tcPr>
            <w:tcW w:w="1701" w:type="dxa"/>
          </w:tcPr>
          <w:p>
            <w:pPr>
              <w:pStyle w:val="TableParagraph"/>
              <w:ind w:right="3"/>
              <w:rPr>
                <w:sz w:val="21"/>
              </w:rPr>
            </w:pPr>
            <w:hyperlink r:id="rId10">
              <w:r>
                <w:rPr>
                  <w:sz w:val="21"/>
                </w:rPr>
                <w:t>www.sse.com.cn</w:t>
              </w:r>
            </w:hyperlink>
            <w:r>
              <w:rPr>
                <w:sz w:val="21"/>
              </w:rPr>
              <w:t> </w:t>
            </w:r>
          </w:p>
        </w:tc>
        <w:tc>
          <w:tcPr>
            <w:tcW w:w="1273" w:type="dxa"/>
          </w:tcPr>
          <w:p>
            <w:pPr>
              <w:pStyle w:val="TableParagraph"/>
              <w:ind w:left="109" w:right="-15"/>
              <w:jc w:val="left"/>
              <w:rPr>
                <w:sz w:val="21"/>
              </w:rPr>
            </w:pPr>
            <w:r>
              <w:rPr>
                <w:sz w:val="21"/>
              </w:rPr>
              <w:t>2022-11-26 </w:t>
            </w:r>
          </w:p>
        </w:tc>
        <w:tc>
          <w:tcPr>
            <w:tcW w:w="2874" w:type="dxa"/>
          </w:tcPr>
          <w:p>
            <w:pPr>
              <w:pStyle w:val="TableParagraph"/>
              <w:spacing w:line="242" w:lineRule="auto"/>
              <w:ind w:left="110" w:right="16"/>
              <w:jc w:val="both"/>
              <w:rPr>
                <w:sz w:val="21"/>
              </w:rPr>
            </w:pPr>
            <w:r>
              <w:rPr>
                <w:spacing w:val="6"/>
                <w:sz w:val="21"/>
              </w:rPr>
              <w:t>《关于向控股股东借款暨关</w:t>
            </w:r>
            <w:r>
              <w:rPr>
                <w:spacing w:val="-2"/>
                <w:sz w:val="21"/>
              </w:rPr>
              <w:t>联交易的议案》、《关于增加</w:t>
            </w:r>
            <w:r>
              <w:rPr>
                <w:spacing w:val="19"/>
                <w:sz w:val="21"/>
              </w:rPr>
              <w:t>董事会席位并修订&lt;公司章</w:t>
            </w:r>
            <w:r>
              <w:rPr>
                <w:spacing w:val="-15"/>
                <w:sz w:val="21"/>
              </w:rPr>
              <w:t>程&gt;的议案》、《关于确定换届</w:t>
            </w:r>
            <w:r>
              <w:rPr>
                <w:spacing w:val="-8"/>
                <w:sz w:val="21"/>
              </w:rPr>
              <w:t>选举第八届董事会董事</w:t>
            </w:r>
            <w:r>
              <w:rPr>
                <w:sz w:val="21"/>
              </w:rPr>
              <w:t>（不含</w:t>
            </w:r>
            <w:r>
              <w:rPr>
                <w:spacing w:val="-1"/>
                <w:sz w:val="21"/>
              </w:rPr>
              <w:t>独立董事）候选人的议案》、</w:t>
            </w:r>
          </w:p>
          <w:p>
            <w:pPr>
              <w:pStyle w:val="TableParagraph"/>
              <w:spacing w:line="242" w:lineRule="auto" w:before="4"/>
              <w:ind w:left="110" w:right="81"/>
              <w:jc w:val="both"/>
              <w:rPr>
                <w:sz w:val="21"/>
              </w:rPr>
            </w:pPr>
            <w:r>
              <w:rPr>
                <w:spacing w:val="7"/>
                <w:sz w:val="21"/>
              </w:rPr>
              <w:t>《关于确定换届选举第八届</w:t>
            </w:r>
            <w:r>
              <w:rPr>
                <w:spacing w:val="6"/>
                <w:sz w:val="21"/>
              </w:rPr>
              <w:t>董事会独立董事候选人的议</w:t>
            </w:r>
            <w:r>
              <w:rPr>
                <w:spacing w:val="-10"/>
                <w:sz w:val="21"/>
              </w:rPr>
              <w:t>案》、《关于确定换届选举第</w:t>
            </w:r>
          </w:p>
          <w:p>
            <w:pPr>
              <w:pStyle w:val="TableParagraph"/>
              <w:spacing w:line="270" w:lineRule="atLeast" w:before="0"/>
              <w:ind w:left="110" w:right="94"/>
              <w:jc w:val="left"/>
              <w:rPr>
                <w:sz w:val="21"/>
              </w:rPr>
            </w:pPr>
            <w:r>
              <w:rPr>
                <w:spacing w:val="6"/>
                <w:sz w:val="21"/>
              </w:rPr>
              <w:t>八届监事会股东代表监事候</w:t>
            </w:r>
            <w:r>
              <w:rPr>
                <w:sz w:val="21"/>
              </w:rPr>
              <w:t>选人的议案》 </w:t>
            </w:r>
          </w:p>
        </w:tc>
      </w:tr>
    </w:tbl>
    <w:p>
      <w:pPr>
        <w:pStyle w:val="BodyText"/>
        <w:spacing w:before="1"/>
        <w:ind w:left="1398"/>
      </w:pPr>
      <w:r>
        <w:rPr>
          <w:w w:val="100"/>
        </w:rPr>
        <w:t> </w:t>
      </w:r>
    </w:p>
    <w:p>
      <w:pPr>
        <w:pStyle w:val="BodyText"/>
        <w:spacing w:before="2"/>
        <w:ind w:left="1398"/>
      </w:pPr>
      <w:r>
        <w:rPr>
          <w:spacing w:val="-1"/>
        </w:rPr>
        <w:t>表决权恢复的优先股股东请求召开临时股东大会</w:t>
      </w:r>
      <w:r>
        <w:rPr/>
        <w:t> </w:t>
      </w:r>
    </w:p>
    <w:p>
      <w:pPr>
        <w:pStyle w:val="BodyText"/>
        <w:spacing w:before="5"/>
        <w:ind w:left="1398"/>
      </w:pPr>
      <w:r>
        <w:rPr>
          <w:spacing w:val="-1"/>
        </w:rPr>
        <w:t>□适用 √不适用</w:t>
      </w:r>
      <w:r>
        <w:rPr>
          <w:spacing w:val="-3"/>
        </w:rPr>
        <w:t> </w:t>
      </w:r>
      <w:r>
        <w:rPr>
          <w:color w:val="333399"/>
        </w:rPr>
        <w:t> </w:t>
      </w:r>
    </w:p>
    <w:p>
      <w:pPr>
        <w:pStyle w:val="BodyText"/>
        <w:spacing w:before="2"/>
        <w:ind w:left="1398"/>
      </w:pPr>
      <w:r>
        <w:rPr>
          <w:w w:val="100"/>
        </w:rPr>
        <w:t> </w:t>
      </w:r>
    </w:p>
    <w:p>
      <w:pPr>
        <w:pStyle w:val="BodyText"/>
        <w:spacing w:before="4"/>
        <w:ind w:left="1398"/>
      </w:pPr>
      <w:r>
        <w:rPr>
          <w:spacing w:val="-1"/>
        </w:rPr>
        <w:t>股东大会情况说明</w:t>
      </w:r>
      <w:r>
        <w:rPr/>
        <w:t> </w:t>
      </w:r>
    </w:p>
    <w:p>
      <w:pPr>
        <w:pStyle w:val="BodyText"/>
        <w:spacing w:before="2"/>
        <w:ind w:left="1398"/>
      </w:pPr>
      <w:r>
        <w:rPr>
          <w:spacing w:val="-1"/>
        </w:rPr>
        <w:t>□适用 √不适用</w:t>
      </w:r>
      <w:r>
        <w:rPr>
          <w:spacing w:val="-3"/>
        </w:rPr>
        <w:t> </w:t>
      </w:r>
      <w:r>
        <w:rPr/>
        <w:t> </w:t>
      </w:r>
    </w:p>
    <w:p>
      <w:pPr>
        <w:pStyle w:val="BodyText"/>
        <w:spacing w:before="5"/>
        <w:ind w:left="1398"/>
      </w:pPr>
      <w:r>
        <w:rPr>
          <w:w w:val="100"/>
        </w:rPr>
        <w:t> </w:t>
      </w:r>
    </w:p>
    <w:p>
      <w:pPr>
        <w:spacing w:after="0"/>
        <w:sectPr>
          <w:pgSz w:w="11910" w:h="16840"/>
          <w:pgMar w:header="880" w:footer="1195" w:top="1460" w:bottom="1380" w:left="400" w:right="340"/>
        </w:sectPr>
      </w:pPr>
    </w:p>
    <w:p>
      <w:pPr>
        <w:pStyle w:val="BodyText"/>
        <w:rPr>
          <w:sz w:val="20"/>
        </w:rPr>
      </w:pPr>
    </w:p>
    <w:p>
      <w:pPr>
        <w:pStyle w:val="BodyText"/>
        <w:spacing w:before="4"/>
        <w:rPr>
          <w:sz w:val="27"/>
        </w:rPr>
      </w:pPr>
    </w:p>
    <w:p>
      <w:pPr>
        <w:pStyle w:val="BodyText"/>
        <w:spacing w:before="72"/>
        <w:ind w:left="100"/>
      </w:pPr>
      <w:r>
        <w:rPr>
          <w:spacing w:val="-8"/>
        </w:rPr>
        <w:t>四、 董事、监事和高级管理人员的情况</w:t>
      </w:r>
    </w:p>
    <w:p>
      <w:pPr>
        <w:pStyle w:val="BodyText"/>
        <w:spacing w:before="62"/>
        <w:ind w:left="10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100"/>
      </w:pPr>
      <w:r>
        <w:rPr/>
        <w:t>√适用 □不适用</w:t>
      </w:r>
      <w:r>
        <w:rPr>
          <w:spacing w:val="-3"/>
        </w:rPr>
        <w:t> </w:t>
      </w:r>
      <w:r>
        <w:rPr/>
        <w:t> </w:t>
      </w:r>
    </w:p>
    <w:p>
      <w:pPr>
        <w:pStyle w:val="BodyText"/>
        <w:spacing w:before="2" w:after="4"/>
        <w:ind w:left="13134"/>
      </w:pPr>
      <w:r>
        <w:rPr>
          <w:spacing w:val="-1"/>
        </w:rPr>
        <w:t>单位：股</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1983"/>
        <w:gridCol w:w="569"/>
        <w:gridCol w:w="709"/>
        <w:gridCol w:w="1419"/>
        <w:gridCol w:w="1417"/>
        <w:gridCol w:w="1278"/>
        <w:gridCol w:w="1278"/>
        <w:gridCol w:w="992"/>
        <w:gridCol w:w="851"/>
        <w:gridCol w:w="1419"/>
        <w:gridCol w:w="1342"/>
      </w:tblGrid>
      <w:tr>
        <w:trPr>
          <w:trHeight w:val="1089" w:hRule="atLeast"/>
        </w:trPr>
        <w:tc>
          <w:tcPr>
            <w:tcW w:w="848" w:type="dxa"/>
          </w:tcPr>
          <w:p>
            <w:pPr>
              <w:pStyle w:val="TableParagraph"/>
              <w:spacing w:before="0"/>
              <w:jc w:val="left"/>
              <w:rPr>
                <w:sz w:val="20"/>
              </w:rPr>
            </w:pPr>
          </w:p>
          <w:p>
            <w:pPr>
              <w:pStyle w:val="TableParagraph"/>
              <w:spacing w:before="152"/>
              <w:ind w:left="107"/>
              <w:jc w:val="left"/>
              <w:rPr>
                <w:sz w:val="21"/>
              </w:rPr>
            </w:pPr>
            <w:r>
              <w:rPr>
                <w:sz w:val="21"/>
              </w:rPr>
              <w:t>姓名 </w:t>
            </w:r>
          </w:p>
        </w:tc>
        <w:tc>
          <w:tcPr>
            <w:tcW w:w="1983" w:type="dxa"/>
          </w:tcPr>
          <w:p>
            <w:pPr>
              <w:pStyle w:val="TableParagraph"/>
              <w:spacing w:before="0"/>
              <w:jc w:val="left"/>
              <w:rPr>
                <w:sz w:val="20"/>
              </w:rPr>
            </w:pPr>
          </w:p>
          <w:p>
            <w:pPr>
              <w:pStyle w:val="TableParagraph"/>
              <w:spacing w:before="152"/>
              <w:ind w:left="107"/>
              <w:jc w:val="left"/>
              <w:rPr>
                <w:sz w:val="21"/>
              </w:rPr>
            </w:pPr>
            <w:r>
              <w:rPr>
                <w:spacing w:val="-1"/>
                <w:sz w:val="21"/>
              </w:rPr>
              <w:t>职务(注)</w:t>
            </w:r>
            <w:r>
              <w:rPr>
                <w:sz w:val="21"/>
              </w:rPr>
              <w:t> </w:t>
            </w:r>
          </w:p>
        </w:tc>
        <w:tc>
          <w:tcPr>
            <w:tcW w:w="569" w:type="dxa"/>
          </w:tcPr>
          <w:p>
            <w:pPr>
              <w:pStyle w:val="TableParagraph"/>
              <w:spacing w:before="3"/>
              <w:jc w:val="left"/>
              <w:rPr>
                <w:sz w:val="21"/>
              </w:rPr>
            </w:pPr>
          </w:p>
          <w:p>
            <w:pPr>
              <w:pStyle w:val="TableParagraph"/>
              <w:spacing w:line="244" w:lineRule="auto" w:before="0"/>
              <w:ind w:left="106" w:right="133"/>
              <w:jc w:val="left"/>
              <w:rPr>
                <w:sz w:val="21"/>
              </w:rPr>
            </w:pPr>
            <w:r>
              <w:rPr>
                <w:sz w:val="21"/>
              </w:rPr>
              <w:t>性别 </w:t>
            </w:r>
          </w:p>
        </w:tc>
        <w:tc>
          <w:tcPr>
            <w:tcW w:w="709" w:type="dxa"/>
          </w:tcPr>
          <w:p>
            <w:pPr>
              <w:pStyle w:val="TableParagraph"/>
              <w:spacing w:before="0"/>
              <w:jc w:val="left"/>
              <w:rPr>
                <w:sz w:val="20"/>
              </w:rPr>
            </w:pPr>
          </w:p>
          <w:p>
            <w:pPr>
              <w:pStyle w:val="TableParagraph"/>
              <w:spacing w:before="152"/>
              <w:ind w:left="106"/>
              <w:jc w:val="left"/>
              <w:rPr>
                <w:sz w:val="21"/>
              </w:rPr>
            </w:pPr>
            <w:r>
              <w:rPr>
                <w:sz w:val="21"/>
              </w:rPr>
              <w:t>年龄 </w:t>
            </w:r>
          </w:p>
        </w:tc>
        <w:tc>
          <w:tcPr>
            <w:tcW w:w="1419" w:type="dxa"/>
          </w:tcPr>
          <w:p>
            <w:pPr>
              <w:pStyle w:val="TableParagraph"/>
              <w:spacing w:before="3"/>
              <w:jc w:val="left"/>
              <w:rPr>
                <w:sz w:val="21"/>
              </w:rPr>
            </w:pPr>
          </w:p>
          <w:p>
            <w:pPr>
              <w:pStyle w:val="TableParagraph"/>
              <w:spacing w:line="244" w:lineRule="auto" w:before="0"/>
              <w:ind w:left="106" w:right="96"/>
              <w:jc w:val="left"/>
              <w:rPr>
                <w:sz w:val="21"/>
              </w:rPr>
            </w:pPr>
            <w:r>
              <w:rPr>
                <w:spacing w:val="28"/>
                <w:sz w:val="21"/>
              </w:rPr>
              <w:t>任期起始日</w:t>
            </w:r>
            <w:r>
              <w:rPr>
                <w:sz w:val="21"/>
              </w:rPr>
              <w:t>期 </w:t>
            </w:r>
          </w:p>
        </w:tc>
        <w:tc>
          <w:tcPr>
            <w:tcW w:w="1417" w:type="dxa"/>
          </w:tcPr>
          <w:p>
            <w:pPr>
              <w:pStyle w:val="TableParagraph"/>
              <w:spacing w:before="3"/>
              <w:jc w:val="left"/>
              <w:rPr>
                <w:sz w:val="21"/>
              </w:rPr>
            </w:pPr>
          </w:p>
          <w:p>
            <w:pPr>
              <w:pStyle w:val="TableParagraph"/>
              <w:spacing w:line="244" w:lineRule="auto" w:before="0"/>
              <w:ind w:left="105" w:right="98"/>
              <w:jc w:val="left"/>
              <w:rPr>
                <w:sz w:val="21"/>
              </w:rPr>
            </w:pPr>
            <w:r>
              <w:rPr>
                <w:spacing w:val="28"/>
                <w:sz w:val="21"/>
              </w:rPr>
              <w:t>任期终止日</w:t>
            </w:r>
            <w:r>
              <w:rPr>
                <w:sz w:val="21"/>
              </w:rPr>
              <w:t>期 </w:t>
            </w:r>
          </w:p>
        </w:tc>
        <w:tc>
          <w:tcPr>
            <w:tcW w:w="1278" w:type="dxa"/>
          </w:tcPr>
          <w:p>
            <w:pPr>
              <w:pStyle w:val="TableParagraph"/>
              <w:spacing w:before="0"/>
              <w:jc w:val="left"/>
              <w:rPr>
                <w:sz w:val="20"/>
              </w:rPr>
            </w:pPr>
          </w:p>
          <w:p>
            <w:pPr>
              <w:pStyle w:val="TableParagraph"/>
              <w:spacing w:before="152"/>
              <w:ind w:left="104"/>
              <w:jc w:val="left"/>
              <w:rPr>
                <w:sz w:val="21"/>
              </w:rPr>
            </w:pPr>
            <w:r>
              <w:rPr>
                <w:sz w:val="21"/>
              </w:rPr>
              <w:t>年初持股数 </w:t>
            </w:r>
          </w:p>
        </w:tc>
        <w:tc>
          <w:tcPr>
            <w:tcW w:w="1278" w:type="dxa"/>
          </w:tcPr>
          <w:p>
            <w:pPr>
              <w:pStyle w:val="TableParagraph"/>
              <w:spacing w:before="0"/>
              <w:jc w:val="left"/>
              <w:rPr>
                <w:sz w:val="20"/>
              </w:rPr>
            </w:pPr>
          </w:p>
          <w:p>
            <w:pPr>
              <w:pStyle w:val="TableParagraph"/>
              <w:spacing w:before="152"/>
              <w:ind w:left="103"/>
              <w:jc w:val="left"/>
              <w:rPr>
                <w:sz w:val="21"/>
              </w:rPr>
            </w:pPr>
            <w:r>
              <w:rPr>
                <w:sz w:val="21"/>
              </w:rPr>
              <w:t>年末持股数 </w:t>
            </w:r>
          </w:p>
        </w:tc>
        <w:tc>
          <w:tcPr>
            <w:tcW w:w="992" w:type="dxa"/>
          </w:tcPr>
          <w:p>
            <w:pPr>
              <w:pStyle w:val="TableParagraph"/>
              <w:spacing w:line="242" w:lineRule="auto"/>
              <w:ind w:left="100" w:right="30"/>
              <w:jc w:val="both"/>
              <w:rPr>
                <w:sz w:val="21"/>
              </w:rPr>
            </w:pPr>
            <w:r>
              <w:rPr>
                <w:spacing w:val="48"/>
                <w:sz w:val="21"/>
              </w:rPr>
              <w:t>年度内股份增减变动</w:t>
            </w:r>
            <w:r>
              <w:rPr>
                <w:spacing w:val="-33"/>
                <w:sz w:val="21"/>
              </w:rPr>
              <w:t> </w:t>
            </w:r>
          </w:p>
          <w:p>
            <w:pPr>
              <w:pStyle w:val="TableParagraph"/>
              <w:spacing w:line="252" w:lineRule="exact"/>
              <w:ind w:left="100"/>
              <w:jc w:val="left"/>
              <w:rPr>
                <w:sz w:val="21"/>
              </w:rPr>
            </w:pPr>
            <w:r>
              <w:rPr>
                <w:sz w:val="21"/>
              </w:rPr>
              <w:t>量 </w:t>
            </w:r>
          </w:p>
        </w:tc>
        <w:tc>
          <w:tcPr>
            <w:tcW w:w="851" w:type="dxa"/>
          </w:tcPr>
          <w:p>
            <w:pPr>
              <w:pStyle w:val="TableParagraph"/>
              <w:spacing w:before="3"/>
              <w:jc w:val="left"/>
              <w:rPr>
                <w:sz w:val="21"/>
              </w:rPr>
            </w:pPr>
          </w:p>
          <w:p>
            <w:pPr>
              <w:pStyle w:val="TableParagraph"/>
              <w:spacing w:line="244" w:lineRule="auto" w:before="0"/>
              <w:ind w:left="101" w:right="1"/>
              <w:jc w:val="left"/>
              <w:rPr>
                <w:sz w:val="21"/>
              </w:rPr>
            </w:pPr>
            <w:r>
              <w:rPr>
                <w:sz w:val="21"/>
              </w:rPr>
              <w:t>增减变动原因 </w:t>
            </w:r>
          </w:p>
        </w:tc>
        <w:tc>
          <w:tcPr>
            <w:tcW w:w="1419" w:type="dxa"/>
          </w:tcPr>
          <w:p>
            <w:pPr>
              <w:pStyle w:val="TableParagraph"/>
              <w:spacing w:line="242" w:lineRule="auto"/>
              <w:ind w:left="101" w:right="101"/>
              <w:jc w:val="both"/>
              <w:rPr>
                <w:sz w:val="21"/>
              </w:rPr>
            </w:pPr>
            <w:r>
              <w:rPr>
                <w:spacing w:val="28"/>
                <w:sz w:val="21"/>
              </w:rPr>
              <w:t>报告期内从公司获得的税前报酬总</w:t>
            </w:r>
          </w:p>
          <w:p>
            <w:pPr>
              <w:pStyle w:val="TableParagraph"/>
              <w:spacing w:line="252" w:lineRule="exact"/>
              <w:ind w:left="101"/>
              <w:jc w:val="left"/>
              <w:rPr>
                <w:sz w:val="21"/>
              </w:rPr>
            </w:pPr>
            <w:r>
              <w:rPr>
                <w:sz w:val="21"/>
              </w:rPr>
              <w:t>额（万元） </w:t>
            </w:r>
          </w:p>
        </w:tc>
        <w:tc>
          <w:tcPr>
            <w:tcW w:w="1342" w:type="dxa"/>
          </w:tcPr>
          <w:p>
            <w:pPr>
              <w:pStyle w:val="TableParagraph"/>
              <w:spacing w:line="242" w:lineRule="auto"/>
              <w:ind w:left="100" w:right="99"/>
              <w:jc w:val="both"/>
              <w:rPr>
                <w:sz w:val="21"/>
              </w:rPr>
            </w:pPr>
            <w:r>
              <w:rPr>
                <w:spacing w:val="14"/>
                <w:sz w:val="21"/>
              </w:rPr>
              <w:t>是否在公司关联方获取</w:t>
            </w:r>
            <w:r>
              <w:rPr>
                <w:sz w:val="21"/>
              </w:rPr>
              <w:t>报酬 </w:t>
            </w:r>
          </w:p>
        </w:tc>
      </w:tr>
      <w:tr>
        <w:trPr>
          <w:trHeight w:val="270" w:hRule="atLeast"/>
        </w:trPr>
        <w:tc>
          <w:tcPr>
            <w:tcW w:w="848" w:type="dxa"/>
          </w:tcPr>
          <w:p>
            <w:pPr>
              <w:pStyle w:val="TableParagraph"/>
              <w:spacing w:line="250" w:lineRule="exact"/>
              <w:ind w:left="107" w:right="-15"/>
              <w:jc w:val="left"/>
              <w:rPr>
                <w:sz w:val="21"/>
              </w:rPr>
            </w:pPr>
            <w:r>
              <w:rPr>
                <w:sz w:val="21"/>
              </w:rPr>
              <w:t>生长山 </w:t>
            </w:r>
          </w:p>
        </w:tc>
        <w:tc>
          <w:tcPr>
            <w:tcW w:w="1983" w:type="dxa"/>
          </w:tcPr>
          <w:p>
            <w:pPr>
              <w:pStyle w:val="TableParagraph"/>
              <w:spacing w:line="250" w:lineRule="exact"/>
              <w:ind w:left="107"/>
              <w:jc w:val="left"/>
              <w:rPr>
                <w:sz w:val="21"/>
              </w:rPr>
            </w:pPr>
            <w:r>
              <w:rPr>
                <w:sz w:val="21"/>
              </w:rPr>
              <w:t>董事长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44 </w:t>
            </w:r>
          </w:p>
        </w:tc>
        <w:tc>
          <w:tcPr>
            <w:tcW w:w="1419" w:type="dxa"/>
          </w:tcPr>
          <w:p>
            <w:pPr>
              <w:pStyle w:val="TableParagraph"/>
              <w:spacing w:line="250" w:lineRule="exact"/>
              <w:ind w:left="141" w:right="178"/>
              <w:jc w:val="center"/>
              <w:rPr>
                <w:sz w:val="21"/>
              </w:rPr>
            </w:pPr>
            <w:r>
              <w:rPr>
                <w:sz w:val="21"/>
              </w:rPr>
              <w:t>2022-11-28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50,000 </w:t>
            </w:r>
          </w:p>
        </w:tc>
        <w:tc>
          <w:tcPr>
            <w:tcW w:w="1278" w:type="dxa"/>
          </w:tcPr>
          <w:p>
            <w:pPr>
              <w:pStyle w:val="TableParagraph"/>
              <w:spacing w:line="250" w:lineRule="exact"/>
              <w:ind w:left="103"/>
              <w:jc w:val="left"/>
              <w:rPr>
                <w:sz w:val="21"/>
              </w:rPr>
            </w:pPr>
            <w:r>
              <w:rPr>
                <w:sz w:val="21"/>
              </w:rPr>
              <w:t>50,000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0 </w:t>
            </w:r>
          </w:p>
        </w:tc>
        <w:tc>
          <w:tcPr>
            <w:tcW w:w="1342" w:type="dxa"/>
          </w:tcPr>
          <w:p>
            <w:pPr>
              <w:pStyle w:val="TableParagraph"/>
              <w:spacing w:line="250" w:lineRule="exact"/>
              <w:ind w:left="100"/>
              <w:jc w:val="left"/>
              <w:rPr>
                <w:sz w:val="21"/>
              </w:rPr>
            </w:pPr>
            <w:r>
              <w:rPr>
                <w:sz w:val="21"/>
              </w:rPr>
              <w:t>是 </w:t>
            </w:r>
          </w:p>
        </w:tc>
      </w:tr>
      <w:tr>
        <w:trPr>
          <w:trHeight w:val="273" w:hRule="atLeast"/>
        </w:trPr>
        <w:tc>
          <w:tcPr>
            <w:tcW w:w="848" w:type="dxa"/>
          </w:tcPr>
          <w:p>
            <w:pPr>
              <w:pStyle w:val="TableParagraph"/>
              <w:spacing w:line="250" w:lineRule="exact" w:before="3"/>
              <w:ind w:left="107" w:right="-15"/>
              <w:jc w:val="left"/>
              <w:rPr>
                <w:sz w:val="21"/>
              </w:rPr>
            </w:pPr>
            <w:r>
              <w:rPr>
                <w:sz w:val="21"/>
              </w:rPr>
              <w:t>邵文林 </w:t>
            </w:r>
          </w:p>
        </w:tc>
        <w:tc>
          <w:tcPr>
            <w:tcW w:w="1983" w:type="dxa"/>
          </w:tcPr>
          <w:p>
            <w:pPr>
              <w:pStyle w:val="TableParagraph"/>
              <w:spacing w:line="250" w:lineRule="exact" w:before="3"/>
              <w:ind w:left="107"/>
              <w:jc w:val="left"/>
              <w:rPr>
                <w:sz w:val="21"/>
              </w:rPr>
            </w:pPr>
            <w:r>
              <w:rPr>
                <w:spacing w:val="-1"/>
                <w:sz w:val="21"/>
              </w:rPr>
              <w:t>董事、总经理</w:t>
            </w:r>
            <w:r>
              <w:rPr>
                <w:sz w:val="21"/>
              </w:rPr>
              <w:t> </w:t>
            </w:r>
          </w:p>
        </w:tc>
        <w:tc>
          <w:tcPr>
            <w:tcW w:w="569" w:type="dxa"/>
          </w:tcPr>
          <w:p>
            <w:pPr>
              <w:pStyle w:val="TableParagraph"/>
              <w:spacing w:line="250" w:lineRule="exact" w:before="3"/>
              <w:ind w:left="141" w:right="167"/>
              <w:jc w:val="center"/>
              <w:rPr>
                <w:sz w:val="21"/>
              </w:rPr>
            </w:pPr>
            <w:r>
              <w:rPr>
                <w:sz w:val="21"/>
              </w:rPr>
              <w:t>男 </w:t>
            </w:r>
          </w:p>
        </w:tc>
        <w:tc>
          <w:tcPr>
            <w:tcW w:w="709" w:type="dxa"/>
          </w:tcPr>
          <w:p>
            <w:pPr>
              <w:pStyle w:val="TableParagraph"/>
              <w:spacing w:line="250" w:lineRule="exact" w:before="3"/>
              <w:ind w:left="106"/>
              <w:jc w:val="left"/>
              <w:rPr>
                <w:sz w:val="21"/>
              </w:rPr>
            </w:pPr>
            <w:r>
              <w:rPr>
                <w:sz w:val="21"/>
              </w:rPr>
              <w:t>55 </w:t>
            </w:r>
          </w:p>
        </w:tc>
        <w:tc>
          <w:tcPr>
            <w:tcW w:w="1419" w:type="dxa"/>
          </w:tcPr>
          <w:p>
            <w:pPr>
              <w:pStyle w:val="TableParagraph"/>
              <w:spacing w:line="250" w:lineRule="exact" w:before="3"/>
              <w:ind w:left="141" w:right="178"/>
              <w:jc w:val="center"/>
              <w:rPr>
                <w:sz w:val="21"/>
              </w:rPr>
            </w:pPr>
            <w:r>
              <w:rPr>
                <w:sz w:val="21"/>
              </w:rPr>
              <w:t>2022-11-28 </w:t>
            </w:r>
          </w:p>
        </w:tc>
        <w:tc>
          <w:tcPr>
            <w:tcW w:w="1417" w:type="dxa"/>
          </w:tcPr>
          <w:p>
            <w:pPr>
              <w:pStyle w:val="TableParagraph"/>
              <w:spacing w:line="250" w:lineRule="exact" w:before="3"/>
              <w:ind w:left="105"/>
              <w:jc w:val="left"/>
              <w:rPr>
                <w:sz w:val="21"/>
              </w:rPr>
            </w:pPr>
            <w:r>
              <w:rPr>
                <w:sz w:val="21"/>
              </w:rPr>
              <w:t>2025-11-25 </w:t>
            </w:r>
          </w:p>
        </w:tc>
        <w:tc>
          <w:tcPr>
            <w:tcW w:w="1278" w:type="dxa"/>
          </w:tcPr>
          <w:p>
            <w:pPr>
              <w:pStyle w:val="TableParagraph"/>
              <w:spacing w:line="250" w:lineRule="exact" w:before="3"/>
              <w:ind w:left="104"/>
              <w:jc w:val="left"/>
              <w:rPr>
                <w:sz w:val="21"/>
              </w:rPr>
            </w:pPr>
            <w:r>
              <w:rPr>
                <w:sz w:val="21"/>
              </w:rPr>
              <w:t>145,800 </w:t>
            </w:r>
          </w:p>
        </w:tc>
        <w:tc>
          <w:tcPr>
            <w:tcW w:w="1278" w:type="dxa"/>
          </w:tcPr>
          <w:p>
            <w:pPr>
              <w:pStyle w:val="TableParagraph"/>
              <w:spacing w:line="250" w:lineRule="exact" w:before="3"/>
              <w:ind w:left="103"/>
              <w:jc w:val="left"/>
              <w:rPr>
                <w:sz w:val="21"/>
              </w:rPr>
            </w:pPr>
            <w:r>
              <w:rPr>
                <w:sz w:val="21"/>
              </w:rPr>
              <w:t>145,800 </w:t>
            </w:r>
          </w:p>
        </w:tc>
        <w:tc>
          <w:tcPr>
            <w:tcW w:w="992" w:type="dxa"/>
          </w:tcPr>
          <w:p>
            <w:pPr>
              <w:pStyle w:val="TableParagraph"/>
              <w:spacing w:line="250" w:lineRule="exact" w:before="3"/>
              <w:ind w:left="100"/>
              <w:jc w:val="left"/>
              <w:rPr>
                <w:sz w:val="21"/>
              </w:rPr>
            </w:pPr>
            <w:r>
              <w:rPr>
                <w:sz w:val="21"/>
              </w:rPr>
              <w:t>0 </w:t>
            </w:r>
          </w:p>
        </w:tc>
        <w:tc>
          <w:tcPr>
            <w:tcW w:w="851" w:type="dxa"/>
          </w:tcPr>
          <w:p>
            <w:pPr>
              <w:pStyle w:val="TableParagraph"/>
              <w:spacing w:line="250" w:lineRule="exact" w:before="3"/>
              <w:ind w:left="101"/>
              <w:jc w:val="left"/>
              <w:rPr>
                <w:sz w:val="21"/>
              </w:rPr>
            </w:pPr>
            <w:r>
              <w:rPr>
                <w:w w:val="100"/>
                <w:sz w:val="21"/>
              </w:rPr>
              <w:t> </w:t>
            </w:r>
          </w:p>
        </w:tc>
        <w:tc>
          <w:tcPr>
            <w:tcW w:w="1419" w:type="dxa"/>
          </w:tcPr>
          <w:p>
            <w:pPr>
              <w:pStyle w:val="TableParagraph"/>
              <w:spacing w:line="250" w:lineRule="exact" w:before="3"/>
              <w:ind w:left="101"/>
              <w:jc w:val="left"/>
              <w:rPr>
                <w:sz w:val="21"/>
              </w:rPr>
            </w:pPr>
            <w:r>
              <w:rPr>
                <w:sz w:val="21"/>
              </w:rPr>
              <w:t>64.56 </w:t>
            </w:r>
          </w:p>
        </w:tc>
        <w:tc>
          <w:tcPr>
            <w:tcW w:w="1342" w:type="dxa"/>
          </w:tcPr>
          <w:p>
            <w:pPr>
              <w:pStyle w:val="TableParagraph"/>
              <w:spacing w:line="250" w:lineRule="exact" w:before="3"/>
              <w:ind w:left="100"/>
              <w:jc w:val="left"/>
              <w:rPr>
                <w:sz w:val="21"/>
              </w:rPr>
            </w:pPr>
            <w:r>
              <w:rPr>
                <w:sz w:val="21"/>
              </w:rPr>
              <w:t>否 </w:t>
            </w:r>
          </w:p>
        </w:tc>
      </w:tr>
      <w:tr>
        <w:trPr>
          <w:trHeight w:val="273" w:hRule="atLeast"/>
        </w:trPr>
        <w:tc>
          <w:tcPr>
            <w:tcW w:w="848" w:type="dxa"/>
          </w:tcPr>
          <w:p>
            <w:pPr>
              <w:pStyle w:val="TableParagraph"/>
              <w:spacing w:line="252" w:lineRule="exact"/>
              <w:ind w:left="107" w:right="-15"/>
              <w:jc w:val="left"/>
              <w:rPr>
                <w:sz w:val="21"/>
              </w:rPr>
            </w:pPr>
            <w:r>
              <w:rPr>
                <w:sz w:val="21"/>
              </w:rPr>
              <w:t>宋宇峰 </w:t>
            </w:r>
          </w:p>
        </w:tc>
        <w:tc>
          <w:tcPr>
            <w:tcW w:w="1983" w:type="dxa"/>
          </w:tcPr>
          <w:p>
            <w:pPr>
              <w:pStyle w:val="TableParagraph"/>
              <w:spacing w:line="252" w:lineRule="exact"/>
              <w:ind w:left="107"/>
              <w:jc w:val="left"/>
              <w:rPr>
                <w:sz w:val="21"/>
              </w:rPr>
            </w:pPr>
            <w:r>
              <w:rPr>
                <w:sz w:val="21"/>
              </w:rPr>
              <w:t>董事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54 </w:t>
            </w:r>
          </w:p>
        </w:tc>
        <w:tc>
          <w:tcPr>
            <w:tcW w:w="1419" w:type="dxa"/>
          </w:tcPr>
          <w:p>
            <w:pPr>
              <w:pStyle w:val="TableParagraph"/>
              <w:spacing w:line="252" w:lineRule="exact"/>
              <w:ind w:left="141" w:right="178"/>
              <w:jc w:val="center"/>
              <w:rPr>
                <w:sz w:val="21"/>
              </w:rPr>
            </w:pPr>
            <w:r>
              <w:rPr>
                <w:sz w:val="21"/>
              </w:rPr>
              <w:t>2022-11-25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12.52 </w:t>
            </w:r>
          </w:p>
        </w:tc>
        <w:tc>
          <w:tcPr>
            <w:tcW w:w="1342" w:type="dxa"/>
          </w:tcPr>
          <w:p>
            <w:pPr>
              <w:pStyle w:val="TableParagraph"/>
              <w:spacing w:line="252" w:lineRule="exact"/>
              <w:ind w:left="100"/>
              <w:jc w:val="left"/>
              <w:rPr>
                <w:sz w:val="21"/>
              </w:rPr>
            </w:pPr>
            <w:r>
              <w:rPr>
                <w:sz w:val="21"/>
              </w:rPr>
              <w:t>是 </w:t>
            </w:r>
          </w:p>
        </w:tc>
      </w:tr>
      <w:tr>
        <w:trPr>
          <w:trHeight w:val="270" w:hRule="atLeast"/>
        </w:trPr>
        <w:tc>
          <w:tcPr>
            <w:tcW w:w="848" w:type="dxa"/>
          </w:tcPr>
          <w:p>
            <w:pPr>
              <w:pStyle w:val="TableParagraph"/>
              <w:spacing w:line="250" w:lineRule="exact"/>
              <w:ind w:left="107" w:right="-15"/>
              <w:jc w:val="left"/>
              <w:rPr>
                <w:sz w:val="21"/>
              </w:rPr>
            </w:pPr>
            <w:r>
              <w:rPr>
                <w:sz w:val="21"/>
              </w:rPr>
              <w:t>闫修辉 </w:t>
            </w:r>
          </w:p>
        </w:tc>
        <w:tc>
          <w:tcPr>
            <w:tcW w:w="1983" w:type="dxa"/>
          </w:tcPr>
          <w:p>
            <w:pPr>
              <w:pStyle w:val="TableParagraph"/>
              <w:spacing w:line="250" w:lineRule="exact"/>
              <w:ind w:left="107"/>
              <w:jc w:val="left"/>
              <w:rPr>
                <w:sz w:val="21"/>
              </w:rPr>
            </w:pPr>
            <w:r>
              <w:rPr>
                <w:spacing w:val="-1"/>
                <w:sz w:val="21"/>
              </w:rPr>
              <w:t>董事、总会计师</w:t>
            </w:r>
            <w:r>
              <w:rPr>
                <w:sz w:val="21"/>
              </w:rPr>
              <w:t>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53 </w:t>
            </w:r>
          </w:p>
        </w:tc>
        <w:tc>
          <w:tcPr>
            <w:tcW w:w="1419" w:type="dxa"/>
          </w:tcPr>
          <w:p>
            <w:pPr>
              <w:pStyle w:val="TableParagraph"/>
              <w:spacing w:line="250" w:lineRule="exact"/>
              <w:ind w:left="141" w:right="178"/>
              <w:jc w:val="center"/>
              <w:rPr>
                <w:sz w:val="21"/>
              </w:rPr>
            </w:pPr>
            <w:r>
              <w:rPr>
                <w:sz w:val="21"/>
              </w:rPr>
              <w:t>2022-11-28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8.42 </w:t>
            </w:r>
          </w:p>
        </w:tc>
        <w:tc>
          <w:tcPr>
            <w:tcW w:w="1342" w:type="dxa"/>
          </w:tcPr>
          <w:p>
            <w:pPr>
              <w:pStyle w:val="TableParagraph"/>
              <w:spacing w:line="250" w:lineRule="exact"/>
              <w:ind w:left="100"/>
              <w:jc w:val="left"/>
              <w:rPr>
                <w:sz w:val="21"/>
              </w:rPr>
            </w:pPr>
            <w:r>
              <w:rPr>
                <w:w w:val="100"/>
                <w:sz w:val="21"/>
              </w:rPr>
              <w:t>是</w:t>
            </w:r>
          </w:p>
        </w:tc>
      </w:tr>
      <w:tr>
        <w:trPr>
          <w:trHeight w:val="273" w:hRule="atLeast"/>
        </w:trPr>
        <w:tc>
          <w:tcPr>
            <w:tcW w:w="848" w:type="dxa"/>
          </w:tcPr>
          <w:p>
            <w:pPr>
              <w:pStyle w:val="TableParagraph"/>
              <w:spacing w:line="252" w:lineRule="exact"/>
              <w:ind w:left="107" w:right="-15"/>
              <w:jc w:val="left"/>
              <w:rPr>
                <w:sz w:val="21"/>
              </w:rPr>
            </w:pPr>
            <w:r>
              <w:rPr>
                <w:sz w:val="21"/>
              </w:rPr>
              <w:t>马永胜 </w:t>
            </w:r>
          </w:p>
        </w:tc>
        <w:tc>
          <w:tcPr>
            <w:tcW w:w="1983" w:type="dxa"/>
          </w:tcPr>
          <w:p>
            <w:pPr>
              <w:pStyle w:val="TableParagraph"/>
              <w:spacing w:line="252" w:lineRule="exact"/>
              <w:ind w:left="107"/>
              <w:jc w:val="left"/>
              <w:rPr>
                <w:sz w:val="21"/>
              </w:rPr>
            </w:pPr>
            <w:r>
              <w:rPr>
                <w:sz w:val="21"/>
              </w:rPr>
              <w:t>董事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59 </w:t>
            </w:r>
          </w:p>
        </w:tc>
        <w:tc>
          <w:tcPr>
            <w:tcW w:w="1419" w:type="dxa"/>
          </w:tcPr>
          <w:p>
            <w:pPr>
              <w:pStyle w:val="TableParagraph"/>
              <w:spacing w:line="252" w:lineRule="exact"/>
              <w:ind w:left="141" w:right="178"/>
              <w:jc w:val="center"/>
              <w:rPr>
                <w:sz w:val="21"/>
              </w:rPr>
            </w:pPr>
            <w:r>
              <w:rPr>
                <w:sz w:val="21"/>
              </w:rPr>
              <w:t>2022-11-25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0 </w:t>
            </w:r>
          </w:p>
        </w:tc>
        <w:tc>
          <w:tcPr>
            <w:tcW w:w="1342" w:type="dxa"/>
          </w:tcPr>
          <w:p>
            <w:pPr>
              <w:pStyle w:val="TableParagraph"/>
              <w:spacing w:line="252" w:lineRule="exact"/>
              <w:ind w:left="100"/>
              <w:jc w:val="left"/>
              <w:rPr>
                <w:sz w:val="21"/>
              </w:rPr>
            </w:pPr>
            <w:r>
              <w:rPr>
                <w:sz w:val="21"/>
              </w:rPr>
              <w:t>是 </w:t>
            </w:r>
          </w:p>
        </w:tc>
      </w:tr>
      <w:tr>
        <w:trPr>
          <w:trHeight w:val="273" w:hRule="atLeast"/>
        </w:trPr>
        <w:tc>
          <w:tcPr>
            <w:tcW w:w="848" w:type="dxa"/>
          </w:tcPr>
          <w:p>
            <w:pPr>
              <w:pStyle w:val="TableParagraph"/>
              <w:spacing w:line="252" w:lineRule="exact"/>
              <w:ind w:left="107"/>
              <w:jc w:val="left"/>
              <w:rPr>
                <w:sz w:val="21"/>
              </w:rPr>
            </w:pPr>
            <w:r>
              <w:rPr>
                <w:sz w:val="21"/>
              </w:rPr>
              <w:t>张航 </w:t>
            </w:r>
          </w:p>
        </w:tc>
        <w:tc>
          <w:tcPr>
            <w:tcW w:w="1983" w:type="dxa"/>
          </w:tcPr>
          <w:p>
            <w:pPr>
              <w:pStyle w:val="TableParagraph"/>
              <w:spacing w:line="252" w:lineRule="exact"/>
              <w:ind w:left="107"/>
              <w:jc w:val="left"/>
              <w:rPr>
                <w:sz w:val="21"/>
              </w:rPr>
            </w:pPr>
            <w:r>
              <w:rPr>
                <w:sz w:val="21"/>
              </w:rPr>
              <w:t>董事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40 </w:t>
            </w:r>
          </w:p>
        </w:tc>
        <w:tc>
          <w:tcPr>
            <w:tcW w:w="1419" w:type="dxa"/>
          </w:tcPr>
          <w:p>
            <w:pPr>
              <w:pStyle w:val="TableParagraph"/>
              <w:spacing w:line="252" w:lineRule="exact"/>
              <w:ind w:left="141" w:right="178"/>
              <w:jc w:val="center"/>
              <w:rPr>
                <w:sz w:val="21"/>
              </w:rPr>
            </w:pPr>
            <w:r>
              <w:rPr>
                <w:sz w:val="21"/>
              </w:rPr>
              <w:t>2022-11-25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0 </w:t>
            </w:r>
          </w:p>
        </w:tc>
        <w:tc>
          <w:tcPr>
            <w:tcW w:w="1342" w:type="dxa"/>
          </w:tcPr>
          <w:p>
            <w:pPr>
              <w:pStyle w:val="TableParagraph"/>
              <w:spacing w:line="252" w:lineRule="exact"/>
              <w:ind w:left="100"/>
              <w:jc w:val="left"/>
              <w:rPr>
                <w:sz w:val="21"/>
              </w:rPr>
            </w:pPr>
            <w:r>
              <w:rPr>
                <w:sz w:val="21"/>
              </w:rPr>
              <w:t>是 </w:t>
            </w:r>
          </w:p>
        </w:tc>
      </w:tr>
      <w:tr>
        <w:trPr>
          <w:trHeight w:val="270" w:hRule="atLeast"/>
        </w:trPr>
        <w:tc>
          <w:tcPr>
            <w:tcW w:w="848" w:type="dxa"/>
          </w:tcPr>
          <w:p>
            <w:pPr>
              <w:pStyle w:val="TableParagraph"/>
              <w:spacing w:line="250" w:lineRule="exact"/>
              <w:ind w:left="107" w:right="-15"/>
              <w:jc w:val="left"/>
              <w:rPr>
                <w:sz w:val="21"/>
              </w:rPr>
            </w:pPr>
            <w:r>
              <w:rPr>
                <w:sz w:val="21"/>
              </w:rPr>
              <w:t>卢之翔 </w:t>
            </w:r>
          </w:p>
        </w:tc>
        <w:tc>
          <w:tcPr>
            <w:tcW w:w="1983" w:type="dxa"/>
          </w:tcPr>
          <w:p>
            <w:pPr>
              <w:pStyle w:val="TableParagraph"/>
              <w:spacing w:line="250" w:lineRule="exact"/>
              <w:ind w:left="107"/>
              <w:jc w:val="left"/>
              <w:rPr>
                <w:sz w:val="21"/>
              </w:rPr>
            </w:pPr>
            <w:r>
              <w:rPr>
                <w:sz w:val="21"/>
              </w:rPr>
              <w:t>董事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48 </w:t>
            </w:r>
          </w:p>
        </w:tc>
        <w:tc>
          <w:tcPr>
            <w:tcW w:w="1419" w:type="dxa"/>
          </w:tcPr>
          <w:p>
            <w:pPr>
              <w:pStyle w:val="TableParagraph"/>
              <w:spacing w:line="250" w:lineRule="exact"/>
              <w:ind w:left="141" w:right="178"/>
              <w:jc w:val="center"/>
              <w:rPr>
                <w:sz w:val="21"/>
              </w:rPr>
            </w:pPr>
            <w:r>
              <w:rPr>
                <w:sz w:val="21"/>
              </w:rPr>
              <w:t>2022-11-25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0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tcPr>
          <w:p>
            <w:pPr>
              <w:pStyle w:val="TableParagraph"/>
              <w:spacing w:line="252" w:lineRule="exact"/>
              <w:ind w:left="107" w:right="-15"/>
              <w:jc w:val="left"/>
              <w:rPr>
                <w:sz w:val="21"/>
              </w:rPr>
            </w:pPr>
            <w:r>
              <w:rPr>
                <w:sz w:val="21"/>
              </w:rPr>
              <w:t>王跃堂 </w:t>
            </w:r>
          </w:p>
        </w:tc>
        <w:tc>
          <w:tcPr>
            <w:tcW w:w="1983" w:type="dxa"/>
          </w:tcPr>
          <w:p>
            <w:pPr>
              <w:pStyle w:val="TableParagraph"/>
              <w:spacing w:line="252" w:lineRule="exact"/>
              <w:ind w:left="107"/>
              <w:jc w:val="left"/>
              <w:rPr>
                <w:sz w:val="21"/>
              </w:rPr>
            </w:pPr>
            <w:r>
              <w:rPr>
                <w:spacing w:val="-1"/>
                <w:sz w:val="21"/>
              </w:rPr>
              <w:t>独立董事</w:t>
            </w:r>
            <w:r>
              <w:rPr>
                <w:sz w:val="21"/>
              </w:rPr>
              <w:t>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60 </w:t>
            </w:r>
          </w:p>
        </w:tc>
        <w:tc>
          <w:tcPr>
            <w:tcW w:w="1419" w:type="dxa"/>
          </w:tcPr>
          <w:p>
            <w:pPr>
              <w:pStyle w:val="TableParagraph"/>
              <w:spacing w:line="252" w:lineRule="exact"/>
              <w:ind w:left="141" w:right="178"/>
              <w:jc w:val="center"/>
              <w:rPr>
                <w:sz w:val="21"/>
              </w:rPr>
            </w:pPr>
            <w:r>
              <w:rPr>
                <w:sz w:val="21"/>
              </w:rPr>
              <w:t>2022-11-25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1 </w:t>
            </w:r>
          </w:p>
        </w:tc>
        <w:tc>
          <w:tcPr>
            <w:tcW w:w="1342" w:type="dxa"/>
          </w:tcPr>
          <w:p>
            <w:pPr>
              <w:pStyle w:val="TableParagraph"/>
              <w:spacing w:line="252" w:lineRule="exact"/>
              <w:ind w:left="100"/>
              <w:jc w:val="left"/>
              <w:rPr>
                <w:sz w:val="21"/>
              </w:rPr>
            </w:pPr>
            <w:r>
              <w:rPr>
                <w:sz w:val="21"/>
              </w:rPr>
              <w:t>否 </w:t>
            </w:r>
          </w:p>
        </w:tc>
      </w:tr>
      <w:tr>
        <w:trPr>
          <w:trHeight w:val="273" w:hRule="atLeast"/>
        </w:trPr>
        <w:tc>
          <w:tcPr>
            <w:tcW w:w="848" w:type="dxa"/>
          </w:tcPr>
          <w:p>
            <w:pPr>
              <w:pStyle w:val="TableParagraph"/>
              <w:spacing w:line="252" w:lineRule="exact"/>
              <w:ind w:left="107" w:right="-15"/>
              <w:jc w:val="left"/>
              <w:rPr>
                <w:sz w:val="21"/>
              </w:rPr>
            </w:pPr>
            <w:r>
              <w:rPr>
                <w:sz w:val="21"/>
              </w:rPr>
              <w:t>张利军 </w:t>
            </w:r>
          </w:p>
        </w:tc>
        <w:tc>
          <w:tcPr>
            <w:tcW w:w="1983" w:type="dxa"/>
          </w:tcPr>
          <w:p>
            <w:pPr>
              <w:pStyle w:val="TableParagraph"/>
              <w:spacing w:line="252" w:lineRule="exact"/>
              <w:ind w:left="107"/>
              <w:jc w:val="left"/>
              <w:rPr>
                <w:sz w:val="21"/>
              </w:rPr>
            </w:pPr>
            <w:r>
              <w:rPr>
                <w:spacing w:val="-1"/>
                <w:sz w:val="21"/>
              </w:rPr>
              <w:t>独立董事</w:t>
            </w:r>
            <w:r>
              <w:rPr>
                <w:sz w:val="21"/>
              </w:rPr>
              <w:t>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47 </w:t>
            </w:r>
          </w:p>
        </w:tc>
        <w:tc>
          <w:tcPr>
            <w:tcW w:w="1419" w:type="dxa"/>
          </w:tcPr>
          <w:p>
            <w:pPr>
              <w:pStyle w:val="TableParagraph"/>
              <w:spacing w:line="252" w:lineRule="exact"/>
              <w:ind w:left="141" w:right="178"/>
              <w:jc w:val="center"/>
              <w:rPr>
                <w:sz w:val="21"/>
              </w:rPr>
            </w:pPr>
            <w:r>
              <w:rPr>
                <w:sz w:val="21"/>
              </w:rPr>
              <w:t>2022-11-25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1 </w:t>
            </w:r>
          </w:p>
        </w:tc>
        <w:tc>
          <w:tcPr>
            <w:tcW w:w="1342" w:type="dxa"/>
          </w:tcPr>
          <w:p>
            <w:pPr>
              <w:pStyle w:val="TableParagraph"/>
              <w:spacing w:line="252" w:lineRule="exact"/>
              <w:ind w:left="100"/>
              <w:jc w:val="left"/>
              <w:rPr>
                <w:sz w:val="21"/>
              </w:rPr>
            </w:pPr>
            <w:r>
              <w:rPr>
                <w:sz w:val="21"/>
              </w:rPr>
              <w:t>否 </w:t>
            </w:r>
          </w:p>
        </w:tc>
      </w:tr>
      <w:tr>
        <w:trPr>
          <w:trHeight w:val="270" w:hRule="atLeast"/>
        </w:trPr>
        <w:tc>
          <w:tcPr>
            <w:tcW w:w="848" w:type="dxa"/>
          </w:tcPr>
          <w:p>
            <w:pPr>
              <w:pStyle w:val="TableParagraph"/>
              <w:spacing w:line="250" w:lineRule="exact"/>
              <w:ind w:left="107" w:right="-15"/>
              <w:jc w:val="left"/>
              <w:rPr>
                <w:sz w:val="21"/>
              </w:rPr>
            </w:pPr>
            <w:r>
              <w:rPr>
                <w:sz w:val="21"/>
              </w:rPr>
              <w:t>路国平 </w:t>
            </w:r>
          </w:p>
        </w:tc>
        <w:tc>
          <w:tcPr>
            <w:tcW w:w="1983" w:type="dxa"/>
          </w:tcPr>
          <w:p>
            <w:pPr>
              <w:pStyle w:val="TableParagraph"/>
              <w:spacing w:line="250" w:lineRule="exact"/>
              <w:ind w:left="107"/>
              <w:jc w:val="left"/>
              <w:rPr>
                <w:sz w:val="21"/>
              </w:rPr>
            </w:pPr>
            <w:r>
              <w:rPr>
                <w:spacing w:val="-1"/>
                <w:sz w:val="21"/>
              </w:rPr>
              <w:t>独立董事</w:t>
            </w:r>
            <w:r>
              <w:rPr>
                <w:sz w:val="21"/>
              </w:rPr>
              <w:t>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63 </w:t>
            </w:r>
          </w:p>
        </w:tc>
        <w:tc>
          <w:tcPr>
            <w:tcW w:w="1419" w:type="dxa"/>
          </w:tcPr>
          <w:p>
            <w:pPr>
              <w:pStyle w:val="TableParagraph"/>
              <w:spacing w:line="250" w:lineRule="exact"/>
              <w:ind w:left="141" w:right="178"/>
              <w:jc w:val="center"/>
              <w:rPr>
                <w:sz w:val="21"/>
              </w:rPr>
            </w:pPr>
            <w:r>
              <w:rPr>
                <w:sz w:val="21"/>
              </w:rPr>
              <w:t>2022-11-25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7.42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tcPr>
          <w:p>
            <w:pPr>
              <w:pStyle w:val="TableParagraph"/>
              <w:spacing w:line="252" w:lineRule="exact"/>
              <w:ind w:left="107"/>
              <w:jc w:val="left"/>
              <w:rPr>
                <w:sz w:val="21"/>
              </w:rPr>
            </w:pPr>
            <w:r>
              <w:rPr>
                <w:sz w:val="21"/>
              </w:rPr>
              <w:t>裴力 </w:t>
            </w:r>
          </w:p>
        </w:tc>
        <w:tc>
          <w:tcPr>
            <w:tcW w:w="1983" w:type="dxa"/>
          </w:tcPr>
          <w:p>
            <w:pPr>
              <w:pStyle w:val="TableParagraph"/>
              <w:spacing w:line="252" w:lineRule="exact"/>
              <w:ind w:left="107"/>
              <w:jc w:val="left"/>
              <w:rPr>
                <w:sz w:val="21"/>
              </w:rPr>
            </w:pPr>
            <w:r>
              <w:rPr>
                <w:spacing w:val="-1"/>
                <w:sz w:val="21"/>
              </w:rPr>
              <w:t>独立董事</w:t>
            </w:r>
            <w:r>
              <w:rPr>
                <w:sz w:val="21"/>
              </w:rPr>
              <w:t>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58 </w:t>
            </w:r>
          </w:p>
        </w:tc>
        <w:tc>
          <w:tcPr>
            <w:tcW w:w="1419" w:type="dxa"/>
          </w:tcPr>
          <w:p>
            <w:pPr>
              <w:pStyle w:val="TableParagraph"/>
              <w:spacing w:line="252" w:lineRule="exact"/>
              <w:ind w:left="141" w:right="178"/>
              <w:jc w:val="center"/>
              <w:rPr>
                <w:sz w:val="21"/>
              </w:rPr>
            </w:pPr>
            <w:r>
              <w:rPr>
                <w:sz w:val="21"/>
              </w:rPr>
              <w:t>2022-11-25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1 </w:t>
            </w:r>
          </w:p>
        </w:tc>
        <w:tc>
          <w:tcPr>
            <w:tcW w:w="1342" w:type="dxa"/>
          </w:tcPr>
          <w:p>
            <w:pPr>
              <w:pStyle w:val="TableParagraph"/>
              <w:spacing w:line="252" w:lineRule="exact"/>
              <w:ind w:left="100"/>
              <w:jc w:val="left"/>
              <w:rPr>
                <w:sz w:val="21"/>
              </w:rPr>
            </w:pPr>
            <w:r>
              <w:rPr>
                <w:sz w:val="21"/>
              </w:rPr>
              <w:t>否 </w:t>
            </w:r>
          </w:p>
        </w:tc>
      </w:tr>
      <w:tr>
        <w:trPr>
          <w:trHeight w:val="270" w:hRule="atLeast"/>
        </w:trPr>
        <w:tc>
          <w:tcPr>
            <w:tcW w:w="848" w:type="dxa"/>
          </w:tcPr>
          <w:p>
            <w:pPr>
              <w:pStyle w:val="TableParagraph"/>
              <w:spacing w:line="250" w:lineRule="exact"/>
              <w:ind w:left="107"/>
              <w:jc w:val="left"/>
              <w:rPr>
                <w:sz w:val="21"/>
              </w:rPr>
            </w:pPr>
            <w:r>
              <w:rPr>
                <w:sz w:val="21"/>
              </w:rPr>
              <w:t>戚侠 </w:t>
            </w:r>
          </w:p>
        </w:tc>
        <w:tc>
          <w:tcPr>
            <w:tcW w:w="1983" w:type="dxa"/>
          </w:tcPr>
          <w:p>
            <w:pPr>
              <w:pStyle w:val="TableParagraph"/>
              <w:spacing w:line="250" w:lineRule="exact"/>
              <w:ind w:left="107"/>
              <w:jc w:val="left"/>
              <w:rPr>
                <w:sz w:val="21"/>
              </w:rPr>
            </w:pPr>
            <w:r>
              <w:rPr>
                <w:sz w:val="21"/>
              </w:rPr>
              <w:t>监事会主席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45 </w:t>
            </w:r>
          </w:p>
        </w:tc>
        <w:tc>
          <w:tcPr>
            <w:tcW w:w="1419" w:type="dxa"/>
          </w:tcPr>
          <w:p>
            <w:pPr>
              <w:pStyle w:val="TableParagraph"/>
              <w:spacing w:line="250" w:lineRule="exact"/>
              <w:ind w:left="141" w:right="178"/>
              <w:jc w:val="center"/>
              <w:rPr>
                <w:sz w:val="21"/>
              </w:rPr>
            </w:pPr>
            <w:r>
              <w:rPr>
                <w:sz w:val="21"/>
              </w:rPr>
              <w:t>2022-11-25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0 </w:t>
            </w:r>
          </w:p>
        </w:tc>
        <w:tc>
          <w:tcPr>
            <w:tcW w:w="1342" w:type="dxa"/>
          </w:tcPr>
          <w:p>
            <w:pPr>
              <w:pStyle w:val="TableParagraph"/>
              <w:spacing w:line="250" w:lineRule="exact"/>
              <w:ind w:left="100"/>
              <w:jc w:val="left"/>
              <w:rPr>
                <w:sz w:val="21"/>
              </w:rPr>
            </w:pPr>
            <w:r>
              <w:rPr>
                <w:sz w:val="21"/>
              </w:rPr>
              <w:t>是 </w:t>
            </w:r>
          </w:p>
        </w:tc>
      </w:tr>
      <w:tr>
        <w:trPr>
          <w:trHeight w:val="273" w:hRule="atLeast"/>
        </w:trPr>
        <w:tc>
          <w:tcPr>
            <w:tcW w:w="848" w:type="dxa"/>
          </w:tcPr>
          <w:p>
            <w:pPr>
              <w:pStyle w:val="TableParagraph"/>
              <w:spacing w:line="250" w:lineRule="exact" w:before="3"/>
              <w:ind w:left="107" w:right="-15"/>
              <w:jc w:val="left"/>
              <w:rPr>
                <w:sz w:val="21"/>
              </w:rPr>
            </w:pPr>
            <w:r>
              <w:rPr>
                <w:sz w:val="21"/>
              </w:rPr>
              <w:t>王学柏 </w:t>
            </w:r>
          </w:p>
        </w:tc>
        <w:tc>
          <w:tcPr>
            <w:tcW w:w="1983" w:type="dxa"/>
          </w:tcPr>
          <w:p>
            <w:pPr>
              <w:pStyle w:val="TableParagraph"/>
              <w:spacing w:line="250" w:lineRule="exact" w:before="3"/>
              <w:ind w:left="107"/>
              <w:jc w:val="left"/>
              <w:rPr>
                <w:sz w:val="21"/>
              </w:rPr>
            </w:pPr>
            <w:r>
              <w:rPr>
                <w:sz w:val="21"/>
              </w:rPr>
              <w:t>监事 </w:t>
            </w:r>
          </w:p>
        </w:tc>
        <w:tc>
          <w:tcPr>
            <w:tcW w:w="569" w:type="dxa"/>
          </w:tcPr>
          <w:p>
            <w:pPr>
              <w:pStyle w:val="TableParagraph"/>
              <w:spacing w:line="250" w:lineRule="exact" w:before="3"/>
              <w:ind w:left="141" w:right="167"/>
              <w:jc w:val="center"/>
              <w:rPr>
                <w:sz w:val="21"/>
              </w:rPr>
            </w:pPr>
            <w:r>
              <w:rPr>
                <w:sz w:val="21"/>
              </w:rPr>
              <w:t>男 </w:t>
            </w:r>
          </w:p>
        </w:tc>
        <w:tc>
          <w:tcPr>
            <w:tcW w:w="709" w:type="dxa"/>
          </w:tcPr>
          <w:p>
            <w:pPr>
              <w:pStyle w:val="TableParagraph"/>
              <w:spacing w:line="250" w:lineRule="exact" w:before="3"/>
              <w:ind w:left="106"/>
              <w:jc w:val="left"/>
              <w:rPr>
                <w:sz w:val="21"/>
              </w:rPr>
            </w:pPr>
            <w:r>
              <w:rPr>
                <w:sz w:val="21"/>
              </w:rPr>
              <w:t>59 </w:t>
            </w:r>
          </w:p>
        </w:tc>
        <w:tc>
          <w:tcPr>
            <w:tcW w:w="1419" w:type="dxa"/>
          </w:tcPr>
          <w:p>
            <w:pPr>
              <w:pStyle w:val="TableParagraph"/>
              <w:spacing w:line="250" w:lineRule="exact" w:before="3"/>
              <w:ind w:left="141" w:right="178"/>
              <w:jc w:val="center"/>
              <w:rPr>
                <w:sz w:val="21"/>
              </w:rPr>
            </w:pPr>
            <w:r>
              <w:rPr>
                <w:sz w:val="21"/>
              </w:rPr>
              <w:t>2022-11-25 </w:t>
            </w:r>
          </w:p>
        </w:tc>
        <w:tc>
          <w:tcPr>
            <w:tcW w:w="1417" w:type="dxa"/>
          </w:tcPr>
          <w:p>
            <w:pPr>
              <w:pStyle w:val="TableParagraph"/>
              <w:spacing w:line="250" w:lineRule="exact" w:before="3"/>
              <w:ind w:left="105"/>
              <w:jc w:val="left"/>
              <w:rPr>
                <w:sz w:val="21"/>
              </w:rPr>
            </w:pPr>
            <w:r>
              <w:rPr>
                <w:sz w:val="21"/>
              </w:rPr>
              <w:t>2025-11-25 </w:t>
            </w:r>
          </w:p>
        </w:tc>
        <w:tc>
          <w:tcPr>
            <w:tcW w:w="1278" w:type="dxa"/>
          </w:tcPr>
          <w:p>
            <w:pPr>
              <w:pStyle w:val="TableParagraph"/>
              <w:spacing w:line="250" w:lineRule="exact" w:before="3"/>
              <w:ind w:left="104"/>
              <w:jc w:val="left"/>
              <w:rPr>
                <w:sz w:val="21"/>
              </w:rPr>
            </w:pPr>
            <w:r>
              <w:rPr>
                <w:sz w:val="21"/>
              </w:rPr>
              <w:t>0 </w:t>
            </w:r>
          </w:p>
        </w:tc>
        <w:tc>
          <w:tcPr>
            <w:tcW w:w="1278" w:type="dxa"/>
          </w:tcPr>
          <w:p>
            <w:pPr>
              <w:pStyle w:val="TableParagraph"/>
              <w:spacing w:line="250" w:lineRule="exact" w:before="3"/>
              <w:ind w:left="103"/>
              <w:jc w:val="left"/>
              <w:rPr>
                <w:sz w:val="21"/>
              </w:rPr>
            </w:pPr>
            <w:r>
              <w:rPr>
                <w:sz w:val="21"/>
              </w:rPr>
              <w:t>0 </w:t>
            </w:r>
          </w:p>
        </w:tc>
        <w:tc>
          <w:tcPr>
            <w:tcW w:w="992" w:type="dxa"/>
          </w:tcPr>
          <w:p>
            <w:pPr>
              <w:pStyle w:val="TableParagraph"/>
              <w:spacing w:line="250" w:lineRule="exact" w:before="3"/>
              <w:ind w:left="100"/>
              <w:jc w:val="left"/>
              <w:rPr>
                <w:sz w:val="21"/>
              </w:rPr>
            </w:pPr>
            <w:r>
              <w:rPr>
                <w:sz w:val="21"/>
              </w:rPr>
              <w:t>0 </w:t>
            </w:r>
          </w:p>
        </w:tc>
        <w:tc>
          <w:tcPr>
            <w:tcW w:w="851" w:type="dxa"/>
          </w:tcPr>
          <w:p>
            <w:pPr>
              <w:pStyle w:val="TableParagraph"/>
              <w:spacing w:line="250" w:lineRule="exact" w:before="3"/>
              <w:ind w:left="101"/>
              <w:jc w:val="left"/>
              <w:rPr>
                <w:sz w:val="21"/>
              </w:rPr>
            </w:pPr>
            <w:r>
              <w:rPr>
                <w:w w:val="100"/>
                <w:sz w:val="21"/>
              </w:rPr>
              <w:t> </w:t>
            </w:r>
          </w:p>
        </w:tc>
        <w:tc>
          <w:tcPr>
            <w:tcW w:w="1419" w:type="dxa"/>
          </w:tcPr>
          <w:p>
            <w:pPr>
              <w:pStyle w:val="TableParagraph"/>
              <w:spacing w:line="250" w:lineRule="exact" w:before="3"/>
              <w:ind w:left="101"/>
              <w:jc w:val="left"/>
              <w:rPr>
                <w:sz w:val="21"/>
              </w:rPr>
            </w:pPr>
            <w:r>
              <w:rPr>
                <w:sz w:val="21"/>
              </w:rPr>
              <w:t>0 </w:t>
            </w:r>
          </w:p>
        </w:tc>
        <w:tc>
          <w:tcPr>
            <w:tcW w:w="1342" w:type="dxa"/>
          </w:tcPr>
          <w:p>
            <w:pPr>
              <w:pStyle w:val="TableParagraph"/>
              <w:spacing w:line="250" w:lineRule="exact" w:before="3"/>
              <w:ind w:left="100"/>
              <w:jc w:val="left"/>
              <w:rPr>
                <w:sz w:val="21"/>
              </w:rPr>
            </w:pPr>
            <w:r>
              <w:rPr>
                <w:sz w:val="21"/>
              </w:rPr>
              <w:t>是 </w:t>
            </w:r>
          </w:p>
        </w:tc>
      </w:tr>
      <w:tr>
        <w:trPr>
          <w:trHeight w:val="273" w:hRule="atLeast"/>
        </w:trPr>
        <w:tc>
          <w:tcPr>
            <w:tcW w:w="848" w:type="dxa"/>
          </w:tcPr>
          <w:p>
            <w:pPr>
              <w:pStyle w:val="TableParagraph"/>
              <w:spacing w:line="252" w:lineRule="exact"/>
              <w:ind w:left="107" w:right="-15"/>
              <w:jc w:val="left"/>
              <w:rPr>
                <w:sz w:val="21"/>
              </w:rPr>
            </w:pPr>
            <w:r>
              <w:rPr>
                <w:sz w:val="21"/>
              </w:rPr>
              <w:t>邵泓淦 </w:t>
            </w:r>
          </w:p>
        </w:tc>
        <w:tc>
          <w:tcPr>
            <w:tcW w:w="1983" w:type="dxa"/>
          </w:tcPr>
          <w:p>
            <w:pPr>
              <w:pStyle w:val="TableParagraph"/>
              <w:spacing w:line="252" w:lineRule="exact"/>
              <w:ind w:left="107"/>
              <w:jc w:val="left"/>
              <w:rPr>
                <w:sz w:val="21"/>
              </w:rPr>
            </w:pPr>
            <w:r>
              <w:rPr>
                <w:sz w:val="21"/>
              </w:rPr>
              <w:t>监事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38 </w:t>
            </w:r>
          </w:p>
        </w:tc>
        <w:tc>
          <w:tcPr>
            <w:tcW w:w="1419" w:type="dxa"/>
          </w:tcPr>
          <w:p>
            <w:pPr>
              <w:pStyle w:val="TableParagraph"/>
              <w:spacing w:line="252" w:lineRule="exact"/>
              <w:ind w:left="141" w:right="178"/>
              <w:jc w:val="center"/>
              <w:rPr>
                <w:sz w:val="21"/>
              </w:rPr>
            </w:pPr>
            <w:r>
              <w:rPr>
                <w:sz w:val="21"/>
              </w:rPr>
              <w:t>2022-11-25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0 </w:t>
            </w:r>
          </w:p>
        </w:tc>
        <w:tc>
          <w:tcPr>
            <w:tcW w:w="1342" w:type="dxa"/>
          </w:tcPr>
          <w:p>
            <w:pPr>
              <w:pStyle w:val="TableParagraph"/>
              <w:spacing w:line="252" w:lineRule="exact"/>
              <w:ind w:left="100"/>
              <w:jc w:val="left"/>
              <w:rPr>
                <w:sz w:val="21"/>
              </w:rPr>
            </w:pPr>
            <w:r>
              <w:rPr>
                <w:sz w:val="21"/>
              </w:rPr>
              <w:t>否 </w:t>
            </w:r>
          </w:p>
        </w:tc>
      </w:tr>
      <w:tr>
        <w:trPr>
          <w:trHeight w:val="270" w:hRule="atLeast"/>
        </w:trPr>
        <w:tc>
          <w:tcPr>
            <w:tcW w:w="848" w:type="dxa"/>
          </w:tcPr>
          <w:p>
            <w:pPr>
              <w:pStyle w:val="TableParagraph"/>
              <w:spacing w:line="250" w:lineRule="exact"/>
              <w:ind w:left="107" w:right="-15"/>
              <w:jc w:val="left"/>
              <w:rPr>
                <w:sz w:val="21"/>
              </w:rPr>
            </w:pPr>
            <w:r>
              <w:rPr>
                <w:sz w:val="21"/>
              </w:rPr>
              <w:t>张新富 </w:t>
            </w:r>
          </w:p>
        </w:tc>
        <w:tc>
          <w:tcPr>
            <w:tcW w:w="1983" w:type="dxa"/>
          </w:tcPr>
          <w:p>
            <w:pPr>
              <w:pStyle w:val="TableParagraph"/>
              <w:spacing w:line="250" w:lineRule="exact"/>
              <w:ind w:left="107"/>
              <w:jc w:val="left"/>
              <w:rPr>
                <w:sz w:val="21"/>
              </w:rPr>
            </w:pPr>
            <w:r>
              <w:rPr>
                <w:spacing w:val="-1"/>
                <w:sz w:val="21"/>
              </w:rPr>
              <w:t>职工监事</w:t>
            </w:r>
            <w:r>
              <w:rPr>
                <w:sz w:val="21"/>
              </w:rPr>
              <w:t>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54 </w:t>
            </w:r>
          </w:p>
        </w:tc>
        <w:tc>
          <w:tcPr>
            <w:tcW w:w="1419" w:type="dxa"/>
          </w:tcPr>
          <w:p>
            <w:pPr>
              <w:pStyle w:val="TableParagraph"/>
              <w:spacing w:line="250" w:lineRule="exact"/>
              <w:ind w:left="141" w:right="178"/>
              <w:jc w:val="center"/>
              <w:rPr>
                <w:sz w:val="21"/>
              </w:rPr>
            </w:pPr>
            <w:r>
              <w:rPr>
                <w:sz w:val="21"/>
              </w:rPr>
              <w:t>2022-11-25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19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tcPr>
          <w:p>
            <w:pPr>
              <w:pStyle w:val="TableParagraph"/>
              <w:spacing w:line="250" w:lineRule="exact" w:before="3"/>
              <w:ind w:left="107" w:right="-15"/>
              <w:jc w:val="left"/>
              <w:rPr>
                <w:sz w:val="21"/>
              </w:rPr>
            </w:pPr>
            <w:r>
              <w:rPr>
                <w:sz w:val="21"/>
              </w:rPr>
              <w:t>赵光敏 </w:t>
            </w:r>
          </w:p>
        </w:tc>
        <w:tc>
          <w:tcPr>
            <w:tcW w:w="1983" w:type="dxa"/>
          </w:tcPr>
          <w:p>
            <w:pPr>
              <w:pStyle w:val="TableParagraph"/>
              <w:spacing w:line="250" w:lineRule="exact" w:before="3"/>
              <w:ind w:left="107"/>
              <w:jc w:val="left"/>
              <w:rPr>
                <w:sz w:val="21"/>
              </w:rPr>
            </w:pPr>
            <w:r>
              <w:rPr>
                <w:spacing w:val="-1"/>
                <w:sz w:val="21"/>
              </w:rPr>
              <w:t>职工监事</w:t>
            </w:r>
            <w:r>
              <w:rPr>
                <w:sz w:val="21"/>
              </w:rPr>
              <w:t> </w:t>
            </w:r>
          </w:p>
        </w:tc>
        <w:tc>
          <w:tcPr>
            <w:tcW w:w="569" w:type="dxa"/>
          </w:tcPr>
          <w:p>
            <w:pPr>
              <w:pStyle w:val="TableParagraph"/>
              <w:spacing w:line="250" w:lineRule="exact" w:before="3"/>
              <w:ind w:left="141" w:right="167"/>
              <w:jc w:val="center"/>
              <w:rPr>
                <w:sz w:val="21"/>
              </w:rPr>
            </w:pPr>
            <w:r>
              <w:rPr>
                <w:sz w:val="21"/>
              </w:rPr>
              <w:t>男 </w:t>
            </w:r>
          </w:p>
        </w:tc>
        <w:tc>
          <w:tcPr>
            <w:tcW w:w="709" w:type="dxa"/>
          </w:tcPr>
          <w:p>
            <w:pPr>
              <w:pStyle w:val="TableParagraph"/>
              <w:spacing w:line="250" w:lineRule="exact" w:before="3"/>
              <w:ind w:left="106"/>
              <w:jc w:val="left"/>
              <w:rPr>
                <w:sz w:val="21"/>
              </w:rPr>
            </w:pPr>
            <w:r>
              <w:rPr>
                <w:sz w:val="21"/>
              </w:rPr>
              <w:t>33 </w:t>
            </w:r>
          </w:p>
        </w:tc>
        <w:tc>
          <w:tcPr>
            <w:tcW w:w="1419" w:type="dxa"/>
          </w:tcPr>
          <w:p>
            <w:pPr>
              <w:pStyle w:val="TableParagraph"/>
              <w:spacing w:line="250" w:lineRule="exact" w:before="3"/>
              <w:ind w:left="141" w:right="178"/>
              <w:jc w:val="center"/>
              <w:rPr>
                <w:sz w:val="21"/>
              </w:rPr>
            </w:pPr>
            <w:r>
              <w:rPr>
                <w:sz w:val="21"/>
              </w:rPr>
              <w:t>2022-11-25 </w:t>
            </w:r>
          </w:p>
        </w:tc>
        <w:tc>
          <w:tcPr>
            <w:tcW w:w="1417" w:type="dxa"/>
          </w:tcPr>
          <w:p>
            <w:pPr>
              <w:pStyle w:val="TableParagraph"/>
              <w:spacing w:line="250" w:lineRule="exact" w:before="3"/>
              <w:ind w:left="105"/>
              <w:jc w:val="left"/>
              <w:rPr>
                <w:sz w:val="21"/>
              </w:rPr>
            </w:pPr>
            <w:r>
              <w:rPr>
                <w:sz w:val="21"/>
              </w:rPr>
              <w:t>2025-11-25 </w:t>
            </w:r>
          </w:p>
        </w:tc>
        <w:tc>
          <w:tcPr>
            <w:tcW w:w="1278" w:type="dxa"/>
          </w:tcPr>
          <w:p>
            <w:pPr>
              <w:pStyle w:val="TableParagraph"/>
              <w:spacing w:line="250" w:lineRule="exact" w:before="3"/>
              <w:ind w:left="104"/>
              <w:jc w:val="left"/>
              <w:rPr>
                <w:sz w:val="21"/>
              </w:rPr>
            </w:pPr>
            <w:r>
              <w:rPr>
                <w:sz w:val="21"/>
              </w:rPr>
              <w:t>0 </w:t>
            </w:r>
          </w:p>
        </w:tc>
        <w:tc>
          <w:tcPr>
            <w:tcW w:w="1278" w:type="dxa"/>
          </w:tcPr>
          <w:p>
            <w:pPr>
              <w:pStyle w:val="TableParagraph"/>
              <w:spacing w:line="250" w:lineRule="exact" w:before="3"/>
              <w:ind w:left="103"/>
              <w:jc w:val="left"/>
              <w:rPr>
                <w:sz w:val="21"/>
              </w:rPr>
            </w:pPr>
            <w:r>
              <w:rPr>
                <w:sz w:val="21"/>
              </w:rPr>
              <w:t>0 </w:t>
            </w:r>
          </w:p>
        </w:tc>
        <w:tc>
          <w:tcPr>
            <w:tcW w:w="992" w:type="dxa"/>
          </w:tcPr>
          <w:p>
            <w:pPr>
              <w:pStyle w:val="TableParagraph"/>
              <w:spacing w:line="250" w:lineRule="exact" w:before="3"/>
              <w:ind w:left="100"/>
              <w:jc w:val="left"/>
              <w:rPr>
                <w:sz w:val="21"/>
              </w:rPr>
            </w:pPr>
            <w:r>
              <w:rPr>
                <w:sz w:val="21"/>
              </w:rPr>
              <w:t>0 </w:t>
            </w:r>
          </w:p>
        </w:tc>
        <w:tc>
          <w:tcPr>
            <w:tcW w:w="851" w:type="dxa"/>
          </w:tcPr>
          <w:p>
            <w:pPr>
              <w:pStyle w:val="TableParagraph"/>
              <w:spacing w:line="250" w:lineRule="exact" w:before="3"/>
              <w:ind w:left="101"/>
              <w:jc w:val="left"/>
              <w:rPr>
                <w:sz w:val="21"/>
              </w:rPr>
            </w:pPr>
            <w:r>
              <w:rPr>
                <w:w w:val="100"/>
                <w:sz w:val="21"/>
              </w:rPr>
              <w:t> </w:t>
            </w:r>
          </w:p>
        </w:tc>
        <w:tc>
          <w:tcPr>
            <w:tcW w:w="1419" w:type="dxa"/>
          </w:tcPr>
          <w:p>
            <w:pPr>
              <w:pStyle w:val="TableParagraph"/>
              <w:spacing w:line="250" w:lineRule="exact" w:before="3"/>
              <w:ind w:left="101"/>
              <w:jc w:val="left"/>
              <w:rPr>
                <w:sz w:val="21"/>
              </w:rPr>
            </w:pPr>
            <w:r>
              <w:rPr>
                <w:sz w:val="21"/>
              </w:rPr>
              <w:t>0.91 </w:t>
            </w:r>
          </w:p>
        </w:tc>
        <w:tc>
          <w:tcPr>
            <w:tcW w:w="1342" w:type="dxa"/>
          </w:tcPr>
          <w:p>
            <w:pPr>
              <w:pStyle w:val="TableParagraph"/>
              <w:spacing w:line="250" w:lineRule="exact" w:before="3"/>
              <w:ind w:left="100"/>
              <w:jc w:val="left"/>
              <w:rPr>
                <w:sz w:val="21"/>
              </w:rPr>
            </w:pPr>
            <w:r>
              <w:rPr>
                <w:sz w:val="21"/>
              </w:rPr>
              <w:t>是 </w:t>
            </w:r>
          </w:p>
        </w:tc>
      </w:tr>
      <w:tr>
        <w:trPr>
          <w:trHeight w:val="273" w:hRule="atLeast"/>
        </w:trPr>
        <w:tc>
          <w:tcPr>
            <w:tcW w:w="848" w:type="dxa"/>
          </w:tcPr>
          <w:p>
            <w:pPr>
              <w:pStyle w:val="TableParagraph"/>
              <w:spacing w:line="252" w:lineRule="exact"/>
              <w:ind w:left="107" w:right="-15"/>
              <w:jc w:val="left"/>
              <w:rPr>
                <w:sz w:val="21"/>
              </w:rPr>
            </w:pPr>
            <w:r>
              <w:rPr>
                <w:sz w:val="21"/>
              </w:rPr>
              <w:t>胡正明 </w:t>
            </w:r>
          </w:p>
        </w:tc>
        <w:tc>
          <w:tcPr>
            <w:tcW w:w="1983" w:type="dxa"/>
          </w:tcPr>
          <w:p>
            <w:pPr>
              <w:pStyle w:val="TableParagraph"/>
              <w:spacing w:line="252" w:lineRule="exact"/>
              <w:ind w:left="107"/>
              <w:jc w:val="left"/>
              <w:rPr>
                <w:sz w:val="21"/>
              </w:rPr>
            </w:pPr>
            <w:r>
              <w:rPr>
                <w:spacing w:val="-1"/>
                <w:sz w:val="21"/>
              </w:rPr>
              <w:t>副总经理</w:t>
            </w:r>
            <w:r>
              <w:rPr>
                <w:sz w:val="21"/>
              </w:rPr>
              <w:t>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52 </w:t>
            </w:r>
          </w:p>
        </w:tc>
        <w:tc>
          <w:tcPr>
            <w:tcW w:w="1419" w:type="dxa"/>
          </w:tcPr>
          <w:p>
            <w:pPr>
              <w:pStyle w:val="TableParagraph"/>
              <w:spacing w:line="252" w:lineRule="exact"/>
              <w:ind w:left="141" w:right="178"/>
              <w:jc w:val="center"/>
              <w:rPr>
                <w:sz w:val="21"/>
              </w:rPr>
            </w:pPr>
            <w:r>
              <w:rPr>
                <w:sz w:val="21"/>
              </w:rPr>
              <w:t>2022-11-28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145,800 </w:t>
            </w:r>
          </w:p>
        </w:tc>
        <w:tc>
          <w:tcPr>
            <w:tcW w:w="1278" w:type="dxa"/>
          </w:tcPr>
          <w:p>
            <w:pPr>
              <w:pStyle w:val="TableParagraph"/>
              <w:spacing w:line="252" w:lineRule="exact"/>
              <w:ind w:left="103"/>
              <w:jc w:val="left"/>
              <w:rPr>
                <w:sz w:val="21"/>
              </w:rPr>
            </w:pPr>
            <w:r>
              <w:rPr>
                <w:sz w:val="21"/>
              </w:rPr>
              <w:t>145,800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8.39 </w:t>
            </w:r>
          </w:p>
        </w:tc>
        <w:tc>
          <w:tcPr>
            <w:tcW w:w="1342" w:type="dxa"/>
          </w:tcPr>
          <w:p>
            <w:pPr>
              <w:pStyle w:val="TableParagraph"/>
              <w:spacing w:line="252" w:lineRule="exact"/>
              <w:ind w:left="100"/>
              <w:jc w:val="left"/>
              <w:rPr>
                <w:sz w:val="21"/>
              </w:rPr>
            </w:pPr>
            <w:r>
              <w:rPr>
                <w:sz w:val="21"/>
              </w:rPr>
              <w:t>是 </w:t>
            </w:r>
          </w:p>
        </w:tc>
      </w:tr>
      <w:tr>
        <w:trPr>
          <w:trHeight w:val="270" w:hRule="atLeast"/>
        </w:trPr>
        <w:tc>
          <w:tcPr>
            <w:tcW w:w="848" w:type="dxa"/>
          </w:tcPr>
          <w:p>
            <w:pPr>
              <w:pStyle w:val="TableParagraph"/>
              <w:spacing w:line="250" w:lineRule="exact"/>
              <w:ind w:left="107" w:right="-15"/>
              <w:jc w:val="left"/>
              <w:rPr>
                <w:sz w:val="21"/>
              </w:rPr>
            </w:pPr>
            <w:r>
              <w:rPr>
                <w:sz w:val="21"/>
              </w:rPr>
              <w:t>仇家斌 </w:t>
            </w:r>
          </w:p>
        </w:tc>
        <w:tc>
          <w:tcPr>
            <w:tcW w:w="1983" w:type="dxa"/>
          </w:tcPr>
          <w:p>
            <w:pPr>
              <w:pStyle w:val="TableParagraph"/>
              <w:spacing w:line="250" w:lineRule="exact"/>
              <w:ind w:left="107"/>
              <w:jc w:val="left"/>
              <w:rPr>
                <w:sz w:val="21"/>
              </w:rPr>
            </w:pPr>
            <w:r>
              <w:rPr>
                <w:spacing w:val="-1"/>
                <w:sz w:val="21"/>
              </w:rPr>
              <w:t>副总经理</w:t>
            </w:r>
            <w:r>
              <w:rPr>
                <w:sz w:val="21"/>
              </w:rPr>
              <w:t>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55 </w:t>
            </w:r>
          </w:p>
        </w:tc>
        <w:tc>
          <w:tcPr>
            <w:tcW w:w="1419" w:type="dxa"/>
          </w:tcPr>
          <w:p>
            <w:pPr>
              <w:pStyle w:val="TableParagraph"/>
              <w:spacing w:line="250" w:lineRule="exact"/>
              <w:ind w:left="141" w:right="178"/>
              <w:jc w:val="center"/>
              <w:rPr>
                <w:sz w:val="21"/>
              </w:rPr>
            </w:pPr>
            <w:r>
              <w:rPr>
                <w:sz w:val="21"/>
              </w:rPr>
              <w:t>2022-11-28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165,800 </w:t>
            </w:r>
          </w:p>
        </w:tc>
        <w:tc>
          <w:tcPr>
            <w:tcW w:w="1278" w:type="dxa"/>
          </w:tcPr>
          <w:p>
            <w:pPr>
              <w:pStyle w:val="TableParagraph"/>
              <w:spacing w:line="250" w:lineRule="exact"/>
              <w:ind w:left="103"/>
              <w:jc w:val="left"/>
              <w:rPr>
                <w:sz w:val="21"/>
              </w:rPr>
            </w:pPr>
            <w:r>
              <w:rPr>
                <w:sz w:val="21"/>
              </w:rPr>
              <w:t>165,800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47.75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tcPr>
          <w:p>
            <w:pPr>
              <w:pStyle w:val="TableParagraph"/>
              <w:spacing w:line="252" w:lineRule="exact"/>
              <w:ind w:left="107" w:right="-15"/>
              <w:jc w:val="left"/>
              <w:rPr>
                <w:sz w:val="21"/>
              </w:rPr>
            </w:pPr>
            <w:r>
              <w:rPr>
                <w:sz w:val="21"/>
              </w:rPr>
              <w:t>房权生 </w:t>
            </w:r>
          </w:p>
        </w:tc>
        <w:tc>
          <w:tcPr>
            <w:tcW w:w="1983" w:type="dxa"/>
          </w:tcPr>
          <w:p>
            <w:pPr>
              <w:pStyle w:val="TableParagraph"/>
              <w:spacing w:line="252" w:lineRule="exact"/>
              <w:ind w:left="107"/>
              <w:jc w:val="left"/>
              <w:rPr>
                <w:sz w:val="21"/>
              </w:rPr>
            </w:pPr>
            <w:r>
              <w:rPr>
                <w:spacing w:val="-1"/>
                <w:sz w:val="21"/>
              </w:rPr>
              <w:t>副总经理</w:t>
            </w:r>
            <w:r>
              <w:rPr>
                <w:sz w:val="21"/>
              </w:rPr>
              <w:t>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55 </w:t>
            </w:r>
          </w:p>
        </w:tc>
        <w:tc>
          <w:tcPr>
            <w:tcW w:w="1419" w:type="dxa"/>
          </w:tcPr>
          <w:p>
            <w:pPr>
              <w:pStyle w:val="TableParagraph"/>
              <w:spacing w:line="252" w:lineRule="exact"/>
              <w:ind w:left="141" w:right="178"/>
              <w:jc w:val="center"/>
              <w:rPr>
                <w:sz w:val="21"/>
              </w:rPr>
            </w:pPr>
            <w:r>
              <w:rPr>
                <w:sz w:val="21"/>
              </w:rPr>
              <w:t>2022-11-28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145,800 </w:t>
            </w:r>
          </w:p>
        </w:tc>
        <w:tc>
          <w:tcPr>
            <w:tcW w:w="1278" w:type="dxa"/>
          </w:tcPr>
          <w:p>
            <w:pPr>
              <w:pStyle w:val="TableParagraph"/>
              <w:spacing w:line="252" w:lineRule="exact"/>
              <w:ind w:left="103"/>
              <w:jc w:val="left"/>
              <w:rPr>
                <w:sz w:val="21"/>
              </w:rPr>
            </w:pPr>
            <w:r>
              <w:rPr>
                <w:sz w:val="21"/>
              </w:rPr>
              <w:t>145,800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47.75 </w:t>
            </w:r>
          </w:p>
        </w:tc>
        <w:tc>
          <w:tcPr>
            <w:tcW w:w="1342" w:type="dxa"/>
          </w:tcPr>
          <w:p>
            <w:pPr>
              <w:pStyle w:val="TableParagraph"/>
              <w:spacing w:line="252" w:lineRule="exact"/>
              <w:ind w:left="100"/>
              <w:jc w:val="left"/>
              <w:rPr>
                <w:sz w:val="21"/>
              </w:rPr>
            </w:pPr>
            <w:r>
              <w:rPr>
                <w:sz w:val="21"/>
              </w:rPr>
              <w:t>否 </w:t>
            </w:r>
          </w:p>
        </w:tc>
      </w:tr>
      <w:tr>
        <w:trPr>
          <w:trHeight w:val="273" w:hRule="atLeast"/>
        </w:trPr>
        <w:tc>
          <w:tcPr>
            <w:tcW w:w="848" w:type="dxa"/>
            <w:vMerge w:val="restart"/>
          </w:tcPr>
          <w:p>
            <w:pPr>
              <w:pStyle w:val="TableParagraph"/>
              <w:spacing w:before="142"/>
              <w:ind w:left="107" w:right="-15"/>
              <w:jc w:val="left"/>
              <w:rPr>
                <w:sz w:val="21"/>
              </w:rPr>
            </w:pPr>
            <w:r>
              <w:rPr>
                <w:sz w:val="21"/>
              </w:rPr>
              <w:t>陈大勇 </w:t>
            </w:r>
          </w:p>
        </w:tc>
        <w:tc>
          <w:tcPr>
            <w:tcW w:w="1983" w:type="dxa"/>
          </w:tcPr>
          <w:p>
            <w:pPr>
              <w:pStyle w:val="TableParagraph"/>
              <w:spacing w:line="252" w:lineRule="exact"/>
              <w:ind w:left="107"/>
              <w:jc w:val="left"/>
              <w:rPr>
                <w:sz w:val="21"/>
              </w:rPr>
            </w:pPr>
            <w:r>
              <w:rPr>
                <w:spacing w:val="-1"/>
                <w:sz w:val="21"/>
              </w:rPr>
              <w:t>副总经理</w:t>
            </w:r>
            <w:r>
              <w:rPr>
                <w:sz w:val="21"/>
              </w:rPr>
              <w:t> </w:t>
            </w:r>
          </w:p>
        </w:tc>
        <w:tc>
          <w:tcPr>
            <w:tcW w:w="569" w:type="dxa"/>
            <w:vMerge w:val="restart"/>
          </w:tcPr>
          <w:p>
            <w:pPr>
              <w:pStyle w:val="TableParagraph"/>
              <w:spacing w:before="142"/>
              <w:ind w:left="106"/>
              <w:jc w:val="left"/>
              <w:rPr>
                <w:sz w:val="21"/>
              </w:rPr>
            </w:pPr>
            <w:r>
              <w:rPr>
                <w:sz w:val="21"/>
              </w:rPr>
              <w:t>男 </w:t>
            </w:r>
          </w:p>
        </w:tc>
        <w:tc>
          <w:tcPr>
            <w:tcW w:w="709" w:type="dxa"/>
            <w:vMerge w:val="restart"/>
          </w:tcPr>
          <w:p>
            <w:pPr>
              <w:pStyle w:val="TableParagraph"/>
              <w:spacing w:before="142"/>
              <w:ind w:left="106"/>
              <w:jc w:val="left"/>
              <w:rPr>
                <w:sz w:val="21"/>
              </w:rPr>
            </w:pPr>
            <w:r>
              <w:rPr>
                <w:sz w:val="21"/>
              </w:rPr>
              <w:t>51 </w:t>
            </w:r>
          </w:p>
        </w:tc>
        <w:tc>
          <w:tcPr>
            <w:tcW w:w="1419" w:type="dxa"/>
          </w:tcPr>
          <w:p>
            <w:pPr>
              <w:pStyle w:val="TableParagraph"/>
              <w:spacing w:line="252" w:lineRule="exact"/>
              <w:ind w:left="141" w:right="178"/>
              <w:jc w:val="center"/>
              <w:rPr>
                <w:sz w:val="21"/>
              </w:rPr>
            </w:pPr>
            <w:r>
              <w:rPr>
                <w:sz w:val="21"/>
              </w:rPr>
              <w:t>2022-11-28 </w:t>
            </w:r>
          </w:p>
        </w:tc>
        <w:tc>
          <w:tcPr>
            <w:tcW w:w="1417" w:type="dxa"/>
          </w:tcPr>
          <w:p>
            <w:pPr>
              <w:pStyle w:val="TableParagraph"/>
              <w:spacing w:line="252" w:lineRule="exact"/>
              <w:ind w:left="105"/>
              <w:jc w:val="left"/>
              <w:rPr>
                <w:sz w:val="21"/>
              </w:rPr>
            </w:pPr>
            <w:r>
              <w:rPr>
                <w:sz w:val="21"/>
              </w:rPr>
              <w:t>2025-11-25 </w:t>
            </w:r>
          </w:p>
        </w:tc>
        <w:tc>
          <w:tcPr>
            <w:tcW w:w="1278" w:type="dxa"/>
            <w:vMerge w:val="restart"/>
          </w:tcPr>
          <w:p>
            <w:pPr>
              <w:pStyle w:val="TableParagraph"/>
              <w:spacing w:before="142"/>
              <w:ind w:left="104"/>
              <w:jc w:val="left"/>
              <w:rPr>
                <w:sz w:val="21"/>
              </w:rPr>
            </w:pPr>
            <w:r>
              <w:rPr>
                <w:sz w:val="21"/>
              </w:rPr>
              <w:t>0 </w:t>
            </w:r>
          </w:p>
        </w:tc>
        <w:tc>
          <w:tcPr>
            <w:tcW w:w="1278" w:type="dxa"/>
            <w:vMerge w:val="restart"/>
          </w:tcPr>
          <w:p>
            <w:pPr>
              <w:pStyle w:val="TableParagraph"/>
              <w:spacing w:before="142"/>
              <w:ind w:left="103"/>
              <w:jc w:val="left"/>
              <w:rPr>
                <w:sz w:val="21"/>
              </w:rPr>
            </w:pPr>
            <w:r>
              <w:rPr>
                <w:sz w:val="21"/>
              </w:rPr>
              <w:t>0 </w:t>
            </w:r>
          </w:p>
        </w:tc>
        <w:tc>
          <w:tcPr>
            <w:tcW w:w="992" w:type="dxa"/>
            <w:vMerge w:val="restart"/>
          </w:tcPr>
          <w:p>
            <w:pPr>
              <w:pStyle w:val="TableParagraph"/>
              <w:spacing w:before="142"/>
              <w:ind w:left="100"/>
              <w:jc w:val="left"/>
              <w:rPr>
                <w:sz w:val="21"/>
              </w:rPr>
            </w:pPr>
            <w:r>
              <w:rPr>
                <w:sz w:val="21"/>
              </w:rPr>
              <w:t>0 </w:t>
            </w:r>
          </w:p>
        </w:tc>
        <w:tc>
          <w:tcPr>
            <w:tcW w:w="851" w:type="dxa"/>
            <w:vMerge w:val="restart"/>
          </w:tcPr>
          <w:p>
            <w:pPr>
              <w:pStyle w:val="TableParagraph"/>
              <w:spacing w:before="142"/>
              <w:ind w:left="101"/>
              <w:jc w:val="left"/>
              <w:rPr>
                <w:sz w:val="21"/>
              </w:rPr>
            </w:pPr>
            <w:r>
              <w:rPr>
                <w:w w:val="100"/>
                <w:sz w:val="21"/>
              </w:rPr>
              <w:t> </w:t>
            </w:r>
          </w:p>
        </w:tc>
        <w:tc>
          <w:tcPr>
            <w:tcW w:w="1419" w:type="dxa"/>
            <w:vMerge w:val="restart"/>
          </w:tcPr>
          <w:p>
            <w:pPr>
              <w:pStyle w:val="TableParagraph"/>
              <w:spacing w:before="142"/>
              <w:ind w:left="101"/>
              <w:jc w:val="left"/>
              <w:rPr>
                <w:sz w:val="21"/>
              </w:rPr>
            </w:pPr>
            <w:r>
              <w:rPr>
                <w:sz w:val="21"/>
              </w:rPr>
              <w:t>47.75 </w:t>
            </w:r>
          </w:p>
        </w:tc>
        <w:tc>
          <w:tcPr>
            <w:tcW w:w="1342" w:type="dxa"/>
            <w:vMerge w:val="restart"/>
          </w:tcPr>
          <w:p>
            <w:pPr>
              <w:pStyle w:val="TableParagraph"/>
              <w:spacing w:before="142"/>
              <w:ind w:left="100"/>
              <w:jc w:val="left"/>
              <w:rPr>
                <w:sz w:val="21"/>
              </w:rPr>
            </w:pPr>
            <w:r>
              <w:rPr>
                <w:sz w:val="21"/>
              </w:rPr>
              <w:t>否 </w:t>
            </w:r>
          </w:p>
        </w:tc>
      </w:tr>
      <w:tr>
        <w:trPr>
          <w:trHeight w:val="270" w:hRule="atLeast"/>
        </w:trPr>
        <w:tc>
          <w:tcPr>
            <w:tcW w:w="848" w:type="dxa"/>
            <w:vMerge/>
            <w:tcBorders>
              <w:top w:val="nil"/>
            </w:tcBorders>
          </w:tcPr>
          <w:p>
            <w:pPr>
              <w:rPr>
                <w:sz w:val="2"/>
                <w:szCs w:val="2"/>
              </w:rPr>
            </w:pPr>
          </w:p>
        </w:tc>
        <w:tc>
          <w:tcPr>
            <w:tcW w:w="1983" w:type="dxa"/>
          </w:tcPr>
          <w:p>
            <w:pPr>
              <w:pStyle w:val="TableParagraph"/>
              <w:spacing w:line="250" w:lineRule="exact"/>
              <w:ind w:left="107"/>
              <w:jc w:val="left"/>
              <w:rPr>
                <w:sz w:val="21"/>
              </w:rPr>
            </w:pPr>
            <w:r>
              <w:rPr>
                <w:spacing w:val="-1"/>
                <w:sz w:val="21"/>
              </w:rPr>
              <w:t>董事</w:t>
            </w:r>
            <w:r>
              <w:rPr>
                <w:sz w:val="21"/>
              </w:rPr>
              <w:t>（离任） </w:t>
            </w:r>
          </w:p>
        </w:tc>
        <w:tc>
          <w:tcPr>
            <w:tcW w:w="569" w:type="dxa"/>
            <w:vMerge/>
            <w:tcBorders>
              <w:top w:val="nil"/>
            </w:tcBorders>
          </w:tcPr>
          <w:p>
            <w:pPr>
              <w:rPr>
                <w:sz w:val="2"/>
                <w:szCs w:val="2"/>
              </w:rPr>
            </w:pPr>
          </w:p>
        </w:tc>
        <w:tc>
          <w:tcPr>
            <w:tcW w:w="709" w:type="dxa"/>
            <w:vMerge/>
            <w:tcBorders>
              <w:top w:val="nil"/>
            </w:tcBorders>
          </w:tcPr>
          <w:p>
            <w:pPr>
              <w:rPr>
                <w:sz w:val="2"/>
                <w:szCs w:val="2"/>
              </w:rPr>
            </w:pPr>
          </w:p>
        </w:tc>
        <w:tc>
          <w:tcPr>
            <w:tcW w:w="1419" w:type="dxa"/>
          </w:tcPr>
          <w:p>
            <w:pPr>
              <w:pStyle w:val="TableParagraph"/>
              <w:spacing w:line="250" w:lineRule="exact"/>
              <w:ind w:left="141" w:right="178"/>
              <w:jc w:val="center"/>
              <w:rPr>
                <w:sz w:val="21"/>
              </w:rPr>
            </w:pPr>
            <w:r>
              <w:rPr>
                <w:sz w:val="21"/>
              </w:rPr>
              <w:t>2019-05-11 </w:t>
            </w:r>
          </w:p>
        </w:tc>
        <w:tc>
          <w:tcPr>
            <w:tcW w:w="1417" w:type="dxa"/>
          </w:tcPr>
          <w:p>
            <w:pPr>
              <w:pStyle w:val="TableParagraph"/>
              <w:spacing w:line="250" w:lineRule="exact"/>
              <w:ind w:left="105"/>
              <w:jc w:val="left"/>
              <w:rPr>
                <w:sz w:val="21"/>
              </w:rPr>
            </w:pPr>
            <w:r>
              <w:rPr>
                <w:sz w:val="21"/>
              </w:rPr>
              <w:t>2022-11-25 </w:t>
            </w:r>
          </w:p>
        </w:tc>
        <w:tc>
          <w:tcPr>
            <w:tcW w:w="1278" w:type="dxa"/>
            <w:vMerge/>
            <w:tcBorders>
              <w:top w:val="nil"/>
            </w:tcBorders>
          </w:tcPr>
          <w:p>
            <w:pPr>
              <w:rPr>
                <w:sz w:val="2"/>
                <w:szCs w:val="2"/>
              </w:rPr>
            </w:pPr>
          </w:p>
        </w:tc>
        <w:tc>
          <w:tcPr>
            <w:tcW w:w="1278" w:type="dxa"/>
            <w:vMerge/>
            <w:tcBorders>
              <w:top w:val="nil"/>
            </w:tcBorders>
          </w:tcPr>
          <w:p>
            <w:pPr>
              <w:rPr>
                <w:sz w:val="2"/>
                <w:szCs w:val="2"/>
              </w:rPr>
            </w:pPr>
          </w:p>
        </w:tc>
        <w:tc>
          <w:tcPr>
            <w:tcW w:w="992" w:type="dxa"/>
            <w:vMerge/>
            <w:tcBorders>
              <w:top w:val="nil"/>
            </w:tcBorders>
          </w:tcPr>
          <w:p>
            <w:pPr>
              <w:rPr>
                <w:sz w:val="2"/>
                <w:szCs w:val="2"/>
              </w:rPr>
            </w:pPr>
          </w:p>
        </w:tc>
        <w:tc>
          <w:tcPr>
            <w:tcW w:w="851" w:type="dxa"/>
            <w:vMerge/>
            <w:tcBorders>
              <w:top w:val="nil"/>
            </w:tcBorders>
          </w:tcPr>
          <w:p>
            <w:pPr>
              <w:rPr>
                <w:sz w:val="2"/>
                <w:szCs w:val="2"/>
              </w:rPr>
            </w:pPr>
          </w:p>
        </w:tc>
        <w:tc>
          <w:tcPr>
            <w:tcW w:w="1419" w:type="dxa"/>
            <w:vMerge/>
            <w:tcBorders>
              <w:top w:val="nil"/>
            </w:tcBorders>
          </w:tcPr>
          <w:p>
            <w:pPr>
              <w:rPr>
                <w:sz w:val="2"/>
                <w:szCs w:val="2"/>
              </w:rPr>
            </w:pPr>
          </w:p>
        </w:tc>
        <w:tc>
          <w:tcPr>
            <w:tcW w:w="1342" w:type="dxa"/>
            <w:vMerge/>
            <w:tcBorders>
              <w:top w:val="nil"/>
            </w:tcBorders>
          </w:tcPr>
          <w:p>
            <w:pPr>
              <w:rPr>
                <w:sz w:val="2"/>
                <w:szCs w:val="2"/>
              </w:rPr>
            </w:pPr>
          </w:p>
        </w:tc>
      </w:tr>
      <w:tr>
        <w:trPr>
          <w:trHeight w:val="273" w:hRule="atLeast"/>
        </w:trPr>
        <w:tc>
          <w:tcPr>
            <w:tcW w:w="848" w:type="dxa"/>
          </w:tcPr>
          <w:p>
            <w:pPr>
              <w:pStyle w:val="TableParagraph"/>
              <w:spacing w:line="252" w:lineRule="exact"/>
              <w:ind w:left="107" w:right="-15"/>
              <w:jc w:val="left"/>
              <w:rPr>
                <w:sz w:val="21"/>
              </w:rPr>
            </w:pPr>
            <w:r>
              <w:rPr>
                <w:sz w:val="21"/>
              </w:rPr>
              <w:t>唐爱华 </w:t>
            </w:r>
          </w:p>
        </w:tc>
        <w:tc>
          <w:tcPr>
            <w:tcW w:w="1983" w:type="dxa"/>
          </w:tcPr>
          <w:p>
            <w:pPr>
              <w:pStyle w:val="TableParagraph"/>
              <w:spacing w:line="252" w:lineRule="exact"/>
              <w:ind w:left="107"/>
              <w:jc w:val="left"/>
              <w:rPr>
                <w:sz w:val="21"/>
              </w:rPr>
            </w:pPr>
            <w:r>
              <w:rPr>
                <w:spacing w:val="-1"/>
                <w:sz w:val="21"/>
              </w:rPr>
              <w:t>副总经理</w:t>
            </w:r>
            <w:r>
              <w:rPr>
                <w:sz w:val="21"/>
              </w:rPr>
              <w:t>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49 </w:t>
            </w:r>
          </w:p>
        </w:tc>
        <w:tc>
          <w:tcPr>
            <w:tcW w:w="1419" w:type="dxa"/>
          </w:tcPr>
          <w:p>
            <w:pPr>
              <w:pStyle w:val="TableParagraph"/>
              <w:spacing w:line="252" w:lineRule="exact"/>
              <w:ind w:left="141" w:right="178"/>
              <w:jc w:val="center"/>
              <w:rPr>
                <w:sz w:val="21"/>
              </w:rPr>
            </w:pPr>
            <w:r>
              <w:rPr>
                <w:sz w:val="21"/>
              </w:rPr>
              <w:t>2022-11-28 </w:t>
            </w:r>
          </w:p>
        </w:tc>
        <w:tc>
          <w:tcPr>
            <w:tcW w:w="1417" w:type="dxa"/>
          </w:tcPr>
          <w:p>
            <w:pPr>
              <w:pStyle w:val="TableParagraph"/>
              <w:spacing w:line="252" w:lineRule="exact"/>
              <w:ind w:left="105"/>
              <w:jc w:val="left"/>
              <w:rPr>
                <w:sz w:val="21"/>
              </w:rPr>
            </w:pPr>
            <w:r>
              <w:rPr>
                <w:sz w:val="21"/>
              </w:rPr>
              <w:t>2025-11-25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47.75 </w:t>
            </w:r>
          </w:p>
        </w:tc>
        <w:tc>
          <w:tcPr>
            <w:tcW w:w="1342" w:type="dxa"/>
          </w:tcPr>
          <w:p>
            <w:pPr>
              <w:pStyle w:val="TableParagraph"/>
              <w:spacing w:line="252" w:lineRule="exact"/>
              <w:ind w:left="100"/>
              <w:jc w:val="left"/>
              <w:rPr>
                <w:sz w:val="21"/>
              </w:rPr>
            </w:pPr>
            <w:r>
              <w:rPr>
                <w:sz w:val="21"/>
              </w:rPr>
              <w:t>否 </w:t>
            </w:r>
          </w:p>
        </w:tc>
      </w:tr>
    </w:tbl>
    <w:p>
      <w:pPr>
        <w:spacing w:after="0" w:line="252" w:lineRule="exact"/>
        <w:jc w:val="left"/>
        <w:rPr>
          <w:sz w:val="21"/>
        </w:rPr>
        <w:sectPr>
          <w:headerReference w:type="default" r:id="rId17"/>
          <w:footerReference w:type="default" r:id="rId18"/>
          <w:pgSz w:w="16840" w:h="11910" w:orient="landscape"/>
          <w:pgMar w:header="880" w:footer="1195" w:top="1180" w:bottom="1380" w:left="1340" w:right="1180"/>
        </w:sectPr>
      </w:pPr>
    </w:p>
    <w:p>
      <w:pPr>
        <w:pStyle w:val="BodyText"/>
        <w:rPr>
          <w:sz w:val="20"/>
        </w:rPr>
      </w:pPr>
    </w:p>
    <w:p>
      <w:pPr>
        <w:pStyle w:val="BodyText"/>
        <w:spacing w:before="2"/>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1983"/>
        <w:gridCol w:w="569"/>
        <w:gridCol w:w="709"/>
        <w:gridCol w:w="1419"/>
        <w:gridCol w:w="1417"/>
        <w:gridCol w:w="1278"/>
        <w:gridCol w:w="1278"/>
        <w:gridCol w:w="992"/>
        <w:gridCol w:w="851"/>
        <w:gridCol w:w="1419"/>
        <w:gridCol w:w="1342"/>
      </w:tblGrid>
      <w:tr>
        <w:trPr>
          <w:trHeight w:val="270" w:hRule="atLeast"/>
        </w:trPr>
        <w:tc>
          <w:tcPr>
            <w:tcW w:w="848" w:type="dxa"/>
          </w:tcPr>
          <w:p>
            <w:pPr>
              <w:pStyle w:val="TableParagraph"/>
              <w:spacing w:line="250" w:lineRule="exact"/>
              <w:ind w:left="107" w:right="-15"/>
              <w:jc w:val="left"/>
              <w:rPr>
                <w:sz w:val="21"/>
              </w:rPr>
            </w:pPr>
            <w:r>
              <w:rPr>
                <w:sz w:val="21"/>
              </w:rPr>
              <w:t>施云峰 </w:t>
            </w:r>
          </w:p>
        </w:tc>
        <w:tc>
          <w:tcPr>
            <w:tcW w:w="1983" w:type="dxa"/>
          </w:tcPr>
          <w:p>
            <w:pPr>
              <w:pStyle w:val="TableParagraph"/>
              <w:spacing w:line="250" w:lineRule="exact"/>
              <w:ind w:left="107"/>
              <w:jc w:val="left"/>
              <w:rPr>
                <w:sz w:val="21"/>
              </w:rPr>
            </w:pPr>
            <w:r>
              <w:rPr>
                <w:spacing w:val="-1"/>
                <w:sz w:val="21"/>
              </w:rPr>
              <w:t>副总经理</w:t>
            </w:r>
            <w:r>
              <w:rPr>
                <w:sz w:val="21"/>
              </w:rPr>
              <w:t>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45 </w:t>
            </w:r>
          </w:p>
        </w:tc>
        <w:tc>
          <w:tcPr>
            <w:tcW w:w="1419" w:type="dxa"/>
          </w:tcPr>
          <w:p>
            <w:pPr>
              <w:pStyle w:val="TableParagraph"/>
              <w:spacing w:line="250" w:lineRule="exact"/>
              <w:ind w:left="106"/>
              <w:jc w:val="left"/>
              <w:rPr>
                <w:sz w:val="21"/>
              </w:rPr>
            </w:pPr>
            <w:r>
              <w:rPr>
                <w:sz w:val="21"/>
              </w:rPr>
              <w:t>2022-11-28 </w:t>
            </w:r>
          </w:p>
        </w:tc>
        <w:tc>
          <w:tcPr>
            <w:tcW w:w="1417" w:type="dxa"/>
          </w:tcPr>
          <w:p>
            <w:pPr>
              <w:pStyle w:val="TableParagraph"/>
              <w:spacing w:line="250" w:lineRule="exact"/>
              <w:ind w:left="105"/>
              <w:jc w:val="left"/>
              <w:rPr>
                <w:sz w:val="21"/>
              </w:rPr>
            </w:pPr>
            <w:r>
              <w:rPr>
                <w:sz w:val="21"/>
              </w:rPr>
              <w:t>2025-11-25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47.75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vMerge w:val="restart"/>
          </w:tcPr>
          <w:p>
            <w:pPr>
              <w:pStyle w:val="TableParagraph"/>
              <w:spacing w:before="142"/>
              <w:ind w:left="107" w:right="-15"/>
              <w:jc w:val="left"/>
              <w:rPr>
                <w:sz w:val="21"/>
              </w:rPr>
            </w:pPr>
            <w:r>
              <w:rPr>
                <w:sz w:val="21"/>
              </w:rPr>
              <w:t>夏成军 </w:t>
            </w:r>
          </w:p>
        </w:tc>
        <w:tc>
          <w:tcPr>
            <w:tcW w:w="1983" w:type="dxa"/>
          </w:tcPr>
          <w:p>
            <w:pPr>
              <w:pStyle w:val="TableParagraph"/>
              <w:spacing w:line="250" w:lineRule="exact" w:before="3"/>
              <w:ind w:left="107"/>
              <w:jc w:val="left"/>
              <w:rPr>
                <w:sz w:val="21"/>
              </w:rPr>
            </w:pPr>
            <w:r>
              <w:rPr>
                <w:sz w:val="21"/>
              </w:rPr>
              <w:t>董事会秘书 </w:t>
            </w:r>
          </w:p>
        </w:tc>
        <w:tc>
          <w:tcPr>
            <w:tcW w:w="569" w:type="dxa"/>
            <w:vMerge w:val="restart"/>
          </w:tcPr>
          <w:p>
            <w:pPr>
              <w:pStyle w:val="TableParagraph"/>
              <w:spacing w:before="142"/>
              <w:ind w:left="106"/>
              <w:jc w:val="left"/>
              <w:rPr>
                <w:sz w:val="21"/>
              </w:rPr>
            </w:pPr>
            <w:r>
              <w:rPr>
                <w:sz w:val="21"/>
              </w:rPr>
              <w:t>男 </w:t>
            </w:r>
          </w:p>
        </w:tc>
        <w:tc>
          <w:tcPr>
            <w:tcW w:w="709" w:type="dxa"/>
            <w:vMerge w:val="restart"/>
          </w:tcPr>
          <w:p>
            <w:pPr>
              <w:pStyle w:val="TableParagraph"/>
              <w:spacing w:before="142"/>
              <w:ind w:left="106"/>
              <w:jc w:val="left"/>
              <w:rPr>
                <w:sz w:val="21"/>
              </w:rPr>
            </w:pPr>
            <w:r>
              <w:rPr>
                <w:sz w:val="21"/>
              </w:rPr>
              <w:t>49 </w:t>
            </w:r>
          </w:p>
        </w:tc>
        <w:tc>
          <w:tcPr>
            <w:tcW w:w="1419" w:type="dxa"/>
          </w:tcPr>
          <w:p>
            <w:pPr>
              <w:pStyle w:val="TableParagraph"/>
              <w:spacing w:line="250" w:lineRule="exact" w:before="3"/>
              <w:ind w:left="106"/>
              <w:jc w:val="left"/>
              <w:rPr>
                <w:sz w:val="21"/>
              </w:rPr>
            </w:pPr>
            <w:r>
              <w:rPr>
                <w:sz w:val="21"/>
              </w:rPr>
              <w:t>2022-11-28 </w:t>
            </w:r>
          </w:p>
        </w:tc>
        <w:tc>
          <w:tcPr>
            <w:tcW w:w="1417" w:type="dxa"/>
          </w:tcPr>
          <w:p>
            <w:pPr>
              <w:pStyle w:val="TableParagraph"/>
              <w:spacing w:line="250" w:lineRule="exact" w:before="3"/>
              <w:ind w:left="105"/>
              <w:jc w:val="left"/>
              <w:rPr>
                <w:sz w:val="21"/>
              </w:rPr>
            </w:pPr>
            <w:r>
              <w:rPr>
                <w:sz w:val="21"/>
              </w:rPr>
              <w:t>2025-11-25 </w:t>
            </w:r>
          </w:p>
        </w:tc>
        <w:tc>
          <w:tcPr>
            <w:tcW w:w="1278" w:type="dxa"/>
            <w:vMerge w:val="restart"/>
          </w:tcPr>
          <w:p>
            <w:pPr>
              <w:pStyle w:val="TableParagraph"/>
              <w:spacing w:before="142"/>
              <w:ind w:left="104"/>
              <w:jc w:val="left"/>
              <w:rPr>
                <w:sz w:val="21"/>
              </w:rPr>
            </w:pPr>
            <w:r>
              <w:rPr>
                <w:sz w:val="21"/>
              </w:rPr>
              <w:t>145,800 </w:t>
            </w:r>
          </w:p>
        </w:tc>
        <w:tc>
          <w:tcPr>
            <w:tcW w:w="1278" w:type="dxa"/>
            <w:vMerge w:val="restart"/>
          </w:tcPr>
          <w:p>
            <w:pPr>
              <w:pStyle w:val="TableParagraph"/>
              <w:spacing w:before="142"/>
              <w:ind w:left="103"/>
              <w:jc w:val="left"/>
              <w:rPr>
                <w:sz w:val="21"/>
              </w:rPr>
            </w:pPr>
            <w:r>
              <w:rPr>
                <w:sz w:val="21"/>
              </w:rPr>
              <w:t>145,800 </w:t>
            </w:r>
          </w:p>
        </w:tc>
        <w:tc>
          <w:tcPr>
            <w:tcW w:w="992" w:type="dxa"/>
            <w:vMerge w:val="restart"/>
          </w:tcPr>
          <w:p>
            <w:pPr>
              <w:pStyle w:val="TableParagraph"/>
              <w:spacing w:before="142"/>
              <w:ind w:left="100"/>
              <w:jc w:val="left"/>
              <w:rPr>
                <w:sz w:val="21"/>
              </w:rPr>
            </w:pPr>
            <w:r>
              <w:rPr>
                <w:sz w:val="21"/>
              </w:rPr>
              <w:t>0 </w:t>
            </w:r>
          </w:p>
        </w:tc>
        <w:tc>
          <w:tcPr>
            <w:tcW w:w="851" w:type="dxa"/>
            <w:vMerge w:val="restart"/>
          </w:tcPr>
          <w:p>
            <w:pPr>
              <w:pStyle w:val="TableParagraph"/>
              <w:spacing w:before="142"/>
              <w:ind w:left="101"/>
              <w:jc w:val="left"/>
              <w:rPr>
                <w:sz w:val="21"/>
              </w:rPr>
            </w:pPr>
            <w:r>
              <w:rPr>
                <w:w w:val="100"/>
                <w:sz w:val="21"/>
              </w:rPr>
              <w:t> </w:t>
            </w:r>
          </w:p>
        </w:tc>
        <w:tc>
          <w:tcPr>
            <w:tcW w:w="1419" w:type="dxa"/>
            <w:vMerge w:val="restart"/>
          </w:tcPr>
          <w:p>
            <w:pPr>
              <w:pStyle w:val="TableParagraph"/>
              <w:spacing w:before="142"/>
              <w:ind w:left="101"/>
              <w:jc w:val="left"/>
              <w:rPr>
                <w:sz w:val="21"/>
              </w:rPr>
            </w:pPr>
            <w:r>
              <w:rPr>
                <w:sz w:val="21"/>
              </w:rPr>
              <w:t>47.26 </w:t>
            </w:r>
          </w:p>
        </w:tc>
        <w:tc>
          <w:tcPr>
            <w:tcW w:w="1342" w:type="dxa"/>
            <w:vMerge w:val="restart"/>
          </w:tcPr>
          <w:p>
            <w:pPr>
              <w:pStyle w:val="TableParagraph"/>
              <w:spacing w:before="142"/>
              <w:ind w:left="100"/>
              <w:jc w:val="left"/>
              <w:rPr>
                <w:sz w:val="21"/>
              </w:rPr>
            </w:pPr>
            <w:r>
              <w:rPr>
                <w:sz w:val="21"/>
              </w:rPr>
              <w:t>否 </w:t>
            </w:r>
          </w:p>
        </w:tc>
      </w:tr>
      <w:tr>
        <w:trPr>
          <w:trHeight w:val="273" w:hRule="atLeast"/>
        </w:trPr>
        <w:tc>
          <w:tcPr>
            <w:tcW w:w="848" w:type="dxa"/>
            <w:vMerge/>
            <w:tcBorders>
              <w:top w:val="nil"/>
            </w:tcBorders>
          </w:tcPr>
          <w:p>
            <w:pPr>
              <w:rPr>
                <w:sz w:val="2"/>
                <w:szCs w:val="2"/>
              </w:rPr>
            </w:pPr>
          </w:p>
        </w:tc>
        <w:tc>
          <w:tcPr>
            <w:tcW w:w="1983" w:type="dxa"/>
          </w:tcPr>
          <w:p>
            <w:pPr>
              <w:pStyle w:val="TableParagraph"/>
              <w:spacing w:line="252" w:lineRule="exact"/>
              <w:ind w:left="107"/>
              <w:jc w:val="left"/>
              <w:rPr>
                <w:sz w:val="21"/>
              </w:rPr>
            </w:pPr>
            <w:r>
              <w:rPr>
                <w:spacing w:val="-1"/>
                <w:sz w:val="21"/>
              </w:rPr>
              <w:t>副总经理</w:t>
            </w:r>
            <w:r>
              <w:rPr>
                <w:sz w:val="21"/>
              </w:rPr>
              <w:t>（离任） </w:t>
            </w:r>
          </w:p>
        </w:tc>
        <w:tc>
          <w:tcPr>
            <w:tcW w:w="569" w:type="dxa"/>
            <w:vMerge/>
            <w:tcBorders>
              <w:top w:val="nil"/>
            </w:tcBorders>
          </w:tcPr>
          <w:p>
            <w:pPr>
              <w:rPr>
                <w:sz w:val="2"/>
                <w:szCs w:val="2"/>
              </w:rPr>
            </w:pPr>
          </w:p>
        </w:tc>
        <w:tc>
          <w:tcPr>
            <w:tcW w:w="709" w:type="dxa"/>
            <w:vMerge/>
            <w:tcBorders>
              <w:top w:val="nil"/>
            </w:tcBorders>
          </w:tcPr>
          <w:p>
            <w:pPr>
              <w:rPr>
                <w:sz w:val="2"/>
                <w:szCs w:val="2"/>
              </w:rPr>
            </w:pPr>
          </w:p>
        </w:tc>
        <w:tc>
          <w:tcPr>
            <w:tcW w:w="1419" w:type="dxa"/>
          </w:tcPr>
          <w:p>
            <w:pPr>
              <w:pStyle w:val="TableParagraph"/>
              <w:spacing w:line="252" w:lineRule="exact"/>
              <w:ind w:left="106"/>
              <w:jc w:val="left"/>
              <w:rPr>
                <w:sz w:val="21"/>
              </w:rPr>
            </w:pPr>
            <w:r>
              <w:rPr>
                <w:sz w:val="21"/>
              </w:rPr>
              <w:t>2019-05-11 </w:t>
            </w:r>
          </w:p>
        </w:tc>
        <w:tc>
          <w:tcPr>
            <w:tcW w:w="1417" w:type="dxa"/>
          </w:tcPr>
          <w:p>
            <w:pPr>
              <w:pStyle w:val="TableParagraph"/>
              <w:spacing w:line="252" w:lineRule="exact"/>
              <w:ind w:left="105"/>
              <w:jc w:val="left"/>
              <w:rPr>
                <w:sz w:val="21"/>
              </w:rPr>
            </w:pPr>
            <w:r>
              <w:rPr>
                <w:sz w:val="21"/>
              </w:rPr>
              <w:t>2022-11-25 </w:t>
            </w:r>
          </w:p>
        </w:tc>
        <w:tc>
          <w:tcPr>
            <w:tcW w:w="1278" w:type="dxa"/>
            <w:vMerge/>
            <w:tcBorders>
              <w:top w:val="nil"/>
            </w:tcBorders>
          </w:tcPr>
          <w:p>
            <w:pPr>
              <w:rPr>
                <w:sz w:val="2"/>
                <w:szCs w:val="2"/>
              </w:rPr>
            </w:pPr>
          </w:p>
        </w:tc>
        <w:tc>
          <w:tcPr>
            <w:tcW w:w="1278" w:type="dxa"/>
            <w:vMerge/>
            <w:tcBorders>
              <w:top w:val="nil"/>
            </w:tcBorders>
          </w:tcPr>
          <w:p>
            <w:pPr>
              <w:rPr>
                <w:sz w:val="2"/>
                <w:szCs w:val="2"/>
              </w:rPr>
            </w:pPr>
          </w:p>
        </w:tc>
        <w:tc>
          <w:tcPr>
            <w:tcW w:w="992" w:type="dxa"/>
            <w:vMerge/>
            <w:tcBorders>
              <w:top w:val="nil"/>
            </w:tcBorders>
          </w:tcPr>
          <w:p>
            <w:pPr>
              <w:rPr>
                <w:sz w:val="2"/>
                <w:szCs w:val="2"/>
              </w:rPr>
            </w:pPr>
          </w:p>
        </w:tc>
        <w:tc>
          <w:tcPr>
            <w:tcW w:w="851" w:type="dxa"/>
            <w:vMerge/>
            <w:tcBorders>
              <w:top w:val="nil"/>
            </w:tcBorders>
          </w:tcPr>
          <w:p>
            <w:pPr>
              <w:rPr>
                <w:sz w:val="2"/>
                <w:szCs w:val="2"/>
              </w:rPr>
            </w:pPr>
          </w:p>
        </w:tc>
        <w:tc>
          <w:tcPr>
            <w:tcW w:w="1419" w:type="dxa"/>
            <w:vMerge/>
            <w:tcBorders>
              <w:top w:val="nil"/>
            </w:tcBorders>
          </w:tcPr>
          <w:p>
            <w:pPr>
              <w:rPr>
                <w:sz w:val="2"/>
                <w:szCs w:val="2"/>
              </w:rPr>
            </w:pPr>
          </w:p>
        </w:tc>
        <w:tc>
          <w:tcPr>
            <w:tcW w:w="1342" w:type="dxa"/>
            <w:vMerge/>
            <w:tcBorders>
              <w:top w:val="nil"/>
            </w:tcBorders>
          </w:tcPr>
          <w:p>
            <w:pPr>
              <w:rPr>
                <w:sz w:val="2"/>
                <w:szCs w:val="2"/>
              </w:rPr>
            </w:pPr>
          </w:p>
        </w:tc>
      </w:tr>
      <w:tr>
        <w:trPr>
          <w:trHeight w:val="270" w:hRule="atLeast"/>
        </w:trPr>
        <w:tc>
          <w:tcPr>
            <w:tcW w:w="848" w:type="dxa"/>
          </w:tcPr>
          <w:p>
            <w:pPr>
              <w:pStyle w:val="TableParagraph"/>
              <w:spacing w:line="250" w:lineRule="exact"/>
              <w:ind w:left="107" w:right="-15"/>
              <w:jc w:val="left"/>
              <w:rPr>
                <w:sz w:val="21"/>
              </w:rPr>
            </w:pPr>
            <w:r>
              <w:rPr>
                <w:sz w:val="21"/>
              </w:rPr>
              <w:t>杨泽元 </w:t>
            </w:r>
          </w:p>
        </w:tc>
        <w:tc>
          <w:tcPr>
            <w:tcW w:w="1983" w:type="dxa"/>
          </w:tcPr>
          <w:p>
            <w:pPr>
              <w:pStyle w:val="TableParagraph"/>
              <w:spacing w:line="250" w:lineRule="exact"/>
              <w:ind w:left="107"/>
              <w:jc w:val="left"/>
              <w:rPr>
                <w:sz w:val="21"/>
              </w:rPr>
            </w:pPr>
            <w:r>
              <w:rPr>
                <w:spacing w:val="-1"/>
                <w:sz w:val="21"/>
              </w:rPr>
              <w:t>董事长</w:t>
            </w:r>
            <w:r>
              <w:rPr>
                <w:sz w:val="21"/>
              </w:rPr>
              <w:t>（离任）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58 </w:t>
            </w:r>
          </w:p>
        </w:tc>
        <w:tc>
          <w:tcPr>
            <w:tcW w:w="1419" w:type="dxa"/>
          </w:tcPr>
          <w:p>
            <w:pPr>
              <w:pStyle w:val="TableParagraph"/>
              <w:spacing w:line="250" w:lineRule="exact"/>
              <w:ind w:left="106"/>
              <w:jc w:val="left"/>
              <w:rPr>
                <w:sz w:val="21"/>
              </w:rPr>
            </w:pPr>
            <w:r>
              <w:rPr>
                <w:sz w:val="21"/>
              </w:rPr>
              <w:t>2019-05-11 </w:t>
            </w:r>
          </w:p>
        </w:tc>
        <w:tc>
          <w:tcPr>
            <w:tcW w:w="1417" w:type="dxa"/>
          </w:tcPr>
          <w:p>
            <w:pPr>
              <w:pStyle w:val="TableParagraph"/>
              <w:spacing w:line="250" w:lineRule="exact"/>
              <w:ind w:left="105"/>
              <w:jc w:val="left"/>
              <w:rPr>
                <w:sz w:val="21"/>
              </w:rPr>
            </w:pPr>
            <w:r>
              <w:rPr>
                <w:sz w:val="21"/>
              </w:rPr>
              <w:t>2022-11-25 </w:t>
            </w:r>
          </w:p>
        </w:tc>
        <w:tc>
          <w:tcPr>
            <w:tcW w:w="1278" w:type="dxa"/>
          </w:tcPr>
          <w:p>
            <w:pPr>
              <w:pStyle w:val="TableParagraph"/>
              <w:spacing w:line="250" w:lineRule="exact"/>
              <w:ind w:left="104"/>
              <w:jc w:val="left"/>
              <w:rPr>
                <w:sz w:val="21"/>
              </w:rPr>
            </w:pPr>
            <w:r>
              <w:rPr>
                <w:sz w:val="21"/>
              </w:rPr>
              <w:t>195,560 </w:t>
            </w:r>
          </w:p>
        </w:tc>
        <w:tc>
          <w:tcPr>
            <w:tcW w:w="1278" w:type="dxa"/>
          </w:tcPr>
          <w:p>
            <w:pPr>
              <w:pStyle w:val="TableParagraph"/>
              <w:spacing w:line="250" w:lineRule="exact"/>
              <w:ind w:left="103"/>
              <w:jc w:val="left"/>
              <w:rPr>
                <w:sz w:val="21"/>
              </w:rPr>
            </w:pPr>
            <w:r>
              <w:rPr>
                <w:sz w:val="21"/>
              </w:rPr>
              <w:t>195,560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0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tcPr>
          <w:p>
            <w:pPr>
              <w:pStyle w:val="TableParagraph"/>
              <w:spacing w:line="252" w:lineRule="exact"/>
              <w:ind w:left="107" w:right="-15"/>
              <w:jc w:val="left"/>
              <w:rPr>
                <w:sz w:val="21"/>
              </w:rPr>
            </w:pPr>
            <w:r>
              <w:rPr>
                <w:sz w:val="21"/>
              </w:rPr>
              <w:t>梁文旭 </w:t>
            </w:r>
          </w:p>
        </w:tc>
        <w:tc>
          <w:tcPr>
            <w:tcW w:w="1983" w:type="dxa"/>
          </w:tcPr>
          <w:p>
            <w:pPr>
              <w:pStyle w:val="TableParagraph"/>
              <w:spacing w:line="252" w:lineRule="exact"/>
              <w:ind w:left="107"/>
              <w:jc w:val="left"/>
              <w:rPr>
                <w:sz w:val="21"/>
              </w:rPr>
            </w:pPr>
            <w:r>
              <w:rPr>
                <w:spacing w:val="-1"/>
                <w:sz w:val="21"/>
              </w:rPr>
              <w:t>董事</w:t>
            </w:r>
            <w:r>
              <w:rPr>
                <w:sz w:val="21"/>
              </w:rPr>
              <w:t>（离任）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61 </w:t>
            </w:r>
          </w:p>
        </w:tc>
        <w:tc>
          <w:tcPr>
            <w:tcW w:w="1419" w:type="dxa"/>
          </w:tcPr>
          <w:p>
            <w:pPr>
              <w:pStyle w:val="TableParagraph"/>
              <w:spacing w:line="252" w:lineRule="exact"/>
              <w:ind w:left="106"/>
              <w:jc w:val="left"/>
              <w:rPr>
                <w:sz w:val="21"/>
              </w:rPr>
            </w:pPr>
            <w:r>
              <w:rPr>
                <w:sz w:val="21"/>
              </w:rPr>
              <w:t>2019-05-11 </w:t>
            </w:r>
          </w:p>
        </w:tc>
        <w:tc>
          <w:tcPr>
            <w:tcW w:w="1417" w:type="dxa"/>
          </w:tcPr>
          <w:p>
            <w:pPr>
              <w:pStyle w:val="TableParagraph"/>
              <w:spacing w:line="252" w:lineRule="exact"/>
              <w:ind w:left="105"/>
              <w:jc w:val="left"/>
              <w:rPr>
                <w:sz w:val="21"/>
              </w:rPr>
            </w:pPr>
            <w:r>
              <w:rPr>
                <w:sz w:val="21"/>
              </w:rPr>
              <w:t>2022-11-25 </w:t>
            </w:r>
          </w:p>
        </w:tc>
        <w:tc>
          <w:tcPr>
            <w:tcW w:w="1278" w:type="dxa"/>
          </w:tcPr>
          <w:p>
            <w:pPr>
              <w:pStyle w:val="TableParagraph"/>
              <w:spacing w:line="252" w:lineRule="exact"/>
              <w:ind w:left="104"/>
              <w:jc w:val="left"/>
              <w:rPr>
                <w:sz w:val="21"/>
              </w:rPr>
            </w:pPr>
            <w:r>
              <w:rPr>
                <w:sz w:val="21"/>
              </w:rPr>
              <w:t>55,000 </w:t>
            </w:r>
          </w:p>
        </w:tc>
        <w:tc>
          <w:tcPr>
            <w:tcW w:w="1278" w:type="dxa"/>
          </w:tcPr>
          <w:p>
            <w:pPr>
              <w:pStyle w:val="TableParagraph"/>
              <w:spacing w:line="252" w:lineRule="exact"/>
              <w:ind w:left="103"/>
              <w:jc w:val="left"/>
              <w:rPr>
                <w:sz w:val="21"/>
              </w:rPr>
            </w:pPr>
            <w:r>
              <w:rPr>
                <w:sz w:val="21"/>
              </w:rPr>
              <w:t>55,000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0 </w:t>
            </w:r>
          </w:p>
        </w:tc>
        <w:tc>
          <w:tcPr>
            <w:tcW w:w="1342" w:type="dxa"/>
          </w:tcPr>
          <w:p>
            <w:pPr>
              <w:pStyle w:val="TableParagraph"/>
              <w:spacing w:line="252" w:lineRule="exact"/>
              <w:ind w:left="100"/>
              <w:jc w:val="left"/>
              <w:rPr>
                <w:sz w:val="21"/>
              </w:rPr>
            </w:pPr>
            <w:r>
              <w:rPr>
                <w:sz w:val="21"/>
              </w:rPr>
              <w:t>否 </w:t>
            </w:r>
          </w:p>
        </w:tc>
      </w:tr>
      <w:tr>
        <w:trPr>
          <w:trHeight w:val="273" w:hRule="atLeast"/>
        </w:trPr>
        <w:tc>
          <w:tcPr>
            <w:tcW w:w="848" w:type="dxa"/>
          </w:tcPr>
          <w:p>
            <w:pPr>
              <w:pStyle w:val="TableParagraph"/>
              <w:spacing w:line="252" w:lineRule="exact"/>
              <w:ind w:left="107" w:right="-15"/>
              <w:jc w:val="left"/>
              <w:rPr>
                <w:sz w:val="21"/>
              </w:rPr>
            </w:pPr>
            <w:r>
              <w:rPr>
                <w:sz w:val="21"/>
              </w:rPr>
              <w:t>蔡临宁 </w:t>
            </w:r>
          </w:p>
        </w:tc>
        <w:tc>
          <w:tcPr>
            <w:tcW w:w="1983" w:type="dxa"/>
          </w:tcPr>
          <w:p>
            <w:pPr>
              <w:pStyle w:val="TableParagraph"/>
              <w:spacing w:line="252" w:lineRule="exact"/>
              <w:ind w:left="107"/>
              <w:jc w:val="left"/>
              <w:rPr>
                <w:sz w:val="21"/>
              </w:rPr>
            </w:pPr>
            <w:r>
              <w:rPr>
                <w:spacing w:val="-1"/>
                <w:sz w:val="21"/>
              </w:rPr>
              <w:t>董事</w:t>
            </w:r>
            <w:r>
              <w:rPr>
                <w:sz w:val="21"/>
              </w:rPr>
              <w:t>（离任）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53 </w:t>
            </w:r>
          </w:p>
        </w:tc>
        <w:tc>
          <w:tcPr>
            <w:tcW w:w="1419" w:type="dxa"/>
          </w:tcPr>
          <w:p>
            <w:pPr>
              <w:pStyle w:val="TableParagraph"/>
              <w:spacing w:line="252" w:lineRule="exact"/>
              <w:ind w:left="106"/>
              <w:jc w:val="left"/>
              <w:rPr>
                <w:sz w:val="21"/>
              </w:rPr>
            </w:pPr>
            <w:r>
              <w:rPr>
                <w:sz w:val="21"/>
              </w:rPr>
              <w:t>2019-05-11 </w:t>
            </w:r>
          </w:p>
        </w:tc>
        <w:tc>
          <w:tcPr>
            <w:tcW w:w="1417" w:type="dxa"/>
          </w:tcPr>
          <w:p>
            <w:pPr>
              <w:pStyle w:val="TableParagraph"/>
              <w:spacing w:line="252" w:lineRule="exact"/>
              <w:ind w:left="105"/>
              <w:jc w:val="left"/>
              <w:rPr>
                <w:sz w:val="21"/>
              </w:rPr>
            </w:pPr>
            <w:r>
              <w:rPr>
                <w:sz w:val="21"/>
              </w:rPr>
              <w:t>2022-11-25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0 </w:t>
            </w:r>
          </w:p>
        </w:tc>
        <w:tc>
          <w:tcPr>
            <w:tcW w:w="1342" w:type="dxa"/>
          </w:tcPr>
          <w:p>
            <w:pPr>
              <w:pStyle w:val="TableParagraph"/>
              <w:spacing w:line="252" w:lineRule="exact"/>
              <w:ind w:left="100"/>
              <w:jc w:val="left"/>
              <w:rPr>
                <w:sz w:val="21"/>
              </w:rPr>
            </w:pPr>
            <w:r>
              <w:rPr>
                <w:sz w:val="21"/>
              </w:rPr>
              <w:t>否 </w:t>
            </w:r>
          </w:p>
        </w:tc>
      </w:tr>
      <w:tr>
        <w:trPr>
          <w:trHeight w:val="268" w:hRule="atLeast"/>
        </w:trPr>
        <w:tc>
          <w:tcPr>
            <w:tcW w:w="848" w:type="dxa"/>
            <w:tcBorders>
              <w:bottom w:val="single" w:sz="6" w:space="0" w:color="000000"/>
            </w:tcBorders>
          </w:tcPr>
          <w:p>
            <w:pPr>
              <w:pStyle w:val="TableParagraph"/>
              <w:spacing w:line="248" w:lineRule="exact"/>
              <w:ind w:left="107" w:right="-15"/>
              <w:jc w:val="left"/>
              <w:rPr>
                <w:sz w:val="21"/>
              </w:rPr>
            </w:pPr>
            <w:r>
              <w:rPr>
                <w:sz w:val="21"/>
              </w:rPr>
              <w:t>杨志勇 </w:t>
            </w:r>
          </w:p>
        </w:tc>
        <w:tc>
          <w:tcPr>
            <w:tcW w:w="1983" w:type="dxa"/>
            <w:tcBorders>
              <w:bottom w:val="single" w:sz="6" w:space="0" w:color="000000"/>
            </w:tcBorders>
          </w:tcPr>
          <w:p>
            <w:pPr>
              <w:pStyle w:val="TableParagraph"/>
              <w:spacing w:line="248" w:lineRule="exact"/>
              <w:ind w:left="107"/>
              <w:jc w:val="left"/>
              <w:rPr>
                <w:sz w:val="21"/>
              </w:rPr>
            </w:pPr>
            <w:r>
              <w:rPr>
                <w:spacing w:val="-1"/>
                <w:sz w:val="21"/>
              </w:rPr>
              <w:t>独立董事</w:t>
            </w:r>
            <w:r>
              <w:rPr>
                <w:sz w:val="21"/>
              </w:rPr>
              <w:t>（离任） </w:t>
            </w:r>
          </w:p>
        </w:tc>
        <w:tc>
          <w:tcPr>
            <w:tcW w:w="569" w:type="dxa"/>
            <w:tcBorders>
              <w:bottom w:val="single" w:sz="6" w:space="0" w:color="000000"/>
            </w:tcBorders>
          </w:tcPr>
          <w:p>
            <w:pPr>
              <w:pStyle w:val="TableParagraph"/>
              <w:spacing w:line="248" w:lineRule="exact"/>
              <w:ind w:left="141" w:right="167"/>
              <w:jc w:val="center"/>
              <w:rPr>
                <w:sz w:val="21"/>
              </w:rPr>
            </w:pPr>
            <w:r>
              <w:rPr>
                <w:sz w:val="21"/>
              </w:rPr>
              <w:t>男 </w:t>
            </w:r>
          </w:p>
        </w:tc>
        <w:tc>
          <w:tcPr>
            <w:tcW w:w="709" w:type="dxa"/>
            <w:tcBorders>
              <w:bottom w:val="single" w:sz="6" w:space="0" w:color="000000"/>
            </w:tcBorders>
          </w:tcPr>
          <w:p>
            <w:pPr>
              <w:pStyle w:val="TableParagraph"/>
              <w:spacing w:line="248" w:lineRule="exact"/>
              <w:ind w:left="106"/>
              <w:jc w:val="left"/>
              <w:rPr>
                <w:sz w:val="21"/>
              </w:rPr>
            </w:pPr>
            <w:r>
              <w:rPr>
                <w:sz w:val="21"/>
              </w:rPr>
              <w:t>54 </w:t>
            </w:r>
          </w:p>
        </w:tc>
        <w:tc>
          <w:tcPr>
            <w:tcW w:w="1419" w:type="dxa"/>
            <w:tcBorders>
              <w:bottom w:val="single" w:sz="6" w:space="0" w:color="000000"/>
            </w:tcBorders>
          </w:tcPr>
          <w:p>
            <w:pPr>
              <w:pStyle w:val="TableParagraph"/>
              <w:spacing w:line="248" w:lineRule="exact"/>
              <w:ind w:left="106"/>
              <w:jc w:val="left"/>
              <w:rPr>
                <w:sz w:val="21"/>
              </w:rPr>
            </w:pPr>
            <w:r>
              <w:rPr>
                <w:sz w:val="21"/>
              </w:rPr>
              <w:t>2019-05-11 </w:t>
            </w:r>
          </w:p>
        </w:tc>
        <w:tc>
          <w:tcPr>
            <w:tcW w:w="1417" w:type="dxa"/>
            <w:tcBorders>
              <w:bottom w:val="single" w:sz="6" w:space="0" w:color="000000"/>
            </w:tcBorders>
          </w:tcPr>
          <w:p>
            <w:pPr>
              <w:pStyle w:val="TableParagraph"/>
              <w:spacing w:line="248" w:lineRule="exact"/>
              <w:ind w:left="105"/>
              <w:jc w:val="left"/>
              <w:rPr>
                <w:sz w:val="21"/>
              </w:rPr>
            </w:pPr>
            <w:r>
              <w:rPr>
                <w:sz w:val="21"/>
              </w:rPr>
              <w:t>2022-11-25 </w:t>
            </w:r>
          </w:p>
        </w:tc>
        <w:tc>
          <w:tcPr>
            <w:tcW w:w="1278" w:type="dxa"/>
            <w:tcBorders>
              <w:bottom w:val="single" w:sz="6" w:space="0" w:color="000000"/>
            </w:tcBorders>
          </w:tcPr>
          <w:p>
            <w:pPr>
              <w:pStyle w:val="TableParagraph"/>
              <w:spacing w:line="248" w:lineRule="exact"/>
              <w:ind w:left="104"/>
              <w:jc w:val="left"/>
              <w:rPr>
                <w:sz w:val="21"/>
              </w:rPr>
            </w:pPr>
            <w:r>
              <w:rPr>
                <w:sz w:val="21"/>
              </w:rPr>
              <w:t>0 </w:t>
            </w:r>
          </w:p>
        </w:tc>
        <w:tc>
          <w:tcPr>
            <w:tcW w:w="1278" w:type="dxa"/>
            <w:tcBorders>
              <w:bottom w:val="single" w:sz="6" w:space="0" w:color="000000"/>
            </w:tcBorders>
          </w:tcPr>
          <w:p>
            <w:pPr>
              <w:pStyle w:val="TableParagraph"/>
              <w:spacing w:line="248" w:lineRule="exact"/>
              <w:ind w:left="103"/>
              <w:jc w:val="left"/>
              <w:rPr>
                <w:sz w:val="21"/>
              </w:rPr>
            </w:pPr>
            <w:r>
              <w:rPr>
                <w:sz w:val="21"/>
              </w:rPr>
              <w:t>0 </w:t>
            </w:r>
          </w:p>
        </w:tc>
        <w:tc>
          <w:tcPr>
            <w:tcW w:w="992" w:type="dxa"/>
            <w:tcBorders>
              <w:bottom w:val="single" w:sz="6" w:space="0" w:color="000000"/>
            </w:tcBorders>
          </w:tcPr>
          <w:p>
            <w:pPr>
              <w:pStyle w:val="TableParagraph"/>
              <w:spacing w:line="248" w:lineRule="exact"/>
              <w:ind w:left="100"/>
              <w:jc w:val="left"/>
              <w:rPr>
                <w:sz w:val="21"/>
              </w:rPr>
            </w:pPr>
            <w:r>
              <w:rPr>
                <w:sz w:val="21"/>
              </w:rPr>
              <w:t>0 </w:t>
            </w:r>
          </w:p>
        </w:tc>
        <w:tc>
          <w:tcPr>
            <w:tcW w:w="851" w:type="dxa"/>
            <w:tcBorders>
              <w:bottom w:val="single" w:sz="6" w:space="0" w:color="000000"/>
            </w:tcBorders>
          </w:tcPr>
          <w:p>
            <w:pPr>
              <w:pStyle w:val="TableParagraph"/>
              <w:spacing w:line="248" w:lineRule="exact"/>
              <w:ind w:left="101"/>
              <w:jc w:val="left"/>
              <w:rPr>
                <w:sz w:val="21"/>
              </w:rPr>
            </w:pPr>
            <w:r>
              <w:rPr>
                <w:w w:val="100"/>
                <w:sz w:val="21"/>
              </w:rPr>
              <w:t> </w:t>
            </w:r>
          </w:p>
        </w:tc>
        <w:tc>
          <w:tcPr>
            <w:tcW w:w="1419" w:type="dxa"/>
            <w:tcBorders>
              <w:bottom w:val="single" w:sz="6" w:space="0" w:color="000000"/>
            </w:tcBorders>
          </w:tcPr>
          <w:p>
            <w:pPr>
              <w:pStyle w:val="TableParagraph"/>
              <w:spacing w:line="248" w:lineRule="exact"/>
              <w:ind w:left="101"/>
              <w:jc w:val="left"/>
              <w:rPr>
                <w:sz w:val="21"/>
              </w:rPr>
            </w:pPr>
            <w:r>
              <w:rPr>
                <w:sz w:val="21"/>
              </w:rPr>
              <w:t>6.42 </w:t>
            </w:r>
          </w:p>
        </w:tc>
        <w:tc>
          <w:tcPr>
            <w:tcW w:w="1342" w:type="dxa"/>
            <w:tcBorders>
              <w:bottom w:val="single" w:sz="6" w:space="0" w:color="000000"/>
            </w:tcBorders>
          </w:tcPr>
          <w:p>
            <w:pPr>
              <w:pStyle w:val="TableParagraph"/>
              <w:spacing w:line="248" w:lineRule="exact"/>
              <w:ind w:left="100"/>
              <w:jc w:val="left"/>
              <w:rPr>
                <w:sz w:val="21"/>
              </w:rPr>
            </w:pPr>
            <w:r>
              <w:rPr>
                <w:sz w:val="21"/>
              </w:rPr>
              <w:t>否 </w:t>
            </w:r>
          </w:p>
        </w:tc>
      </w:tr>
      <w:tr>
        <w:trPr>
          <w:trHeight w:val="270" w:hRule="atLeast"/>
        </w:trPr>
        <w:tc>
          <w:tcPr>
            <w:tcW w:w="848" w:type="dxa"/>
            <w:tcBorders>
              <w:top w:val="single" w:sz="6" w:space="0" w:color="000000"/>
            </w:tcBorders>
          </w:tcPr>
          <w:p>
            <w:pPr>
              <w:pStyle w:val="TableParagraph"/>
              <w:spacing w:line="251" w:lineRule="exact" w:before="0"/>
              <w:ind w:left="107" w:right="-15"/>
              <w:jc w:val="left"/>
              <w:rPr>
                <w:sz w:val="21"/>
              </w:rPr>
            </w:pPr>
            <w:r>
              <w:rPr>
                <w:sz w:val="21"/>
              </w:rPr>
              <w:t>闻道才 </w:t>
            </w:r>
          </w:p>
        </w:tc>
        <w:tc>
          <w:tcPr>
            <w:tcW w:w="1983" w:type="dxa"/>
            <w:tcBorders>
              <w:top w:val="single" w:sz="6" w:space="0" w:color="000000"/>
            </w:tcBorders>
          </w:tcPr>
          <w:p>
            <w:pPr>
              <w:pStyle w:val="TableParagraph"/>
              <w:spacing w:line="251" w:lineRule="exact" w:before="0"/>
              <w:ind w:left="107"/>
              <w:jc w:val="left"/>
              <w:rPr>
                <w:sz w:val="21"/>
              </w:rPr>
            </w:pPr>
            <w:r>
              <w:rPr>
                <w:spacing w:val="-1"/>
                <w:sz w:val="21"/>
              </w:rPr>
              <w:t>独立董事</w:t>
            </w:r>
            <w:r>
              <w:rPr>
                <w:sz w:val="21"/>
              </w:rPr>
              <w:t>（离任） </w:t>
            </w:r>
          </w:p>
        </w:tc>
        <w:tc>
          <w:tcPr>
            <w:tcW w:w="569" w:type="dxa"/>
            <w:tcBorders>
              <w:top w:val="single" w:sz="6" w:space="0" w:color="000000"/>
            </w:tcBorders>
          </w:tcPr>
          <w:p>
            <w:pPr>
              <w:pStyle w:val="TableParagraph"/>
              <w:spacing w:line="251" w:lineRule="exact" w:before="0"/>
              <w:ind w:left="141" w:right="167"/>
              <w:jc w:val="center"/>
              <w:rPr>
                <w:sz w:val="21"/>
              </w:rPr>
            </w:pPr>
            <w:r>
              <w:rPr>
                <w:sz w:val="21"/>
              </w:rPr>
              <w:t>男 </w:t>
            </w:r>
          </w:p>
        </w:tc>
        <w:tc>
          <w:tcPr>
            <w:tcW w:w="709" w:type="dxa"/>
            <w:tcBorders>
              <w:top w:val="single" w:sz="6" w:space="0" w:color="000000"/>
            </w:tcBorders>
          </w:tcPr>
          <w:p>
            <w:pPr>
              <w:pStyle w:val="TableParagraph"/>
              <w:spacing w:line="251" w:lineRule="exact" w:before="0"/>
              <w:ind w:left="106"/>
              <w:jc w:val="left"/>
              <w:rPr>
                <w:sz w:val="21"/>
              </w:rPr>
            </w:pPr>
            <w:r>
              <w:rPr>
                <w:sz w:val="21"/>
              </w:rPr>
              <w:t>66 </w:t>
            </w:r>
          </w:p>
        </w:tc>
        <w:tc>
          <w:tcPr>
            <w:tcW w:w="1419" w:type="dxa"/>
            <w:tcBorders>
              <w:top w:val="single" w:sz="6" w:space="0" w:color="000000"/>
            </w:tcBorders>
          </w:tcPr>
          <w:p>
            <w:pPr>
              <w:pStyle w:val="TableParagraph"/>
              <w:spacing w:line="251" w:lineRule="exact" w:before="0"/>
              <w:ind w:left="106"/>
              <w:jc w:val="left"/>
              <w:rPr>
                <w:sz w:val="21"/>
              </w:rPr>
            </w:pPr>
            <w:r>
              <w:rPr>
                <w:sz w:val="21"/>
              </w:rPr>
              <w:t>2020-04-24 </w:t>
            </w:r>
          </w:p>
        </w:tc>
        <w:tc>
          <w:tcPr>
            <w:tcW w:w="1417" w:type="dxa"/>
            <w:tcBorders>
              <w:top w:val="single" w:sz="6" w:space="0" w:color="000000"/>
            </w:tcBorders>
          </w:tcPr>
          <w:p>
            <w:pPr>
              <w:pStyle w:val="TableParagraph"/>
              <w:spacing w:line="251" w:lineRule="exact" w:before="0"/>
              <w:ind w:left="105"/>
              <w:jc w:val="left"/>
              <w:rPr>
                <w:sz w:val="21"/>
              </w:rPr>
            </w:pPr>
            <w:r>
              <w:rPr>
                <w:sz w:val="21"/>
              </w:rPr>
              <w:t>2022-11-25 </w:t>
            </w:r>
          </w:p>
        </w:tc>
        <w:tc>
          <w:tcPr>
            <w:tcW w:w="1278" w:type="dxa"/>
            <w:tcBorders>
              <w:top w:val="single" w:sz="6" w:space="0" w:color="000000"/>
            </w:tcBorders>
          </w:tcPr>
          <w:p>
            <w:pPr>
              <w:pStyle w:val="TableParagraph"/>
              <w:spacing w:line="251" w:lineRule="exact" w:before="0"/>
              <w:ind w:left="104"/>
              <w:jc w:val="left"/>
              <w:rPr>
                <w:sz w:val="21"/>
              </w:rPr>
            </w:pPr>
            <w:r>
              <w:rPr>
                <w:sz w:val="21"/>
              </w:rPr>
              <w:t>0 </w:t>
            </w:r>
          </w:p>
        </w:tc>
        <w:tc>
          <w:tcPr>
            <w:tcW w:w="1278" w:type="dxa"/>
            <w:tcBorders>
              <w:top w:val="single" w:sz="6" w:space="0" w:color="000000"/>
            </w:tcBorders>
          </w:tcPr>
          <w:p>
            <w:pPr>
              <w:pStyle w:val="TableParagraph"/>
              <w:spacing w:line="251" w:lineRule="exact" w:before="0"/>
              <w:ind w:left="103"/>
              <w:jc w:val="left"/>
              <w:rPr>
                <w:sz w:val="21"/>
              </w:rPr>
            </w:pPr>
            <w:r>
              <w:rPr>
                <w:sz w:val="21"/>
              </w:rPr>
              <w:t>0 </w:t>
            </w:r>
          </w:p>
        </w:tc>
        <w:tc>
          <w:tcPr>
            <w:tcW w:w="992" w:type="dxa"/>
            <w:tcBorders>
              <w:top w:val="single" w:sz="6" w:space="0" w:color="000000"/>
            </w:tcBorders>
          </w:tcPr>
          <w:p>
            <w:pPr>
              <w:pStyle w:val="TableParagraph"/>
              <w:spacing w:line="251" w:lineRule="exact" w:before="0"/>
              <w:ind w:left="100"/>
              <w:jc w:val="left"/>
              <w:rPr>
                <w:sz w:val="21"/>
              </w:rPr>
            </w:pPr>
            <w:r>
              <w:rPr>
                <w:sz w:val="21"/>
              </w:rPr>
              <w:t>0 </w:t>
            </w:r>
          </w:p>
        </w:tc>
        <w:tc>
          <w:tcPr>
            <w:tcW w:w="851" w:type="dxa"/>
            <w:tcBorders>
              <w:top w:val="single" w:sz="6" w:space="0" w:color="000000"/>
            </w:tcBorders>
          </w:tcPr>
          <w:p>
            <w:pPr>
              <w:pStyle w:val="TableParagraph"/>
              <w:spacing w:line="251" w:lineRule="exact" w:before="0"/>
              <w:ind w:left="101"/>
              <w:jc w:val="left"/>
              <w:rPr>
                <w:sz w:val="21"/>
              </w:rPr>
            </w:pPr>
            <w:r>
              <w:rPr>
                <w:w w:val="100"/>
                <w:sz w:val="21"/>
              </w:rPr>
              <w:t> </w:t>
            </w:r>
          </w:p>
        </w:tc>
        <w:tc>
          <w:tcPr>
            <w:tcW w:w="1419" w:type="dxa"/>
            <w:tcBorders>
              <w:top w:val="single" w:sz="6" w:space="0" w:color="000000"/>
            </w:tcBorders>
          </w:tcPr>
          <w:p>
            <w:pPr>
              <w:pStyle w:val="TableParagraph"/>
              <w:spacing w:line="251" w:lineRule="exact" w:before="0"/>
              <w:ind w:left="101"/>
              <w:jc w:val="left"/>
              <w:rPr>
                <w:sz w:val="21"/>
              </w:rPr>
            </w:pPr>
            <w:r>
              <w:rPr>
                <w:sz w:val="21"/>
              </w:rPr>
              <w:t>6.42 </w:t>
            </w:r>
          </w:p>
        </w:tc>
        <w:tc>
          <w:tcPr>
            <w:tcW w:w="1342" w:type="dxa"/>
            <w:tcBorders>
              <w:top w:val="single" w:sz="6" w:space="0" w:color="000000"/>
            </w:tcBorders>
          </w:tcPr>
          <w:p>
            <w:pPr>
              <w:pStyle w:val="TableParagraph"/>
              <w:spacing w:line="251" w:lineRule="exact" w:before="0"/>
              <w:ind w:left="100"/>
              <w:jc w:val="left"/>
              <w:rPr>
                <w:sz w:val="21"/>
              </w:rPr>
            </w:pPr>
            <w:r>
              <w:rPr>
                <w:sz w:val="21"/>
              </w:rPr>
              <w:t>否 </w:t>
            </w:r>
          </w:p>
        </w:tc>
      </w:tr>
      <w:tr>
        <w:trPr>
          <w:trHeight w:val="273" w:hRule="atLeast"/>
        </w:trPr>
        <w:tc>
          <w:tcPr>
            <w:tcW w:w="848" w:type="dxa"/>
          </w:tcPr>
          <w:p>
            <w:pPr>
              <w:pStyle w:val="TableParagraph"/>
              <w:spacing w:line="252" w:lineRule="exact"/>
              <w:ind w:left="107"/>
              <w:jc w:val="left"/>
              <w:rPr>
                <w:sz w:val="21"/>
              </w:rPr>
            </w:pPr>
            <w:r>
              <w:rPr>
                <w:sz w:val="21"/>
              </w:rPr>
              <w:t>李莉 </w:t>
            </w:r>
          </w:p>
        </w:tc>
        <w:tc>
          <w:tcPr>
            <w:tcW w:w="1983" w:type="dxa"/>
          </w:tcPr>
          <w:p>
            <w:pPr>
              <w:pStyle w:val="TableParagraph"/>
              <w:spacing w:line="252" w:lineRule="exact"/>
              <w:ind w:left="107" w:right="-15"/>
              <w:jc w:val="left"/>
              <w:rPr>
                <w:sz w:val="21"/>
              </w:rPr>
            </w:pPr>
            <w:r>
              <w:rPr>
                <w:spacing w:val="-2"/>
                <w:sz w:val="21"/>
              </w:rPr>
              <w:t>监事会主席（离任</w:t>
            </w:r>
            <w:r>
              <w:rPr>
                <w:spacing w:val="-109"/>
                <w:sz w:val="21"/>
              </w:rPr>
              <w:t>）</w:t>
            </w:r>
            <w:r>
              <w:rPr>
                <w:sz w:val="21"/>
              </w:rPr>
              <w:t> </w:t>
            </w:r>
          </w:p>
        </w:tc>
        <w:tc>
          <w:tcPr>
            <w:tcW w:w="569" w:type="dxa"/>
          </w:tcPr>
          <w:p>
            <w:pPr>
              <w:pStyle w:val="TableParagraph"/>
              <w:spacing w:line="252" w:lineRule="exact"/>
              <w:ind w:left="141" w:right="167"/>
              <w:jc w:val="center"/>
              <w:rPr>
                <w:sz w:val="21"/>
              </w:rPr>
            </w:pPr>
            <w:r>
              <w:rPr>
                <w:sz w:val="21"/>
              </w:rPr>
              <w:t>女 </w:t>
            </w:r>
          </w:p>
        </w:tc>
        <w:tc>
          <w:tcPr>
            <w:tcW w:w="709" w:type="dxa"/>
          </w:tcPr>
          <w:p>
            <w:pPr>
              <w:pStyle w:val="TableParagraph"/>
              <w:spacing w:line="252" w:lineRule="exact"/>
              <w:ind w:left="106"/>
              <w:jc w:val="left"/>
              <w:rPr>
                <w:sz w:val="21"/>
              </w:rPr>
            </w:pPr>
            <w:r>
              <w:rPr>
                <w:sz w:val="21"/>
              </w:rPr>
              <w:t>47 </w:t>
            </w:r>
          </w:p>
        </w:tc>
        <w:tc>
          <w:tcPr>
            <w:tcW w:w="1419" w:type="dxa"/>
          </w:tcPr>
          <w:p>
            <w:pPr>
              <w:pStyle w:val="TableParagraph"/>
              <w:spacing w:line="252" w:lineRule="exact"/>
              <w:ind w:left="106"/>
              <w:jc w:val="left"/>
              <w:rPr>
                <w:sz w:val="21"/>
              </w:rPr>
            </w:pPr>
            <w:r>
              <w:rPr>
                <w:sz w:val="21"/>
              </w:rPr>
              <w:t>2019-05-11 </w:t>
            </w:r>
          </w:p>
        </w:tc>
        <w:tc>
          <w:tcPr>
            <w:tcW w:w="1417" w:type="dxa"/>
          </w:tcPr>
          <w:p>
            <w:pPr>
              <w:pStyle w:val="TableParagraph"/>
              <w:spacing w:line="252" w:lineRule="exact"/>
              <w:ind w:left="105"/>
              <w:jc w:val="left"/>
              <w:rPr>
                <w:sz w:val="21"/>
              </w:rPr>
            </w:pPr>
            <w:r>
              <w:rPr>
                <w:sz w:val="21"/>
              </w:rPr>
              <w:t>2022-11-25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2.48 </w:t>
            </w:r>
          </w:p>
        </w:tc>
        <w:tc>
          <w:tcPr>
            <w:tcW w:w="1342" w:type="dxa"/>
          </w:tcPr>
          <w:p>
            <w:pPr>
              <w:pStyle w:val="TableParagraph"/>
              <w:spacing w:line="252" w:lineRule="exact"/>
              <w:ind w:left="100"/>
              <w:jc w:val="left"/>
              <w:rPr>
                <w:sz w:val="21"/>
              </w:rPr>
            </w:pPr>
            <w:r>
              <w:rPr>
                <w:sz w:val="21"/>
              </w:rPr>
              <w:t>是 </w:t>
            </w:r>
          </w:p>
        </w:tc>
      </w:tr>
      <w:tr>
        <w:trPr>
          <w:trHeight w:val="270" w:hRule="atLeast"/>
        </w:trPr>
        <w:tc>
          <w:tcPr>
            <w:tcW w:w="848" w:type="dxa"/>
          </w:tcPr>
          <w:p>
            <w:pPr>
              <w:pStyle w:val="TableParagraph"/>
              <w:spacing w:line="250" w:lineRule="exact"/>
              <w:ind w:left="107" w:right="-15"/>
              <w:jc w:val="left"/>
              <w:rPr>
                <w:sz w:val="21"/>
              </w:rPr>
            </w:pPr>
            <w:r>
              <w:rPr>
                <w:sz w:val="21"/>
              </w:rPr>
              <w:t>梁永青 </w:t>
            </w:r>
          </w:p>
        </w:tc>
        <w:tc>
          <w:tcPr>
            <w:tcW w:w="1983" w:type="dxa"/>
          </w:tcPr>
          <w:p>
            <w:pPr>
              <w:pStyle w:val="TableParagraph"/>
              <w:spacing w:line="250" w:lineRule="exact"/>
              <w:ind w:left="107"/>
              <w:jc w:val="left"/>
              <w:rPr>
                <w:sz w:val="21"/>
              </w:rPr>
            </w:pPr>
            <w:r>
              <w:rPr>
                <w:spacing w:val="-1"/>
                <w:sz w:val="21"/>
              </w:rPr>
              <w:t>监事</w:t>
            </w:r>
            <w:r>
              <w:rPr>
                <w:sz w:val="21"/>
              </w:rPr>
              <w:t>（离任）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54 </w:t>
            </w:r>
          </w:p>
        </w:tc>
        <w:tc>
          <w:tcPr>
            <w:tcW w:w="1419" w:type="dxa"/>
          </w:tcPr>
          <w:p>
            <w:pPr>
              <w:pStyle w:val="TableParagraph"/>
              <w:spacing w:line="250" w:lineRule="exact"/>
              <w:ind w:left="106"/>
              <w:jc w:val="left"/>
              <w:rPr>
                <w:sz w:val="21"/>
              </w:rPr>
            </w:pPr>
            <w:r>
              <w:rPr>
                <w:sz w:val="21"/>
              </w:rPr>
              <w:t>2019-05-11 </w:t>
            </w:r>
          </w:p>
        </w:tc>
        <w:tc>
          <w:tcPr>
            <w:tcW w:w="1417" w:type="dxa"/>
          </w:tcPr>
          <w:p>
            <w:pPr>
              <w:pStyle w:val="TableParagraph"/>
              <w:spacing w:line="250" w:lineRule="exact"/>
              <w:ind w:left="105"/>
              <w:jc w:val="left"/>
              <w:rPr>
                <w:sz w:val="21"/>
              </w:rPr>
            </w:pPr>
            <w:r>
              <w:rPr>
                <w:sz w:val="21"/>
              </w:rPr>
              <w:t>2022-11-25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13.50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tcPr>
          <w:p>
            <w:pPr>
              <w:pStyle w:val="TableParagraph"/>
              <w:spacing w:line="252" w:lineRule="exact"/>
              <w:ind w:left="107" w:right="-15"/>
              <w:jc w:val="left"/>
              <w:rPr>
                <w:sz w:val="21"/>
              </w:rPr>
            </w:pPr>
            <w:r>
              <w:rPr>
                <w:sz w:val="21"/>
              </w:rPr>
              <w:t>高学成 </w:t>
            </w:r>
          </w:p>
        </w:tc>
        <w:tc>
          <w:tcPr>
            <w:tcW w:w="1983" w:type="dxa"/>
          </w:tcPr>
          <w:p>
            <w:pPr>
              <w:pStyle w:val="TableParagraph"/>
              <w:spacing w:line="252" w:lineRule="exact"/>
              <w:ind w:left="107"/>
              <w:jc w:val="left"/>
              <w:rPr>
                <w:sz w:val="21"/>
              </w:rPr>
            </w:pPr>
            <w:r>
              <w:rPr>
                <w:spacing w:val="-1"/>
                <w:sz w:val="21"/>
              </w:rPr>
              <w:t>职工监事</w:t>
            </w:r>
            <w:r>
              <w:rPr>
                <w:sz w:val="21"/>
              </w:rPr>
              <w:t>（离任） </w:t>
            </w:r>
          </w:p>
        </w:tc>
        <w:tc>
          <w:tcPr>
            <w:tcW w:w="569" w:type="dxa"/>
          </w:tcPr>
          <w:p>
            <w:pPr>
              <w:pStyle w:val="TableParagraph"/>
              <w:spacing w:line="252" w:lineRule="exact"/>
              <w:ind w:left="141" w:right="167"/>
              <w:jc w:val="center"/>
              <w:rPr>
                <w:sz w:val="21"/>
              </w:rPr>
            </w:pPr>
            <w:r>
              <w:rPr>
                <w:sz w:val="21"/>
              </w:rPr>
              <w:t>男 </w:t>
            </w:r>
          </w:p>
        </w:tc>
        <w:tc>
          <w:tcPr>
            <w:tcW w:w="709" w:type="dxa"/>
          </w:tcPr>
          <w:p>
            <w:pPr>
              <w:pStyle w:val="TableParagraph"/>
              <w:spacing w:line="252" w:lineRule="exact"/>
              <w:ind w:left="106"/>
              <w:jc w:val="left"/>
              <w:rPr>
                <w:sz w:val="21"/>
              </w:rPr>
            </w:pPr>
            <w:r>
              <w:rPr>
                <w:sz w:val="21"/>
              </w:rPr>
              <w:t>46 </w:t>
            </w:r>
          </w:p>
        </w:tc>
        <w:tc>
          <w:tcPr>
            <w:tcW w:w="1419" w:type="dxa"/>
          </w:tcPr>
          <w:p>
            <w:pPr>
              <w:pStyle w:val="TableParagraph"/>
              <w:spacing w:line="252" w:lineRule="exact"/>
              <w:ind w:left="106"/>
              <w:jc w:val="left"/>
              <w:rPr>
                <w:sz w:val="21"/>
              </w:rPr>
            </w:pPr>
            <w:r>
              <w:rPr>
                <w:sz w:val="21"/>
              </w:rPr>
              <w:t>2019-05-11 </w:t>
            </w:r>
          </w:p>
        </w:tc>
        <w:tc>
          <w:tcPr>
            <w:tcW w:w="1417" w:type="dxa"/>
          </w:tcPr>
          <w:p>
            <w:pPr>
              <w:pStyle w:val="TableParagraph"/>
              <w:spacing w:line="252" w:lineRule="exact"/>
              <w:ind w:left="105"/>
              <w:jc w:val="left"/>
              <w:rPr>
                <w:sz w:val="21"/>
              </w:rPr>
            </w:pPr>
            <w:r>
              <w:rPr>
                <w:sz w:val="21"/>
              </w:rPr>
              <w:t>2022-11-25 </w:t>
            </w:r>
          </w:p>
        </w:tc>
        <w:tc>
          <w:tcPr>
            <w:tcW w:w="1278" w:type="dxa"/>
          </w:tcPr>
          <w:p>
            <w:pPr>
              <w:pStyle w:val="TableParagraph"/>
              <w:spacing w:line="252" w:lineRule="exact"/>
              <w:ind w:left="104"/>
              <w:jc w:val="left"/>
              <w:rPr>
                <w:sz w:val="21"/>
              </w:rPr>
            </w:pPr>
            <w:r>
              <w:rPr>
                <w:sz w:val="21"/>
              </w:rPr>
              <w:t>0 </w:t>
            </w:r>
          </w:p>
        </w:tc>
        <w:tc>
          <w:tcPr>
            <w:tcW w:w="1278" w:type="dxa"/>
          </w:tcPr>
          <w:p>
            <w:pPr>
              <w:pStyle w:val="TableParagraph"/>
              <w:spacing w:line="252" w:lineRule="exact"/>
              <w:ind w:left="103"/>
              <w:jc w:val="left"/>
              <w:rPr>
                <w:sz w:val="21"/>
              </w:rPr>
            </w:pPr>
            <w:r>
              <w:rPr>
                <w:sz w:val="21"/>
              </w:rPr>
              <w:t>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w w:val="100"/>
                <w:sz w:val="21"/>
              </w:rPr>
              <w:t> </w:t>
            </w:r>
          </w:p>
        </w:tc>
        <w:tc>
          <w:tcPr>
            <w:tcW w:w="1419" w:type="dxa"/>
          </w:tcPr>
          <w:p>
            <w:pPr>
              <w:pStyle w:val="TableParagraph"/>
              <w:spacing w:line="252" w:lineRule="exact"/>
              <w:ind w:left="101"/>
              <w:jc w:val="left"/>
              <w:rPr>
                <w:sz w:val="21"/>
              </w:rPr>
            </w:pPr>
            <w:r>
              <w:rPr>
                <w:sz w:val="21"/>
              </w:rPr>
              <w:t>18.00 </w:t>
            </w:r>
          </w:p>
        </w:tc>
        <w:tc>
          <w:tcPr>
            <w:tcW w:w="1342" w:type="dxa"/>
          </w:tcPr>
          <w:p>
            <w:pPr>
              <w:pStyle w:val="TableParagraph"/>
              <w:spacing w:line="252" w:lineRule="exact"/>
              <w:ind w:left="100"/>
              <w:jc w:val="left"/>
              <w:rPr>
                <w:sz w:val="21"/>
              </w:rPr>
            </w:pPr>
            <w:r>
              <w:rPr>
                <w:sz w:val="21"/>
              </w:rPr>
              <w:t>否 </w:t>
            </w:r>
          </w:p>
        </w:tc>
      </w:tr>
      <w:tr>
        <w:trPr>
          <w:trHeight w:val="270" w:hRule="atLeast"/>
        </w:trPr>
        <w:tc>
          <w:tcPr>
            <w:tcW w:w="848" w:type="dxa"/>
          </w:tcPr>
          <w:p>
            <w:pPr>
              <w:pStyle w:val="TableParagraph"/>
              <w:spacing w:line="250" w:lineRule="exact"/>
              <w:ind w:left="107"/>
              <w:jc w:val="left"/>
              <w:rPr>
                <w:sz w:val="21"/>
              </w:rPr>
            </w:pPr>
            <w:r>
              <w:rPr>
                <w:sz w:val="21"/>
              </w:rPr>
              <w:t>卜荣 </w:t>
            </w:r>
          </w:p>
        </w:tc>
        <w:tc>
          <w:tcPr>
            <w:tcW w:w="1983" w:type="dxa"/>
          </w:tcPr>
          <w:p>
            <w:pPr>
              <w:pStyle w:val="TableParagraph"/>
              <w:spacing w:line="250" w:lineRule="exact"/>
              <w:ind w:left="107"/>
              <w:jc w:val="left"/>
              <w:rPr>
                <w:sz w:val="21"/>
              </w:rPr>
            </w:pPr>
            <w:r>
              <w:rPr>
                <w:spacing w:val="-1"/>
                <w:sz w:val="21"/>
              </w:rPr>
              <w:t>财务总监</w:t>
            </w:r>
            <w:r>
              <w:rPr>
                <w:sz w:val="21"/>
              </w:rPr>
              <w:t>（离任） </w:t>
            </w:r>
          </w:p>
        </w:tc>
        <w:tc>
          <w:tcPr>
            <w:tcW w:w="569" w:type="dxa"/>
          </w:tcPr>
          <w:p>
            <w:pPr>
              <w:pStyle w:val="TableParagraph"/>
              <w:spacing w:line="250" w:lineRule="exact"/>
              <w:ind w:left="141" w:right="167"/>
              <w:jc w:val="center"/>
              <w:rPr>
                <w:sz w:val="21"/>
              </w:rPr>
            </w:pPr>
            <w:r>
              <w:rPr>
                <w:sz w:val="21"/>
              </w:rPr>
              <w:t>男 </w:t>
            </w:r>
          </w:p>
        </w:tc>
        <w:tc>
          <w:tcPr>
            <w:tcW w:w="709" w:type="dxa"/>
          </w:tcPr>
          <w:p>
            <w:pPr>
              <w:pStyle w:val="TableParagraph"/>
              <w:spacing w:line="250" w:lineRule="exact"/>
              <w:ind w:left="106"/>
              <w:jc w:val="left"/>
              <w:rPr>
                <w:sz w:val="21"/>
              </w:rPr>
            </w:pPr>
            <w:r>
              <w:rPr>
                <w:sz w:val="21"/>
              </w:rPr>
              <w:t>50 </w:t>
            </w:r>
          </w:p>
        </w:tc>
        <w:tc>
          <w:tcPr>
            <w:tcW w:w="1419" w:type="dxa"/>
          </w:tcPr>
          <w:p>
            <w:pPr>
              <w:pStyle w:val="TableParagraph"/>
              <w:spacing w:line="250" w:lineRule="exact"/>
              <w:ind w:left="106"/>
              <w:jc w:val="left"/>
              <w:rPr>
                <w:sz w:val="21"/>
              </w:rPr>
            </w:pPr>
            <w:r>
              <w:rPr>
                <w:sz w:val="21"/>
              </w:rPr>
              <w:t>2020-03-03 </w:t>
            </w:r>
          </w:p>
        </w:tc>
        <w:tc>
          <w:tcPr>
            <w:tcW w:w="1417" w:type="dxa"/>
          </w:tcPr>
          <w:p>
            <w:pPr>
              <w:pStyle w:val="TableParagraph"/>
              <w:spacing w:line="250" w:lineRule="exact"/>
              <w:ind w:left="105"/>
              <w:jc w:val="left"/>
              <w:rPr>
                <w:sz w:val="21"/>
              </w:rPr>
            </w:pPr>
            <w:r>
              <w:rPr>
                <w:sz w:val="21"/>
              </w:rPr>
              <w:t>2022-11-25 </w:t>
            </w:r>
          </w:p>
        </w:tc>
        <w:tc>
          <w:tcPr>
            <w:tcW w:w="1278" w:type="dxa"/>
          </w:tcPr>
          <w:p>
            <w:pPr>
              <w:pStyle w:val="TableParagraph"/>
              <w:spacing w:line="250" w:lineRule="exact"/>
              <w:ind w:left="104"/>
              <w:jc w:val="left"/>
              <w:rPr>
                <w:sz w:val="21"/>
              </w:rPr>
            </w:pPr>
            <w:r>
              <w:rPr>
                <w:sz w:val="21"/>
              </w:rPr>
              <w:t>0 </w:t>
            </w:r>
          </w:p>
        </w:tc>
        <w:tc>
          <w:tcPr>
            <w:tcW w:w="1278" w:type="dxa"/>
          </w:tcPr>
          <w:p>
            <w:pPr>
              <w:pStyle w:val="TableParagraph"/>
              <w:spacing w:line="250" w:lineRule="exact"/>
              <w:ind w:left="103"/>
              <w:jc w:val="left"/>
              <w:rPr>
                <w:sz w:val="21"/>
              </w:rPr>
            </w:pPr>
            <w:r>
              <w:rPr>
                <w:sz w:val="21"/>
              </w:rPr>
              <w:t>0 </w:t>
            </w:r>
          </w:p>
        </w:tc>
        <w:tc>
          <w:tcPr>
            <w:tcW w:w="992" w:type="dxa"/>
          </w:tcPr>
          <w:p>
            <w:pPr>
              <w:pStyle w:val="TableParagraph"/>
              <w:spacing w:line="250" w:lineRule="exact"/>
              <w:ind w:left="100"/>
              <w:jc w:val="left"/>
              <w:rPr>
                <w:sz w:val="21"/>
              </w:rPr>
            </w:pPr>
            <w:r>
              <w:rPr>
                <w:sz w:val="21"/>
              </w:rPr>
              <w:t>0 </w:t>
            </w:r>
          </w:p>
        </w:tc>
        <w:tc>
          <w:tcPr>
            <w:tcW w:w="851" w:type="dxa"/>
          </w:tcPr>
          <w:p>
            <w:pPr>
              <w:pStyle w:val="TableParagraph"/>
              <w:spacing w:line="250" w:lineRule="exact"/>
              <w:ind w:left="101"/>
              <w:jc w:val="left"/>
              <w:rPr>
                <w:sz w:val="21"/>
              </w:rPr>
            </w:pPr>
            <w:r>
              <w:rPr>
                <w:w w:val="100"/>
                <w:sz w:val="21"/>
              </w:rPr>
              <w:t> </w:t>
            </w:r>
          </w:p>
        </w:tc>
        <w:tc>
          <w:tcPr>
            <w:tcW w:w="1419" w:type="dxa"/>
          </w:tcPr>
          <w:p>
            <w:pPr>
              <w:pStyle w:val="TableParagraph"/>
              <w:spacing w:line="250" w:lineRule="exact"/>
              <w:ind w:left="101"/>
              <w:jc w:val="left"/>
              <w:rPr>
                <w:sz w:val="21"/>
              </w:rPr>
            </w:pPr>
            <w:r>
              <w:rPr>
                <w:sz w:val="21"/>
              </w:rPr>
              <w:t>27.00 </w:t>
            </w:r>
          </w:p>
        </w:tc>
        <w:tc>
          <w:tcPr>
            <w:tcW w:w="1342" w:type="dxa"/>
          </w:tcPr>
          <w:p>
            <w:pPr>
              <w:pStyle w:val="TableParagraph"/>
              <w:spacing w:line="250" w:lineRule="exact"/>
              <w:ind w:left="100"/>
              <w:jc w:val="left"/>
              <w:rPr>
                <w:sz w:val="21"/>
              </w:rPr>
            </w:pPr>
            <w:r>
              <w:rPr>
                <w:sz w:val="21"/>
              </w:rPr>
              <w:t>否 </w:t>
            </w:r>
          </w:p>
        </w:tc>
      </w:tr>
      <w:tr>
        <w:trPr>
          <w:trHeight w:val="273" w:hRule="atLeast"/>
        </w:trPr>
        <w:tc>
          <w:tcPr>
            <w:tcW w:w="848" w:type="dxa"/>
          </w:tcPr>
          <w:p>
            <w:pPr>
              <w:pStyle w:val="TableParagraph"/>
              <w:spacing w:line="250" w:lineRule="exact" w:before="3"/>
              <w:ind w:left="107" w:right="-15"/>
              <w:jc w:val="left"/>
              <w:rPr>
                <w:sz w:val="21"/>
              </w:rPr>
            </w:pPr>
            <w:r>
              <w:rPr>
                <w:sz w:val="21"/>
              </w:rPr>
              <w:t>王学明 </w:t>
            </w:r>
          </w:p>
        </w:tc>
        <w:tc>
          <w:tcPr>
            <w:tcW w:w="1983" w:type="dxa"/>
          </w:tcPr>
          <w:p>
            <w:pPr>
              <w:pStyle w:val="TableParagraph"/>
              <w:spacing w:line="250" w:lineRule="exact" w:before="3"/>
              <w:ind w:left="107" w:right="-15"/>
              <w:jc w:val="left"/>
              <w:rPr>
                <w:sz w:val="21"/>
              </w:rPr>
            </w:pPr>
            <w:r>
              <w:rPr>
                <w:spacing w:val="-2"/>
                <w:sz w:val="21"/>
              </w:rPr>
              <w:t>董事会秘书（离任</w:t>
            </w:r>
            <w:r>
              <w:rPr>
                <w:spacing w:val="-109"/>
                <w:sz w:val="21"/>
              </w:rPr>
              <w:t>）</w:t>
            </w:r>
            <w:r>
              <w:rPr>
                <w:sz w:val="21"/>
              </w:rPr>
              <w:t> </w:t>
            </w:r>
          </w:p>
        </w:tc>
        <w:tc>
          <w:tcPr>
            <w:tcW w:w="569" w:type="dxa"/>
          </w:tcPr>
          <w:p>
            <w:pPr>
              <w:pStyle w:val="TableParagraph"/>
              <w:spacing w:line="250" w:lineRule="exact" w:before="3"/>
              <w:ind w:left="141" w:right="167"/>
              <w:jc w:val="center"/>
              <w:rPr>
                <w:sz w:val="21"/>
              </w:rPr>
            </w:pPr>
            <w:r>
              <w:rPr>
                <w:sz w:val="21"/>
              </w:rPr>
              <w:t>男 </w:t>
            </w:r>
          </w:p>
        </w:tc>
        <w:tc>
          <w:tcPr>
            <w:tcW w:w="709" w:type="dxa"/>
          </w:tcPr>
          <w:p>
            <w:pPr>
              <w:pStyle w:val="TableParagraph"/>
              <w:spacing w:line="250" w:lineRule="exact" w:before="3"/>
              <w:ind w:left="106"/>
              <w:jc w:val="left"/>
              <w:rPr>
                <w:sz w:val="21"/>
              </w:rPr>
            </w:pPr>
            <w:r>
              <w:rPr>
                <w:sz w:val="21"/>
              </w:rPr>
              <w:t>41 </w:t>
            </w:r>
          </w:p>
        </w:tc>
        <w:tc>
          <w:tcPr>
            <w:tcW w:w="1419" w:type="dxa"/>
          </w:tcPr>
          <w:p>
            <w:pPr>
              <w:pStyle w:val="TableParagraph"/>
              <w:spacing w:line="250" w:lineRule="exact" w:before="3"/>
              <w:ind w:left="106"/>
              <w:jc w:val="left"/>
              <w:rPr>
                <w:sz w:val="21"/>
              </w:rPr>
            </w:pPr>
            <w:r>
              <w:rPr>
                <w:sz w:val="21"/>
              </w:rPr>
              <w:t>2020-10-30 </w:t>
            </w:r>
          </w:p>
        </w:tc>
        <w:tc>
          <w:tcPr>
            <w:tcW w:w="1417" w:type="dxa"/>
          </w:tcPr>
          <w:p>
            <w:pPr>
              <w:pStyle w:val="TableParagraph"/>
              <w:spacing w:line="250" w:lineRule="exact" w:before="3"/>
              <w:ind w:left="105"/>
              <w:jc w:val="left"/>
              <w:rPr>
                <w:sz w:val="21"/>
              </w:rPr>
            </w:pPr>
            <w:r>
              <w:rPr>
                <w:sz w:val="21"/>
              </w:rPr>
              <w:t>2022-11-25 </w:t>
            </w:r>
          </w:p>
        </w:tc>
        <w:tc>
          <w:tcPr>
            <w:tcW w:w="1278" w:type="dxa"/>
          </w:tcPr>
          <w:p>
            <w:pPr>
              <w:pStyle w:val="TableParagraph"/>
              <w:spacing w:line="250" w:lineRule="exact" w:before="3"/>
              <w:ind w:left="104"/>
              <w:jc w:val="left"/>
              <w:rPr>
                <w:sz w:val="21"/>
              </w:rPr>
            </w:pPr>
            <w:r>
              <w:rPr>
                <w:sz w:val="21"/>
              </w:rPr>
              <w:t>0 </w:t>
            </w:r>
          </w:p>
        </w:tc>
        <w:tc>
          <w:tcPr>
            <w:tcW w:w="1278" w:type="dxa"/>
          </w:tcPr>
          <w:p>
            <w:pPr>
              <w:pStyle w:val="TableParagraph"/>
              <w:spacing w:line="250" w:lineRule="exact" w:before="3"/>
              <w:ind w:left="103"/>
              <w:jc w:val="left"/>
              <w:rPr>
                <w:sz w:val="21"/>
              </w:rPr>
            </w:pPr>
            <w:r>
              <w:rPr>
                <w:sz w:val="21"/>
              </w:rPr>
              <w:t>0 </w:t>
            </w:r>
          </w:p>
        </w:tc>
        <w:tc>
          <w:tcPr>
            <w:tcW w:w="992" w:type="dxa"/>
          </w:tcPr>
          <w:p>
            <w:pPr>
              <w:pStyle w:val="TableParagraph"/>
              <w:spacing w:line="250" w:lineRule="exact" w:before="3"/>
              <w:ind w:left="100"/>
              <w:jc w:val="left"/>
              <w:rPr>
                <w:sz w:val="21"/>
              </w:rPr>
            </w:pPr>
            <w:r>
              <w:rPr>
                <w:sz w:val="21"/>
              </w:rPr>
              <w:t>0 </w:t>
            </w:r>
          </w:p>
        </w:tc>
        <w:tc>
          <w:tcPr>
            <w:tcW w:w="851" w:type="dxa"/>
          </w:tcPr>
          <w:p>
            <w:pPr>
              <w:pStyle w:val="TableParagraph"/>
              <w:spacing w:line="250" w:lineRule="exact" w:before="3"/>
              <w:ind w:left="101"/>
              <w:jc w:val="left"/>
              <w:rPr>
                <w:sz w:val="21"/>
              </w:rPr>
            </w:pPr>
            <w:r>
              <w:rPr>
                <w:w w:val="100"/>
                <w:sz w:val="21"/>
              </w:rPr>
              <w:t> </w:t>
            </w:r>
          </w:p>
        </w:tc>
        <w:tc>
          <w:tcPr>
            <w:tcW w:w="1419" w:type="dxa"/>
          </w:tcPr>
          <w:p>
            <w:pPr>
              <w:pStyle w:val="TableParagraph"/>
              <w:spacing w:line="250" w:lineRule="exact" w:before="3"/>
              <w:ind w:left="101"/>
              <w:jc w:val="left"/>
              <w:rPr>
                <w:sz w:val="21"/>
              </w:rPr>
            </w:pPr>
            <w:r>
              <w:rPr>
                <w:sz w:val="21"/>
              </w:rPr>
              <w:t>20.63 </w:t>
            </w:r>
          </w:p>
        </w:tc>
        <w:tc>
          <w:tcPr>
            <w:tcW w:w="1342" w:type="dxa"/>
          </w:tcPr>
          <w:p>
            <w:pPr>
              <w:pStyle w:val="TableParagraph"/>
              <w:spacing w:line="250" w:lineRule="exact" w:before="3"/>
              <w:ind w:left="100"/>
              <w:jc w:val="left"/>
              <w:rPr>
                <w:sz w:val="21"/>
              </w:rPr>
            </w:pPr>
            <w:r>
              <w:rPr>
                <w:sz w:val="21"/>
              </w:rPr>
              <w:t>是 </w:t>
            </w:r>
          </w:p>
        </w:tc>
      </w:tr>
      <w:tr>
        <w:trPr>
          <w:trHeight w:val="273" w:hRule="atLeast"/>
        </w:trPr>
        <w:tc>
          <w:tcPr>
            <w:tcW w:w="848" w:type="dxa"/>
          </w:tcPr>
          <w:p>
            <w:pPr>
              <w:pStyle w:val="TableParagraph"/>
              <w:spacing w:line="252" w:lineRule="exact"/>
              <w:ind w:left="107"/>
              <w:jc w:val="left"/>
              <w:rPr>
                <w:sz w:val="21"/>
              </w:rPr>
            </w:pPr>
            <w:r>
              <w:rPr>
                <w:sz w:val="21"/>
              </w:rPr>
              <w:t>合计 </w:t>
            </w:r>
          </w:p>
        </w:tc>
        <w:tc>
          <w:tcPr>
            <w:tcW w:w="1983" w:type="dxa"/>
          </w:tcPr>
          <w:p>
            <w:pPr>
              <w:pStyle w:val="TableParagraph"/>
              <w:spacing w:line="252" w:lineRule="exact"/>
              <w:ind w:left="107"/>
              <w:jc w:val="left"/>
              <w:rPr>
                <w:sz w:val="21"/>
              </w:rPr>
            </w:pPr>
            <w:r>
              <w:rPr>
                <w:sz w:val="21"/>
              </w:rPr>
              <w:t>/ </w:t>
            </w:r>
          </w:p>
        </w:tc>
        <w:tc>
          <w:tcPr>
            <w:tcW w:w="569" w:type="dxa"/>
          </w:tcPr>
          <w:p>
            <w:pPr>
              <w:pStyle w:val="TableParagraph"/>
              <w:spacing w:line="252" w:lineRule="exact"/>
              <w:ind w:left="35" w:right="167"/>
              <w:jc w:val="center"/>
              <w:rPr>
                <w:sz w:val="21"/>
              </w:rPr>
            </w:pPr>
            <w:r>
              <w:rPr>
                <w:sz w:val="21"/>
              </w:rPr>
              <w:t>/ </w:t>
            </w:r>
          </w:p>
        </w:tc>
        <w:tc>
          <w:tcPr>
            <w:tcW w:w="709" w:type="dxa"/>
          </w:tcPr>
          <w:p>
            <w:pPr>
              <w:pStyle w:val="TableParagraph"/>
              <w:spacing w:line="252" w:lineRule="exact"/>
              <w:ind w:left="106"/>
              <w:jc w:val="left"/>
              <w:rPr>
                <w:sz w:val="21"/>
              </w:rPr>
            </w:pPr>
            <w:r>
              <w:rPr>
                <w:sz w:val="21"/>
              </w:rPr>
              <w:t>/ </w:t>
            </w:r>
          </w:p>
        </w:tc>
        <w:tc>
          <w:tcPr>
            <w:tcW w:w="1419" w:type="dxa"/>
          </w:tcPr>
          <w:p>
            <w:pPr>
              <w:pStyle w:val="TableParagraph"/>
              <w:spacing w:line="252" w:lineRule="exact"/>
              <w:ind w:left="106"/>
              <w:jc w:val="left"/>
              <w:rPr>
                <w:sz w:val="21"/>
              </w:rPr>
            </w:pPr>
            <w:r>
              <w:rPr>
                <w:sz w:val="21"/>
              </w:rPr>
              <w:t>/ </w:t>
            </w:r>
          </w:p>
        </w:tc>
        <w:tc>
          <w:tcPr>
            <w:tcW w:w="1417" w:type="dxa"/>
          </w:tcPr>
          <w:p>
            <w:pPr>
              <w:pStyle w:val="TableParagraph"/>
              <w:spacing w:line="252" w:lineRule="exact"/>
              <w:ind w:left="105"/>
              <w:jc w:val="left"/>
              <w:rPr>
                <w:sz w:val="21"/>
              </w:rPr>
            </w:pPr>
            <w:r>
              <w:rPr>
                <w:sz w:val="21"/>
              </w:rPr>
              <w:t>/ </w:t>
            </w:r>
          </w:p>
        </w:tc>
        <w:tc>
          <w:tcPr>
            <w:tcW w:w="1278" w:type="dxa"/>
          </w:tcPr>
          <w:p>
            <w:pPr>
              <w:pStyle w:val="TableParagraph"/>
              <w:spacing w:line="252" w:lineRule="exact"/>
              <w:ind w:left="104"/>
              <w:jc w:val="left"/>
              <w:rPr>
                <w:sz w:val="21"/>
              </w:rPr>
            </w:pPr>
            <w:r>
              <w:rPr>
                <w:sz w:val="21"/>
              </w:rPr>
              <w:t>1,049,560 </w:t>
            </w:r>
          </w:p>
        </w:tc>
        <w:tc>
          <w:tcPr>
            <w:tcW w:w="1278" w:type="dxa"/>
          </w:tcPr>
          <w:p>
            <w:pPr>
              <w:pStyle w:val="TableParagraph"/>
              <w:spacing w:line="252" w:lineRule="exact"/>
              <w:ind w:left="103"/>
              <w:jc w:val="left"/>
              <w:rPr>
                <w:sz w:val="21"/>
              </w:rPr>
            </w:pPr>
            <w:r>
              <w:rPr>
                <w:sz w:val="21"/>
              </w:rPr>
              <w:t>1,049,560 </w:t>
            </w:r>
          </w:p>
        </w:tc>
        <w:tc>
          <w:tcPr>
            <w:tcW w:w="992" w:type="dxa"/>
          </w:tcPr>
          <w:p>
            <w:pPr>
              <w:pStyle w:val="TableParagraph"/>
              <w:spacing w:line="252" w:lineRule="exact"/>
              <w:ind w:left="100"/>
              <w:jc w:val="left"/>
              <w:rPr>
                <w:sz w:val="21"/>
              </w:rPr>
            </w:pPr>
            <w:r>
              <w:rPr>
                <w:sz w:val="21"/>
              </w:rPr>
              <w:t>0 </w:t>
            </w:r>
          </w:p>
        </w:tc>
        <w:tc>
          <w:tcPr>
            <w:tcW w:w="851" w:type="dxa"/>
          </w:tcPr>
          <w:p>
            <w:pPr>
              <w:pStyle w:val="TableParagraph"/>
              <w:spacing w:line="252" w:lineRule="exact"/>
              <w:ind w:left="101"/>
              <w:jc w:val="left"/>
              <w:rPr>
                <w:sz w:val="21"/>
              </w:rPr>
            </w:pPr>
            <w:r>
              <w:rPr>
                <w:sz w:val="21"/>
              </w:rPr>
              <w:t>/ </w:t>
            </w:r>
          </w:p>
        </w:tc>
        <w:tc>
          <w:tcPr>
            <w:tcW w:w="1419" w:type="dxa"/>
          </w:tcPr>
          <w:p>
            <w:pPr>
              <w:pStyle w:val="TableParagraph"/>
              <w:spacing w:line="252" w:lineRule="exact"/>
              <w:ind w:left="101"/>
              <w:jc w:val="left"/>
              <w:rPr>
                <w:sz w:val="21"/>
              </w:rPr>
            </w:pPr>
            <w:r>
              <w:rPr>
                <w:sz w:val="21"/>
              </w:rPr>
              <w:t>504.68 </w:t>
            </w:r>
          </w:p>
        </w:tc>
        <w:tc>
          <w:tcPr>
            <w:tcW w:w="1342" w:type="dxa"/>
          </w:tcPr>
          <w:p>
            <w:pPr>
              <w:pStyle w:val="TableParagraph"/>
              <w:spacing w:line="252" w:lineRule="exact"/>
              <w:ind w:left="100"/>
              <w:jc w:val="left"/>
              <w:rPr>
                <w:sz w:val="21"/>
              </w:rPr>
            </w:pPr>
            <w:r>
              <w:rPr>
                <w:sz w:val="21"/>
              </w:rPr>
              <w:t>/ </w:t>
            </w:r>
          </w:p>
        </w:tc>
      </w:tr>
    </w:tbl>
    <w:p>
      <w:pPr>
        <w:pStyle w:val="BodyText"/>
        <w:spacing w:before="1"/>
        <w:ind w:left="100"/>
      </w:pPr>
      <w:r>
        <w:rPr>
          <w:w w:val="100"/>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2592"/>
      </w:tblGrid>
      <w:tr>
        <w:trPr>
          <w:trHeight w:val="273" w:hRule="atLeast"/>
        </w:trPr>
        <w:tc>
          <w:tcPr>
            <w:tcW w:w="1272" w:type="dxa"/>
          </w:tcPr>
          <w:p>
            <w:pPr>
              <w:pStyle w:val="TableParagraph"/>
              <w:spacing w:line="250" w:lineRule="exact" w:before="3"/>
              <w:ind w:left="425"/>
              <w:jc w:val="left"/>
              <w:rPr>
                <w:sz w:val="21"/>
              </w:rPr>
            </w:pPr>
            <w:r>
              <w:rPr>
                <w:sz w:val="21"/>
              </w:rPr>
              <w:t>姓名 </w:t>
            </w:r>
          </w:p>
        </w:tc>
        <w:tc>
          <w:tcPr>
            <w:tcW w:w="12592" w:type="dxa"/>
          </w:tcPr>
          <w:p>
            <w:pPr>
              <w:pStyle w:val="TableParagraph"/>
              <w:spacing w:line="250" w:lineRule="exact" w:before="3"/>
              <w:ind w:left="5703" w:right="5585"/>
              <w:jc w:val="center"/>
              <w:rPr>
                <w:sz w:val="21"/>
              </w:rPr>
            </w:pPr>
            <w:r>
              <w:rPr>
                <w:spacing w:val="-1"/>
                <w:sz w:val="21"/>
              </w:rPr>
              <w:t>主要工作经历</w:t>
            </w:r>
            <w:r>
              <w:rPr>
                <w:sz w:val="21"/>
              </w:rPr>
              <w:t> </w:t>
            </w:r>
          </w:p>
        </w:tc>
      </w:tr>
      <w:tr>
        <w:trPr>
          <w:trHeight w:val="544" w:hRule="atLeast"/>
        </w:trPr>
        <w:tc>
          <w:tcPr>
            <w:tcW w:w="1272" w:type="dxa"/>
          </w:tcPr>
          <w:p>
            <w:pPr>
              <w:pStyle w:val="TableParagraph"/>
              <w:ind w:left="107"/>
              <w:jc w:val="left"/>
              <w:rPr>
                <w:sz w:val="21"/>
              </w:rPr>
            </w:pPr>
            <w:r>
              <w:rPr>
                <w:sz w:val="21"/>
              </w:rPr>
              <w:t>生长山 </w:t>
            </w:r>
          </w:p>
        </w:tc>
        <w:tc>
          <w:tcPr>
            <w:tcW w:w="12592" w:type="dxa"/>
          </w:tcPr>
          <w:p>
            <w:pPr>
              <w:pStyle w:val="TableParagraph"/>
              <w:ind w:left="108"/>
              <w:jc w:val="left"/>
              <w:rPr>
                <w:sz w:val="21"/>
              </w:rPr>
            </w:pPr>
            <w:r>
              <w:rPr>
                <w:spacing w:val="-2"/>
                <w:sz w:val="21"/>
              </w:rPr>
              <w:t>男，1979</w:t>
            </w:r>
            <w:r>
              <w:rPr>
                <w:spacing w:val="-37"/>
                <w:sz w:val="21"/>
              </w:rPr>
              <w:t> 年 </w:t>
            </w:r>
            <w:r>
              <w:rPr>
                <w:spacing w:val="-2"/>
                <w:sz w:val="21"/>
              </w:rPr>
              <w:t>7</w:t>
            </w:r>
            <w:r>
              <w:rPr>
                <w:spacing w:val="-10"/>
                <w:sz w:val="21"/>
              </w:rPr>
              <w:t> 月出生，本科学历，经济师。曾任宝胜股份副总裁，宝胜集团总裁、党委副书记。现任宝胜集团执行董事，宝胜股份董事</w:t>
            </w:r>
          </w:p>
          <w:p>
            <w:pPr>
              <w:pStyle w:val="TableParagraph"/>
              <w:spacing w:line="250" w:lineRule="exact" w:before="4"/>
              <w:ind w:left="108"/>
              <w:jc w:val="left"/>
              <w:rPr>
                <w:sz w:val="21"/>
              </w:rPr>
            </w:pPr>
            <w:r>
              <w:rPr>
                <w:spacing w:val="-1"/>
                <w:sz w:val="21"/>
              </w:rPr>
              <w:t>长、党委书记。</w:t>
            </w:r>
            <w:r>
              <w:rPr>
                <w:sz w:val="21"/>
              </w:rPr>
              <w:t> </w:t>
            </w:r>
          </w:p>
        </w:tc>
      </w:tr>
      <w:tr>
        <w:trPr>
          <w:trHeight w:val="273" w:hRule="atLeast"/>
        </w:trPr>
        <w:tc>
          <w:tcPr>
            <w:tcW w:w="1272" w:type="dxa"/>
          </w:tcPr>
          <w:p>
            <w:pPr>
              <w:pStyle w:val="TableParagraph"/>
              <w:spacing w:line="252" w:lineRule="exact"/>
              <w:ind w:left="107"/>
              <w:jc w:val="left"/>
              <w:rPr>
                <w:sz w:val="21"/>
              </w:rPr>
            </w:pPr>
            <w:r>
              <w:rPr>
                <w:sz w:val="21"/>
              </w:rPr>
              <w:t>邵文林 </w:t>
            </w:r>
          </w:p>
        </w:tc>
        <w:tc>
          <w:tcPr>
            <w:tcW w:w="12592" w:type="dxa"/>
          </w:tcPr>
          <w:p>
            <w:pPr>
              <w:pStyle w:val="TableParagraph"/>
              <w:spacing w:line="252" w:lineRule="exact"/>
              <w:ind w:left="108"/>
              <w:jc w:val="left"/>
              <w:rPr>
                <w:sz w:val="21"/>
              </w:rPr>
            </w:pPr>
            <w:r>
              <w:rPr>
                <w:spacing w:val="-1"/>
                <w:sz w:val="21"/>
              </w:rPr>
              <w:t>男，1968</w:t>
            </w:r>
            <w:r>
              <w:rPr>
                <w:spacing w:val="-36"/>
                <w:sz w:val="21"/>
              </w:rPr>
              <w:t> 年 </w:t>
            </w:r>
            <w:r>
              <w:rPr>
                <w:sz w:val="21"/>
              </w:rPr>
              <w:t>5</w:t>
            </w:r>
            <w:r>
              <w:rPr>
                <w:spacing w:val="-8"/>
                <w:sz w:val="21"/>
              </w:rPr>
              <w:t> 月出生，研究生学历，高级工程师，高级经济师。现任宝胜股份董事、总经理、党委副书记。</w:t>
            </w:r>
            <w:r>
              <w:rPr>
                <w:sz w:val="21"/>
              </w:rPr>
              <w:t> </w:t>
            </w:r>
          </w:p>
        </w:tc>
      </w:tr>
      <w:tr>
        <w:trPr>
          <w:trHeight w:val="544" w:hRule="atLeast"/>
        </w:trPr>
        <w:tc>
          <w:tcPr>
            <w:tcW w:w="1272" w:type="dxa"/>
          </w:tcPr>
          <w:p>
            <w:pPr>
              <w:pStyle w:val="TableParagraph"/>
              <w:ind w:left="107"/>
              <w:jc w:val="left"/>
              <w:rPr>
                <w:sz w:val="21"/>
              </w:rPr>
            </w:pPr>
            <w:r>
              <w:rPr>
                <w:sz w:val="21"/>
              </w:rPr>
              <w:t>闫修辉 </w:t>
            </w:r>
          </w:p>
        </w:tc>
        <w:tc>
          <w:tcPr>
            <w:tcW w:w="12592" w:type="dxa"/>
          </w:tcPr>
          <w:p>
            <w:pPr>
              <w:pStyle w:val="TableParagraph"/>
              <w:ind w:left="108"/>
              <w:jc w:val="left"/>
              <w:rPr>
                <w:sz w:val="21"/>
              </w:rPr>
            </w:pPr>
            <w:r>
              <w:rPr>
                <w:spacing w:val="-2"/>
                <w:sz w:val="21"/>
              </w:rPr>
              <w:t>男，1970</w:t>
            </w:r>
            <w:r>
              <w:rPr>
                <w:spacing w:val="-37"/>
                <w:sz w:val="21"/>
              </w:rPr>
              <w:t> 年 </w:t>
            </w:r>
            <w:r>
              <w:rPr>
                <w:spacing w:val="-2"/>
                <w:sz w:val="21"/>
              </w:rPr>
              <w:t>5</w:t>
            </w:r>
            <w:r>
              <w:rPr>
                <w:spacing w:val="-9"/>
                <w:sz w:val="21"/>
              </w:rPr>
              <w:t> 月出生，本科学历，高级会计师。曾任惠阳航空螺旋桨有限责任公司副总经理、总会计师、总法律顾问；宝胜集团总会计</w:t>
            </w:r>
          </w:p>
          <w:p>
            <w:pPr>
              <w:pStyle w:val="TableParagraph"/>
              <w:spacing w:line="252" w:lineRule="exact" w:before="2"/>
              <w:ind w:left="108"/>
              <w:jc w:val="left"/>
              <w:rPr>
                <w:sz w:val="21"/>
              </w:rPr>
            </w:pPr>
            <w:r>
              <w:rPr>
                <w:spacing w:val="-1"/>
                <w:sz w:val="21"/>
              </w:rPr>
              <w:t>师。现任宝胜股份董事、总会计师。</w:t>
            </w:r>
            <w:r>
              <w:rPr>
                <w:sz w:val="21"/>
              </w:rPr>
              <w:t> </w:t>
            </w:r>
          </w:p>
        </w:tc>
      </w:tr>
      <w:tr>
        <w:trPr>
          <w:trHeight w:val="544" w:hRule="atLeast"/>
        </w:trPr>
        <w:tc>
          <w:tcPr>
            <w:tcW w:w="1272" w:type="dxa"/>
          </w:tcPr>
          <w:p>
            <w:pPr>
              <w:pStyle w:val="TableParagraph"/>
              <w:ind w:left="107"/>
              <w:jc w:val="left"/>
              <w:rPr>
                <w:sz w:val="21"/>
              </w:rPr>
            </w:pPr>
            <w:r>
              <w:rPr>
                <w:sz w:val="21"/>
              </w:rPr>
              <w:t>宋宇峰 </w:t>
            </w:r>
          </w:p>
        </w:tc>
        <w:tc>
          <w:tcPr>
            <w:tcW w:w="12592" w:type="dxa"/>
          </w:tcPr>
          <w:p>
            <w:pPr>
              <w:pStyle w:val="TableParagraph"/>
              <w:ind w:left="108"/>
              <w:jc w:val="left"/>
              <w:rPr>
                <w:sz w:val="21"/>
              </w:rPr>
            </w:pPr>
            <w:r>
              <w:rPr>
                <w:spacing w:val="-1"/>
                <w:sz w:val="21"/>
              </w:rPr>
              <w:t>男，1969</w:t>
            </w:r>
            <w:r>
              <w:rPr>
                <w:spacing w:val="-28"/>
                <w:sz w:val="21"/>
              </w:rPr>
              <w:t> 年 </w:t>
            </w:r>
            <w:r>
              <w:rPr>
                <w:sz w:val="21"/>
              </w:rPr>
              <w:t>12</w:t>
            </w:r>
            <w:r>
              <w:rPr>
                <w:spacing w:val="-7"/>
                <w:sz w:val="21"/>
              </w:rPr>
              <w:t> 月出生，研究生学历，正高级政工师。曾任航空工业金城集团党委副书记、纪委书记、工会主席。现任宝胜股份党委副</w:t>
            </w:r>
          </w:p>
          <w:p>
            <w:pPr>
              <w:pStyle w:val="TableParagraph"/>
              <w:spacing w:line="250" w:lineRule="exact" w:before="4"/>
              <w:ind w:left="108"/>
              <w:jc w:val="left"/>
              <w:rPr>
                <w:sz w:val="21"/>
              </w:rPr>
            </w:pPr>
            <w:r>
              <w:rPr>
                <w:spacing w:val="-1"/>
                <w:sz w:val="21"/>
              </w:rPr>
              <w:t>书记、董事。</w:t>
            </w:r>
            <w:r>
              <w:rPr>
                <w:sz w:val="21"/>
              </w:rPr>
              <w:t> </w:t>
            </w:r>
          </w:p>
        </w:tc>
      </w:tr>
      <w:tr>
        <w:trPr>
          <w:trHeight w:val="545" w:hRule="atLeast"/>
        </w:trPr>
        <w:tc>
          <w:tcPr>
            <w:tcW w:w="1272" w:type="dxa"/>
          </w:tcPr>
          <w:p>
            <w:pPr>
              <w:pStyle w:val="TableParagraph"/>
              <w:ind w:left="107"/>
              <w:jc w:val="left"/>
              <w:rPr>
                <w:sz w:val="21"/>
              </w:rPr>
            </w:pPr>
            <w:r>
              <w:rPr>
                <w:sz w:val="21"/>
              </w:rPr>
              <w:t>马永胜 </w:t>
            </w:r>
          </w:p>
        </w:tc>
        <w:tc>
          <w:tcPr>
            <w:tcW w:w="12592" w:type="dxa"/>
          </w:tcPr>
          <w:p>
            <w:pPr>
              <w:pStyle w:val="TableParagraph"/>
              <w:ind w:left="108"/>
              <w:jc w:val="left"/>
              <w:rPr>
                <w:sz w:val="21"/>
              </w:rPr>
            </w:pPr>
            <w:r>
              <w:rPr>
                <w:spacing w:val="-2"/>
                <w:sz w:val="21"/>
              </w:rPr>
              <w:t>男，1964</w:t>
            </w:r>
            <w:r>
              <w:rPr>
                <w:spacing w:val="-37"/>
                <w:sz w:val="21"/>
              </w:rPr>
              <w:t> 年 </w:t>
            </w:r>
            <w:r>
              <w:rPr>
                <w:spacing w:val="-2"/>
                <w:sz w:val="21"/>
              </w:rPr>
              <w:t>4</w:t>
            </w:r>
            <w:r>
              <w:rPr>
                <w:spacing w:val="-10"/>
                <w:sz w:val="21"/>
              </w:rPr>
              <w:t> 月出生，研究生学历。曾任航空工业江淮航空仪表厂副厂长、党委委员、副总经理、党委书记，航空工业航宇董事长、党</w:t>
            </w:r>
          </w:p>
          <w:p>
            <w:pPr>
              <w:pStyle w:val="TableParagraph"/>
              <w:spacing w:line="250" w:lineRule="exact" w:before="4"/>
              <w:ind w:left="108"/>
              <w:jc w:val="left"/>
              <w:rPr>
                <w:sz w:val="21"/>
              </w:rPr>
            </w:pPr>
            <w:r>
              <w:rPr>
                <w:spacing w:val="-1"/>
                <w:sz w:val="21"/>
              </w:rPr>
              <w:t>委书记、法人代表。现任航空工业南京机电高级专务，宝胜股份董事。</w:t>
            </w:r>
            <w:r>
              <w:rPr>
                <w:sz w:val="21"/>
              </w:rPr>
              <w:t> </w:t>
            </w:r>
          </w:p>
        </w:tc>
      </w:tr>
      <w:tr>
        <w:trPr>
          <w:trHeight w:val="544" w:hRule="atLeast"/>
        </w:trPr>
        <w:tc>
          <w:tcPr>
            <w:tcW w:w="1272" w:type="dxa"/>
          </w:tcPr>
          <w:p>
            <w:pPr>
              <w:pStyle w:val="TableParagraph"/>
              <w:ind w:left="107"/>
              <w:jc w:val="left"/>
              <w:rPr>
                <w:sz w:val="21"/>
              </w:rPr>
            </w:pPr>
            <w:r>
              <w:rPr>
                <w:sz w:val="21"/>
              </w:rPr>
              <w:t>张航 </w:t>
            </w:r>
          </w:p>
        </w:tc>
        <w:tc>
          <w:tcPr>
            <w:tcW w:w="12592" w:type="dxa"/>
          </w:tcPr>
          <w:p>
            <w:pPr>
              <w:pStyle w:val="TableParagraph"/>
              <w:ind w:left="108"/>
              <w:jc w:val="left"/>
              <w:rPr>
                <w:sz w:val="21"/>
              </w:rPr>
            </w:pPr>
            <w:r>
              <w:rPr>
                <w:spacing w:val="-1"/>
                <w:sz w:val="21"/>
              </w:rPr>
              <w:t>男，1983</w:t>
            </w:r>
            <w:r>
              <w:rPr>
                <w:spacing w:val="-28"/>
                <w:sz w:val="21"/>
              </w:rPr>
              <w:t> 年 </w:t>
            </w:r>
            <w:r>
              <w:rPr>
                <w:sz w:val="21"/>
              </w:rPr>
              <w:t>10</w:t>
            </w:r>
            <w:r>
              <w:rPr>
                <w:spacing w:val="-7"/>
                <w:sz w:val="21"/>
              </w:rPr>
              <w:t> 月出生，研究生学历，高级工程师。曾任航空工业自控所规划发展部部长。现任航空工业机载规划发展部部长，宝胜股</w:t>
            </w:r>
          </w:p>
          <w:p>
            <w:pPr>
              <w:pStyle w:val="TableParagraph"/>
              <w:spacing w:line="250" w:lineRule="exact" w:before="4"/>
              <w:ind w:left="108"/>
              <w:jc w:val="left"/>
              <w:rPr>
                <w:sz w:val="21"/>
              </w:rPr>
            </w:pPr>
            <w:r>
              <w:rPr>
                <w:spacing w:val="-1"/>
                <w:sz w:val="21"/>
              </w:rPr>
              <w:t>份董事。</w:t>
            </w:r>
            <w:r>
              <w:rPr>
                <w:sz w:val="21"/>
              </w:rPr>
              <w:t> </w:t>
            </w:r>
          </w:p>
        </w:tc>
      </w:tr>
      <w:tr>
        <w:trPr>
          <w:trHeight w:val="544" w:hRule="atLeast"/>
        </w:trPr>
        <w:tc>
          <w:tcPr>
            <w:tcW w:w="1272" w:type="dxa"/>
          </w:tcPr>
          <w:p>
            <w:pPr>
              <w:pStyle w:val="TableParagraph"/>
              <w:ind w:left="107"/>
              <w:jc w:val="left"/>
              <w:rPr>
                <w:sz w:val="21"/>
              </w:rPr>
            </w:pPr>
            <w:r>
              <w:rPr>
                <w:sz w:val="21"/>
              </w:rPr>
              <w:t>卢之翔 </w:t>
            </w:r>
          </w:p>
        </w:tc>
        <w:tc>
          <w:tcPr>
            <w:tcW w:w="12592" w:type="dxa"/>
          </w:tcPr>
          <w:p>
            <w:pPr>
              <w:pStyle w:val="TableParagraph"/>
              <w:ind w:left="108"/>
              <w:jc w:val="left"/>
              <w:rPr>
                <w:sz w:val="21"/>
              </w:rPr>
            </w:pPr>
            <w:r>
              <w:rPr>
                <w:spacing w:val="-2"/>
                <w:sz w:val="21"/>
              </w:rPr>
              <w:t>男，1975</w:t>
            </w:r>
            <w:r>
              <w:rPr>
                <w:spacing w:val="-37"/>
                <w:sz w:val="21"/>
              </w:rPr>
              <w:t> 年 </w:t>
            </w:r>
            <w:r>
              <w:rPr>
                <w:spacing w:val="-2"/>
                <w:sz w:val="21"/>
              </w:rPr>
              <w:t>2</w:t>
            </w:r>
            <w:r>
              <w:rPr>
                <w:spacing w:val="-9"/>
                <w:sz w:val="21"/>
              </w:rPr>
              <w:t> 月出生，大学学历。曾任宝应县交通局办公室主任、团委书记、纪委副书记，宝应县服务业发展局副局长，宝应县政府办</w:t>
            </w:r>
          </w:p>
          <w:p>
            <w:pPr>
              <w:pStyle w:val="TableParagraph"/>
              <w:spacing w:line="250" w:lineRule="exact" w:before="4"/>
              <w:ind w:left="108"/>
              <w:jc w:val="left"/>
              <w:rPr>
                <w:sz w:val="21"/>
              </w:rPr>
            </w:pPr>
            <w:r>
              <w:rPr>
                <w:spacing w:val="-1"/>
                <w:sz w:val="21"/>
              </w:rPr>
              <w:t>公室副主任、大数据中心主任，现任江苏宜宸产业投资有限公司党委书记、董事长、总经理，宝胜股份董事。</w:t>
            </w:r>
            <w:r>
              <w:rPr>
                <w:sz w:val="21"/>
              </w:rPr>
              <w:t> </w:t>
            </w:r>
          </w:p>
        </w:tc>
      </w:tr>
      <w:tr>
        <w:trPr>
          <w:trHeight w:val="273" w:hRule="atLeast"/>
        </w:trPr>
        <w:tc>
          <w:tcPr>
            <w:tcW w:w="1272" w:type="dxa"/>
          </w:tcPr>
          <w:p>
            <w:pPr>
              <w:pStyle w:val="TableParagraph"/>
              <w:spacing w:line="250" w:lineRule="exact" w:before="3"/>
              <w:ind w:left="107"/>
              <w:jc w:val="left"/>
              <w:rPr>
                <w:sz w:val="21"/>
              </w:rPr>
            </w:pPr>
            <w:r>
              <w:rPr>
                <w:sz w:val="21"/>
              </w:rPr>
              <w:t>路国平 </w:t>
            </w:r>
          </w:p>
        </w:tc>
        <w:tc>
          <w:tcPr>
            <w:tcW w:w="12592" w:type="dxa"/>
          </w:tcPr>
          <w:p>
            <w:pPr>
              <w:pStyle w:val="TableParagraph"/>
              <w:spacing w:line="250" w:lineRule="exact" w:before="3"/>
              <w:ind w:left="108" w:right="-15"/>
              <w:jc w:val="left"/>
              <w:rPr>
                <w:sz w:val="21"/>
              </w:rPr>
            </w:pPr>
            <w:r>
              <w:rPr>
                <w:spacing w:val="-3"/>
                <w:sz w:val="21"/>
              </w:rPr>
              <w:t>男，</w:t>
            </w:r>
            <w:r>
              <w:rPr>
                <w:spacing w:val="-6"/>
                <w:sz w:val="21"/>
              </w:rPr>
              <w:t>1960</w:t>
            </w:r>
            <w:r>
              <w:rPr>
                <w:spacing w:val="-25"/>
                <w:sz w:val="21"/>
              </w:rPr>
              <w:t> 年 </w:t>
            </w:r>
            <w:r>
              <w:rPr>
                <w:sz w:val="21"/>
              </w:rPr>
              <w:t>3</w:t>
            </w:r>
            <w:r>
              <w:rPr>
                <w:spacing w:val="-18"/>
                <w:sz w:val="21"/>
              </w:rPr>
              <w:t> 月出生，本科学历，注册会计师。现任南京审计大学国富中审学院副院长、会计学教授、硕士生导师；宝胜股份独立董事。</w:t>
            </w:r>
            <w:r>
              <w:rPr>
                <w:sz w:val="21"/>
              </w:rPr>
              <w:t> </w:t>
            </w:r>
          </w:p>
        </w:tc>
      </w:tr>
    </w:tbl>
    <w:p>
      <w:pPr>
        <w:spacing w:after="0" w:line="250" w:lineRule="exact"/>
        <w:jc w:val="left"/>
        <w:rPr>
          <w:sz w:val="21"/>
        </w:rPr>
        <w:sectPr>
          <w:pgSz w:w="16840" w:h="11910" w:orient="landscape"/>
          <w:pgMar w:header="880" w:footer="1195" w:top="1180" w:bottom="1380" w:left="1340" w:right="1180"/>
        </w:sectPr>
      </w:pPr>
    </w:p>
    <w:p>
      <w:pPr>
        <w:pStyle w:val="BodyText"/>
        <w:rPr>
          <w:sz w:val="20"/>
        </w:rPr>
      </w:pPr>
    </w:p>
    <w:p>
      <w:pPr>
        <w:pStyle w:val="BodyText"/>
        <w:spacing w:before="2"/>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2592"/>
      </w:tblGrid>
      <w:tr>
        <w:trPr>
          <w:trHeight w:val="270" w:hRule="atLeast"/>
        </w:trPr>
        <w:tc>
          <w:tcPr>
            <w:tcW w:w="1272" w:type="dxa"/>
          </w:tcPr>
          <w:p>
            <w:pPr>
              <w:pStyle w:val="TableParagraph"/>
              <w:spacing w:line="250" w:lineRule="exact"/>
              <w:ind w:left="107"/>
              <w:jc w:val="left"/>
              <w:rPr>
                <w:sz w:val="21"/>
              </w:rPr>
            </w:pPr>
            <w:r>
              <w:rPr>
                <w:sz w:val="21"/>
              </w:rPr>
              <w:t>王跃堂 </w:t>
            </w:r>
          </w:p>
        </w:tc>
        <w:tc>
          <w:tcPr>
            <w:tcW w:w="12592" w:type="dxa"/>
          </w:tcPr>
          <w:p>
            <w:pPr>
              <w:pStyle w:val="TableParagraph"/>
              <w:spacing w:line="250" w:lineRule="exact"/>
              <w:ind w:left="108"/>
              <w:jc w:val="left"/>
              <w:rPr>
                <w:sz w:val="21"/>
              </w:rPr>
            </w:pPr>
            <w:r>
              <w:rPr>
                <w:spacing w:val="-1"/>
                <w:sz w:val="21"/>
              </w:rPr>
              <w:t>男，1963</w:t>
            </w:r>
            <w:r>
              <w:rPr>
                <w:spacing w:val="-37"/>
                <w:sz w:val="21"/>
              </w:rPr>
              <w:t> 年 </w:t>
            </w:r>
            <w:r>
              <w:rPr>
                <w:spacing w:val="-1"/>
                <w:sz w:val="21"/>
              </w:rPr>
              <w:t>6</w:t>
            </w:r>
            <w:r>
              <w:rPr>
                <w:spacing w:val="-8"/>
                <w:sz w:val="21"/>
              </w:rPr>
              <w:t> 月出生，博士学历，注册会计师。现任南京大学管理学院院长，会计学教授，博士生导师；宝胜股份独立董事。</w:t>
            </w:r>
            <w:r>
              <w:rPr>
                <w:sz w:val="21"/>
              </w:rPr>
              <w:t> </w:t>
            </w:r>
          </w:p>
        </w:tc>
      </w:tr>
      <w:tr>
        <w:trPr>
          <w:trHeight w:val="546" w:hRule="atLeast"/>
        </w:trPr>
        <w:tc>
          <w:tcPr>
            <w:tcW w:w="1272" w:type="dxa"/>
          </w:tcPr>
          <w:p>
            <w:pPr>
              <w:pStyle w:val="TableParagraph"/>
              <w:spacing w:before="3"/>
              <w:ind w:left="107"/>
              <w:jc w:val="left"/>
              <w:rPr>
                <w:sz w:val="21"/>
              </w:rPr>
            </w:pPr>
            <w:r>
              <w:rPr>
                <w:sz w:val="21"/>
              </w:rPr>
              <w:t>张利军 </w:t>
            </w:r>
          </w:p>
        </w:tc>
        <w:tc>
          <w:tcPr>
            <w:tcW w:w="12592" w:type="dxa"/>
          </w:tcPr>
          <w:p>
            <w:pPr>
              <w:pStyle w:val="TableParagraph"/>
              <w:spacing w:line="270" w:lineRule="atLeast" w:before="0"/>
              <w:ind w:left="108" w:right="88"/>
              <w:jc w:val="left"/>
              <w:rPr>
                <w:sz w:val="21"/>
              </w:rPr>
            </w:pPr>
            <w:r>
              <w:rPr>
                <w:spacing w:val="-2"/>
                <w:sz w:val="21"/>
              </w:rPr>
              <w:t>男，1976</w:t>
            </w:r>
            <w:r>
              <w:rPr>
                <w:spacing w:val="-37"/>
                <w:sz w:val="21"/>
              </w:rPr>
              <w:t> 年 </w:t>
            </w:r>
            <w:r>
              <w:rPr>
                <w:spacing w:val="-2"/>
                <w:sz w:val="21"/>
              </w:rPr>
              <w:t>9</w:t>
            </w:r>
            <w:r>
              <w:rPr>
                <w:spacing w:val="-9"/>
                <w:sz w:val="21"/>
              </w:rPr>
              <w:t> 月出生，研究生学历，一级律师、建造师。现任江苏法德东恒律师事务所执委会主席，江苏省律师协会副会长，中国国际</w:t>
            </w:r>
            <w:r>
              <w:rPr>
                <w:sz w:val="21"/>
              </w:rPr>
              <w:t>经济贸易仲经理委员会仲经理员；宝胜股份独立董事。 </w:t>
            </w:r>
          </w:p>
        </w:tc>
      </w:tr>
      <w:tr>
        <w:trPr>
          <w:trHeight w:val="544" w:hRule="atLeast"/>
        </w:trPr>
        <w:tc>
          <w:tcPr>
            <w:tcW w:w="1272" w:type="dxa"/>
          </w:tcPr>
          <w:p>
            <w:pPr>
              <w:pStyle w:val="TableParagraph"/>
              <w:ind w:left="107"/>
              <w:jc w:val="left"/>
              <w:rPr>
                <w:sz w:val="21"/>
              </w:rPr>
            </w:pPr>
            <w:r>
              <w:rPr>
                <w:sz w:val="21"/>
              </w:rPr>
              <w:t>裴力 </w:t>
            </w:r>
          </w:p>
        </w:tc>
        <w:tc>
          <w:tcPr>
            <w:tcW w:w="12592" w:type="dxa"/>
          </w:tcPr>
          <w:p>
            <w:pPr>
              <w:pStyle w:val="TableParagraph"/>
              <w:ind w:left="108"/>
              <w:jc w:val="left"/>
              <w:rPr>
                <w:sz w:val="21"/>
              </w:rPr>
            </w:pPr>
            <w:r>
              <w:rPr>
                <w:spacing w:val="-2"/>
                <w:sz w:val="21"/>
              </w:rPr>
              <w:t>男，1965</w:t>
            </w:r>
            <w:r>
              <w:rPr>
                <w:spacing w:val="-37"/>
                <w:sz w:val="21"/>
              </w:rPr>
              <w:t> 年 </w:t>
            </w:r>
            <w:r>
              <w:rPr>
                <w:spacing w:val="-2"/>
                <w:sz w:val="21"/>
              </w:rPr>
              <w:t>1</w:t>
            </w:r>
            <w:r>
              <w:rPr>
                <w:spacing w:val="-10"/>
                <w:sz w:val="21"/>
              </w:rPr>
              <w:t> 月出生，博士学历。中国社会科学院大学硕士生导师、兼职教授，大连理工大学和辽宁科技大学兼职教授。曾任中国华诚</w:t>
            </w:r>
          </w:p>
          <w:p>
            <w:pPr>
              <w:pStyle w:val="TableParagraph"/>
              <w:spacing w:line="252" w:lineRule="exact" w:before="2"/>
              <w:ind w:left="108"/>
              <w:jc w:val="left"/>
              <w:rPr>
                <w:sz w:val="21"/>
              </w:rPr>
            </w:pPr>
            <w:r>
              <w:rPr>
                <w:spacing w:val="-1"/>
                <w:sz w:val="21"/>
              </w:rPr>
              <w:t>集团副总经理。现任北京中乾证融投资管理公司执行董事，宝胜股份独立董事。</w:t>
            </w:r>
            <w:r>
              <w:rPr>
                <w:sz w:val="21"/>
              </w:rPr>
              <w:t> </w:t>
            </w:r>
          </w:p>
        </w:tc>
      </w:tr>
      <w:tr>
        <w:trPr>
          <w:trHeight w:val="816" w:hRule="atLeast"/>
        </w:trPr>
        <w:tc>
          <w:tcPr>
            <w:tcW w:w="1272" w:type="dxa"/>
          </w:tcPr>
          <w:p>
            <w:pPr>
              <w:pStyle w:val="TableParagraph"/>
              <w:ind w:left="107"/>
              <w:jc w:val="left"/>
              <w:rPr>
                <w:sz w:val="21"/>
              </w:rPr>
            </w:pPr>
            <w:r>
              <w:rPr>
                <w:sz w:val="21"/>
              </w:rPr>
              <w:t>戚侠 </w:t>
            </w:r>
          </w:p>
        </w:tc>
        <w:tc>
          <w:tcPr>
            <w:tcW w:w="12592" w:type="dxa"/>
          </w:tcPr>
          <w:p>
            <w:pPr>
              <w:pStyle w:val="TableParagraph"/>
              <w:spacing w:line="242" w:lineRule="auto"/>
              <w:ind w:left="108" w:right="-15"/>
              <w:jc w:val="left"/>
              <w:rPr>
                <w:sz w:val="21"/>
              </w:rPr>
            </w:pPr>
            <w:r>
              <w:rPr>
                <w:spacing w:val="-1"/>
                <w:sz w:val="21"/>
              </w:rPr>
              <w:t>男，1978</w:t>
            </w:r>
            <w:r>
              <w:rPr>
                <w:spacing w:val="-28"/>
                <w:sz w:val="21"/>
              </w:rPr>
              <w:t> 年 </w:t>
            </w:r>
            <w:r>
              <w:rPr>
                <w:sz w:val="21"/>
              </w:rPr>
              <w:t>10</w:t>
            </w:r>
            <w:r>
              <w:rPr>
                <w:spacing w:val="-7"/>
                <w:sz w:val="21"/>
              </w:rPr>
              <w:t> 月生，硕士，会计师。曾任中国航空工业发展研究中心财经研究部科员、中国航空工业第一集团公司财务部副处长；中</w:t>
            </w:r>
            <w:r>
              <w:rPr>
                <w:sz w:val="21"/>
              </w:rPr>
              <w:t>航工业系统公司计划与财务部副部长、中航工业航电系统公司财务部部长、中航沈飞股份有限公司董事会秘书、总会计师等职务。现任 </w:t>
            </w:r>
          </w:p>
          <w:p>
            <w:pPr>
              <w:pStyle w:val="TableParagraph"/>
              <w:spacing w:line="250" w:lineRule="exact" w:before="2"/>
              <w:ind w:left="108"/>
              <w:jc w:val="left"/>
              <w:rPr>
                <w:sz w:val="21"/>
              </w:rPr>
            </w:pPr>
            <w:r>
              <w:rPr>
                <w:spacing w:val="-1"/>
                <w:sz w:val="21"/>
              </w:rPr>
              <w:t>中航机载系统有限公司总会计师，宝胜股份监事会主席。</w:t>
            </w:r>
            <w:r>
              <w:rPr>
                <w:sz w:val="21"/>
              </w:rPr>
              <w:t> </w:t>
            </w:r>
          </w:p>
        </w:tc>
      </w:tr>
      <w:tr>
        <w:trPr>
          <w:trHeight w:val="817" w:hRule="atLeast"/>
        </w:trPr>
        <w:tc>
          <w:tcPr>
            <w:tcW w:w="1272" w:type="dxa"/>
          </w:tcPr>
          <w:p>
            <w:pPr>
              <w:pStyle w:val="TableParagraph"/>
              <w:ind w:left="107"/>
              <w:jc w:val="left"/>
              <w:rPr>
                <w:sz w:val="21"/>
              </w:rPr>
            </w:pPr>
            <w:r>
              <w:rPr>
                <w:sz w:val="21"/>
              </w:rPr>
              <w:t>王学柏 </w:t>
            </w:r>
          </w:p>
        </w:tc>
        <w:tc>
          <w:tcPr>
            <w:tcW w:w="12592" w:type="dxa"/>
          </w:tcPr>
          <w:p>
            <w:pPr>
              <w:pStyle w:val="TableParagraph"/>
              <w:ind w:left="108"/>
              <w:jc w:val="left"/>
              <w:rPr>
                <w:sz w:val="21"/>
              </w:rPr>
            </w:pPr>
            <w:r>
              <w:rPr>
                <w:spacing w:val="-2"/>
                <w:sz w:val="21"/>
              </w:rPr>
              <w:t>男，1964</w:t>
            </w:r>
            <w:r>
              <w:rPr>
                <w:spacing w:val="-37"/>
                <w:sz w:val="21"/>
              </w:rPr>
              <w:t> 年 </w:t>
            </w:r>
            <w:r>
              <w:rPr>
                <w:spacing w:val="-2"/>
                <w:sz w:val="21"/>
              </w:rPr>
              <w:t>4</w:t>
            </w:r>
            <w:r>
              <w:rPr>
                <w:spacing w:val="-10"/>
                <w:sz w:val="21"/>
              </w:rPr>
              <w:t> 月生，博士研究生学历，社会科学研究员。曾任天津航空机电有限公司董事、党委副书记、纪委书记、工会主席，中航机</w:t>
            </w:r>
          </w:p>
          <w:p>
            <w:pPr>
              <w:pStyle w:val="TableParagraph"/>
              <w:spacing w:line="270" w:lineRule="atLeast" w:before="0"/>
              <w:ind w:left="108" w:right="88"/>
              <w:jc w:val="left"/>
              <w:rPr>
                <w:sz w:val="21"/>
              </w:rPr>
            </w:pPr>
            <w:r>
              <w:rPr>
                <w:spacing w:val="-1"/>
                <w:sz w:val="21"/>
              </w:rPr>
              <w:t>电系统有限公司纪检监察审计部部长，中航机电系统有限公司高级专务、纪检监察审计部部长。现任中航工业机电系统股份有限公司高</w:t>
            </w:r>
            <w:r>
              <w:rPr>
                <w:sz w:val="21"/>
              </w:rPr>
              <w:t>级专务、纪检监察审计部部长，宝胜股份监事。 </w:t>
            </w:r>
          </w:p>
        </w:tc>
      </w:tr>
      <w:tr>
        <w:trPr>
          <w:trHeight w:val="544" w:hRule="atLeast"/>
        </w:trPr>
        <w:tc>
          <w:tcPr>
            <w:tcW w:w="1272" w:type="dxa"/>
          </w:tcPr>
          <w:p>
            <w:pPr>
              <w:pStyle w:val="TableParagraph"/>
              <w:ind w:left="107"/>
              <w:jc w:val="left"/>
              <w:rPr>
                <w:sz w:val="21"/>
              </w:rPr>
            </w:pPr>
            <w:r>
              <w:rPr>
                <w:sz w:val="21"/>
              </w:rPr>
              <w:t>邵泓淦 </w:t>
            </w:r>
          </w:p>
        </w:tc>
        <w:tc>
          <w:tcPr>
            <w:tcW w:w="12592" w:type="dxa"/>
          </w:tcPr>
          <w:p>
            <w:pPr>
              <w:pStyle w:val="TableParagraph"/>
              <w:ind w:left="108"/>
              <w:jc w:val="left"/>
              <w:rPr>
                <w:sz w:val="21"/>
              </w:rPr>
            </w:pPr>
            <w:r>
              <w:rPr>
                <w:spacing w:val="-1"/>
                <w:sz w:val="21"/>
              </w:rPr>
              <w:t>男，1985</w:t>
            </w:r>
            <w:r>
              <w:rPr>
                <w:spacing w:val="-30"/>
                <w:sz w:val="21"/>
              </w:rPr>
              <w:t> 年 </w:t>
            </w:r>
            <w:r>
              <w:rPr>
                <w:sz w:val="21"/>
              </w:rPr>
              <w:t>5</w:t>
            </w:r>
            <w:r>
              <w:rPr>
                <w:spacing w:val="-31"/>
                <w:sz w:val="21"/>
              </w:rPr>
              <w:t> 月 </w:t>
            </w:r>
            <w:r>
              <w:rPr>
                <w:sz w:val="21"/>
              </w:rPr>
              <w:t>30</w:t>
            </w:r>
            <w:r>
              <w:rPr>
                <w:spacing w:val="-7"/>
                <w:sz w:val="21"/>
              </w:rPr>
              <w:t> 日出生，大学学历，公共管理硕士，经济师。曾任宝应县地方金融监督管理局办公室主任、金融发展科科长。现任</w:t>
            </w:r>
          </w:p>
          <w:p>
            <w:pPr>
              <w:pStyle w:val="TableParagraph"/>
              <w:spacing w:line="252" w:lineRule="exact" w:before="2"/>
              <w:ind w:left="108"/>
              <w:jc w:val="left"/>
              <w:rPr>
                <w:sz w:val="21"/>
              </w:rPr>
            </w:pPr>
            <w:r>
              <w:rPr>
                <w:spacing w:val="-1"/>
                <w:sz w:val="21"/>
              </w:rPr>
              <w:t>江苏宝应城市发展控股有限公司副总经理、宝应县城市建设投资发展有限公司董事长，宝胜股份监事。 </w:t>
            </w:r>
          </w:p>
        </w:tc>
      </w:tr>
      <w:tr>
        <w:trPr>
          <w:trHeight w:val="273" w:hRule="atLeast"/>
        </w:trPr>
        <w:tc>
          <w:tcPr>
            <w:tcW w:w="1272" w:type="dxa"/>
          </w:tcPr>
          <w:p>
            <w:pPr>
              <w:pStyle w:val="TableParagraph"/>
              <w:spacing w:line="252" w:lineRule="exact"/>
              <w:ind w:left="107"/>
              <w:jc w:val="left"/>
              <w:rPr>
                <w:sz w:val="21"/>
              </w:rPr>
            </w:pPr>
            <w:r>
              <w:rPr>
                <w:sz w:val="21"/>
              </w:rPr>
              <w:t>张新富 </w:t>
            </w:r>
          </w:p>
        </w:tc>
        <w:tc>
          <w:tcPr>
            <w:tcW w:w="12592" w:type="dxa"/>
          </w:tcPr>
          <w:p>
            <w:pPr>
              <w:pStyle w:val="TableParagraph"/>
              <w:spacing w:line="252" w:lineRule="exact"/>
              <w:ind w:left="108"/>
              <w:jc w:val="left"/>
              <w:rPr>
                <w:sz w:val="21"/>
              </w:rPr>
            </w:pPr>
            <w:r>
              <w:rPr>
                <w:spacing w:val="-1"/>
                <w:sz w:val="21"/>
              </w:rPr>
              <w:t>男，1969</w:t>
            </w:r>
            <w:r>
              <w:rPr>
                <w:spacing w:val="-36"/>
                <w:sz w:val="21"/>
              </w:rPr>
              <w:t> 年 </w:t>
            </w:r>
            <w:r>
              <w:rPr>
                <w:sz w:val="21"/>
              </w:rPr>
              <w:t>11</w:t>
            </w:r>
            <w:r>
              <w:rPr>
                <w:spacing w:val="-8"/>
                <w:sz w:val="21"/>
              </w:rPr>
              <w:t> 月出生，汉族，江苏宝应人，大专学历。现任宝胜电力电缆公司总经理，宝胜股份职工监事。</w:t>
            </w:r>
            <w:r>
              <w:rPr>
                <w:sz w:val="21"/>
              </w:rPr>
              <w:t> </w:t>
            </w:r>
          </w:p>
        </w:tc>
      </w:tr>
      <w:tr>
        <w:trPr>
          <w:trHeight w:val="270" w:hRule="atLeast"/>
        </w:trPr>
        <w:tc>
          <w:tcPr>
            <w:tcW w:w="1272" w:type="dxa"/>
          </w:tcPr>
          <w:p>
            <w:pPr>
              <w:pStyle w:val="TableParagraph"/>
              <w:spacing w:line="250" w:lineRule="exact"/>
              <w:ind w:left="107"/>
              <w:jc w:val="left"/>
              <w:rPr>
                <w:sz w:val="21"/>
              </w:rPr>
            </w:pPr>
            <w:r>
              <w:rPr>
                <w:sz w:val="21"/>
              </w:rPr>
              <w:t>赵光敏 </w:t>
            </w:r>
          </w:p>
        </w:tc>
        <w:tc>
          <w:tcPr>
            <w:tcW w:w="12592" w:type="dxa"/>
          </w:tcPr>
          <w:p>
            <w:pPr>
              <w:pStyle w:val="TableParagraph"/>
              <w:spacing w:line="250" w:lineRule="exact"/>
              <w:ind w:left="108"/>
              <w:jc w:val="left"/>
              <w:rPr>
                <w:sz w:val="21"/>
              </w:rPr>
            </w:pPr>
            <w:r>
              <w:rPr>
                <w:spacing w:val="-1"/>
                <w:sz w:val="21"/>
              </w:rPr>
              <w:t>男，1990</w:t>
            </w:r>
            <w:r>
              <w:rPr>
                <w:spacing w:val="-35"/>
                <w:sz w:val="21"/>
              </w:rPr>
              <w:t> 年 </w:t>
            </w:r>
            <w:r>
              <w:rPr>
                <w:sz w:val="21"/>
              </w:rPr>
              <w:t>11</w:t>
            </w:r>
            <w:r>
              <w:rPr>
                <w:spacing w:val="-8"/>
                <w:sz w:val="21"/>
              </w:rPr>
              <w:t> 月出生，汉族，山西长治人，本科学历。现任宝胜股份纪检审计部副部长。</w:t>
            </w:r>
            <w:r>
              <w:rPr>
                <w:sz w:val="21"/>
              </w:rPr>
              <w:t> </w:t>
            </w:r>
          </w:p>
        </w:tc>
      </w:tr>
      <w:tr>
        <w:trPr>
          <w:trHeight w:val="544" w:hRule="atLeast"/>
        </w:trPr>
        <w:tc>
          <w:tcPr>
            <w:tcW w:w="1272" w:type="dxa"/>
          </w:tcPr>
          <w:p>
            <w:pPr>
              <w:pStyle w:val="TableParagraph"/>
              <w:ind w:left="107"/>
              <w:jc w:val="left"/>
              <w:rPr>
                <w:sz w:val="21"/>
              </w:rPr>
            </w:pPr>
            <w:r>
              <w:rPr>
                <w:sz w:val="21"/>
              </w:rPr>
              <w:t>胡正明 </w:t>
            </w:r>
          </w:p>
        </w:tc>
        <w:tc>
          <w:tcPr>
            <w:tcW w:w="12592" w:type="dxa"/>
          </w:tcPr>
          <w:p>
            <w:pPr>
              <w:pStyle w:val="TableParagraph"/>
              <w:ind w:left="108"/>
              <w:jc w:val="left"/>
              <w:rPr>
                <w:sz w:val="21"/>
              </w:rPr>
            </w:pPr>
            <w:r>
              <w:rPr>
                <w:spacing w:val="-2"/>
                <w:sz w:val="21"/>
              </w:rPr>
              <w:t>男，1971</w:t>
            </w:r>
            <w:r>
              <w:rPr>
                <w:spacing w:val="-37"/>
                <w:sz w:val="21"/>
              </w:rPr>
              <w:t> 年 </w:t>
            </w:r>
            <w:r>
              <w:rPr>
                <w:spacing w:val="-2"/>
                <w:sz w:val="21"/>
              </w:rPr>
              <w:t>3</w:t>
            </w:r>
            <w:r>
              <w:rPr>
                <w:spacing w:val="-10"/>
                <w:sz w:val="21"/>
              </w:rPr>
              <w:t> 月出生，本科学历，硕士学位，高级经济师，工程师。曾任宝胜集团党委副书记、副总经理、中航宝胜电气股份有限公司</w:t>
            </w:r>
          </w:p>
          <w:p>
            <w:pPr>
              <w:pStyle w:val="TableParagraph"/>
              <w:spacing w:line="250" w:lineRule="exact" w:before="5"/>
              <w:ind w:left="108"/>
              <w:jc w:val="left"/>
              <w:rPr>
                <w:sz w:val="21"/>
              </w:rPr>
            </w:pPr>
            <w:r>
              <w:rPr>
                <w:spacing w:val="-1"/>
                <w:sz w:val="21"/>
              </w:rPr>
              <w:t>董事长。现任宝胜股份副总经理。</w:t>
            </w:r>
            <w:r>
              <w:rPr>
                <w:sz w:val="21"/>
              </w:rPr>
              <w:t> </w:t>
            </w:r>
          </w:p>
        </w:tc>
      </w:tr>
      <w:tr>
        <w:trPr>
          <w:trHeight w:val="273" w:hRule="atLeast"/>
        </w:trPr>
        <w:tc>
          <w:tcPr>
            <w:tcW w:w="1272" w:type="dxa"/>
          </w:tcPr>
          <w:p>
            <w:pPr>
              <w:pStyle w:val="TableParagraph"/>
              <w:spacing w:line="250" w:lineRule="exact" w:before="3"/>
              <w:ind w:left="107"/>
              <w:jc w:val="left"/>
              <w:rPr>
                <w:sz w:val="21"/>
              </w:rPr>
            </w:pPr>
            <w:r>
              <w:rPr>
                <w:sz w:val="21"/>
              </w:rPr>
              <w:t>仇家斌 </w:t>
            </w:r>
          </w:p>
        </w:tc>
        <w:tc>
          <w:tcPr>
            <w:tcW w:w="12592" w:type="dxa"/>
          </w:tcPr>
          <w:p>
            <w:pPr>
              <w:pStyle w:val="TableParagraph"/>
              <w:spacing w:line="250" w:lineRule="exact" w:before="3"/>
              <w:ind w:left="108"/>
              <w:jc w:val="left"/>
              <w:rPr>
                <w:sz w:val="21"/>
              </w:rPr>
            </w:pPr>
            <w:r>
              <w:rPr>
                <w:spacing w:val="-1"/>
                <w:sz w:val="21"/>
              </w:rPr>
              <w:t>男，1968</w:t>
            </w:r>
            <w:r>
              <w:rPr>
                <w:spacing w:val="-37"/>
                <w:sz w:val="21"/>
              </w:rPr>
              <w:t> 年 </w:t>
            </w:r>
            <w:r>
              <w:rPr>
                <w:sz w:val="21"/>
              </w:rPr>
              <w:t>8</w:t>
            </w:r>
            <w:r>
              <w:rPr>
                <w:spacing w:val="-8"/>
                <w:sz w:val="21"/>
              </w:rPr>
              <w:t> 月出生，本科学历，硕士学位，研究员级高级工程师。现任宝胜股份副总经理。</w:t>
            </w:r>
            <w:r>
              <w:rPr>
                <w:sz w:val="21"/>
              </w:rPr>
              <w:t> </w:t>
            </w:r>
          </w:p>
        </w:tc>
      </w:tr>
      <w:tr>
        <w:trPr>
          <w:trHeight w:val="273" w:hRule="atLeast"/>
        </w:trPr>
        <w:tc>
          <w:tcPr>
            <w:tcW w:w="1272" w:type="dxa"/>
          </w:tcPr>
          <w:p>
            <w:pPr>
              <w:pStyle w:val="TableParagraph"/>
              <w:spacing w:line="252" w:lineRule="exact"/>
              <w:ind w:left="107"/>
              <w:jc w:val="left"/>
              <w:rPr>
                <w:sz w:val="21"/>
              </w:rPr>
            </w:pPr>
            <w:r>
              <w:rPr>
                <w:sz w:val="21"/>
              </w:rPr>
              <w:t>房权生 </w:t>
            </w:r>
          </w:p>
        </w:tc>
        <w:tc>
          <w:tcPr>
            <w:tcW w:w="12592" w:type="dxa"/>
          </w:tcPr>
          <w:p>
            <w:pPr>
              <w:pStyle w:val="TableParagraph"/>
              <w:spacing w:line="252" w:lineRule="exact"/>
              <w:ind w:left="108"/>
              <w:jc w:val="left"/>
              <w:rPr>
                <w:sz w:val="21"/>
              </w:rPr>
            </w:pPr>
            <w:r>
              <w:rPr>
                <w:spacing w:val="-1"/>
                <w:sz w:val="21"/>
              </w:rPr>
              <w:t>男，1968</w:t>
            </w:r>
            <w:r>
              <w:rPr>
                <w:spacing w:val="-37"/>
                <w:sz w:val="21"/>
              </w:rPr>
              <w:t> 年 </w:t>
            </w:r>
            <w:r>
              <w:rPr>
                <w:sz w:val="21"/>
              </w:rPr>
              <w:t>3</w:t>
            </w:r>
            <w:r>
              <w:rPr>
                <w:spacing w:val="-8"/>
                <w:sz w:val="21"/>
              </w:rPr>
              <w:t> 月出生，本科学历，硕士学位，研究员级高级工程师。现任宝胜股份副总经理。</w:t>
            </w:r>
            <w:r>
              <w:rPr>
                <w:sz w:val="21"/>
              </w:rPr>
              <w:t> </w:t>
            </w:r>
          </w:p>
        </w:tc>
      </w:tr>
      <w:tr>
        <w:trPr>
          <w:trHeight w:val="270" w:hRule="atLeast"/>
        </w:trPr>
        <w:tc>
          <w:tcPr>
            <w:tcW w:w="1272" w:type="dxa"/>
          </w:tcPr>
          <w:p>
            <w:pPr>
              <w:pStyle w:val="TableParagraph"/>
              <w:spacing w:line="250" w:lineRule="exact"/>
              <w:ind w:left="107"/>
              <w:jc w:val="left"/>
              <w:rPr>
                <w:sz w:val="21"/>
              </w:rPr>
            </w:pPr>
            <w:r>
              <w:rPr>
                <w:sz w:val="21"/>
              </w:rPr>
              <w:t>陈大勇 </w:t>
            </w:r>
          </w:p>
        </w:tc>
        <w:tc>
          <w:tcPr>
            <w:tcW w:w="12592" w:type="dxa"/>
          </w:tcPr>
          <w:p>
            <w:pPr>
              <w:pStyle w:val="TableParagraph"/>
              <w:spacing w:line="250" w:lineRule="exact"/>
              <w:ind w:left="108"/>
              <w:jc w:val="left"/>
              <w:rPr>
                <w:sz w:val="21"/>
              </w:rPr>
            </w:pPr>
            <w:r>
              <w:rPr>
                <w:spacing w:val="-1"/>
                <w:sz w:val="21"/>
              </w:rPr>
              <w:t>男，1972</w:t>
            </w:r>
            <w:r>
              <w:rPr>
                <w:spacing w:val="-36"/>
                <w:sz w:val="21"/>
              </w:rPr>
              <w:t> 年 </w:t>
            </w:r>
            <w:r>
              <w:rPr>
                <w:sz w:val="21"/>
              </w:rPr>
              <w:t>1</w:t>
            </w:r>
            <w:r>
              <w:rPr>
                <w:spacing w:val="-8"/>
                <w:sz w:val="21"/>
              </w:rPr>
              <w:t> 月出生，本科学历，工程师。现任宝胜股份副总经理。</w:t>
            </w:r>
            <w:r>
              <w:rPr>
                <w:sz w:val="21"/>
              </w:rPr>
              <w:t> </w:t>
            </w:r>
          </w:p>
        </w:tc>
      </w:tr>
      <w:tr>
        <w:trPr>
          <w:trHeight w:val="273" w:hRule="atLeast"/>
        </w:trPr>
        <w:tc>
          <w:tcPr>
            <w:tcW w:w="1272" w:type="dxa"/>
          </w:tcPr>
          <w:p>
            <w:pPr>
              <w:pStyle w:val="TableParagraph"/>
              <w:spacing w:line="252" w:lineRule="exact"/>
              <w:ind w:left="107"/>
              <w:jc w:val="left"/>
              <w:rPr>
                <w:sz w:val="21"/>
              </w:rPr>
            </w:pPr>
            <w:r>
              <w:rPr>
                <w:sz w:val="21"/>
              </w:rPr>
              <w:t>施云峰 </w:t>
            </w:r>
          </w:p>
        </w:tc>
        <w:tc>
          <w:tcPr>
            <w:tcW w:w="12592" w:type="dxa"/>
          </w:tcPr>
          <w:p>
            <w:pPr>
              <w:pStyle w:val="TableParagraph"/>
              <w:spacing w:line="252" w:lineRule="exact"/>
              <w:ind w:left="108"/>
              <w:jc w:val="left"/>
              <w:rPr>
                <w:sz w:val="21"/>
              </w:rPr>
            </w:pPr>
            <w:r>
              <w:rPr>
                <w:spacing w:val="-1"/>
                <w:sz w:val="21"/>
              </w:rPr>
              <w:t>男，1978</w:t>
            </w:r>
            <w:r>
              <w:rPr>
                <w:spacing w:val="-36"/>
                <w:sz w:val="21"/>
              </w:rPr>
              <w:t> 年 </w:t>
            </w:r>
            <w:r>
              <w:rPr>
                <w:sz w:val="21"/>
              </w:rPr>
              <w:t>8</w:t>
            </w:r>
            <w:r>
              <w:rPr>
                <w:spacing w:val="-8"/>
                <w:sz w:val="21"/>
              </w:rPr>
              <w:t> 月出生，本科学历，工程师。现任宝胜股份副总经理。</w:t>
            </w:r>
            <w:r>
              <w:rPr>
                <w:sz w:val="21"/>
              </w:rPr>
              <w:t> </w:t>
            </w:r>
          </w:p>
        </w:tc>
      </w:tr>
      <w:tr>
        <w:trPr>
          <w:trHeight w:val="273" w:hRule="atLeast"/>
        </w:trPr>
        <w:tc>
          <w:tcPr>
            <w:tcW w:w="1272" w:type="dxa"/>
          </w:tcPr>
          <w:p>
            <w:pPr>
              <w:pStyle w:val="TableParagraph"/>
              <w:spacing w:line="252" w:lineRule="exact"/>
              <w:ind w:left="107"/>
              <w:jc w:val="left"/>
              <w:rPr>
                <w:sz w:val="21"/>
              </w:rPr>
            </w:pPr>
            <w:r>
              <w:rPr>
                <w:sz w:val="21"/>
              </w:rPr>
              <w:t>唐爱华 </w:t>
            </w:r>
          </w:p>
        </w:tc>
        <w:tc>
          <w:tcPr>
            <w:tcW w:w="12592" w:type="dxa"/>
          </w:tcPr>
          <w:p>
            <w:pPr>
              <w:pStyle w:val="TableParagraph"/>
              <w:spacing w:line="252" w:lineRule="exact"/>
              <w:ind w:left="108"/>
              <w:jc w:val="left"/>
              <w:rPr>
                <w:sz w:val="21"/>
              </w:rPr>
            </w:pPr>
            <w:r>
              <w:rPr>
                <w:spacing w:val="-1"/>
                <w:sz w:val="21"/>
              </w:rPr>
              <w:t>男，1974</w:t>
            </w:r>
            <w:r>
              <w:rPr>
                <w:spacing w:val="-36"/>
                <w:sz w:val="21"/>
              </w:rPr>
              <w:t> 年 </w:t>
            </w:r>
            <w:r>
              <w:rPr>
                <w:sz w:val="21"/>
              </w:rPr>
              <w:t>8</w:t>
            </w:r>
            <w:r>
              <w:rPr>
                <w:spacing w:val="-8"/>
                <w:sz w:val="21"/>
              </w:rPr>
              <w:t> 月出生，本科学历，高级工程师。现任宝胜股份副总经理。</w:t>
            </w:r>
            <w:r>
              <w:rPr>
                <w:sz w:val="21"/>
              </w:rPr>
              <w:t> </w:t>
            </w:r>
          </w:p>
        </w:tc>
      </w:tr>
      <w:tr>
        <w:trPr>
          <w:trHeight w:val="270" w:hRule="atLeast"/>
        </w:trPr>
        <w:tc>
          <w:tcPr>
            <w:tcW w:w="1272" w:type="dxa"/>
          </w:tcPr>
          <w:p>
            <w:pPr>
              <w:pStyle w:val="TableParagraph"/>
              <w:spacing w:line="250" w:lineRule="exact"/>
              <w:ind w:left="107"/>
              <w:jc w:val="left"/>
              <w:rPr>
                <w:sz w:val="21"/>
              </w:rPr>
            </w:pPr>
            <w:r>
              <w:rPr>
                <w:sz w:val="21"/>
              </w:rPr>
              <w:t>夏成军 </w:t>
            </w:r>
          </w:p>
        </w:tc>
        <w:tc>
          <w:tcPr>
            <w:tcW w:w="12592" w:type="dxa"/>
          </w:tcPr>
          <w:p>
            <w:pPr>
              <w:pStyle w:val="TableParagraph"/>
              <w:spacing w:line="250" w:lineRule="exact"/>
              <w:ind w:left="108"/>
              <w:jc w:val="left"/>
              <w:rPr>
                <w:sz w:val="21"/>
              </w:rPr>
            </w:pPr>
            <w:r>
              <w:rPr>
                <w:spacing w:val="-1"/>
                <w:sz w:val="21"/>
              </w:rPr>
              <w:t>男，1974</w:t>
            </w:r>
            <w:r>
              <w:rPr>
                <w:spacing w:val="-36"/>
                <w:sz w:val="21"/>
              </w:rPr>
              <w:t> 年 </w:t>
            </w:r>
            <w:r>
              <w:rPr>
                <w:sz w:val="21"/>
              </w:rPr>
              <w:t>8</w:t>
            </w:r>
            <w:r>
              <w:rPr>
                <w:spacing w:val="-8"/>
                <w:sz w:val="21"/>
              </w:rPr>
              <w:t> 月出生，本科学历，会计师。现任宝胜股份董事会秘书。</w:t>
            </w:r>
            <w:r>
              <w:rPr>
                <w:sz w:val="21"/>
              </w:rPr>
              <w:t> </w:t>
            </w:r>
          </w:p>
        </w:tc>
      </w:tr>
    </w:tbl>
    <w:p>
      <w:pPr>
        <w:pStyle w:val="BodyText"/>
        <w:spacing w:before="1"/>
        <w:ind w:left="100"/>
      </w:pPr>
      <w:r>
        <w:rPr>
          <w:w w:val="100"/>
        </w:rPr>
        <w:t> </w:t>
      </w:r>
    </w:p>
    <w:p>
      <w:pPr>
        <w:pStyle w:val="BodyText"/>
        <w:spacing w:before="4"/>
        <w:ind w:left="100"/>
      </w:pPr>
      <w:r>
        <w:rPr>
          <w:spacing w:val="-1"/>
        </w:rPr>
        <w:t>其它情况说明</w:t>
      </w:r>
      <w:r>
        <w:rPr/>
        <w:t> </w:t>
      </w:r>
    </w:p>
    <w:p>
      <w:pPr>
        <w:pStyle w:val="BodyText"/>
        <w:spacing w:before="3"/>
        <w:ind w:left="100"/>
      </w:pPr>
      <w:r>
        <w:rPr/>
        <w:t>□适用 √不适用</w:t>
      </w:r>
      <w:r>
        <w:rPr>
          <w:spacing w:val="-3"/>
        </w:rPr>
        <w:t> </w:t>
      </w:r>
      <w:r>
        <w:rPr/>
        <w:t> </w:t>
      </w:r>
    </w:p>
    <w:p>
      <w:pPr>
        <w:pStyle w:val="BodyText"/>
        <w:spacing w:before="5"/>
        <w:ind w:left="100"/>
      </w:pPr>
      <w:r>
        <w:rPr>
          <w:w w:val="100"/>
        </w:rPr>
        <w:t> </w:t>
      </w:r>
    </w:p>
    <w:p>
      <w:pPr>
        <w:spacing w:after="0"/>
        <w:sectPr>
          <w:pgSz w:w="16840" w:h="11910" w:orient="landscape"/>
          <w:pgMar w:header="880" w:footer="1195" w:top="1180" w:bottom="1380" w:left="1340" w:right="1180"/>
        </w:sectPr>
      </w:pPr>
    </w:p>
    <w:p>
      <w:pPr>
        <w:pStyle w:val="BodyText"/>
        <w:spacing w:before="122"/>
        <w:ind w:left="21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0"/>
          <w:numId w:val="8"/>
        </w:numPr>
        <w:tabs>
          <w:tab w:pos="638" w:val="left" w:leader="none"/>
        </w:tabs>
        <w:spacing w:line="240" w:lineRule="auto" w:before="64" w:after="0"/>
        <w:ind w:left="638" w:right="0" w:hanging="420"/>
        <w:jc w:val="left"/>
        <w:rPr>
          <w:sz w:val="21"/>
        </w:rPr>
      </w:pPr>
      <w:r>
        <w:rPr>
          <w:sz w:val="21"/>
        </w:rPr>
        <w:t>在股东单位任职情况</w:t>
      </w:r>
    </w:p>
    <w:p>
      <w:pPr>
        <w:pStyle w:val="BodyText"/>
        <w:spacing w:before="2" w:after="4"/>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2144"/>
        <w:gridCol w:w="1793"/>
        <w:gridCol w:w="1611"/>
        <w:gridCol w:w="1601"/>
      </w:tblGrid>
      <w:tr>
        <w:trPr>
          <w:trHeight w:val="544" w:hRule="atLeast"/>
        </w:trPr>
        <w:tc>
          <w:tcPr>
            <w:tcW w:w="1675" w:type="dxa"/>
          </w:tcPr>
          <w:p>
            <w:pPr>
              <w:pStyle w:val="TableParagraph"/>
              <w:spacing w:before="137"/>
              <w:ind w:left="206"/>
              <w:jc w:val="left"/>
              <w:rPr>
                <w:sz w:val="21"/>
              </w:rPr>
            </w:pPr>
            <w:r>
              <w:rPr>
                <w:spacing w:val="-1"/>
                <w:sz w:val="21"/>
              </w:rPr>
              <w:t>任职人员姓名</w:t>
            </w:r>
            <w:r>
              <w:rPr>
                <w:sz w:val="21"/>
              </w:rPr>
              <w:t> </w:t>
            </w:r>
          </w:p>
        </w:tc>
        <w:tc>
          <w:tcPr>
            <w:tcW w:w="2144" w:type="dxa"/>
          </w:tcPr>
          <w:p>
            <w:pPr>
              <w:pStyle w:val="TableParagraph"/>
              <w:spacing w:before="137"/>
              <w:ind w:left="442"/>
              <w:jc w:val="left"/>
              <w:rPr>
                <w:sz w:val="21"/>
              </w:rPr>
            </w:pPr>
            <w:r>
              <w:rPr>
                <w:spacing w:val="-1"/>
                <w:sz w:val="21"/>
              </w:rPr>
              <w:t>股东单位名称</w:t>
            </w:r>
            <w:r>
              <w:rPr>
                <w:sz w:val="21"/>
              </w:rPr>
              <w:t> </w:t>
            </w:r>
          </w:p>
        </w:tc>
        <w:tc>
          <w:tcPr>
            <w:tcW w:w="1793" w:type="dxa"/>
          </w:tcPr>
          <w:p>
            <w:pPr>
              <w:pStyle w:val="TableParagraph"/>
              <w:ind w:left="160"/>
              <w:jc w:val="left"/>
              <w:rPr>
                <w:sz w:val="21"/>
              </w:rPr>
            </w:pPr>
            <w:r>
              <w:rPr>
                <w:sz w:val="21"/>
              </w:rPr>
              <w:t>在股东单位担任</w:t>
            </w:r>
          </w:p>
          <w:p>
            <w:pPr>
              <w:pStyle w:val="TableParagraph"/>
              <w:spacing w:line="252" w:lineRule="exact" w:before="2"/>
              <w:ind w:left="580"/>
              <w:jc w:val="left"/>
              <w:rPr>
                <w:sz w:val="21"/>
              </w:rPr>
            </w:pPr>
            <w:r>
              <w:rPr>
                <w:sz w:val="21"/>
              </w:rPr>
              <w:t>的职务 </w:t>
            </w:r>
          </w:p>
        </w:tc>
        <w:tc>
          <w:tcPr>
            <w:tcW w:w="1611" w:type="dxa"/>
          </w:tcPr>
          <w:p>
            <w:pPr>
              <w:pStyle w:val="TableParagraph"/>
              <w:spacing w:before="137"/>
              <w:ind w:left="172"/>
              <w:jc w:val="left"/>
              <w:rPr>
                <w:sz w:val="21"/>
              </w:rPr>
            </w:pPr>
            <w:r>
              <w:rPr>
                <w:spacing w:val="-1"/>
                <w:sz w:val="21"/>
              </w:rPr>
              <w:t>任期起始日期</w:t>
            </w:r>
            <w:r>
              <w:rPr>
                <w:sz w:val="21"/>
              </w:rPr>
              <w:t> </w:t>
            </w:r>
          </w:p>
        </w:tc>
        <w:tc>
          <w:tcPr>
            <w:tcW w:w="1601" w:type="dxa"/>
          </w:tcPr>
          <w:p>
            <w:pPr>
              <w:pStyle w:val="TableParagraph"/>
              <w:spacing w:before="137"/>
              <w:ind w:left="170"/>
              <w:jc w:val="left"/>
              <w:rPr>
                <w:sz w:val="21"/>
              </w:rPr>
            </w:pPr>
            <w:r>
              <w:rPr>
                <w:spacing w:val="-1"/>
                <w:sz w:val="21"/>
              </w:rPr>
              <w:t>任期终止日期</w:t>
            </w:r>
            <w:r>
              <w:rPr>
                <w:sz w:val="21"/>
              </w:rPr>
              <w:t> </w:t>
            </w:r>
          </w:p>
        </w:tc>
      </w:tr>
      <w:tr>
        <w:trPr>
          <w:trHeight w:val="273" w:hRule="atLeast"/>
        </w:trPr>
        <w:tc>
          <w:tcPr>
            <w:tcW w:w="1675" w:type="dxa"/>
          </w:tcPr>
          <w:p>
            <w:pPr>
              <w:pStyle w:val="TableParagraph"/>
              <w:spacing w:line="252" w:lineRule="exact"/>
              <w:ind w:left="107"/>
              <w:jc w:val="left"/>
              <w:rPr>
                <w:sz w:val="21"/>
              </w:rPr>
            </w:pPr>
            <w:r>
              <w:rPr>
                <w:sz w:val="21"/>
              </w:rPr>
              <w:t>生长山 </w:t>
            </w:r>
          </w:p>
        </w:tc>
        <w:tc>
          <w:tcPr>
            <w:tcW w:w="2144" w:type="dxa"/>
          </w:tcPr>
          <w:p>
            <w:pPr>
              <w:pStyle w:val="TableParagraph"/>
              <w:spacing w:line="252" w:lineRule="exact"/>
              <w:ind w:left="107"/>
              <w:jc w:val="left"/>
              <w:rPr>
                <w:sz w:val="21"/>
              </w:rPr>
            </w:pPr>
            <w:r>
              <w:rPr>
                <w:spacing w:val="-1"/>
                <w:sz w:val="21"/>
              </w:rPr>
              <w:t>宝胜集团有限公司</w:t>
            </w:r>
            <w:r>
              <w:rPr>
                <w:sz w:val="21"/>
              </w:rPr>
              <w:t> </w:t>
            </w:r>
          </w:p>
        </w:tc>
        <w:tc>
          <w:tcPr>
            <w:tcW w:w="1793" w:type="dxa"/>
          </w:tcPr>
          <w:p>
            <w:pPr>
              <w:pStyle w:val="TableParagraph"/>
              <w:spacing w:line="252" w:lineRule="exact"/>
              <w:ind w:left="107"/>
              <w:jc w:val="left"/>
              <w:rPr>
                <w:sz w:val="21"/>
              </w:rPr>
            </w:pPr>
            <w:r>
              <w:rPr>
                <w:spacing w:val="-1"/>
                <w:sz w:val="21"/>
              </w:rPr>
              <w:t>执行董事</w:t>
            </w:r>
            <w:r>
              <w:rPr>
                <w:sz w:val="21"/>
              </w:rPr>
              <w:t> </w:t>
            </w:r>
          </w:p>
        </w:tc>
        <w:tc>
          <w:tcPr>
            <w:tcW w:w="1611" w:type="dxa"/>
          </w:tcPr>
          <w:p>
            <w:pPr>
              <w:pStyle w:val="TableParagraph"/>
              <w:spacing w:line="252" w:lineRule="exact"/>
              <w:ind w:left="107"/>
              <w:jc w:val="left"/>
              <w:rPr>
                <w:sz w:val="21"/>
              </w:rPr>
            </w:pPr>
            <w:r>
              <w:rPr>
                <w:sz w:val="21"/>
              </w:rPr>
              <w:t>2022-11-28 </w:t>
            </w:r>
          </w:p>
        </w:tc>
        <w:tc>
          <w:tcPr>
            <w:tcW w:w="1601" w:type="dxa"/>
          </w:tcPr>
          <w:p>
            <w:pPr>
              <w:pStyle w:val="TableParagraph"/>
              <w:spacing w:line="252" w:lineRule="exact"/>
              <w:ind w:left="107"/>
              <w:jc w:val="left"/>
              <w:rPr>
                <w:sz w:val="21"/>
              </w:rPr>
            </w:pPr>
            <w:r>
              <w:rPr>
                <w:sz w:val="21"/>
              </w:rPr>
              <w:t>- </w:t>
            </w:r>
          </w:p>
        </w:tc>
      </w:tr>
      <w:tr>
        <w:trPr>
          <w:trHeight w:val="544" w:hRule="atLeast"/>
        </w:trPr>
        <w:tc>
          <w:tcPr>
            <w:tcW w:w="1675" w:type="dxa"/>
          </w:tcPr>
          <w:p>
            <w:pPr>
              <w:pStyle w:val="TableParagraph"/>
              <w:ind w:left="107"/>
              <w:jc w:val="left"/>
              <w:rPr>
                <w:sz w:val="21"/>
              </w:rPr>
            </w:pPr>
            <w:r>
              <w:rPr>
                <w:sz w:val="21"/>
              </w:rPr>
              <w:t>张航 </w:t>
            </w:r>
          </w:p>
        </w:tc>
        <w:tc>
          <w:tcPr>
            <w:tcW w:w="2144" w:type="dxa"/>
          </w:tcPr>
          <w:p>
            <w:pPr>
              <w:pStyle w:val="TableParagraph"/>
              <w:ind w:left="107"/>
              <w:jc w:val="left"/>
              <w:rPr>
                <w:sz w:val="21"/>
              </w:rPr>
            </w:pPr>
            <w:r>
              <w:rPr>
                <w:sz w:val="21"/>
              </w:rPr>
              <w:t>中航机载系统有限公</w:t>
            </w:r>
          </w:p>
          <w:p>
            <w:pPr>
              <w:pStyle w:val="TableParagraph"/>
              <w:spacing w:line="252" w:lineRule="exact" w:before="2"/>
              <w:ind w:left="107"/>
              <w:jc w:val="left"/>
              <w:rPr>
                <w:sz w:val="21"/>
              </w:rPr>
            </w:pPr>
            <w:r>
              <w:rPr>
                <w:sz w:val="21"/>
              </w:rPr>
              <w:t>司 </w:t>
            </w:r>
          </w:p>
        </w:tc>
        <w:tc>
          <w:tcPr>
            <w:tcW w:w="1793" w:type="dxa"/>
          </w:tcPr>
          <w:p>
            <w:pPr>
              <w:pStyle w:val="TableParagraph"/>
              <w:ind w:left="107"/>
              <w:jc w:val="left"/>
              <w:rPr>
                <w:sz w:val="21"/>
              </w:rPr>
            </w:pPr>
            <w:r>
              <w:rPr>
                <w:spacing w:val="-1"/>
                <w:sz w:val="21"/>
              </w:rPr>
              <w:t>规划发展部部长</w:t>
            </w:r>
            <w:r>
              <w:rPr>
                <w:sz w:val="21"/>
              </w:rPr>
              <w:t> </w:t>
            </w:r>
          </w:p>
        </w:tc>
        <w:tc>
          <w:tcPr>
            <w:tcW w:w="1611" w:type="dxa"/>
          </w:tcPr>
          <w:p>
            <w:pPr>
              <w:pStyle w:val="TableParagraph"/>
              <w:ind w:left="107"/>
              <w:jc w:val="left"/>
              <w:rPr>
                <w:sz w:val="21"/>
              </w:rPr>
            </w:pPr>
            <w:r>
              <w:rPr>
                <w:sz w:val="21"/>
              </w:rPr>
              <w:t>- </w:t>
            </w:r>
          </w:p>
        </w:tc>
        <w:tc>
          <w:tcPr>
            <w:tcW w:w="1601" w:type="dxa"/>
          </w:tcPr>
          <w:p>
            <w:pPr>
              <w:pStyle w:val="TableParagraph"/>
              <w:ind w:left="107"/>
              <w:jc w:val="left"/>
              <w:rPr>
                <w:sz w:val="21"/>
              </w:rPr>
            </w:pPr>
            <w:r>
              <w:rPr>
                <w:sz w:val="21"/>
              </w:rPr>
              <w:t>- </w:t>
            </w:r>
          </w:p>
        </w:tc>
      </w:tr>
      <w:tr>
        <w:trPr>
          <w:trHeight w:val="544" w:hRule="atLeast"/>
        </w:trPr>
        <w:tc>
          <w:tcPr>
            <w:tcW w:w="1675" w:type="dxa"/>
          </w:tcPr>
          <w:p>
            <w:pPr>
              <w:pStyle w:val="TableParagraph"/>
              <w:ind w:left="107"/>
              <w:jc w:val="left"/>
              <w:rPr>
                <w:sz w:val="21"/>
              </w:rPr>
            </w:pPr>
            <w:r>
              <w:rPr>
                <w:sz w:val="21"/>
              </w:rPr>
              <w:t>戚侠 </w:t>
            </w:r>
          </w:p>
        </w:tc>
        <w:tc>
          <w:tcPr>
            <w:tcW w:w="2144" w:type="dxa"/>
          </w:tcPr>
          <w:p>
            <w:pPr>
              <w:pStyle w:val="TableParagraph"/>
              <w:ind w:left="107"/>
              <w:jc w:val="left"/>
              <w:rPr>
                <w:sz w:val="21"/>
              </w:rPr>
            </w:pPr>
            <w:r>
              <w:rPr>
                <w:sz w:val="21"/>
              </w:rPr>
              <w:t>中航机载系统有限公</w:t>
            </w:r>
          </w:p>
          <w:p>
            <w:pPr>
              <w:pStyle w:val="TableParagraph"/>
              <w:spacing w:line="252" w:lineRule="exact" w:before="2"/>
              <w:ind w:left="107"/>
              <w:jc w:val="left"/>
              <w:rPr>
                <w:sz w:val="21"/>
              </w:rPr>
            </w:pPr>
            <w:r>
              <w:rPr>
                <w:sz w:val="21"/>
              </w:rPr>
              <w:t>司 </w:t>
            </w:r>
          </w:p>
        </w:tc>
        <w:tc>
          <w:tcPr>
            <w:tcW w:w="1793" w:type="dxa"/>
          </w:tcPr>
          <w:p>
            <w:pPr>
              <w:pStyle w:val="TableParagraph"/>
              <w:ind w:left="107"/>
              <w:jc w:val="left"/>
              <w:rPr>
                <w:sz w:val="21"/>
              </w:rPr>
            </w:pPr>
            <w:r>
              <w:rPr>
                <w:spacing w:val="-1"/>
                <w:sz w:val="21"/>
              </w:rPr>
              <w:t>总会计师</w:t>
            </w:r>
            <w:r>
              <w:rPr>
                <w:sz w:val="21"/>
              </w:rPr>
              <w:t> </w:t>
            </w:r>
          </w:p>
        </w:tc>
        <w:tc>
          <w:tcPr>
            <w:tcW w:w="1611" w:type="dxa"/>
          </w:tcPr>
          <w:p>
            <w:pPr>
              <w:pStyle w:val="TableParagraph"/>
              <w:ind w:left="107"/>
              <w:jc w:val="left"/>
              <w:rPr>
                <w:sz w:val="21"/>
              </w:rPr>
            </w:pPr>
            <w:r>
              <w:rPr>
                <w:sz w:val="21"/>
              </w:rPr>
              <w:t>- </w:t>
            </w:r>
          </w:p>
        </w:tc>
        <w:tc>
          <w:tcPr>
            <w:tcW w:w="1601" w:type="dxa"/>
          </w:tcPr>
          <w:p>
            <w:pPr>
              <w:pStyle w:val="TableParagraph"/>
              <w:ind w:left="107"/>
              <w:jc w:val="left"/>
              <w:rPr>
                <w:sz w:val="21"/>
              </w:rPr>
            </w:pPr>
            <w:r>
              <w:rPr>
                <w:sz w:val="21"/>
              </w:rPr>
              <w:t>- </w:t>
            </w:r>
          </w:p>
        </w:tc>
      </w:tr>
      <w:tr>
        <w:trPr>
          <w:trHeight w:val="270" w:hRule="atLeast"/>
        </w:trPr>
        <w:tc>
          <w:tcPr>
            <w:tcW w:w="1675" w:type="dxa"/>
          </w:tcPr>
          <w:p>
            <w:pPr>
              <w:pStyle w:val="TableParagraph"/>
              <w:spacing w:line="250" w:lineRule="exact"/>
              <w:ind w:left="107"/>
              <w:jc w:val="left"/>
              <w:rPr>
                <w:sz w:val="21"/>
              </w:rPr>
            </w:pPr>
            <w:r>
              <w:rPr>
                <w:sz w:val="21"/>
              </w:rPr>
              <w:t>马永胜 </w:t>
            </w:r>
          </w:p>
        </w:tc>
        <w:tc>
          <w:tcPr>
            <w:tcW w:w="2144" w:type="dxa"/>
          </w:tcPr>
          <w:p>
            <w:pPr>
              <w:pStyle w:val="TableParagraph"/>
              <w:spacing w:line="250" w:lineRule="exact"/>
              <w:ind w:left="107"/>
              <w:jc w:val="left"/>
              <w:rPr>
                <w:sz w:val="21"/>
              </w:rPr>
            </w:pPr>
            <w:r>
              <w:rPr>
                <w:spacing w:val="-1"/>
                <w:sz w:val="21"/>
              </w:rPr>
              <w:t>航空工业南京机电</w:t>
            </w:r>
            <w:r>
              <w:rPr>
                <w:sz w:val="21"/>
              </w:rPr>
              <w:t> </w:t>
            </w:r>
          </w:p>
        </w:tc>
        <w:tc>
          <w:tcPr>
            <w:tcW w:w="1793" w:type="dxa"/>
          </w:tcPr>
          <w:p>
            <w:pPr>
              <w:pStyle w:val="TableParagraph"/>
              <w:spacing w:line="250" w:lineRule="exact"/>
              <w:ind w:left="107"/>
              <w:jc w:val="left"/>
              <w:rPr>
                <w:sz w:val="21"/>
              </w:rPr>
            </w:pPr>
            <w:r>
              <w:rPr>
                <w:spacing w:val="-1"/>
                <w:sz w:val="21"/>
              </w:rPr>
              <w:t>高级专务</w:t>
            </w:r>
            <w:r>
              <w:rPr>
                <w:sz w:val="21"/>
              </w:rPr>
              <w:t> </w:t>
            </w:r>
          </w:p>
        </w:tc>
        <w:tc>
          <w:tcPr>
            <w:tcW w:w="1611" w:type="dxa"/>
          </w:tcPr>
          <w:p>
            <w:pPr>
              <w:pStyle w:val="TableParagraph"/>
              <w:spacing w:line="250" w:lineRule="exact"/>
              <w:ind w:left="107"/>
              <w:jc w:val="left"/>
              <w:rPr>
                <w:sz w:val="21"/>
              </w:rPr>
            </w:pPr>
            <w:r>
              <w:rPr>
                <w:sz w:val="21"/>
              </w:rPr>
              <w:t>- </w:t>
            </w:r>
          </w:p>
        </w:tc>
        <w:tc>
          <w:tcPr>
            <w:tcW w:w="1601" w:type="dxa"/>
          </w:tcPr>
          <w:p>
            <w:pPr>
              <w:pStyle w:val="TableParagraph"/>
              <w:spacing w:line="250" w:lineRule="exact"/>
              <w:ind w:left="107"/>
              <w:jc w:val="left"/>
              <w:rPr>
                <w:sz w:val="21"/>
              </w:rPr>
            </w:pPr>
            <w:r>
              <w:rPr>
                <w:sz w:val="21"/>
              </w:rPr>
              <w:t>- </w:t>
            </w:r>
          </w:p>
        </w:tc>
      </w:tr>
      <w:tr>
        <w:trPr>
          <w:trHeight w:val="546" w:hRule="atLeast"/>
        </w:trPr>
        <w:tc>
          <w:tcPr>
            <w:tcW w:w="1675" w:type="dxa"/>
          </w:tcPr>
          <w:p>
            <w:pPr>
              <w:pStyle w:val="TableParagraph"/>
              <w:spacing w:before="3"/>
              <w:ind w:left="107"/>
              <w:jc w:val="left"/>
              <w:rPr>
                <w:sz w:val="21"/>
              </w:rPr>
            </w:pPr>
            <w:r>
              <w:rPr>
                <w:sz w:val="21"/>
              </w:rPr>
              <w:t>王学柏 </w:t>
            </w:r>
          </w:p>
        </w:tc>
        <w:tc>
          <w:tcPr>
            <w:tcW w:w="2144" w:type="dxa"/>
          </w:tcPr>
          <w:p>
            <w:pPr>
              <w:pStyle w:val="TableParagraph"/>
              <w:spacing w:line="270" w:lineRule="atLeast" w:before="0"/>
              <w:ind w:left="107" w:right="96"/>
              <w:jc w:val="left"/>
              <w:rPr>
                <w:sz w:val="21"/>
              </w:rPr>
            </w:pPr>
            <w:r>
              <w:rPr>
                <w:sz w:val="21"/>
              </w:rPr>
              <w:t>中航工业机电系统股份有限公司 </w:t>
            </w:r>
          </w:p>
        </w:tc>
        <w:tc>
          <w:tcPr>
            <w:tcW w:w="1793" w:type="dxa"/>
          </w:tcPr>
          <w:p>
            <w:pPr>
              <w:pStyle w:val="TableParagraph"/>
              <w:spacing w:before="3"/>
              <w:ind w:left="107"/>
              <w:jc w:val="left"/>
              <w:rPr>
                <w:sz w:val="21"/>
              </w:rPr>
            </w:pPr>
            <w:r>
              <w:rPr>
                <w:spacing w:val="-1"/>
                <w:sz w:val="21"/>
              </w:rPr>
              <w:t>高级专务</w:t>
            </w:r>
            <w:r>
              <w:rPr>
                <w:sz w:val="21"/>
              </w:rPr>
              <w:t> </w:t>
            </w:r>
          </w:p>
        </w:tc>
        <w:tc>
          <w:tcPr>
            <w:tcW w:w="1611" w:type="dxa"/>
          </w:tcPr>
          <w:p>
            <w:pPr>
              <w:pStyle w:val="TableParagraph"/>
              <w:spacing w:before="3"/>
              <w:ind w:left="107"/>
              <w:jc w:val="left"/>
              <w:rPr>
                <w:sz w:val="21"/>
              </w:rPr>
            </w:pPr>
            <w:r>
              <w:rPr>
                <w:sz w:val="21"/>
              </w:rPr>
              <w:t>- </w:t>
            </w:r>
          </w:p>
        </w:tc>
        <w:tc>
          <w:tcPr>
            <w:tcW w:w="1601" w:type="dxa"/>
          </w:tcPr>
          <w:p>
            <w:pPr>
              <w:pStyle w:val="TableParagraph"/>
              <w:spacing w:before="3"/>
              <w:ind w:left="107"/>
              <w:jc w:val="left"/>
              <w:rPr>
                <w:sz w:val="21"/>
              </w:rPr>
            </w:pPr>
            <w:r>
              <w:rPr>
                <w:sz w:val="21"/>
              </w:rPr>
              <w:t>- </w:t>
            </w:r>
          </w:p>
        </w:tc>
      </w:tr>
      <w:tr>
        <w:trPr>
          <w:trHeight w:val="271" w:hRule="atLeast"/>
        </w:trPr>
        <w:tc>
          <w:tcPr>
            <w:tcW w:w="1675" w:type="dxa"/>
          </w:tcPr>
          <w:p>
            <w:pPr>
              <w:pStyle w:val="TableParagraph"/>
              <w:spacing w:line="250" w:lineRule="exact"/>
              <w:ind w:left="107"/>
              <w:jc w:val="left"/>
              <w:rPr>
                <w:sz w:val="21"/>
              </w:rPr>
            </w:pPr>
            <w:r>
              <w:rPr>
                <w:sz w:val="21"/>
              </w:rPr>
              <w:t>杨泽元 </w:t>
            </w:r>
          </w:p>
        </w:tc>
        <w:tc>
          <w:tcPr>
            <w:tcW w:w="2144" w:type="dxa"/>
          </w:tcPr>
          <w:p>
            <w:pPr>
              <w:pStyle w:val="TableParagraph"/>
              <w:spacing w:line="250" w:lineRule="exact"/>
              <w:ind w:left="107"/>
              <w:jc w:val="left"/>
              <w:rPr>
                <w:sz w:val="21"/>
              </w:rPr>
            </w:pPr>
            <w:r>
              <w:rPr>
                <w:spacing w:val="-1"/>
                <w:sz w:val="21"/>
              </w:rPr>
              <w:t>宝胜集团有限公司</w:t>
            </w:r>
            <w:r>
              <w:rPr>
                <w:sz w:val="21"/>
              </w:rPr>
              <w:t> </w:t>
            </w:r>
          </w:p>
        </w:tc>
        <w:tc>
          <w:tcPr>
            <w:tcW w:w="1793" w:type="dxa"/>
          </w:tcPr>
          <w:p>
            <w:pPr>
              <w:pStyle w:val="TableParagraph"/>
              <w:spacing w:line="250" w:lineRule="exact"/>
              <w:ind w:left="107"/>
              <w:jc w:val="left"/>
              <w:rPr>
                <w:sz w:val="21"/>
              </w:rPr>
            </w:pPr>
            <w:r>
              <w:rPr>
                <w:spacing w:val="-1"/>
                <w:sz w:val="21"/>
              </w:rPr>
              <w:t>董事长</w:t>
            </w:r>
            <w:r>
              <w:rPr>
                <w:sz w:val="21"/>
              </w:rPr>
              <w:t>（离任） </w:t>
            </w:r>
          </w:p>
        </w:tc>
        <w:tc>
          <w:tcPr>
            <w:tcW w:w="1611" w:type="dxa"/>
          </w:tcPr>
          <w:p>
            <w:pPr>
              <w:pStyle w:val="TableParagraph"/>
              <w:spacing w:line="250" w:lineRule="exact"/>
              <w:ind w:left="107"/>
              <w:jc w:val="left"/>
              <w:rPr>
                <w:sz w:val="21"/>
              </w:rPr>
            </w:pPr>
            <w:r>
              <w:rPr>
                <w:sz w:val="21"/>
              </w:rPr>
              <w:t>2019-05-11 </w:t>
            </w:r>
          </w:p>
        </w:tc>
        <w:tc>
          <w:tcPr>
            <w:tcW w:w="1601" w:type="dxa"/>
          </w:tcPr>
          <w:p>
            <w:pPr>
              <w:pStyle w:val="TableParagraph"/>
              <w:spacing w:line="250" w:lineRule="exact"/>
              <w:ind w:left="107"/>
              <w:jc w:val="left"/>
              <w:rPr>
                <w:sz w:val="21"/>
              </w:rPr>
            </w:pPr>
            <w:r>
              <w:rPr>
                <w:sz w:val="21"/>
              </w:rPr>
              <w:t>2022-10-07 </w:t>
            </w:r>
          </w:p>
        </w:tc>
      </w:tr>
      <w:tr>
        <w:trPr>
          <w:trHeight w:val="273" w:hRule="atLeast"/>
        </w:trPr>
        <w:tc>
          <w:tcPr>
            <w:tcW w:w="1675" w:type="dxa"/>
          </w:tcPr>
          <w:p>
            <w:pPr>
              <w:pStyle w:val="TableParagraph"/>
              <w:spacing w:line="252" w:lineRule="exact"/>
              <w:ind w:left="107"/>
              <w:jc w:val="left"/>
              <w:rPr>
                <w:sz w:val="21"/>
              </w:rPr>
            </w:pPr>
            <w:r>
              <w:rPr>
                <w:sz w:val="21"/>
              </w:rPr>
              <w:t>梁文旭 </w:t>
            </w:r>
          </w:p>
        </w:tc>
        <w:tc>
          <w:tcPr>
            <w:tcW w:w="2144" w:type="dxa"/>
          </w:tcPr>
          <w:p>
            <w:pPr>
              <w:pStyle w:val="TableParagraph"/>
              <w:spacing w:line="252" w:lineRule="exact"/>
              <w:ind w:left="107"/>
              <w:jc w:val="left"/>
              <w:rPr>
                <w:sz w:val="21"/>
              </w:rPr>
            </w:pPr>
            <w:r>
              <w:rPr>
                <w:spacing w:val="-1"/>
                <w:sz w:val="21"/>
              </w:rPr>
              <w:t>宝胜集团有限公司</w:t>
            </w:r>
            <w:r>
              <w:rPr>
                <w:sz w:val="21"/>
              </w:rPr>
              <w:t> </w:t>
            </w:r>
          </w:p>
        </w:tc>
        <w:tc>
          <w:tcPr>
            <w:tcW w:w="1793" w:type="dxa"/>
          </w:tcPr>
          <w:p>
            <w:pPr>
              <w:pStyle w:val="TableParagraph"/>
              <w:spacing w:line="252" w:lineRule="exact"/>
              <w:ind w:left="107" w:right="-15"/>
              <w:jc w:val="left"/>
              <w:rPr>
                <w:sz w:val="21"/>
              </w:rPr>
            </w:pPr>
            <w:r>
              <w:rPr>
                <w:sz w:val="21"/>
              </w:rPr>
              <w:t>副总经理（离任</w:t>
            </w:r>
            <w:r>
              <w:rPr>
                <w:spacing w:val="-108"/>
                <w:sz w:val="21"/>
              </w:rPr>
              <w:t>）</w:t>
            </w:r>
            <w:r>
              <w:rPr>
                <w:sz w:val="21"/>
              </w:rPr>
              <w:t> </w:t>
            </w:r>
          </w:p>
        </w:tc>
        <w:tc>
          <w:tcPr>
            <w:tcW w:w="1611" w:type="dxa"/>
          </w:tcPr>
          <w:p>
            <w:pPr>
              <w:pStyle w:val="TableParagraph"/>
              <w:spacing w:line="252" w:lineRule="exact"/>
              <w:ind w:left="107"/>
              <w:jc w:val="left"/>
              <w:rPr>
                <w:sz w:val="21"/>
              </w:rPr>
            </w:pPr>
            <w:r>
              <w:rPr>
                <w:sz w:val="21"/>
              </w:rPr>
              <w:t>2019-05-11 </w:t>
            </w:r>
          </w:p>
        </w:tc>
        <w:tc>
          <w:tcPr>
            <w:tcW w:w="1601" w:type="dxa"/>
          </w:tcPr>
          <w:p>
            <w:pPr>
              <w:pStyle w:val="TableParagraph"/>
              <w:spacing w:line="252" w:lineRule="exact"/>
              <w:ind w:left="107"/>
              <w:jc w:val="left"/>
              <w:rPr>
                <w:sz w:val="21"/>
              </w:rPr>
            </w:pPr>
            <w:r>
              <w:rPr>
                <w:sz w:val="21"/>
              </w:rPr>
              <w:t>2022-07-01 </w:t>
            </w:r>
          </w:p>
        </w:tc>
      </w:tr>
      <w:tr>
        <w:trPr>
          <w:trHeight w:val="544" w:hRule="atLeast"/>
        </w:trPr>
        <w:tc>
          <w:tcPr>
            <w:tcW w:w="1675" w:type="dxa"/>
          </w:tcPr>
          <w:p>
            <w:pPr>
              <w:pStyle w:val="TableParagraph"/>
              <w:ind w:left="107"/>
              <w:jc w:val="left"/>
              <w:rPr>
                <w:sz w:val="21"/>
              </w:rPr>
            </w:pPr>
            <w:r>
              <w:rPr>
                <w:spacing w:val="31"/>
                <w:sz w:val="21"/>
              </w:rPr>
              <w:t>在股东单位任</w:t>
            </w:r>
          </w:p>
          <w:p>
            <w:pPr>
              <w:pStyle w:val="TableParagraph"/>
              <w:spacing w:line="250" w:lineRule="exact" w:before="4"/>
              <w:ind w:left="107"/>
              <w:jc w:val="left"/>
              <w:rPr>
                <w:sz w:val="21"/>
              </w:rPr>
            </w:pPr>
            <w:r>
              <w:rPr>
                <w:spacing w:val="-1"/>
                <w:sz w:val="21"/>
              </w:rPr>
              <w:t>职情况的说明</w:t>
            </w:r>
            <w:r>
              <w:rPr>
                <w:sz w:val="21"/>
              </w:rPr>
              <w:t> </w:t>
            </w:r>
          </w:p>
        </w:tc>
        <w:tc>
          <w:tcPr>
            <w:tcW w:w="7149" w:type="dxa"/>
            <w:gridSpan w:val="4"/>
          </w:tcPr>
          <w:p>
            <w:pPr>
              <w:pStyle w:val="TableParagraph"/>
              <w:ind w:left="107"/>
              <w:jc w:val="left"/>
              <w:rPr>
                <w:sz w:val="21"/>
              </w:rPr>
            </w:pPr>
            <w:r>
              <w:rPr>
                <w:w w:val="100"/>
                <w:sz w:val="21"/>
              </w:rPr>
              <w:t> </w:t>
            </w:r>
          </w:p>
        </w:tc>
      </w:tr>
    </w:tbl>
    <w:p>
      <w:pPr>
        <w:pStyle w:val="BodyText"/>
        <w:spacing w:before="1"/>
        <w:ind w:left="218"/>
      </w:pPr>
      <w:r>
        <w:rPr>
          <w:w w:val="100"/>
        </w:rPr>
        <w:t> </w:t>
      </w:r>
    </w:p>
    <w:p>
      <w:pPr>
        <w:pStyle w:val="ListParagraph"/>
        <w:numPr>
          <w:ilvl w:val="0"/>
          <w:numId w:val="8"/>
        </w:numPr>
        <w:tabs>
          <w:tab w:pos="638" w:val="left" w:leader="none"/>
        </w:tabs>
        <w:spacing w:line="240" w:lineRule="auto" w:before="4" w:after="0"/>
        <w:ind w:left="638" w:right="0" w:hanging="420"/>
        <w:jc w:val="left"/>
        <w:rPr>
          <w:sz w:val="21"/>
        </w:rPr>
      </w:pPr>
      <w:r>
        <w:rPr>
          <w:sz w:val="21"/>
        </w:rPr>
        <w:t>在其他单位任职情况</w:t>
      </w:r>
    </w:p>
    <w:p>
      <w:pPr>
        <w:pStyle w:val="BodyText"/>
        <w:spacing w:before="3" w:after="3"/>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7"/>
        <w:gridCol w:w="2216"/>
        <w:gridCol w:w="1849"/>
        <w:gridCol w:w="1504"/>
        <w:gridCol w:w="1511"/>
      </w:tblGrid>
      <w:tr>
        <w:trPr>
          <w:trHeight w:val="544" w:hRule="atLeast"/>
        </w:trPr>
        <w:tc>
          <w:tcPr>
            <w:tcW w:w="1747" w:type="dxa"/>
          </w:tcPr>
          <w:p>
            <w:pPr>
              <w:pStyle w:val="TableParagraph"/>
              <w:spacing w:before="137"/>
              <w:ind w:left="242"/>
              <w:jc w:val="left"/>
              <w:rPr>
                <w:sz w:val="21"/>
              </w:rPr>
            </w:pPr>
            <w:r>
              <w:rPr>
                <w:spacing w:val="-1"/>
                <w:sz w:val="21"/>
              </w:rPr>
              <w:t>任职人员姓名</w:t>
            </w:r>
            <w:r>
              <w:rPr>
                <w:sz w:val="21"/>
              </w:rPr>
              <w:t> </w:t>
            </w:r>
          </w:p>
        </w:tc>
        <w:tc>
          <w:tcPr>
            <w:tcW w:w="2216" w:type="dxa"/>
          </w:tcPr>
          <w:p>
            <w:pPr>
              <w:pStyle w:val="TableParagraph"/>
              <w:spacing w:before="137"/>
              <w:ind w:left="475"/>
              <w:jc w:val="left"/>
              <w:rPr>
                <w:sz w:val="21"/>
              </w:rPr>
            </w:pPr>
            <w:r>
              <w:rPr>
                <w:spacing w:val="-1"/>
                <w:sz w:val="21"/>
              </w:rPr>
              <w:t>其他单位名称</w:t>
            </w:r>
            <w:r>
              <w:rPr>
                <w:sz w:val="21"/>
              </w:rPr>
              <w:t> </w:t>
            </w:r>
          </w:p>
        </w:tc>
        <w:tc>
          <w:tcPr>
            <w:tcW w:w="1849" w:type="dxa"/>
          </w:tcPr>
          <w:p>
            <w:pPr>
              <w:pStyle w:val="TableParagraph"/>
              <w:ind w:left="186"/>
              <w:jc w:val="left"/>
              <w:rPr>
                <w:sz w:val="21"/>
              </w:rPr>
            </w:pPr>
            <w:r>
              <w:rPr>
                <w:sz w:val="21"/>
              </w:rPr>
              <w:t>在其他单位担任</w:t>
            </w:r>
          </w:p>
          <w:p>
            <w:pPr>
              <w:pStyle w:val="TableParagraph"/>
              <w:spacing w:line="252" w:lineRule="exact" w:before="2"/>
              <w:ind w:left="607"/>
              <w:jc w:val="left"/>
              <w:rPr>
                <w:sz w:val="21"/>
              </w:rPr>
            </w:pPr>
            <w:r>
              <w:rPr>
                <w:sz w:val="21"/>
              </w:rPr>
              <w:t>的职务 </w:t>
            </w:r>
          </w:p>
        </w:tc>
        <w:tc>
          <w:tcPr>
            <w:tcW w:w="1504" w:type="dxa"/>
          </w:tcPr>
          <w:p>
            <w:pPr>
              <w:pStyle w:val="TableParagraph"/>
              <w:spacing w:before="137"/>
              <w:ind w:left="119"/>
              <w:jc w:val="left"/>
              <w:rPr>
                <w:sz w:val="21"/>
              </w:rPr>
            </w:pPr>
            <w:r>
              <w:rPr>
                <w:spacing w:val="-1"/>
                <w:sz w:val="21"/>
              </w:rPr>
              <w:t>任期起始日期</w:t>
            </w:r>
            <w:r>
              <w:rPr>
                <w:sz w:val="21"/>
              </w:rPr>
              <w:t> </w:t>
            </w:r>
          </w:p>
        </w:tc>
        <w:tc>
          <w:tcPr>
            <w:tcW w:w="1511" w:type="dxa"/>
          </w:tcPr>
          <w:p>
            <w:pPr>
              <w:pStyle w:val="TableParagraph"/>
              <w:spacing w:before="137"/>
              <w:ind w:left="122"/>
              <w:jc w:val="left"/>
              <w:rPr>
                <w:sz w:val="21"/>
              </w:rPr>
            </w:pPr>
            <w:r>
              <w:rPr>
                <w:spacing w:val="-1"/>
                <w:sz w:val="21"/>
              </w:rPr>
              <w:t>任期终止日期</w:t>
            </w:r>
            <w:r>
              <w:rPr>
                <w:sz w:val="21"/>
              </w:rPr>
              <w:t> </w:t>
            </w:r>
          </w:p>
        </w:tc>
      </w:tr>
      <w:tr>
        <w:trPr>
          <w:trHeight w:val="544" w:hRule="atLeast"/>
        </w:trPr>
        <w:tc>
          <w:tcPr>
            <w:tcW w:w="1747" w:type="dxa"/>
          </w:tcPr>
          <w:p>
            <w:pPr>
              <w:pStyle w:val="TableParagraph"/>
              <w:ind w:left="107"/>
              <w:jc w:val="left"/>
              <w:rPr>
                <w:sz w:val="21"/>
              </w:rPr>
            </w:pPr>
            <w:r>
              <w:rPr>
                <w:sz w:val="21"/>
              </w:rPr>
              <w:t>卢之翔 </w:t>
            </w:r>
          </w:p>
        </w:tc>
        <w:tc>
          <w:tcPr>
            <w:tcW w:w="2216" w:type="dxa"/>
          </w:tcPr>
          <w:p>
            <w:pPr>
              <w:pStyle w:val="TableParagraph"/>
              <w:ind w:left="105"/>
              <w:jc w:val="left"/>
              <w:rPr>
                <w:sz w:val="21"/>
              </w:rPr>
            </w:pPr>
            <w:r>
              <w:rPr>
                <w:spacing w:val="9"/>
                <w:sz w:val="21"/>
              </w:rPr>
              <w:t>江苏宜宸产业投资有</w:t>
            </w:r>
          </w:p>
          <w:p>
            <w:pPr>
              <w:pStyle w:val="TableParagraph"/>
              <w:spacing w:line="252" w:lineRule="exact" w:before="2"/>
              <w:ind w:left="105"/>
              <w:jc w:val="left"/>
              <w:rPr>
                <w:sz w:val="21"/>
              </w:rPr>
            </w:pPr>
            <w:r>
              <w:rPr>
                <w:sz w:val="21"/>
              </w:rPr>
              <w:t>限公司 </w:t>
            </w:r>
          </w:p>
        </w:tc>
        <w:tc>
          <w:tcPr>
            <w:tcW w:w="1849" w:type="dxa"/>
          </w:tcPr>
          <w:p>
            <w:pPr>
              <w:pStyle w:val="TableParagraph"/>
              <w:ind w:left="107"/>
              <w:jc w:val="left"/>
              <w:rPr>
                <w:sz w:val="21"/>
              </w:rPr>
            </w:pPr>
            <w:r>
              <w:rPr>
                <w:spacing w:val="21"/>
                <w:sz w:val="21"/>
              </w:rPr>
              <w:t>董事长、党委书</w:t>
            </w:r>
          </w:p>
          <w:p>
            <w:pPr>
              <w:pStyle w:val="TableParagraph"/>
              <w:spacing w:line="252" w:lineRule="exact" w:before="2"/>
              <w:ind w:left="107"/>
              <w:jc w:val="left"/>
              <w:rPr>
                <w:sz w:val="21"/>
              </w:rPr>
            </w:pPr>
            <w:r>
              <w:rPr>
                <w:sz w:val="21"/>
              </w:rPr>
              <w:t>记、总经理 </w:t>
            </w:r>
          </w:p>
        </w:tc>
        <w:tc>
          <w:tcPr>
            <w:tcW w:w="1504" w:type="dxa"/>
          </w:tcPr>
          <w:p>
            <w:pPr>
              <w:pStyle w:val="TableParagraph"/>
              <w:ind w:left="107"/>
              <w:jc w:val="left"/>
              <w:rPr>
                <w:sz w:val="21"/>
              </w:rPr>
            </w:pPr>
            <w:r>
              <w:rPr>
                <w:sz w:val="21"/>
              </w:rPr>
              <w:t>- </w:t>
            </w:r>
          </w:p>
        </w:tc>
        <w:tc>
          <w:tcPr>
            <w:tcW w:w="1511" w:type="dxa"/>
          </w:tcPr>
          <w:p>
            <w:pPr>
              <w:pStyle w:val="TableParagraph"/>
              <w:ind w:left="106"/>
              <w:jc w:val="left"/>
              <w:rPr>
                <w:sz w:val="21"/>
              </w:rPr>
            </w:pPr>
            <w:r>
              <w:rPr>
                <w:sz w:val="21"/>
              </w:rPr>
              <w:t>- </w:t>
            </w:r>
          </w:p>
        </w:tc>
      </w:tr>
      <w:tr>
        <w:trPr>
          <w:trHeight w:val="544" w:hRule="atLeast"/>
        </w:trPr>
        <w:tc>
          <w:tcPr>
            <w:tcW w:w="1747" w:type="dxa"/>
          </w:tcPr>
          <w:p>
            <w:pPr>
              <w:pStyle w:val="TableParagraph"/>
              <w:ind w:left="107"/>
              <w:jc w:val="left"/>
              <w:rPr>
                <w:sz w:val="21"/>
              </w:rPr>
            </w:pPr>
            <w:r>
              <w:rPr>
                <w:sz w:val="21"/>
              </w:rPr>
              <w:t>路国平 </w:t>
            </w:r>
          </w:p>
        </w:tc>
        <w:tc>
          <w:tcPr>
            <w:tcW w:w="2216" w:type="dxa"/>
          </w:tcPr>
          <w:p>
            <w:pPr>
              <w:pStyle w:val="TableParagraph"/>
              <w:ind w:left="105"/>
              <w:jc w:val="left"/>
              <w:rPr>
                <w:sz w:val="21"/>
              </w:rPr>
            </w:pPr>
            <w:r>
              <w:rPr>
                <w:spacing w:val="9"/>
                <w:sz w:val="21"/>
              </w:rPr>
              <w:t>南京审计大学国富中</w:t>
            </w:r>
          </w:p>
          <w:p>
            <w:pPr>
              <w:pStyle w:val="TableParagraph"/>
              <w:spacing w:line="252" w:lineRule="exact" w:before="2"/>
              <w:ind w:left="105"/>
              <w:jc w:val="left"/>
              <w:rPr>
                <w:sz w:val="21"/>
              </w:rPr>
            </w:pPr>
            <w:r>
              <w:rPr>
                <w:sz w:val="21"/>
              </w:rPr>
              <w:t>审学院 </w:t>
            </w:r>
          </w:p>
        </w:tc>
        <w:tc>
          <w:tcPr>
            <w:tcW w:w="1849" w:type="dxa"/>
          </w:tcPr>
          <w:p>
            <w:pPr>
              <w:pStyle w:val="TableParagraph"/>
              <w:ind w:left="107"/>
              <w:jc w:val="left"/>
              <w:rPr>
                <w:sz w:val="21"/>
              </w:rPr>
            </w:pPr>
            <w:r>
              <w:rPr>
                <w:sz w:val="21"/>
              </w:rPr>
              <w:t>副院长 </w:t>
            </w:r>
          </w:p>
        </w:tc>
        <w:tc>
          <w:tcPr>
            <w:tcW w:w="1504" w:type="dxa"/>
          </w:tcPr>
          <w:p>
            <w:pPr>
              <w:pStyle w:val="TableParagraph"/>
              <w:ind w:left="107"/>
              <w:jc w:val="left"/>
              <w:rPr>
                <w:sz w:val="21"/>
              </w:rPr>
            </w:pPr>
            <w:r>
              <w:rPr>
                <w:sz w:val="21"/>
              </w:rPr>
              <w:t>- </w:t>
            </w:r>
          </w:p>
        </w:tc>
        <w:tc>
          <w:tcPr>
            <w:tcW w:w="1511" w:type="dxa"/>
          </w:tcPr>
          <w:p>
            <w:pPr>
              <w:pStyle w:val="TableParagraph"/>
              <w:ind w:left="106"/>
              <w:jc w:val="left"/>
              <w:rPr>
                <w:sz w:val="21"/>
              </w:rPr>
            </w:pPr>
            <w:r>
              <w:rPr>
                <w:sz w:val="21"/>
              </w:rPr>
              <w:t>- </w:t>
            </w:r>
          </w:p>
        </w:tc>
      </w:tr>
      <w:tr>
        <w:trPr>
          <w:trHeight w:val="273" w:hRule="atLeast"/>
        </w:trPr>
        <w:tc>
          <w:tcPr>
            <w:tcW w:w="1747" w:type="dxa"/>
          </w:tcPr>
          <w:p>
            <w:pPr>
              <w:pStyle w:val="TableParagraph"/>
              <w:spacing w:line="252" w:lineRule="exact"/>
              <w:ind w:left="107"/>
              <w:jc w:val="left"/>
              <w:rPr>
                <w:sz w:val="21"/>
              </w:rPr>
            </w:pPr>
            <w:r>
              <w:rPr>
                <w:sz w:val="21"/>
              </w:rPr>
              <w:t>王跃堂 </w:t>
            </w:r>
          </w:p>
        </w:tc>
        <w:tc>
          <w:tcPr>
            <w:tcW w:w="2216" w:type="dxa"/>
          </w:tcPr>
          <w:p>
            <w:pPr>
              <w:pStyle w:val="TableParagraph"/>
              <w:spacing w:line="252" w:lineRule="exact"/>
              <w:ind w:left="105"/>
              <w:jc w:val="left"/>
              <w:rPr>
                <w:sz w:val="21"/>
              </w:rPr>
            </w:pPr>
            <w:r>
              <w:rPr>
                <w:spacing w:val="-1"/>
                <w:sz w:val="21"/>
              </w:rPr>
              <w:t>南京大学管理学院</w:t>
            </w:r>
            <w:r>
              <w:rPr>
                <w:sz w:val="21"/>
              </w:rPr>
              <w:t> </w:t>
            </w:r>
          </w:p>
        </w:tc>
        <w:tc>
          <w:tcPr>
            <w:tcW w:w="1849" w:type="dxa"/>
          </w:tcPr>
          <w:p>
            <w:pPr>
              <w:pStyle w:val="TableParagraph"/>
              <w:spacing w:line="252" w:lineRule="exact"/>
              <w:ind w:left="107"/>
              <w:jc w:val="left"/>
              <w:rPr>
                <w:sz w:val="21"/>
              </w:rPr>
            </w:pPr>
            <w:r>
              <w:rPr>
                <w:sz w:val="21"/>
              </w:rPr>
              <w:t>院长 </w:t>
            </w:r>
          </w:p>
        </w:tc>
        <w:tc>
          <w:tcPr>
            <w:tcW w:w="1504" w:type="dxa"/>
          </w:tcPr>
          <w:p>
            <w:pPr>
              <w:pStyle w:val="TableParagraph"/>
              <w:spacing w:line="252" w:lineRule="exact"/>
              <w:ind w:left="107"/>
              <w:jc w:val="left"/>
              <w:rPr>
                <w:sz w:val="21"/>
              </w:rPr>
            </w:pPr>
            <w:r>
              <w:rPr>
                <w:sz w:val="21"/>
              </w:rPr>
              <w:t>- </w:t>
            </w:r>
          </w:p>
        </w:tc>
        <w:tc>
          <w:tcPr>
            <w:tcW w:w="1511" w:type="dxa"/>
          </w:tcPr>
          <w:p>
            <w:pPr>
              <w:pStyle w:val="TableParagraph"/>
              <w:spacing w:line="252" w:lineRule="exact"/>
              <w:ind w:left="106"/>
              <w:jc w:val="left"/>
              <w:rPr>
                <w:sz w:val="21"/>
              </w:rPr>
            </w:pPr>
            <w:r>
              <w:rPr>
                <w:sz w:val="21"/>
              </w:rPr>
              <w:t>- </w:t>
            </w:r>
          </w:p>
        </w:tc>
      </w:tr>
      <w:tr>
        <w:trPr>
          <w:trHeight w:val="544" w:hRule="atLeast"/>
        </w:trPr>
        <w:tc>
          <w:tcPr>
            <w:tcW w:w="1747" w:type="dxa"/>
          </w:tcPr>
          <w:p>
            <w:pPr>
              <w:pStyle w:val="TableParagraph"/>
              <w:ind w:left="107"/>
              <w:jc w:val="left"/>
              <w:rPr>
                <w:sz w:val="21"/>
              </w:rPr>
            </w:pPr>
            <w:r>
              <w:rPr>
                <w:sz w:val="21"/>
              </w:rPr>
              <w:t>张利军 </w:t>
            </w:r>
          </w:p>
        </w:tc>
        <w:tc>
          <w:tcPr>
            <w:tcW w:w="2216" w:type="dxa"/>
          </w:tcPr>
          <w:p>
            <w:pPr>
              <w:pStyle w:val="TableParagraph"/>
              <w:ind w:left="105"/>
              <w:jc w:val="left"/>
              <w:rPr>
                <w:sz w:val="21"/>
              </w:rPr>
            </w:pPr>
            <w:r>
              <w:rPr>
                <w:spacing w:val="9"/>
                <w:sz w:val="21"/>
              </w:rPr>
              <w:t>江苏法德东恒律师事</w:t>
            </w:r>
          </w:p>
          <w:p>
            <w:pPr>
              <w:pStyle w:val="TableParagraph"/>
              <w:spacing w:line="252" w:lineRule="exact" w:before="2"/>
              <w:ind w:left="105"/>
              <w:jc w:val="left"/>
              <w:rPr>
                <w:sz w:val="21"/>
              </w:rPr>
            </w:pPr>
            <w:r>
              <w:rPr>
                <w:sz w:val="21"/>
              </w:rPr>
              <w:t>务所 </w:t>
            </w:r>
          </w:p>
        </w:tc>
        <w:tc>
          <w:tcPr>
            <w:tcW w:w="1849" w:type="dxa"/>
          </w:tcPr>
          <w:p>
            <w:pPr>
              <w:pStyle w:val="TableParagraph"/>
              <w:ind w:left="107"/>
              <w:jc w:val="left"/>
              <w:rPr>
                <w:sz w:val="21"/>
              </w:rPr>
            </w:pPr>
            <w:r>
              <w:rPr>
                <w:sz w:val="21"/>
              </w:rPr>
              <w:t>执委会主席 </w:t>
            </w:r>
          </w:p>
        </w:tc>
        <w:tc>
          <w:tcPr>
            <w:tcW w:w="1504" w:type="dxa"/>
          </w:tcPr>
          <w:p>
            <w:pPr>
              <w:pStyle w:val="TableParagraph"/>
              <w:ind w:left="107"/>
              <w:jc w:val="left"/>
              <w:rPr>
                <w:sz w:val="21"/>
              </w:rPr>
            </w:pPr>
            <w:r>
              <w:rPr>
                <w:sz w:val="21"/>
              </w:rPr>
              <w:t>- </w:t>
            </w:r>
          </w:p>
        </w:tc>
        <w:tc>
          <w:tcPr>
            <w:tcW w:w="1511" w:type="dxa"/>
          </w:tcPr>
          <w:p>
            <w:pPr>
              <w:pStyle w:val="TableParagraph"/>
              <w:ind w:left="106"/>
              <w:jc w:val="left"/>
              <w:rPr>
                <w:sz w:val="21"/>
              </w:rPr>
            </w:pPr>
            <w:r>
              <w:rPr>
                <w:sz w:val="21"/>
              </w:rPr>
              <w:t>- </w:t>
            </w:r>
          </w:p>
        </w:tc>
      </w:tr>
      <w:tr>
        <w:trPr>
          <w:trHeight w:val="544" w:hRule="atLeast"/>
        </w:trPr>
        <w:tc>
          <w:tcPr>
            <w:tcW w:w="1747" w:type="dxa"/>
          </w:tcPr>
          <w:p>
            <w:pPr>
              <w:pStyle w:val="TableParagraph"/>
              <w:ind w:left="107"/>
              <w:jc w:val="left"/>
              <w:rPr>
                <w:sz w:val="21"/>
              </w:rPr>
            </w:pPr>
            <w:r>
              <w:rPr>
                <w:sz w:val="21"/>
              </w:rPr>
              <w:t>裴力 </w:t>
            </w:r>
          </w:p>
        </w:tc>
        <w:tc>
          <w:tcPr>
            <w:tcW w:w="2216" w:type="dxa"/>
          </w:tcPr>
          <w:p>
            <w:pPr>
              <w:pStyle w:val="TableParagraph"/>
              <w:ind w:left="105"/>
              <w:jc w:val="left"/>
              <w:rPr>
                <w:sz w:val="21"/>
              </w:rPr>
            </w:pPr>
            <w:r>
              <w:rPr>
                <w:spacing w:val="9"/>
                <w:sz w:val="21"/>
              </w:rPr>
              <w:t>北京中乾证融投资管</w:t>
            </w:r>
          </w:p>
          <w:p>
            <w:pPr>
              <w:pStyle w:val="TableParagraph"/>
              <w:spacing w:line="252" w:lineRule="exact" w:before="2"/>
              <w:ind w:left="105"/>
              <w:jc w:val="left"/>
              <w:rPr>
                <w:sz w:val="21"/>
              </w:rPr>
            </w:pPr>
            <w:r>
              <w:rPr>
                <w:sz w:val="21"/>
              </w:rPr>
              <w:t>理公司 </w:t>
            </w:r>
          </w:p>
        </w:tc>
        <w:tc>
          <w:tcPr>
            <w:tcW w:w="1849" w:type="dxa"/>
          </w:tcPr>
          <w:p>
            <w:pPr>
              <w:pStyle w:val="TableParagraph"/>
              <w:ind w:left="107"/>
              <w:jc w:val="left"/>
              <w:rPr>
                <w:sz w:val="21"/>
              </w:rPr>
            </w:pPr>
            <w:r>
              <w:rPr>
                <w:spacing w:val="-1"/>
                <w:sz w:val="21"/>
              </w:rPr>
              <w:t>执行董事</w:t>
            </w:r>
            <w:r>
              <w:rPr>
                <w:sz w:val="21"/>
              </w:rPr>
              <w:t> </w:t>
            </w:r>
          </w:p>
        </w:tc>
        <w:tc>
          <w:tcPr>
            <w:tcW w:w="1504" w:type="dxa"/>
          </w:tcPr>
          <w:p>
            <w:pPr>
              <w:pStyle w:val="TableParagraph"/>
              <w:ind w:left="107"/>
              <w:jc w:val="left"/>
              <w:rPr>
                <w:sz w:val="21"/>
              </w:rPr>
            </w:pPr>
            <w:r>
              <w:rPr>
                <w:sz w:val="21"/>
              </w:rPr>
              <w:t>- </w:t>
            </w:r>
          </w:p>
        </w:tc>
        <w:tc>
          <w:tcPr>
            <w:tcW w:w="1511" w:type="dxa"/>
          </w:tcPr>
          <w:p>
            <w:pPr>
              <w:pStyle w:val="TableParagraph"/>
              <w:ind w:left="106"/>
              <w:jc w:val="left"/>
              <w:rPr>
                <w:sz w:val="21"/>
              </w:rPr>
            </w:pPr>
            <w:r>
              <w:rPr>
                <w:sz w:val="21"/>
              </w:rPr>
              <w:t>- </w:t>
            </w:r>
          </w:p>
        </w:tc>
      </w:tr>
      <w:tr>
        <w:trPr>
          <w:trHeight w:val="544" w:hRule="atLeast"/>
        </w:trPr>
        <w:tc>
          <w:tcPr>
            <w:tcW w:w="1747" w:type="dxa"/>
          </w:tcPr>
          <w:p>
            <w:pPr>
              <w:pStyle w:val="TableParagraph"/>
              <w:ind w:left="107"/>
              <w:jc w:val="left"/>
              <w:rPr>
                <w:sz w:val="21"/>
              </w:rPr>
            </w:pPr>
            <w:r>
              <w:rPr>
                <w:sz w:val="21"/>
              </w:rPr>
              <w:t>邵泓淦 </w:t>
            </w:r>
          </w:p>
        </w:tc>
        <w:tc>
          <w:tcPr>
            <w:tcW w:w="2216" w:type="dxa"/>
          </w:tcPr>
          <w:p>
            <w:pPr>
              <w:pStyle w:val="TableParagraph"/>
              <w:ind w:left="105"/>
              <w:jc w:val="left"/>
              <w:rPr>
                <w:sz w:val="21"/>
              </w:rPr>
            </w:pPr>
            <w:r>
              <w:rPr>
                <w:spacing w:val="9"/>
                <w:sz w:val="21"/>
              </w:rPr>
              <w:t>宝应县城市建设投资</w:t>
            </w:r>
          </w:p>
          <w:p>
            <w:pPr>
              <w:pStyle w:val="TableParagraph"/>
              <w:spacing w:line="250" w:lineRule="exact" w:before="4"/>
              <w:ind w:left="105"/>
              <w:jc w:val="left"/>
              <w:rPr>
                <w:sz w:val="21"/>
              </w:rPr>
            </w:pPr>
            <w:r>
              <w:rPr>
                <w:spacing w:val="-1"/>
                <w:sz w:val="21"/>
              </w:rPr>
              <w:t>发展有限公司</w:t>
            </w:r>
            <w:r>
              <w:rPr>
                <w:sz w:val="21"/>
              </w:rPr>
              <w:t> </w:t>
            </w:r>
          </w:p>
        </w:tc>
        <w:tc>
          <w:tcPr>
            <w:tcW w:w="1849" w:type="dxa"/>
          </w:tcPr>
          <w:p>
            <w:pPr>
              <w:pStyle w:val="TableParagraph"/>
              <w:ind w:left="107"/>
              <w:jc w:val="left"/>
              <w:rPr>
                <w:sz w:val="21"/>
              </w:rPr>
            </w:pPr>
            <w:r>
              <w:rPr>
                <w:sz w:val="21"/>
              </w:rPr>
              <w:t>董事长 </w:t>
            </w:r>
          </w:p>
        </w:tc>
        <w:tc>
          <w:tcPr>
            <w:tcW w:w="1504" w:type="dxa"/>
          </w:tcPr>
          <w:p>
            <w:pPr>
              <w:pStyle w:val="TableParagraph"/>
              <w:ind w:left="107"/>
              <w:jc w:val="left"/>
              <w:rPr>
                <w:sz w:val="21"/>
              </w:rPr>
            </w:pPr>
            <w:r>
              <w:rPr>
                <w:sz w:val="21"/>
              </w:rPr>
              <w:t>- </w:t>
            </w:r>
          </w:p>
        </w:tc>
        <w:tc>
          <w:tcPr>
            <w:tcW w:w="1511" w:type="dxa"/>
          </w:tcPr>
          <w:p>
            <w:pPr>
              <w:pStyle w:val="TableParagraph"/>
              <w:ind w:left="106"/>
              <w:jc w:val="left"/>
              <w:rPr>
                <w:sz w:val="21"/>
              </w:rPr>
            </w:pPr>
            <w:r>
              <w:rPr>
                <w:w w:val="100"/>
                <w:sz w:val="21"/>
              </w:rPr>
              <w:t> </w:t>
            </w:r>
          </w:p>
        </w:tc>
      </w:tr>
      <w:tr>
        <w:trPr>
          <w:trHeight w:val="273" w:hRule="atLeast"/>
        </w:trPr>
        <w:tc>
          <w:tcPr>
            <w:tcW w:w="1747" w:type="dxa"/>
          </w:tcPr>
          <w:p>
            <w:pPr>
              <w:pStyle w:val="TableParagraph"/>
              <w:spacing w:line="252" w:lineRule="exact"/>
              <w:ind w:left="107"/>
              <w:jc w:val="left"/>
              <w:rPr>
                <w:sz w:val="21"/>
              </w:rPr>
            </w:pPr>
            <w:r>
              <w:rPr>
                <w:sz w:val="21"/>
              </w:rPr>
              <w:t>杨志勇 </w:t>
            </w:r>
          </w:p>
        </w:tc>
        <w:tc>
          <w:tcPr>
            <w:tcW w:w="2216" w:type="dxa"/>
          </w:tcPr>
          <w:p>
            <w:pPr>
              <w:pStyle w:val="TableParagraph"/>
              <w:spacing w:line="252" w:lineRule="exact"/>
              <w:ind w:left="105"/>
              <w:jc w:val="left"/>
              <w:rPr>
                <w:sz w:val="21"/>
              </w:rPr>
            </w:pPr>
            <w:r>
              <w:rPr>
                <w:spacing w:val="-1"/>
                <w:sz w:val="21"/>
              </w:rPr>
              <w:t>江苏友联律师事务所</w:t>
            </w:r>
            <w:r>
              <w:rPr>
                <w:sz w:val="21"/>
              </w:rPr>
              <w:t> </w:t>
            </w:r>
          </w:p>
        </w:tc>
        <w:tc>
          <w:tcPr>
            <w:tcW w:w="1849" w:type="dxa"/>
          </w:tcPr>
          <w:p>
            <w:pPr>
              <w:pStyle w:val="TableParagraph"/>
              <w:spacing w:line="252" w:lineRule="exact"/>
              <w:ind w:left="107"/>
              <w:jc w:val="left"/>
              <w:rPr>
                <w:sz w:val="21"/>
              </w:rPr>
            </w:pPr>
            <w:r>
              <w:rPr>
                <w:sz w:val="21"/>
              </w:rPr>
              <w:t>副主任 </w:t>
            </w:r>
          </w:p>
        </w:tc>
        <w:tc>
          <w:tcPr>
            <w:tcW w:w="1504" w:type="dxa"/>
          </w:tcPr>
          <w:p>
            <w:pPr>
              <w:pStyle w:val="TableParagraph"/>
              <w:spacing w:line="252" w:lineRule="exact"/>
              <w:ind w:left="107"/>
              <w:jc w:val="left"/>
              <w:rPr>
                <w:sz w:val="21"/>
              </w:rPr>
            </w:pPr>
            <w:r>
              <w:rPr>
                <w:sz w:val="21"/>
              </w:rPr>
              <w:t>- </w:t>
            </w:r>
          </w:p>
        </w:tc>
        <w:tc>
          <w:tcPr>
            <w:tcW w:w="1511" w:type="dxa"/>
          </w:tcPr>
          <w:p>
            <w:pPr>
              <w:pStyle w:val="TableParagraph"/>
              <w:spacing w:line="252" w:lineRule="exact"/>
              <w:ind w:left="106"/>
              <w:jc w:val="left"/>
              <w:rPr>
                <w:sz w:val="21"/>
              </w:rPr>
            </w:pPr>
            <w:r>
              <w:rPr>
                <w:sz w:val="21"/>
              </w:rPr>
              <w:t>- </w:t>
            </w:r>
          </w:p>
        </w:tc>
      </w:tr>
      <w:tr>
        <w:trPr>
          <w:trHeight w:val="544" w:hRule="atLeast"/>
        </w:trPr>
        <w:tc>
          <w:tcPr>
            <w:tcW w:w="1747" w:type="dxa"/>
          </w:tcPr>
          <w:p>
            <w:pPr>
              <w:pStyle w:val="TableParagraph"/>
              <w:ind w:left="107"/>
              <w:jc w:val="left"/>
              <w:rPr>
                <w:sz w:val="21"/>
              </w:rPr>
            </w:pPr>
            <w:r>
              <w:rPr>
                <w:sz w:val="21"/>
              </w:rPr>
              <w:t>闻道才 </w:t>
            </w:r>
          </w:p>
        </w:tc>
        <w:tc>
          <w:tcPr>
            <w:tcW w:w="2216" w:type="dxa"/>
          </w:tcPr>
          <w:p>
            <w:pPr>
              <w:pStyle w:val="TableParagraph"/>
              <w:ind w:left="105"/>
              <w:jc w:val="left"/>
              <w:rPr>
                <w:sz w:val="21"/>
              </w:rPr>
            </w:pPr>
            <w:r>
              <w:rPr>
                <w:spacing w:val="9"/>
                <w:sz w:val="21"/>
              </w:rPr>
              <w:t>潍柴动力股份有限公</w:t>
            </w:r>
          </w:p>
          <w:p>
            <w:pPr>
              <w:pStyle w:val="TableParagraph"/>
              <w:spacing w:line="252" w:lineRule="exact" w:before="2"/>
              <w:ind w:left="105"/>
              <w:jc w:val="left"/>
              <w:rPr>
                <w:sz w:val="21"/>
              </w:rPr>
            </w:pPr>
            <w:r>
              <w:rPr>
                <w:sz w:val="21"/>
              </w:rPr>
              <w:t>司 </w:t>
            </w:r>
          </w:p>
        </w:tc>
        <w:tc>
          <w:tcPr>
            <w:tcW w:w="1849" w:type="dxa"/>
          </w:tcPr>
          <w:p>
            <w:pPr>
              <w:pStyle w:val="TableParagraph"/>
              <w:ind w:left="107"/>
              <w:jc w:val="left"/>
              <w:rPr>
                <w:sz w:val="21"/>
              </w:rPr>
            </w:pPr>
            <w:r>
              <w:rPr>
                <w:spacing w:val="-1"/>
                <w:sz w:val="21"/>
              </w:rPr>
              <w:t>独立董事</w:t>
            </w:r>
            <w:r>
              <w:rPr>
                <w:sz w:val="21"/>
              </w:rPr>
              <w:t> </w:t>
            </w:r>
          </w:p>
        </w:tc>
        <w:tc>
          <w:tcPr>
            <w:tcW w:w="1504" w:type="dxa"/>
          </w:tcPr>
          <w:p>
            <w:pPr>
              <w:pStyle w:val="TableParagraph"/>
              <w:ind w:left="107"/>
              <w:jc w:val="left"/>
              <w:rPr>
                <w:sz w:val="21"/>
              </w:rPr>
            </w:pPr>
            <w:r>
              <w:rPr>
                <w:sz w:val="21"/>
              </w:rPr>
              <w:t>- </w:t>
            </w:r>
          </w:p>
        </w:tc>
        <w:tc>
          <w:tcPr>
            <w:tcW w:w="1511" w:type="dxa"/>
          </w:tcPr>
          <w:p>
            <w:pPr>
              <w:pStyle w:val="TableParagraph"/>
              <w:ind w:left="106"/>
              <w:jc w:val="left"/>
              <w:rPr>
                <w:sz w:val="21"/>
              </w:rPr>
            </w:pPr>
            <w:r>
              <w:rPr>
                <w:sz w:val="21"/>
              </w:rPr>
              <w:t>- </w:t>
            </w:r>
          </w:p>
        </w:tc>
      </w:tr>
      <w:tr>
        <w:trPr>
          <w:trHeight w:val="544" w:hRule="atLeast"/>
        </w:trPr>
        <w:tc>
          <w:tcPr>
            <w:tcW w:w="1747" w:type="dxa"/>
          </w:tcPr>
          <w:p>
            <w:pPr>
              <w:pStyle w:val="TableParagraph"/>
              <w:ind w:left="107"/>
              <w:jc w:val="left"/>
              <w:rPr>
                <w:sz w:val="21"/>
              </w:rPr>
            </w:pPr>
            <w:r>
              <w:rPr>
                <w:sz w:val="21"/>
              </w:rPr>
              <w:t>在其他单位任职</w:t>
            </w:r>
          </w:p>
          <w:p>
            <w:pPr>
              <w:pStyle w:val="TableParagraph"/>
              <w:spacing w:line="252" w:lineRule="exact" w:before="2"/>
              <w:ind w:left="107"/>
              <w:jc w:val="left"/>
              <w:rPr>
                <w:sz w:val="21"/>
              </w:rPr>
            </w:pPr>
            <w:r>
              <w:rPr>
                <w:sz w:val="21"/>
              </w:rPr>
              <w:t>情况的说明 </w:t>
            </w:r>
          </w:p>
        </w:tc>
        <w:tc>
          <w:tcPr>
            <w:tcW w:w="7080" w:type="dxa"/>
            <w:gridSpan w:val="4"/>
          </w:tcPr>
          <w:p>
            <w:pPr>
              <w:pStyle w:val="TableParagraph"/>
              <w:ind w:left="105"/>
              <w:jc w:val="left"/>
              <w:rPr>
                <w:sz w:val="21"/>
              </w:rPr>
            </w:pPr>
            <w:r>
              <w:rPr>
                <w:w w:val="100"/>
                <w:sz w:val="21"/>
              </w:rPr>
              <w:t> </w:t>
            </w:r>
          </w:p>
        </w:tc>
      </w:tr>
    </w:tbl>
    <w:p>
      <w:pPr>
        <w:pStyle w:val="BodyText"/>
        <w:spacing w:before="1"/>
        <w:ind w:left="218"/>
      </w:pPr>
      <w:r>
        <w:rPr>
          <w:w w:val="100"/>
        </w:rPr>
        <w:t> </w:t>
      </w:r>
    </w:p>
    <w:p>
      <w:pPr>
        <w:pStyle w:val="BodyText"/>
        <w:spacing w:before="65"/>
        <w:ind w:left="218"/>
      </w:pPr>
      <w:r>
        <w:rPr>
          <w:rFonts w:ascii="Calibri" w:eastAsia="Calibri"/>
          <w:b/>
        </w:rPr>
        <w:t>(</w:t>
      </w:r>
      <w:r>
        <w:rPr/>
        <w:t>三</w:t>
      </w:r>
      <w:r>
        <w:rPr>
          <w:rFonts w:ascii="Calibri" w:eastAsia="Calibri"/>
          <w:b/>
          <w:spacing w:val="17"/>
        </w:rPr>
        <w:t>) </w:t>
      </w:r>
      <w:r>
        <w:rPr/>
        <w:t>董事、监事、高级管理人员报酬情况</w:t>
      </w:r>
    </w:p>
    <w:p>
      <w:pPr>
        <w:pStyle w:val="BodyText"/>
        <w:spacing w:before="62"/>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6018"/>
      </w:tblGrid>
      <w:tr>
        <w:trPr>
          <w:trHeight w:val="546" w:hRule="atLeast"/>
        </w:trPr>
        <w:tc>
          <w:tcPr>
            <w:tcW w:w="2806" w:type="dxa"/>
          </w:tcPr>
          <w:p>
            <w:pPr>
              <w:pStyle w:val="TableParagraph"/>
              <w:spacing w:line="270" w:lineRule="atLeast" w:before="0"/>
              <w:ind w:left="107" w:right="96"/>
              <w:jc w:val="left"/>
              <w:rPr>
                <w:sz w:val="21"/>
              </w:rPr>
            </w:pPr>
            <w:r>
              <w:rPr>
                <w:spacing w:val="-14"/>
                <w:sz w:val="21"/>
              </w:rPr>
              <w:t>董事、监事、高级管理人员报</w:t>
            </w:r>
            <w:r>
              <w:rPr>
                <w:sz w:val="21"/>
              </w:rPr>
              <w:t>酬的决策程序 </w:t>
            </w:r>
          </w:p>
        </w:tc>
        <w:tc>
          <w:tcPr>
            <w:tcW w:w="6018" w:type="dxa"/>
          </w:tcPr>
          <w:p>
            <w:pPr>
              <w:pStyle w:val="TableParagraph"/>
              <w:spacing w:line="270" w:lineRule="atLeast" w:before="0"/>
              <w:ind w:left="107" w:right="89"/>
              <w:jc w:val="left"/>
              <w:rPr>
                <w:sz w:val="21"/>
              </w:rPr>
            </w:pPr>
            <w:r>
              <w:rPr>
                <w:spacing w:val="-3"/>
                <w:sz w:val="21"/>
              </w:rPr>
              <w:t>公司根据有关规定制定方案，经薪酬委员会审议后，提交董事会</w:t>
            </w:r>
            <w:r>
              <w:rPr>
                <w:sz w:val="21"/>
              </w:rPr>
              <w:t>通过，后报股东大会批准。 </w:t>
            </w:r>
          </w:p>
        </w:tc>
      </w:tr>
      <w:tr>
        <w:trPr>
          <w:trHeight w:val="1089" w:hRule="atLeast"/>
        </w:trPr>
        <w:tc>
          <w:tcPr>
            <w:tcW w:w="2806" w:type="dxa"/>
          </w:tcPr>
          <w:p>
            <w:pPr>
              <w:pStyle w:val="TableParagraph"/>
              <w:spacing w:line="242" w:lineRule="auto"/>
              <w:ind w:left="107" w:right="96"/>
              <w:jc w:val="left"/>
              <w:rPr>
                <w:sz w:val="21"/>
              </w:rPr>
            </w:pPr>
            <w:r>
              <w:rPr>
                <w:spacing w:val="-14"/>
                <w:sz w:val="21"/>
              </w:rPr>
              <w:t>董事、监事、高级管理人员报</w:t>
            </w:r>
            <w:r>
              <w:rPr>
                <w:sz w:val="21"/>
              </w:rPr>
              <w:t>酬确定依据 </w:t>
            </w:r>
          </w:p>
        </w:tc>
        <w:tc>
          <w:tcPr>
            <w:tcW w:w="6018" w:type="dxa"/>
          </w:tcPr>
          <w:p>
            <w:pPr>
              <w:pStyle w:val="TableParagraph"/>
              <w:ind w:left="107"/>
              <w:jc w:val="left"/>
              <w:rPr>
                <w:sz w:val="21"/>
              </w:rPr>
            </w:pPr>
            <w:r>
              <w:rPr>
                <w:spacing w:val="-15"/>
                <w:sz w:val="21"/>
              </w:rPr>
              <w:t>公司 </w:t>
            </w:r>
            <w:r>
              <w:rPr>
                <w:sz w:val="21"/>
              </w:rPr>
              <w:t>2021</w:t>
            </w:r>
            <w:r>
              <w:rPr>
                <w:spacing w:val="-6"/>
                <w:sz w:val="21"/>
              </w:rPr>
              <w:t> 年年度股东大会审议通过的《关于董事、监事及高级</w:t>
            </w:r>
          </w:p>
          <w:p>
            <w:pPr>
              <w:pStyle w:val="TableParagraph"/>
              <w:spacing w:before="2"/>
              <w:ind w:left="107"/>
              <w:jc w:val="left"/>
              <w:rPr>
                <w:sz w:val="21"/>
              </w:rPr>
            </w:pPr>
            <w:r>
              <w:rPr>
                <w:spacing w:val="-12"/>
                <w:sz w:val="21"/>
              </w:rPr>
              <w:t>管理人员 </w:t>
            </w:r>
            <w:r>
              <w:rPr>
                <w:sz w:val="21"/>
              </w:rPr>
              <w:t>2021</w:t>
            </w:r>
            <w:r>
              <w:rPr>
                <w:spacing w:val="-13"/>
                <w:sz w:val="21"/>
              </w:rPr>
              <w:t> 年度薪酬情况及 </w:t>
            </w:r>
            <w:r>
              <w:rPr>
                <w:sz w:val="21"/>
              </w:rPr>
              <w:t>2022</w:t>
            </w:r>
            <w:r>
              <w:rPr>
                <w:spacing w:val="-13"/>
                <w:sz w:val="21"/>
              </w:rPr>
              <w:t> 年度薪酬标准的议案》确定</w:t>
            </w:r>
          </w:p>
          <w:p>
            <w:pPr>
              <w:pStyle w:val="TableParagraph"/>
              <w:spacing w:line="270" w:lineRule="atLeast" w:before="0"/>
              <w:ind w:left="107" w:right="89"/>
              <w:jc w:val="left"/>
              <w:rPr>
                <w:sz w:val="21"/>
              </w:rPr>
            </w:pPr>
            <w:r>
              <w:rPr>
                <w:spacing w:val="-10"/>
                <w:sz w:val="21"/>
              </w:rPr>
              <w:t>董事长、高级管理人员的年度薪酬为基本年薪＋岗位考核年薪＋</w:t>
            </w:r>
            <w:r>
              <w:rPr>
                <w:spacing w:val="-102"/>
                <w:sz w:val="21"/>
              </w:rPr>
              <w:t> </w:t>
            </w:r>
            <w:r>
              <w:rPr>
                <w:spacing w:val="-5"/>
                <w:sz w:val="21"/>
              </w:rPr>
              <w:t>效益年薪，独立董事年度津贴为 </w:t>
            </w:r>
            <w:r>
              <w:rPr>
                <w:sz w:val="21"/>
              </w:rPr>
              <w:t>7</w:t>
            </w:r>
            <w:r>
              <w:rPr>
                <w:spacing w:val="-10"/>
                <w:sz w:val="21"/>
              </w:rPr>
              <w:t> 万元/人。</w:t>
            </w:r>
            <w:r>
              <w:rPr>
                <w:sz w:val="21"/>
              </w:rPr>
              <w:t> </w:t>
            </w:r>
          </w:p>
        </w:tc>
      </w:tr>
      <w:tr>
        <w:trPr>
          <w:trHeight w:val="544" w:hRule="atLeast"/>
        </w:trPr>
        <w:tc>
          <w:tcPr>
            <w:tcW w:w="2806" w:type="dxa"/>
          </w:tcPr>
          <w:p>
            <w:pPr>
              <w:pStyle w:val="TableParagraph"/>
              <w:ind w:left="107"/>
              <w:jc w:val="left"/>
              <w:rPr>
                <w:sz w:val="21"/>
              </w:rPr>
            </w:pPr>
            <w:r>
              <w:rPr>
                <w:sz w:val="21"/>
              </w:rPr>
              <w:t>董事、监事和高级管理人员</w:t>
            </w:r>
          </w:p>
          <w:p>
            <w:pPr>
              <w:pStyle w:val="TableParagraph"/>
              <w:spacing w:line="252" w:lineRule="exact" w:before="2"/>
              <w:ind w:left="107"/>
              <w:jc w:val="left"/>
              <w:rPr>
                <w:sz w:val="21"/>
              </w:rPr>
            </w:pPr>
            <w:r>
              <w:rPr>
                <w:spacing w:val="-1"/>
                <w:sz w:val="21"/>
              </w:rPr>
              <w:t>报酬的实际支付情况</w:t>
            </w:r>
            <w:r>
              <w:rPr>
                <w:sz w:val="21"/>
              </w:rPr>
              <w:t> </w:t>
            </w:r>
          </w:p>
        </w:tc>
        <w:tc>
          <w:tcPr>
            <w:tcW w:w="6018" w:type="dxa"/>
          </w:tcPr>
          <w:p>
            <w:pPr>
              <w:pStyle w:val="TableParagraph"/>
              <w:ind w:left="107"/>
              <w:jc w:val="left"/>
              <w:rPr>
                <w:sz w:val="21"/>
              </w:rPr>
            </w:pPr>
            <w:r>
              <w:rPr>
                <w:spacing w:val="-15"/>
                <w:sz w:val="21"/>
              </w:rPr>
              <w:t>报告期内，董事、监事和高级管理人员的实际支付报酬为 </w:t>
            </w:r>
            <w:r>
              <w:rPr>
                <w:sz w:val="21"/>
              </w:rPr>
              <w:t>504.68</w:t>
            </w:r>
          </w:p>
          <w:p>
            <w:pPr>
              <w:pStyle w:val="TableParagraph"/>
              <w:spacing w:line="252" w:lineRule="exact" w:before="2"/>
              <w:ind w:left="107"/>
              <w:jc w:val="left"/>
              <w:rPr>
                <w:sz w:val="21"/>
              </w:rPr>
            </w:pPr>
            <w:r>
              <w:rPr>
                <w:sz w:val="21"/>
              </w:rPr>
              <w:t>万元 </w:t>
            </w:r>
          </w:p>
        </w:tc>
      </w:tr>
    </w:tbl>
    <w:p>
      <w:pPr>
        <w:spacing w:after="0" w:line="252" w:lineRule="exact"/>
        <w:jc w:val="left"/>
        <w:rPr>
          <w:sz w:val="21"/>
        </w:rPr>
        <w:sectPr>
          <w:headerReference w:type="default" r:id="rId19"/>
          <w:footerReference w:type="default" r:id="rId20"/>
          <w:pgSz w:w="11910" w:h="16840"/>
          <w:pgMar w:header="877" w:footer="1172" w:top="1460" w:bottom="1360" w:left="1580" w:right="104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6018"/>
      </w:tblGrid>
      <w:tr>
        <w:trPr>
          <w:trHeight w:val="818" w:hRule="atLeast"/>
        </w:trPr>
        <w:tc>
          <w:tcPr>
            <w:tcW w:w="2806" w:type="dxa"/>
          </w:tcPr>
          <w:p>
            <w:pPr>
              <w:pStyle w:val="TableParagraph"/>
              <w:spacing w:line="242" w:lineRule="auto" w:before="3"/>
              <w:ind w:left="107" w:right="98"/>
              <w:jc w:val="left"/>
              <w:rPr>
                <w:sz w:val="21"/>
              </w:rPr>
            </w:pPr>
            <w:r>
              <w:rPr>
                <w:sz w:val="21"/>
              </w:rPr>
              <w:t>报告期末全体董事、监事和高级管理人员实际获得的报</w:t>
            </w:r>
          </w:p>
          <w:p>
            <w:pPr>
              <w:pStyle w:val="TableParagraph"/>
              <w:spacing w:line="250" w:lineRule="exact" w:before="2"/>
              <w:ind w:left="107"/>
              <w:jc w:val="left"/>
              <w:rPr>
                <w:sz w:val="21"/>
              </w:rPr>
            </w:pPr>
            <w:r>
              <w:rPr>
                <w:sz w:val="21"/>
              </w:rPr>
              <w:t>酬合计 </w:t>
            </w:r>
          </w:p>
        </w:tc>
        <w:tc>
          <w:tcPr>
            <w:tcW w:w="6018" w:type="dxa"/>
          </w:tcPr>
          <w:p>
            <w:pPr>
              <w:pStyle w:val="TableParagraph"/>
              <w:spacing w:before="3"/>
              <w:ind w:left="107"/>
              <w:jc w:val="left"/>
              <w:rPr>
                <w:sz w:val="21"/>
              </w:rPr>
            </w:pPr>
            <w:r>
              <w:rPr>
                <w:sz w:val="21"/>
              </w:rPr>
              <w:t>报告期末全体董事、监事和高级管理人员的实际获得的报酬为</w:t>
            </w:r>
          </w:p>
          <w:p>
            <w:pPr>
              <w:pStyle w:val="TableParagraph"/>
              <w:spacing w:before="3"/>
              <w:ind w:left="107"/>
              <w:jc w:val="left"/>
              <w:rPr>
                <w:sz w:val="21"/>
              </w:rPr>
            </w:pPr>
            <w:r>
              <w:rPr>
                <w:spacing w:val="-1"/>
                <w:sz w:val="21"/>
              </w:rPr>
              <w:t>504.68</w:t>
            </w:r>
            <w:r>
              <w:rPr>
                <w:spacing w:val="-18"/>
                <w:sz w:val="21"/>
              </w:rPr>
              <w:t> 万元</w:t>
            </w:r>
            <w:r>
              <w:rPr>
                <w:sz w:val="21"/>
              </w:rPr>
              <w:t> </w:t>
            </w:r>
          </w:p>
        </w:tc>
      </w:tr>
    </w:tbl>
    <w:p>
      <w:pPr>
        <w:pStyle w:val="BodyText"/>
        <w:spacing w:before="1"/>
        <w:ind w:left="218"/>
      </w:pPr>
      <w:r>
        <w:rPr>
          <w:w w:val="100"/>
        </w:rPr>
        <w:t> </w:t>
      </w:r>
    </w:p>
    <w:p>
      <w:pPr>
        <w:pStyle w:val="BodyText"/>
        <w:spacing w:before="64"/>
        <w:ind w:left="21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3" w:after="3"/>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1918"/>
        <w:gridCol w:w="2449"/>
      </w:tblGrid>
      <w:tr>
        <w:trPr>
          <w:trHeight w:val="270" w:hRule="atLeast"/>
        </w:trPr>
        <w:tc>
          <w:tcPr>
            <w:tcW w:w="2185" w:type="dxa"/>
          </w:tcPr>
          <w:p>
            <w:pPr>
              <w:pStyle w:val="TableParagraph"/>
              <w:spacing w:line="250" w:lineRule="exact"/>
              <w:ind w:left="913" w:right="802"/>
              <w:jc w:val="center"/>
              <w:rPr>
                <w:sz w:val="21"/>
              </w:rPr>
            </w:pPr>
            <w:r>
              <w:rPr>
                <w:sz w:val="21"/>
              </w:rPr>
              <w:t>姓名 </w:t>
            </w:r>
          </w:p>
        </w:tc>
        <w:tc>
          <w:tcPr>
            <w:tcW w:w="2273" w:type="dxa"/>
          </w:tcPr>
          <w:p>
            <w:pPr>
              <w:pStyle w:val="TableParagraph"/>
              <w:spacing w:line="250" w:lineRule="exact"/>
              <w:ind w:left="606"/>
              <w:jc w:val="left"/>
              <w:rPr>
                <w:sz w:val="21"/>
              </w:rPr>
            </w:pPr>
            <w:r>
              <w:rPr>
                <w:sz w:val="21"/>
              </w:rPr>
              <w:t>担任的职务 </w:t>
            </w:r>
          </w:p>
        </w:tc>
        <w:tc>
          <w:tcPr>
            <w:tcW w:w="1918" w:type="dxa"/>
          </w:tcPr>
          <w:p>
            <w:pPr>
              <w:pStyle w:val="TableParagraph"/>
              <w:spacing w:line="250" w:lineRule="exact"/>
              <w:ind w:left="537"/>
              <w:jc w:val="left"/>
              <w:rPr>
                <w:sz w:val="21"/>
              </w:rPr>
            </w:pPr>
            <w:r>
              <w:rPr>
                <w:spacing w:val="-1"/>
                <w:sz w:val="21"/>
              </w:rPr>
              <w:t>变动情形</w:t>
            </w:r>
            <w:r>
              <w:rPr>
                <w:sz w:val="21"/>
              </w:rPr>
              <w:t> </w:t>
            </w:r>
          </w:p>
        </w:tc>
        <w:tc>
          <w:tcPr>
            <w:tcW w:w="2449" w:type="dxa"/>
          </w:tcPr>
          <w:p>
            <w:pPr>
              <w:pStyle w:val="TableParagraph"/>
              <w:spacing w:line="250" w:lineRule="exact"/>
              <w:ind w:left="803"/>
              <w:jc w:val="left"/>
              <w:rPr>
                <w:sz w:val="21"/>
              </w:rPr>
            </w:pPr>
            <w:r>
              <w:rPr>
                <w:spacing w:val="-1"/>
                <w:sz w:val="21"/>
              </w:rPr>
              <w:t>变动原因</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生长山 </w:t>
            </w:r>
          </w:p>
        </w:tc>
        <w:tc>
          <w:tcPr>
            <w:tcW w:w="2273" w:type="dxa"/>
          </w:tcPr>
          <w:p>
            <w:pPr>
              <w:pStyle w:val="TableParagraph"/>
              <w:spacing w:line="252" w:lineRule="exact"/>
              <w:ind w:left="104"/>
              <w:jc w:val="left"/>
              <w:rPr>
                <w:sz w:val="21"/>
              </w:rPr>
            </w:pPr>
            <w:r>
              <w:rPr>
                <w:spacing w:val="-1"/>
                <w:sz w:val="21"/>
              </w:rPr>
              <w:t>董事、董事长</w:t>
            </w:r>
            <w:r>
              <w:rPr>
                <w:sz w:val="21"/>
              </w:rPr>
              <w:t> </w:t>
            </w:r>
          </w:p>
        </w:tc>
        <w:tc>
          <w:tcPr>
            <w:tcW w:w="1918" w:type="dxa"/>
          </w:tcPr>
          <w:p>
            <w:pPr>
              <w:pStyle w:val="TableParagraph"/>
              <w:spacing w:line="252" w:lineRule="exact"/>
              <w:ind w:left="107"/>
              <w:jc w:val="left"/>
              <w:rPr>
                <w:sz w:val="21"/>
              </w:rPr>
            </w:pPr>
            <w:r>
              <w:rPr>
                <w:sz w:val="21"/>
              </w:rPr>
              <w:t>选举 </w:t>
            </w:r>
          </w:p>
        </w:tc>
        <w:tc>
          <w:tcPr>
            <w:tcW w:w="2449" w:type="dxa"/>
          </w:tcPr>
          <w:p>
            <w:pPr>
              <w:pStyle w:val="TableParagraph"/>
              <w:spacing w:line="252" w:lineRule="exact"/>
              <w:ind w:left="107"/>
              <w:jc w:val="left"/>
              <w:rPr>
                <w:sz w:val="21"/>
              </w:rPr>
            </w:pPr>
            <w:r>
              <w:rPr>
                <w:sz w:val="21"/>
              </w:rPr>
              <w:t>董事会换届 </w:t>
            </w:r>
          </w:p>
        </w:tc>
      </w:tr>
      <w:tr>
        <w:trPr>
          <w:trHeight w:val="273" w:hRule="atLeast"/>
        </w:trPr>
        <w:tc>
          <w:tcPr>
            <w:tcW w:w="2185" w:type="dxa"/>
          </w:tcPr>
          <w:p>
            <w:pPr>
              <w:pStyle w:val="TableParagraph"/>
              <w:spacing w:line="252" w:lineRule="exact"/>
              <w:ind w:left="107"/>
              <w:jc w:val="left"/>
              <w:rPr>
                <w:sz w:val="21"/>
              </w:rPr>
            </w:pPr>
            <w:r>
              <w:rPr>
                <w:sz w:val="21"/>
              </w:rPr>
              <w:t>闫修辉 </w:t>
            </w:r>
          </w:p>
        </w:tc>
        <w:tc>
          <w:tcPr>
            <w:tcW w:w="2273" w:type="dxa"/>
          </w:tcPr>
          <w:p>
            <w:pPr>
              <w:pStyle w:val="TableParagraph"/>
              <w:spacing w:line="252" w:lineRule="exact"/>
              <w:ind w:left="104"/>
              <w:jc w:val="left"/>
              <w:rPr>
                <w:sz w:val="21"/>
              </w:rPr>
            </w:pPr>
            <w:r>
              <w:rPr>
                <w:sz w:val="21"/>
              </w:rPr>
              <w:t>董事 </w:t>
            </w:r>
          </w:p>
        </w:tc>
        <w:tc>
          <w:tcPr>
            <w:tcW w:w="1918" w:type="dxa"/>
          </w:tcPr>
          <w:p>
            <w:pPr>
              <w:pStyle w:val="TableParagraph"/>
              <w:spacing w:line="252" w:lineRule="exact"/>
              <w:ind w:left="107"/>
              <w:jc w:val="left"/>
              <w:rPr>
                <w:sz w:val="21"/>
              </w:rPr>
            </w:pPr>
            <w:r>
              <w:rPr>
                <w:sz w:val="21"/>
              </w:rPr>
              <w:t>选举 </w:t>
            </w:r>
          </w:p>
        </w:tc>
        <w:tc>
          <w:tcPr>
            <w:tcW w:w="2449" w:type="dxa"/>
          </w:tcPr>
          <w:p>
            <w:pPr>
              <w:pStyle w:val="TableParagraph"/>
              <w:spacing w:line="252" w:lineRule="exact"/>
              <w:ind w:left="107"/>
              <w:jc w:val="left"/>
              <w:rPr>
                <w:sz w:val="21"/>
              </w:rPr>
            </w:pPr>
            <w:r>
              <w:rPr>
                <w:sz w:val="21"/>
              </w:rPr>
              <w:t>董事会换届 </w:t>
            </w:r>
          </w:p>
        </w:tc>
      </w:tr>
      <w:tr>
        <w:trPr>
          <w:trHeight w:val="270" w:hRule="atLeast"/>
        </w:trPr>
        <w:tc>
          <w:tcPr>
            <w:tcW w:w="2185" w:type="dxa"/>
          </w:tcPr>
          <w:p>
            <w:pPr>
              <w:pStyle w:val="TableParagraph"/>
              <w:spacing w:line="250" w:lineRule="exact"/>
              <w:ind w:left="107"/>
              <w:jc w:val="left"/>
              <w:rPr>
                <w:sz w:val="21"/>
              </w:rPr>
            </w:pPr>
            <w:r>
              <w:rPr>
                <w:sz w:val="21"/>
              </w:rPr>
              <w:t>闫修辉 </w:t>
            </w:r>
          </w:p>
        </w:tc>
        <w:tc>
          <w:tcPr>
            <w:tcW w:w="2273" w:type="dxa"/>
          </w:tcPr>
          <w:p>
            <w:pPr>
              <w:pStyle w:val="TableParagraph"/>
              <w:spacing w:line="250" w:lineRule="exact"/>
              <w:ind w:left="104"/>
              <w:jc w:val="left"/>
              <w:rPr>
                <w:sz w:val="21"/>
              </w:rPr>
            </w:pPr>
            <w:r>
              <w:rPr>
                <w:spacing w:val="-1"/>
                <w:sz w:val="21"/>
              </w:rPr>
              <w:t>总会计师</w:t>
            </w:r>
            <w:r>
              <w:rPr>
                <w:sz w:val="21"/>
              </w:rPr>
              <w:t> </w:t>
            </w:r>
          </w:p>
        </w:tc>
        <w:tc>
          <w:tcPr>
            <w:tcW w:w="1918" w:type="dxa"/>
          </w:tcPr>
          <w:p>
            <w:pPr>
              <w:pStyle w:val="TableParagraph"/>
              <w:spacing w:line="250" w:lineRule="exact"/>
              <w:ind w:left="107"/>
              <w:jc w:val="left"/>
              <w:rPr>
                <w:sz w:val="21"/>
              </w:rPr>
            </w:pPr>
            <w:r>
              <w:rPr>
                <w:sz w:val="21"/>
              </w:rPr>
              <w:t>聘任 </w:t>
            </w:r>
          </w:p>
        </w:tc>
        <w:tc>
          <w:tcPr>
            <w:tcW w:w="2449" w:type="dxa"/>
          </w:tcPr>
          <w:p>
            <w:pPr>
              <w:pStyle w:val="TableParagraph"/>
              <w:spacing w:line="250" w:lineRule="exact"/>
              <w:ind w:left="107"/>
              <w:jc w:val="left"/>
              <w:rPr>
                <w:sz w:val="21"/>
              </w:rPr>
            </w:pPr>
            <w:r>
              <w:rPr>
                <w:spacing w:val="-1"/>
                <w:sz w:val="21"/>
              </w:rPr>
              <w:t>第八届董事会高管聘任</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宋宇峰 </w:t>
            </w:r>
          </w:p>
        </w:tc>
        <w:tc>
          <w:tcPr>
            <w:tcW w:w="2273" w:type="dxa"/>
          </w:tcPr>
          <w:p>
            <w:pPr>
              <w:pStyle w:val="TableParagraph"/>
              <w:spacing w:line="252" w:lineRule="exact"/>
              <w:ind w:left="104"/>
              <w:jc w:val="left"/>
              <w:rPr>
                <w:sz w:val="21"/>
              </w:rPr>
            </w:pPr>
            <w:r>
              <w:rPr>
                <w:sz w:val="21"/>
              </w:rPr>
              <w:t>董事 </w:t>
            </w:r>
          </w:p>
        </w:tc>
        <w:tc>
          <w:tcPr>
            <w:tcW w:w="1918" w:type="dxa"/>
          </w:tcPr>
          <w:p>
            <w:pPr>
              <w:pStyle w:val="TableParagraph"/>
              <w:spacing w:line="252" w:lineRule="exact"/>
              <w:ind w:left="107"/>
              <w:jc w:val="left"/>
              <w:rPr>
                <w:sz w:val="21"/>
              </w:rPr>
            </w:pPr>
            <w:r>
              <w:rPr>
                <w:sz w:val="21"/>
              </w:rPr>
              <w:t>选举 </w:t>
            </w:r>
          </w:p>
        </w:tc>
        <w:tc>
          <w:tcPr>
            <w:tcW w:w="2449" w:type="dxa"/>
          </w:tcPr>
          <w:p>
            <w:pPr>
              <w:pStyle w:val="TableParagraph"/>
              <w:spacing w:line="252" w:lineRule="exact"/>
              <w:ind w:left="107"/>
              <w:jc w:val="left"/>
              <w:rPr>
                <w:sz w:val="21"/>
              </w:rPr>
            </w:pPr>
            <w:r>
              <w:rPr>
                <w:sz w:val="21"/>
              </w:rPr>
              <w:t>董事会换届 </w:t>
            </w:r>
          </w:p>
        </w:tc>
      </w:tr>
      <w:tr>
        <w:trPr>
          <w:trHeight w:val="270" w:hRule="atLeast"/>
        </w:trPr>
        <w:tc>
          <w:tcPr>
            <w:tcW w:w="2185" w:type="dxa"/>
          </w:tcPr>
          <w:p>
            <w:pPr>
              <w:pStyle w:val="TableParagraph"/>
              <w:spacing w:line="250" w:lineRule="exact"/>
              <w:ind w:left="107"/>
              <w:jc w:val="left"/>
              <w:rPr>
                <w:sz w:val="21"/>
              </w:rPr>
            </w:pPr>
            <w:r>
              <w:rPr>
                <w:sz w:val="21"/>
              </w:rPr>
              <w:t>马永胜 </w:t>
            </w:r>
          </w:p>
        </w:tc>
        <w:tc>
          <w:tcPr>
            <w:tcW w:w="2273" w:type="dxa"/>
          </w:tcPr>
          <w:p>
            <w:pPr>
              <w:pStyle w:val="TableParagraph"/>
              <w:spacing w:line="250" w:lineRule="exact"/>
              <w:ind w:left="104"/>
              <w:jc w:val="left"/>
              <w:rPr>
                <w:sz w:val="21"/>
              </w:rPr>
            </w:pPr>
            <w:r>
              <w:rPr>
                <w:sz w:val="21"/>
              </w:rPr>
              <w:t>董事 </w:t>
            </w:r>
          </w:p>
        </w:tc>
        <w:tc>
          <w:tcPr>
            <w:tcW w:w="1918" w:type="dxa"/>
          </w:tcPr>
          <w:p>
            <w:pPr>
              <w:pStyle w:val="TableParagraph"/>
              <w:spacing w:line="250" w:lineRule="exact"/>
              <w:ind w:left="107"/>
              <w:jc w:val="left"/>
              <w:rPr>
                <w:sz w:val="21"/>
              </w:rPr>
            </w:pPr>
            <w:r>
              <w:rPr>
                <w:sz w:val="21"/>
              </w:rPr>
              <w:t>选举 </w:t>
            </w:r>
          </w:p>
        </w:tc>
        <w:tc>
          <w:tcPr>
            <w:tcW w:w="2449" w:type="dxa"/>
          </w:tcPr>
          <w:p>
            <w:pPr>
              <w:pStyle w:val="TableParagraph"/>
              <w:spacing w:line="250" w:lineRule="exact"/>
              <w:ind w:left="107"/>
              <w:jc w:val="left"/>
              <w:rPr>
                <w:sz w:val="21"/>
              </w:rPr>
            </w:pPr>
            <w:r>
              <w:rPr>
                <w:sz w:val="21"/>
              </w:rPr>
              <w:t>董事会换届 </w:t>
            </w:r>
          </w:p>
        </w:tc>
      </w:tr>
      <w:tr>
        <w:trPr>
          <w:trHeight w:val="273" w:hRule="atLeast"/>
        </w:trPr>
        <w:tc>
          <w:tcPr>
            <w:tcW w:w="2185" w:type="dxa"/>
          </w:tcPr>
          <w:p>
            <w:pPr>
              <w:pStyle w:val="TableParagraph"/>
              <w:spacing w:line="250" w:lineRule="exact" w:before="3"/>
              <w:ind w:left="107"/>
              <w:jc w:val="left"/>
              <w:rPr>
                <w:sz w:val="21"/>
              </w:rPr>
            </w:pPr>
            <w:r>
              <w:rPr>
                <w:sz w:val="21"/>
              </w:rPr>
              <w:t>张航 </w:t>
            </w:r>
          </w:p>
        </w:tc>
        <w:tc>
          <w:tcPr>
            <w:tcW w:w="2273" w:type="dxa"/>
          </w:tcPr>
          <w:p>
            <w:pPr>
              <w:pStyle w:val="TableParagraph"/>
              <w:spacing w:line="250" w:lineRule="exact" w:before="3"/>
              <w:ind w:left="104"/>
              <w:jc w:val="left"/>
              <w:rPr>
                <w:sz w:val="21"/>
              </w:rPr>
            </w:pPr>
            <w:r>
              <w:rPr>
                <w:sz w:val="21"/>
              </w:rPr>
              <w:t>董事 </w:t>
            </w:r>
          </w:p>
        </w:tc>
        <w:tc>
          <w:tcPr>
            <w:tcW w:w="1918" w:type="dxa"/>
          </w:tcPr>
          <w:p>
            <w:pPr>
              <w:pStyle w:val="TableParagraph"/>
              <w:spacing w:line="250" w:lineRule="exact" w:before="3"/>
              <w:ind w:left="107"/>
              <w:jc w:val="left"/>
              <w:rPr>
                <w:sz w:val="21"/>
              </w:rPr>
            </w:pPr>
            <w:r>
              <w:rPr>
                <w:sz w:val="21"/>
              </w:rPr>
              <w:t>选举 </w:t>
            </w:r>
          </w:p>
        </w:tc>
        <w:tc>
          <w:tcPr>
            <w:tcW w:w="2449" w:type="dxa"/>
          </w:tcPr>
          <w:p>
            <w:pPr>
              <w:pStyle w:val="TableParagraph"/>
              <w:spacing w:line="250" w:lineRule="exact" w:before="3"/>
              <w:ind w:left="107"/>
              <w:jc w:val="left"/>
              <w:rPr>
                <w:sz w:val="21"/>
              </w:rPr>
            </w:pPr>
            <w:r>
              <w:rPr>
                <w:sz w:val="21"/>
              </w:rPr>
              <w:t>董事会换届 </w:t>
            </w:r>
          </w:p>
        </w:tc>
      </w:tr>
      <w:tr>
        <w:trPr>
          <w:trHeight w:val="273" w:hRule="atLeast"/>
        </w:trPr>
        <w:tc>
          <w:tcPr>
            <w:tcW w:w="2185" w:type="dxa"/>
          </w:tcPr>
          <w:p>
            <w:pPr>
              <w:pStyle w:val="TableParagraph"/>
              <w:spacing w:line="252" w:lineRule="exact"/>
              <w:ind w:left="107"/>
              <w:jc w:val="left"/>
              <w:rPr>
                <w:sz w:val="21"/>
              </w:rPr>
            </w:pPr>
            <w:r>
              <w:rPr>
                <w:sz w:val="21"/>
              </w:rPr>
              <w:t>卢之翔 </w:t>
            </w:r>
          </w:p>
        </w:tc>
        <w:tc>
          <w:tcPr>
            <w:tcW w:w="2273" w:type="dxa"/>
          </w:tcPr>
          <w:p>
            <w:pPr>
              <w:pStyle w:val="TableParagraph"/>
              <w:spacing w:line="252" w:lineRule="exact"/>
              <w:ind w:left="104"/>
              <w:jc w:val="left"/>
              <w:rPr>
                <w:sz w:val="21"/>
              </w:rPr>
            </w:pPr>
            <w:r>
              <w:rPr>
                <w:sz w:val="21"/>
              </w:rPr>
              <w:t>董事 </w:t>
            </w:r>
          </w:p>
        </w:tc>
        <w:tc>
          <w:tcPr>
            <w:tcW w:w="1918" w:type="dxa"/>
          </w:tcPr>
          <w:p>
            <w:pPr>
              <w:pStyle w:val="TableParagraph"/>
              <w:spacing w:line="252" w:lineRule="exact"/>
              <w:ind w:left="107"/>
              <w:jc w:val="left"/>
              <w:rPr>
                <w:sz w:val="21"/>
              </w:rPr>
            </w:pPr>
            <w:r>
              <w:rPr>
                <w:sz w:val="21"/>
              </w:rPr>
              <w:t>选举 </w:t>
            </w:r>
          </w:p>
        </w:tc>
        <w:tc>
          <w:tcPr>
            <w:tcW w:w="2449" w:type="dxa"/>
          </w:tcPr>
          <w:p>
            <w:pPr>
              <w:pStyle w:val="TableParagraph"/>
              <w:spacing w:line="252" w:lineRule="exact"/>
              <w:ind w:left="107"/>
              <w:jc w:val="left"/>
              <w:rPr>
                <w:sz w:val="21"/>
              </w:rPr>
            </w:pPr>
            <w:r>
              <w:rPr>
                <w:sz w:val="21"/>
              </w:rPr>
              <w:t>董事会换届 </w:t>
            </w:r>
          </w:p>
        </w:tc>
      </w:tr>
      <w:tr>
        <w:trPr>
          <w:trHeight w:val="270" w:hRule="atLeast"/>
        </w:trPr>
        <w:tc>
          <w:tcPr>
            <w:tcW w:w="2185" w:type="dxa"/>
          </w:tcPr>
          <w:p>
            <w:pPr>
              <w:pStyle w:val="TableParagraph"/>
              <w:spacing w:line="250" w:lineRule="exact"/>
              <w:ind w:left="107"/>
              <w:jc w:val="left"/>
              <w:rPr>
                <w:sz w:val="21"/>
              </w:rPr>
            </w:pPr>
            <w:r>
              <w:rPr>
                <w:sz w:val="21"/>
              </w:rPr>
              <w:t>王跃堂</w:t>
            </w:r>
          </w:p>
        </w:tc>
        <w:tc>
          <w:tcPr>
            <w:tcW w:w="2273" w:type="dxa"/>
          </w:tcPr>
          <w:p>
            <w:pPr>
              <w:pStyle w:val="TableParagraph"/>
              <w:spacing w:line="250" w:lineRule="exact"/>
              <w:ind w:left="104"/>
              <w:jc w:val="left"/>
              <w:rPr>
                <w:sz w:val="21"/>
              </w:rPr>
            </w:pPr>
            <w:r>
              <w:rPr>
                <w:spacing w:val="-1"/>
                <w:sz w:val="21"/>
              </w:rPr>
              <w:t>独立董事</w:t>
            </w:r>
            <w:r>
              <w:rPr>
                <w:sz w:val="21"/>
              </w:rPr>
              <w:t> </w:t>
            </w:r>
          </w:p>
        </w:tc>
        <w:tc>
          <w:tcPr>
            <w:tcW w:w="1918" w:type="dxa"/>
          </w:tcPr>
          <w:p>
            <w:pPr>
              <w:pStyle w:val="TableParagraph"/>
              <w:spacing w:line="250" w:lineRule="exact"/>
              <w:ind w:left="107"/>
              <w:jc w:val="left"/>
              <w:rPr>
                <w:sz w:val="21"/>
              </w:rPr>
            </w:pPr>
            <w:r>
              <w:rPr>
                <w:sz w:val="21"/>
              </w:rPr>
              <w:t>选举 </w:t>
            </w:r>
          </w:p>
        </w:tc>
        <w:tc>
          <w:tcPr>
            <w:tcW w:w="2449" w:type="dxa"/>
          </w:tcPr>
          <w:p>
            <w:pPr>
              <w:pStyle w:val="TableParagraph"/>
              <w:spacing w:line="250" w:lineRule="exact"/>
              <w:ind w:left="107"/>
              <w:jc w:val="left"/>
              <w:rPr>
                <w:sz w:val="21"/>
              </w:rPr>
            </w:pPr>
            <w:r>
              <w:rPr>
                <w:sz w:val="21"/>
              </w:rPr>
              <w:t>董事会换届 </w:t>
            </w:r>
          </w:p>
        </w:tc>
      </w:tr>
      <w:tr>
        <w:trPr>
          <w:trHeight w:val="273" w:hRule="atLeast"/>
        </w:trPr>
        <w:tc>
          <w:tcPr>
            <w:tcW w:w="2185" w:type="dxa"/>
          </w:tcPr>
          <w:p>
            <w:pPr>
              <w:pStyle w:val="TableParagraph"/>
              <w:spacing w:line="250" w:lineRule="exact" w:before="3"/>
              <w:ind w:left="107"/>
              <w:jc w:val="left"/>
              <w:rPr>
                <w:sz w:val="21"/>
              </w:rPr>
            </w:pPr>
            <w:r>
              <w:rPr>
                <w:sz w:val="21"/>
              </w:rPr>
              <w:t>张利军</w:t>
            </w:r>
          </w:p>
        </w:tc>
        <w:tc>
          <w:tcPr>
            <w:tcW w:w="2273" w:type="dxa"/>
          </w:tcPr>
          <w:p>
            <w:pPr>
              <w:pStyle w:val="TableParagraph"/>
              <w:spacing w:line="250" w:lineRule="exact" w:before="3"/>
              <w:ind w:left="104"/>
              <w:jc w:val="left"/>
              <w:rPr>
                <w:sz w:val="21"/>
              </w:rPr>
            </w:pPr>
            <w:r>
              <w:rPr>
                <w:spacing w:val="-1"/>
                <w:sz w:val="21"/>
              </w:rPr>
              <w:t>独立董事</w:t>
            </w:r>
            <w:r>
              <w:rPr>
                <w:sz w:val="21"/>
              </w:rPr>
              <w:t> </w:t>
            </w:r>
          </w:p>
        </w:tc>
        <w:tc>
          <w:tcPr>
            <w:tcW w:w="1918" w:type="dxa"/>
          </w:tcPr>
          <w:p>
            <w:pPr>
              <w:pStyle w:val="TableParagraph"/>
              <w:spacing w:line="250" w:lineRule="exact" w:before="3"/>
              <w:ind w:left="107"/>
              <w:jc w:val="left"/>
              <w:rPr>
                <w:sz w:val="21"/>
              </w:rPr>
            </w:pPr>
            <w:r>
              <w:rPr>
                <w:sz w:val="21"/>
              </w:rPr>
              <w:t>选举 </w:t>
            </w:r>
          </w:p>
        </w:tc>
        <w:tc>
          <w:tcPr>
            <w:tcW w:w="2449" w:type="dxa"/>
          </w:tcPr>
          <w:p>
            <w:pPr>
              <w:pStyle w:val="TableParagraph"/>
              <w:spacing w:line="250" w:lineRule="exact" w:before="3"/>
              <w:ind w:left="107"/>
              <w:jc w:val="left"/>
              <w:rPr>
                <w:sz w:val="21"/>
              </w:rPr>
            </w:pPr>
            <w:r>
              <w:rPr>
                <w:sz w:val="21"/>
              </w:rPr>
              <w:t>董事会换届 </w:t>
            </w:r>
          </w:p>
        </w:tc>
      </w:tr>
      <w:tr>
        <w:trPr>
          <w:trHeight w:val="273" w:hRule="atLeast"/>
        </w:trPr>
        <w:tc>
          <w:tcPr>
            <w:tcW w:w="2185" w:type="dxa"/>
          </w:tcPr>
          <w:p>
            <w:pPr>
              <w:pStyle w:val="TableParagraph"/>
              <w:spacing w:line="252" w:lineRule="exact"/>
              <w:ind w:left="107"/>
              <w:jc w:val="left"/>
              <w:rPr>
                <w:sz w:val="21"/>
              </w:rPr>
            </w:pPr>
            <w:r>
              <w:rPr>
                <w:sz w:val="21"/>
              </w:rPr>
              <w:t>裴力</w:t>
            </w:r>
          </w:p>
        </w:tc>
        <w:tc>
          <w:tcPr>
            <w:tcW w:w="2273" w:type="dxa"/>
          </w:tcPr>
          <w:p>
            <w:pPr>
              <w:pStyle w:val="TableParagraph"/>
              <w:spacing w:line="252" w:lineRule="exact"/>
              <w:ind w:left="104"/>
              <w:jc w:val="left"/>
              <w:rPr>
                <w:sz w:val="21"/>
              </w:rPr>
            </w:pPr>
            <w:r>
              <w:rPr>
                <w:spacing w:val="-1"/>
                <w:sz w:val="21"/>
              </w:rPr>
              <w:t>独立董事</w:t>
            </w:r>
            <w:r>
              <w:rPr>
                <w:sz w:val="21"/>
              </w:rPr>
              <w:t> </w:t>
            </w:r>
          </w:p>
        </w:tc>
        <w:tc>
          <w:tcPr>
            <w:tcW w:w="1918" w:type="dxa"/>
          </w:tcPr>
          <w:p>
            <w:pPr>
              <w:pStyle w:val="TableParagraph"/>
              <w:spacing w:line="252" w:lineRule="exact"/>
              <w:ind w:left="107"/>
              <w:jc w:val="left"/>
              <w:rPr>
                <w:sz w:val="21"/>
              </w:rPr>
            </w:pPr>
            <w:r>
              <w:rPr>
                <w:sz w:val="21"/>
              </w:rPr>
              <w:t>选举 </w:t>
            </w:r>
          </w:p>
        </w:tc>
        <w:tc>
          <w:tcPr>
            <w:tcW w:w="2449" w:type="dxa"/>
          </w:tcPr>
          <w:p>
            <w:pPr>
              <w:pStyle w:val="TableParagraph"/>
              <w:spacing w:line="252" w:lineRule="exact"/>
              <w:ind w:left="107"/>
              <w:jc w:val="left"/>
              <w:rPr>
                <w:sz w:val="21"/>
              </w:rPr>
            </w:pPr>
            <w:r>
              <w:rPr>
                <w:sz w:val="21"/>
              </w:rPr>
              <w:t>董事会换届 </w:t>
            </w:r>
          </w:p>
        </w:tc>
      </w:tr>
      <w:tr>
        <w:trPr>
          <w:trHeight w:val="270" w:hRule="atLeast"/>
        </w:trPr>
        <w:tc>
          <w:tcPr>
            <w:tcW w:w="2185" w:type="dxa"/>
          </w:tcPr>
          <w:p>
            <w:pPr>
              <w:pStyle w:val="TableParagraph"/>
              <w:spacing w:line="250" w:lineRule="exact"/>
              <w:ind w:left="107"/>
              <w:jc w:val="left"/>
              <w:rPr>
                <w:sz w:val="21"/>
              </w:rPr>
            </w:pPr>
            <w:r>
              <w:rPr>
                <w:sz w:val="21"/>
              </w:rPr>
              <w:t>戚侠</w:t>
            </w:r>
          </w:p>
        </w:tc>
        <w:tc>
          <w:tcPr>
            <w:tcW w:w="2273" w:type="dxa"/>
          </w:tcPr>
          <w:p>
            <w:pPr>
              <w:pStyle w:val="TableParagraph"/>
              <w:spacing w:line="250" w:lineRule="exact"/>
              <w:ind w:left="104"/>
              <w:jc w:val="left"/>
              <w:rPr>
                <w:sz w:val="21"/>
              </w:rPr>
            </w:pPr>
            <w:r>
              <w:rPr>
                <w:sz w:val="21"/>
              </w:rPr>
              <w:t>监事会主席 </w:t>
            </w:r>
          </w:p>
        </w:tc>
        <w:tc>
          <w:tcPr>
            <w:tcW w:w="1918" w:type="dxa"/>
          </w:tcPr>
          <w:p>
            <w:pPr>
              <w:pStyle w:val="TableParagraph"/>
              <w:spacing w:line="250" w:lineRule="exact"/>
              <w:ind w:left="107"/>
              <w:jc w:val="left"/>
              <w:rPr>
                <w:sz w:val="21"/>
              </w:rPr>
            </w:pPr>
            <w:r>
              <w:rPr>
                <w:sz w:val="21"/>
              </w:rPr>
              <w:t>选举 </w:t>
            </w:r>
          </w:p>
        </w:tc>
        <w:tc>
          <w:tcPr>
            <w:tcW w:w="2449" w:type="dxa"/>
          </w:tcPr>
          <w:p>
            <w:pPr>
              <w:pStyle w:val="TableParagraph"/>
              <w:spacing w:line="250" w:lineRule="exact"/>
              <w:ind w:left="107"/>
              <w:jc w:val="left"/>
              <w:rPr>
                <w:sz w:val="21"/>
              </w:rPr>
            </w:pPr>
            <w:r>
              <w:rPr>
                <w:sz w:val="21"/>
              </w:rPr>
              <w:t>监事会换届 </w:t>
            </w:r>
          </w:p>
        </w:tc>
      </w:tr>
      <w:tr>
        <w:trPr>
          <w:trHeight w:val="273" w:hRule="atLeast"/>
        </w:trPr>
        <w:tc>
          <w:tcPr>
            <w:tcW w:w="2185" w:type="dxa"/>
          </w:tcPr>
          <w:p>
            <w:pPr>
              <w:pStyle w:val="TableParagraph"/>
              <w:spacing w:line="252" w:lineRule="exact"/>
              <w:ind w:left="107"/>
              <w:jc w:val="left"/>
              <w:rPr>
                <w:sz w:val="21"/>
              </w:rPr>
            </w:pPr>
            <w:r>
              <w:rPr>
                <w:sz w:val="21"/>
              </w:rPr>
              <w:t>王学柏</w:t>
            </w:r>
          </w:p>
        </w:tc>
        <w:tc>
          <w:tcPr>
            <w:tcW w:w="2273" w:type="dxa"/>
          </w:tcPr>
          <w:p>
            <w:pPr>
              <w:pStyle w:val="TableParagraph"/>
              <w:spacing w:line="252" w:lineRule="exact"/>
              <w:ind w:left="104"/>
              <w:jc w:val="left"/>
              <w:rPr>
                <w:sz w:val="21"/>
              </w:rPr>
            </w:pPr>
            <w:r>
              <w:rPr>
                <w:sz w:val="21"/>
              </w:rPr>
              <w:t>监事 </w:t>
            </w:r>
          </w:p>
        </w:tc>
        <w:tc>
          <w:tcPr>
            <w:tcW w:w="1918" w:type="dxa"/>
          </w:tcPr>
          <w:p>
            <w:pPr>
              <w:pStyle w:val="TableParagraph"/>
              <w:spacing w:line="252" w:lineRule="exact"/>
              <w:ind w:left="107"/>
              <w:jc w:val="left"/>
              <w:rPr>
                <w:sz w:val="21"/>
              </w:rPr>
            </w:pPr>
            <w:r>
              <w:rPr>
                <w:sz w:val="21"/>
              </w:rPr>
              <w:t>选举 </w:t>
            </w:r>
          </w:p>
        </w:tc>
        <w:tc>
          <w:tcPr>
            <w:tcW w:w="2449" w:type="dxa"/>
          </w:tcPr>
          <w:p>
            <w:pPr>
              <w:pStyle w:val="TableParagraph"/>
              <w:spacing w:line="252" w:lineRule="exact"/>
              <w:ind w:left="107"/>
              <w:jc w:val="left"/>
              <w:rPr>
                <w:sz w:val="21"/>
              </w:rPr>
            </w:pPr>
            <w:r>
              <w:rPr>
                <w:sz w:val="21"/>
              </w:rPr>
              <w:t>监事会换届 </w:t>
            </w:r>
          </w:p>
        </w:tc>
      </w:tr>
      <w:tr>
        <w:trPr>
          <w:trHeight w:val="273" w:hRule="atLeast"/>
        </w:trPr>
        <w:tc>
          <w:tcPr>
            <w:tcW w:w="2185" w:type="dxa"/>
          </w:tcPr>
          <w:p>
            <w:pPr>
              <w:pStyle w:val="TableParagraph"/>
              <w:spacing w:line="252" w:lineRule="exact"/>
              <w:ind w:left="107"/>
              <w:jc w:val="left"/>
              <w:rPr>
                <w:sz w:val="21"/>
              </w:rPr>
            </w:pPr>
            <w:r>
              <w:rPr>
                <w:sz w:val="21"/>
              </w:rPr>
              <w:t>邵泓淦</w:t>
            </w:r>
          </w:p>
        </w:tc>
        <w:tc>
          <w:tcPr>
            <w:tcW w:w="2273" w:type="dxa"/>
          </w:tcPr>
          <w:p>
            <w:pPr>
              <w:pStyle w:val="TableParagraph"/>
              <w:spacing w:line="252" w:lineRule="exact"/>
              <w:ind w:left="104"/>
              <w:jc w:val="left"/>
              <w:rPr>
                <w:sz w:val="21"/>
              </w:rPr>
            </w:pPr>
            <w:r>
              <w:rPr>
                <w:sz w:val="21"/>
              </w:rPr>
              <w:t>监事 </w:t>
            </w:r>
          </w:p>
        </w:tc>
        <w:tc>
          <w:tcPr>
            <w:tcW w:w="1918" w:type="dxa"/>
          </w:tcPr>
          <w:p>
            <w:pPr>
              <w:pStyle w:val="TableParagraph"/>
              <w:spacing w:line="252" w:lineRule="exact"/>
              <w:ind w:left="107"/>
              <w:jc w:val="left"/>
              <w:rPr>
                <w:sz w:val="21"/>
              </w:rPr>
            </w:pPr>
            <w:r>
              <w:rPr>
                <w:sz w:val="21"/>
              </w:rPr>
              <w:t>选举 </w:t>
            </w:r>
          </w:p>
        </w:tc>
        <w:tc>
          <w:tcPr>
            <w:tcW w:w="2449" w:type="dxa"/>
          </w:tcPr>
          <w:p>
            <w:pPr>
              <w:pStyle w:val="TableParagraph"/>
              <w:spacing w:line="252" w:lineRule="exact"/>
              <w:ind w:left="107"/>
              <w:jc w:val="left"/>
              <w:rPr>
                <w:sz w:val="21"/>
              </w:rPr>
            </w:pPr>
            <w:r>
              <w:rPr>
                <w:sz w:val="21"/>
              </w:rPr>
              <w:t>监事会换届 </w:t>
            </w:r>
          </w:p>
        </w:tc>
      </w:tr>
      <w:tr>
        <w:trPr>
          <w:trHeight w:val="270" w:hRule="atLeast"/>
        </w:trPr>
        <w:tc>
          <w:tcPr>
            <w:tcW w:w="2185" w:type="dxa"/>
          </w:tcPr>
          <w:p>
            <w:pPr>
              <w:pStyle w:val="TableParagraph"/>
              <w:spacing w:line="250" w:lineRule="exact"/>
              <w:ind w:left="107"/>
              <w:jc w:val="left"/>
              <w:rPr>
                <w:sz w:val="21"/>
              </w:rPr>
            </w:pPr>
            <w:r>
              <w:rPr>
                <w:sz w:val="21"/>
              </w:rPr>
              <w:t>赵光敏</w:t>
            </w:r>
          </w:p>
        </w:tc>
        <w:tc>
          <w:tcPr>
            <w:tcW w:w="2273" w:type="dxa"/>
          </w:tcPr>
          <w:p>
            <w:pPr>
              <w:pStyle w:val="TableParagraph"/>
              <w:spacing w:line="250" w:lineRule="exact"/>
              <w:ind w:left="104"/>
              <w:jc w:val="left"/>
              <w:rPr>
                <w:sz w:val="21"/>
              </w:rPr>
            </w:pPr>
            <w:r>
              <w:rPr>
                <w:spacing w:val="-1"/>
                <w:sz w:val="21"/>
              </w:rPr>
              <w:t>职工监事</w:t>
            </w:r>
            <w:r>
              <w:rPr>
                <w:sz w:val="21"/>
              </w:rPr>
              <w:t> </w:t>
            </w:r>
          </w:p>
        </w:tc>
        <w:tc>
          <w:tcPr>
            <w:tcW w:w="1918" w:type="dxa"/>
          </w:tcPr>
          <w:p>
            <w:pPr>
              <w:pStyle w:val="TableParagraph"/>
              <w:spacing w:line="250" w:lineRule="exact"/>
              <w:ind w:left="107"/>
              <w:jc w:val="left"/>
              <w:rPr>
                <w:sz w:val="21"/>
              </w:rPr>
            </w:pPr>
            <w:r>
              <w:rPr>
                <w:sz w:val="21"/>
              </w:rPr>
              <w:t>选举 </w:t>
            </w:r>
          </w:p>
        </w:tc>
        <w:tc>
          <w:tcPr>
            <w:tcW w:w="2449" w:type="dxa"/>
          </w:tcPr>
          <w:p>
            <w:pPr>
              <w:pStyle w:val="TableParagraph"/>
              <w:spacing w:line="250" w:lineRule="exact"/>
              <w:ind w:left="107"/>
              <w:jc w:val="left"/>
              <w:rPr>
                <w:sz w:val="21"/>
              </w:rPr>
            </w:pPr>
            <w:r>
              <w:rPr>
                <w:sz w:val="21"/>
              </w:rPr>
              <w:t>监事会换届 </w:t>
            </w:r>
          </w:p>
        </w:tc>
      </w:tr>
      <w:tr>
        <w:trPr>
          <w:trHeight w:val="273" w:hRule="atLeast"/>
        </w:trPr>
        <w:tc>
          <w:tcPr>
            <w:tcW w:w="2185" w:type="dxa"/>
          </w:tcPr>
          <w:p>
            <w:pPr>
              <w:pStyle w:val="TableParagraph"/>
              <w:spacing w:line="252" w:lineRule="exact"/>
              <w:ind w:left="107"/>
              <w:jc w:val="left"/>
              <w:rPr>
                <w:sz w:val="21"/>
              </w:rPr>
            </w:pPr>
            <w:r>
              <w:rPr>
                <w:sz w:val="21"/>
              </w:rPr>
              <w:t>夏成军</w:t>
            </w:r>
          </w:p>
        </w:tc>
        <w:tc>
          <w:tcPr>
            <w:tcW w:w="2273" w:type="dxa"/>
          </w:tcPr>
          <w:p>
            <w:pPr>
              <w:pStyle w:val="TableParagraph"/>
              <w:spacing w:line="252" w:lineRule="exact"/>
              <w:ind w:left="104"/>
              <w:jc w:val="left"/>
              <w:rPr>
                <w:sz w:val="21"/>
              </w:rPr>
            </w:pPr>
            <w:r>
              <w:rPr>
                <w:sz w:val="21"/>
              </w:rPr>
              <w:t>董事会秘书 </w:t>
            </w:r>
          </w:p>
        </w:tc>
        <w:tc>
          <w:tcPr>
            <w:tcW w:w="1918" w:type="dxa"/>
          </w:tcPr>
          <w:p>
            <w:pPr>
              <w:pStyle w:val="TableParagraph"/>
              <w:spacing w:line="252" w:lineRule="exact"/>
              <w:ind w:left="107"/>
              <w:jc w:val="left"/>
              <w:rPr>
                <w:sz w:val="21"/>
              </w:rPr>
            </w:pPr>
            <w:r>
              <w:rPr>
                <w:sz w:val="21"/>
              </w:rPr>
              <w:t>聘任 </w:t>
            </w:r>
          </w:p>
        </w:tc>
        <w:tc>
          <w:tcPr>
            <w:tcW w:w="2449" w:type="dxa"/>
          </w:tcPr>
          <w:p>
            <w:pPr>
              <w:pStyle w:val="TableParagraph"/>
              <w:spacing w:line="252" w:lineRule="exact"/>
              <w:ind w:left="107"/>
              <w:jc w:val="left"/>
              <w:rPr>
                <w:sz w:val="21"/>
              </w:rPr>
            </w:pPr>
            <w:r>
              <w:rPr>
                <w:spacing w:val="-1"/>
                <w:sz w:val="21"/>
              </w:rPr>
              <w:t>第八届董事会高管聘任</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夏成军</w:t>
            </w:r>
          </w:p>
        </w:tc>
        <w:tc>
          <w:tcPr>
            <w:tcW w:w="2273" w:type="dxa"/>
          </w:tcPr>
          <w:p>
            <w:pPr>
              <w:pStyle w:val="TableParagraph"/>
              <w:spacing w:line="252" w:lineRule="exact"/>
              <w:ind w:left="104"/>
              <w:jc w:val="left"/>
              <w:rPr>
                <w:sz w:val="21"/>
              </w:rPr>
            </w:pPr>
            <w:r>
              <w:rPr>
                <w:spacing w:val="-1"/>
                <w:sz w:val="21"/>
              </w:rPr>
              <w:t>副总经理</w:t>
            </w:r>
            <w:r>
              <w:rPr>
                <w:sz w:val="21"/>
              </w:rPr>
              <w:t> </w:t>
            </w:r>
          </w:p>
        </w:tc>
        <w:tc>
          <w:tcPr>
            <w:tcW w:w="1918" w:type="dxa"/>
          </w:tcPr>
          <w:p>
            <w:pPr>
              <w:pStyle w:val="TableParagraph"/>
              <w:spacing w:line="252" w:lineRule="exact"/>
              <w:ind w:left="107"/>
              <w:jc w:val="left"/>
              <w:rPr>
                <w:sz w:val="21"/>
              </w:rPr>
            </w:pPr>
            <w:r>
              <w:rPr>
                <w:sz w:val="21"/>
              </w:rPr>
              <w:t>离任 </w:t>
            </w:r>
          </w:p>
        </w:tc>
        <w:tc>
          <w:tcPr>
            <w:tcW w:w="2449" w:type="dxa"/>
          </w:tcPr>
          <w:p>
            <w:pPr>
              <w:pStyle w:val="TableParagraph"/>
              <w:spacing w:line="252" w:lineRule="exact"/>
              <w:ind w:left="107"/>
              <w:jc w:val="left"/>
              <w:rPr>
                <w:sz w:val="21"/>
              </w:rPr>
            </w:pPr>
            <w:r>
              <w:rPr>
                <w:spacing w:val="-1"/>
                <w:sz w:val="21"/>
              </w:rPr>
              <w:t>个人工作变动</w:t>
            </w:r>
            <w:r>
              <w:rPr>
                <w:sz w:val="21"/>
              </w:rPr>
              <w:t> </w:t>
            </w:r>
          </w:p>
        </w:tc>
      </w:tr>
      <w:tr>
        <w:trPr>
          <w:trHeight w:val="270" w:hRule="atLeast"/>
        </w:trPr>
        <w:tc>
          <w:tcPr>
            <w:tcW w:w="2185" w:type="dxa"/>
          </w:tcPr>
          <w:p>
            <w:pPr>
              <w:pStyle w:val="TableParagraph"/>
              <w:spacing w:line="250" w:lineRule="exact"/>
              <w:ind w:left="107"/>
              <w:jc w:val="left"/>
              <w:rPr>
                <w:sz w:val="21"/>
              </w:rPr>
            </w:pPr>
            <w:r>
              <w:rPr>
                <w:sz w:val="21"/>
              </w:rPr>
              <w:t>胡正明</w:t>
            </w:r>
          </w:p>
        </w:tc>
        <w:tc>
          <w:tcPr>
            <w:tcW w:w="2273" w:type="dxa"/>
          </w:tcPr>
          <w:p>
            <w:pPr>
              <w:pStyle w:val="TableParagraph"/>
              <w:spacing w:line="250" w:lineRule="exact"/>
              <w:ind w:left="104"/>
              <w:jc w:val="left"/>
              <w:rPr>
                <w:sz w:val="21"/>
              </w:rPr>
            </w:pPr>
            <w:r>
              <w:rPr>
                <w:spacing w:val="-1"/>
                <w:sz w:val="21"/>
              </w:rPr>
              <w:t>副总经理</w:t>
            </w:r>
            <w:r>
              <w:rPr>
                <w:sz w:val="21"/>
              </w:rPr>
              <w:t> </w:t>
            </w:r>
          </w:p>
        </w:tc>
        <w:tc>
          <w:tcPr>
            <w:tcW w:w="1918" w:type="dxa"/>
          </w:tcPr>
          <w:p>
            <w:pPr>
              <w:pStyle w:val="TableParagraph"/>
              <w:spacing w:line="250" w:lineRule="exact"/>
              <w:ind w:left="107"/>
              <w:jc w:val="left"/>
              <w:rPr>
                <w:sz w:val="21"/>
              </w:rPr>
            </w:pPr>
            <w:r>
              <w:rPr>
                <w:sz w:val="21"/>
              </w:rPr>
              <w:t>聘任 </w:t>
            </w:r>
          </w:p>
        </w:tc>
        <w:tc>
          <w:tcPr>
            <w:tcW w:w="2449" w:type="dxa"/>
          </w:tcPr>
          <w:p>
            <w:pPr>
              <w:pStyle w:val="TableParagraph"/>
              <w:spacing w:line="250" w:lineRule="exact"/>
              <w:ind w:left="107"/>
              <w:jc w:val="left"/>
              <w:rPr>
                <w:sz w:val="21"/>
              </w:rPr>
            </w:pPr>
            <w:r>
              <w:rPr>
                <w:spacing w:val="-1"/>
                <w:sz w:val="21"/>
              </w:rPr>
              <w:t>第八届董事会高管聘任</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杨泽元</w:t>
            </w:r>
          </w:p>
        </w:tc>
        <w:tc>
          <w:tcPr>
            <w:tcW w:w="2273" w:type="dxa"/>
          </w:tcPr>
          <w:p>
            <w:pPr>
              <w:pStyle w:val="TableParagraph"/>
              <w:spacing w:line="252" w:lineRule="exact"/>
              <w:ind w:left="104"/>
              <w:jc w:val="left"/>
              <w:rPr>
                <w:sz w:val="21"/>
              </w:rPr>
            </w:pPr>
            <w:r>
              <w:rPr>
                <w:sz w:val="21"/>
              </w:rPr>
              <w:t>董事长 </w:t>
            </w:r>
          </w:p>
        </w:tc>
        <w:tc>
          <w:tcPr>
            <w:tcW w:w="1918" w:type="dxa"/>
          </w:tcPr>
          <w:p>
            <w:pPr>
              <w:pStyle w:val="TableParagraph"/>
              <w:spacing w:line="252" w:lineRule="exact"/>
              <w:ind w:left="107"/>
              <w:jc w:val="left"/>
              <w:rPr>
                <w:sz w:val="21"/>
              </w:rPr>
            </w:pPr>
            <w:r>
              <w:rPr>
                <w:sz w:val="21"/>
              </w:rPr>
              <w:t>离任 </w:t>
            </w:r>
          </w:p>
        </w:tc>
        <w:tc>
          <w:tcPr>
            <w:tcW w:w="2449" w:type="dxa"/>
          </w:tcPr>
          <w:p>
            <w:pPr>
              <w:pStyle w:val="TableParagraph"/>
              <w:spacing w:line="252" w:lineRule="exact"/>
              <w:ind w:left="107"/>
              <w:jc w:val="left"/>
              <w:rPr>
                <w:sz w:val="21"/>
              </w:rPr>
            </w:pPr>
            <w:r>
              <w:rPr>
                <w:sz w:val="21"/>
              </w:rPr>
              <w:t>董事会换届 </w:t>
            </w:r>
          </w:p>
        </w:tc>
      </w:tr>
      <w:tr>
        <w:trPr>
          <w:trHeight w:val="271" w:hRule="atLeast"/>
        </w:trPr>
        <w:tc>
          <w:tcPr>
            <w:tcW w:w="2185" w:type="dxa"/>
          </w:tcPr>
          <w:p>
            <w:pPr>
              <w:pStyle w:val="TableParagraph"/>
              <w:spacing w:line="250" w:lineRule="exact"/>
              <w:ind w:left="107"/>
              <w:jc w:val="left"/>
              <w:rPr>
                <w:sz w:val="21"/>
              </w:rPr>
            </w:pPr>
            <w:r>
              <w:rPr>
                <w:sz w:val="21"/>
              </w:rPr>
              <w:t>梁文旭</w:t>
            </w:r>
          </w:p>
        </w:tc>
        <w:tc>
          <w:tcPr>
            <w:tcW w:w="2273" w:type="dxa"/>
          </w:tcPr>
          <w:p>
            <w:pPr>
              <w:pStyle w:val="TableParagraph"/>
              <w:spacing w:line="250" w:lineRule="exact"/>
              <w:ind w:left="104"/>
              <w:jc w:val="left"/>
              <w:rPr>
                <w:sz w:val="21"/>
              </w:rPr>
            </w:pPr>
            <w:r>
              <w:rPr>
                <w:sz w:val="21"/>
              </w:rPr>
              <w:t>董事 </w:t>
            </w:r>
          </w:p>
        </w:tc>
        <w:tc>
          <w:tcPr>
            <w:tcW w:w="1918" w:type="dxa"/>
          </w:tcPr>
          <w:p>
            <w:pPr>
              <w:pStyle w:val="TableParagraph"/>
              <w:spacing w:line="250" w:lineRule="exact"/>
              <w:ind w:left="107"/>
              <w:jc w:val="left"/>
              <w:rPr>
                <w:sz w:val="21"/>
              </w:rPr>
            </w:pPr>
            <w:r>
              <w:rPr>
                <w:sz w:val="21"/>
              </w:rPr>
              <w:t>离任 </w:t>
            </w:r>
          </w:p>
        </w:tc>
        <w:tc>
          <w:tcPr>
            <w:tcW w:w="2449" w:type="dxa"/>
          </w:tcPr>
          <w:p>
            <w:pPr>
              <w:pStyle w:val="TableParagraph"/>
              <w:spacing w:line="250" w:lineRule="exact"/>
              <w:ind w:left="107"/>
              <w:jc w:val="left"/>
              <w:rPr>
                <w:sz w:val="21"/>
              </w:rPr>
            </w:pPr>
            <w:r>
              <w:rPr>
                <w:sz w:val="21"/>
              </w:rPr>
              <w:t>董事会换届 </w:t>
            </w:r>
          </w:p>
        </w:tc>
      </w:tr>
      <w:tr>
        <w:trPr>
          <w:trHeight w:val="273" w:hRule="atLeast"/>
        </w:trPr>
        <w:tc>
          <w:tcPr>
            <w:tcW w:w="2185" w:type="dxa"/>
          </w:tcPr>
          <w:p>
            <w:pPr>
              <w:pStyle w:val="TableParagraph"/>
              <w:spacing w:line="250" w:lineRule="exact" w:before="3"/>
              <w:ind w:left="107"/>
              <w:jc w:val="left"/>
              <w:rPr>
                <w:sz w:val="21"/>
              </w:rPr>
            </w:pPr>
            <w:r>
              <w:rPr>
                <w:sz w:val="21"/>
              </w:rPr>
              <w:t>蔡临宁</w:t>
            </w:r>
          </w:p>
        </w:tc>
        <w:tc>
          <w:tcPr>
            <w:tcW w:w="2273" w:type="dxa"/>
          </w:tcPr>
          <w:p>
            <w:pPr>
              <w:pStyle w:val="TableParagraph"/>
              <w:spacing w:line="250" w:lineRule="exact" w:before="3"/>
              <w:ind w:left="104"/>
              <w:jc w:val="left"/>
              <w:rPr>
                <w:sz w:val="21"/>
              </w:rPr>
            </w:pPr>
            <w:r>
              <w:rPr>
                <w:sz w:val="21"/>
              </w:rPr>
              <w:t>董事 </w:t>
            </w:r>
          </w:p>
        </w:tc>
        <w:tc>
          <w:tcPr>
            <w:tcW w:w="1918" w:type="dxa"/>
          </w:tcPr>
          <w:p>
            <w:pPr>
              <w:pStyle w:val="TableParagraph"/>
              <w:spacing w:line="250" w:lineRule="exact" w:before="3"/>
              <w:ind w:left="107"/>
              <w:jc w:val="left"/>
              <w:rPr>
                <w:sz w:val="21"/>
              </w:rPr>
            </w:pPr>
            <w:r>
              <w:rPr>
                <w:sz w:val="21"/>
              </w:rPr>
              <w:t>离任 </w:t>
            </w:r>
          </w:p>
        </w:tc>
        <w:tc>
          <w:tcPr>
            <w:tcW w:w="2449" w:type="dxa"/>
          </w:tcPr>
          <w:p>
            <w:pPr>
              <w:pStyle w:val="TableParagraph"/>
              <w:spacing w:line="250" w:lineRule="exact" w:before="3"/>
              <w:ind w:left="107"/>
              <w:jc w:val="left"/>
              <w:rPr>
                <w:sz w:val="21"/>
              </w:rPr>
            </w:pPr>
            <w:r>
              <w:rPr>
                <w:sz w:val="21"/>
              </w:rPr>
              <w:t>董事会换届 </w:t>
            </w:r>
          </w:p>
        </w:tc>
      </w:tr>
      <w:tr>
        <w:trPr>
          <w:trHeight w:val="273" w:hRule="atLeast"/>
        </w:trPr>
        <w:tc>
          <w:tcPr>
            <w:tcW w:w="2185" w:type="dxa"/>
          </w:tcPr>
          <w:p>
            <w:pPr>
              <w:pStyle w:val="TableParagraph"/>
              <w:spacing w:line="252" w:lineRule="exact"/>
              <w:ind w:left="107"/>
              <w:jc w:val="left"/>
              <w:rPr>
                <w:sz w:val="21"/>
              </w:rPr>
            </w:pPr>
            <w:r>
              <w:rPr>
                <w:sz w:val="21"/>
              </w:rPr>
              <w:t>陈大勇</w:t>
            </w:r>
          </w:p>
        </w:tc>
        <w:tc>
          <w:tcPr>
            <w:tcW w:w="2273" w:type="dxa"/>
          </w:tcPr>
          <w:p>
            <w:pPr>
              <w:pStyle w:val="TableParagraph"/>
              <w:spacing w:line="252" w:lineRule="exact"/>
              <w:ind w:left="104"/>
              <w:jc w:val="left"/>
              <w:rPr>
                <w:sz w:val="21"/>
              </w:rPr>
            </w:pPr>
            <w:r>
              <w:rPr>
                <w:sz w:val="21"/>
              </w:rPr>
              <w:t>董事 </w:t>
            </w:r>
          </w:p>
        </w:tc>
        <w:tc>
          <w:tcPr>
            <w:tcW w:w="1918" w:type="dxa"/>
          </w:tcPr>
          <w:p>
            <w:pPr>
              <w:pStyle w:val="TableParagraph"/>
              <w:spacing w:line="252" w:lineRule="exact"/>
              <w:ind w:left="107"/>
              <w:jc w:val="left"/>
              <w:rPr>
                <w:sz w:val="21"/>
              </w:rPr>
            </w:pPr>
            <w:r>
              <w:rPr>
                <w:sz w:val="21"/>
              </w:rPr>
              <w:t>离任 </w:t>
            </w:r>
          </w:p>
        </w:tc>
        <w:tc>
          <w:tcPr>
            <w:tcW w:w="2449" w:type="dxa"/>
          </w:tcPr>
          <w:p>
            <w:pPr>
              <w:pStyle w:val="TableParagraph"/>
              <w:spacing w:line="252" w:lineRule="exact"/>
              <w:ind w:left="107"/>
              <w:jc w:val="left"/>
              <w:rPr>
                <w:sz w:val="21"/>
              </w:rPr>
            </w:pPr>
            <w:r>
              <w:rPr>
                <w:sz w:val="21"/>
              </w:rPr>
              <w:t>董事会换届 </w:t>
            </w:r>
          </w:p>
        </w:tc>
      </w:tr>
      <w:tr>
        <w:trPr>
          <w:trHeight w:val="270" w:hRule="atLeast"/>
        </w:trPr>
        <w:tc>
          <w:tcPr>
            <w:tcW w:w="2185" w:type="dxa"/>
          </w:tcPr>
          <w:p>
            <w:pPr>
              <w:pStyle w:val="TableParagraph"/>
              <w:spacing w:line="250" w:lineRule="exact"/>
              <w:ind w:left="107"/>
              <w:jc w:val="left"/>
              <w:rPr>
                <w:sz w:val="21"/>
              </w:rPr>
            </w:pPr>
            <w:r>
              <w:rPr>
                <w:sz w:val="21"/>
              </w:rPr>
              <w:t>杨志勇</w:t>
            </w:r>
          </w:p>
        </w:tc>
        <w:tc>
          <w:tcPr>
            <w:tcW w:w="2273" w:type="dxa"/>
          </w:tcPr>
          <w:p>
            <w:pPr>
              <w:pStyle w:val="TableParagraph"/>
              <w:spacing w:line="250" w:lineRule="exact"/>
              <w:ind w:left="104"/>
              <w:jc w:val="left"/>
              <w:rPr>
                <w:sz w:val="21"/>
              </w:rPr>
            </w:pPr>
            <w:r>
              <w:rPr>
                <w:spacing w:val="-1"/>
                <w:sz w:val="21"/>
              </w:rPr>
              <w:t>独立董事</w:t>
            </w:r>
            <w:r>
              <w:rPr>
                <w:sz w:val="21"/>
              </w:rPr>
              <w:t> </w:t>
            </w:r>
          </w:p>
        </w:tc>
        <w:tc>
          <w:tcPr>
            <w:tcW w:w="1918" w:type="dxa"/>
          </w:tcPr>
          <w:p>
            <w:pPr>
              <w:pStyle w:val="TableParagraph"/>
              <w:spacing w:line="250" w:lineRule="exact"/>
              <w:ind w:left="107"/>
              <w:jc w:val="left"/>
              <w:rPr>
                <w:sz w:val="21"/>
              </w:rPr>
            </w:pPr>
            <w:r>
              <w:rPr>
                <w:sz w:val="21"/>
              </w:rPr>
              <w:t>离任 </w:t>
            </w:r>
          </w:p>
        </w:tc>
        <w:tc>
          <w:tcPr>
            <w:tcW w:w="2449" w:type="dxa"/>
          </w:tcPr>
          <w:p>
            <w:pPr>
              <w:pStyle w:val="TableParagraph"/>
              <w:spacing w:line="250" w:lineRule="exact"/>
              <w:ind w:left="107"/>
              <w:jc w:val="left"/>
              <w:rPr>
                <w:sz w:val="21"/>
              </w:rPr>
            </w:pPr>
            <w:r>
              <w:rPr>
                <w:sz w:val="21"/>
              </w:rPr>
              <w:t>董事会换届 </w:t>
            </w:r>
          </w:p>
        </w:tc>
      </w:tr>
      <w:tr>
        <w:trPr>
          <w:trHeight w:val="273" w:hRule="atLeast"/>
        </w:trPr>
        <w:tc>
          <w:tcPr>
            <w:tcW w:w="2185" w:type="dxa"/>
          </w:tcPr>
          <w:p>
            <w:pPr>
              <w:pStyle w:val="TableParagraph"/>
              <w:spacing w:line="250" w:lineRule="exact" w:before="3"/>
              <w:ind w:left="107"/>
              <w:jc w:val="left"/>
              <w:rPr>
                <w:sz w:val="21"/>
              </w:rPr>
            </w:pPr>
            <w:r>
              <w:rPr>
                <w:sz w:val="21"/>
              </w:rPr>
              <w:t>闻道才</w:t>
            </w:r>
          </w:p>
        </w:tc>
        <w:tc>
          <w:tcPr>
            <w:tcW w:w="2273" w:type="dxa"/>
          </w:tcPr>
          <w:p>
            <w:pPr>
              <w:pStyle w:val="TableParagraph"/>
              <w:spacing w:line="250" w:lineRule="exact" w:before="3"/>
              <w:ind w:left="104"/>
              <w:jc w:val="left"/>
              <w:rPr>
                <w:sz w:val="21"/>
              </w:rPr>
            </w:pPr>
            <w:r>
              <w:rPr>
                <w:spacing w:val="-1"/>
                <w:sz w:val="21"/>
              </w:rPr>
              <w:t>独立董事</w:t>
            </w:r>
            <w:r>
              <w:rPr>
                <w:sz w:val="21"/>
              </w:rPr>
              <w:t> </w:t>
            </w:r>
          </w:p>
        </w:tc>
        <w:tc>
          <w:tcPr>
            <w:tcW w:w="1918" w:type="dxa"/>
          </w:tcPr>
          <w:p>
            <w:pPr>
              <w:pStyle w:val="TableParagraph"/>
              <w:spacing w:line="250" w:lineRule="exact" w:before="3"/>
              <w:ind w:left="107"/>
              <w:jc w:val="left"/>
              <w:rPr>
                <w:sz w:val="21"/>
              </w:rPr>
            </w:pPr>
            <w:r>
              <w:rPr>
                <w:sz w:val="21"/>
              </w:rPr>
              <w:t>离任 </w:t>
            </w:r>
          </w:p>
        </w:tc>
        <w:tc>
          <w:tcPr>
            <w:tcW w:w="2449" w:type="dxa"/>
          </w:tcPr>
          <w:p>
            <w:pPr>
              <w:pStyle w:val="TableParagraph"/>
              <w:spacing w:line="250" w:lineRule="exact" w:before="3"/>
              <w:ind w:left="107"/>
              <w:jc w:val="left"/>
              <w:rPr>
                <w:sz w:val="21"/>
              </w:rPr>
            </w:pPr>
            <w:r>
              <w:rPr>
                <w:sz w:val="21"/>
              </w:rPr>
              <w:t>董事会换届 </w:t>
            </w:r>
          </w:p>
        </w:tc>
      </w:tr>
      <w:tr>
        <w:trPr>
          <w:trHeight w:val="273" w:hRule="atLeast"/>
        </w:trPr>
        <w:tc>
          <w:tcPr>
            <w:tcW w:w="2185" w:type="dxa"/>
          </w:tcPr>
          <w:p>
            <w:pPr>
              <w:pStyle w:val="TableParagraph"/>
              <w:spacing w:line="252" w:lineRule="exact"/>
              <w:ind w:left="107"/>
              <w:jc w:val="left"/>
              <w:rPr>
                <w:sz w:val="21"/>
              </w:rPr>
            </w:pPr>
            <w:r>
              <w:rPr>
                <w:sz w:val="21"/>
              </w:rPr>
              <w:t>李莉</w:t>
            </w:r>
          </w:p>
        </w:tc>
        <w:tc>
          <w:tcPr>
            <w:tcW w:w="2273" w:type="dxa"/>
          </w:tcPr>
          <w:p>
            <w:pPr>
              <w:pStyle w:val="TableParagraph"/>
              <w:spacing w:line="252" w:lineRule="exact"/>
              <w:ind w:left="104"/>
              <w:jc w:val="left"/>
              <w:rPr>
                <w:sz w:val="21"/>
              </w:rPr>
            </w:pPr>
            <w:r>
              <w:rPr>
                <w:sz w:val="21"/>
              </w:rPr>
              <w:t>监事会主席 </w:t>
            </w:r>
          </w:p>
        </w:tc>
        <w:tc>
          <w:tcPr>
            <w:tcW w:w="1918" w:type="dxa"/>
          </w:tcPr>
          <w:p>
            <w:pPr>
              <w:pStyle w:val="TableParagraph"/>
              <w:spacing w:line="252" w:lineRule="exact"/>
              <w:ind w:left="107"/>
              <w:jc w:val="left"/>
              <w:rPr>
                <w:sz w:val="21"/>
              </w:rPr>
            </w:pPr>
            <w:r>
              <w:rPr>
                <w:sz w:val="21"/>
              </w:rPr>
              <w:t>离任 </w:t>
            </w:r>
          </w:p>
        </w:tc>
        <w:tc>
          <w:tcPr>
            <w:tcW w:w="2449" w:type="dxa"/>
          </w:tcPr>
          <w:p>
            <w:pPr>
              <w:pStyle w:val="TableParagraph"/>
              <w:spacing w:line="252" w:lineRule="exact"/>
              <w:ind w:left="107"/>
              <w:jc w:val="left"/>
              <w:rPr>
                <w:sz w:val="21"/>
              </w:rPr>
            </w:pPr>
            <w:r>
              <w:rPr>
                <w:sz w:val="21"/>
              </w:rPr>
              <w:t>监事会换届 </w:t>
            </w:r>
          </w:p>
        </w:tc>
      </w:tr>
      <w:tr>
        <w:trPr>
          <w:trHeight w:val="270" w:hRule="atLeast"/>
        </w:trPr>
        <w:tc>
          <w:tcPr>
            <w:tcW w:w="2185" w:type="dxa"/>
          </w:tcPr>
          <w:p>
            <w:pPr>
              <w:pStyle w:val="TableParagraph"/>
              <w:spacing w:line="250" w:lineRule="exact"/>
              <w:ind w:left="107"/>
              <w:jc w:val="left"/>
              <w:rPr>
                <w:sz w:val="21"/>
              </w:rPr>
            </w:pPr>
            <w:r>
              <w:rPr>
                <w:sz w:val="21"/>
              </w:rPr>
              <w:t>梁永青</w:t>
            </w:r>
          </w:p>
        </w:tc>
        <w:tc>
          <w:tcPr>
            <w:tcW w:w="2273" w:type="dxa"/>
          </w:tcPr>
          <w:p>
            <w:pPr>
              <w:pStyle w:val="TableParagraph"/>
              <w:spacing w:line="250" w:lineRule="exact"/>
              <w:ind w:left="104"/>
              <w:jc w:val="left"/>
              <w:rPr>
                <w:sz w:val="21"/>
              </w:rPr>
            </w:pPr>
            <w:r>
              <w:rPr>
                <w:sz w:val="21"/>
              </w:rPr>
              <w:t>监事 </w:t>
            </w:r>
          </w:p>
        </w:tc>
        <w:tc>
          <w:tcPr>
            <w:tcW w:w="1918" w:type="dxa"/>
          </w:tcPr>
          <w:p>
            <w:pPr>
              <w:pStyle w:val="TableParagraph"/>
              <w:spacing w:line="250" w:lineRule="exact"/>
              <w:ind w:left="107"/>
              <w:jc w:val="left"/>
              <w:rPr>
                <w:sz w:val="21"/>
              </w:rPr>
            </w:pPr>
            <w:r>
              <w:rPr>
                <w:sz w:val="21"/>
              </w:rPr>
              <w:t>离任 </w:t>
            </w:r>
          </w:p>
        </w:tc>
        <w:tc>
          <w:tcPr>
            <w:tcW w:w="2449" w:type="dxa"/>
          </w:tcPr>
          <w:p>
            <w:pPr>
              <w:pStyle w:val="TableParagraph"/>
              <w:spacing w:line="250" w:lineRule="exact"/>
              <w:ind w:left="107"/>
              <w:jc w:val="left"/>
              <w:rPr>
                <w:sz w:val="21"/>
              </w:rPr>
            </w:pPr>
            <w:r>
              <w:rPr>
                <w:sz w:val="21"/>
              </w:rPr>
              <w:t>监事会换届 </w:t>
            </w:r>
          </w:p>
        </w:tc>
      </w:tr>
      <w:tr>
        <w:trPr>
          <w:trHeight w:val="273" w:hRule="atLeast"/>
        </w:trPr>
        <w:tc>
          <w:tcPr>
            <w:tcW w:w="2185" w:type="dxa"/>
          </w:tcPr>
          <w:p>
            <w:pPr>
              <w:pStyle w:val="TableParagraph"/>
              <w:spacing w:line="250" w:lineRule="exact" w:before="3"/>
              <w:ind w:left="107"/>
              <w:jc w:val="left"/>
              <w:rPr>
                <w:sz w:val="21"/>
              </w:rPr>
            </w:pPr>
            <w:r>
              <w:rPr>
                <w:sz w:val="21"/>
              </w:rPr>
              <w:t>高学成</w:t>
            </w:r>
          </w:p>
        </w:tc>
        <w:tc>
          <w:tcPr>
            <w:tcW w:w="2273" w:type="dxa"/>
          </w:tcPr>
          <w:p>
            <w:pPr>
              <w:pStyle w:val="TableParagraph"/>
              <w:spacing w:line="250" w:lineRule="exact" w:before="3"/>
              <w:ind w:left="104"/>
              <w:jc w:val="left"/>
              <w:rPr>
                <w:sz w:val="21"/>
              </w:rPr>
            </w:pPr>
            <w:r>
              <w:rPr>
                <w:spacing w:val="-1"/>
                <w:sz w:val="21"/>
              </w:rPr>
              <w:t>职工监事</w:t>
            </w:r>
            <w:r>
              <w:rPr>
                <w:sz w:val="21"/>
              </w:rPr>
              <w:t> </w:t>
            </w:r>
          </w:p>
        </w:tc>
        <w:tc>
          <w:tcPr>
            <w:tcW w:w="1918" w:type="dxa"/>
          </w:tcPr>
          <w:p>
            <w:pPr>
              <w:pStyle w:val="TableParagraph"/>
              <w:spacing w:line="250" w:lineRule="exact" w:before="3"/>
              <w:ind w:left="107"/>
              <w:jc w:val="left"/>
              <w:rPr>
                <w:sz w:val="21"/>
              </w:rPr>
            </w:pPr>
            <w:r>
              <w:rPr>
                <w:sz w:val="21"/>
              </w:rPr>
              <w:t>离任 </w:t>
            </w:r>
          </w:p>
        </w:tc>
        <w:tc>
          <w:tcPr>
            <w:tcW w:w="2449" w:type="dxa"/>
          </w:tcPr>
          <w:p>
            <w:pPr>
              <w:pStyle w:val="TableParagraph"/>
              <w:spacing w:line="250" w:lineRule="exact" w:before="3"/>
              <w:ind w:left="107"/>
              <w:jc w:val="left"/>
              <w:rPr>
                <w:sz w:val="21"/>
              </w:rPr>
            </w:pPr>
            <w:r>
              <w:rPr>
                <w:sz w:val="21"/>
              </w:rPr>
              <w:t>监事会换届 </w:t>
            </w:r>
          </w:p>
        </w:tc>
      </w:tr>
      <w:tr>
        <w:trPr>
          <w:trHeight w:val="273" w:hRule="atLeast"/>
        </w:trPr>
        <w:tc>
          <w:tcPr>
            <w:tcW w:w="2185" w:type="dxa"/>
          </w:tcPr>
          <w:p>
            <w:pPr>
              <w:pStyle w:val="TableParagraph"/>
              <w:spacing w:line="252" w:lineRule="exact"/>
              <w:ind w:left="107"/>
              <w:jc w:val="left"/>
              <w:rPr>
                <w:sz w:val="21"/>
              </w:rPr>
            </w:pPr>
            <w:r>
              <w:rPr>
                <w:sz w:val="21"/>
              </w:rPr>
              <w:t>卜荣</w:t>
            </w:r>
          </w:p>
        </w:tc>
        <w:tc>
          <w:tcPr>
            <w:tcW w:w="2273" w:type="dxa"/>
          </w:tcPr>
          <w:p>
            <w:pPr>
              <w:pStyle w:val="TableParagraph"/>
              <w:spacing w:line="252" w:lineRule="exact"/>
              <w:ind w:left="104"/>
              <w:jc w:val="left"/>
              <w:rPr>
                <w:sz w:val="21"/>
              </w:rPr>
            </w:pPr>
            <w:r>
              <w:rPr>
                <w:spacing w:val="-1"/>
                <w:sz w:val="21"/>
              </w:rPr>
              <w:t>财务总监</w:t>
            </w:r>
            <w:r>
              <w:rPr>
                <w:sz w:val="21"/>
              </w:rPr>
              <w:t> </w:t>
            </w:r>
          </w:p>
        </w:tc>
        <w:tc>
          <w:tcPr>
            <w:tcW w:w="1918" w:type="dxa"/>
          </w:tcPr>
          <w:p>
            <w:pPr>
              <w:pStyle w:val="TableParagraph"/>
              <w:spacing w:line="252" w:lineRule="exact"/>
              <w:ind w:left="107"/>
              <w:jc w:val="left"/>
              <w:rPr>
                <w:sz w:val="21"/>
              </w:rPr>
            </w:pPr>
            <w:r>
              <w:rPr>
                <w:sz w:val="21"/>
              </w:rPr>
              <w:t>离任 </w:t>
            </w:r>
          </w:p>
        </w:tc>
        <w:tc>
          <w:tcPr>
            <w:tcW w:w="2449" w:type="dxa"/>
          </w:tcPr>
          <w:p>
            <w:pPr>
              <w:pStyle w:val="TableParagraph"/>
              <w:spacing w:line="252" w:lineRule="exact"/>
              <w:ind w:left="107"/>
              <w:jc w:val="left"/>
              <w:rPr>
                <w:sz w:val="21"/>
              </w:rPr>
            </w:pPr>
            <w:r>
              <w:rPr>
                <w:spacing w:val="-1"/>
                <w:sz w:val="21"/>
              </w:rPr>
              <w:t>个人工作变动</w:t>
            </w:r>
            <w:r>
              <w:rPr>
                <w:sz w:val="21"/>
              </w:rPr>
              <w:t> </w:t>
            </w:r>
          </w:p>
        </w:tc>
      </w:tr>
      <w:tr>
        <w:trPr>
          <w:trHeight w:val="270" w:hRule="atLeast"/>
        </w:trPr>
        <w:tc>
          <w:tcPr>
            <w:tcW w:w="2185" w:type="dxa"/>
          </w:tcPr>
          <w:p>
            <w:pPr>
              <w:pStyle w:val="TableParagraph"/>
              <w:spacing w:line="250" w:lineRule="exact"/>
              <w:ind w:left="107"/>
              <w:jc w:val="left"/>
              <w:rPr>
                <w:sz w:val="21"/>
              </w:rPr>
            </w:pPr>
            <w:r>
              <w:rPr>
                <w:sz w:val="21"/>
              </w:rPr>
              <w:t>王学明</w:t>
            </w:r>
          </w:p>
        </w:tc>
        <w:tc>
          <w:tcPr>
            <w:tcW w:w="2273" w:type="dxa"/>
          </w:tcPr>
          <w:p>
            <w:pPr>
              <w:pStyle w:val="TableParagraph"/>
              <w:spacing w:line="250" w:lineRule="exact"/>
              <w:ind w:left="104"/>
              <w:jc w:val="left"/>
              <w:rPr>
                <w:sz w:val="21"/>
              </w:rPr>
            </w:pPr>
            <w:r>
              <w:rPr>
                <w:sz w:val="21"/>
              </w:rPr>
              <w:t>董事会秘书 </w:t>
            </w:r>
          </w:p>
        </w:tc>
        <w:tc>
          <w:tcPr>
            <w:tcW w:w="1918" w:type="dxa"/>
          </w:tcPr>
          <w:p>
            <w:pPr>
              <w:pStyle w:val="TableParagraph"/>
              <w:spacing w:line="250" w:lineRule="exact"/>
              <w:ind w:left="107"/>
              <w:jc w:val="left"/>
              <w:rPr>
                <w:sz w:val="21"/>
              </w:rPr>
            </w:pPr>
            <w:r>
              <w:rPr>
                <w:sz w:val="21"/>
              </w:rPr>
              <w:t>离任 </w:t>
            </w:r>
          </w:p>
        </w:tc>
        <w:tc>
          <w:tcPr>
            <w:tcW w:w="2449" w:type="dxa"/>
          </w:tcPr>
          <w:p>
            <w:pPr>
              <w:pStyle w:val="TableParagraph"/>
              <w:spacing w:line="250" w:lineRule="exact"/>
              <w:ind w:left="107"/>
              <w:jc w:val="left"/>
              <w:rPr>
                <w:sz w:val="21"/>
              </w:rPr>
            </w:pPr>
            <w:r>
              <w:rPr>
                <w:spacing w:val="-1"/>
                <w:sz w:val="21"/>
              </w:rPr>
              <w:t>个人工作变动</w:t>
            </w:r>
            <w:r>
              <w:rPr>
                <w:sz w:val="21"/>
              </w:rPr>
              <w:t> </w:t>
            </w:r>
          </w:p>
        </w:tc>
      </w:tr>
    </w:tbl>
    <w:p>
      <w:pPr>
        <w:pStyle w:val="BodyText"/>
        <w:spacing w:before="1"/>
        <w:ind w:left="218"/>
      </w:pPr>
      <w:r>
        <w:rPr>
          <w:w w:val="100"/>
        </w:rPr>
        <w:t> </w:t>
      </w:r>
    </w:p>
    <w:p>
      <w:pPr>
        <w:pStyle w:val="BodyText"/>
        <w:spacing w:before="64"/>
        <w:ind w:left="21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3"/>
        <w:ind w:left="218"/>
      </w:pPr>
      <w:r>
        <w:rPr>
          <w:spacing w:val="-1"/>
        </w:rPr>
        <w:t>□适用 √不适用</w:t>
      </w:r>
      <w:r>
        <w:rPr>
          <w:spacing w:val="-3"/>
        </w:rPr>
        <w:t> </w:t>
      </w:r>
      <w:r>
        <w:rPr/>
        <w:t> </w:t>
      </w:r>
    </w:p>
    <w:p>
      <w:pPr>
        <w:pStyle w:val="BodyText"/>
        <w:spacing w:before="5"/>
        <w:ind w:left="218"/>
      </w:pPr>
      <w:r>
        <w:rPr>
          <w:w w:val="100"/>
        </w:rPr>
        <w:t> </w:t>
      </w:r>
    </w:p>
    <w:p>
      <w:pPr>
        <w:spacing w:before="62"/>
        <w:ind w:left="21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4"/>
        <w:ind w:left="218"/>
      </w:pPr>
      <w:r>
        <w:rPr>
          <w:spacing w:val="11"/>
        </w:rPr>
        <w:t>□适用 √不适用</w:t>
      </w:r>
      <w:r>
        <w:rPr>
          <w:spacing w:val="-3"/>
        </w:rPr>
        <w:t> </w:t>
      </w:r>
      <w:r>
        <w:rPr/>
        <w:t> </w:t>
      </w:r>
    </w:p>
    <w:p>
      <w:pPr>
        <w:pStyle w:val="BodyText"/>
        <w:spacing w:before="63"/>
        <w:ind w:left="218"/>
      </w:pPr>
      <w:r>
        <w:rPr>
          <w:spacing w:val="-9"/>
        </w:rPr>
        <w:t>五、 报告期内召开的董事会有关情况</w:t>
      </w:r>
    </w:p>
    <w:p>
      <w:pPr>
        <w:pStyle w:val="BodyText"/>
        <w:spacing w:before="11"/>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270" w:hRule="atLeast"/>
        </w:trPr>
        <w:tc>
          <w:tcPr>
            <w:tcW w:w="1824" w:type="dxa"/>
          </w:tcPr>
          <w:p>
            <w:pPr>
              <w:pStyle w:val="TableParagraph"/>
              <w:spacing w:line="250" w:lineRule="exact"/>
              <w:ind w:left="491"/>
              <w:jc w:val="left"/>
              <w:rPr>
                <w:sz w:val="21"/>
              </w:rPr>
            </w:pPr>
            <w:r>
              <w:rPr>
                <w:spacing w:val="-1"/>
                <w:sz w:val="21"/>
              </w:rPr>
              <w:t>会议届次</w:t>
            </w:r>
            <w:r>
              <w:rPr>
                <w:sz w:val="21"/>
              </w:rPr>
              <w:t> </w:t>
            </w:r>
          </w:p>
        </w:tc>
        <w:tc>
          <w:tcPr>
            <w:tcW w:w="1323" w:type="dxa"/>
          </w:tcPr>
          <w:p>
            <w:pPr>
              <w:pStyle w:val="TableParagraph"/>
              <w:spacing w:line="250" w:lineRule="exact"/>
              <w:ind w:left="237"/>
              <w:jc w:val="left"/>
              <w:rPr>
                <w:sz w:val="21"/>
              </w:rPr>
            </w:pPr>
            <w:r>
              <w:rPr>
                <w:spacing w:val="-1"/>
                <w:sz w:val="21"/>
              </w:rPr>
              <w:t>召开日期</w:t>
            </w:r>
            <w:r>
              <w:rPr>
                <w:sz w:val="21"/>
              </w:rPr>
              <w:t> </w:t>
            </w:r>
          </w:p>
        </w:tc>
        <w:tc>
          <w:tcPr>
            <w:tcW w:w="5677" w:type="dxa"/>
          </w:tcPr>
          <w:p>
            <w:pPr>
              <w:pStyle w:val="TableParagraph"/>
              <w:spacing w:line="250" w:lineRule="exact"/>
              <w:ind w:left="2451" w:right="2339"/>
              <w:jc w:val="center"/>
              <w:rPr>
                <w:sz w:val="21"/>
              </w:rPr>
            </w:pPr>
            <w:r>
              <w:rPr>
                <w:spacing w:val="-1"/>
                <w:sz w:val="21"/>
              </w:rPr>
              <w:t>会议决议</w:t>
            </w:r>
            <w:r>
              <w:rPr>
                <w:sz w:val="21"/>
              </w:rPr>
              <w:t> </w:t>
            </w:r>
          </w:p>
        </w:tc>
      </w:tr>
      <w:tr>
        <w:trPr>
          <w:trHeight w:val="546" w:hRule="atLeast"/>
        </w:trPr>
        <w:tc>
          <w:tcPr>
            <w:tcW w:w="1824" w:type="dxa"/>
          </w:tcPr>
          <w:p>
            <w:pPr>
              <w:pStyle w:val="TableParagraph"/>
              <w:spacing w:line="270" w:lineRule="atLeast" w:before="0"/>
              <w:ind w:left="107" w:right="230"/>
              <w:jc w:val="left"/>
              <w:rPr>
                <w:sz w:val="21"/>
              </w:rPr>
            </w:pPr>
            <w:r>
              <w:rPr>
                <w:sz w:val="21"/>
              </w:rPr>
              <w:t>第七届董事会第二十七次会议 </w:t>
            </w:r>
          </w:p>
        </w:tc>
        <w:tc>
          <w:tcPr>
            <w:tcW w:w="1323" w:type="dxa"/>
          </w:tcPr>
          <w:p>
            <w:pPr>
              <w:pStyle w:val="TableParagraph"/>
              <w:spacing w:before="3"/>
              <w:ind w:left="105"/>
              <w:jc w:val="left"/>
              <w:rPr>
                <w:sz w:val="21"/>
              </w:rPr>
            </w:pPr>
            <w:r>
              <w:rPr>
                <w:sz w:val="21"/>
              </w:rPr>
              <w:t>2022</w:t>
            </w:r>
            <w:r>
              <w:rPr>
                <w:spacing w:val="-36"/>
                <w:sz w:val="21"/>
              </w:rPr>
              <w:t> 年 </w:t>
            </w:r>
            <w:r>
              <w:rPr>
                <w:sz w:val="21"/>
              </w:rPr>
              <w:t>1</w:t>
            </w:r>
            <w:r>
              <w:rPr>
                <w:spacing w:val="-27"/>
                <w:sz w:val="21"/>
              </w:rPr>
              <w:t> 月</w:t>
            </w:r>
          </w:p>
          <w:p>
            <w:pPr>
              <w:pStyle w:val="TableParagraph"/>
              <w:spacing w:line="252" w:lineRule="exact" w:before="2"/>
              <w:ind w:left="105"/>
              <w:jc w:val="left"/>
              <w:rPr>
                <w:sz w:val="21"/>
              </w:rPr>
            </w:pPr>
            <w:r>
              <w:rPr>
                <w:spacing w:val="-1"/>
                <w:sz w:val="21"/>
              </w:rPr>
              <w:t>7</w:t>
            </w:r>
            <w:r>
              <w:rPr>
                <w:spacing w:val="-27"/>
                <w:sz w:val="21"/>
              </w:rPr>
              <w:t> 日</w:t>
            </w:r>
            <w:r>
              <w:rPr>
                <w:sz w:val="21"/>
              </w:rPr>
              <w:t> </w:t>
            </w:r>
          </w:p>
        </w:tc>
        <w:tc>
          <w:tcPr>
            <w:tcW w:w="5677" w:type="dxa"/>
          </w:tcPr>
          <w:p>
            <w:pPr>
              <w:pStyle w:val="TableParagraph"/>
              <w:spacing w:before="3"/>
              <w:ind w:left="107"/>
              <w:jc w:val="left"/>
              <w:rPr>
                <w:sz w:val="21"/>
              </w:rPr>
            </w:pPr>
            <w:r>
              <w:rPr>
                <w:spacing w:val="-1"/>
                <w:sz w:val="21"/>
              </w:rPr>
              <w:t>《关于对子公司担保及授权的议案》</w:t>
            </w:r>
            <w:r>
              <w:rPr>
                <w:sz w:val="21"/>
              </w:rPr>
              <w:t> </w:t>
            </w:r>
          </w:p>
        </w:tc>
      </w:tr>
      <w:tr>
        <w:trPr>
          <w:trHeight w:val="544" w:hRule="atLeast"/>
        </w:trPr>
        <w:tc>
          <w:tcPr>
            <w:tcW w:w="1824" w:type="dxa"/>
          </w:tcPr>
          <w:p>
            <w:pPr>
              <w:pStyle w:val="TableParagraph"/>
              <w:ind w:left="107"/>
              <w:jc w:val="left"/>
              <w:rPr>
                <w:sz w:val="21"/>
              </w:rPr>
            </w:pPr>
            <w:r>
              <w:rPr>
                <w:sz w:val="21"/>
              </w:rPr>
              <w:t>第七届董事会第</w:t>
            </w:r>
          </w:p>
          <w:p>
            <w:pPr>
              <w:pStyle w:val="TableParagraph"/>
              <w:spacing w:line="252" w:lineRule="exact" w:before="2"/>
              <w:ind w:left="107"/>
              <w:jc w:val="left"/>
              <w:rPr>
                <w:sz w:val="21"/>
              </w:rPr>
            </w:pPr>
            <w:r>
              <w:rPr>
                <w:spacing w:val="-1"/>
                <w:sz w:val="21"/>
              </w:rPr>
              <w:t>二十八次会议</w:t>
            </w:r>
            <w:r>
              <w:rPr>
                <w:sz w:val="21"/>
              </w:rPr>
              <w:t> </w:t>
            </w:r>
          </w:p>
        </w:tc>
        <w:tc>
          <w:tcPr>
            <w:tcW w:w="1323" w:type="dxa"/>
          </w:tcPr>
          <w:p>
            <w:pPr>
              <w:pStyle w:val="TableParagraph"/>
              <w:ind w:left="105"/>
              <w:jc w:val="left"/>
              <w:rPr>
                <w:sz w:val="21"/>
              </w:rPr>
            </w:pPr>
            <w:r>
              <w:rPr>
                <w:sz w:val="21"/>
              </w:rPr>
              <w:t>2022</w:t>
            </w:r>
            <w:r>
              <w:rPr>
                <w:spacing w:val="-36"/>
                <w:sz w:val="21"/>
              </w:rPr>
              <w:t> 年 </w:t>
            </w:r>
            <w:r>
              <w:rPr>
                <w:sz w:val="21"/>
              </w:rPr>
              <w:t>1</w:t>
            </w:r>
            <w:r>
              <w:rPr>
                <w:spacing w:val="-27"/>
                <w:sz w:val="21"/>
              </w:rPr>
              <w:t> 月</w:t>
            </w:r>
          </w:p>
          <w:p>
            <w:pPr>
              <w:pStyle w:val="TableParagraph"/>
              <w:spacing w:line="252" w:lineRule="exact" w:before="2"/>
              <w:ind w:left="105"/>
              <w:jc w:val="left"/>
              <w:rPr>
                <w:sz w:val="21"/>
              </w:rPr>
            </w:pPr>
            <w:r>
              <w:rPr>
                <w:spacing w:val="-1"/>
                <w:sz w:val="21"/>
              </w:rPr>
              <w:t>17</w:t>
            </w:r>
            <w:r>
              <w:rPr>
                <w:spacing w:val="-27"/>
                <w:sz w:val="21"/>
              </w:rPr>
              <w:t> 日</w:t>
            </w:r>
            <w:r>
              <w:rPr>
                <w:sz w:val="21"/>
              </w:rPr>
              <w:t> </w:t>
            </w:r>
          </w:p>
        </w:tc>
        <w:tc>
          <w:tcPr>
            <w:tcW w:w="5677" w:type="dxa"/>
          </w:tcPr>
          <w:p>
            <w:pPr>
              <w:pStyle w:val="TableParagraph"/>
              <w:ind w:left="107"/>
              <w:jc w:val="left"/>
              <w:rPr>
                <w:sz w:val="21"/>
              </w:rPr>
            </w:pPr>
            <w:r>
              <w:rPr>
                <w:spacing w:val="-1"/>
                <w:sz w:val="21"/>
              </w:rPr>
              <w:t>《关于修订公司章程的议案》、《关于召开 </w:t>
            </w:r>
            <w:r>
              <w:rPr>
                <w:sz w:val="21"/>
              </w:rPr>
              <w:t>2022</w:t>
            </w:r>
            <w:r>
              <w:rPr>
                <w:spacing w:val="-12"/>
                <w:sz w:val="21"/>
              </w:rPr>
              <w:t> 年第一次</w:t>
            </w:r>
          </w:p>
          <w:p>
            <w:pPr>
              <w:pStyle w:val="TableParagraph"/>
              <w:spacing w:line="252" w:lineRule="exact" w:before="2"/>
              <w:ind w:left="107"/>
              <w:jc w:val="left"/>
              <w:rPr>
                <w:sz w:val="21"/>
              </w:rPr>
            </w:pPr>
            <w:r>
              <w:rPr>
                <w:spacing w:val="-1"/>
                <w:sz w:val="21"/>
              </w:rPr>
              <w:t>临时股东大会的议案》</w:t>
            </w:r>
            <w:r>
              <w:rPr>
                <w:sz w:val="21"/>
              </w:rPr>
              <w:t> </w:t>
            </w:r>
          </w:p>
        </w:tc>
      </w:tr>
    </w:tbl>
    <w:p>
      <w:pPr>
        <w:spacing w:after="0" w:line="252" w:lineRule="exact"/>
        <w:jc w:val="left"/>
        <w:rPr>
          <w:sz w:val="21"/>
        </w:rPr>
        <w:sectPr>
          <w:pgSz w:w="11910" w:h="16840"/>
          <w:pgMar w:header="877" w:footer="1172" w:top="1460" w:bottom="1380" w:left="1580" w:right="104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323"/>
        <w:gridCol w:w="5677"/>
      </w:tblGrid>
      <w:tr>
        <w:trPr>
          <w:trHeight w:val="547" w:hRule="atLeast"/>
        </w:trPr>
        <w:tc>
          <w:tcPr>
            <w:tcW w:w="1824" w:type="dxa"/>
          </w:tcPr>
          <w:p>
            <w:pPr>
              <w:pStyle w:val="TableParagraph"/>
              <w:spacing w:line="270" w:lineRule="atLeast" w:before="0"/>
              <w:ind w:left="107" w:right="230"/>
              <w:jc w:val="left"/>
              <w:rPr>
                <w:sz w:val="21"/>
              </w:rPr>
            </w:pPr>
            <w:r>
              <w:rPr>
                <w:sz w:val="21"/>
              </w:rPr>
              <w:t>第七届董事会第二十九次会议 </w:t>
            </w:r>
          </w:p>
        </w:tc>
        <w:tc>
          <w:tcPr>
            <w:tcW w:w="1323" w:type="dxa"/>
          </w:tcPr>
          <w:p>
            <w:pPr>
              <w:pStyle w:val="TableParagraph"/>
              <w:spacing w:before="3"/>
              <w:ind w:left="105"/>
              <w:jc w:val="left"/>
              <w:rPr>
                <w:sz w:val="21"/>
              </w:rPr>
            </w:pPr>
            <w:r>
              <w:rPr>
                <w:sz w:val="21"/>
              </w:rPr>
              <w:t>2022</w:t>
            </w:r>
            <w:r>
              <w:rPr>
                <w:spacing w:val="-36"/>
                <w:sz w:val="21"/>
              </w:rPr>
              <w:t> 年 </w:t>
            </w:r>
            <w:r>
              <w:rPr>
                <w:sz w:val="21"/>
              </w:rPr>
              <w:t>2</w:t>
            </w:r>
            <w:r>
              <w:rPr>
                <w:spacing w:val="-27"/>
                <w:sz w:val="21"/>
              </w:rPr>
              <w:t> 月</w:t>
            </w:r>
          </w:p>
          <w:p>
            <w:pPr>
              <w:pStyle w:val="TableParagraph"/>
              <w:spacing w:line="252" w:lineRule="exact" w:before="3"/>
              <w:ind w:left="105"/>
              <w:jc w:val="left"/>
              <w:rPr>
                <w:sz w:val="21"/>
              </w:rPr>
            </w:pPr>
            <w:r>
              <w:rPr>
                <w:spacing w:val="-1"/>
                <w:sz w:val="21"/>
              </w:rPr>
              <w:t>25</w:t>
            </w:r>
            <w:r>
              <w:rPr>
                <w:spacing w:val="-27"/>
                <w:sz w:val="21"/>
              </w:rPr>
              <w:t> 日</w:t>
            </w:r>
            <w:r>
              <w:rPr>
                <w:sz w:val="21"/>
              </w:rPr>
              <w:t> </w:t>
            </w:r>
          </w:p>
        </w:tc>
        <w:tc>
          <w:tcPr>
            <w:tcW w:w="5677" w:type="dxa"/>
          </w:tcPr>
          <w:p>
            <w:pPr>
              <w:pStyle w:val="TableParagraph"/>
              <w:spacing w:before="3"/>
              <w:ind w:left="107" w:right="-15"/>
              <w:jc w:val="left"/>
              <w:rPr>
                <w:sz w:val="21"/>
              </w:rPr>
            </w:pPr>
            <w:r>
              <w:rPr>
                <w:spacing w:val="-1"/>
                <w:sz w:val="21"/>
              </w:rPr>
              <w:t>《宝胜科技创新股份有限公司对外投资暨关联交易的议案》</w:t>
            </w:r>
            <w:r>
              <w:rPr>
                <w:sz w:val="21"/>
              </w:rPr>
              <w:t> </w:t>
            </w:r>
          </w:p>
        </w:tc>
      </w:tr>
      <w:tr>
        <w:trPr>
          <w:trHeight w:val="3266" w:hRule="atLeast"/>
        </w:trPr>
        <w:tc>
          <w:tcPr>
            <w:tcW w:w="1824" w:type="dxa"/>
          </w:tcPr>
          <w:p>
            <w:pPr>
              <w:pStyle w:val="TableParagraph"/>
              <w:spacing w:line="242" w:lineRule="auto"/>
              <w:ind w:left="107" w:right="230"/>
              <w:jc w:val="left"/>
              <w:rPr>
                <w:sz w:val="21"/>
              </w:rPr>
            </w:pPr>
            <w:r>
              <w:rPr>
                <w:sz w:val="21"/>
              </w:rPr>
              <w:t>第七届董事会第三十次会议 </w:t>
            </w:r>
          </w:p>
        </w:tc>
        <w:tc>
          <w:tcPr>
            <w:tcW w:w="1323" w:type="dxa"/>
          </w:tcPr>
          <w:p>
            <w:pPr>
              <w:pStyle w:val="TableParagraph"/>
              <w:ind w:left="105"/>
              <w:jc w:val="left"/>
              <w:rPr>
                <w:sz w:val="21"/>
              </w:rPr>
            </w:pPr>
            <w:r>
              <w:rPr>
                <w:sz w:val="21"/>
              </w:rPr>
              <w:t>2022</w:t>
            </w:r>
            <w:r>
              <w:rPr>
                <w:spacing w:val="-36"/>
                <w:sz w:val="21"/>
              </w:rPr>
              <w:t> 年 </w:t>
            </w:r>
            <w:r>
              <w:rPr>
                <w:sz w:val="21"/>
              </w:rPr>
              <w:t>3</w:t>
            </w:r>
            <w:r>
              <w:rPr>
                <w:spacing w:val="-27"/>
                <w:sz w:val="21"/>
              </w:rPr>
              <w:t> 月</w:t>
            </w:r>
          </w:p>
          <w:p>
            <w:pPr>
              <w:pStyle w:val="TableParagraph"/>
              <w:spacing w:before="2"/>
              <w:ind w:left="105"/>
              <w:jc w:val="left"/>
              <w:rPr>
                <w:sz w:val="21"/>
              </w:rPr>
            </w:pPr>
            <w:r>
              <w:rPr>
                <w:spacing w:val="-1"/>
                <w:sz w:val="21"/>
              </w:rPr>
              <w:t>14</w:t>
            </w:r>
            <w:r>
              <w:rPr>
                <w:spacing w:val="-27"/>
                <w:sz w:val="21"/>
              </w:rPr>
              <w:t> 日</w:t>
            </w:r>
            <w:r>
              <w:rPr>
                <w:sz w:val="21"/>
              </w:rPr>
              <w:t> </w:t>
            </w:r>
          </w:p>
        </w:tc>
        <w:tc>
          <w:tcPr>
            <w:tcW w:w="5677" w:type="dxa"/>
          </w:tcPr>
          <w:p>
            <w:pPr>
              <w:pStyle w:val="TableParagraph"/>
              <w:spacing w:line="242" w:lineRule="auto"/>
              <w:ind w:left="107" w:right="144"/>
              <w:jc w:val="left"/>
              <w:rPr>
                <w:sz w:val="21"/>
              </w:rPr>
            </w:pPr>
            <w:r>
              <w:rPr>
                <w:spacing w:val="-1"/>
                <w:sz w:val="21"/>
              </w:rPr>
              <w:t>《2021</w:t>
            </w:r>
            <w:r>
              <w:rPr>
                <w:spacing w:val="-5"/>
                <w:sz w:val="21"/>
              </w:rPr>
              <w:t> 年度总裁工作报告》、《</w:t>
            </w:r>
            <w:r>
              <w:rPr>
                <w:sz w:val="21"/>
              </w:rPr>
              <w:t>2021</w:t>
            </w:r>
            <w:r>
              <w:rPr>
                <w:spacing w:val="-4"/>
                <w:sz w:val="21"/>
              </w:rPr>
              <w:t> 年度董事会工作报告</w:t>
            </w:r>
            <w:r>
              <w:rPr>
                <w:spacing w:val="-1"/>
                <w:sz w:val="21"/>
              </w:rPr>
              <w:t>》、《</w:t>
            </w:r>
            <w:r>
              <w:rPr>
                <w:sz w:val="21"/>
              </w:rPr>
              <w:t>2021</w:t>
            </w:r>
            <w:r>
              <w:rPr>
                <w:spacing w:val="-8"/>
                <w:sz w:val="21"/>
              </w:rPr>
              <w:t> 年度财务决算报告》、《</w:t>
            </w:r>
            <w:r>
              <w:rPr>
                <w:sz w:val="21"/>
              </w:rPr>
              <w:t>2021</w:t>
            </w:r>
            <w:r>
              <w:rPr>
                <w:spacing w:val="-8"/>
                <w:sz w:val="21"/>
              </w:rPr>
              <w:t> 年度拟不进行利</w:t>
            </w:r>
            <w:r>
              <w:rPr>
                <w:spacing w:val="-1"/>
                <w:sz w:val="21"/>
              </w:rPr>
              <w:t>润分配的议案》、《</w:t>
            </w:r>
            <w:r>
              <w:rPr>
                <w:sz w:val="21"/>
              </w:rPr>
              <w:t>2022</w:t>
            </w:r>
            <w:r>
              <w:rPr>
                <w:spacing w:val="-8"/>
                <w:sz w:val="21"/>
              </w:rPr>
              <w:t> 年度生产经营计划》、《</w:t>
            </w:r>
            <w:r>
              <w:rPr>
                <w:sz w:val="21"/>
              </w:rPr>
              <w:t>2021 年</w:t>
            </w:r>
            <w:r>
              <w:rPr>
                <w:spacing w:val="-1"/>
                <w:sz w:val="21"/>
              </w:rPr>
              <w:t>年度报告及摘要》、《关于公司 </w:t>
            </w:r>
            <w:r>
              <w:rPr>
                <w:sz w:val="21"/>
              </w:rPr>
              <w:t>2021</w:t>
            </w:r>
            <w:r>
              <w:rPr>
                <w:spacing w:val="-8"/>
                <w:sz w:val="21"/>
              </w:rPr>
              <w:t> 年度日常关联交易执</w:t>
            </w:r>
            <w:r>
              <w:rPr>
                <w:spacing w:val="-1"/>
                <w:sz w:val="21"/>
              </w:rPr>
              <w:t>行情况及 2022</w:t>
            </w:r>
            <w:r>
              <w:rPr>
                <w:spacing w:val="-8"/>
                <w:sz w:val="21"/>
              </w:rPr>
              <w:t> 年度日常关联交易预计的议案》、《关于董</w:t>
            </w:r>
            <w:r>
              <w:rPr>
                <w:spacing w:val="-1"/>
                <w:sz w:val="21"/>
              </w:rPr>
              <w:t>事、监事及高级管理人员 </w:t>
            </w:r>
            <w:r>
              <w:rPr>
                <w:sz w:val="21"/>
              </w:rPr>
              <w:t>2021</w:t>
            </w:r>
            <w:r>
              <w:rPr>
                <w:spacing w:val="-8"/>
                <w:sz w:val="21"/>
              </w:rPr>
              <w:t> 年度薪酬情况及 </w:t>
            </w:r>
            <w:r>
              <w:rPr>
                <w:sz w:val="21"/>
              </w:rPr>
              <w:t>2022</w:t>
            </w:r>
            <w:r>
              <w:rPr>
                <w:spacing w:val="-28"/>
                <w:sz w:val="21"/>
              </w:rPr>
              <w:t> 年</w:t>
            </w:r>
          </w:p>
          <w:p>
            <w:pPr>
              <w:pStyle w:val="TableParagraph"/>
              <w:spacing w:line="242" w:lineRule="auto" w:before="4"/>
              <w:ind w:left="107" w:right="-15"/>
              <w:jc w:val="left"/>
              <w:rPr>
                <w:sz w:val="21"/>
              </w:rPr>
            </w:pPr>
            <w:r>
              <w:rPr>
                <w:sz w:val="21"/>
              </w:rPr>
              <w:t>度薪酬标准的议案》、《关于公司申请银行贷款授信额度的议案》、《关于对子公司担保预计及授权的议案》、《公司</w:t>
            </w:r>
            <w:r>
              <w:rPr>
                <w:spacing w:val="-1"/>
                <w:sz w:val="21"/>
              </w:rPr>
              <w:t>2021</w:t>
            </w:r>
            <w:r>
              <w:rPr>
                <w:spacing w:val="-8"/>
                <w:sz w:val="21"/>
              </w:rPr>
              <w:t> 年度社会责任报告》、《公司 </w:t>
            </w:r>
            <w:r>
              <w:rPr>
                <w:sz w:val="21"/>
              </w:rPr>
              <w:t>2021</w:t>
            </w:r>
            <w:r>
              <w:rPr>
                <w:spacing w:val="-8"/>
                <w:sz w:val="21"/>
              </w:rPr>
              <w:t> 年度募集资金存放</w:t>
            </w:r>
            <w:r>
              <w:rPr>
                <w:spacing w:val="-1"/>
                <w:sz w:val="21"/>
              </w:rPr>
              <w:t>与实际使用情况的专项报告》、《公司 </w:t>
            </w:r>
            <w:r>
              <w:rPr>
                <w:sz w:val="21"/>
              </w:rPr>
              <w:t>2021</w:t>
            </w:r>
            <w:r>
              <w:rPr>
                <w:spacing w:val="-9"/>
                <w:sz w:val="21"/>
              </w:rPr>
              <w:t> 年度内部控制</w:t>
            </w:r>
            <w:r>
              <w:rPr>
                <w:sz w:val="21"/>
              </w:rPr>
              <w:t>自我评价报告》、《关于续聘会计师事务所的议案》、《关</w:t>
            </w:r>
          </w:p>
          <w:p>
            <w:pPr>
              <w:pStyle w:val="TableParagraph"/>
              <w:spacing w:line="250" w:lineRule="exact" w:before="2"/>
              <w:ind w:left="107"/>
              <w:jc w:val="left"/>
              <w:rPr>
                <w:sz w:val="21"/>
              </w:rPr>
            </w:pPr>
            <w:r>
              <w:rPr>
                <w:spacing w:val="-14"/>
                <w:sz w:val="21"/>
              </w:rPr>
              <w:t>于召开 </w:t>
            </w:r>
            <w:r>
              <w:rPr>
                <w:spacing w:val="-1"/>
                <w:sz w:val="21"/>
              </w:rPr>
              <w:t>2021</w:t>
            </w:r>
            <w:r>
              <w:rPr>
                <w:spacing w:val="-8"/>
                <w:sz w:val="21"/>
              </w:rPr>
              <w:t> 年年度股东大会的议案》</w:t>
            </w:r>
            <w:r>
              <w:rPr>
                <w:sz w:val="21"/>
              </w:rPr>
              <w:t> </w:t>
            </w:r>
          </w:p>
        </w:tc>
      </w:tr>
      <w:tr>
        <w:trPr>
          <w:trHeight w:val="546" w:hRule="atLeast"/>
        </w:trPr>
        <w:tc>
          <w:tcPr>
            <w:tcW w:w="1824" w:type="dxa"/>
          </w:tcPr>
          <w:p>
            <w:pPr>
              <w:pStyle w:val="TableParagraph"/>
              <w:spacing w:line="270" w:lineRule="atLeast" w:before="0"/>
              <w:ind w:left="107" w:right="230"/>
              <w:jc w:val="left"/>
              <w:rPr>
                <w:sz w:val="21"/>
              </w:rPr>
            </w:pPr>
            <w:r>
              <w:rPr>
                <w:sz w:val="21"/>
              </w:rPr>
              <w:t>第七届董事会第三十一次会议</w:t>
            </w:r>
          </w:p>
        </w:tc>
        <w:tc>
          <w:tcPr>
            <w:tcW w:w="1323" w:type="dxa"/>
          </w:tcPr>
          <w:p>
            <w:pPr>
              <w:pStyle w:val="TableParagraph"/>
              <w:spacing w:before="3"/>
              <w:ind w:left="105"/>
              <w:jc w:val="left"/>
              <w:rPr>
                <w:sz w:val="21"/>
              </w:rPr>
            </w:pPr>
            <w:r>
              <w:rPr>
                <w:sz w:val="21"/>
              </w:rPr>
              <w:t>2022</w:t>
            </w:r>
            <w:r>
              <w:rPr>
                <w:spacing w:val="-36"/>
                <w:sz w:val="21"/>
              </w:rPr>
              <w:t> 年 </w:t>
            </w:r>
            <w:r>
              <w:rPr>
                <w:sz w:val="21"/>
              </w:rPr>
              <w:t>4</w:t>
            </w:r>
            <w:r>
              <w:rPr>
                <w:spacing w:val="-27"/>
                <w:sz w:val="21"/>
              </w:rPr>
              <w:t> 月</w:t>
            </w:r>
          </w:p>
          <w:p>
            <w:pPr>
              <w:pStyle w:val="TableParagraph"/>
              <w:spacing w:line="252" w:lineRule="exact" w:before="2"/>
              <w:ind w:left="105"/>
              <w:jc w:val="left"/>
              <w:rPr>
                <w:sz w:val="21"/>
              </w:rPr>
            </w:pPr>
            <w:r>
              <w:rPr>
                <w:spacing w:val="-1"/>
                <w:sz w:val="21"/>
              </w:rPr>
              <w:t>29</w:t>
            </w:r>
            <w:r>
              <w:rPr>
                <w:spacing w:val="-27"/>
                <w:sz w:val="21"/>
              </w:rPr>
              <w:t> 日</w:t>
            </w:r>
            <w:r>
              <w:rPr>
                <w:sz w:val="21"/>
              </w:rPr>
              <w:t> </w:t>
            </w:r>
          </w:p>
        </w:tc>
        <w:tc>
          <w:tcPr>
            <w:tcW w:w="5677" w:type="dxa"/>
          </w:tcPr>
          <w:p>
            <w:pPr>
              <w:pStyle w:val="TableParagraph"/>
              <w:spacing w:line="270" w:lineRule="atLeast" w:before="0"/>
              <w:ind w:left="107" w:right="93"/>
              <w:jc w:val="left"/>
              <w:rPr>
                <w:sz w:val="21"/>
              </w:rPr>
            </w:pPr>
            <w:r>
              <w:rPr>
                <w:sz w:val="21"/>
              </w:rPr>
              <w:t>《2022</w:t>
            </w:r>
            <w:r>
              <w:rPr>
                <w:spacing w:val="-2"/>
                <w:sz w:val="21"/>
              </w:rPr>
              <w:t> 年一季度报告全文及正文》</w:t>
            </w:r>
            <w:r>
              <w:rPr>
                <w:sz w:val="21"/>
              </w:rPr>
              <w:t>2022</w:t>
            </w:r>
            <w:r>
              <w:rPr>
                <w:spacing w:val="-2"/>
                <w:sz w:val="21"/>
              </w:rPr>
              <w:t> 年一季度报告全文</w:t>
            </w:r>
            <w:r>
              <w:rPr>
                <w:sz w:val="21"/>
              </w:rPr>
              <w:t>及正文 </w:t>
            </w:r>
          </w:p>
        </w:tc>
      </w:tr>
      <w:tr>
        <w:trPr>
          <w:trHeight w:val="815" w:hRule="atLeast"/>
        </w:trPr>
        <w:tc>
          <w:tcPr>
            <w:tcW w:w="1824" w:type="dxa"/>
          </w:tcPr>
          <w:p>
            <w:pPr>
              <w:pStyle w:val="TableParagraph"/>
              <w:spacing w:line="242" w:lineRule="auto"/>
              <w:ind w:left="107" w:right="230"/>
              <w:jc w:val="left"/>
              <w:rPr>
                <w:sz w:val="21"/>
              </w:rPr>
            </w:pPr>
            <w:r>
              <w:rPr>
                <w:sz w:val="21"/>
              </w:rPr>
              <w:t>第七届董事会第三十二次会议</w:t>
            </w:r>
          </w:p>
        </w:tc>
        <w:tc>
          <w:tcPr>
            <w:tcW w:w="1323" w:type="dxa"/>
          </w:tcPr>
          <w:p>
            <w:pPr>
              <w:pStyle w:val="TableParagraph"/>
              <w:ind w:left="105"/>
              <w:jc w:val="left"/>
              <w:rPr>
                <w:sz w:val="21"/>
              </w:rPr>
            </w:pPr>
            <w:r>
              <w:rPr>
                <w:sz w:val="21"/>
              </w:rPr>
              <w:t>2022</w:t>
            </w:r>
            <w:r>
              <w:rPr>
                <w:spacing w:val="-36"/>
                <w:sz w:val="21"/>
              </w:rPr>
              <w:t> 年 </w:t>
            </w:r>
            <w:r>
              <w:rPr>
                <w:sz w:val="21"/>
              </w:rPr>
              <w:t>6</w:t>
            </w:r>
            <w:r>
              <w:rPr>
                <w:spacing w:val="-27"/>
                <w:sz w:val="21"/>
              </w:rPr>
              <w:t> 月</w:t>
            </w:r>
          </w:p>
          <w:p>
            <w:pPr>
              <w:pStyle w:val="TableParagraph"/>
              <w:spacing w:before="2"/>
              <w:ind w:left="105"/>
              <w:jc w:val="left"/>
              <w:rPr>
                <w:sz w:val="21"/>
              </w:rPr>
            </w:pPr>
            <w:r>
              <w:rPr>
                <w:spacing w:val="-1"/>
                <w:sz w:val="21"/>
              </w:rPr>
              <w:t>17</w:t>
            </w:r>
            <w:r>
              <w:rPr>
                <w:spacing w:val="-27"/>
                <w:sz w:val="21"/>
              </w:rPr>
              <w:t> 日</w:t>
            </w:r>
            <w:r>
              <w:rPr>
                <w:sz w:val="21"/>
              </w:rPr>
              <w:t> </w:t>
            </w:r>
          </w:p>
        </w:tc>
        <w:tc>
          <w:tcPr>
            <w:tcW w:w="5677" w:type="dxa"/>
          </w:tcPr>
          <w:p>
            <w:pPr>
              <w:pStyle w:val="TableParagraph"/>
              <w:spacing w:line="242" w:lineRule="auto"/>
              <w:ind w:left="107" w:right="91"/>
              <w:jc w:val="left"/>
              <w:rPr>
                <w:sz w:val="21"/>
              </w:rPr>
            </w:pPr>
            <w:r>
              <w:rPr>
                <w:sz w:val="21"/>
              </w:rPr>
              <w:t>《关于换届选举提名第八届董事会董事（不含独立董事）候选人的议案》、《关于换届选举提名第八届董事会独立董事</w:t>
            </w:r>
          </w:p>
          <w:p>
            <w:pPr>
              <w:pStyle w:val="TableParagraph"/>
              <w:spacing w:line="250" w:lineRule="exact"/>
              <w:ind w:left="107"/>
              <w:jc w:val="left"/>
              <w:rPr>
                <w:sz w:val="21"/>
              </w:rPr>
            </w:pPr>
            <w:r>
              <w:rPr>
                <w:spacing w:val="-1"/>
                <w:sz w:val="21"/>
              </w:rPr>
              <w:t>候选人的议案》</w:t>
            </w:r>
            <w:r>
              <w:rPr>
                <w:sz w:val="21"/>
              </w:rPr>
              <w:t> </w:t>
            </w:r>
          </w:p>
        </w:tc>
      </w:tr>
      <w:tr>
        <w:trPr>
          <w:trHeight w:val="818" w:hRule="atLeast"/>
        </w:trPr>
        <w:tc>
          <w:tcPr>
            <w:tcW w:w="1824" w:type="dxa"/>
          </w:tcPr>
          <w:p>
            <w:pPr>
              <w:pStyle w:val="TableParagraph"/>
              <w:spacing w:line="244" w:lineRule="auto"/>
              <w:ind w:left="107" w:right="230"/>
              <w:jc w:val="left"/>
              <w:rPr>
                <w:sz w:val="21"/>
              </w:rPr>
            </w:pPr>
            <w:r>
              <w:rPr>
                <w:sz w:val="21"/>
              </w:rPr>
              <w:t>第七届董事会第三十三次会议</w:t>
            </w:r>
          </w:p>
        </w:tc>
        <w:tc>
          <w:tcPr>
            <w:tcW w:w="1323" w:type="dxa"/>
          </w:tcPr>
          <w:p>
            <w:pPr>
              <w:pStyle w:val="TableParagraph"/>
              <w:ind w:left="105"/>
              <w:jc w:val="left"/>
              <w:rPr>
                <w:sz w:val="21"/>
              </w:rPr>
            </w:pPr>
            <w:r>
              <w:rPr>
                <w:sz w:val="21"/>
              </w:rPr>
              <w:t>2022</w:t>
            </w:r>
            <w:r>
              <w:rPr>
                <w:spacing w:val="-36"/>
                <w:sz w:val="21"/>
              </w:rPr>
              <w:t> 年 </w:t>
            </w:r>
            <w:r>
              <w:rPr>
                <w:sz w:val="21"/>
              </w:rPr>
              <w:t>8</w:t>
            </w:r>
            <w:r>
              <w:rPr>
                <w:spacing w:val="-27"/>
                <w:sz w:val="21"/>
              </w:rPr>
              <w:t> 月</w:t>
            </w:r>
          </w:p>
          <w:p>
            <w:pPr>
              <w:pStyle w:val="TableParagraph"/>
              <w:spacing w:before="4"/>
              <w:ind w:left="105"/>
              <w:jc w:val="left"/>
              <w:rPr>
                <w:sz w:val="21"/>
              </w:rPr>
            </w:pPr>
            <w:r>
              <w:rPr>
                <w:spacing w:val="-1"/>
                <w:sz w:val="21"/>
              </w:rPr>
              <w:t>30</w:t>
            </w:r>
            <w:r>
              <w:rPr>
                <w:spacing w:val="-26"/>
                <w:sz w:val="21"/>
              </w:rPr>
              <w:t> 日</w:t>
            </w:r>
            <w:r>
              <w:rPr>
                <w:sz w:val="21"/>
              </w:rPr>
              <w:t> </w:t>
            </w:r>
          </w:p>
        </w:tc>
        <w:tc>
          <w:tcPr>
            <w:tcW w:w="5677" w:type="dxa"/>
          </w:tcPr>
          <w:p>
            <w:pPr>
              <w:pStyle w:val="TableParagraph"/>
              <w:ind w:left="107"/>
              <w:jc w:val="left"/>
              <w:rPr>
                <w:sz w:val="21"/>
              </w:rPr>
            </w:pPr>
            <w:r>
              <w:rPr>
                <w:spacing w:val="-1"/>
                <w:sz w:val="21"/>
              </w:rPr>
              <w:t>《宝胜股份 </w:t>
            </w:r>
            <w:r>
              <w:rPr>
                <w:sz w:val="21"/>
              </w:rPr>
              <w:t>2022</w:t>
            </w:r>
            <w:r>
              <w:rPr>
                <w:spacing w:val="-1"/>
                <w:sz w:val="21"/>
              </w:rPr>
              <w:t> 年半年度报告全文及摘要》、《宝胜股份</w:t>
            </w:r>
          </w:p>
          <w:p>
            <w:pPr>
              <w:pStyle w:val="TableParagraph"/>
              <w:spacing w:before="4"/>
              <w:ind w:left="107"/>
              <w:jc w:val="left"/>
              <w:rPr>
                <w:sz w:val="21"/>
              </w:rPr>
            </w:pPr>
            <w:r>
              <w:rPr>
                <w:spacing w:val="-1"/>
                <w:sz w:val="21"/>
              </w:rPr>
              <w:t>2022</w:t>
            </w:r>
            <w:r>
              <w:rPr>
                <w:spacing w:val="-8"/>
                <w:sz w:val="21"/>
              </w:rPr>
              <w:t> 年半年度募集资金存放与实际使用情况的专项报告》、</w:t>
            </w:r>
          </w:p>
          <w:p>
            <w:pPr>
              <w:pStyle w:val="TableParagraph"/>
              <w:spacing w:line="252" w:lineRule="exact" w:before="2"/>
              <w:ind w:left="107"/>
              <w:jc w:val="left"/>
              <w:rPr>
                <w:sz w:val="21"/>
              </w:rPr>
            </w:pPr>
            <w:r>
              <w:rPr>
                <w:spacing w:val="-1"/>
                <w:sz w:val="21"/>
              </w:rPr>
              <w:t>《关于向控股股东借款暨关联交易的议案》</w:t>
            </w:r>
            <w:r>
              <w:rPr>
                <w:sz w:val="21"/>
              </w:rPr>
              <w:t> </w:t>
            </w:r>
          </w:p>
        </w:tc>
      </w:tr>
      <w:tr>
        <w:trPr>
          <w:trHeight w:val="815" w:hRule="atLeast"/>
        </w:trPr>
        <w:tc>
          <w:tcPr>
            <w:tcW w:w="1824" w:type="dxa"/>
          </w:tcPr>
          <w:p>
            <w:pPr>
              <w:pStyle w:val="TableParagraph"/>
              <w:spacing w:line="242" w:lineRule="auto"/>
              <w:ind w:left="107" w:right="230"/>
              <w:jc w:val="left"/>
              <w:rPr>
                <w:sz w:val="21"/>
              </w:rPr>
            </w:pPr>
            <w:r>
              <w:rPr>
                <w:sz w:val="21"/>
              </w:rPr>
              <w:t>第七届董事会第三十四次会议</w:t>
            </w:r>
          </w:p>
        </w:tc>
        <w:tc>
          <w:tcPr>
            <w:tcW w:w="1323" w:type="dxa"/>
          </w:tcPr>
          <w:p>
            <w:pPr>
              <w:pStyle w:val="TableParagraph"/>
              <w:ind w:left="105"/>
              <w:jc w:val="left"/>
              <w:rPr>
                <w:sz w:val="21"/>
              </w:rPr>
            </w:pPr>
            <w:r>
              <w:rPr>
                <w:sz w:val="21"/>
              </w:rPr>
              <w:t>2022</w:t>
            </w:r>
            <w:r>
              <w:rPr>
                <w:spacing w:val="-36"/>
                <w:sz w:val="21"/>
              </w:rPr>
              <w:t> 年 </w:t>
            </w:r>
            <w:r>
              <w:rPr>
                <w:sz w:val="21"/>
              </w:rPr>
              <w:t>10</w:t>
            </w:r>
          </w:p>
          <w:p>
            <w:pPr>
              <w:pStyle w:val="TableParagraph"/>
              <w:spacing w:before="2"/>
              <w:ind w:left="105"/>
              <w:jc w:val="left"/>
              <w:rPr>
                <w:sz w:val="21"/>
              </w:rPr>
            </w:pPr>
            <w:r>
              <w:rPr>
                <w:spacing w:val="-26"/>
                <w:sz w:val="21"/>
              </w:rPr>
              <w:t>月 </w:t>
            </w:r>
            <w:r>
              <w:rPr>
                <w:sz w:val="21"/>
              </w:rPr>
              <w:t>28</w:t>
            </w:r>
            <w:r>
              <w:rPr>
                <w:spacing w:val="-28"/>
                <w:sz w:val="21"/>
              </w:rPr>
              <w:t> 日</w:t>
            </w:r>
            <w:r>
              <w:rPr>
                <w:sz w:val="21"/>
              </w:rPr>
              <w:t> </w:t>
            </w:r>
          </w:p>
        </w:tc>
        <w:tc>
          <w:tcPr>
            <w:tcW w:w="5677" w:type="dxa"/>
          </w:tcPr>
          <w:p>
            <w:pPr>
              <w:pStyle w:val="TableParagraph"/>
              <w:spacing w:line="242" w:lineRule="auto"/>
              <w:ind w:left="107" w:right="91"/>
              <w:jc w:val="left"/>
              <w:rPr>
                <w:sz w:val="21"/>
              </w:rPr>
            </w:pPr>
            <w:r>
              <w:rPr>
                <w:spacing w:val="-1"/>
                <w:sz w:val="21"/>
              </w:rPr>
              <w:t>《2022</w:t>
            </w:r>
            <w:r>
              <w:rPr>
                <w:spacing w:val="-8"/>
                <w:sz w:val="21"/>
              </w:rPr>
              <w:t> 年三季度报告全文及正文》、《关于募集资金投资</w:t>
            </w:r>
            <w:r>
              <w:rPr>
                <w:sz w:val="21"/>
              </w:rPr>
              <w:t>项目延期的议案》、《关于公司使用闲置募集资金临时补充</w:t>
            </w:r>
          </w:p>
          <w:p>
            <w:pPr>
              <w:pStyle w:val="TableParagraph"/>
              <w:spacing w:line="250" w:lineRule="exact"/>
              <w:ind w:left="107"/>
              <w:jc w:val="left"/>
              <w:rPr>
                <w:sz w:val="21"/>
              </w:rPr>
            </w:pPr>
            <w:r>
              <w:rPr>
                <w:spacing w:val="-1"/>
                <w:sz w:val="21"/>
              </w:rPr>
              <w:t>流动资金的议案》</w:t>
            </w:r>
            <w:r>
              <w:rPr>
                <w:sz w:val="21"/>
              </w:rPr>
              <w:t> </w:t>
            </w:r>
          </w:p>
        </w:tc>
      </w:tr>
      <w:tr>
        <w:trPr>
          <w:trHeight w:val="818" w:hRule="atLeast"/>
        </w:trPr>
        <w:tc>
          <w:tcPr>
            <w:tcW w:w="1824" w:type="dxa"/>
          </w:tcPr>
          <w:p>
            <w:pPr>
              <w:pStyle w:val="TableParagraph"/>
              <w:spacing w:line="244" w:lineRule="auto"/>
              <w:ind w:left="107" w:right="230"/>
              <w:jc w:val="left"/>
              <w:rPr>
                <w:sz w:val="21"/>
              </w:rPr>
            </w:pPr>
            <w:r>
              <w:rPr>
                <w:sz w:val="21"/>
              </w:rPr>
              <w:t>第七届董事会第三十五次会议</w:t>
            </w:r>
          </w:p>
        </w:tc>
        <w:tc>
          <w:tcPr>
            <w:tcW w:w="1323" w:type="dxa"/>
          </w:tcPr>
          <w:p>
            <w:pPr>
              <w:pStyle w:val="TableParagraph"/>
              <w:ind w:left="105"/>
              <w:jc w:val="left"/>
              <w:rPr>
                <w:sz w:val="21"/>
              </w:rPr>
            </w:pPr>
            <w:r>
              <w:rPr>
                <w:sz w:val="21"/>
              </w:rPr>
              <w:t>2022</w:t>
            </w:r>
            <w:r>
              <w:rPr>
                <w:spacing w:val="-36"/>
                <w:sz w:val="21"/>
              </w:rPr>
              <w:t> 年 </w:t>
            </w:r>
            <w:r>
              <w:rPr>
                <w:sz w:val="21"/>
              </w:rPr>
              <w:t>11</w:t>
            </w:r>
          </w:p>
          <w:p>
            <w:pPr>
              <w:pStyle w:val="TableParagraph"/>
              <w:spacing w:before="4"/>
              <w:ind w:left="105"/>
              <w:jc w:val="left"/>
              <w:rPr>
                <w:sz w:val="21"/>
              </w:rPr>
            </w:pPr>
            <w:r>
              <w:rPr>
                <w:spacing w:val="-27"/>
                <w:sz w:val="21"/>
              </w:rPr>
              <w:t>月 </w:t>
            </w:r>
            <w:r>
              <w:rPr>
                <w:sz w:val="21"/>
              </w:rPr>
              <w:t>2</w:t>
            </w:r>
            <w:r>
              <w:rPr>
                <w:spacing w:val="-27"/>
                <w:sz w:val="21"/>
              </w:rPr>
              <w:t> 日</w:t>
            </w:r>
            <w:r>
              <w:rPr>
                <w:sz w:val="21"/>
              </w:rPr>
              <w:t> </w:t>
            </w:r>
          </w:p>
        </w:tc>
        <w:tc>
          <w:tcPr>
            <w:tcW w:w="5677" w:type="dxa"/>
          </w:tcPr>
          <w:p>
            <w:pPr>
              <w:pStyle w:val="TableParagraph"/>
              <w:ind w:left="107"/>
              <w:jc w:val="left"/>
              <w:rPr>
                <w:sz w:val="21"/>
              </w:rPr>
            </w:pPr>
            <w:r>
              <w:rPr>
                <w:spacing w:val="-1"/>
                <w:sz w:val="21"/>
              </w:rPr>
              <w:t>《关于增加董事会席位并修订&lt;公司章程&gt;的议案》、《关于</w:t>
            </w:r>
          </w:p>
          <w:p>
            <w:pPr>
              <w:pStyle w:val="TableParagraph"/>
              <w:spacing w:line="270" w:lineRule="atLeast" w:before="0"/>
              <w:ind w:left="107" w:right="91"/>
              <w:jc w:val="left"/>
              <w:rPr>
                <w:sz w:val="21"/>
              </w:rPr>
            </w:pPr>
            <w:r>
              <w:rPr>
                <w:sz w:val="21"/>
              </w:rPr>
              <w:t>调整董事（不含独立董事）候选人的议案》、《关于调整第八届董事会独立董事候选人提名的议案》 </w:t>
            </w:r>
          </w:p>
        </w:tc>
      </w:tr>
      <w:tr>
        <w:trPr>
          <w:trHeight w:val="1089" w:hRule="atLeast"/>
        </w:trPr>
        <w:tc>
          <w:tcPr>
            <w:tcW w:w="1824" w:type="dxa"/>
          </w:tcPr>
          <w:p>
            <w:pPr>
              <w:pStyle w:val="TableParagraph"/>
              <w:spacing w:line="244" w:lineRule="auto"/>
              <w:ind w:left="107" w:right="230"/>
              <w:jc w:val="left"/>
              <w:rPr>
                <w:sz w:val="21"/>
              </w:rPr>
            </w:pPr>
            <w:r>
              <w:rPr>
                <w:sz w:val="21"/>
              </w:rPr>
              <w:t>第七届董事会第三十六次会议</w:t>
            </w:r>
          </w:p>
        </w:tc>
        <w:tc>
          <w:tcPr>
            <w:tcW w:w="1323" w:type="dxa"/>
          </w:tcPr>
          <w:p>
            <w:pPr>
              <w:pStyle w:val="TableParagraph"/>
              <w:ind w:left="105"/>
              <w:jc w:val="left"/>
              <w:rPr>
                <w:sz w:val="21"/>
              </w:rPr>
            </w:pPr>
            <w:r>
              <w:rPr>
                <w:sz w:val="21"/>
              </w:rPr>
              <w:t>2022</w:t>
            </w:r>
            <w:r>
              <w:rPr>
                <w:spacing w:val="-36"/>
                <w:sz w:val="21"/>
              </w:rPr>
              <w:t> 年 </w:t>
            </w:r>
            <w:r>
              <w:rPr>
                <w:sz w:val="21"/>
              </w:rPr>
              <w:t>11</w:t>
            </w:r>
          </w:p>
          <w:p>
            <w:pPr>
              <w:pStyle w:val="TableParagraph"/>
              <w:spacing w:before="4"/>
              <w:ind w:left="105"/>
              <w:jc w:val="left"/>
              <w:rPr>
                <w:sz w:val="21"/>
              </w:rPr>
            </w:pPr>
            <w:r>
              <w:rPr>
                <w:spacing w:val="-27"/>
                <w:sz w:val="21"/>
              </w:rPr>
              <w:t>月 </w:t>
            </w:r>
            <w:r>
              <w:rPr>
                <w:sz w:val="21"/>
              </w:rPr>
              <w:t>8</w:t>
            </w:r>
            <w:r>
              <w:rPr>
                <w:spacing w:val="-27"/>
                <w:sz w:val="21"/>
              </w:rPr>
              <w:t> 日</w:t>
            </w:r>
            <w:r>
              <w:rPr>
                <w:sz w:val="21"/>
              </w:rPr>
              <w:t> </w:t>
            </w:r>
          </w:p>
        </w:tc>
        <w:tc>
          <w:tcPr>
            <w:tcW w:w="5677" w:type="dxa"/>
          </w:tcPr>
          <w:p>
            <w:pPr>
              <w:pStyle w:val="TableParagraph"/>
              <w:spacing w:line="242" w:lineRule="auto"/>
              <w:ind w:left="107" w:right="91"/>
              <w:jc w:val="both"/>
              <w:rPr>
                <w:sz w:val="21"/>
              </w:rPr>
            </w:pPr>
            <w:r>
              <w:rPr>
                <w:sz w:val="21"/>
              </w:rPr>
              <w:t>《关于确定换届选举第八届董事会董事（不含独立董事）候选人的议案》、《关于确定换届选举第八届董事会独立董事</w:t>
            </w:r>
            <w:r>
              <w:rPr>
                <w:spacing w:val="-5"/>
                <w:sz w:val="21"/>
              </w:rPr>
              <w:t>候选人的议案》、《关于召开 </w:t>
            </w:r>
            <w:r>
              <w:rPr>
                <w:sz w:val="21"/>
              </w:rPr>
              <w:t>2022</w:t>
            </w:r>
            <w:r>
              <w:rPr>
                <w:spacing w:val="-8"/>
                <w:sz w:val="21"/>
              </w:rPr>
              <w:t> 年第二次临时股东大会</w:t>
            </w:r>
          </w:p>
          <w:p>
            <w:pPr>
              <w:pStyle w:val="TableParagraph"/>
              <w:spacing w:line="250" w:lineRule="exact" w:before="3"/>
              <w:ind w:left="107"/>
              <w:jc w:val="left"/>
              <w:rPr>
                <w:sz w:val="21"/>
              </w:rPr>
            </w:pPr>
            <w:r>
              <w:rPr>
                <w:spacing w:val="-1"/>
                <w:sz w:val="21"/>
              </w:rPr>
              <w:t>的议案》</w:t>
            </w:r>
            <w:r>
              <w:rPr>
                <w:sz w:val="21"/>
              </w:rPr>
              <w:t> </w:t>
            </w:r>
          </w:p>
        </w:tc>
      </w:tr>
      <w:tr>
        <w:trPr>
          <w:trHeight w:val="1362" w:hRule="atLeast"/>
        </w:trPr>
        <w:tc>
          <w:tcPr>
            <w:tcW w:w="1824" w:type="dxa"/>
          </w:tcPr>
          <w:p>
            <w:pPr>
              <w:pStyle w:val="TableParagraph"/>
              <w:spacing w:line="244" w:lineRule="auto"/>
              <w:ind w:left="107" w:right="230"/>
              <w:jc w:val="left"/>
              <w:rPr>
                <w:sz w:val="21"/>
              </w:rPr>
            </w:pPr>
            <w:r>
              <w:rPr>
                <w:sz w:val="21"/>
              </w:rPr>
              <w:t>第八届董事会第一次会议</w:t>
            </w:r>
          </w:p>
        </w:tc>
        <w:tc>
          <w:tcPr>
            <w:tcW w:w="1323" w:type="dxa"/>
          </w:tcPr>
          <w:p>
            <w:pPr>
              <w:pStyle w:val="TableParagraph"/>
              <w:ind w:left="105"/>
              <w:jc w:val="left"/>
              <w:rPr>
                <w:sz w:val="21"/>
              </w:rPr>
            </w:pPr>
            <w:r>
              <w:rPr>
                <w:sz w:val="21"/>
              </w:rPr>
              <w:t>2022</w:t>
            </w:r>
            <w:r>
              <w:rPr>
                <w:spacing w:val="-36"/>
                <w:sz w:val="21"/>
              </w:rPr>
              <w:t> 年 </w:t>
            </w:r>
            <w:r>
              <w:rPr>
                <w:sz w:val="21"/>
              </w:rPr>
              <w:t>11</w:t>
            </w:r>
          </w:p>
          <w:p>
            <w:pPr>
              <w:pStyle w:val="TableParagraph"/>
              <w:spacing w:before="4"/>
              <w:ind w:left="105"/>
              <w:jc w:val="left"/>
              <w:rPr>
                <w:sz w:val="21"/>
              </w:rPr>
            </w:pPr>
            <w:r>
              <w:rPr>
                <w:spacing w:val="-26"/>
                <w:sz w:val="21"/>
              </w:rPr>
              <w:t>月 </w:t>
            </w:r>
            <w:r>
              <w:rPr>
                <w:sz w:val="21"/>
              </w:rPr>
              <w:t>28</w:t>
            </w:r>
            <w:r>
              <w:rPr>
                <w:spacing w:val="-28"/>
                <w:sz w:val="21"/>
              </w:rPr>
              <w:t> 日</w:t>
            </w:r>
            <w:r>
              <w:rPr>
                <w:sz w:val="21"/>
              </w:rPr>
              <w:t> </w:t>
            </w:r>
          </w:p>
        </w:tc>
        <w:tc>
          <w:tcPr>
            <w:tcW w:w="5677" w:type="dxa"/>
          </w:tcPr>
          <w:p>
            <w:pPr>
              <w:pStyle w:val="TableParagraph"/>
              <w:spacing w:line="242" w:lineRule="auto"/>
              <w:ind w:left="107" w:right="91"/>
              <w:jc w:val="both"/>
              <w:rPr>
                <w:sz w:val="21"/>
              </w:rPr>
            </w:pPr>
            <w:r>
              <w:rPr>
                <w:sz w:val="21"/>
              </w:rPr>
              <w:t>《关于选举第八届董事会董事长的议案》、《关于第八届董事会各专门委员会成员组成的议案》、《关于聘任公司总经理的议案》、《关于聘任公司副总经理的议案》、《关于聘</w:t>
            </w:r>
          </w:p>
          <w:p>
            <w:pPr>
              <w:pStyle w:val="TableParagraph"/>
              <w:spacing w:line="270" w:lineRule="atLeast" w:before="0"/>
              <w:ind w:left="107" w:right="91"/>
              <w:jc w:val="left"/>
              <w:rPr>
                <w:sz w:val="21"/>
              </w:rPr>
            </w:pPr>
            <w:r>
              <w:rPr>
                <w:sz w:val="21"/>
              </w:rPr>
              <w:t>任公司总会计师的议案》、《关于聘任公司董事会秘书的议案》、《关于聘任证券事务代表的议案》 </w:t>
            </w:r>
          </w:p>
        </w:tc>
      </w:tr>
    </w:tbl>
    <w:p>
      <w:pPr>
        <w:pStyle w:val="BodyText"/>
        <w:spacing w:before="1"/>
        <w:ind w:left="218"/>
      </w:pPr>
      <w:r>
        <w:rPr>
          <w:w w:val="100"/>
        </w:rPr>
        <w:t> </w:t>
      </w:r>
    </w:p>
    <w:p>
      <w:pPr>
        <w:pStyle w:val="BodyText"/>
        <w:spacing w:before="2"/>
        <w:ind w:left="218"/>
      </w:pPr>
      <w:r>
        <w:rPr>
          <w:w w:val="100"/>
        </w:rPr>
        <w:t> </w:t>
      </w:r>
    </w:p>
    <w:p>
      <w:pPr>
        <w:pStyle w:val="BodyText"/>
        <w:spacing w:before="65"/>
        <w:ind w:left="218"/>
      </w:pPr>
      <w:r>
        <w:rPr>
          <w:spacing w:val="-12"/>
        </w:rPr>
        <w:t>六、 董事履行职责情况</w:t>
      </w:r>
    </w:p>
    <w:p>
      <w:pPr>
        <w:pStyle w:val="BodyText"/>
        <w:spacing w:before="62"/>
        <w:ind w:left="218"/>
      </w:pPr>
      <w:r>
        <w:rPr>
          <w:rFonts w:ascii="Calibri" w:eastAsia="Calibri"/>
          <w:b/>
        </w:rPr>
        <w:t>(</w:t>
      </w:r>
      <w:r>
        <w:rPr/>
        <w:t>一</w:t>
      </w:r>
      <w:r>
        <w:rPr>
          <w:rFonts w:ascii="Calibri" w:eastAsia="Calibri"/>
          <w:b/>
          <w:spacing w:val="20"/>
        </w:rPr>
        <w:t>) </w:t>
      </w:r>
      <w:r>
        <w:rPr/>
        <w:t>董事参加董事会和股东大会的情况</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850"/>
        <w:gridCol w:w="850"/>
        <w:gridCol w:w="853"/>
        <w:gridCol w:w="850"/>
        <w:gridCol w:w="708"/>
        <w:gridCol w:w="850"/>
        <w:gridCol w:w="997"/>
        <w:gridCol w:w="888"/>
      </w:tblGrid>
      <w:tr>
        <w:trPr>
          <w:trHeight w:val="815" w:hRule="atLeast"/>
        </w:trPr>
        <w:tc>
          <w:tcPr>
            <w:tcW w:w="1980" w:type="dxa"/>
            <w:vMerge w:val="restart"/>
            <w:tcBorders>
              <w:right w:val="single" w:sz="6" w:space="0" w:color="000000"/>
            </w:tcBorders>
          </w:tcPr>
          <w:p>
            <w:pPr>
              <w:pStyle w:val="TableParagraph"/>
              <w:spacing w:before="0"/>
              <w:jc w:val="left"/>
              <w:rPr>
                <w:sz w:val="20"/>
              </w:rPr>
            </w:pPr>
          </w:p>
          <w:p>
            <w:pPr>
              <w:pStyle w:val="TableParagraph"/>
              <w:spacing w:before="0"/>
              <w:jc w:val="left"/>
              <w:rPr>
                <w:sz w:val="20"/>
              </w:rPr>
            </w:pPr>
          </w:p>
          <w:p>
            <w:pPr>
              <w:pStyle w:val="TableParagraph"/>
              <w:jc w:val="left"/>
              <w:rPr>
                <w:sz w:val="24"/>
              </w:rPr>
            </w:pPr>
          </w:p>
          <w:p>
            <w:pPr>
              <w:pStyle w:val="TableParagraph"/>
              <w:spacing w:line="244" w:lineRule="auto"/>
              <w:ind w:left="779" w:right="660"/>
              <w:jc w:val="center"/>
              <w:rPr>
                <w:sz w:val="21"/>
              </w:rPr>
            </w:pPr>
            <w:r>
              <w:rPr>
                <w:sz w:val="21"/>
              </w:rPr>
              <w:t>董事姓名 </w:t>
            </w:r>
          </w:p>
        </w:tc>
        <w:tc>
          <w:tcPr>
            <w:tcW w:w="850" w:type="dxa"/>
            <w:vMerge w:val="restart"/>
            <w:tcBorders>
              <w:left w:val="single" w:sz="6" w:space="0" w:color="000000"/>
            </w:tcBorders>
          </w:tcPr>
          <w:p>
            <w:pPr>
              <w:pStyle w:val="TableParagraph"/>
              <w:spacing w:before="0"/>
              <w:jc w:val="left"/>
              <w:rPr>
                <w:sz w:val="20"/>
              </w:rPr>
            </w:pPr>
          </w:p>
          <w:p>
            <w:pPr>
              <w:pStyle w:val="TableParagraph"/>
              <w:spacing w:before="0"/>
              <w:jc w:val="left"/>
              <w:rPr>
                <w:sz w:val="20"/>
              </w:rPr>
            </w:pPr>
          </w:p>
          <w:p>
            <w:pPr>
              <w:pStyle w:val="TableParagraph"/>
              <w:jc w:val="left"/>
              <w:rPr>
                <w:sz w:val="24"/>
              </w:rPr>
            </w:pPr>
          </w:p>
          <w:p>
            <w:pPr>
              <w:pStyle w:val="TableParagraph"/>
              <w:spacing w:line="244" w:lineRule="auto"/>
              <w:ind w:left="105" w:right="-15"/>
              <w:jc w:val="left"/>
              <w:rPr>
                <w:sz w:val="21"/>
              </w:rPr>
            </w:pPr>
            <w:r>
              <w:rPr>
                <w:sz w:val="21"/>
              </w:rPr>
              <w:t>是否独立董事 </w:t>
            </w:r>
          </w:p>
        </w:tc>
        <w:tc>
          <w:tcPr>
            <w:tcW w:w="5108" w:type="dxa"/>
            <w:gridSpan w:val="6"/>
          </w:tcPr>
          <w:p>
            <w:pPr>
              <w:pStyle w:val="TableParagraph"/>
              <w:spacing w:before="3"/>
              <w:jc w:val="left"/>
              <w:rPr>
                <w:sz w:val="21"/>
              </w:rPr>
            </w:pPr>
          </w:p>
          <w:p>
            <w:pPr>
              <w:pStyle w:val="TableParagraph"/>
              <w:spacing w:before="0"/>
              <w:ind w:left="1854" w:right="1741"/>
              <w:jc w:val="center"/>
              <w:rPr>
                <w:sz w:val="21"/>
              </w:rPr>
            </w:pPr>
            <w:r>
              <w:rPr>
                <w:spacing w:val="-1"/>
                <w:sz w:val="21"/>
              </w:rPr>
              <w:t>参加董事会情况</w:t>
            </w:r>
            <w:r>
              <w:rPr>
                <w:sz w:val="21"/>
              </w:rPr>
              <w:t> </w:t>
            </w:r>
          </w:p>
        </w:tc>
        <w:tc>
          <w:tcPr>
            <w:tcW w:w="888" w:type="dxa"/>
          </w:tcPr>
          <w:p>
            <w:pPr>
              <w:pStyle w:val="TableParagraph"/>
              <w:spacing w:line="242" w:lineRule="auto"/>
              <w:ind w:left="124" w:right="117"/>
              <w:jc w:val="left"/>
              <w:rPr>
                <w:sz w:val="21"/>
              </w:rPr>
            </w:pPr>
            <w:r>
              <w:rPr>
                <w:sz w:val="21"/>
              </w:rPr>
              <w:t>参加股</w:t>
            </w:r>
            <w:r>
              <w:rPr>
                <w:spacing w:val="-5"/>
                <w:sz w:val="21"/>
              </w:rPr>
              <w:t>东大会</w:t>
            </w:r>
          </w:p>
          <w:p>
            <w:pPr>
              <w:pStyle w:val="TableParagraph"/>
              <w:spacing w:line="250" w:lineRule="exact"/>
              <w:ind w:left="230"/>
              <w:jc w:val="left"/>
              <w:rPr>
                <w:sz w:val="21"/>
              </w:rPr>
            </w:pPr>
            <w:r>
              <w:rPr>
                <w:spacing w:val="-1"/>
                <w:sz w:val="21"/>
              </w:rPr>
              <w:t>情况</w:t>
            </w:r>
            <w:r>
              <w:rPr>
                <w:sz w:val="21"/>
              </w:rPr>
              <w:t> </w:t>
            </w:r>
          </w:p>
        </w:tc>
      </w:tr>
      <w:tr>
        <w:trPr>
          <w:trHeight w:val="1362" w:hRule="atLeast"/>
        </w:trPr>
        <w:tc>
          <w:tcPr>
            <w:tcW w:w="1980" w:type="dxa"/>
            <w:vMerge/>
            <w:tcBorders>
              <w:top w:val="nil"/>
              <w:right w:val="single" w:sz="6" w:space="0" w:color="000000"/>
            </w:tcBorders>
          </w:tcPr>
          <w:p>
            <w:pPr>
              <w:rPr>
                <w:sz w:val="2"/>
                <w:szCs w:val="2"/>
              </w:rPr>
            </w:pPr>
          </w:p>
        </w:tc>
        <w:tc>
          <w:tcPr>
            <w:tcW w:w="850" w:type="dxa"/>
            <w:vMerge/>
            <w:tcBorders>
              <w:top w:val="nil"/>
              <w:left w:val="single" w:sz="6" w:space="0" w:color="000000"/>
            </w:tcBorders>
          </w:tcPr>
          <w:p>
            <w:pPr>
              <w:rPr>
                <w:sz w:val="2"/>
                <w:szCs w:val="2"/>
              </w:rPr>
            </w:pPr>
          </w:p>
        </w:tc>
        <w:tc>
          <w:tcPr>
            <w:tcW w:w="850" w:type="dxa"/>
          </w:tcPr>
          <w:p>
            <w:pPr>
              <w:pStyle w:val="TableParagraph"/>
              <w:spacing w:line="242" w:lineRule="auto" w:before="137"/>
              <w:ind w:left="107" w:right="96"/>
              <w:jc w:val="center"/>
              <w:rPr>
                <w:sz w:val="21"/>
              </w:rPr>
            </w:pPr>
            <w:r>
              <w:rPr>
                <w:sz w:val="21"/>
              </w:rPr>
              <w:t>本年应参加董事会次数 </w:t>
            </w:r>
          </w:p>
        </w:tc>
        <w:tc>
          <w:tcPr>
            <w:tcW w:w="853" w:type="dxa"/>
          </w:tcPr>
          <w:p>
            <w:pPr>
              <w:pStyle w:val="TableParagraph"/>
              <w:spacing w:before="0"/>
              <w:jc w:val="left"/>
              <w:rPr>
                <w:sz w:val="20"/>
              </w:rPr>
            </w:pPr>
          </w:p>
          <w:p>
            <w:pPr>
              <w:pStyle w:val="TableParagraph"/>
              <w:spacing w:line="242" w:lineRule="auto" w:before="155"/>
              <w:ind w:left="109" w:right="-15"/>
              <w:jc w:val="left"/>
              <w:rPr>
                <w:sz w:val="21"/>
              </w:rPr>
            </w:pPr>
            <w:r>
              <w:rPr>
                <w:sz w:val="21"/>
              </w:rPr>
              <w:t>亲自出席次数 </w:t>
            </w:r>
          </w:p>
        </w:tc>
        <w:tc>
          <w:tcPr>
            <w:tcW w:w="850" w:type="dxa"/>
          </w:tcPr>
          <w:p>
            <w:pPr>
              <w:pStyle w:val="TableParagraph"/>
              <w:spacing w:before="5"/>
              <w:jc w:val="left"/>
              <w:rPr>
                <w:sz w:val="21"/>
              </w:rPr>
            </w:pPr>
          </w:p>
          <w:p>
            <w:pPr>
              <w:pStyle w:val="TableParagraph"/>
              <w:spacing w:line="242" w:lineRule="auto" w:before="0"/>
              <w:ind w:left="106" w:right="-15"/>
              <w:jc w:val="both"/>
              <w:rPr>
                <w:sz w:val="21"/>
              </w:rPr>
            </w:pPr>
            <w:r>
              <w:rPr>
                <w:sz w:val="21"/>
              </w:rPr>
              <w:t>以通讯方式参加次数 </w:t>
            </w:r>
          </w:p>
        </w:tc>
        <w:tc>
          <w:tcPr>
            <w:tcW w:w="708" w:type="dxa"/>
          </w:tcPr>
          <w:p>
            <w:pPr>
              <w:pStyle w:val="TableParagraph"/>
              <w:spacing w:before="5"/>
              <w:jc w:val="left"/>
              <w:rPr>
                <w:sz w:val="21"/>
              </w:rPr>
            </w:pPr>
          </w:p>
          <w:p>
            <w:pPr>
              <w:pStyle w:val="TableParagraph"/>
              <w:spacing w:line="242" w:lineRule="auto" w:before="0"/>
              <w:ind w:left="142" w:right="27"/>
              <w:jc w:val="both"/>
              <w:rPr>
                <w:sz w:val="21"/>
              </w:rPr>
            </w:pPr>
            <w:r>
              <w:rPr>
                <w:sz w:val="21"/>
              </w:rPr>
              <w:t>委托出席次数 </w:t>
            </w:r>
          </w:p>
        </w:tc>
        <w:tc>
          <w:tcPr>
            <w:tcW w:w="850" w:type="dxa"/>
          </w:tcPr>
          <w:p>
            <w:pPr>
              <w:pStyle w:val="TableParagraph"/>
              <w:spacing w:before="0"/>
              <w:jc w:val="left"/>
              <w:rPr>
                <w:sz w:val="20"/>
              </w:rPr>
            </w:pPr>
          </w:p>
          <w:p>
            <w:pPr>
              <w:pStyle w:val="TableParagraph"/>
              <w:spacing w:line="242" w:lineRule="auto" w:before="155"/>
              <w:ind w:left="212" w:right="100"/>
              <w:jc w:val="left"/>
              <w:rPr>
                <w:sz w:val="21"/>
              </w:rPr>
            </w:pPr>
            <w:r>
              <w:rPr>
                <w:sz w:val="21"/>
              </w:rPr>
              <w:t>缺席次数 </w:t>
            </w:r>
          </w:p>
        </w:tc>
        <w:tc>
          <w:tcPr>
            <w:tcW w:w="997" w:type="dxa"/>
          </w:tcPr>
          <w:p>
            <w:pPr>
              <w:pStyle w:val="TableParagraph"/>
              <w:spacing w:line="242" w:lineRule="auto"/>
              <w:ind w:left="181" w:right="170"/>
              <w:jc w:val="both"/>
              <w:rPr>
                <w:sz w:val="21"/>
              </w:rPr>
            </w:pPr>
            <w:r>
              <w:rPr>
                <w:spacing w:val="-1"/>
                <w:sz w:val="21"/>
              </w:rPr>
              <w:t>是否连续两次未亲自</w:t>
            </w:r>
          </w:p>
          <w:p>
            <w:pPr>
              <w:pStyle w:val="TableParagraph"/>
              <w:spacing w:line="270" w:lineRule="atLeast" w:before="0"/>
              <w:ind w:left="389" w:right="170" w:hanging="209"/>
              <w:jc w:val="left"/>
              <w:rPr>
                <w:sz w:val="21"/>
              </w:rPr>
            </w:pPr>
            <w:r>
              <w:rPr>
                <w:sz w:val="21"/>
              </w:rPr>
              <w:t>参加会议 </w:t>
            </w:r>
          </w:p>
        </w:tc>
        <w:tc>
          <w:tcPr>
            <w:tcW w:w="888" w:type="dxa"/>
          </w:tcPr>
          <w:p>
            <w:pPr>
              <w:pStyle w:val="TableParagraph"/>
              <w:spacing w:before="5"/>
              <w:jc w:val="left"/>
              <w:rPr>
                <w:sz w:val="21"/>
              </w:rPr>
            </w:pPr>
          </w:p>
          <w:p>
            <w:pPr>
              <w:pStyle w:val="TableParagraph"/>
              <w:spacing w:line="242" w:lineRule="auto" w:before="0"/>
              <w:ind w:left="124" w:right="14"/>
              <w:jc w:val="both"/>
              <w:rPr>
                <w:sz w:val="21"/>
              </w:rPr>
            </w:pPr>
            <w:r>
              <w:rPr>
                <w:sz w:val="21"/>
              </w:rPr>
              <w:t>出席股东大会的次数 </w:t>
            </w:r>
          </w:p>
        </w:tc>
      </w:tr>
    </w:tbl>
    <w:p>
      <w:pPr>
        <w:spacing w:after="0" w:line="242" w:lineRule="auto"/>
        <w:jc w:val="both"/>
        <w:rPr>
          <w:sz w:val="21"/>
        </w:rPr>
        <w:sectPr>
          <w:pgSz w:w="11910" w:h="16840"/>
          <w:pgMar w:header="877" w:footer="1172" w:top="1460" w:bottom="1380" w:left="1580" w:right="104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850"/>
        <w:gridCol w:w="850"/>
        <w:gridCol w:w="853"/>
        <w:gridCol w:w="850"/>
        <w:gridCol w:w="708"/>
        <w:gridCol w:w="850"/>
        <w:gridCol w:w="997"/>
        <w:gridCol w:w="888"/>
      </w:tblGrid>
      <w:tr>
        <w:trPr>
          <w:trHeight w:val="273" w:hRule="atLeast"/>
        </w:trPr>
        <w:tc>
          <w:tcPr>
            <w:tcW w:w="1980" w:type="dxa"/>
            <w:tcBorders>
              <w:right w:val="single" w:sz="6" w:space="0" w:color="000000"/>
            </w:tcBorders>
          </w:tcPr>
          <w:p>
            <w:pPr>
              <w:pStyle w:val="TableParagraph"/>
              <w:spacing w:line="250" w:lineRule="exact" w:before="3"/>
              <w:ind w:left="107"/>
              <w:jc w:val="left"/>
              <w:rPr>
                <w:sz w:val="21"/>
              </w:rPr>
            </w:pPr>
            <w:r>
              <w:rPr>
                <w:sz w:val="21"/>
              </w:rPr>
              <w:t>生长山 </w:t>
            </w:r>
          </w:p>
        </w:tc>
        <w:tc>
          <w:tcPr>
            <w:tcW w:w="850" w:type="dxa"/>
            <w:tcBorders>
              <w:left w:val="single" w:sz="6" w:space="0" w:color="000000"/>
            </w:tcBorders>
          </w:tcPr>
          <w:p>
            <w:pPr>
              <w:pStyle w:val="TableParagraph"/>
              <w:spacing w:line="250" w:lineRule="exact" w:before="3"/>
              <w:ind w:left="103"/>
              <w:jc w:val="left"/>
              <w:rPr>
                <w:sz w:val="21"/>
              </w:rPr>
            </w:pPr>
            <w:r>
              <w:rPr>
                <w:sz w:val="21"/>
              </w:rPr>
              <w:t>否 </w:t>
            </w:r>
          </w:p>
        </w:tc>
        <w:tc>
          <w:tcPr>
            <w:tcW w:w="850" w:type="dxa"/>
          </w:tcPr>
          <w:p>
            <w:pPr>
              <w:pStyle w:val="TableParagraph"/>
              <w:spacing w:line="250" w:lineRule="exact" w:before="3"/>
              <w:ind w:right="-15"/>
              <w:rPr>
                <w:sz w:val="21"/>
              </w:rPr>
            </w:pPr>
            <w:r>
              <w:rPr>
                <w:sz w:val="21"/>
              </w:rPr>
              <w:t>1 </w:t>
            </w:r>
          </w:p>
        </w:tc>
        <w:tc>
          <w:tcPr>
            <w:tcW w:w="853" w:type="dxa"/>
          </w:tcPr>
          <w:p>
            <w:pPr>
              <w:pStyle w:val="TableParagraph"/>
              <w:spacing w:line="250" w:lineRule="exact" w:before="3"/>
              <w:ind w:right="-15"/>
              <w:rPr>
                <w:sz w:val="21"/>
              </w:rPr>
            </w:pPr>
            <w:r>
              <w:rPr>
                <w:sz w:val="21"/>
              </w:rPr>
              <w:t>1 </w:t>
            </w:r>
          </w:p>
        </w:tc>
        <w:tc>
          <w:tcPr>
            <w:tcW w:w="850" w:type="dxa"/>
          </w:tcPr>
          <w:p>
            <w:pPr>
              <w:pStyle w:val="TableParagraph"/>
              <w:spacing w:line="250" w:lineRule="exact" w:before="3"/>
              <w:ind w:right="-15"/>
              <w:rPr>
                <w:sz w:val="21"/>
              </w:rPr>
            </w:pPr>
            <w:r>
              <w:rPr>
                <w:sz w:val="21"/>
              </w:rPr>
              <w:t>1 </w:t>
            </w:r>
          </w:p>
        </w:tc>
        <w:tc>
          <w:tcPr>
            <w:tcW w:w="708" w:type="dxa"/>
          </w:tcPr>
          <w:p>
            <w:pPr>
              <w:pStyle w:val="TableParagraph"/>
              <w:spacing w:line="250" w:lineRule="exact" w:before="3"/>
              <w:ind w:right="-15"/>
              <w:rPr>
                <w:sz w:val="21"/>
              </w:rPr>
            </w:pPr>
            <w:r>
              <w:rPr>
                <w:sz w:val="21"/>
              </w:rPr>
              <w:t>0 </w:t>
            </w:r>
          </w:p>
        </w:tc>
        <w:tc>
          <w:tcPr>
            <w:tcW w:w="850" w:type="dxa"/>
          </w:tcPr>
          <w:p>
            <w:pPr>
              <w:pStyle w:val="TableParagraph"/>
              <w:spacing w:line="250" w:lineRule="exact" w:before="3"/>
              <w:ind w:right="-15"/>
              <w:rPr>
                <w:sz w:val="21"/>
              </w:rPr>
            </w:pPr>
            <w:r>
              <w:rPr>
                <w:sz w:val="21"/>
              </w:rPr>
              <w:t>0 </w:t>
            </w:r>
          </w:p>
        </w:tc>
        <w:tc>
          <w:tcPr>
            <w:tcW w:w="997" w:type="dxa"/>
          </w:tcPr>
          <w:p>
            <w:pPr>
              <w:pStyle w:val="TableParagraph"/>
              <w:spacing w:line="250" w:lineRule="exact" w:before="3"/>
              <w:ind w:left="106"/>
              <w:jc w:val="left"/>
              <w:rPr>
                <w:sz w:val="21"/>
              </w:rPr>
            </w:pPr>
            <w:r>
              <w:rPr>
                <w:sz w:val="21"/>
              </w:rPr>
              <w:t>否 </w:t>
            </w:r>
          </w:p>
        </w:tc>
        <w:tc>
          <w:tcPr>
            <w:tcW w:w="888" w:type="dxa"/>
          </w:tcPr>
          <w:p>
            <w:pPr>
              <w:pStyle w:val="TableParagraph"/>
              <w:spacing w:line="250" w:lineRule="exact" w:before="3"/>
              <w:ind w:right="-15"/>
              <w:rPr>
                <w:sz w:val="21"/>
              </w:rPr>
            </w:pPr>
            <w:r>
              <w:rPr>
                <w:sz w:val="21"/>
              </w:rPr>
              <w:t>1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邵文林 </w:t>
            </w:r>
          </w:p>
        </w:tc>
        <w:tc>
          <w:tcPr>
            <w:tcW w:w="850" w:type="dxa"/>
            <w:tcBorders>
              <w:left w:val="single" w:sz="6" w:space="0" w:color="000000"/>
            </w:tcBorders>
          </w:tcPr>
          <w:p>
            <w:pPr>
              <w:pStyle w:val="TableParagraph"/>
              <w:spacing w:line="252" w:lineRule="exact"/>
              <w:ind w:left="103"/>
              <w:jc w:val="left"/>
              <w:rPr>
                <w:sz w:val="21"/>
              </w:rPr>
            </w:pPr>
            <w:r>
              <w:rPr>
                <w:sz w:val="21"/>
              </w:rPr>
              <w:t>否 </w:t>
            </w:r>
          </w:p>
        </w:tc>
        <w:tc>
          <w:tcPr>
            <w:tcW w:w="850" w:type="dxa"/>
          </w:tcPr>
          <w:p>
            <w:pPr>
              <w:pStyle w:val="TableParagraph"/>
              <w:spacing w:line="252" w:lineRule="exact"/>
              <w:ind w:right="-15"/>
              <w:rPr>
                <w:sz w:val="21"/>
              </w:rPr>
            </w:pPr>
            <w:r>
              <w:rPr>
                <w:sz w:val="21"/>
              </w:rPr>
              <w:t>11 </w:t>
            </w:r>
          </w:p>
        </w:tc>
        <w:tc>
          <w:tcPr>
            <w:tcW w:w="853" w:type="dxa"/>
          </w:tcPr>
          <w:p>
            <w:pPr>
              <w:pStyle w:val="TableParagraph"/>
              <w:spacing w:line="252" w:lineRule="exact"/>
              <w:ind w:right="-15"/>
              <w:rPr>
                <w:sz w:val="21"/>
              </w:rPr>
            </w:pPr>
            <w:r>
              <w:rPr>
                <w:sz w:val="21"/>
              </w:rPr>
              <w:t>11 </w:t>
            </w:r>
          </w:p>
        </w:tc>
        <w:tc>
          <w:tcPr>
            <w:tcW w:w="850" w:type="dxa"/>
          </w:tcPr>
          <w:p>
            <w:pPr>
              <w:pStyle w:val="TableParagraph"/>
              <w:spacing w:line="252" w:lineRule="exact"/>
              <w:ind w:right="-15"/>
              <w:rPr>
                <w:sz w:val="21"/>
              </w:rPr>
            </w:pPr>
            <w:r>
              <w:rPr>
                <w:sz w:val="21"/>
              </w:rPr>
              <w:t>11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sz w:val="21"/>
              </w:rPr>
              <w:t>否 </w:t>
            </w:r>
          </w:p>
        </w:tc>
        <w:tc>
          <w:tcPr>
            <w:tcW w:w="888" w:type="dxa"/>
          </w:tcPr>
          <w:p>
            <w:pPr>
              <w:pStyle w:val="TableParagraph"/>
              <w:spacing w:line="252" w:lineRule="exact"/>
              <w:ind w:right="-15"/>
              <w:rPr>
                <w:sz w:val="21"/>
              </w:rPr>
            </w:pPr>
            <w:r>
              <w:rPr>
                <w:sz w:val="21"/>
              </w:rPr>
              <w:t>3 </w:t>
            </w:r>
          </w:p>
        </w:tc>
      </w:tr>
      <w:tr>
        <w:trPr>
          <w:trHeight w:val="270" w:hRule="atLeast"/>
        </w:trPr>
        <w:tc>
          <w:tcPr>
            <w:tcW w:w="1980" w:type="dxa"/>
            <w:tcBorders>
              <w:right w:val="single" w:sz="6" w:space="0" w:color="000000"/>
            </w:tcBorders>
          </w:tcPr>
          <w:p>
            <w:pPr>
              <w:pStyle w:val="TableParagraph"/>
              <w:spacing w:line="250" w:lineRule="exact"/>
              <w:ind w:left="107"/>
              <w:jc w:val="left"/>
              <w:rPr>
                <w:sz w:val="21"/>
              </w:rPr>
            </w:pPr>
            <w:r>
              <w:rPr>
                <w:sz w:val="21"/>
              </w:rPr>
              <w:t>闫修辉 </w:t>
            </w:r>
          </w:p>
        </w:tc>
        <w:tc>
          <w:tcPr>
            <w:tcW w:w="850" w:type="dxa"/>
            <w:tcBorders>
              <w:left w:val="single" w:sz="6" w:space="0" w:color="000000"/>
            </w:tcBorders>
          </w:tcPr>
          <w:p>
            <w:pPr>
              <w:pStyle w:val="TableParagraph"/>
              <w:spacing w:line="250" w:lineRule="exact"/>
              <w:ind w:left="103"/>
              <w:jc w:val="left"/>
              <w:rPr>
                <w:sz w:val="21"/>
              </w:rPr>
            </w:pPr>
            <w:r>
              <w:rPr>
                <w:sz w:val="21"/>
              </w:rPr>
              <w:t>否 </w:t>
            </w:r>
          </w:p>
        </w:tc>
        <w:tc>
          <w:tcPr>
            <w:tcW w:w="850" w:type="dxa"/>
          </w:tcPr>
          <w:p>
            <w:pPr>
              <w:pStyle w:val="TableParagraph"/>
              <w:spacing w:line="250" w:lineRule="exact"/>
              <w:ind w:right="-15"/>
              <w:rPr>
                <w:sz w:val="21"/>
              </w:rPr>
            </w:pPr>
            <w:r>
              <w:rPr>
                <w:sz w:val="21"/>
              </w:rPr>
              <w:t>1 </w:t>
            </w:r>
          </w:p>
        </w:tc>
        <w:tc>
          <w:tcPr>
            <w:tcW w:w="853" w:type="dxa"/>
          </w:tcPr>
          <w:p>
            <w:pPr>
              <w:pStyle w:val="TableParagraph"/>
              <w:spacing w:line="250" w:lineRule="exact"/>
              <w:ind w:right="-15"/>
              <w:rPr>
                <w:sz w:val="21"/>
              </w:rPr>
            </w:pPr>
            <w:r>
              <w:rPr>
                <w:sz w:val="21"/>
              </w:rPr>
              <w:t>1 </w:t>
            </w:r>
          </w:p>
        </w:tc>
        <w:tc>
          <w:tcPr>
            <w:tcW w:w="850" w:type="dxa"/>
          </w:tcPr>
          <w:p>
            <w:pPr>
              <w:pStyle w:val="TableParagraph"/>
              <w:spacing w:line="250" w:lineRule="exact"/>
              <w:ind w:right="-15"/>
              <w:rPr>
                <w:sz w:val="21"/>
              </w:rPr>
            </w:pPr>
            <w:r>
              <w:rPr>
                <w:sz w:val="21"/>
              </w:rPr>
              <w:t>1 </w:t>
            </w:r>
          </w:p>
        </w:tc>
        <w:tc>
          <w:tcPr>
            <w:tcW w:w="708" w:type="dxa"/>
          </w:tcPr>
          <w:p>
            <w:pPr>
              <w:pStyle w:val="TableParagraph"/>
              <w:spacing w:line="250" w:lineRule="exact"/>
              <w:ind w:right="-15"/>
              <w:rPr>
                <w:sz w:val="21"/>
              </w:rPr>
            </w:pPr>
            <w:r>
              <w:rPr>
                <w:sz w:val="21"/>
              </w:rPr>
              <w:t>0 </w:t>
            </w:r>
          </w:p>
        </w:tc>
        <w:tc>
          <w:tcPr>
            <w:tcW w:w="850" w:type="dxa"/>
          </w:tcPr>
          <w:p>
            <w:pPr>
              <w:pStyle w:val="TableParagraph"/>
              <w:spacing w:line="250" w:lineRule="exact"/>
              <w:ind w:right="-15"/>
              <w:rPr>
                <w:sz w:val="21"/>
              </w:rPr>
            </w:pPr>
            <w:r>
              <w:rPr>
                <w:sz w:val="21"/>
              </w:rPr>
              <w:t>0 </w:t>
            </w:r>
          </w:p>
        </w:tc>
        <w:tc>
          <w:tcPr>
            <w:tcW w:w="997" w:type="dxa"/>
          </w:tcPr>
          <w:p>
            <w:pPr>
              <w:pStyle w:val="TableParagraph"/>
              <w:spacing w:line="250" w:lineRule="exact"/>
              <w:ind w:left="106"/>
              <w:jc w:val="left"/>
              <w:rPr>
                <w:sz w:val="21"/>
              </w:rPr>
            </w:pPr>
            <w:r>
              <w:rPr>
                <w:sz w:val="21"/>
              </w:rPr>
              <w:t>否 </w:t>
            </w:r>
          </w:p>
        </w:tc>
        <w:tc>
          <w:tcPr>
            <w:tcW w:w="888" w:type="dxa"/>
          </w:tcPr>
          <w:p>
            <w:pPr>
              <w:pStyle w:val="TableParagraph"/>
              <w:spacing w:line="250" w:lineRule="exact"/>
              <w:ind w:right="-15"/>
              <w:rPr>
                <w:sz w:val="21"/>
              </w:rPr>
            </w:pPr>
            <w:r>
              <w:rPr>
                <w:sz w:val="21"/>
              </w:rPr>
              <w:t>1 </w:t>
            </w:r>
          </w:p>
        </w:tc>
      </w:tr>
      <w:tr>
        <w:trPr>
          <w:trHeight w:val="273" w:hRule="atLeast"/>
        </w:trPr>
        <w:tc>
          <w:tcPr>
            <w:tcW w:w="1980" w:type="dxa"/>
            <w:tcBorders>
              <w:right w:val="single" w:sz="6" w:space="0" w:color="000000"/>
            </w:tcBorders>
          </w:tcPr>
          <w:p>
            <w:pPr>
              <w:pStyle w:val="TableParagraph"/>
              <w:spacing w:line="250" w:lineRule="exact" w:before="3"/>
              <w:ind w:left="107"/>
              <w:jc w:val="left"/>
              <w:rPr>
                <w:sz w:val="21"/>
              </w:rPr>
            </w:pPr>
            <w:r>
              <w:rPr>
                <w:sz w:val="21"/>
              </w:rPr>
              <w:t>宋宇峰 </w:t>
            </w:r>
          </w:p>
        </w:tc>
        <w:tc>
          <w:tcPr>
            <w:tcW w:w="850" w:type="dxa"/>
            <w:tcBorders>
              <w:left w:val="single" w:sz="6" w:space="0" w:color="000000"/>
            </w:tcBorders>
          </w:tcPr>
          <w:p>
            <w:pPr>
              <w:pStyle w:val="TableParagraph"/>
              <w:spacing w:line="250" w:lineRule="exact" w:before="3"/>
              <w:ind w:left="103"/>
              <w:jc w:val="left"/>
              <w:rPr>
                <w:sz w:val="21"/>
              </w:rPr>
            </w:pPr>
            <w:r>
              <w:rPr>
                <w:sz w:val="21"/>
              </w:rPr>
              <w:t>否 </w:t>
            </w:r>
          </w:p>
        </w:tc>
        <w:tc>
          <w:tcPr>
            <w:tcW w:w="850" w:type="dxa"/>
          </w:tcPr>
          <w:p>
            <w:pPr>
              <w:pStyle w:val="TableParagraph"/>
              <w:spacing w:line="250" w:lineRule="exact" w:before="3"/>
              <w:ind w:right="-15"/>
              <w:rPr>
                <w:sz w:val="21"/>
              </w:rPr>
            </w:pPr>
            <w:r>
              <w:rPr>
                <w:sz w:val="21"/>
              </w:rPr>
              <w:t>1 </w:t>
            </w:r>
          </w:p>
        </w:tc>
        <w:tc>
          <w:tcPr>
            <w:tcW w:w="853" w:type="dxa"/>
          </w:tcPr>
          <w:p>
            <w:pPr>
              <w:pStyle w:val="TableParagraph"/>
              <w:spacing w:line="250" w:lineRule="exact" w:before="3"/>
              <w:ind w:right="-15"/>
              <w:rPr>
                <w:sz w:val="21"/>
              </w:rPr>
            </w:pPr>
            <w:r>
              <w:rPr>
                <w:sz w:val="21"/>
              </w:rPr>
              <w:t>1 </w:t>
            </w:r>
          </w:p>
        </w:tc>
        <w:tc>
          <w:tcPr>
            <w:tcW w:w="850" w:type="dxa"/>
          </w:tcPr>
          <w:p>
            <w:pPr>
              <w:pStyle w:val="TableParagraph"/>
              <w:spacing w:line="250" w:lineRule="exact" w:before="3"/>
              <w:ind w:right="-15"/>
              <w:rPr>
                <w:sz w:val="21"/>
              </w:rPr>
            </w:pPr>
            <w:r>
              <w:rPr>
                <w:sz w:val="21"/>
              </w:rPr>
              <w:t>1 </w:t>
            </w:r>
          </w:p>
        </w:tc>
        <w:tc>
          <w:tcPr>
            <w:tcW w:w="708" w:type="dxa"/>
          </w:tcPr>
          <w:p>
            <w:pPr>
              <w:pStyle w:val="TableParagraph"/>
              <w:spacing w:line="250" w:lineRule="exact" w:before="3"/>
              <w:ind w:right="-15"/>
              <w:rPr>
                <w:sz w:val="21"/>
              </w:rPr>
            </w:pPr>
            <w:r>
              <w:rPr>
                <w:sz w:val="21"/>
              </w:rPr>
              <w:t>0 </w:t>
            </w:r>
          </w:p>
        </w:tc>
        <w:tc>
          <w:tcPr>
            <w:tcW w:w="850" w:type="dxa"/>
          </w:tcPr>
          <w:p>
            <w:pPr>
              <w:pStyle w:val="TableParagraph"/>
              <w:spacing w:line="250" w:lineRule="exact" w:before="3"/>
              <w:ind w:right="-15"/>
              <w:rPr>
                <w:sz w:val="21"/>
              </w:rPr>
            </w:pPr>
            <w:r>
              <w:rPr>
                <w:sz w:val="21"/>
              </w:rPr>
              <w:t>0 </w:t>
            </w:r>
          </w:p>
        </w:tc>
        <w:tc>
          <w:tcPr>
            <w:tcW w:w="997" w:type="dxa"/>
          </w:tcPr>
          <w:p>
            <w:pPr>
              <w:pStyle w:val="TableParagraph"/>
              <w:spacing w:line="250" w:lineRule="exact" w:before="3"/>
              <w:ind w:left="106"/>
              <w:jc w:val="left"/>
              <w:rPr>
                <w:sz w:val="21"/>
              </w:rPr>
            </w:pPr>
            <w:r>
              <w:rPr>
                <w:sz w:val="21"/>
              </w:rPr>
              <w:t>否 </w:t>
            </w:r>
          </w:p>
        </w:tc>
        <w:tc>
          <w:tcPr>
            <w:tcW w:w="888" w:type="dxa"/>
          </w:tcPr>
          <w:p>
            <w:pPr>
              <w:pStyle w:val="TableParagraph"/>
              <w:spacing w:line="250" w:lineRule="exact" w:before="3"/>
              <w:ind w:right="-15"/>
              <w:rPr>
                <w:sz w:val="21"/>
              </w:rPr>
            </w:pPr>
            <w:r>
              <w:rPr>
                <w:sz w:val="21"/>
              </w:rPr>
              <w:t>1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张航</w:t>
            </w:r>
          </w:p>
        </w:tc>
        <w:tc>
          <w:tcPr>
            <w:tcW w:w="850" w:type="dxa"/>
            <w:tcBorders>
              <w:left w:val="single" w:sz="6" w:space="0" w:color="000000"/>
            </w:tcBorders>
          </w:tcPr>
          <w:p>
            <w:pPr>
              <w:pStyle w:val="TableParagraph"/>
              <w:spacing w:line="252" w:lineRule="exact"/>
              <w:ind w:left="103"/>
              <w:jc w:val="left"/>
              <w:rPr>
                <w:sz w:val="21"/>
              </w:rPr>
            </w:pPr>
            <w:r>
              <w:rPr>
                <w:sz w:val="21"/>
              </w:rPr>
              <w:t>否 </w:t>
            </w:r>
          </w:p>
        </w:tc>
        <w:tc>
          <w:tcPr>
            <w:tcW w:w="850" w:type="dxa"/>
          </w:tcPr>
          <w:p>
            <w:pPr>
              <w:pStyle w:val="TableParagraph"/>
              <w:spacing w:line="252" w:lineRule="exact"/>
              <w:ind w:right="-15"/>
              <w:rPr>
                <w:sz w:val="21"/>
              </w:rPr>
            </w:pPr>
            <w:r>
              <w:rPr>
                <w:sz w:val="21"/>
              </w:rPr>
              <w:t>1 </w:t>
            </w:r>
          </w:p>
        </w:tc>
        <w:tc>
          <w:tcPr>
            <w:tcW w:w="853" w:type="dxa"/>
          </w:tcPr>
          <w:p>
            <w:pPr>
              <w:pStyle w:val="TableParagraph"/>
              <w:spacing w:line="252" w:lineRule="exact"/>
              <w:ind w:right="-15"/>
              <w:rPr>
                <w:sz w:val="21"/>
              </w:rPr>
            </w:pPr>
            <w:r>
              <w:rPr>
                <w:sz w:val="21"/>
              </w:rPr>
              <w:t>1 </w:t>
            </w:r>
          </w:p>
        </w:tc>
        <w:tc>
          <w:tcPr>
            <w:tcW w:w="850" w:type="dxa"/>
          </w:tcPr>
          <w:p>
            <w:pPr>
              <w:pStyle w:val="TableParagraph"/>
              <w:spacing w:line="252" w:lineRule="exact"/>
              <w:ind w:right="-15"/>
              <w:rPr>
                <w:sz w:val="21"/>
              </w:rPr>
            </w:pPr>
            <w:r>
              <w:rPr>
                <w:sz w:val="21"/>
              </w:rPr>
              <w:t>1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sz w:val="21"/>
              </w:rPr>
              <w:t>否 </w:t>
            </w:r>
          </w:p>
        </w:tc>
        <w:tc>
          <w:tcPr>
            <w:tcW w:w="888" w:type="dxa"/>
          </w:tcPr>
          <w:p>
            <w:pPr>
              <w:pStyle w:val="TableParagraph"/>
              <w:spacing w:line="252" w:lineRule="exact"/>
              <w:ind w:right="-15"/>
              <w:rPr>
                <w:sz w:val="21"/>
              </w:rPr>
            </w:pPr>
            <w:r>
              <w:rPr>
                <w:sz w:val="21"/>
              </w:rPr>
              <w:t>1 </w:t>
            </w:r>
          </w:p>
        </w:tc>
      </w:tr>
      <w:tr>
        <w:trPr>
          <w:trHeight w:val="270" w:hRule="atLeast"/>
        </w:trPr>
        <w:tc>
          <w:tcPr>
            <w:tcW w:w="1980" w:type="dxa"/>
            <w:tcBorders>
              <w:right w:val="single" w:sz="6" w:space="0" w:color="000000"/>
            </w:tcBorders>
          </w:tcPr>
          <w:p>
            <w:pPr>
              <w:pStyle w:val="TableParagraph"/>
              <w:spacing w:line="250" w:lineRule="exact"/>
              <w:ind w:left="107"/>
              <w:jc w:val="left"/>
              <w:rPr>
                <w:sz w:val="21"/>
              </w:rPr>
            </w:pPr>
            <w:r>
              <w:rPr>
                <w:sz w:val="21"/>
              </w:rPr>
              <w:t>马永胜</w:t>
            </w:r>
          </w:p>
        </w:tc>
        <w:tc>
          <w:tcPr>
            <w:tcW w:w="850" w:type="dxa"/>
            <w:tcBorders>
              <w:left w:val="single" w:sz="6" w:space="0" w:color="000000"/>
            </w:tcBorders>
          </w:tcPr>
          <w:p>
            <w:pPr>
              <w:pStyle w:val="TableParagraph"/>
              <w:spacing w:line="250" w:lineRule="exact"/>
              <w:ind w:left="103"/>
              <w:jc w:val="left"/>
              <w:rPr>
                <w:sz w:val="21"/>
              </w:rPr>
            </w:pPr>
            <w:r>
              <w:rPr>
                <w:sz w:val="21"/>
              </w:rPr>
              <w:t>否 </w:t>
            </w:r>
          </w:p>
        </w:tc>
        <w:tc>
          <w:tcPr>
            <w:tcW w:w="850" w:type="dxa"/>
          </w:tcPr>
          <w:p>
            <w:pPr>
              <w:pStyle w:val="TableParagraph"/>
              <w:spacing w:line="250" w:lineRule="exact"/>
              <w:ind w:right="-15"/>
              <w:rPr>
                <w:sz w:val="21"/>
              </w:rPr>
            </w:pPr>
            <w:r>
              <w:rPr>
                <w:sz w:val="21"/>
              </w:rPr>
              <w:t>1 </w:t>
            </w:r>
          </w:p>
        </w:tc>
        <w:tc>
          <w:tcPr>
            <w:tcW w:w="853" w:type="dxa"/>
          </w:tcPr>
          <w:p>
            <w:pPr>
              <w:pStyle w:val="TableParagraph"/>
              <w:spacing w:line="250" w:lineRule="exact"/>
              <w:ind w:right="-15"/>
              <w:rPr>
                <w:sz w:val="21"/>
              </w:rPr>
            </w:pPr>
            <w:r>
              <w:rPr>
                <w:sz w:val="21"/>
              </w:rPr>
              <w:t>1 </w:t>
            </w:r>
          </w:p>
        </w:tc>
        <w:tc>
          <w:tcPr>
            <w:tcW w:w="850" w:type="dxa"/>
          </w:tcPr>
          <w:p>
            <w:pPr>
              <w:pStyle w:val="TableParagraph"/>
              <w:spacing w:line="250" w:lineRule="exact"/>
              <w:ind w:right="-15"/>
              <w:rPr>
                <w:sz w:val="21"/>
              </w:rPr>
            </w:pPr>
            <w:r>
              <w:rPr>
                <w:sz w:val="21"/>
              </w:rPr>
              <w:t>1 </w:t>
            </w:r>
          </w:p>
        </w:tc>
        <w:tc>
          <w:tcPr>
            <w:tcW w:w="708" w:type="dxa"/>
          </w:tcPr>
          <w:p>
            <w:pPr>
              <w:pStyle w:val="TableParagraph"/>
              <w:spacing w:line="250" w:lineRule="exact"/>
              <w:ind w:right="-15"/>
              <w:rPr>
                <w:sz w:val="21"/>
              </w:rPr>
            </w:pPr>
            <w:r>
              <w:rPr>
                <w:sz w:val="21"/>
              </w:rPr>
              <w:t>0 </w:t>
            </w:r>
          </w:p>
        </w:tc>
        <w:tc>
          <w:tcPr>
            <w:tcW w:w="850" w:type="dxa"/>
          </w:tcPr>
          <w:p>
            <w:pPr>
              <w:pStyle w:val="TableParagraph"/>
              <w:spacing w:line="250" w:lineRule="exact"/>
              <w:ind w:right="-15"/>
              <w:rPr>
                <w:sz w:val="21"/>
              </w:rPr>
            </w:pPr>
            <w:r>
              <w:rPr>
                <w:sz w:val="21"/>
              </w:rPr>
              <w:t>0 </w:t>
            </w:r>
          </w:p>
        </w:tc>
        <w:tc>
          <w:tcPr>
            <w:tcW w:w="997" w:type="dxa"/>
          </w:tcPr>
          <w:p>
            <w:pPr>
              <w:pStyle w:val="TableParagraph"/>
              <w:spacing w:line="250" w:lineRule="exact"/>
              <w:ind w:left="106"/>
              <w:jc w:val="left"/>
              <w:rPr>
                <w:sz w:val="21"/>
              </w:rPr>
            </w:pPr>
            <w:r>
              <w:rPr>
                <w:sz w:val="21"/>
              </w:rPr>
              <w:t>否 </w:t>
            </w:r>
          </w:p>
        </w:tc>
        <w:tc>
          <w:tcPr>
            <w:tcW w:w="888" w:type="dxa"/>
          </w:tcPr>
          <w:p>
            <w:pPr>
              <w:pStyle w:val="TableParagraph"/>
              <w:spacing w:line="250" w:lineRule="exact"/>
              <w:ind w:right="-15"/>
              <w:rPr>
                <w:sz w:val="21"/>
              </w:rPr>
            </w:pPr>
            <w:r>
              <w:rPr>
                <w:sz w:val="21"/>
              </w:rPr>
              <w:t>1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卢之翔</w:t>
            </w:r>
          </w:p>
        </w:tc>
        <w:tc>
          <w:tcPr>
            <w:tcW w:w="850" w:type="dxa"/>
            <w:tcBorders>
              <w:left w:val="single" w:sz="6" w:space="0" w:color="000000"/>
            </w:tcBorders>
          </w:tcPr>
          <w:p>
            <w:pPr>
              <w:pStyle w:val="TableParagraph"/>
              <w:spacing w:line="252" w:lineRule="exact"/>
              <w:ind w:left="103"/>
              <w:jc w:val="left"/>
              <w:rPr>
                <w:sz w:val="21"/>
              </w:rPr>
            </w:pPr>
            <w:r>
              <w:rPr>
                <w:sz w:val="21"/>
              </w:rPr>
              <w:t>否 </w:t>
            </w:r>
          </w:p>
        </w:tc>
        <w:tc>
          <w:tcPr>
            <w:tcW w:w="850" w:type="dxa"/>
          </w:tcPr>
          <w:p>
            <w:pPr>
              <w:pStyle w:val="TableParagraph"/>
              <w:spacing w:line="252" w:lineRule="exact"/>
              <w:ind w:right="-15"/>
              <w:rPr>
                <w:sz w:val="21"/>
              </w:rPr>
            </w:pPr>
            <w:r>
              <w:rPr>
                <w:sz w:val="21"/>
              </w:rPr>
              <w:t>1 </w:t>
            </w:r>
          </w:p>
        </w:tc>
        <w:tc>
          <w:tcPr>
            <w:tcW w:w="853" w:type="dxa"/>
          </w:tcPr>
          <w:p>
            <w:pPr>
              <w:pStyle w:val="TableParagraph"/>
              <w:spacing w:line="252" w:lineRule="exact"/>
              <w:ind w:right="-15"/>
              <w:rPr>
                <w:sz w:val="21"/>
              </w:rPr>
            </w:pPr>
            <w:r>
              <w:rPr>
                <w:sz w:val="21"/>
              </w:rPr>
              <w:t>1 </w:t>
            </w:r>
          </w:p>
        </w:tc>
        <w:tc>
          <w:tcPr>
            <w:tcW w:w="850" w:type="dxa"/>
          </w:tcPr>
          <w:p>
            <w:pPr>
              <w:pStyle w:val="TableParagraph"/>
              <w:spacing w:line="252" w:lineRule="exact"/>
              <w:ind w:right="-15"/>
              <w:rPr>
                <w:sz w:val="21"/>
              </w:rPr>
            </w:pPr>
            <w:r>
              <w:rPr>
                <w:sz w:val="21"/>
              </w:rPr>
              <w:t>1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sz w:val="21"/>
              </w:rPr>
              <w:t>否 </w:t>
            </w:r>
          </w:p>
        </w:tc>
        <w:tc>
          <w:tcPr>
            <w:tcW w:w="888" w:type="dxa"/>
          </w:tcPr>
          <w:p>
            <w:pPr>
              <w:pStyle w:val="TableParagraph"/>
              <w:spacing w:line="252" w:lineRule="exact"/>
              <w:ind w:right="-15"/>
              <w:rPr>
                <w:sz w:val="21"/>
              </w:rPr>
            </w:pPr>
            <w:r>
              <w:rPr>
                <w:sz w:val="21"/>
              </w:rPr>
              <w:t>1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路国平</w:t>
            </w:r>
          </w:p>
        </w:tc>
        <w:tc>
          <w:tcPr>
            <w:tcW w:w="850" w:type="dxa"/>
            <w:tcBorders>
              <w:left w:val="single" w:sz="6" w:space="0" w:color="000000"/>
            </w:tcBorders>
          </w:tcPr>
          <w:p>
            <w:pPr>
              <w:pStyle w:val="TableParagraph"/>
              <w:spacing w:line="252" w:lineRule="exact"/>
              <w:ind w:left="103"/>
              <w:jc w:val="left"/>
              <w:rPr>
                <w:sz w:val="21"/>
              </w:rPr>
            </w:pPr>
            <w:r>
              <w:rPr>
                <w:sz w:val="21"/>
              </w:rPr>
              <w:t>是 </w:t>
            </w:r>
          </w:p>
        </w:tc>
        <w:tc>
          <w:tcPr>
            <w:tcW w:w="850" w:type="dxa"/>
          </w:tcPr>
          <w:p>
            <w:pPr>
              <w:pStyle w:val="TableParagraph"/>
              <w:spacing w:line="252" w:lineRule="exact"/>
              <w:ind w:right="-15"/>
              <w:rPr>
                <w:sz w:val="21"/>
              </w:rPr>
            </w:pPr>
            <w:r>
              <w:rPr>
                <w:sz w:val="21"/>
              </w:rPr>
              <w:t>11 </w:t>
            </w:r>
          </w:p>
        </w:tc>
        <w:tc>
          <w:tcPr>
            <w:tcW w:w="853" w:type="dxa"/>
          </w:tcPr>
          <w:p>
            <w:pPr>
              <w:pStyle w:val="TableParagraph"/>
              <w:spacing w:line="252" w:lineRule="exact"/>
              <w:ind w:right="-15"/>
              <w:rPr>
                <w:sz w:val="21"/>
              </w:rPr>
            </w:pPr>
            <w:r>
              <w:rPr>
                <w:sz w:val="21"/>
              </w:rPr>
              <w:t>11 </w:t>
            </w:r>
          </w:p>
        </w:tc>
        <w:tc>
          <w:tcPr>
            <w:tcW w:w="850" w:type="dxa"/>
          </w:tcPr>
          <w:p>
            <w:pPr>
              <w:pStyle w:val="TableParagraph"/>
              <w:spacing w:line="252" w:lineRule="exact"/>
              <w:ind w:right="-15"/>
              <w:rPr>
                <w:sz w:val="21"/>
              </w:rPr>
            </w:pPr>
            <w:r>
              <w:rPr>
                <w:sz w:val="21"/>
              </w:rPr>
              <w:t>11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sz w:val="21"/>
              </w:rPr>
              <w:t>否 </w:t>
            </w:r>
          </w:p>
        </w:tc>
        <w:tc>
          <w:tcPr>
            <w:tcW w:w="888" w:type="dxa"/>
          </w:tcPr>
          <w:p>
            <w:pPr>
              <w:pStyle w:val="TableParagraph"/>
              <w:spacing w:line="252" w:lineRule="exact"/>
              <w:ind w:right="-15"/>
              <w:rPr>
                <w:sz w:val="21"/>
              </w:rPr>
            </w:pPr>
            <w:r>
              <w:rPr>
                <w:sz w:val="21"/>
              </w:rPr>
              <w:t>2 </w:t>
            </w:r>
          </w:p>
        </w:tc>
      </w:tr>
      <w:tr>
        <w:trPr>
          <w:trHeight w:val="270" w:hRule="atLeast"/>
        </w:trPr>
        <w:tc>
          <w:tcPr>
            <w:tcW w:w="1980" w:type="dxa"/>
            <w:tcBorders>
              <w:right w:val="single" w:sz="6" w:space="0" w:color="000000"/>
            </w:tcBorders>
          </w:tcPr>
          <w:p>
            <w:pPr>
              <w:pStyle w:val="TableParagraph"/>
              <w:spacing w:line="250" w:lineRule="exact"/>
              <w:ind w:left="107"/>
              <w:jc w:val="left"/>
              <w:rPr>
                <w:sz w:val="21"/>
              </w:rPr>
            </w:pPr>
            <w:r>
              <w:rPr>
                <w:sz w:val="21"/>
              </w:rPr>
              <w:t>王跃堂</w:t>
            </w:r>
          </w:p>
        </w:tc>
        <w:tc>
          <w:tcPr>
            <w:tcW w:w="850" w:type="dxa"/>
            <w:tcBorders>
              <w:left w:val="single" w:sz="6" w:space="0" w:color="000000"/>
            </w:tcBorders>
          </w:tcPr>
          <w:p>
            <w:pPr>
              <w:pStyle w:val="TableParagraph"/>
              <w:spacing w:line="250" w:lineRule="exact"/>
              <w:ind w:left="103"/>
              <w:jc w:val="left"/>
              <w:rPr>
                <w:sz w:val="21"/>
              </w:rPr>
            </w:pPr>
            <w:r>
              <w:rPr>
                <w:sz w:val="21"/>
              </w:rPr>
              <w:t>是 </w:t>
            </w:r>
          </w:p>
        </w:tc>
        <w:tc>
          <w:tcPr>
            <w:tcW w:w="850" w:type="dxa"/>
          </w:tcPr>
          <w:p>
            <w:pPr>
              <w:pStyle w:val="TableParagraph"/>
              <w:spacing w:line="250" w:lineRule="exact"/>
              <w:ind w:right="-15"/>
              <w:rPr>
                <w:sz w:val="21"/>
              </w:rPr>
            </w:pPr>
            <w:r>
              <w:rPr>
                <w:sz w:val="21"/>
              </w:rPr>
              <w:t>1 </w:t>
            </w:r>
          </w:p>
        </w:tc>
        <w:tc>
          <w:tcPr>
            <w:tcW w:w="853" w:type="dxa"/>
          </w:tcPr>
          <w:p>
            <w:pPr>
              <w:pStyle w:val="TableParagraph"/>
              <w:spacing w:line="250" w:lineRule="exact"/>
              <w:ind w:right="-15"/>
              <w:rPr>
                <w:sz w:val="21"/>
              </w:rPr>
            </w:pPr>
            <w:r>
              <w:rPr>
                <w:sz w:val="21"/>
              </w:rPr>
              <w:t>1 </w:t>
            </w:r>
          </w:p>
        </w:tc>
        <w:tc>
          <w:tcPr>
            <w:tcW w:w="850" w:type="dxa"/>
          </w:tcPr>
          <w:p>
            <w:pPr>
              <w:pStyle w:val="TableParagraph"/>
              <w:spacing w:line="250" w:lineRule="exact"/>
              <w:ind w:right="-15"/>
              <w:rPr>
                <w:sz w:val="21"/>
              </w:rPr>
            </w:pPr>
            <w:r>
              <w:rPr>
                <w:sz w:val="21"/>
              </w:rPr>
              <w:t>1 </w:t>
            </w:r>
          </w:p>
        </w:tc>
        <w:tc>
          <w:tcPr>
            <w:tcW w:w="708" w:type="dxa"/>
          </w:tcPr>
          <w:p>
            <w:pPr>
              <w:pStyle w:val="TableParagraph"/>
              <w:spacing w:line="250" w:lineRule="exact"/>
              <w:ind w:right="-15"/>
              <w:rPr>
                <w:sz w:val="21"/>
              </w:rPr>
            </w:pPr>
            <w:r>
              <w:rPr>
                <w:sz w:val="21"/>
              </w:rPr>
              <w:t>0 </w:t>
            </w:r>
          </w:p>
        </w:tc>
        <w:tc>
          <w:tcPr>
            <w:tcW w:w="850" w:type="dxa"/>
          </w:tcPr>
          <w:p>
            <w:pPr>
              <w:pStyle w:val="TableParagraph"/>
              <w:spacing w:line="250" w:lineRule="exact"/>
              <w:ind w:right="-15"/>
              <w:rPr>
                <w:sz w:val="21"/>
              </w:rPr>
            </w:pPr>
            <w:r>
              <w:rPr>
                <w:sz w:val="21"/>
              </w:rPr>
              <w:t>0 </w:t>
            </w:r>
          </w:p>
        </w:tc>
        <w:tc>
          <w:tcPr>
            <w:tcW w:w="997" w:type="dxa"/>
          </w:tcPr>
          <w:p>
            <w:pPr>
              <w:pStyle w:val="TableParagraph"/>
              <w:spacing w:line="250" w:lineRule="exact"/>
              <w:ind w:left="106"/>
              <w:jc w:val="left"/>
              <w:rPr>
                <w:sz w:val="21"/>
              </w:rPr>
            </w:pPr>
            <w:r>
              <w:rPr>
                <w:sz w:val="21"/>
              </w:rPr>
              <w:t>否 </w:t>
            </w:r>
          </w:p>
        </w:tc>
        <w:tc>
          <w:tcPr>
            <w:tcW w:w="888" w:type="dxa"/>
          </w:tcPr>
          <w:p>
            <w:pPr>
              <w:pStyle w:val="TableParagraph"/>
              <w:spacing w:line="250" w:lineRule="exact"/>
              <w:ind w:right="-15"/>
              <w:rPr>
                <w:sz w:val="21"/>
              </w:rPr>
            </w:pPr>
            <w:r>
              <w:rPr>
                <w:sz w:val="21"/>
              </w:rPr>
              <w:t>0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张利军</w:t>
            </w:r>
          </w:p>
        </w:tc>
        <w:tc>
          <w:tcPr>
            <w:tcW w:w="850" w:type="dxa"/>
            <w:tcBorders>
              <w:left w:val="single" w:sz="6" w:space="0" w:color="000000"/>
            </w:tcBorders>
          </w:tcPr>
          <w:p>
            <w:pPr>
              <w:pStyle w:val="TableParagraph"/>
              <w:spacing w:line="252" w:lineRule="exact"/>
              <w:ind w:left="103"/>
              <w:jc w:val="left"/>
              <w:rPr>
                <w:sz w:val="21"/>
              </w:rPr>
            </w:pPr>
            <w:r>
              <w:rPr>
                <w:w w:val="100"/>
                <w:sz w:val="21"/>
              </w:rPr>
              <w:t>是</w:t>
            </w:r>
          </w:p>
        </w:tc>
        <w:tc>
          <w:tcPr>
            <w:tcW w:w="850" w:type="dxa"/>
          </w:tcPr>
          <w:p>
            <w:pPr>
              <w:pStyle w:val="TableParagraph"/>
              <w:spacing w:line="252" w:lineRule="exact"/>
              <w:ind w:right="-15"/>
              <w:rPr>
                <w:sz w:val="21"/>
              </w:rPr>
            </w:pPr>
            <w:r>
              <w:rPr>
                <w:sz w:val="21"/>
              </w:rPr>
              <w:t>1 </w:t>
            </w:r>
          </w:p>
        </w:tc>
        <w:tc>
          <w:tcPr>
            <w:tcW w:w="853" w:type="dxa"/>
          </w:tcPr>
          <w:p>
            <w:pPr>
              <w:pStyle w:val="TableParagraph"/>
              <w:spacing w:line="252" w:lineRule="exact"/>
              <w:ind w:right="-15"/>
              <w:rPr>
                <w:sz w:val="21"/>
              </w:rPr>
            </w:pPr>
            <w:r>
              <w:rPr>
                <w:sz w:val="21"/>
              </w:rPr>
              <w:t>1 </w:t>
            </w:r>
          </w:p>
        </w:tc>
        <w:tc>
          <w:tcPr>
            <w:tcW w:w="850" w:type="dxa"/>
          </w:tcPr>
          <w:p>
            <w:pPr>
              <w:pStyle w:val="TableParagraph"/>
              <w:spacing w:line="252" w:lineRule="exact"/>
              <w:ind w:right="-15"/>
              <w:rPr>
                <w:sz w:val="21"/>
              </w:rPr>
            </w:pPr>
            <w:r>
              <w:rPr>
                <w:sz w:val="21"/>
              </w:rPr>
              <w:t>1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w w:val="100"/>
                <w:sz w:val="21"/>
              </w:rPr>
              <w:t>否</w:t>
            </w:r>
          </w:p>
        </w:tc>
        <w:tc>
          <w:tcPr>
            <w:tcW w:w="888" w:type="dxa"/>
          </w:tcPr>
          <w:p>
            <w:pPr>
              <w:pStyle w:val="TableParagraph"/>
              <w:spacing w:line="252" w:lineRule="exact"/>
              <w:ind w:right="-15"/>
              <w:rPr>
                <w:sz w:val="21"/>
              </w:rPr>
            </w:pPr>
            <w:r>
              <w:rPr>
                <w:sz w:val="21"/>
              </w:rPr>
              <w:t>0 </w:t>
            </w:r>
          </w:p>
        </w:tc>
      </w:tr>
      <w:tr>
        <w:trPr>
          <w:trHeight w:val="270" w:hRule="atLeast"/>
        </w:trPr>
        <w:tc>
          <w:tcPr>
            <w:tcW w:w="1980" w:type="dxa"/>
            <w:tcBorders>
              <w:right w:val="single" w:sz="6" w:space="0" w:color="000000"/>
            </w:tcBorders>
          </w:tcPr>
          <w:p>
            <w:pPr>
              <w:pStyle w:val="TableParagraph"/>
              <w:spacing w:line="250" w:lineRule="exact"/>
              <w:ind w:left="107"/>
              <w:jc w:val="left"/>
              <w:rPr>
                <w:sz w:val="21"/>
              </w:rPr>
            </w:pPr>
            <w:r>
              <w:rPr>
                <w:sz w:val="21"/>
              </w:rPr>
              <w:t>裴力</w:t>
            </w:r>
          </w:p>
        </w:tc>
        <w:tc>
          <w:tcPr>
            <w:tcW w:w="850" w:type="dxa"/>
            <w:tcBorders>
              <w:left w:val="single" w:sz="6" w:space="0" w:color="000000"/>
            </w:tcBorders>
          </w:tcPr>
          <w:p>
            <w:pPr>
              <w:pStyle w:val="TableParagraph"/>
              <w:spacing w:line="250" w:lineRule="exact"/>
              <w:ind w:left="103"/>
              <w:jc w:val="left"/>
              <w:rPr>
                <w:sz w:val="21"/>
              </w:rPr>
            </w:pPr>
            <w:r>
              <w:rPr>
                <w:w w:val="100"/>
                <w:sz w:val="21"/>
              </w:rPr>
              <w:t>是</w:t>
            </w:r>
          </w:p>
        </w:tc>
        <w:tc>
          <w:tcPr>
            <w:tcW w:w="850" w:type="dxa"/>
          </w:tcPr>
          <w:p>
            <w:pPr>
              <w:pStyle w:val="TableParagraph"/>
              <w:spacing w:line="250" w:lineRule="exact"/>
              <w:ind w:right="-15"/>
              <w:rPr>
                <w:sz w:val="21"/>
              </w:rPr>
            </w:pPr>
            <w:r>
              <w:rPr>
                <w:sz w:val="21"/>
              </w:rPr>
              <w:t>1 </w:t>
            </w:r>
          </w:p>
        </w:tc>
        <w:tc>
          <w:tcPr>
            <w:tcW w:w="853" w:type="dxa"/>
          </w:tcPr>
          <w:p>
            <w:pPr>
              <w:pStyle w:val="TableParagraph"/>
              <w:spacing w:line="250" w:lineRule="exact"/>
              <w:ind w:right="-15"/>
              <w:rPr>
                <w:sz w:val="21"/>
              </w:rPr>
            </w:pPr>
            <w:r>
              <w:rPr>
                <w:sz w:val="21"/>
              </w:rPr>
              <w:t>1 </w:t>
            </w:r>
          </w:p>
        </w:tc>
        <w:tc>
          <w:tcPr>
            <w:tcW w:w="850" w:type="dxa"/>
          </w:tcPr>
          <w:p>
            <w:pPr>
              <w:pStyle w:val="TableParagraph"/>
              <w:spacing w:line="250" w:lineRule="exact"/>
              <w:ind w:right="-15"/>
              <w:rPr>
                <w:sz w:val="21"/>
              </w:rPr>
            </w:pPr>
            <w:r>
              <w:rPr>
                <w:sz w:val="21"/>
              </w:rPr>
              <w:t>1 </w:t>
            </w:r>
          </w:p>
        </w:tc>
        <w:tc>
          <w:tcPr>
            <w:tcW w:w="708" w:type="dxa"/>
          </w:tcPr>
          <w:p>
            <w:pPr>
              <w:pStyle w:val="TableParagraph"/>
              <w:spacing w:line="250" w:lineRule="exact"/>
              <w:ind w:right="-15"/>
              <w:rPr>
                <w:sz w:val="21"/>
              </w:rPr>
            </w:pPr>
            <w:r>
              <w:rPr>
                <w:sz w:val="21"/>
              </w:rPr>
              <w:t>0 </w:t>
            </w:r>
          </w:p>
        </w:tc>
        <w:tc>
          <w:tcPr>
            <w:tcW w:w="850" w:type="dxa"/>
          </w:tcPr>
          <w:p>
            <w:pPr>
              <w:pStyle w:val="TableParagraph"/>
              <w:spacing w:line="250" w:lineRule="exact"/>
              <w:ind w:right="-15"/>
              <w:rPr>
                <w:sz w:val="21"/>
              </w:rPr>
            </w:pPr>
            <w:r>
              <w:rPr>
                <w:sz w:val="21"/>
              </w:rPr>
              <w:t>0 </w:t>
            </w:r>
          </w:p>
        </w:tc>
        <w:tc>
          <w:tcPr>
            <w:tcW w:w="997" w:type="dxa"/>
          </w:tcPr>
          <w:p>
            <w:pPr>
              <w:pStyle w:val="TableParagraph"/>
              <w:spacing w:line="250" w:lineRule="exact"/>
              <w:ind w:left="106"/>
              <w:jc w:val="left"/>
              <w:rPr>
                <w:sz w:val="21"/>
              </w:rPr>
            </w:pPr>
            <w:r>
              <w:rPr>
                <w:w w:val="100"/>
                <w:sz w:val="21"/>
              </w:rPr>
              <w:t>否</w:t>
            </w:r>
          </w:p>
        </w:tc>
        <w:tc>
          <w:tcPr>
            <w:tcW w:w="888" w:type="dxa"/>
          </w:tcPr>
          <w:p>
            <w:pPr>
              <w:pStyle w:val="TableParagraph"/>
              <w:spacing w:line="250" w:lineRule="exact"/>
              <w:ind w:right="-15"/>
              <w:rPr>
                <w:sz w:val="21"/>
              </w:rPr>
            </w:pPr>
            <w:r>
              <w:rPr>
                <w:sz w:val="21"/>
              </w:rPr>
              <w:t>0 </w:t>
            </w:r>
          </w:p>
        </w:tc>
      </w:tr>
      <w:tr>
        <w:trPr>
          <w:trHeight w:val="273" w:hRule="atLeast"/>
        </w:trPr>
        <w:tc>
          <w:tcPr>
            <w:tcW w:w="1980" w:type="dxa"/>
            <w:tcBorders>
              <w:right w:val="single" w:sz="6" w:space="0" w:color="000000"/>
            </w:tcBorders>
          </w:tcPr>
          <w:p>
            <w:pPr>
              <w:pStyle w:val="TableParagraph"/>
              <w:spacing w:line="250" w:lineRule="exact" w:before="3"/>
              <w:ind w:left="107"/>
              <w:jc w:val="left"/>
              <w:rPr>
                <w:sz w:val="21"/>
              </w:rPr>
            </w:pPr>
            <w:r>
              <w:rPr>
                <w:sz w:val="21"/>
              </w:rPr>
              <w:t>杨泽元（离任）</w:t>
            </w:r>
          </w:p>
        </w:tc>
        <w:tc>
          <w:tcPr>
            <w:tcW w:w="850" w:type="dxa"/>
            <w:tcBorders>
              <w:left w:val="single" w:sz="6" w:space="0" w:color="000000"/>
            </w:tcBorders>
          </w:tcPr>
          <w:p>
            <w:pPr>
              <w:pStyle w:val="TableParagraph"/>
              <w:spacing w:line="250" w:lineRule="exact" w:before="3"/>
              <w:ind w:left="103"/>
              <w:jc w:val="left"/>
              <w:rPr>
                <w:sz w:val="21"/>
              </w:rPr>
            </w:pPr>
            <w:r>
              <w:rPr>
                <w:w w:val="100"/>
                <w:sz w:val="21"/>
              </w:rPr>
              <w:t>否</w:t>
            </w:r>
          </w:p>
        </w:tc>
        <w:tc>
          <w:tcPr>
            <w:tcW w:w="850" w:type="dxa"/>
          </w:tcPr>
          <w:p>
            <w:pPr>
              <w:pStyle w:val="TableParagraph"/>
              <w:spacing w:line="250" w:lineRule="exact" w:before="3"/>
              <w:ind w:right="-15"/>
              <w:rPr>
                <w:sz w:val="21"/>
              </w:rPr>
            </w:pPr>
            <w:r>
              <w:rPr>
                <w:sz w:val="21"/>
              </w:rPr>
              <w:t>10 </w:t>
            </w:r>
          </w:p>
        </w:tc>
        <w:tc>
          <w:tcPr>
            <w:tcW w:w="853" w:type="dxa"/>
          </w:tcPr>
          <w:p>
            <w:pPr>
              <w:pStyle w:val="TableParagraph"/>
              <w:spacing w:line="250" w:lineRule="exact" w:before="3"/>
              <w:ind w:right="-15"/>
              <w:rPr>
                <w:sz w:val="21"/>
              </w:rPr>
            </w:pPr>
            <w:r>
              <w:rPr>
                <w:sz w:val="21"/>
              </w:rPr>
              <w:t>10 </w:t>
            </w:r>
          </w:p>
        </w:tc>
        <w:tc>
          <w:tcPr>
            <w:tcW w:w="850" w:type="dxa"/>
          </w:tcPr>
          <w:p>
            <w:pPr>
              <w:pStyle w:val="TableParagraph"/>
              <w:spacing w:line="250" w:lineRule="exact" w:before="3"/>
              <w:ind w:right="-15"/>
              <w:rPr>
                <w:sz w:val="21"/>
              </w:rPr>
            </w:pPr>
            <w:r>
              <w:rPr>
                <w:sz w:val="21"/>
              </w:rPr>
              <w:t>10 </w:t>
            </w:r>
          </w:p>
        </w:tc>
        <w:tc>
          <w:tcPr>
            <w:tcW w:w="708" w:type="dxa"/>
          </w:tcPr>
          <w:p>
            <w:pPr>
              <w:pStyle w:val="TableParagraph"/>
              <w:spacing w:line="250" w:lineRule="exact" w:before="3"/>
              <w:ind w:right="-15"/>
              <w:rPr>
                <w:sz w:val="21"/>
              </w:rPr>
            </w:pPr>
            <w:r>
              <w:rPr>
                <w:sz w:val="21"/>
              </w:rPr>
              <w:t>0 </w:t>
            </w:r>
          </w:p>
        </w:tc>
        <w:tc>
          <w:tcPr>
            <w:tcW w:w="850" w:type="dxa"/>
          </w:tcPr>
          <w:p>
            <w:pPr>
              <w:pStyle w:val="TableParagraph"/>
              <w:spacing w:line="250" w:lineRule="exact" w:before="3"/>
              <w:ind w:right="-15"/>
              <w:rPr>
                <w:sz w:val="21"/>
              </w:rPr>
            </w:pPr>
            <w:r>
              <w:rPr>
                <w:sz w:val="21"/>
              </w:rPr>
              <w:t>0 </w:t>
            </w:r>
          </w:p>
        </w:tc>
        <w:tc>
          <w:tcPr>
            <w:tcW w:w="997" w:type="dxa"/>
          </w:tcPr>
          <w:p>
            <w:pPr>
              <w:pStyle w:val="TableParagraph"/>
              <w:spacing w:line="250" w:lineRule="exact" w:before="3"/>
              <w:ind w:left="106"/>
              <w:jc w:val="left"/>
              <w:rPr>
                <w:sz w:val="21"/>
              </w:rPr>
            </w:pPr>
            <w:r>
              <w:rPr>
                <w:w w:val="100"/>
                <w:sz w:val="21"/>
              </w:rPr>
              <w:t>否</w:t>
            </w:r>
          </w:p>
        </w:tc>
        <w:tc>
          <w:tcPr>
            <w:tcW w:w="888" w:type="dxa"/>
          </w:tcPr>
          <w:p>
            <w:pPr>
              <w:pStyle w:val="TableParagraph"/>
              <w:spacing w:line="250" w:lineRule="exact" w:before="3"/>
              <w:ind w:right="-15"/>
              <w:rPr>
                <w:sz w:val="21"/>
              </w:rPr>
            </w:pPr>
            <w:r>
              <w:rPr>
                <w:sz w:val="21"/>
              </w:rPr>
              <w:t>2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梁文旭（离任）</w:t>
            </w:r>
          </w:p>
        </w:tc>
        <w:tc>
          <w:tcPr>
            <w:tcW w:w="850" w:type="dxa"/>
            <w:tcBorders>
              <w:left w:val="single" w:sz="6" w:space="0" w:color="000000"/>
            </w:tcBorders>
          </w:tcPr>
          <w:p>
            <w:pPr>
              <w:pStyle w:val="TableParagraph"/>
              <w:spacing w:line="252" w:lineRule="exact"/>
              <w:ind w:left="103"/>
              <w:jc w:val="left"/>
              <w:rPr>
                <w:sz w:val="21"/>
              </w:rPr>
            </w:pPr>
            <w:r>
              <w:rPr>
                <w:w w:val="100"/>
                <w:sz w:val="21"/>
              </w:rPr>
              <w:t>否</w:t>
            </w:r>
          </w:p>
        </w:tc>
        <w:tc>
          <w:tcPr>
            <w:tcW w:w="850" w:type="dxa"/>
          </w:tcPr>
          <w:p>
            <w:pPr>
              <w:pStyle w:val="TableParagraph"/>
              <w:spacing w:line="252" w:lineRule="exact"/>
              <w:ind w:right="-15"/>
              <w:rPr>
                <w:sz w:val="21"/>
              </w:rPr>
            </w:pPr>
            <w:r>
              <w:rPr>
                <w:sz w:val="21"/>
              </w:rPr>
              <w:t>10 </w:t>
            </w:r>
          </w:p>
        </w:tc>
        <w:tc>
          <w:tcPr>
            <w:tcW w:w="853" w:type="dxa"/>
          </w:tcPr>
          <w:p>
            <w:pPr>
              <w:pStyle w:val="TableParagraph"/>
              <w:spacing w:line="252" w:lineRule="exact"/>
              <w:ind w:right="-15"/>
              <w:rPr>
                <w:sz w:val="21"/>
              </w:rPr>
            </w:pPr>
            <w:r>
              <w:rPr>
                <w:sz w:val="21"/>
              </w:rPr>
              <w:t>10 </w:t>
            </w:r>
          </w:p>
        </w:tc>
        <w:tc>
          <w:tcPr>
            <w:tcW w:w="850" w:type="dxa"/>
          </w:tcPr>
          <w:p>
            <w:pPr>
              <w:pStyle w:val="TableParagraph"/>
              <w:spacing w:line="252" w:lineRule="exact"/>
              <w:ind w:right="-15"/>
              <w:rPr>
                <w:sz w:val="21"/>
              </w:rPr>
            </w:pPr>
            <w:r>
              <w:rPr>
                <w:sz w:val="21"/>
              </w:rPr>
              <w:t>10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w w:val="100"/>
                <w:sz w:val="21"/>
              </w:rPr>
              <w:t>否</w:t>
            </w:r>
          </w:p>
        </w:tc>
        <w:tc>
          <w:tcPr>
            <w:tcW w:w="888" w:type="dxa"/>
          </w:tcPr>
          <w:p>
            <w:pPr>
              <w:pStyle w:val="TableParagraph"/>
              <w:spacing w:line="252" w:lineRule="exact"/>
              <w:ind w:right="-15"/>
              <w:rPr>
                <w:sz w:val="21"/>
              </w:rPr>
            </w:pPr>
            <w:r>
              <w:rPr>
                <w:sz w:val="21"/>
              </w:rPr>
              <w:t>3 </w:t>
            </w:r>
          </w:p>
        </w:tc>
      </w:tr>
      <w:tr>
        <w:trPr>
          <w:trHeight w:val="271" w:hRule="atLeast"/>
        </w:trPr>
        <w:tc>
          <w:tcPr>
            <w:tcW w:w="1980" w:type="dxa"/>
            <w:tcBorders>
              <w:right w:val="single" w:sz="6" w:space="0" w:color="000000"/>
            </w:tcBorders>
          </w:tcPr>
          <w:p>
            <w:pPr>
              <w:pStyle w:val="TableParagraph"/>
              <w:spacing w:line="250" w:lineRule="exact"/>
              <w:ind w:left="107"/>
              <w:jc w:val="left"/>
              <w:rPr>
                <w:sz w:val="21"/>
              </w:rPr>
            </w:pPr>
            <w:r>
              <w:rPr>
                <w:sz w:val="21"/>
              </w:rPr>
              <w:t>陈大勇（离任）</w:t>
            </w:r>
          </w:p>
        </w:tc>
        <w:tc>
          <w:tcPr>
            <w:tcW w:w="850" w:type="dxa"/>
            <w:tcBorders>
              <w:left w:val="single" w:sz="6" w:space="0" w:color="000000"/>
            </w:tcBorders>
          </w:tcPr>
          <w:p>
            <w:pPr>
              <w:pStyle w:val="TableParagraph"/>
              <w:spacing w:line="250" w:lineRule="exact"/>
              <w:ind w:left="103"/>
              <w:jc w:val="left"/>
              <w:rPr>
                <w:sz w:val="21"/>
              </w:rPr>
            </w:pPr>
            <w:r>
              <w:rPr>
                <w:w w:val="100"/>
                <w:sz w:val="21"/>
              </w:rPr>
              <w:t>否</w:t>
            </w:r>
          </w:p>
        </w:tc>
        <w:tc>
          <w:tcPr>
            <w:tcW w:w="850" w:type="dxa"/>
          </w:tcPr>
          <w:p>
            <w:pPr>
              <w:pStyle w:val="TableParagraph"/>
              <w:spacing w:line="250" w:lineRule="exact"/>
              <w:ind w:right="-15"/>
              <w:rPr>
                <w:sz w:val="21"/>
              </w:rPr>
            </w:pPr>
            <w:r>
              <w:rPr>
                <w:sz w:val="21"/>
              </w:rPr>
              <w:t>10 </w:t>
            </w:r>
          </w:p>
        </w:tc>
        <w:tc>
          <w:tcPr>
            <w:tcW w:w="853" w:type="dxa"/>
          </w:tcPr>
          <w:p>
            <w:pPr>
              <w:pStyle w:val="TableParagraph"/>
              <w:spacing w:line="250" w:lineRule="exact"/>
              <w:ind w:right="-15"/>
              <w:rPr>
                <w:sz w:val="21"/>
              </w:rPr>
            </w:pPr>
            <w:r>
              <w:rPr>
                <w:sz w:val="21"/>
              </w:rPr>
              <w:t>10 </w:t>
            </w:r>
          </w:p>
        </w:tc>
        <w:tc>
          <w:tcPr>
            <w:tcW w:w="850" w:type="dxa"/>
          </w:tcPr>
          <w:p>
            <w:pPr>
              <w:pStyle w:val="TableParagraph"/>
              <w:spacing w:line="250" w:lineRule="exact"/>
              <w:ind w:right="-15"/>
              <w:rPr>
                <w:sz w:val="21"/>
              </w:rPr>
            </w:pPr>
            <w:r>
              <w:rPr>
                <w:sz w:val="21"/>
              </w:rPr>
              <w:t>10 </w:t>
            </w:r>
          </w:p>
        </w:tc>
        <w:tc>
          <w:tcPr>
            <w:tcW w:w="708" w:type="dxa"/>
          </w:tcPr>
          <w:p>
            <w:pPr>
              <w:pStyle w:val="TableParagraph"/>
              <w:spacing w:line="250" w:lineRule="exact"/>
              <w:ind w:right="-15"/>
              <w:rPr>
                <w:sz w:val="21"/>
              </w:rPr>
            </w:pPr>
            <w:r>
              <w:rPr>
                <w:sz w:val="21"/>
              </w:rPr>
              <w:t>0 </w:t>
            </w:r>
          </w:p>
        </w:tc>
        <w:tc>
          <w:tcPr>
            <w:tcW w:w="850" w:type="dxa"/>
          </w:tcPr>
          <w:p>
            <w:pPr>
              <w:pStyle w:val="TableParagraph"/>
              <w:spacing w:line="250" w:lineRule="exact"/>
              <w:ind w:right="-15"/>
              <w:rPr>
                <w:sz w:val="21"/>
              </w:rPr>
            </w:pPr>
            <w:r>
              <w:rPr>
                <w:sz w:val="21"/>
              </w:rPr>
              <w:t>0 </w:t>
            </w:r>
          </w:p>
        </w:tc>
        <w:tc>
          <w:tcPr>
            <w:tcW w:w="997" w:type="dxa"/>
          </w:tcPr>
          <w:p>
            <w:pPr>
              <w:pStyle w:val="TableParagraph"/>
              <w:spacing w:line="250" w:lineRule="exact"/>
              <w:ind w:left="106"/>
              <w:jc w:val="left"/>
              <w:rPr>
                <w:sz w:val="21"/>
              </w:rPr>
            </w:pPr>
            <w:r>
              <w:rPr>
                <w:w w:val="100"/>
                <w:sz w:val="21"/>
              </w:rPr>
              <w:t>否</w:t>
            </w:r>
          </w:p>
        </w:tc>
        <w:tc>
          <w:tcPr>
            <w:tcW w:w="888" w:type="dxa"/>
          </w:tcPr>
          <w:p>
            <w:pPr>
              <w:pStyle w:val="TableParagraph"/>
              <w:spacing w:line="250" w:lineRule="exact"/>
              <w:ind w:right="-15"/>
              <w:rPr>
                <w:sz w:val="21"/>
              </w:rPr>
            </w:pPr>
            <w:r>
              <w:rPr>
                <w:sz w:val="21"/>
              </w:rPr>
              <w:t>3 </w:t>
            </w:r>
          </w:p>
        </w:tc>
      </w:tr>
      <w:tr>
        <w:trPr>
          <w:trHeight w:val="273" w:hRule="atLeast"/>
        </w:trPr>
        <w:tc>
          <w:tcPr>
            <w:tcW w:w="1980" w:type="dxa"/>
            <w:tcBorders>
              <w:right w:val="single" w:sz="6" w:space="0" w:color="000000"/>
            </w:tcBorders>
          </w:tcPr>
          <w:p>
            <w:pPr>
              <w:pStyle w:val="TableParagraph"/>
              <w:spacing w:line="250" w:lineRule="exact" w:before="3"/>
              <w:ind w:left="107"/>
              <w:jc w:val="left"/>
              <w:rPr>
                <w:sz w:val="21"/>
              </w:rPr>
            </w:pPr>
            <w:r>
              <w:rPr>
                <w:sz w:val="21"/>
              </w:rPr>
              <w:t>蔡临宁（离任）</w:t>
            </w:r>
          </w:p>
        </w:tc>
        <w:tc>
          <w:tcPr>
            <w:tcW w:w="850" w:type="dxa"/>
            <w:tcBorders>
              <w:left w:val="single" w:sz="6" w:space="0" w:color="000000"/>
            </w:tcBorders>
          </w:tcPr>
          <w:p>
            <w:pPr>
              <w:pStyle w:val="TableParagraph"/>
              <w:spacing w:line="250" w:lineRule="exact" w:before="3"/>
              <w:ind w:left="103"/>
              <w:jc w:val="left"/>
              <w:rPr>
                <w:sz w:val="21"/>
              </w:rPr>
            </w:pPr>
            <w:r>
              <w:rPr>
                <w:w w:val="100"/>
                <w:sz w:val="21"/>
              </w:rPr>
              <w:t>否</w:t>
            </w:r>
          </w:p>
        </w:tc>
        <w:tc>
          <w:tcPr>
            <w:tcW w:w="850" w:type="dxa"/>
          </w:tcPr>
          <w:p>
            <w:pPr>
              <w:pStyle w:val="TableParagraph"/>
              <w:spacing w:line="250" w:lineRule="exact" w:before="3"/>
              <w:ind w:right="-15"/>
              <w:rPr>
                <w:sz w:val="21"/>
              </w:rPr>
            </w:pPr>
            <w:r>
              <w:rPr>
                <w:sz w:val="21"/>
              </w:rPr>
              <w:t>10 </w:t>
            </w:r>
          </w:p>
        </w:tc>
        <w:tc>
          <w:tcPr>
            <w:tcW w:w="853" w:type="dxa"/>
          </w:tcPr>
          <w:p>
            <w:pPr>
              <w:pStyle w:val="TableParagraph"/>
              <w:spacing w:line="250" w:lineRule="exact" w:before="3"/>
              <w:ind w:right="-15"/>
              <w:rPr>
                <w:sz w:val="21"/>
              </w:rPr>
            </w:pPr>
            <w:r>
              <w:rPr>
                <w:sz w:val="21"/>
              </w:rPr>
              <w:t>10 </w:t>
            </w:r>
          </w:p>
        </w:tc>
        <w:tc>
          <w:tcPr>
            <w:tcW w:w="850" w:type="dxa"/>
          </w:tcPr>
          <w:p>
            <w:pPr>
              <w:pStyle w:val="TableParagraph"/>
              <w:spacing w:line="250" w:lineRule="exact" w:before="3"/>
              <w:ind w:right="-15"/>
              <w:rPr>
                <w:sz w:val="21"/>
              </w:rPr>
            </w:pPr>
            <w:r>
              <w:rPr>
                <w:sz w:val="21"/>
              </w:rPr>
              <w:t>10 </w:t>
            </w:r>
          </w:p>
        </w:tc>
        <w:tc>
          <w:tcPr>
            <w:tcW w:w="708" w:type="dxa"/>
          </w:tcPr>
          <w:p>
            <w:pPr>
              <w:pStyle w:val="TableParagraph"/>
              <w:spacing w:line="250" w:lineRule="exact" w:before="3"/>
              <w:ind w:right="-15"/>
              <w:rPr>
                <w:sz w:val="21"/>
              </w:rPr>
            </w:pPr>
            <w:r>
              <w:rPr>
                <w:sz w:val="21"/>
              </w:rPr>
              <w:t>0 </w:t>
            </w:r>
          </w:p>
        </w:tc>
        <w:tc>
          <w:tcPr>
            <w:tcW w:w="850" w:type="dxa"/>
          </w:tcPr>
          <w:p>
            <w:pPr>
              <w:pStyle w:val="TableParagraph"/>
              <w:spacing w:line="250" w:lineRule="exact" w:before="3"/>
              <w:ind w:right="-15"/>
              <w:rPr>
                <w:sz w:val="21"/>
              </w:rPr>
            </w:pPr>
            <w:r>
              <w:rPr>
                <w:sz w:val="21"/>
              </w:rPr>
              <w:t>0 </w:t>
            </w:r>
          </w:p>
        </w:tc>
        <w:tc>
          <w:tcPr>
            <w:tcW w:w="997" w:type="dxa"/>
          </w:tcPr>
          <w:p>
            <w:pPr>
              <w:pStyle w:val="TableParagraph"/>
              <w:spacing w:line="250" w:lineRule="exact" w:before="3"/>
              <w:ind w:left="106"/>
              <w:jc w:val="left"/>
              <w:rPr>
                <w:sz w:val="21"/>
              </w:rPr>
            </w:pPr>
            <w:r>
              <w:rPr>
                <w:w w:val="100"/>
                <w:sz w:val="21"/>
              </w:rPr>
              <w:t>否</w:t>
            </w:r>
          </w:p>
        </w:tc>
        <w:tc>
          <w:tcPr>
            <w:tcW w:w="888" w:type="dxa"/>
          </w:tcPr>
          <w:p>
            <w:pPr>
              <w:pStyle w:val="TableParagraph"/>
              <w:spacing w:line="250" w:lineRule="exact" w:before="3"/>
              <w:ind w:right="-15"/>
              <w:rPr>
                <w:sz w:val="21"/>
              </w:rPr>
            </w:pPr>
            <w:r>
              <w:rPr>
                <w:sz w:val="21"/>
              </w:rPr>
              <w:t>2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杨志勇（离任）</w:t>
            </w:r>
          </w:p>
        </w:tc>
        <w:tc>
          <w:tcPr>
            <w:tcW w:w="850" w:type="dxa"/>
            <w:tcBorders>
              <w:left w:val="single" w:sz="6" w:space="0" w:color="000000"/>
            </w:tcBorders>
          </w:tcPr>
          <w:p>
            <w:pPr>
              <w:pStyle w:val="TableParagraph"/>
              <w:spacing w:line="252" w:lineRule="exact"/>
              <w:ind w:left="103"/>
              <w:jc w:val="left"/>
              <w:rPr>
                <w:sz w:val="21"/>
              </w:rPr>
            </w:pPr>
            <w:r>
              <w:rPr>
                <w:w w:val="100"/>
                <w:sz w:val="21"/>
              </w:rPr>
              <w:t>是</w:t>
            </w:r>
          </w:p>
        </w:tc>
        <w:tc>
          <w:tcPr>
            <w:tcW w:w="850" w:type="dxa"/>
          </w:tcPr>
          <w:p>
            <w:pPr>
              <w:pStyle w:val="TableParagraph"/>
              <w:spacing w:line="252" w:lineRule="exact"/>
              <w:ind w:right="-15"/>
              <w:rPr>
                <w:sz w:val="21"/>
              </w:rPr>
            </w:pPr>
            <w:r>
              <w:rPr>
                <w:sz w:val="21"/>
              </w:rPr>
              <w:t>10 </w:t>
            </w:r>
          </w:p>
        </w:tc>
        <w:tc>
          <w:tcPr>
            <w:tcW w:w="853" w:type="dxa"/>
          </w:tcPr>
          <w:p>
            <w:pPr>
              <w:pStyle w:val="TableParagraph"/>
              <w:spacing w:line="252" w:lineRule="exact"/>
              <w:ind w:right="-15"/>
              <w:rPr>
                <w:sz w:val="21"/>
              </w:rPr>
            </w:pPr>
            <w:r>
              <w:rPr>
                <w:sz w:val="21"/>
              </w:rPr>
              <w:t>10 </w:t>
            </w:r>
          </w:p>
        </w:tc>
        <w:tc>
          <w:tcPr>
            <w:tcW w:w="850" w:type="dxa"/>
          </w:tcPr>
          <w:p>
            <w:pPr>
              <w:pStyle w:val="TableParagraph"/>
              <w:spacing w:line="252" w:lineRule="exact"/>
              <w:ind w:right="-15"/>
              <w:rPr>
                <w:sz w:val="21"/>
              </w:rPr>
            </w:pPr>
            <w:r>
              <w:rPr>
                <w:sz w:val="21"/>
              </w:rPr>
              <w:t>10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w w:val="100"/>
                <w:sz w:val="21"/>
              </w:rPr>
              <w:t>否</w:t>
            </w:r>
          </w:p>
        </w:tc>
        <w:tc>
          <w:tcPr>
            <w:tcW w:w="888" w:type="dxa"/>
          </w:tcPr>
          <w:p>
            <w:pPr>
              <w:pStyle w:val="TableParagraph"/>
              <w:spacing w:line="252" w:lineRule="exact"/>
              <w:ind w:right="-15"/>
              <w:rPr>
                <w:sz w:val="21"/>
              </w:rPr>
            </w:pPr>
            <w:r>
              <w:rPr>
                <w:sz w:val="21"/>
              </w:rPr>
              <w:t>2 </w:t>
            </w:r>
          </w:p>
        </w:tc>
      </w:tr>
      <w:tr>
        <w:trPr>
          <w:trHeight w:val="273" w:hRule="atLeast"/>
        </w:trPr>
        <w:tc>
          <w:tcPr>
            <w:tcW w:w="1980" w:type="dxa"/>
            <w:tcBorders>
              <w:right w:val="single" w:sz="6" w:space="0" w:color="000000"/>
            </w:tcBorders>
          </w:tcPr>
          <w:p>
            <w:pPr>
              <w:pStyle w:val="TableParagraph"/>
              <w:spacing w:line="252" w:lineRule="exact"/>
              <w:ind w:left="107"/>
              <w:jc w:val="left"/>
              <w:rPr>
                <w:sz w:val="21"/>
              </w:rPr>
            </w:pPr>
            <w:r>
              <w:rPr>
                <w:sz w:val="21"/>
              </w:rPr>
              <w:t>闻道才（离任）</w:t>
            </w:r>
          </w:p>
        </w:tc>
        <w:tc>
          <w:tcPr>
            <w:tcW w:w="850" w:type="dxa"/>
            <w:tcBorders>
              <w:left w:val="single" w:sz="6" w:space="0" w:color="000000"/>
            </w:tcBorders>
          </w:tcPr>
          <w:p>
            <w:pPr>
              <w:pStyle w:val="TableParagraph"/>
              <w:spacing w:line="252" w:lineRule="exact"/>
              <w:ind w:left="103"/>
              <w:jc w:val="left"/>
              <w:rPr>
                <w:sz w:val="21"/>
              </w:rPr>
            </w:pPr>
            <w:r>
              <w:rPr>
                <w:w w:val="100"/>
                <w:sz w:val="21"/>
              </w:rPr>
              <w:t>是</w:t>
            </w:r>
          </w:p>
        </w:tc>
        <w:tc>
          <w:tcPr>
            <w:tcW w:w="850" w:type="dxa"/>
          </w:tcPr>
          <w:p>
            <w:pPr>
              <w:pStyle w:val="TableParagraph"/>
              <w:spacing w:line="252" w:lineRule="exact"/>
              <w:ind w:right="-15"/>
              <w:rPr>
                <w:sz w:val="21"/>
              </w:rPr>
            </w:pPr>
            <w:r>
              <w:rPr>
                <w:sz w:val="21"/>
              </w:rPr>
              <w:t>10 </w:t>
            </w:r>
          </w:p>
        </w:tc>
        <w:tc>
          <w:tcPr>
            <w:tcW w:w="853" w:type="dxa"/>
          </w:tcPr>
          <w:p>
            <w:pPr>
              <w:pStyle w:val="TableParagraph"/>
              <w:spacing w:line="252" w:lineRule="exact"/>
              <w:ind w:right="-15"/>
              <w:rPr>
                <w:sz w:val="21"/>
              </w:rPr>
            </w:pPr>
            <w:r>
              <w:rPr>
                <w:sz w:val="21"/>
              </w:rPr>
              <w:t>10 </w:t>
            </w:r>
          </w:p>
        </w:tc>
        <w:tc>
          <w:tcPr>
            <w:tcW w:w="850" w:type="dxa"/>
          </w:tcPr>
          <w:p>
            <w:pPr>
              <w:pStyle w:val="TableParagraph"/>
              <w:spacing w:line="252" w:lineRule="exact"/>
              <w:ind w:right="-15"/>
              <w:rPr>
                <w:sz w:val="21"/>
              </w:rPr>
            </w:pPr>
            <w:r>
              <w:rPr>
                <w:sz w:val="21"/>
              </w:rPr>
              <w:t>10 </w:t>
            </w:r>
          </w:p>
        </w:tc>
        <w:tc>
          <w:tcPr>
            <w:tcW w:w="708" w:type="dxa"/>
          </w:tcPr>
          <w:p>
            <w:pPr>
              <w:pStyle w:val="TableParagraph"/>
              <w:spacing w:line="252" w:lineRule="exact"/>
              <w:ind w:right="-15"/>
              <w:rPr>
                <w:sz w:val="21"/>
              </w:rPr>
            </w:pPr>
            <w:r>
              <w:rPr>
                <w:sz w:val="21"/>
              </w:rPr>
              <w:t>0 </w:t>
            </w:r>
          </w:p>
        </w:tc>
        <w:tc>
          <w:tcPr>
            <w:tcW w:w="850" w:type="dxa"/>
          </w:tcPr>
          <w:p>
            <w:pPr>
              <w:pStyle w:val="TableParagraph"/>
              <w:spacing w:line="252" w:lineRule="exact"/>
              <w:ind w:right="-15"/>
              <w:rPr>
                <w:sz w:val="21"/>
              </w:rPr>
            </w:pPr>
            <w:r>
              <w:rPr>
                <w:sz w:val="21"/>
              </w:rPr>
              <w:t>0 </w:t>
            </w:r>
          </w:p>
        </w:tc>
        <w:tc>
          <w:tcPr>
            <w:tcW w:w="997" w:type="dxa"/>
          </w:tcPr>
          <w:p>
            <w:pPr>
              <w:pStyle w:val="TableParagraph"/>
              <w:spacing w:line="252" w:lineRule="exact"/>
              <w:ind w:left="106"/>
              <w:jc w:val="left"/>
              <w:rPr>
                <w:sz w:val="21"/>
              </w:rPr>
            </w:pPr>
            <w:r>
              <w:rPr>
                <w:w w:val="100"/>
                <w:sz w:val="21"/>
              </w:rPr>
              <w:t>否</w:t>
            </w:r>
          </w:p>
        </w:tc>
        <w:tc>
          <w:tcPr>
            <w:tcW w:w="888" w:type="dxa"/>
          </w:tcPr>
          <w:p>
            <w:pPr>
              <w:pStyle w:val="TableParagraph"/>
              <w:spacing w:line="252" w:lineRule="exact"/>
              <w:ind w:right="-15"/>
              <w:rPr>
                <w:sz w:val="21"/>
              </w:rPr>
            </w:pPr>
            <w:r>
              <w:rPr>
                <w:sz w:val="21"/>
              </w:rPr>
              <w:t>2 </w:t>
            </w:r>
          </w:p>
        </w:tc>
      </w:tr>
    </w:tbl>
    <w:p>
      <w:pPr>
        <w:pStyle w:val="BodyText"/>
        <w:spacing w:before="1"/>
        <w:ind w:left="218"/>
      </w:pPr>
      <w:r>
        <w:rPr>
          <w:w w:val="100"/>
        </w:rPr>
        <w:t> </w:t>
      </w:r>
    </w:p>
    <w:p>
      <w:pPr>
        <w:pStyle w:val="BodyText"/>
        <w:spacing w:before="2"/>
        <w:ind w:left="218"/>
      </w:pPr>
      <w:r>
        <w:rPr>
          <w:spacing w:val="-1"/>
        </w:rPr>
        <w:t>连续两次未亲自出席董事会会议的说明</w:t>
      </w:r>
      <w:r>
        <w:rPr/>
        <w:t> </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4"/>
        <w:gridCol w:w="4410"/>
      </w:tblGrid>
      <w:tr>
        <w:trPr>
          <w:trHeight w:val="273" w:hRule="atLeast"/>
        </w:trPr>
        <w:tc>
          <w:tcPr>
            <w:tcW w:w="4414" w:type="dxa"/>
          </w:tcPr>
          <w:p>
            <w:pPr>
              <w:pStyle w:val="TableParagraph"/>
              <w:spacing w:line="250" w:lineRule="exact" w:before="3"/>
              <w:ind w:left="107"/>
              <w:jc w:val="left"/>
              <w:rPr>
                <w:sz w:val="21"/>
              </w:rPr>
            </w:pPr>
            <w:r>
              <w:rPr>
                <w:spacing w:val="-1"/>
                <w:sz w:val="21"/>
              </w:rPr>
              <w:t>年内召开董事会会议次数</w:t>
            </w:r>
            <w:r>
              <w:rPr>
                <w:sz w:val="21"/>
              </w:rPr>
              <w:t> </w:t>
            </w:r>
          </w:p>
        </w:tc>
        <w:tc>
          <w:tcPr>
            <w:tcW w:w="4410" w:type="dxa"/>
          </w:tcPr>
          <w:p>
            <w:pPr>
              <w:pStyle w:val="TableParagraph"/>
              <w:spacing w:line="250" w:lineRule="exact" w:before="3"/>
              <w:ind w:left="108"/>
              <w:jc w:val="left"/>
              <w:rPr>
                <w:sz w:val="21"/>
              </w:rPr>
            </w:pPr>
            <w:r>
              <w:rPr>
                <w:sz w:val="21"/>
              </w:rPr>
              <w:t>11 </w:t>
            </w:r>
          </w:p>
        </w:tc>
      </w:tr>
      <w:tr>
        <w:trPr>
          <w:trHeight w:val="273" w:hRule="atLeast"/>
        </w:trPr>
        <w:tc>
          <w:tcPr>
            <w:tcW w:w="4414" w:type="dxa"/>
          </w:tcPr>
          <w:p>
            <w:pPr>
              <w:pStyle w:val="TableParagraph"/>
              <w:spacing w:line="252" w:lineRule="exact"/>
              <w:ind w:left="107"/>
              <w:jc w:val="left"/>
              <w:rPr>
                <w:sz w:val="21"/>
              </w:rPr>
            </w:pPr>
            <w:r>
              <w:rPr>
                <w:spacing w:val="-1"/>
                <w:sz w:val="21"/>
              </w:rPr>
              <w:t>其中：现场会议次数</w:t>
            </w:r>
            <w:r>
              <w:rPr>
                <w:sz w:val="21"/>
              </w:rPr>
              <w:t> </w:t>
            </w:r>
          </w:p>
        </w:tc>
        <w:tc>
          <w:tcPr>
            <w:tcW w:w="4410" w:type="dxa"/>
          </w:tcPr>
          <w:p>
            <w:pPr>
              <w:pStyle w:val="TableParagraph"/>
              <w:spacing w:line="252" w:lineRule="exact"/>
              <w:ind w:left="108"/>
              <w:jc w:val="left"/>
              <w:rPr>
                <w:sz w:val="21"/>
              </w:rPr>
            </w:pPr>
            <w:r>
              <w:rPr>
                <w:sz w:val="21"/>
              </w:rPr>
              <w:t>11 </w:t>
            </w:r>
          </w:p>
        </w:tc>
      </w:tr>
      <w:tr>
        <w:trPr>
          <w:trHeight w:val="270" w:hRule="atLeast"/>
        </w:trPr>
        <w:tc>
          <w:tcPr>
            <w:tcW w:w="4414" w:type="dxa"/>
          </w:tcPr>
          <w:p>
            <w:pPr>
              <w:pStyle w:val="TableParagraph"/>
              <w:spacing w:line="250" w:lineRule="exact"/>
              <w:ind w:left="107"/>
              <w:jc w:val="left"/>
              <w:rPr>
                <w:sz w:val="21"/>
              </w:rPr>
            </w:pPr>
            <w:r>
              <w:rPr>
                <w:spacing w:val="-1"/>
                <w:sz w:val="21"/>
              </w:rPr>
              <w:t>通讯方式召开会议次数</w:t>
            </w:r>
            <w:r>
              <w:rPr>
                <w:sz w:val="21"/>
              </w:rPr>
              <w:t> </w:t>
            </w:r>
          </w:p>
        </w:tc>
        <w:tc>
          <w:tcPr>
            <w:tcW w:w="4410" w:type="dxa"/>
          </w:tcPr>
          <w:p>
            <w:pPr>
              <w:pStyle w:val="TableParagraph"/>
              <w:spacing w:line="250" w:lineRule="exact"/>
              <w:ind w:left="108"/>
              <w:jc w:val="left"/>
              <w:rPr>
                <w:sz w:val="21"/>
              </w:rPr>
            </w:pPr>
            <w:r>
              <w:rPr>
                <w:sz w:val="21"/>
              </w:rPr>
              <w:t>11 </w:t>
            </w:r>
          </w:p>
        </w:tc>
      </w:tr>
      <w:tr>
        <w:trPr>
          <w:trHeight w:val="273" w:hRule="atLeast"/>
        </w:trPr>
        <w:tc>
          <w:tcPr>
            <w:tcW w:w="4414" w:type="dxa"/>
          </w:tcPr>
          <w:p>
            <w:pPr>
              <w:pStyle w:val="TableParagraph"/>
              <w:spacing w:line="250" w:lineRule="exact" w:before="3"/>
              <w:ind w:left="107"/>
              <w:jc w:val="left"/>
              <w:rPr>
                <w:sz w:val="21"/>
              </w:rPr>
            </w:pPr>
            <w:r>
              <w:rPr>
                <w:spacing w:val="-1"/>
                <w:sz w:val="21"/>
              </w:rPr>
              <w:t>现场结合通讯方式召开会议次数</w:t>
            </w:r>
            <w:r>
              <w:rPr>
                <w:sz w:val="21"/>
              </w:rPr>
              <w:t> </w:t>
            </w:r>
          </w:p>
        </w:tc>
        <w:tc>
          <w:tcPr>
            <w:tcW w:w="4410" w:type="dxa"/>
          </w:tcPr>
          <w:p>
            <w:pPr>
              <w:pStyle w:val="TableParagraph"/>
              <w:spacing w:line="250" w:lineRule="exact" w:before="3"/>
              <w:ind w:left="108"/>
              <w:jc w:val="left"/>
              <w:rPr>
                <w:sz w:val="21"/>
              </w:rPr>
            </w:pPr>
            <w:r>
              <w:rPr>
                <w:sz w:val="21"/>
              </w:rPr>
              <w:t>11 </w:t>
            </w:r>
          </w:p>
        </w:tc>
      </w:tr>
    </w:tbl>
    <w:p>
      <w:pPr>
        <w:pStyle w:val="BodyText"/>
        <w:spacing w:before="1"/>
        <w:ind w:left="218"/>
      </w:pPr>
      <w:r>
        <w:rPr>
          <w:w w:val="100"/>
        </w:rPr>
        <w:t> </w:t>
      </w:r>
    </w:p>
    <w:p>
      <w:pPr>
        <w:pStyle w:val="BodyText"/>
        <w:spacing w:before="65"/>
        <w:ind w:left="21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2"/>
        <w:ind w:left="218"/>
      </w:pPr>
      <w:r>
        <w:rPr>
          <w:w w:val="100"/>
        </w:rPr>
        <w:t> </w:t>
      </w:r>
    </w:p>
    <w:p>
      <w:pPr>
        <w:spacing w:before="64"/>
        <w:ind w:left="21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spacing w:val="-9"/>
        </w:rPr>
        <w:t>七、 董事会下设专门委员会情况</w:t>
      </w:r>
    </w:p>
    <w:p>
      <w:pPr>
        <w:pStyle w:val="BodyText"/>
        <w:spacing w:before="62"/>
        <w:ind w:left="218"/>
      </w:pPr>
      <w:r>
        <w:rPr>
          <w:spacing w:val="-1"/>
        </w:rPr>
        <w:t>√适用 □不适用</w:t>
      </w:r>
      <w:r>
        <w:rPr>
          <w:spacing w:val="-3"/>
        </w:rPr>
        <w:t> </w:t>
      </w:r>
      <w:r>
        <w:rPr/>
        <w:t> </w:t>
      </w:r>
    </w:p>
    <w:p>
      <w:pPr>
        <w:pStyle w:val="ListParagraph"/>
        <w:numPr>
          <w:ilvl w:val="0"/>
          <w:numId w:val="9"/>
        </w:numPr>
        <w:tabs>
          <w:tab w:pos="642" w:val="left" w:leader="none"/>
        </w:tabs>
        <w:spacing w:line="240" w:lineRule="auto" w:before="5" w:after="0"/>
        <w:ind w:left="641" w:right="0" w:hanging="424"/>
        <w:jc w:val="left"/>
        <w:rPr>
          <w:sz w:val="21"/>
        </w:rPr>
      </w:pPr>
      <w:r>
        <w:rPr>
          <w:sz w:val="21"/>
        </w:rPr>
        <w:t>董事会下设专门委员会成员情况</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5" w:hRule="atLeast"/>
        </w:trPr>
        <w:tc>
          <w:tcPr>
            <w:tcW w:w="2588" w:type="dxa"/>
          </w:tcPr>
          <w:p>
            <w:pPr>
              <w:pStyle w:val="TableParagraph"/>
              <w:spacing w:line="265" w:lineRule="exact" w:before="0"/>
              <w:ind w:left="522"/>
              <w:jc w:val="left"/>
              <w:rPr>
                <w:sz w:val="22"/>
              </w:rPr>
            </w:pPr>
            <w:r>
              <w:rPr>
                <w:spacing w:val="-1"/>
                <w:sz w:val="22"/>
              </w:rPr>
              <w:t>专门委员会类别</w:t>
            </w:r>
            <w:r>
              <w:rPr>
                <w:sz w:val="22"/>
              </w:rPr>
              <w:t> </w:t>
            </w:r>
          </w:p>
        </w:tc>
        <w:tc>
          <w:tcPr>
            <w:tcW w:w="6464" w:type="dxa"/>
          </w:tcPr>
          <w:p>
            <w:pPr>
              <w:pStyle w:val="TableParagraph"/>
              <w:spacing w:line="265" w:lineRule="exact" w:before="0"/>
              <w:ind w:left="2826" w:right="2707"/>
              <w:jc w:val="center"/>
              <w:rPr>
                <w:sz w:val="22"/>
              </w:rPr>
            </w:pPr>
            <w:r>
              <w:rPr>
                <w:sz w:val="22"/>
              </w:rPr>
              <w:t>成员姓名 </w:t>
            </w:r>
          </w:p>
        </w:tc>
      </w:tr>
      <w:tr>
        <w:trPr>
          <w:trHeight w:val="288" w:hRule="atLeast"/>
        </w:trPr>
        <w:tc>
          <w:tcPr>
            <w:tcW w:w="2588" w:type="dxa"/>
          </w:tcPr>
          <w:p>
            <w:pPr>
              <w:pStyle w:val="TableParagraph"/>
              <w:spacing w:line="268" w:lineRule="exact" w:before="0"/>
              <w:ind w:left="107"/>
              <w:jc w:val="left"/>
              <w:rPr>
                <w:sz w:val="22"/>
              </w:rPr>
            </w:pPr>
            <w:r>
              <w:rPr>
                <w:spacing w:val="-1"/>
                <w:sz w:val="22"/>
              </w:rPr>
              <w:t>审计委员会</w:t>
            </w:r>
            <w:r>
              <w:rPr>
                <w:sz w:val="22"/>
              </w:rPr>
              <w:t> </w:t>
            </w:r>
          </w:p>
        </w:tc>
        <w:tc>
          <w:tcPr>
            <w:tcW w:w="6464" w:type="dxa"/>
          </w:tcPr>
          <w:p>
            <w:pPr>
              <w:pStyle w:val="TableParagraph"/>
              <w:spacing w:line="268" w:lineRule="exact" w:before="0"/>
              <w:ind w:left="107"/>
              <w:jc w:val="left"/>
              <w:rPr>
                <w:sz w:val="22"/>
              </w:rPr>
            </w:pPr>
            <w:r>
              <w:rPr>
                <w:spacing w:val="-1"/>
                <w:sz w:val="22"/>
              </w:rPr>
              <w:t>路国平、王跃堂、张利军</w:t>
            </w:r>
            <w:r>
              <w:rPr>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提名委员会</w:t>
            </w:r>
            <w:r>
              <w:rPr>
                <w:sz w:val="22"/>
              </w:rPr>
              <w:t> </w:t>
            </w:r>
          </w:p>
        </w:tc>
        <w:tc>
          <w:tcPr>
            <w:tcW w:w="6464" w:type="dxa"/>
          </w:tcPr>
          <w:p>
            <w:pPr>
              <w:pStyle w:val="TableParagraph"/>
              <w:spacing w:line="265" w:lineRule="exact" w:before="0"/>
              <w:ind w:left="107"/>
              <w:jc w:val="left"/>
              <w:rPr>
                <w:sz w:val="22"/>
              </w:rPr>
            </w:pPr>
            <w:r>
              <w:rPr>
                <w:spacing w:val="-1"/>
                <w:sz w:val="22"/>
              </w:rPr>
              <w:t>生长山、邵文林、宋宇峰</w:t>
            </w:r>
            <w:r>
              <w:rPr>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薪酬与考核委员会</w:t>
            </w:r>
            <w:r>
              <w:rPr>
                <w:sz w:val="22"/>
              </w:rPr>
              <w:t> </w:t>
            </w:r>
          </w:p>
        </w:tc>
        <w:tc>
          <w:tcPr>
            <w:tcW w:w="6464" w:type="dxa"/>
          </w:tcPr>
          <w:p>
            <w:pPr>
              <w:pStyle w:val="TableParagraph"/>
              <w:spacing w:line="265" w:lineRule="exact" w:before="0"/>
              <w:ind w:left="107"/>
              <w:jc w:val="left"/>
              <w:rPr>
                <w:sz w:val="22"/>
              </w:rPr>
            </w:pPr>
            <w:r>
              <w:rPr>
                <w:sz w:val="22"/>
              </w:rPr>
              <w:t>马永胜、王跃堂、裴力 </w:t>
            </w:r>
          </w:p>
        </w:tc>
      </w:tr>
      <w:tr>
        <w:trPr>
          <w:trHeight w:val="285" w:hRule="atLeast"/>
        </w:trPr>
        <w:tc>
          <w:tcPr>
            <w:tcW w:w="2588" w:type="dxa"/>
          </w:tcPr>
          <w:p>
            <w:pPr>
              <w:pStyle w:val="TableParagraph"/>
              <w:spacing w:line="265" w:lineRule="exact" w:before="0"/>
              <w:ind w:left="107"/>
              <w:jc w:val="left"/>
              <w:rPr>
                <w:sz w:val="22"/>
              </w:rPr>
            </w:pPr>
            <w:r>
              <w:rPr>
                <w:spacing w:val="-1"/>
                <w:sz w:val="22"/>
              </w:rPr>
              <w:t>战略委员会</w:t>
            </w:r>
            <w:r>
              <w:rPr>
                <w:sz w:val="22"/>
              </w:rPr>
              <w:t> </w:t>
            </w:r>
          </w:p>
        </w:tc>
        <w:tc>
          <w:tcPr>
            <w:tcW w:w="6464" w:type="dxa"/>
          </w:tcPr>
          <w:p>
            <w:pPr>
              <w:pStyle w:val="TableParagraph"/>
              <w:spacing w:line="265" w:lineRule="exact" w:before="0"/>
              <w:ind w:left="107"/>
              <w:jc w:val="left"/>
              <w:rPr>
                <w:sz w:val="22"/>
              </w:rPr>
            </w:pPr>
            <w:r>
              <w:rPr>
                <w:sz w:val="22"/>
              </w:rPr>
              <w:t>生长山、邵文林、张航 </w:t>
            </w:r>
          </w:p>
        </w:tc>
      </w:tr>
    </w:tbl>
    <w:p>
      <w:pPr>
        <w:pStyle w:val="BodyText"/>
        <w:spacing w:before="1"/>
        <w:ind w:left="218"/>
      </w:pPr>
      <w:r>
        <w:rPr>
          <w:w w:val="100"/>
        </w:rPr>
        <w:t> </w:t>
      </w:r>
    </w:p>
    <w:p>
      <w:pPr>
        <w:pStyle w:val="ListParagraph"/>
        <w:numPr>
          <w:ilvl w:val="0"/>
          <w:numId w:val="9"/>
        </w:numPr>
        <w:tabs>
          <w:tab w:pos="642" w:val="left" w:leader="none"/>
        </w:tabs>
        <w:spacing w:line="240" w:lineRule="auto" w:before="2" w:after="4"/>
        <w:ind w:left="641" w:right="0" w:hanging="424"/>
        <w:jc w:val="left"/>
        <w:rPr>
          <w:sz w:val="21"/>
        </w:rPr>
      </w:pPr>
      <w:r>
        <w:rPr>
          <w:spacing w:val="-4"/>
          <w:sz w:val="21"/>
        </w:rPr>
        <w:t>报告期内审计委员会召开 </w:t>
      </w:r>
      <w:r>
        <w:rPr>
          <w:rFonts w:ascii="Calibri" w:eastAsia="Calibri"/>
          <w:b/>
          <w:sz w:val="21"/>
        </w:rPr>
        <w:t>4</w:t>
      </w:r>
      <w:r>
        <w:rPr>
          <w:rFonts w:ascii="Calibri" w:eastAsia="Calibri"/>
          <w:b/>
          <w:spacing w:val="10"/>
          <w:sz w:val="21"/>
        </w:rPr>
        <w:t> </w:t>
      </w:r>
      <w:r>
        <w:rPr>
          <w:sz w:val="21"/>
        </w:rPr>
        <w:t>次会议</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410"/>
        <w:gridCol w:w="3259"/>
        <w:gridCol w:w="1872"/>
      </w:tblGrid>
      <w:tr>
        <w:trPr>
          <w:trHeight w:val="544" w:hRule="atLeast"/>
        </w:trPr>
        <w:tc>
          <w:tcPr>
            <w:tcW w:w="1272" w:type="dxa"/>
          </w:tcPr>
          <w:p>
            <w:pPr>
              <w:pStyle w:val="TableParagraph"/>
              <w:spacing w:before="137"/>
              <w:ind w:left="215"/>
              <w:jc w:val="left"/>
              <w:rPr>
                <w:sz w:val="21"/>
              </w:rPr>
            </w:pPr>
            <w:r>
              <w:rPr>
                <w:spacing w:val="-1"/>
                <w:sz w:val="21"/>
              </w:rPr>
              <w:t>召开日期</w:t>
            </w:r>
            <w:r>
              <w:rPr>
                <w:sz w:val="21"/>
              </w:rPr>
              <w:t> </w:t>
            </w:r>
          </w:p>
        </w:tc>
        <w:tc>
          <w:tcPr>
            <w:tcW w:w="2410" w:type="dxa"/>
          </w:tcPr>
          <w:p>
            <w:pPr>
              <w:pStyle w:val="TableParagraph"/>
              <w:spacing w:before="137"/>
              <w:ind w:left="785"/>
              <w:jc w:val="left"/>
              <w:rPr>
                <w:sz w:val="21"/>
              </w:rPr>
            </w:pPr>
            <w:r>
              <w:rPr>
                <w:spacing w:val="-1"/>
                <w:sz w:val="21"/>
              </w:rPr>
              <w:t>会议内容</w:t>
            </w:r>
            <w:r>
              <w:rPr>
                <w:sz w:val="21"/>
              </w:rPr>
              <w:t> </w:t>
            </w:r>
          </w:p>
        </w:tc>
        <w:tc>
          <w:tcPr>
            <w:tcW w:w="3259" w:type="dxa"/>
          </w:tcPr>
          <w:p>
            <w:pPr>
              <w:pStyle w:val="TableParagraph"/>
              <w:spacing w:before="137"/>
              <w:ind w:left="893"/>
              <w:jc w:val="left"/>
              <w:rPr>
                <w:sz w:val="21"/>
              </w:rPr>
            </w:pPr>
            <w:r>
              <w:rPr>
                <w:spacing w:val="-1"/>
                <w:sz w:val="21"/>
              </w:rPr>
              <w:t>重要意见和建议</w:t>
            </w:r>
            <w:r>
              <w:rPr>
                <w:sz w:val="21"/>
              </w:rPr>
              <w:t> </w:t>
            </w:r>
          </w:p>
        </w:tc>
        <w:tc>
          <w:tcPr>
            <w:tcW w:w="1872" w:type="dxa"/>
          </w:tcPr>
          <w:p>
            <w:pPr>
              <w:pStyle w:val="TableParagraph"/>
              <w:ind w:left="182" w:right="170"/>
              <w:jc w:val="center"/>
              <w:rPr>
                <w:sz w:val="21"/>
              </w:rPr>
            </w:pPr>
            <w:r>
              <w:rPr>
                <w:sz w:val="21"/>
              </w:rPr>
              <w:t>其他履行职责情</w:t>
            </w:r>
          </w:p>
          <w:p>
            <w:pPr>
              <w:pStyle w:val="TableParagraph"/>
              <w:spacing w:line="252" w:lineRule="exact" w:before="2"/>
              <w:ind w:left="182" w:right="65"/>
              <w:jc w:val="center"/>
              <w:rPr>
                <w:sz w:val="21"/>
              </w:rPr>
            </w:pPr>
            <w:r>
              <w:rPr>
                <w:sz w:val="21"/>
              </w:rPr>
              <w:t>况 </w:t>
            </w:r>
          </w:p>
        </w:tc>
      </w:tr>
      <w:tr>
        <w:trPr>
          <w:trHeight w:val="817" w:hRule="atLeast"/>
        </w:trPr>
        <w:tc>
          <w:tcPr>
            <w:tcW w:w="1272" w:type="dxa"/>
          </w:tcPr>
          <w:p>
            <w:pPr>
              <w:pStyle w:val="TableParagraph"/>
              <w:ind w:left="107"/>
              <w:jc w:val="left"/>
              <w:rPr>
                <w:sz w:val="21"/>
              </w:rPr>
            </w:pPr>
            <w:r>
              <w:rPr>
                <w:sz w:val="21"/>
              </w:rPr>
              <w:t>2022</w:t>
            </w:r>
            <w:r>
              <w:rPr>
                <w:spacing w:val="-17"/>
                <w:sz w:val="21"/>
              </w:rPr>
              <w:t> 年</w:t>
            </w:r>
            <w:r>
              <w:rPr>
                <w:sz w:val="21"/>
              </w:rPr>
              <w:t>1</w:t>
            </w:r>
            <w:r>
              <w:rPr>
                <w:spacing w:val="-34"/>
                <w:sz w:val="21"/>
              </w:rPr>
              <w:t> 月</w:t>
            </w:r>
          </w:p>
          <w:p>
            <w:pPr>
              <w:pStyle w:val="TableParagraph"/>
              <w:spacing w:before="4"/>
              <w:ind w:left="107"/>
              <w:jc w:val="left"/>
              <w:rPr>
                <w:sz w:val="21"/>
              </w:rPr>
            </w:pPr>
            <w:r>
              <w:rPr>
                <w:spacing w:val="-1"/>
                <w:sz w:val="21"/>
              </w:rPr>
              <w:t>21</w:t>
            </w:r>
            <w:r>
              <w:rPr>
                <w:spacing w:val="-27"/>
                <w:sz w:val="21"/>
              </w:rPr>
              <w:t> 日</w:t>
            </w:r>
            <w:r>
              <w:rPr>
                <w:sz w:val="21"/>
              </w:rPr>
              <w:t> </w:t>
            </w:r>
          </w:p>
        </w:tc>
        <w:tc>
          <w:tcPr>
            <w:tcW w:w="2410" w:type="dxa"/>
          </w:tcPr>
          <w:p>
            <w:pPr>
              <w:pStyle w:val="TableParagraph"/>
              <w:spacing w:line="244" w:lineRule="auto"/>
              <w:ind w:left="107" w:right="93"/>
              <w:jc w:val="left"/>
              <w:rPr>
                <w:sz w:val="21"/>
              </w:rPr>
            </w:pPr>
            <w:r>
              <w:rPr>
                <w:spacing w:val="-10"/>
                <w:sz w:val="21"/>
              </w:rPr>
              <w:t>审议并通过了 </w:t>
            </w:r>
            <w:r>
              <w:rPr>
                <w:spacing w:val="-1"/>
                <w:sz w:val="21"/>
              </w:rPr>
              <w:t>2021</w:t>
            </w:r>
            <w:r>
              <w:rPr>
                <w:spacing w:val="-21"/>
                <w:sz w:val="21"/>
              </w:rPr>
              <w:t> 年度</w:t>
            </w:r>
            <w:r>
              <w:rPr>
                <w:sz w:val="21"/>
              </w:rPr>
              <w:t>公司财务未审报表 </w:t>
            </w:r>
          </w:p>
        </w:tc>
        <w:tc>
          <w:tcPr>
            <w:tcW w:w="3259" w:type="dxa"/>
          </w:tcPr>
          <w:p>
            <w:pPr>
              <w:pStyle w:val="TableParagraph"/>
              <w:ind w:left="107"/>
              <w:jc w:val="left"/>
              <w:rPr>
                <w:sz w:val="21"/>
              </w:rPr>
            </w:pPr>
            <w:r>
              <w:rPr>
                <w:spacing w:val="-1"/>
                <w:sz w:val="21"/>
              </w:rPr>
              <w:t>（1）</w:t>
            </w:r>
            <w:r>
              <w:rPr>
                <w:sz w:val="21"/>
              </w:rPr>
              <w:t>财务报表是否按照新会计准</w:t>
            </w:r>
          </w:p>
          <w:p>
            <w:pPr>
              <w:pStyle w:val="TableParagraph"/>
              <w:spacing w:line="270" w:lineRule="atLeast" w:before="0"/>
              <w:ind w:left="107" w:right="90"/>
              <w:jc w:val="left"/>
              <w:rPr>
                <w:sz w:val="21"/>
              </w:rPr>
            </w:pPr>
            <w:r>
              <w:rPr>
                <w:sz w:val="21"/>
              </w:rPr>
              <w:t>则和证券监管部门的要求及公司</w:t>
            </w:r>
            <w:r>
              <w:rPr>
                <w:spacing w:val="-1"/>
                <w:sz w:val="21"/>
              </w:rPr>
              <w:t>的有关财务制度规定编制；（2）</w:t>
            </w:r>
          </w:p>
        </w:tc>
        <w:tc>
          <w:tcPr>
            <w:tcW w:w="1872" w:type="dxa"/>
          </w:tcPr>
          <w:p>
            <w:pPr>
              <w:pStyle w:val="TableParagraph"/>
              <w:ind w:left="109"/>
              <w:jc w:val="left"/>
              <w:rPr>
                <w:sz w:val="21"/>
              </w:rPr>
            </w:pPr>
            <w:r>
              <w:rPr>
                <w:spacing w:val="24"/>
                <w:sz w:val="21"/>
              </w:rPr>
              <w:t>就公司内部会计</w:t>
            </w:r>
          </w:p>
          <w:p>
            <w:pPr>
              <w:pStyle w:val="TableParagraph"/>
              <w:spacing w:line="270" w:lineRule="atLeast" w:before="0"/>
              <w:ind w:left="109" w:right="93"/>
              <w:jc w:val="left"/>
              <w:rPr>
                <w:sz w:val="21"/>
              </w:rPr>
            </w:pPr>
            <w:r>
              <w:rPr>
                <w:spacing w:val="24"/>
                <w:sz w:val="21"/>
              </w:rPr>
              <w:t>控制制度是否建立健全等情况与</w:t>
            </w:r>
          </w:p>
        </w:tc>
      </w:tr>
    </w:tbl>
    <w:p>
      <w:pPr>
        <w:spacing w:after="0" w:line="270" w:lineRule="atLeast"/>
        <w:jc w:val="left"/>
        <w:rPr>
          <w:sz w:val="21"/>
        </w:rPr>
        <w:sectPr>
          <w:pgSz w:w="11910" w:h="16840"/>
          <w:pgMar w:header="877" w:footer="1172" w:top="1460" w:bottom="1380" w:left="1580" w:right="104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410"/>
        <w:gridCol w:w="3259"/>
        <w:gridCol w:w="1872"/>
      </w:tblGrid>
      <w:tr>
        <w:trPr>
          <w:trHeight w:val="1634" w:hRule="atLeast"/>
        </w:trPr>
        <w:tc>
          <w:tcPr>
            <w:tcW w:w="1272" w:type="dxa"/>
          </w:tcPr>
          <w:p>
            <w:pPr>
              <w:pStyle w:val="TableParagraph"/>
              <w:spacing w:before="0"/>
              <w:jc w:val="left"/>
              <w:rPr>
                <w:rFonts w:ascii="Times New Roman"/>
                <w:sz w:val="20"/>
              </w:rPr>
            </w:pPr>
          </w:p>
        </w:tc>
        <w:tc>
          <w:tcPr>
            <w:tcW w:w="2410" w:type="dxa"/>
          </w:tcPr>
          <w:p>
            <w:pPr>
              <w:pStyle w:val="TableParagraph"/>
              <w:spacing w:before="0"/>
              <w:jc w:val="left"/>
              <w:rPr>
                <w:rFonts w:ascii="Times New Roman"/>
                <w:sz w:val="20"/>
              </w:rPr>
            </w:pPr>
          </w:p>
        </w:tc>
        <w:tc>
          <w:tcPr>
            <w:tcW w:w="3259" w:type="dxa"/>
          </w:tcPr>
          <w:p>
            <w:pPr>
              <w:pStyle w:val="TableParagraph"/>
              <w:spacing w:line="242" w:lineRule="auto" w:before="3"/>
              <w:ind w:left="107" w:right="93"/>
              <w:jc w:val="both"/>
              <w:rPr>
                <w:sz w:val="21"/>
              </w:rPr>
            </w:pPr>
            <w:r>
              <w:rPr>
                <w:sz w:val="21"/>
              </w:rPr>
              <w:t>财务部门对法律法规、其他外部要求以及管理层决策、指示和其</w:t>
            </w:r>
            <w:r>
              <w:rPr>
                <w:spacing w:val="-1"/>
                <w:sz w:val="21"/>
              </w:rPr>
              <w:t>他内部要求的遵守情况；</w:t>
            </w:r>
            <w:r>
              <w:rPr>
                <w:sz w:val="21"/>
              </w:rPr>
              <w:t>（3）公司内部是否配合注册会计师获取其审计所需的充分、适当的材料</w:t>
            </w:r>
          </w:p>
          <w:p>
            <w:pPr>
              <w:pStyle w:val="TableParagraph"/>
              <w:spacing w:line="250" w:lineRule="exact" w:before="3"/>
              <w:ind w:left="107"/>
              <w:jc w:val="left"/>
              <w:rPr>
                <w:sz w:val="21"/>
              </w:rPr>
            </w:pPr>
            <w:r>
              <w:rPr>
                <w:spacing w:val="-1"/>
                <w:sz w:val="21"/>
              </w:rPr>
              <w:t>和情况与会计师进行沟通和交流</w:t>
            </w:r>
            <w:r>
              <w:rPr>
                <w:sz w:val="21"/>
              </w:rPr>
              <w:t> </w:t>
            </w:r>
          </w:p>
        </w:tc>
        <w:tc>
          <w:tcPr>
            <w:tcW w:w="1872" w:type="dxa"/>
          </w:tcPr>
          <w:p>
            <w:pPr>
              <w:pStyle w:val="TableParagraph"/>
              <w:spacing w:line="242" w:lineRule="auto" w:before="3"/>
              <w:ind w:left="109" w:right="93"/>
              <w:jc w:val="left"/>
              <w:rPr>
                <w:sz w:val="21"/>
              </w:rPr>
            </w:pPr>
            <w:r>
              <w:rPr>
                <w:spacing w:val="24"/>
                <w:sz w:val="21"/>
              </w:rPr>
              <w:t>会计师进行了沟</w:t>
            </w:r>
            <w:r>
              <w:rPr>
                <w:sz w:val="21"/>
              </w:rPr>
              <w:t>通和交流 </w:t>
            </w:r>
          </w:p>
        </w:tc>
      </w:tr>
      <w:tr>
        <w:trPr>
          <w:trHeight w:val="1907" w:hRule="atLeast"/>
        </w:trPr>
        <w:tc>
          <w:tcPr>
            <w:tcW w:w="1272" w:type="dxa"/>
          </w:tcPr>
          <w:p>
            <w:pPr>
              <w:pStyle w:val="TableParagraph"/>
              <w:spacing w:before="3"/>
              <w:ind w:left="107"/>
              <w:jc w:val="left"/>
              <w:rPr>
                <w:sz w:val="21"/>
              </w:rPr>
            </w:pPr>
            <w:r>
              <w:rPr>
                <w:sz w:val="21"/>
              </w:rPr>
              <w:t>2022</w:t>
            </w:r>
            <w:r>
              <w:rPr>
                <w:spacing w:val="-17"/>
                <w:sz w:val="21"/>
              </w:rPr>
              <w:t> 年</w:t>
            </w:r>
            <w:r>
              <w:rPr>
                <w:sz w:val="21"/>
              </w:rPr>
              <w:t>2</w:t>
            </w:r>
            <w:r>
              <w:rPr>
                <w:spacing w:val="-34"/>
                <w:sz w:val="21"/>
              </w:rPr>
              <w:t> 月</w:t>
            </w:r>
          </w:p>
          <w:p>
            <w:pPr>
              <w:pStyle w:val="TableParagraph"/>
              <w:spacing w:before="2"/>
              <w:ind w:left="107"/>
              <w:jc w:val="left"/>
              <w:rPr>
                <w:sz w:val="21"/>
              </w:rPr>
            </w:pPr>
            <w:r>
              <w:rPr>
                <w:spacing w:val="-1"/>
                <w:sz w:val="21"/>
              </w:rPr>
              <w:t>18</w:t>
            </w:r>
            <w:r>
              <w:rPr>
                <w:spacing w:val="-27"/>
                <w:sz w:val="21"/>
              </w:rPr>
              <w:t> 日</w:t>
            </w:r>
            <w:r>
              <w:rPr>
                <w:sz w:val="21"/>
              </w:rPr>
              <w:t> </w:t>
            </w:r>
          </w:p>
        </w:tc>
        <w:tc>
          <w:tcPr>
            <w:tcW w:w="2410" w:type="dxa"/>
          </w:tcPr>
          <w:p>
            <w:pPr>
              <w:pStyle w:val="TableParagraph"/>
              <w:spacing w:line="242" w:lineRule="auto" w:before="3"/>
              <w:ind w:left="107" w:right="93"/>
              <w:jc w:val="both"/>
              <w:rPr>
                <w:sz w:val="21"/>
              </w:rPr>
            </w:pPr>
            <w:r>
              <w:rPr>
                <w:sz w:val="21"/>
              </w:rPr>
              <w:t>公司管理层、年审会计</w:t>
            </w:r>
            <w:r>
              <w:rPr>
                <w:spacing w:val="-3"/>
                <w:sz w:val="21"/>
              </w:rPr>
              <w:t>师与审计委员会就 </w:t>
            </w:r>
            <w:r>
              <w:rPr>
                <w:sz w:val="21"/>
              </w:rPr>
              <w:t>2021</w:t>
            </w:r>
            <w:r>
              <w:rPr>
                <w:spacing w:val="-103"/>
                <w:sz w:val="21"/>
              </w:rPr>
              <w:t> </w:t>
            </w:r>
            <w:r>
              <w:rPr>
                <w:sz w:val="21"/>
              </w:rPr>
              <w:t>年度财务报表审计初稿进行沟通；同意以此财务报表为基础制作公司2021</w:t>
            </w:r>
            <w:r>
              <w:rPr>
                <w:spacing w:val="-5"/>
                <w:sz w:val="21"/>
              </w:rPr>
              <w:t> 年度报告及年度报</w:t>
            </w:r>
          </w:p>
          <w:p>
            <w:pPr>
              <w:pStyle w:val="TableParagraph"/>
              <w:spacing w:line="252" w:lineRule="exact" w:before="2"/>
              <w:ind w:left="107"/>
              <w:jc w:val="left"/>
              <w:rPr>
                <w:sz w:val="21"/>
              </w:rPr>
            </w:pPr>
            <w:r>
              <w:rPr>
                <w:spacing w:val="-1"/>
                <w:sz w:val="21"/>
              </w:rPr>
              <w:t>告摘要。</w:t>
            </w:r>
            <w:r>
              <w:rPr>
                <w:sz w:val="21"/>
              </w:rPr>
              <w:t> </w:t>
            </w:r>
          </w:p>
        </w:tc>
        <w:tc>
          <w:tcPr>
            <w:tcW w:w="3259" w:type="dxa"/>
          </w:tcPr>
          <w:p>
            <w:pPr>
              <w:pStyle w:val="TableParagraph"/>
              <w:spacing w:line="242" w:lineRule="auto" w:before="3"/>
              <w:ind w:left="107" w:right="92"/>
              <w:jc w:val="both"/>
              <w:rPr>
                <w:sz w:val="21"/>
              </w:rPr>
            </w:pPr>
            <w:r>
              <w:rPr>
                <w:spacing w:val="-28"/>
                <w:sz w:val="21"/>
              </w:rPr>
              <w:t>就 </w:t>
            </w:r>
            <w:r>
              <w:rPr>
                <w:spacing w:val="-1"/>
                <w:sz w:val="21"/>
              </w:rPr>
              <w:t>2021</w:t>
            </w:r>
            <w:r>
              <w:rPr>
                <w:spacing w:val="-8"/>
                <w:sz w:val="21"/>
              </w:rPr>
              <w:t> 年度财务报表审计初稿与</w:t>
            </w:r>
            <w:r>
              <w:rPr>
                <w:sz w:val="21"/>
              </w:rPr>
              <w:t>公司管理层、年审会计师与审计委员会进行沟通 </w:t>
            </w:r>
          </w:p>
        </w:tc>
        <w:tc>
          <w:tcPr>
            <w:tcW w:w="1872" w:type="dxa"/>
          </w:tcPr>
          <w:p>
            <w:pPr>
              <w:pStyle w:val="TableParagraph"/>
              <w:spacing w:before="3"/>
              <w:ind w:left="109"/>
              <w:jc w:val="left"/>
              <w:rPr>
                <w:sz w:val="21"/>
              </w:rPr>
            </w:pPr>
            <w:r>
              <w:rPr>
                <w:sz w:val="21"/>
              </w:rPr>
              <w:t>不适用 </w:t>
            </w:r>
          </w:p>
        </w:tc>
      </w:tr>
      <w:tr>
        <w:trPr>
          <w:trHeight w:val="1634" w:hRule="atLeast"/>
        </w:trPr>
        <w:tc>
          <w:tcPr>
            <w:tcW w:w="1272" w:type="dxa"/>
          </w:tcPr>
          <w:p>
            <w:pPr>
              <w:pStyle w:val="TableParagraph"/>
              <w:ind w:left="107"/>
              <w:jc w:val="left"/>
              <w:rPr>
                <w:sz w:val="21"/>
              </w:rPr>
            </w:pPr>
            <w:r>
              <w:rPr>
                <w:sz w:val="21"/>
              </w:rPr>
              <w:t>2022</w:t>
            </w:r>
            <w:r>
              <w:rPr>
                <w:spacing w:val="-17"/>
                <w:sz w:val="21"/>
              </w:rPr>
              <w:t> 年</w:t>
            </w:r>
            <w:r>
              <w:rPr>
                <w:sz w:val="21"/>
              </w:rPr>
              <w:t>3</w:t>
            </w:r>
            <w:r>
              <w:rPr>
                <w:spacing w:val="-34"/>
                <w:sz w:val="21"/>
              </w:rPr>
              <w:t> 月</w:t>
            </w:r>
          </w:p>
          <w:p>
            <w:pPr>
              <w:pStyle w:val="TableParagraph"/>
              <w:spacing w:before="5"/>
              <w:ind w:left="107"/>
              <w:jc w:val="left"/>
              <w:rPr>
                <w:sz w:val="21"/>
              </w:rPr>
            </w:pPr>
            <w:r>
              <w:rPr>
                <w:spacing w:val="-1"/>
                <w:sz w:val="21"/>
              </w:rPr>
              <w:t>11</w:t>
            </w:r>
            <w:r>
              <w:rPr>
                <w:spacing w:val="-27"/>
                <w:sz w:val="21"/>
              </w:rPr>
              <w:t> 日</w:t>
            </w:r>
            <w:r>
              <w:rPr>
                <w:sz w:val="21"/>
              </w:rPr>
              <w:t> </w:t>
            </w:r>
          </w:p>
        </w:tc>
        <w:tc>
          <w:tcPr>
            <w:tcW w:w="2410" w:type="dxa"/>
          </w:tcPr>
          <w:p>
            <w:pPr>
              <w:pStyle w:val="TableParagraph"/>
              <w:spacing w:line="244" w:lineRule="auto"/>
              <w:ind w:left="107" w:right="93"/>
              <w:jc w:val="left"/>
              <w:rPr>
                <w:sz w:val="21"/>
              </w:rPr>
            </w:pPr>
            <w:r>
              <w:rPr>
                <w:spacing w:val="-13"/>
                <w:sz w:val="21"/>
              </w:rPr>
              <w:t>关于公司 </w:t>
            </w:r>
            <w:r>
              <w:rPr>
                <w:spacing w:val="-1"/>
                <w:sz w:val="21"/>
              </w:rPr>
              <w:t>2021</w:t>
            </w:r>
            <w:r>
              <w:rPr>
                <w:spacing w:val="-14"/>
                <w:sz w:val="21"/>
              </w:rPr>
              <w:t> 年度财务</w:t>
            </w:r>
            <w:r>
              <w:rPr>
                <w:sz w:val="21"/>
              </w:rPr>
              <w:t>会计报表的决议 </w:t>
            </w:r>
          </w:p>
        </w:tc>
        <w:tc>
          <w:tcPr>
            <w:tcW w:w="3259" w:type="dxa"/>
          </w:tcPr>
          <w:p>
            <w:pPr>
              <w:pStyle w:val="TableParagraph"/>
              <w:spacing w:line="242" w:lineRule="auto"/>
              <w:ind w:left="107" w:right="93"/>
              <w:jc w:val="both"/>
              <w:rPr>
                <w:sz w:val="21"/>
              </w:rPr>
            </w:pPr>
            <w:r>
              <w:rPr>
                <w:sz w:val="21"/>
              </w:rPr>
              <w:t>关于批准公司签署日常关联交易</w:t>
            </w:r>
            <w:r>
              <w:rPr>
                <w:spacing w:val="13"/>
                <w:sz w:val="21"/>
              </w:rPr>
              <w:t>合同/协议的议案；、关于公司</w:t>
            </w:r>
            <w:r>
              <w:rPr>
                <w:sz w:val="21"/>
              </w:rPr>
              <w:t>2021</w:t>
            </w:r>
            <w:r>
              <w:rPr>
                <w:spacing w:val="-4"/>
                <w:sz w:val="21"/>
              </w:rPr>
              <w:t> 年度日常关联交易执行情况</w:t>
            </w:r>
          </w:p>
          <w:p>
            <w:pPr>
              <w:pStyle w:val="TableParagraph"/>
              <w:spacing w:before="3"/>
              <w:ind w:left="107"/>
              <w:jc w:val="both"/>
              <w:rPr>
                <w:sz w:val="21"/>
              </w:rPr>
            </w:pPr>
            <w:r>
              <w:rPr>
                <w:spacing w:val="-28"/>
                <w:sz w:val="21"/>
              </w:rPr>
              <w:t>及 </w:t>
            </w:r>
            <w:r>
              <w:rPr>
                <w:sz w:val="21"/>
              </w:rPr>
              <w:t>2022</w:t>
            </w:r>
            <w:r>
              <w:rPr>
                <w:spacing w:val="-8"/>
                <w:sz w:val="21"/>
              </w:rPr>
              <w:t> 年度日常关联交易预计的</w:t>
            </w:r>
          </w:p>
          <w:p>
            <w:pPr>
              <w:pStyle w:val="TableParagraph"/>
              <w:spacing w:line="270" w:lineRule="atLeast" w:before="0"/>
              <w:ind w:left="107" w:right="92"/>
              <w:jc w:val="both"/>
              <w:rPr>
                <w:sz w:val="21"/>
              </w:rPr>
            </w:pPr>
            <w:r>
              <w:rPr>
                <w:spacing w:val="-10"/>
                <w:sz w:val="21"/>
              </w:rPr>
              <w:t>议案；关于 </w:t>
            </w:r>
            <w:r>
              <w:rPr>
                <w:spacing w:val="-1"/>
                <w:sz w:val="21"/>
              </w:rPr>
              <w:t>2021</w:t>
            </w:r>
            <w:r>
              <w:rPr>
                <w:spacing w:val="-8"/>
                <w:sz w:val="21"/>
              </w:rPr>
              <w:t> 年度内部控制自</w:t>
            </w:r>
            <w:r>
              <w:rPr>
                <w:sz w:val="21"/>
              </w:rPr>
              <w:t>我评价报告的决议 </w:t>
            </w:r>
          </w:p>
        </w:tc>
        <w:tc>
          <w:tcPr>
            <w:tcW w:w="1872" w:type="dxa"/>
          </w:tcPr>
          <w:p>
            <w:pPr>
              <w:pStyle w:val="TableParagraph"/>
              <w:spacing w:line="242" w:lineRule="auto"/>
              <w:ind w:left="109" w:right="93"/>
              <w:jc w:val="both"/>
              <w:rPr>
                <w:sz w:val="21"/>
              </w:rPr>
            </w:pPr>
            <w:r>
              <w:rPr>
                <w:spacing w:val="24"/>
                <w:sz w:val="21"/>
              </w:rPr>
              <w:t>关于董事会审计</w:t>
            </w:r>
            <w:r>
              <w:rPr>
                <w:spacing w:val="-5"/>
                <w:sz w:val="21"/>
              </w:rPr>
              <w:t>委员会 </w:t>
            </w:r>
            <w:r>
              <w:rPr>
                <w:sz w:val="21"/>
              </w:rPr>
              <w:t>2021</w:t>
            </w:r>
            <w:r>
              <w:rPr>
                <w:spacing w:val="-7"/>
                <w:sz w:val="21"/>
              </w:rPr>
              <w:t> 年度</w:t>
            </w:r>
            <w:r>
              <w:rPr>
                <w:sz w:val="21"/>
              </w:rPr>
              <w:t>履职情况的报告 </w:t>
            </w:r>
          </w:p>
        </w:tc>
      </w:tr>
      <w:tr>
        <w:trPr>
          <w:trHeight w:val="1089" w:hRule="atLeast"/>
        </w:trPr>
        <w:tc>
          <w:tcPr>
            <w:tcW w:w="1272" w:type="dxa"/>
          </w:tcPr>
          <w:p>
            <w:pPr>
              <w:pStyle w:val="TableParagraph"/>
              <w:ind w:left="107"/>
              <w:jc w:val="left"/>
              <w:rPr>
                <w:sz w:val="21"/>
              </w:rPr>
            </w:pPr>
            <w:r>
              <w:rPr>
                <w:sz w:val="21"/>
              </w:rPr>
              <w:t>2022</w:t>
            </w:r>
            <w:r>
              <w:rPr>
                <w:spacing w:val="1"/>
                <w:sz w:val="21"/>
              </w:rPr>
              <w:t> 年 </w:t>
            </w:r>
            <w:r>
              <w:rPr>
                <w:sz w:val="21"/>
              </w:rPr>
              <w:t>12</w:t>
            </w:r>
          </w:p>
          <w:p>
            <w:pPr>
              <w:pStyle w:val="TableParagraph"/>
              <w:spacing w:before="4"/>
              <w:ind w:left="107"/>
              <w:jc w:val="left"/>
              <w:rPr>
                <w:sz w:val="21"/>
              </w:rPr>
            </w:pPr>
            <w:r>
              <w:rPr>
                <w:spacing w:val="-27"/>
                <w:sz w:val="21"/>
              </w:rPr>
              <w:t>月 </w:t>
            </w:r>
            <w:r>
              <w:rPr>
                <w:sz w:val="21"/>
              </w:rPr>
              <w:t>20</w:t>
            </w:r>
            <w:r>
              <w:rPr>
                <w:spacing w:val="-28"/>
                <w:sz w:val="21"/>
              </w:rPr>
              <w:t> 日</w:t>
            </w:r>
            <w:r>
              <w:rPr>
                <w:sz w:val="21"/>
              </w:rPr>
              <w:t> </w:t>
            </w:r>
          </w:p>
        </w:tc>
        <w:tc>
          <w:tcPr>
            <w:tcW w:w="2410" w:type="dxa"/>
          </w:tcPr>
          <w:p>
            <w:pPr>
              <w:pStyle w:val="TableParagraph"/>
              <w:spacing w:line="242" w:lineRule="auto"/>
              <w:ind w:left="107" w:right="-15"/>
              <w:jc w:val="left"/>
              <w:rPr>
                <w:sz w:val="21"/>
              </w:rPr>
            </w:pPr>
            <w:r>
              <w:rPr>
                <w:sz w:val="21"/>
              </w:rPr>
              <w:t>公司管理层、年审会计</w:t>
            </w:r>
            <w:r>
              <w:rPr>
                <w:spacing w:val="-19"/>
                <w:sz w:val="21"/>
              </w:rPr>
              <w:t>师 与 审 计 委 员 会 就</w:t>
            </w:r>
            <w:r>
              <w:rPr>
                <w:sz w:val="21"/>
              </w:rPr>
              <w:t>2022</w:t>
            </w:r>
            <w:r>
              <w:rPr>
                <w:spacing w:val="-4"/>
                <w:sz w:val="21"/>
              </w:rPr>
              <w:t> 年度财务报表进行</w:t>
            </w:r>
          </w:p>
          <w:p>
            <w:pPr>
              <w:pStyle w:val="TableParagraph"/>
              <w:spacing w:line="250" w:lineRule="exact" w:before="3"/>
              <w:ind w:left="107"/>
              <w:jc w:val="left"/>
              <w:rPr>
                <w:sz w:val="21"/>
              </w:rPr>
            </w:pPr>
            <w:r>
              <w:rPr>
                <w:sz w:val="21"/>
              </w:rPr>
              <w:t>沟通 </w:t>
            </w:r>
          </w:p>
        </w:tc>
        <w:tc>
          <w:tcPr>
            <w:tcW w:w="3259" w:type="dxa"/>
          </w:tcPr>
          <w:p>
            <w:pPr>
              <w:pStyle w:val="TableParagraph"/>
              <w:spacing w:line="244" w:lineRule="auto"/>
              <w:ind w:left="107" w:right="92"/>
              <w:jc w:val="left"/>
              <w:rPr>
                <w:sz w:val="21"/>
              </w:rPr>
            </w:pPr>
            <w:r>
              <w:rPr>
                <w:spacing w:val="-28"/>
                <w:sz w:val="21"/>
              </w:rPr>
              <w:t>对 </w:t>
            </w:r>
            <w:r>
              <w:rPr>
                <w:spacing w:val="-1"/>
                <w:sz w:val="21"/>
              </w:rPr>
              <w:t>2022</w:t>
            </w:r>
            <w:r>
              <w:rPr>
                <w:spacing w:val="-8"/>
                <w:sz w:val="21"/>
              </w:rPr>
              <w:t> 年度审计工作中需要重点</w:t>
            </w:r>
            <w:r>
              <w:rPr>
                <w:sz w:val="21"/>
              </w:rPr>
              <w:t>关注事项进行讨论 </w:t>
            </w:r>
          </w:p>
        </w:tc>
        <w:tc>
          <w:tcPr>
            <w:tcW w:w="1872" w:type="dxa"/>
          </w:tcPr>
          <w:p>
            <w:pPr>
              <w:pStyle w:val="TableParagraph"/>
              <w:ind w:left="109"/>
              <w:jc w:val="left"/>
              <w:rPr>
                <w:sz w:val="21"/>
              </w:rPr>
            </w:pPr>
            <w:r>
              <w:rPr>
                <w:sz w:val="21"/>
              </w:rPr>
              <w:t>不适用 </w:t>
            </w:r>
          </w:p>
        </w:tc>
      </w:tr>
    </w:tbl>
    <w:p>
      <w:pPr>
        <w:pStyle w:val="BodyText"/>
        <w:spacing w:before="1"/>
        <w:ind w:left="218"/>
      </w:pPr>
      <w:r>
        <w:rPr>
          <w:w w:val="100"/>
        </w:rPr>
        <w:t> </w:t>
      </w:r>
    </w:p>
    <w:p>
      <w:pPr>
        <w:pStyle w:val="ListParagraph"/>
        <w:numPr>
          <w:ilvl w:val="0"/>
          <w:numId w:val="9"/>
        </w:numPr>
        <w:tabs>
          <w:tab w:pos="642" w:val="left" w:leader="none"/>
        </w:tabs>
        <w:spacing w:line="240" w:lineRule="auto" w:before="4" w:after="0"/>
        <w:ind w:left="641" w:right="0" w:hanging="424"/>
        <w:jc w:val="left"/>
        <w:rPr>
          <w:sz w:val="21"/>
        </w:rPr>
      </w:pPr>
      <w:r>
        <w:rPr>
          <w:sz w:val="21"/>
        </w:rPr>
        <w:t>存在异议事项的具体情况</w:t>
      </w:r>
    </w:p>
    <w:p>
      <w:pPr>
        <w:pStyle w:val="BodyText"/>
        <w:spacing w:before="3"/>
        <w:ind w:left="218"/>
      </w:pPr>
      <w:r>
        <w:rPr>
          <w:spacing w:val="11"/>
        </w:rPr>
        <w:t>□适用 √不适用</w:t>
      </w:r>
      <w:r>
        <w:rPr>
          <w:spacing w:val="-3"/>
        </w:rPr>
        <w:t> </w:t>
      </w:r>
      <w:r>
        <w:rPr/>
        <w:t> </w:t>
      </w:r>
    </w:p>
    <w:p>
      <w:pPr>
        <w:pStyle w:val="BodyText"/>
        <w:spacing w:before="4"/>
        <w:ind w:left="218"/>
      </w:pPr>
      <w:r>
        <w:rPr>
          <w:w w:val="100"/>
        </w:rPr>
        <w:t> </w:t>
      </w:r>
    </w:p>
    <w:p>
      <w:pPr>
        <w:pStyle w:val="BodyText"/>
        <w:spacing w:before="63"/>
        <w:ind w:left="218"/>
      </w:pPr>
      <w:r>
        <w:rPr>
          <w:spacing w:val="-11"/>
        </w:rPr>
        <w:t>八、 监事会发现公司存在风险的说明</w:t>
      </w:r>
    </w:p>
    <w:p>
      <w:pPr>
        <w:pStyle w:val="BodyText"/>
        <w:spacing w:before="64"/>
        <w:ind w:left="218"/>
      </w:pPr>
      <w:r>
        <w:rPr>
          <w:spacing w:val="-1"/>
        </w:rPr>
        <w:t>□适用 √不适用</w:t>
      </w:r>
      <w:r>
        <w:rPr>
          <w:spacing w:val="-3"/>
        </w:rPr>
        <w:t> </w:t>
      </w:r>
      <w:r>
        <w:rPr/>
        <w:t> </w:t>
      </w:r>
    </w:p>
    <w:p>
      <w:pPr>
        <w:pStyle w:val="BodyText"/>
        <w:spacing w:before="2"/>
        <w:ind w:left="218"/>
      </w:pPr>
      <w:r>
        <w:rPr>
          <w:spacing w:val="-1"/>
        </w:rPr>
        <w:t>监事会对报告期内的监督事项无异议。</w:t>
      </w:r>
      <w:r>
        <w:rPr/>
        <w:t> </w:t>
      </w:r>
    </w:p>
    <w:p>
      <w:pPr>
        <w:pStyle w:val="BodyText"/>
        <w:spacing w:before="5"/>
        <w:ind w:left="218"/>
      </w:pPr>
      <w:r>
        <w:rPr>
          <w:w w:val="100"/>
        </w:rPr>
        <w:t> </w:t>
      </w:r>
    </w:p>
    <w:p>
      <w:pPr>
        <w:pStyle w:val="BodyText"/>
        <w:spacing w:before="62"/>
        <w:ind w:left="218"/>
      </w:pPr>
      <w:r>
        <w:rPr>
          <w:spacing w:val="-11"/>
        </w:rPr>
        <w:t>九、 报告期末母公司和主要子公司的员工情况</w:t>
      </w:r>
      <w:r>
        <w:rPr/>
        <w:t> </w:t>
      </w:r>
    </w:p>
    <w:p>
      <w:pPr>
        <w:spacing w:before="65"/>
        <w:ind w:left="21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ind w:left="107"/>
              <w:jc w:val="left"/>
              <w:rPr>
                <w:sz w:val="21"/>
              </w:rPr>
            </w:pPr>
            <w:r>
              <w:rPr>
                <w:spacing w:val="-1"/>
                <w:sz w:val="21"/>
              </w:rPr>
              <w:t>母公司在职员工的数量</w:t>
            </w:r>
            <w:r>
              <w:rPr>
                <w:sz w:val="21"/>
              </w:rPr>
              <w:t> </w:t>
            </w:r>
          </w:p>
        </w:tc>
        <w:tc>
          <w:tcPr>
            <w:tcW w:w="4412" w:type="dxa"/>
          </w:tcPr>
          <w:p>
            <w:pPr>
              <w:pStyle w:val="TableParagraph"/>
              <w:spacing w:line="252" w:lineRule="exact"/>
              <w:ind w:right="-15"/>
              <w:rPr>
                <w:sz w:val="21"/>
              </w:rPr>
            </w:pPr>
            <w:r>
              <w:rPr>
                <w:sz w:val="21"/>
              </w:rPr>
              <w:t>3,377 </w:t>
            </w:r>
          </w:p>
        </w:tc>
      </w:tr>
      <w:tr>
        <w:trPr>
          <w:trHeight w:val="270" w:hRule="atLeast"/>
        </w:trPr>
        <w:tc>
          <w:tcPr>
            <w:tcW w:w="4412" w:type="dxa"/>
          </w:tcPr>
          <w:p>
            <w:pPr>
              <w:pStyle w:val="TableParagraph"/>
              <w:spacing w:line="250" w:lineRule="exact"/>
              <w:ind w:left="107"/>
              <w:jc w:val="left"/>
              <w:rPr>
                <w:sz w:val="21"/>
              </w:rPr>
            </w:pPr>
            <w:r>
              <w:rPr>
                <w:spacing w:val="-1"/>
                <w:sz w:val="21"/>
              </w:rPr>
              <w:t>主要子公司在职员工的数量 </w:t>
            </w:r>
          </w:p>
        </w:tc>
        <w:tc>
          <w:tcPr>
            <w:tcW w:w="4412" w:type="dxa"/>
          </w:tcPr>
          <w:p>
            <w:pPr>
              <w:pStyle w:val="TableParagraph"/>
              <w:spacing w:line="250" w:lineRule="exact"/>
              <w:ind w:right="-15"/>
              <w:rPr>
                <w:sz w:val="21"/>
              </w:rPr>
            </w:pPr>
            <w:r>
              <w:rPr>
                <w:sz w:val="21"/>
              </w:rPr>
              <w:t>4,422 </w:t>
            </w:r>
          </w:p>
        </w:tc>
      </w:tr>
      <w:tr>
        <w:trPr>
          <w:trHeight w:val="273" w:hRule="atLeast"/>
        </w:trPr>
        <w:tc>
          <w:tcPr>
            <w:tcW w:w="4412" w:type="dxa"/>
          </w:tcPr>
          <w:p>
            <w:pPr>
              <w:pStyle w:val="TableParagraph"/>
              <w:spacing w:line="252" w:lineRule="exact"/>
              <w:ind w:left="107"/>
              <w:jc w:val="left"/>
              <w:rPr>
                <w:sz w:val="21"/>
              </w:rPr>
            </w:pPr>
            <w:r>
              <w:rPr>
                <w:spacing w:val="-1"/>
                <w:sz w:val="21"/>
              </w:rPr>
              <w:t>在职员工的数量合计</w:t>
            </w:r>
            <w:r>
              <w:rPr>
                <w:sz w:val="21"/>
              </w:rPr>
              <w:t> </w:t>
            </w:r>
          </w:p>
        </w:tc>
        <w:tc>
          <w:tcPr>
            <w:tcW w:w="4412" w:type="dxa"/>
          </w:tcPr>
          <w:p>
            <w:pPr>
              <w:pStyle w:val="TableParagraph"/>
              <w:spacing w:line="252" w:lineRule="exact"/>
              <w:ind w:right="-15"/>
              <w:rPr>
                <w:sz w:val="21"/>
              </w:rPr>
            </w:pPr>
            <w:r>
              <w:rPr>
                <w:sz w:val="21"/>
              </w:rPr>
              <w:t>7,799 </w:t>
            </w:r>
          </w:p>
        </w:tc>
      </w:tr>
      <w:tr>
        <w:trPr>
          <w:trHeight w:val="273" w:hRule="atLeast"/>
        </w:trPr>
        <w:tc>
          <w:tcPr>
            <w:tcW w:w="8824" w:type="dxa"/>
            <w:gridSpan w:val="2"/>
          </w:tcPr>
          <w:p>
            <w:pPr>
              <w:pStyle w:val="TableParagraph"/>
              <w:spacing w:line="252" w:lineRule="exact"/>
              <w:ind w:left="4026" w:right="3911"/>
              <w:jc w:val="center"/>
              <w:rPr>
                <w:sz w:val="21"/>
              </w:rPr>
            </w:pPr>
            <w:r>
              <w:rPr>
                <w:spacing w:val="-1"/>
                <w:sz w:val="21"/>
              </w:rPr>
              <w:t>专业构成</w:t>
            </w:r>
            <w:r>
              <w:rPr>
                <w:sz w:val="21"/>
              </w:rPr>
              <w:t> </w:t>
            </w:r>
          </w:p>
        </w:tc>
      </w:tr>
      <w:tr>
        <w:trPr>
          <w:trHeight w:val="270" w:hRule="atLeast"/>
        </w:trPr>
        <w:tc>
          <w:tcPr>
            <w:tcW w:w="4412" w:type="dxa"/>
          </w:tcPr>
          <w:p>
            <w:pPr>
              <w:pStyle w:val="TableParagraph"/>
              <w:spacing w:line="250" w:lineRule="exact"/>
              <w:ind w:right="1459"/>
              <w:rPr>
                <w:sz w:val="21"/>
              </w:rPr>
            </w:pPr>
            <w:r>
              <w:rPr>
                <w:spacing w:val="-1"/>
                <w:sz w:val="21"/>
              </w:rPr>
              <w:t>专业构成类别</w:t>
            </w:r>
            <w:r>
              <w:rPr>
                <w:sz w:val="21"/>
              </w:rPr>
              <w:t> </w:t>
            </w:r>
          </w:p>
        </w:tc>
        <w:tc>
          <w:tcPr>
            <w:tcW w:w="4412" w:type="dxa"/>
          </w:tcPr>
          <w:p>
            <w:pPr>
              <w:pStyle w:val="TableParagraph"/>
              <w:spacing w:line="250" w:lineRule="exact"/>
              <w:ind w:left="1574"/>
              <w:jc w:val="left"/>
              <w:rPr>
                <w:sz w:val="21"/>
              </w:rPr>
            </w:pPr>
            <w:r>
              <w:rPr>
                <w:spacing w:val="-1"/>
                <w:sz w:val="21"/>
              </w:rPr>
              <w:t>专业构成人数</w:t>
            </w:r>
            <w:r>
              <w:rPr>
                <w:sz w:val="21"/>
              </w:rPr>
              <w:t> </w:t>
            </w:r>
          </w:p>
        </w:tc>
      </w:tr>
      <w:tr>
        <w:trPr>
          <w:trHeight w:val="273" w:hRule="atLeast"/>
        </w:trPr>
        <w:tc>
          <w:tcPr>
            <w:tcW w:w="4412" w:type="dxa"/>
          </w:tcPr>
          <w:p>
            <w:pPr>
              <w:pStyle w:val="TableParagraph"/>
              <w:spacing w:line="252" w:lineRule="exact"/>
              <w:ind w:left="1712" w:right="1598"/>
              <w:jc w:val="center"/>
              <w:rPr>
                <w:sz w:val="21"/>
              </w:rPr>
            </w:pPr>
            <w:r>
              <w:rPr>
                <w:spacing w:val="-1"/>
                <w:sz w:val="21"/>
              </w:rPr>
              <w:t>生产人员</w:t>
            </w:r>
            <w:r>
              <w:rPr>
                <w:sz w:val="21"/>
              </w:rPr>
              <w:t> </w:t>
            </w:r>
          </w:p>
        </w:tc>
        <w:tc>
          <w:tcPr>
            <w:tcW w:w="4412" w:type="dxa"/>
          </w:tcPr>
          <w:p>
            <w:pPr>
              <w:pStyle w:val="TableParagraph"/>
              <w:spacing w:line="252" w:lineRule="exact"/>
              <w:ind w:right="-15"/>
              <w:rPr>
                <w:sz w:val="21"/>
              </w:rPr>
            </w:pPr>
            <w:r>
              <w:rPr>
                <w:sz w:val="21"/>
              </w:rPr>
              <w:t>4,997 </w:t>
            </w:r>
          </w:p>
        </w:tc>
      </w:tr>
      <w:tr>
        <w:trPr>
          <w:trHeight w:val="270" w:hRule="atLeast"/>
        </w:trPr>
        <w:tc>
          <w:tcPr>
            <w:tcW w:w="4412" w:type="dxa"/>
          </w:tcPr>
          <w:p>
            <w:pPr>
              <w:pStyle w:val="TableParagraph"/>
              <w:spacing w:line="250" w:lineRule="exact"/>
              <w:ind w:left="1712" w:right="1598"/>
              <w:jc w:val="center"/>
              <w:rPr>
                <w:sz w:val="21"/>
              </w:rPr>
            </w:pPr>
            <w:r>
              <w:rPr>
                <w:spacing w:val="-1"/>
                <w:sz w:val="21"/>
              </w:rPr>
              <w:t>销售人员</w:t>
            </w:r>
            <w:r>
              <w:rPr>
                <w:sz w:val="21"/>
              </w:rPr>
              <w:t> </w:t>
            </w:r>
          </w:p>
        </w:tc>
        <w:tc>
          <w:tcPr>
            <w:tcW w:w="4412" w:type="dxa"/>
          </w:tcPr>
          <w:p>
            <w:pPr>
              <w:pStyle w:val="TableParagraph"/>
              <w:spacing w:line="250" w:lineRule="exact"/>
              <w:ind w:right="-15"/>
              <w:rPr>
                <w:sz w:val="21"/>
              </w:rPr>
            </w:pPr>
            <w:r>
              <w:rPr>
                <w:sz w:val="21"/>
              </w:rPr>
              <w:t>602 </w:t>
            </w:r>
          </w:p>
        </w:tc>
      </w:tr>
      <w:tr>
        <w:trPr>
          <w:trHeight w:val="273" w:hRule="atLeast"/>
        </w:trPr>
        <w:tc>
          <w:tcPr>
            <w:tcW w:w="4412" w:type="dxa"/>
          </w:tcPr>
          <w:p>
            <w:pPr>
              <w:pStyle w:val="TableParagraph"/>
              <w:spacing w:line="250" w:lineRule="exact" w:before="3"/>
              <w:ind w:left="1712" w:right="1598"/>
              <w:jc w:val="center"/>
              <w:rPr>
                <w:sz w:val="21"/>
              </w:rPr>
            </w:pPr>
            <w:r>
              <w:rPr>
                <w:spacing w:val="-1"/>
                <w:sz w:val="21"/>
              </w:rPr>
              <w:t>技术人员</w:t>
            </w:r>
            <w:r>
              <w:rPr>
                <w:sz w:val="21"/>
              </w:rPr>
              <w:t> </w:t>
            </w:r>
          </w:p>
        </w:tc>
        <w:tc>
          <w:tcPr>
            <w:tcW w:w="4412" w:type="dxa"/>
          </w:tcPr>
          <w:p>
            <w:pPr>
              <w:pStyle w:val="TableParagraph"/>
              <w:spacing w:line="250" w:lineRule="exact" w:before="3"/>
              <w:ind w:right="-15"/>
              <w:rPr>
                <w:sz w:val="21"/>
              </w:rPr>
            </w:pPr>
            <w:r>
              <w:rPr>
                <w:sz w:val="21"/>
              </w:rPr>
              <w:t>695 </w:t>
            </w:r>
          </w:p>
        </w:tc>
      </w:tr>
      <w:tr>
        <w:trPr>
          <w:trHeight w:val="273" w:hRule="atLeast"/>
        </w:trPr>
        <w:tc>
          <w:tcPr>
            <w:tcW w:w="4412" w:type="dxa"/>
          </w:tcPr>
          <w:p>
            <w:pPr>
              <w:pStyle w:val="TableParagraph"/>
              <w:spacing w:line="252" w:lineRule="exact"/>
              <w:ind w:left="1712" w:right="1598"/>
              <w:jc w:val="center"/>
              <w:rPr>
                <w:sz w:val="21"/>
              </w:rPr>
            </w:pPr>
            <w:r>
              <w:rPr>
                <w:spacing w:val="-1"/>
                <w:sz w:val="21"/>
              </w:rPr>
              <w:t>财务人员</w:t>
            </w:r>
            <w:r>
              <w:rPr>
                <w:sz w:val="21"/>
              </w:rPr>
              <w:t> </w:t>
            </w:r>
          </w:p>
        </w:tc>
        <w:tc>
          <w:tcPr>
            <w:tcW w:w="4412" w:type="dxa"/>
          </w:tcPr>
          <w:p>
            <w:pPr>
              <w:pStyle w:val="TableParagraph"/>
              <w:spacing w:line="252" w:lineRule="exact"/>
              <w:ind w:right="-15"/>
              <w:rPr>
                <w:sz w:val="21"/>
              </w:rPr>
            </w:pPr>
            <w:r>
              <w:rPr>
                <w:sz w:val="21"/>
              </w:rPr>
              <w:t>180 </w:t>
            </w:r>
          </w:p>
        </w:tc>
      </w:tr>
      <w:tr>
        <w:trPr>
          <w:trHeight w:val="270" w:hRule="atLeast"/>
        </w:trPr>
        <w:tc>
          <w:tcPr>
            <w:tcW w:w="4412" w:type="dxa"/>
          </w:tcPr>
          <w:p>
            <w:pPr>
              <w:pStyle w:val="TableParagraph"/>
              <w:spacing w:line="250" w:lineRule="exact"/>
              <w:ind w:left="1712" w:right="1598"/>
              <w:jc w:val="center"/>
              <w:rPr>
                <w:sz w:val="21"/>
              </w:rPr>
            </w:pPr>
            <w:r>
              <w:rPr>
                <w:spacing w:val="-1"/>
                <w:sz w:val="21"/>
              </w:rPr>
              <w:t>行政人员</w:t>
            </w:r>
            <w:r>
              <w:rPr>
                <w:sz w:val="21"/>
              </w:rPr>
              <w:t> </w:t>
            </w:r>
          </w:p>
        </w:tc>
        <w:tc>
          <w:tcPr>
            <w:tcW w:w="4412" w:type="dxa"/>
          </w:tcPr>
          <w:p>
            <w:pPr>
              <w:pStyle w:val="TableParagraph"/>
              <w:spacing w:line="250" w:lineRule="exact"/>
              <w:ind w:right="-15"/>
              <w:rPr>
                <w:sz w:val="21"/>
              </w:rPr>
            </w:pPr>
            <w:r>
              <w:rPr>
                <w:sz w:val="21"/>
              </w:rPr>
              <w:t>997 </w:t>
            </w:r>
          </w:p>
        </w:tc>
      </w:tr>
      <w:tr>
        <w:trPr>
          <w:trHeight w:val="273" w:hRule="atLeast"/>
        </w:trPr>
        <w:tc>
          <w:tcPr>
            <w:tcW w:w="4412" w:type="dxa"/>
          </w:tcPr>
          <w:p>
            <w:pPr>
              <w:pStyle w:val="TableParagraph"/>
              <w:spacing w:line="250" w:lineRule="exact" w:before="3"/>
              <w:ind w:left="1712" w:right="1598"/>
              <w:jc w:val="center"/>
              <w:rPr>
                <w:sz w:val="21"/>
              </w:rPr>
            </w:pPr>
            <w:r>
              <w:rPr>
                <w:spacing w:val="-1"/>
                <w:sz w:val="21"/>
              </w:rPr>
              <w:t>其他人员</w:t>
            </w:r>
            <w:r>
              <w:rPr>
                <w:sz w:val="21"/>
              </w:rPr>
              <w:t> </w:t>
            </w:r>
          </w:p>
        </w:tc>
        <w:tc>
          <w:tcPr>
            <w:tcW w:w="4412" w:type="dxa"/>
          </w:tcPr>
          <w:p>
            <w:pPr>
              <w:pStyle w:val="TableParagraph"/>
              <w:spacing w:line="250" w:lineRule="exact" w:before="3"/>
              <w:ind w:right="-15"/>
              <w:rPr>
                <w:sz w:val="21"/>
              </w:rPr>
            </w:pPr>
            <w:r>
              <w:rPr>
                <w:sz w:val="21"/>
              </w:rPr>
              <w:t>328 </w:t>
            </w:r>
          </w:p>
        </w:tc>
      </w:tr>
      <w:tr>
        <w:trPr>
          <w:trHeight w:val="273" w:hRule="atLeast"/>
        </w:trPr>
        <w:tc>
          <w:tcPr>
            <w:tcW w:w="4412" w:type="dxa"/>
          </w:tcPr>
          <w:p>
            <w:pPr>
              <w:pStyle w:val="TableParagraph"/>
              <w:spacing w:line="252" w:lineRule="exact"/>
              <w:ind w:left="1711" w:right="1598"/>
              <w:jc w:val="center"/>
              <w:rPr>
                <w:sz w:val="21"/>
              </w:rPr>
            </w:pPr>
            <w:r>
              <w:rPr>
                <w:sz w:val="21"/>
              </w:rPr>
              <w:t>合计 </w:t>
            </w:r>
          </w:p>
        </w:tc>
        <w:tc>
          <w:tcPr>
            <w:tcW w:w="4412" w:type="dxa"/>
          </w:tcPr>
          <w:p>
            <w:pPr>
              <w:pStyle w:val="TableParagraph"/>
              <w:spacing w:line="252" w:lineRule="exact"/>
              <w:ind w:right="-15"/>
              <w:rPr>
                <w:sz w:val="21"/>
              </w:rPr>
            </w:pPr>
            <w:r>
              <w:rPr>
                <w:sz w:val="21"/>
              </w:rPr>
              <w:t>7,799 </w:t>
            </w:r>
          </w:p>
        </w:tc>
      </w:tr>
      <w:tr>
        <w:trPr>
          <w:trHeight w:val="270" w:hRule="atLeast"/>
        </w:trPr>
        <w:tc>
          <w:tcPr>
            <w:tcW w:w="8824" w:type="dxa"/>
            <w:gridSpan w:val="2"/>
          </w:tcPr>
          <w:p>
            <w:pPr>
              <w:pStyle w:val="TableParagraph"/>
              <w:spacing w:line="250" w:lineRule="exact"/>
              <w:ind w:left="4026" w:right="3911"/>
              <w:jc w:val="center"/>
              <w:rPr>
                <w:sz w:val="21"/>
              </w:rPr>
            </w:pPr>
            <w:r>
              <w:rPr>
                <w:spacing w:val="-1"/>
                <w:sz w:val="21"/>
              </w:rPr>
              <w:t>教育程度</w:t>
            </w:r>
            <w:r>
              <w:rPr>
                <w:sz w:val="21"/>
              </w:rPr>
              <w:t> </w:t>
            </w:r>
          </w:p>
        </w:tc>
      </w:tr>
      <w:tr>
        <w:trPr>
          <w:trHeight w:val="273" w:hRule="atLeast"/>
        </w:trPr>
        <w:tc>
          <w:tcPr>
            <w:tcW w:w="4412" w:type="dxa"/>
          </w:tcPr>
          <w:p>
            <w:pPr>
              <w:pStyle w:val="TableParagraph"/>
              <w:spacing w:line="250" w:lineRule="exact" w:before="3"/>
              <w:ind w:right="1459"/>
              <w:rPr>
                <w:sz w:val="21"/>
              </w:rPr>
            </w:pPr>
            <w:r>
              <w:rPr>
                <w:spacing w:val="-1"/>
                <w:sz w:val="21"/>
              </w:rPr>
              <w:t>教育程度类别</w:t>
            </w:r>
            <w:r>
              <w:rPr>
                <w:sz w:val="21"/>
              </w:rPr>
              <w:t> </w:t>
            </w:r>
          </w:p>
        </w:tc>
        <w:tc>
          <w:tcPr>
            <w:tcW w:w="4412" w:type="dxa"/>
          </w:tcPr>
          <w:p>
            <w:pPr>
              <w:pStyle w:val="TableParagraph"/>
              <w:spacing w:line="250" w:lineRule="exact" w:before="3"/>
              <w:ind w:left="1713" w:right="1598"/>
              <w:jc w:val="center"/>
              <w:rPr>
                <w:sz w:val="21"/>
              </w:rPr>
            </w:pPr>
            <w:r>
              <w:rPr>
                <w:sz w:val="21"/>
              </w:rPr>
              <w:t>数量（人） </w:t>
            </w:r>
          </w:p>
        </w:tc>
      </w:tr>
      <w:tr>
        <w:trPr>
          <w:trHeight w:val="273" w:hRule="atLeast"/>
        </w:trPr>
        <w:tc>
          <w:tcPr>
            <w:tcW w:w="4412" w:type="dxa"/>
          </w:tcPr>
          <w:p>
            <w:pPr>
              <w:pStyle w:val="TableParagraph"/>
              <w:spacing w:line="252" w:lineRule="exact"/>
              <w:ind w:left="1711" w:right="1598"/>
              <w:jc w:val="center"/>
              <w:rPr>
                <w:sz w:val="21"/>
              </w:rPr>
            </w:pPr>
            <w:r>
              <w:rPr>
                <w:sz w:val="21"/>
              </w:rPr>
              <w:t>博士 </w:t>
            </w:r>
          </w:p>
        </w:tc>
        <w:tc>
          <w:tcPr>
            <w:tcW w:w="4412" w:type="dxa"/>
          </w:tcPr>
          <w:p>
            <w:pPr>
              <w:pStyle w:val="TableParagraph"/>
              <w:spacing w:line="252" w:lineRule="exact"/>
              <w:ind w:right="-15"/>
              <w:rPr>
                <w:sz w:val="21"/>
              </w:rPr>
            </w:pPr>
            <w:r>
              <w:rPr>
                <w:sz w:val="21"/>
              </w:rPr>
              <w:t>2 </w:t>
            </w:r>
          </w:p>
        </w:tc>
      </w:tr>
      <w:tr>
        <w:trPr>
          <w:trHeight w:val="270" w:hRule="atLeast"/>
        </w:trPr>
        <w:tc>
          <w:tcPr>
            <w:tcW w:w="4412" w:type="dxa"/>
          </w:tcPr>
          <w:p>
            <w:pPr>
              <w:pStyle w:val="TableParagraph"/>
              <w:spacing w:line="250" w:lineRule="exact"/>
              <w:ind w:left="1711" w:right="1598"/>
              <w:jc w:val="center"/>
              <w:rPr>
                <w:sz w:val="21"/>
              </w:rPr>
            </w:pPr>
            <w:r>
              <w:rPr>
                <w:sz w:val="21"/>
              </w:rPr>
              <w:t>硕士 </w:t>
            </w:r>
          </w:p>
        </w:tc>
        <w:tc>
          <w:tcPr>
            <w:tcW w:w="4412" w:type="dxa"/>
          </w:tcPr>
          <w:p>
            <w:pPr>
              <w:pStyle w:val="TableParagraph"/>
              <w:spacing w:line="250" w:lineRule="exact"/>
              <w:ind w:right="-15"/>
              <w:rPr>
                <w:sz w:val="21"/>
              </w:rPr>
            </w:pPr>
            <w:r>
              <w:rPr>
                <w:sz w:val="21"/>
              </w:rPr>
              <w:t>83 </w:t>
            </w:r>
          </w:p>
        </w:tc>
      </w:tr>
    </w:tbl>
    <w:p>
      <w:pPr>
        <w:spacing w:after="0" w:line="250" w:lineRule="exact"/>
        <w:rPr>
          <w:sz w:val="21"/>
        </w:rPr>
        <w:sectPr>
          <w:pgSz w:w="11910" w:h="16840"/>
          <w:pgMar w:header="877" w:footer="1172" w:top="1460" w:bottom="1360" w:left="1580" w:right="1040"/>
        </w:sectPr>
      </w:pPr>
    </w:p>
    <w:p>
      <w:pPr>
        <w:pStyle w:val="BodyText"/>
        <w:spacing w:before="9"/>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0" w:lineRule="exact" w:before="3"/>
              <w:ind w:left="1711" w:right="1598"/>
              <w:jc w:val="center"/>
              <w:rPr>
                <w:sz w:val="21"/>
              </w:rPr>
            </w:pPr>
            <w:r>
              <w:rPr>
                <w:sz w:val="21"/>
              </w:rPr>
              <w:t>本科 </w:t>
            </w:r>
          </w:p>
        </w:tc>
        <w:tc>
          <w:tcPr>
            <w:tcW w:w="4412" w:type="dxa"/>
          </w:tcPr>
          <w:p>
            <w:pPr>
              <w:pStyle w:val="TableParagraph"/>
              <w:spacing w:line="250" w:lineRule="exact" w:before="3"/>
              <w:ind w:right="-15"/>
              <w:rPr>
                <w:sz w:val="21"/>
              </w:rPr>
            </w:pPr>
            <w:r>
              <w:rPr>
                <w:sz w:val="21"/>
              </w:rPr>
              <w:t>1304 </w:t>
            </w:r>
          </w:p>
        </w:tc>
      </w:tr>
      <w:tr>
        <w:trPr>
          <w:trHeight w:val="273" w:hRule="atLeast"/>
        </w:trPr>
        <w:tc>
          <w:tcPr>
            <w:tcW w:w="4412" w:type="dxa"/>
          </w:tcPr>
          <w:p>
            <w:pPr>
              <w:pStyle w:val="TableParagraph"/>
              <w:spacing w:line="252" w:lineRule="exact"/>
              <w:ind w:left="1711" w:right="1598"/>
              <w:jc w:val="center"/>
              <w:rPr>
                <w:sz w:val="21"/>
              </w:rPr>
            </w:pPr>
            <w:r>
              <w:rPr>
                <w:sz w:val="21"/>
              </w:rPr>
              <w:t>大专 </w:t>
            </w:r>
          </w:p>
        </w:tc>
        <w:tc>
          <w:tcPr>
            <w:tcW w:w="4412" w:type="dxa"/>
          </w:tcPr>
          <w:p>
            <w:pPr>
              <w:pStyle w:val="TableParagraph"/>
              <w:spacing w:line="252" w:lineRule="exact"/>
              <w:ind w:right="-15"/>
              <w:rPr>
                <w:sz w:val="21"/>
              </w:rPr>
            </w:pPr>
            <w:r>
              <w:rPr>
                <w:sz w:val="21"/>
              </w:rPr>
              <w:t>1961 </w:t>
            </w:r>
          </w:p>
        </w:tc>
      </w:tr>
      <w:tr>
        <w:trPr>
          <w:trHeight w:val="270" w:hRule="atLeast"/>
        </w:trPr>
        <w:tc>
          <w:tcPr>
            <w:tcW w:w="4412" w:type="dxa"/>
          </w:tcPr>
          <w:p>
            <w:pPr>
              <w:pStyle w:val="TableParagraph"/>
              <w:spacing w:line="250" w:lineRule="exact"/>
              <w:ind w:left="1712" w:right="1598"/>
              <w:jc w:val="center"/>
              <w:rPr>
                <w:sz w:val="21"/>
              </w:rPr>
            </w:pPr>
            <w:r>
              <w:rPr>
                <w:sz w:val="21"/>
              </w:rPr>
              <w:t>中专及以下 </w:t>
            </w:r>
          </w:p>
        </w:tc>
        <w:tc>
          <w:tcPr>
            <w:tcW w:w="4412" w:type="dxa"/>
          </w:tcPr>
          <w:p>
            <w:pPr>
              <w:pStyle w:val="TableParagraph"/>
              <w:spacing w:line="250" w:lineRule="exact"/>
              <w:ind w:right="-15"/>
              <w:rPr>
                <w:sz w:val="21"/>
              </w:rPr>
            </w:pPr>
            <w:r>
              <w:rPr>
                <w:sz w:val="21"/>
              </w:rPr>
              <w:t>4,449 </w:t>
            </w:r>
          </w:p>
        </w:tc>
      </w:tr>
      <w:tr>
        <w:trPr>
          <w:trHeight w:val="273" w:hRule="atLeast"/>
        </w:trPr>
        <w:tc>
          <w:tcPr>
            <w:tcW w:w="4412" w:type="dxa"/>
          </w:tcPr>
          <w:p>
            <w:pPr>
              <w:pStyle w:val="TableParagraph"/>
              <w:spacing w:line="250" w:lineRule="exact" w:before="3"/>
              <w:ind w:left="1711" w:right="1598"/>
              <w:jc w:val="center"/>
              <w:rPr>
                <w:sz w:val="21"/>
              </w:rPr>
            </w:pPr>
            <w:r>
              <w:rPr>
                <w:sz w:val="21"/>
              </w:rPr>
              <w:t>合计 </w:t>
            </w:r>
          </w:p>
        </w:tc>
        <w:tc>
          <w:tcPr>
            <w:tcW w:w="4412" w:type="dxa"/>
          </w:tcPr>
          <w:p>
            <w:pPr>
              <w:pStyle w:val="TableParagraph"/>
              <w:spacing w:line="250" w:lineRule="exact" w:before="3"/>
              <w:ind w:right="-15"/>
              <w:rPr>
                <w:sz w:val="21"/>
              </w:rPr>
            </w:pPr>
            <w:r>
              <w:rPr>
                <w:sz w:val="21"/>
              </w:rPr>
              <w:t>7,799 </w:t>
            </w:r>
          </w:p>
        </w:tc>
      </w:tr>
    </w:tbl>
    <w:p>
      <w:pPr>
        <w:pStyle w:val="BodyText"/>
        <w:spacing w:before="1"/>
        <w:ind w:left="218"/>
      </w:pPr>
      <w:r>
        <w:rPr>
          <w:w w:val="100"/>
        </w:rPr>
        <w:t> </w:t>
      </w:r>
    </w:p>
    <w:p>
      <w:pPr>
        <w:pStyle w:val="BodyText"/>
        <w:spacing w:before="4"/>
        <w:ind w:left="218"/>
      </w:pPr>
      <w:r>
        <w:rPr>
          <w:w w:val="100"/>
        </w:rPr>
        <w:t> </w:t>
      </w:r>
    </w:p>
    <w:p>
      <w:pPr>
        <w:spacing w:before="63"/>
        <w:ind w:left="21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4"/>
        <w:ind w:left="218"/>
      </w:pPr>
      <w:r>
        <w:rPr>
          <w:spacing w:val="11"/>
        </w:rPr>
        <w:t>□适用 √不适用</w:t>
      </w:r>
      <w:r>
        <w:rPr>
          <w:spacing w:val="-3"/>
        </w:rPr>
        <w:t> </w:t>
      </w:r>
      <w:r>
        <w:rPr/>
        <w:t> </w:t>
      </w:r>
    </w:p>
    <w:p>
      <w:pPr>
        <w:pStyle w:val="BodyText"/>
        <w:spacing w:before="2"/>
        <w:ind w:left="218"/>
      </w:pPr>
      <w:r>
        <w:rPr>
          <w:w w:val="100"/>
        </w:rPr>
        <w:t> </w:t>
      </w:r>
    </w:p>
    <w:p>
      <w:pPr>
        <w:spacing w:before="65"/>
        <w:ind w:left="21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2"/>
        <w:ind w:left="218"/>
      </w:pPr>
      <w:r>
        <w:rPr>
          <w:spacing w:val="11"/>
        </w:rPr>
        <w:t>□适用 √不适用</w:t>
      </w:r>
      <w:r>
        <w:rPr>
          <w:spacing w:val="-3"/>
        </w:rPr>
        <w:t> </w:t>
      </w:r>
      <w:r>
        <w:rPr/>
        <w:t> </w:t>
      </w:r>
    </w:p>
    <w:p>
      <w:pPr>
        <w:pStyle w:val="BodyText"/>
        <w:spacing w:before="2"/>
        <w:ind w:left="218"/>
      </w:pPr>
      <w:r>
        <w:rPr>
          <w:w w:val="100"/>
        </w:rPr>
        <w:t> </w:t>
      </w:r>
    </w:p>
    <w:p>
      <w:pPr>
        <w:spacing w:before="65"/>
        <w:ind w:left="218" w:right="0" w:firstLine="0"/>
        <w:jc w:val="left"/>
        <w:rPr>
          <w:sz w:val="21"/>
        </w:rPr>
      </w:pPr>
      <w:r>
        <w:rPr>
          <w:rFonts w:ascii="Calibri" w:eastAsia="Calibri"/>
          <w:b/>
          <w:sz w:val="21"/>
        </w:rPr>
        <w:t>(</w:t>
      </w:r>
      <w:r>
        <w:rPr>
          <w:sz w:val="21"/>
        </w:rPr>
        <w:t>四</w:t>
      </w:r>
      <w:r>
        <w:rPr>
          <w:rFonts w:ascii="Calibri" w:eastAsia="Calibri"/>
          <w:b/>
          <w:spacing w:val="21"/>
          <w:sz w:val="21"/>
        </w:rPr>
        <w:t>) </w:t>
      </w:r>
      <w:r>
        <w:rPr>
          <w:sz w:val="21"/>
        </w:rPr>
        <w:t>劳务外包情况</w:t>
      </w:r>
    </w:p>
    <w:p>
      <w:pPr>
        <w:pStyle w:val="BodyText"/>
        <w:spacing w:before="62"/>
        <w:ind w:left="218"/>
      </w:pPr>
      <w:r>
        <w:rPr>
          <w:spacing w:val="-1"/>
        </w:rPr>
        <w:t>□适用 √不适用</w:t>
      </w:r>
      <w:r>
        <w:rPr>
          <w:spacing w:val="-3"/>
        </w:rPr>
        <w:t> </w:t>
      </w:r>
      <w:r>
        <w:rPr/>
        <w:t> </w:t>
      </w:r>
    </w:p>
    <w:p>
      <w:pPr>
        <w:pStyle w:val="BodyText"/>
        <w:spacing w:before="65"/>
        <w:ind w:left="218"/>
      </w:pPr>
      <w:r>
        <w:rPr>
          <w:spacing w:val="-9"/>
        </w:rPr>
        <w:t>十、 利润分配或资本公积金转增预案</w:t>
      </w:r>
    </w:p>
    <w:p>
      <w:pPr>
        <w:pStyle w:val="BodyText"/>
        <w:spacing w:before="62"/>
        <w:ind w:left="21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5"/>
        <w:ind w:left="218"/>
      </w:pPr>
      <w:r>
        <w:rPr>
          <w:spacing w:val="11"/>
        </w:rPr>
        <w:t>√适用 □不适用</w:t>
      </w:r>
      <w:r>
        <w:rPr>
          <w:spacing w:val="-3"/>
        </w:rPr>
        <w:t> </w:t>
      </w:r>
      <w:r>
        <w:rPr/>
        <w:t> </w:t>
      </w:r>
    </w:p>
    <w:p>
      <w:pPr>
        <w:pStyle w:val="BodyText"/>
        <w:spacing w:line="242" w:lineRule="auto" w:before="2"/>
        <w:ind w:left="218" w:right="237" w:firstLine="419"/>
      </w:pPr>
      <w:r>
        <w:rPr>
          <w:spacing w:val="-1"/>
        </w:rPr>
        <w:t>经大信会计师事务所</w:t>
      </w:r>
      <w:r>
        <w:rPr/>
        <w:t>（特殊普通合伙）</w:t>
      </w:r>
      <w:r>
        <w:rPr>
          <w:spacing w:val="-10"/>
        </w:rPr>
        <w:t>审计，截至 </w:t>
      </w:r>
      <w:r>
        <w:rPr/>
        <w:t>2022</w:t>
      </w:r>
      <w:r>
        <w:rPr>
          <w:spacing w:val="-37"/>
        </w:rPr>
        <w:t> 年 </w:t>
      </w:r>
      <w:r>
        <w:rPr/>
        <w:t>12</w:t>
      </w:r>
      <w:r>
        <w:rPr>
          <w:spacing w:val="-37"/>
        </w:rPr>
        <w:t> 月 </w:t>
      </w:r>
      <w:r>
        <w:rPr/>
        <w:t>31</w:t>
      </w:r>
      <w:r>
        <w:rPr>
          <w:spacing w:val="-8"/>
        </w:rPr>
        <w:t> 日，公司母公司未分配</w:t>
      </w:r>
      <w:r>
        <w:rPr>
          <w:spacing w:val="-1"/>
        </w:rPr>
        <w:t>利润-76,241,435.40</w:t>
      </w:r>
      <w:r>
        <w:rPr>
          <w:spacing w:val="-8"/>
        </w:rPr>
        <w:t> 元，公司没有可供分配的利润。同时为保障公司正常生产经营，实现公司</w:t>
      </w:r>
      <w:r>
        <w:rPr/>
        <w:t>持续、稳定、健康发展，更好地维护全体股东的长远利益，综合考虑公司长期发展和短期经营实</w:t>
      </w:r>
      <w:r>
        <w:rPr>
          <w:spacing w:val="-3"/>
        </w:rPr>
        <w:t>际，根据《关于进一步落实上市公司现金分红有关事项的通知》、《上市公司监管指引第 </w:t>
      </w:r>
      <w:r>
        <w:rPr/>
        <w:t>3</w:t>
      </w:r>
      <w:r>
        <w:rPr>
          <w:spacing w:val="-19"/>
        </w:rPr>
        <w:t> 号—</w:t>
      </w:r>
    </w:p>
    <w:p>
      <w:pPr>
        <w:pStyle w:val="BodyText"/>
        <w:spacing w:line="242" w:lineRule="auto" w:before="2"/>
        <w:ind w:left="218" w:right="237"/>
      </w:pPr>
      <w:r>
        <w:rPr/>
        <w:t>—上市公司现金分红》、《上海证券交易所上市公司现金分红指引》等相关法律法规及《公司章</w:t>
      </w:r>
      <w:r>
        <w:rPr>
          <w:spacing w:val="-6"/>
        </w:rPr>
        <w:t>程》的相关规定，拟定 </w:t>
      </w:r>
      <w:r>
        <w:rPr>
          <w:spacing w:val="-1"/>
        </w:rPr>
        <w:t>2022</w:t>
      </w:r>
      <w:r>
        <w:rPr>
          <w:spacing w:val="-8"/>
        </w:rPr>
        <w:t> 年度利润分配预案为：不进行利润分配，也不进行资本公积转增股</w:t>
      </w:r>
      <w:r>
        <w:rPr/>
        <w:t>本或其他形式的分 </w:t>
      </w:r>
    </w:p>
    <w:p>
      <w:pPr>
        <w:pStyle w:val="BodyText"/>
        <w:spacing w:before="3"/>
        <w:ind w:left="638"/>
      </w:pPr>
      <w:r>
        <w:rPr>
          <w:w w:val="100"/>
        </w:rPr>
        <w:t> </w:t>
      </w:r>
    </w:p>
    <w:p>
      <w:pPr>
        <w:pStyle w:val="BodyText"/>
        <w:spacing w:before="63"/>
        <w:ind w:left="218"/>
      </w:pPr>
      <w:r>
        <w:rPr>
          <w:rFonts w:ascii="Calibri" w:eastAsia="Calibri"/>
          <w:b/>
        </w:rPr>
        <w:t>(</w:t>
      </w:r>
      <w:r>
        <w:rPr/>
        <w:t>二</w:t>
      </w:r>
      <w:r>
        <w:rPr>
          <w:rFonts w:ascii="Calibri" w:eastAsia="Calibri"/>
          <w:b/>
          <w:spacing w:val="10"/>
        </w:rPr>
        <w:t>) </w:t>
      </w:r>
      <w:r>
        <w:rPr/>
        <w:t>现金分红政策的专项说明</w:t>
      </w:r>
    </w:p>
    <w:p>
      <w:pPr>
        <w:pStyle w:val="BodyText"/>
        <w:spacing w:before="65"/>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944"/>
      </w:tblGrid>
      <w:tr>
        <w:trPr>
          <w:trHeight w:val="273" w:hRule="atLeast"/>
        </w:trPr>
        <w:tc>
          <w:tcPr>
            <w:tcW w:w="6879" w:type="dxa"/>
          </w:tcPr>
          <w:p>
            <w:pPr>
              <w:pStyle w:val="TableParagraph"/>
              <w:spacing w:line="252" w:lineRule="exact"/>
              <w:ind w:left="107"/>
              <w:jc w:val="left"/>
              <w:rPr>
                <w:sz w:val="21"/>
              </w:rPr>
            </w:pPr>
            <w:r>
              <w:rPr>
                <w:spacing w:val="-1"/>
                <w:sz w:val="21"/>
              </w:rPr>
              <w:t>是否符合公司章程的规定或股东大会决议的要求</w:t>
            </w:r>
            <w:r>
              <w:rPr>
                <w:sz w:val="21"/>
              </w:rPr>
              <w:t> </w:t>
            </w:r>
          </w:p>
        </w:tc>
        <w:tc>
          <w:tcPr>
            <w:tcW w:w="1944" w:type="dxa"/>
          </w:tcPr>
          <w:p>
            <w:pPr>
              <w:pStyle w:val="TableParagraph"/>
              <w:spacing w:line="252" w:lineRule="exact"/>
              <w:ind w:right="328"/>
              <w:rPr>
                <w:sz w:val="21"/>
              </w:rPr>
            </w:pPr>
            <w:r>
              <w:rPr>
                <w:sz w:val="21"/>
              </w:rPr>
              <w:t>√是 □否</w:t>
            </w:r>
            <w:r>
              <w:rPr>
                <w:spacing w:val="-3"/>
                <w:sz w:val="21"/>
              </w:rPr>
              <w:t> </w:t>
            </w:r>
            <w:r>
              <w:rPr>
                <w:sz w:val="21"/>
              </w:rPr>
              <w:t> </w:t>
            </w:r>
          </w:p>
        </w:tc>
      </w:tr>
      <w:tr>
        <w:trPr>
          <w:trHeight w:val="270" w:hRule="atLeast"/>
        </w:trPr>
        <w:tc>
          <w:tcPr>
            <w:tcW w:w="6879" w:type="dxa"/>
          </w:tcPr>
          <w:p>
            <w:pPr>
              <w:pStyle w:val="TableParagraph"/>
              <w:spacing w:line="250" w:lineRule="exact"/>
              <w:ind w:left="107"/>
              <w:jc w:val="left"/>
              <w:rPr>
                <w:sz w:val="21"/>
              </w:rPr>
            </w:pPr>
            <w:r>
              <w:rPr>
                <w:spacing w:val="-1"/>
                <w:sz w:val="21"/>
              </w:rPr>
              <w:t>分红标准和比例是否明确和清晰</w:t>
            </w:r>
            <w:r>
              <w:rPr>
                <w:sz w:val="21"/>
              </w:rPr>
              <w:t> </w:t>
            </w:r>
          </w:p>
        </w:tc>
        <w:tc>
          <w:tcPr>
            <w:tcW w:w="1944" w:type="dxa"/>
          </w:tcPr>
          <w:p>
            <w:pPr>
              <w:pStyle w:val="TableParagraph"/>
              <w:spacing w:line="250" w:lineRule="exact"/>
              <w:ind w:right="328"/>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0" w:lineRule="exact" w:before="3"/>
              <w:ind w:left="107"/>
              <w:jc w:val="left"/>
              <w:rPr>
                <w:sz w:val="21"/>
              </w:rPr>
            </w:pPr>
            <w:r>
              <w:rPr>
                <w:spacing w:val="-1"/>
                <w:sz w:val="21"/>
              </w:rPr>
              <w:t>相关的决策程序和机制是否完备</w:t>
            </w:r>
            <w:r>
              <w:rPr>
                <w:sz w:val="21"/>
              </w:rPr>
              <w:t> </w:t>
            </w:r>
          </w:p>
        </w:tc>
        <w:tc>
          <w:tcPr>
            <w:tcW w:w="1944" w:type="dxa"/>
          </w:tcPr>
          <w:p>
            <w:pPr>
              <w:pStyle w:val="TableParagraph"/>
              <w:spacing w:line="250" w:lineRule="exact" w:before="3"/>
              <w:ind w:right="328"/>
              <w:rPr>
                <w:sz w:val="21"/>
              </w:rPr>
            </w:pPr>
            <w:r>
              <w:rPr>
                <w:sz w:val="21"/>
              </w:rPr>
              <w:t>√是 □否</w:t>
            </w:r>
            <w:r>
              <w:rPr>
                <w:spacing w:val="-3"/>
                <w:sz w:val="21"/>
              </w:rPr>
              <w:t> </w:t>
            </w:r>
            <w:r>
              <w:rPr>
                <w:sz w:val="21"/>
              </w:rPr>
              <w:t> </w:t>
            </w:r>
          </w:p>
        </w:tc>
      </w:tr>
      <w:tr>
        <w:trPr>
          <w:trHeight w:val="273" w:hRule="atLeast"/>
        </w:trPr>
        <w:tc>
          <w:tcPr>
            <w:tcW w:w="6879" w:type="dxa"/>
          </w:tcPr>
          <w:p>
            <w:pPr>
              <w:pStyle w:val="TableParagraph"/>
              <w:spacing w:line="252" w:lineRule="exact"/>
              <w:ind w:left="107"/>
              <w:jc w:val="left"/>
              <w:rPr>
                <w:sz w:val="21"/>
              </w:rPr>
            </w:pPr>
            <w:r>
              <w:rPr>
                <w:spacing w:val="-1"/>
                <w:sz w:val="21"/>
              </w:rPr>
              <w:t>独立董事是否履职尽责并发挥了应有的作用</w:t>
            </w:r>
            <w:r>
              <w:rPr>
                <w:sz w:val="21"/>
              </w:rPr>
              <w:t> </w:t>
            </w:r>
          </w:p>
        </w:tc>
        <w:tc>
          <w:tcPr>
            <w:tcW w:w="1944" w:type="dxa"/>
          </w:tcPr>
          <w:p>
            <w:pPr>
              <w:pStyle w:val="TableParagraph"/>
              <w:spacing w:line="252" w:lineRule="exact"/>
              <w:ind w:right="328"/>
              <w:rPr>
                <w:sz w:val="21"/>
              </w:rPr>
            </w:pPr>
            <w:r>
              <w:rPr>
                <w:sz w:val="21"/>
              </w:rPr>
              <w:t>√是 □否</w:t>
            </w:r>
            <w:r>
              <w:rPr>
                <w:spacing w:val="-3"/>
                <w:sz w:val="21"/>
              </w:rPr>
              <w:t> </w:t>
            </w:r>
            <w:r>
              <w:rPr>
                <w:sz w:val="21"/>
              </w:rPr>
              <w:t> </w:t>
            </w:r>
          </w:p>
        </w:tc>
      </w:tr>
      <w:tr>
        <w:trPr>
          <w:trHeight w:val="544" w:hRule="atLeast"/>
        </w:trPr>
        <w:tc>
          <w:tcPr>
            <w:tcW w:w="6879" w:type="dxa"/>
          </w:tcPr>
          <w:p>
            <w:pPr>
              <w:pStyle w:val="TableParagraph"/>
              <w:ind w:left="107"/>
              <w:jc w:val="left"/>
              <w:rPr>
                <w:sz w:val="21"/>
              </w:rPr>
            </w:pPr>
            <w:r>
              <w:rPr>
                <w:spacing w:val="-1"/>
                <w:sz w:val="21"/>
              </w:rPr>
              <w:t>中小股东是否有充分表达意见和诉求的机会，其合法权益是否得到了充</w:t>
            </w:r>
          </w:p>
          <w:p>
            <w:pPr>
              <w:pStyle w:val="TableParagraph"/>
              <w:spacing w:line="252" w:lineRule="exact" w:before="2"/>
              <w:ind w:left="107"/>
              <w:jc w:val="left"/>
              <w:rPr>
                <w:sz w:val="21"/>
              </w:rPr>
            </w:pPr>
            <w:r>
              <w:rPr>
                <w:sz w:val="21"/>
              </w:rPr>
              <w:t>分保护 </w:t>
            </w:r>
          </w:p>
        </w:tc>
        <w:tc>
          <w:tcPr>
            <w:tcW w:w="1944" w:type="dxa"/>
          </w:tcPr>
          <w:p>
            <w:pPr>
              <w:pStyle w:val="TableParagraph"/>
              <w:ind w:right="328"/>
              <w:rPr>
                <w:sz w:val="21"/>
              </w:rPr>
            </w:pPr>
            <w:r>
              <w:rPr>
                <w:sz w:val="21"/>
              </w:rPr>
              <w:t>√是 □否</w:t>
            </w:r>
            <w:r>
              <w:rPr>
                <w:spacing w:val="-3"/>
                <w:sz w:val="21"/>
              </w:rPr>
              <w:t> </w:t>
            </w:r>
            <w:r>
              <w:rPr>
                <w:sz w:val="21"/>
              </w:rPr>
              <w:t> </w:t>
            </w:r>
          </w:p>
        </w:tc>
      </w:tr>
    </w:tbl>
    <w:p>
      <w:pPr>
        <w:pStyle w:val="BodyText"/>
        <w:spacing w:before="1"/>
        <w:ind w:left="218"/>
      </w:pPr>
      <w:r>
        <w:rPr>
          <w:w w:val="100"/>
        </w:rPr>
        <w:t> </w:t>
      </w:r>
    </w:p>
    <w:p>
      <w:pPr>
        <w:pStyle w:val="BodyText"/>
        <w:spacing w:before="2"/>
        <w:ind w:left="218"/>
      </w:pPr>
      <w:r>
        <w:rPr>
          <w:w w:val="100"/>
        </w:rPr>
        <w:t> </w:t>
      </w:r>
    </w:p>
    <w:p>
      <w:pPr>
        <w:pStyle w:val="BodyText"/>
        <w:spacing w:line="242" w:lineRule="auto" w:before="65"/>
        <w:ind w:left="638" w:right="23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61"/>
        <w:ind w:left="218"/>
      </w:pPr>
      <w:r>
        <w:rPr>
          <w:spacing w:val="-1"/>
        </w:rPr>
        <w:t>□适用 √不适用</w:t>
      </w:r>
      <w:r>
        <w:rPr>
          <w:spacing w:val="-3"/>
        </w:rPr>
        <w:t> </w:t>
      </w:r>
      <w:r>
        <w:rPr/>
        <w:t> </w:t>
      </w:r>
    </w:p>
    <w:p>
      <w:pPr>
        <w:pStyle w:val="BodyText"/>
        <w:spacing w:before="63"/>
        <w:ind w:left="218"/>
      </w:pPr>
      <w:r>
        <w:rPr>
          <w:rFonts w:ascii="Calibri" w:eastAsia="Calibri"/>
          <w:b/>
        </w:rPr>
        <w:t>(</w:t>
      </w:r>
      <w:r>
        <w:rPr/>
        <w:t>四</w:t>
      </w:r>
      <w:r>
        <w:rPr>
          <w:rFonts w:ascii="Calibri" w:eastAsia="Calibri"/>
          <w:b/>
          <w:spacing w:val="12"/>
        </w:rPr>
        <w:t>) </w:t>
      </w:r>
      <w:r>
        <w:rPr/>
        <w:t>本报告期利润分配及资本公积金转增股本情况</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line="295" w:lineRule="auto" w:before="65"/>
        <w:ind w:left="218" w:right="1688"/>
      </w:pPr>
      <w:r>
        <w:rPr/>
        <w:t>十一、 公司股权激励计划、员工持股计划或其他员工激励措施的情况及其影响(一) 相关激励事项已在临时公告披露且后续实施无进展或变化的</w:t>
      </w:r>
    </w:p>
    <w:p>
      <w:pPr>
        <w:pStyle w:val="BodyText"/>
        <w:spacing w:before="3"/>
        <w:ind w:left="218"/>
      </w:pPr>
      <w:r>
        <w:rPr>
          <w:spacing w:val="-1"/>
        </w:rPr>
        <w:t>□适用 √不适用</w:t>
      </w:r>
      <w:r>
        <w:rPr>
          <w:spacing w:val="-3"/>
        </w:rPr>
        <w:t> </w:t>
      </w:r>
      <w:r>
        <w:rPr/>
        <w:t> </w:t>
      </w:r>
    </w:p>
    <w:p>
      <w:pPr>
        <w:pStyle w:val="BodyText"/>
        <w:spacing w:line="297" w:lineRule="auto" w:before="62"/>
        <w:ind w:left="218" w:right="4703"/>
      </w:pPr>
      <w:r>
        <w:rPr/>
        <w:t>(二) 临时公告未披露或有后续进展的激励情况股权激励情况 </w:t>
      </w:r>
    </w:p>
    <w:p>
      <w:pPr>
        <w:spacing w:after="0" w:line="297" w:lineRule="auto"/>
        <w:sectPr>
          <w:pgSz w:w="11910" w:h="16840"/>
          <w:pgMar w:header="877" w:footer="1172" w:top="1460" w:bottom="1380" w:left="1580" w:right="1040"/>
        </w:sectPr>
      </w:pPr>
    </w:p>
    <w:p>
      <w:pPr>
        <w:pStyle w:val="BodyText"/>
        <w:spacing w:before="61"/>
        <w:ind w:left="218"/>
      </w:pPr>
      <w:r>
        <w:rPr>
          <w:spacing w:val="-1"/>
        </w:rPr>
        <w:t>□适用 √不适用</w:t>
      </w:r>
      <w:r>
        <w:rPr>
          <w:spacing w:val="-3"/>
        </w:rPr>
        <w:t> </w:t>
      </w:r>
      <w:r>
        <w:rPr/>
        <w:t> </w:t>
      </w:r>
    </w:p>
    <w:p>
      <w:pPr>
        <w:pStyle w:val="BodyText"/>
        <w:spacing w:before="5"/>
        <w:ind w:left="218"/>
      </w:pPr>
      <w:r>
        <w:rPr>
          <w:w w:val="100"/>
        </w:rPr>
        <w:t> </w:t>
      </w:r>
    </w:p>
    <w:p>
      <w:pPr>
        <w:pStyle w:val="BodyText"/>
        <w:spacing w:before="2"/>
        <w:ind w:left="218"/>
      </w:pPr>
      <w:r>
        <w:rPr>
          <w:spacing w:val="-1"/>
        </w:rPr>
        <w:t>其他说明</w:t>
      </w:r>
      <w:r>
        <w:rPr/>
        <w:t> </w:t>
      </w:r>
    </w:p>
    <w:p>
      <w:pPr>
        <w:pStyle w:val="BodyText"/>
        <w:spacing w:before="5"/>
        <w:ind w:left="218"/>
      </w:pPr>
      <w:r>
        <w:rPr>
          <w:spacing w:val="11"/>
        </w:rPr>
        <w:t>□适用 √不适用</w:t>
      </w:r>
      <w:r>
        <w:rPr>
          <w:spacing w:val="-3"/>
        </w:rPr>
        <w:t> </w:t>
      </w:r>
      <w:r>
        <w:rPr/>
        <w:t> </w:t>
      </w:r>
    </w:p>
    <w:p>
      <w:pPr>
        <w:pStyle w:val="BodyText"/>
        <w:spacing w:before="2"/>
        <w:ind w:left="218"/>
      </w:pPr>
      <w:r>
        <w:rPr>
          <w:w w:val="100"/>
        </w:rPr>
        <w:t> </w:t>
      </w:r>
    </w:p>
    <w:p>
      <w:pPr>
        <w:pStyle w:val="BodyText"/>
        <w:spacing w:before="4"/>
        <w:ind w:left="218"/>
      </w:pPr>
      <w:r>
        <w:rPr>
          <w:spacing w:val="-1"/>
        </w:rPr>
        <w:t>员工持股计划情况</w:t>
      </w:r>
      <w:r>
        <w:rPr/>
        <w:t> </w:t>
      </w:r>
    </w:p>
    <w:p>
      <w:pPr>
        <w:pStyle w:val="BodyText"/>
        <w:spacing w:before="3"/>
        <w:ind w:left="218"/>
      </w:pPr>
      <w:r>
        <w:rPr>
          <w:spacing w:val="11"/>
        </w:rPr>
        <w:t>□适用 √不适用</w:t>
      </w:r>
      <w:r>
        <w:rPr>
          <w:spacing w:val="-3"/>
        </w:rPr>
        <w:t> </w:t>
      </w:r>
      <w:r>
        <w:rPr/>
        <w:t> </w:t>
      </w:r>
    </w:p>
    <w:p>
      <w:pPr>
        <w:pStyle w:val="BodyText"/>
        <w:spacing w:before="4"/>
        <w:ind w:left="218"/>
      </w:pPr>
      <w:r>
        <w:rPr>
          <w:w w:val="100"/>
        </w:rPr>
        <w:t> </w:t>
      </w:r>
    </w:p>
    <w:p>
      <w:pPr>
        <w:pStyle w:val="BodyText"/>
        <w:spacing w:before="2"/>
        <w:ind w:left="218"/>
      </w:pPr>
      <w:r>
        <w:rPr>
          <w:spacing w:val="-1"/>
        </w:rPr>
        <w:t>其他激励措施</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(三) 董事、高级管理人员报告期内被授予的股权激励情况</w:t>
      </w:r>
    </w:p>
    <w:p>
      <w:pPr>
        <w:pStyle w:val="BodyText"/>
        <w:spacing w:before="62"/>
        <w:ind w:left="218"/>
      </w:pPr>
      <w:r>
        <w:rPr>
          <w:spacing w:val="-1"/>
        </w:rPr>
        <w:t>□适用 √不适用</w:t>
      </w:r>
      <w:r>
        <w:rPr>
          <w:spacing w:val="-3"/>
        </w:rPr>
        <w:t> </w:t>
      </w:r>
      <w:r>
        <w:rPr/>
        <w:t> </w:t>
      </w:r>
    </w:p>
    <w:p>
      <w:pPr>
        <w:pStyle w:val="BodyText"/>
        <w:spacing w:before="65"/>
        <w:ind w:left="218"/>
      </w:pPr>
      <w:r>
        <w:rPr/>
        <w:t>(四) 报告期内对高级管理人员的考评机制，以及激励机制的建立、实施情况</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before="63"/>
        <w:ind w:left="218"/>
      </w:pPr>
      <w:r>
        <w:rPr/>
        <w:t>十二、 报告期内的内部控制制度建设及实施情况</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2"/>
        <w:ind w:left="218"/>
      </w:pPr>
      <w:r>
        <w:rPr>
          <w:spacing w:val="-1"/>
        </w:rPr>
        <w:t>报告期内部控制存在重大缺陷情况的说明</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十三、 报告期内对子公司的管理控制情况</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r>
        <w:rPr/>
        <w:t>十四、 内部控制审计报告的相关情况说明</w:t>
      </w:r>
    </w:p>
    <w:p>
      <w:pPr>
        <w:spacing w:before="62"/>
        <w:ind w:left="218" w:right="0" w:firstLine="0"/>
        <w:jc w:val="left"/>
        <w:rPr>
          <w:sz w:val="21"/>
        </w:rPr>
      </w:pPr>
      <w:r>
        <w:rPr>
          <w:spacing w:val="26"/>
          <w:sz w:val="22"/>
        </w:rPr>
        <w:t>√适用 </w:t>
      </w:r>
      <w:r>
        <w:rPr>
          <w:sz w:val="21"/>
        </w:rPr>
        <w:t>□不适用  </w:t>
      </w:r>
    </w:p>
    <w:p>
      <w:pPr>
        <w:pStyle w:val="BodyText"/>
        <w:spacing w:line="242" w:lineRule="auto" w:before="6"/>
        <w:ind w:left="218" w:right="5809"/>
      </w:pPr>
      <w:r>
        <w:rPr/>
        <w:t>详见大信出具的《内控审计报告》是否披露内部控制审计报告：是 </w:t>
      </w:r>
    </w:p>
    <w:p>
      <w:pPr>
        <w:pStyle w:val="BodyText"/>
        <w:spacing w:before="1"/>
        <w:ind w:left="218"/>
      </w:pPr>
      <w:r>
        <w:rPr>
          <w:spacing w:val="-1"/>
        </w:rPr>
        <w:t>内部控制审计报告意见类型：标准的无保留意见</w:t>
      </w:r>
      <w:r>
        <w:rPr/>
        <w:t> </w:t>
      </w:r>
    </w:p>
    <w:p>
      <w:pPr>
        <w:pStyle w:val="BodyText"/>
        <w:spacing w:before="3"/>
        <w:ind w:left="218"/>
      </w:pPr>
      <w:r>
        <w:rPr>
          <w:w w:val="100"/>
        </w:rPr>
        <w:t> </w:t>
      </w:r>
    </w:p>
    <w:p>
      <w:pPr>
        <w:pStyle w:val="BodyText"/>
        <w:spacing w:line="295" w:lineRule="auto" w:before="64"/>
        <w:ind w:left="218" w:right="4325"/>
      </w:pPr>
      <w:r>
        <w:rPr/>
        <w:t>十五、 上市公司治理专项行动自查问题整改情况不适用 </w:t>
      </w:r>
    </w:p>
    <w:p>
      <w:pPr>
        <w:pStyle w:val="BodyText"/>
        <w:spacing w:line="212" w:lineRule="exact"/>
        <w:ind w:left="218"/>
      </w:pPr>
      <w:r>
        <w:rPr>
          <w:w w:val="100"/>
        </w:rPr>
        <w:t> </w:t>
      </w:r>
    </w:p>
    <w:p>
      <w:pPr>
        <w:pStyle w:val="BodyText"/>
        <w:spacing w:before="62"/>
        <w:ind w:left="218"/>
      </w:pPr>
      <w:r>
        <w:rPr>
          <w:spacing w:val="16"/>
        </w:rPr>
        <w:t>十六、 其他</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Heading1"/>
        <w:spacing w:line="483" w:lineRule="exact"/>
        <w:ind w:left="3293" w:right="3030"/>
      </w:pPr>
      <w:bookmarkStart w:name="_bookmark4" w:id="5"/>
      <w:bookmarkEnd w:id="5"/>
      <w:r>
        <w:rPr>
          <w:b w:val="0"/>
        </w:rPr>
      </w:r>
      <w:r>
        <w:rPr/>
        <w:t>第五节</w:t>
      </w:r>
      <w:r>
        <w:rPr>
          <w:spacing w:val="7"/>
        </w:rPr>
        <w:t> 环境与社会责任</w:t>
      </w:r>
    </w:p>
    <w:p>
      <w:pPr>
        <w:pStyle w:val="BodyText"/>
        <w:spacing w:before="3"/>
        <w:rPr>
          <w:rFonts w:ascii="Microsoft JhengHei"/>
          <w:b/>
          <w:sz w:val="6"/>
        </w:rPr>
      </w:pPr>
    </w:p>
    <w:p>
      <w:pPr>
        <w:pStyle w:val="BodyText"/>
        <w:spacing w:before="72"/>
        <w:ind w:left="218"/>
      </w:pPr>
      <w:r>
        <w:rPr/>
        <w:t>一、环境信息情况 </w:t>
      </w:r>
    </w:p>
    <w:p>
      <w:pPr>
        <w:pStyle w:val="BodyText"/>
        <w:spacing w:before="11"/>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3" w:hRule="atLeast"/>
        </w:trPr>
        <w:tc>
          <w:tcPr>
            <w:tcW w:w="4469" w:type="dxa"/>
          </w:tcPr>
          <w:p>
            <w:pPr>
              <w:pStyle w:val="TableParagraph"/>
              <w:spacing w:line="252" w:lineRule="exact"/>
              <w:ind w:left="107"/>
              <w:jc w:val="left"/>
              <w:rPr>
                <w:sz w:val="21"/>
              </w:rPr>
            </w:pPr>
            <w:r>
              <w:rPr>
                <w:spacing w:val="-1"/>
                <w:sz w:val="21"/>
              </w:rPr>
              <w:t>是否建立环境保护相关机制 </w:t>
            </w:r>
          </w:p>
        </w:tc>
        <w:tc>
          <w:tcPr>
            <w:tcW w:w="4354" w:type="dxa"/>
          </w:tcPr>
          <w:p>
            <w:pPr>
              <w:pStyle w:val="TableParagraph"/>
              <w:spacing w:line="252" w:lineRule="exact"/>
              <w:ind w:right="-15"/>
              <w:rPr>
                <w:sz w:val="21"/>
              </w:rPr>
            </w:pPr>
            <w:r>
              <w:rPr>
                <w:sz w:val="21"/>
              </w:rPr>
              <w:t>是 </w:t>
            </w:r>
          </w:p>
        </w:tc>
      </w:tr>
      <w:tr>
        <w:trPr>
          <w:trHeight w:val="270" w:hRule="atLeast"/>
        </w:trPr>
        <w:tc>
          <w:tcPr>
            <w:tcW w:w="4469" w:type="dxa"/>
          </w:tcPr>
          <w:p>
            <w:pPr>
              <w:pStyle w:val="TableParagraph"/>
              <w:spacing w:line="250" w:lineRule="exact"/>
              <w:ind w:left="107"/>
              <w:jc w:val="left"/>
              <w:rPr>
                <w:sz w:val="21"/>
              </w:rPr>
            </w:pPr>
            <w:bookmarkStart w:name="OLE_LINK1" w:id="6"/>
            <w:bookmarkEnd w:id="6"/>
            <w:r>
              <w:rPr/>
            </w:r>
            <w:r>
              <w:rPr>
                <w:spacing w:val="-1"/>
                <w:sz w:val="21"/>
              </w:rPr>
              <w:t>报告期内投入环保资金</w:t>
            </w:r>
            <w:r>
              <w:rPr>
                <w:sz w:val="21"/>
              </w:rPr>
              <w:t>（单位：万元） </w:t>
            </w:r>
          </w:p>
        </w:tc>
        <w:tc>
          <w:tcPr>
            <w:tcW w:w="4354" w:type="dxa"/>
          </w:tcPr>
          <w:p>
            <w:pPr>
              <w:pStyle w:val="TableParagraph"/>
              <w:spacing w:line="250" w:lineRule="exact"/>
              <w:ind w:right="-15"/>
              <w:rPr>
                <w:sz w:val="21"/>
              </w:rPr>
            </w:pPr>
            <w:r>
              <w:rPr>
                <w:sz w:val="21"/>
              </w:rPr>
              <w:t>不适用 </w:t>
            </w:r>
          </w:p>
        </w:tc>
      </w:tr>
    </w:tbl>
    <w:p>
      <w:pPr>
        <w:pStyle w:val="BodyText"/>
        <w:spacing w:before="2"/>
        <w:ind w:left="218"/>
      </w:pPr>
      <w:r>
        <w:rPr>
          <w:w w:val="100"/>
        </w:rPr>
        <w:t> </w:t>
      </w:r>
    </w:p>
    <w:p>
      <w:pPr>
        <w:pStyle w:val="BodyText"/>
        <w:spacing w:before="64"/>
        <w:ind w:left="218"/>
      </w:pPr>
      <w:r>
        <w:rPr>
          <w:spacing w:val="-6"/>
        </w:rPr>
        <w:t>(一) 属于环境保护部门公布的重点排污单位的公司及其主要子公司的环保情况说明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spacing w:after="0"/>
        <w:sectPr>
          <w:pgSz w:w="11910" w:h="16840"/>
          <w:pgMar w:header="877" w:footer="1172" w:top="1460" w:bottom="1380" w:left="1580" w:right="1040"/>
        </w:sectPr>
      </w:pPr>
    </w:p>
    <w:p>
      <w:pPr>
        <w:pStyle w:val="BodyText"/>
        <w:spacing w:before="61"/>
        <w:ind w:left="218"/>
      </w:pPr>
      <w:r>
        <w:rPr>
          <w:spacing w:val="-7"/>
        </w:rPr>
        <w:t>(二) 重点排污单位之外的公司环保情况说明</w:t>
      </w:r>
      <w:r>
        <w:rPr/>
        <w:t>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spacing w:val="-6"/>
        </w:rPr>
        <w:t>(三) 有利于保护生态、防治污染、履行环境责任的相关信息 </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r>
        <w:rPr>
          <w:spacing w:val="-7"/>
        </w:rPr>
        <w:t>(四) 在报告期内为减少其碳排放所采取的措施及效果</w:t>
      </w:r>
      <w:r>
        <w:rPr/>
        <w:t> </w:t>
      </w:r>
    </w:p>
    <w:p>
      <w:pPr>
        <w:pStyle w:val="BodyText"/>
        <w:spacing w:before="12"/>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2"/>
        <w:gridCol w:w="5202"/>
      </w:tblGrid>
      <w:tr>
        <w:trPr>
          <w:trHeight w:val="270" w:hRule="atLeast"/>
        </w:trPr>
        <w:tc>
          <w:tcPr>
            <w:tcW w:w="3622" w:type="dxa"/>
          </w:tcPr>
          <w:p>
            <w:pPr>
              <w:pStyle w:val="TableParagraph"/>
              <w:spacing w:line="250" w:lineRule="exact"/>
              <w:ind w:left="107"/>
              <w:jc w:val="left"/>
              <w:rPr>
                <w:sz w:val="21"/>
              </w:rPr>
            </w:pPr>
            <w:r>
              <w:rPr>
                <w:spacing w:val="-1"/>
                <w:sz w:val="21"/>
              </w:rPr>
              <w:t>是否采取减碳措施</w:t>
            </w:r>
            <w:r>
              <w:rPr>
                <w:sz w:val="21"/>
              </w:rPr>
              <w:t> </w:t>
            </w:r>
          </w:p>
        </w:tc>
        <w:tc>
          <w:tcPr>
            <w:tcW w:w="5202" w:type="dxa"/>
          </w:tcPr>
          <w:p>
            <w:pPr>
              <w:pStyle w:val="TableParagraph"/>
              <w:spacing w:line="250" w:lineRule="exact"/>
              <w:ind w:left="107"/>
              <w:jc w:val="left"/>
              <w:rPr>
                <w:sz w:val="21"/>
              </w:rPr>
            </w:pPr>
            <w:r>
              <w:rPr>
                <w:sz w:val="21"/>
              </w:rPr>
              <w:t>是 </w:t>
            </w:r>
          </w:p>
        </w:tc>
      </w:tr>
      <w:tr>
        <w:trPr>
          <w:trHeight w:val="273" w:hRule="atLeast"/>
        </w:trPr>
        <w:tc>
          <w:tcPr>
            <w:tcW w:w="3622" w:type="dxa"/>
          </w:tcPr>
          <w:p>
            <w:pPr>
              <w:pStyle w:val="TableParagraph"/>
              <w:spacing w:line="250" w:lineRule="exact" w:before="3"/>
              <w:ind w:left="107"/>
              <w:jc w:val="left"/>
              <w:rPr>
                <w:sz w:val="21"/>
              </w:rPr>
            </w:pPr>
            <w:r>
              <w:rPr>
                <w:spacing w:val="-1"/>
                <w:sz w:val="21"/>
              </w:rPr>
              <w:t>减少排放二氧化碳当量</w:t>
            </w:r>
            <w:r>
              <w:rPr>
                <w:sz w:val="21"/>
              </w:rPr>
              <w:t>（单位：吨） </w:t>
            </w:r>
          </w:p>
        </w:tc>
        <w:tc>
          <w:tcPr>
            <w:tcW w:w="5202" w:type="dxa"/>
          </w:tcPr>
          <w:p>
            <w:pPr>
              <w:pStyle w:val="TableParagraph"/>
              <w:spacing w:line="250" w:lineRule="exact" w:before="3"/>
              <w:ind w:right="-15"/>
              <w:rPr>
                <w:sz w:val="21"/>
              </w:rPr>
            </w:pPr>
            <w:r>
              <w:rPr>
                <w:w w:val="100"/>
                <w:sz w:val="21"/>
              </w:rPr>
              <w:t> </w:t>
            </w:r>
          </w:p>
        </w:tc>
      </w:tr>
      <w:tr>
        <w:trPr>
          <w:trHeight w:val="817" w:hRule="atLeast"/>
        </w:trPr>
        <w:tc>
          <w:tcPr>
            <w:tcW w:w="3622" w:type="dxa"/>
          </w:tcPr>
          <w:p>
            <w:pPr>
              <w:pStyle w:val="TableParagraph"/>
              <w:ind w:left="107" w:right="-15"/>
              <w:jc w:val="left"/>
              <w:rPr>
                <w:sz w:val="21"/>
              </w:rPr>
            </w:pPr>
            <w:r>
              <w:rPr>
                <w:spacing w:val="-11"/>
                <w:sz w:val="21"/>
              </w:rPr>
              <w:t>减碳措施类型</w:t>
            </w:r>
            <w:r>
              <w:rPr>
                <w:sz w:val="21"/>
              </w:rPr>
              <w:t>（如使用清洁能源发电、</w:t>
            </w:r>
          </w:p>
          <w:p>
            <w:pPr>
              <w:pStyle w:val="TableParagraph"/>
              <w:spacing w:line="270" w:lineRule="atLeast" w:before="0"/>
              <w:ind w:left="107" w:right="97"/>
              <w:jc w:val="left"/>
              <w:rPr>
                <w:sz w:val="21"/>
              </w:rPr>
            </w:pPr>
            <w:r>
              <w:rPr>
                <w:sz w:val="21"/>
              </w:rPr>
              <w:t>在生产过程中使用减碳技术、研发生产助于减碳的新产品等） </w:t>
            </w:r>
          </w:p>
        </w:tc>
        <w:tc>
          <w:tcPr>
            <w:tcW w:w="5202" w:type="dxa"/>
          </w:tcPr>
          <w:p>
            <w:pPr>
              <w:pStyle w:val="TableParagraph"/>
              <w:ind w:left="107"/>
              <w:jc w:val="left"/>
              <w:rPr>
                <w:sz w:val="21"/>
              </w:rPr>
            </w:pPr>
            <w:r>
              <w:rPr>
                <w:w w:val="100"/>
                <w:sz w:val="21"/>
              </w:rPr>
              <w:t> </w:t>
            </w:r>
          </w:p>
        </w:tc>
      </w:tr>
    </w:tbl>
    <w:p>
      <w:pPr>
        <w:pStyle w:val="BodyText"/>
        <w:spacing w:before="1"/>
        <w:ind w:left="218"/>
      </w:pPr>
      <w:r>
        <w:rPr>
          <w:w w:val="100"/>
        </w:rPr>
        <w:t> </w:t>
      </w:r>
    </w:p>
    <w:p>
      <w:pPr>
        <w:pStyle w:val="BodyText"/>
        <w:spacing w:before="3"/>
        <w:ind w:left="218"/>
      </w:pPr>
      <w:r>
        <w:rPr>
          <w:spacing w:val="-1"/>
        </w:rPr>
        <w:t>具体说明</w:t>
      </w:r>
      <w:r>
        <w:rPr/>
        <w:t> </w:t>
      </w:r>
    </w:p>
    <w:p>
      <w:pPr>
        <w:pStyle w:val="BodyText"/>
        <w:spacing w:before="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二、社会责任工作情况</w:t>
      </w:r>
    </w:p>
    <w:p>
      <w:pPr>
        <w:pStyle w:val="BodyText"/>
        <w:spacing w:before="62"/>
        <w:ind w:left="218"/>
      </w:pPr>
      <w:r>
        <w:rPr>
          <w:spacing w:val="-10"/>
        </w:rPr>
        <w:t>(一) 是否单独披露社会责任报告、可持续发展报告或 </w:t>
      </w:r>
      <w:r>
        <w:rPr/>
        <w:t>ESG</w:t>
      </w:r>
      <w:r>
        <w:rPr>
          <w:spacing w:val="-16"/>
        </w:rPr>
        <w:t> 报告 </w:t>
      </w:r>
    </w:p>
    <w:p>
      <w:pPr>
        <w:pStyle w:val="BodyText"/>
        <w:spacing w:before="65"/>
        <w:ind w:left="218"/>
      </w:pPr>
      <w:r>
        <w:rPr>
          <w:spacing w:val="-1"/>
        </w:rPr>
        <w:t>√适用 □不适用</w:t>
      </w:r>
      <w:r>
        <w:rPr>
          <w:spacing w:val="-3"/>
        </w:rPr>
        <w:t> </w:t>
      </w:r>
      <w:r>
        <w:rPr/>
        <w:t> </w:t>
      </w:r>
    </w:p>
    <w:p>
      <w:pPr>
        <w:pStyle w:val="BodyText"/>
        <w:spacing w:before="2"/>
        <w:ind w:left="218"/>
      </w:pPr>
      <w:r>
        <w:rPr>
          <w:spacing w:val="-4"/>
        </w:rPr>
        <w:t>详见公司披露的《宝胜科技创新股份有限公司 </w:t>
      </w:r>
      <w:r>
        <w:rPr/>
        <w:t>2022</w:t>
      </w:r>
      <w:r>
        <w:rPr>
          <w:spacing w:val="-8"/>
        </w:rPr>
        <w:t> 年度社会责任报告》</w:t>
      </w:r>
      <w:r>
        <w:rPr/>
        <w:t> </w:t>
      </w:r>
    </w:p>
    <w:p>
      <w:pPr>
        <w:pStyle w:val="BodyText"/>
        <w:spacing w:before="4"/>
        <w:ind w:left="218"/>
      </w:pPr>
      <w:r>
        <w:rPr>
          <w:w w:val="100"/>
        </w:rPr>
        <w:t> </w:t>
      </w:r>
    </w:p>
    <w:p>
      <w:pPr>
        <w:pStyle w:val="BodyText"/>
        <w:spacing w:before="62"/>
        <w:ind w:left="218"/>
      </w:pPr>
      <w:r>
        <w:rPr>
          <w:spacing w:val="-8"/>
        </w:rPr>
        <w:t>(二) 社会责任工作具体情况</w:t>
      </w:r>
      <w:r>
        <w:rPr/>
        <w:t>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spacing w:val="-1"/>
        </w:rPr>
        <w:t>具体说明</w:t>
      </w:r>
      <w:r>
        <w:rPr/>
        <w:t> </w:t>
      </w:r>
    </w:p>
    <w:p>
      <w:pPr>
        <w:pStyle w:val="BodyText"/>
        <w:spacing w:before="2"/>
        <w:ind w:left="218"/>
      </w:pPr>
      <w:r>
        <w:rPr>
          <w:spacing w:val="11"/>
        </w:rPr>
        <w:t>√适用 □不适用</w:t>
      </w:r>
      <w:r>
        <w:rPr>
          <w:spacing w:val="-3"/>
        </w:rPr>
        <w:t> </w:t>
      </w:r>
      <w:r>
        <w:rPr/>
        <w:t> </w:t>
      </w:r>
    </w:p>
    <w:p>
      <w:pPr>
        <w:pStyle w:val="BodyText"/>
        <w:spacing w:line="242" w:lineRule="auto" w:before="2"/>
        <w:ind w:left="218" w:right="237" w:firstLine="419"/>
      </w:pPr>
      <w:r>
        <w:rPr>
          <w:spacing w:val="-1"/>
        </w:rPr>
        <w:t>2022</w:t>
      </w:r>
      <w:r>
        <w:rPr>
          <w:spacing w:val="-8"/>
        </w:rPr>
        <w:t> 年，宝胜科技创新股份有限公司</w:t>
      </w:r>
      <w:r>
        <w:rPr/>
        <w:t>（以下简称“宝胜股份”、“宝胜”、“公司”）积极践行国有企业应有的社会责任，在自我完善同时，自觉把履行社会责任、推进可持续发展的要求全面融入公司发展战略和企业文化，把忠实履行公司的经济责任和社会责任的有机统一作为价值追求，通过多种形式、多种方式回馈社会，丰富、丰满了公司履行社会责任的内容和形式。 </w:t>
      </w:r>
    </w:p>
    <w:p>
      <w:pPr>
        <w:pStyle w:val="BodyText"/>
        <w:spacing w:before="3"/>
        <w:ind w:left="640"/>
      </w:pPr>
      <w:r>
        <w:rPr/>
        <w:t>一、公司简介 </w:t>
      </w:r>
    </w:p>
    <w:p>
      <w:pPr>
        <w:pStyle w:val="BodyText"/>
        <w:spacing w:before="4"/>
        <w:ind w:left="638"/>
      </w:pPr>
      <w:r>
        <w:rPr/>
        <w:t>（一）公司概况 </w:t>
      </w:r>
    </w:p>
    <w:p>
      <w:pPr>
        <w:pStyle w:val="BodyText"/>
        <w:spacing w:before="3"/>
        <w:ind w:left="638"/>
      </w:pPr>
      <w:r>
        <w:rPr>
          <w:spacing w:val="-8"/>
        </w:rPr>
        <w:t>宝胜股份总股本 </w:t>
      </w:r>
      <w:r>
        <w:rPr/>
        <w:t>1,371,366,248</w:t>
      </w:r>
      <w:r>
        <w:rPr>
          <w:spacing w:val="-8"/>
        </w:rPr>
        <w:t> 股，法定代表人为生长山，公司注册地址为江苏省宝应县安</w:t>
      </w:r>
    </w:p>
    <w:p>
      <w:pPr>
        <w:pStyle w:val="BodyText"/>
        <w:spacing w:before="4"/>
        <w:ind w:left="218"/>
      </w:pPr>
      <w:r>
        <w:rPr>
          <w:spacing w:val="-10"/>
        </w:rPr>
        <w:t>宜镇苏中路 </w:t>
      </w:r>
      <w:r>
        <w:rPr>
          <w:spacing w:val="-1"/>
        </w:rPr>
        <w:t>1</w:t>
      </w:r>
      <w:r>
        <w:rPr>
          <w:spacing w:val="-11"/>
        </w:rPr>
        <w:t> 号，办公地址为江苏省宝应县安宜镇苏中路 </w:t>
      </w:r>
      <w:r>
        <w:rPr/>
        <w:t>1</w:t>
      </w:r>
      <w:r>
        <w:rPr>
          <w:spacing w:val="-18"/>
        </w:rPr>
        <w:t> 号。</w:t>
      </w:r>
      <w:r>
        <w:rPr/>
        <w:t> </w:t>
      </w:r>
    </w:p>
    <w:p>
      <w:pPr>
        <w:pStyle w:val="BodyText"/>
        <w:spacing w:line="242" w:lineRule="auto" w:before="2"/>
        <w:ind w:left="218" w:right="242" w:firstLine="419"/>
      </w:pPr>
      <w:r>
        <w:rPr>
          <w:spacing w:val="-2"/>
        </w:rPr>
        <w:t>宝胜股份是中国航空工业集团有限公司旗下的上市公司，于 </w:t>
      </w:r>
      <w:r>
        <w:rPr/>
        <w:t>2004</w:t>
      </w:r>
      <w:r>
        <w:rPr>
          <w:spacing w:val="-22"/>
        </w:rPr>
        <w:t> 年 </w:t>
      </w:r>
      <w:r>
        <w:rPr/>
        <w:t>8</w:t>
      </w:r>
      <w:r>
        <w:rPr>
          <w:spacing w:val="-11"/>
        </w:rPr>
        <w:t> 月在上交所 </w:t>
      </w:r>
      <w:r>
        <w:rPr/>
        <w:t>A</w:t>
      </w:r>
      <w:r>
        <w:rPr>
          <w:spacing w:val="-9"/>
        </w:rPr>
        <w:t> 股上市</w:t>
      </w:r>
      <w:r>
        <w:rPr/>
        <w:t>，证券简称为“宝胜股份”，证券代码为“600973”，是中国电线电缆行业唯一的国有大型控股企业。 </w:t>
      </w:r>
    </w:p>
    <w:p>
      <w:pPr>
        <w:pStyle w:val="BodyText"/>
        <w:spacing w:line="242" w:lineRule="auto" w:before="3"/>
        <w:ind w:left="218" w:right="237" w:firstLine="419"/>
        <w:jc w:val="both"/>
      </w:pPr>
      <w:r>
        <w:rPr/>
        <w:t>宝胜股份拥有行业最具专业化、系列化、规模化、成套化的产品族群，可提供电能和智能系统解决方案。公司专业生产涵盖行业电力电缆、控制和仪表线缆、高频数据和网络线缆、海洋工程线缆、信号电缆、电磁线、架空线、建筑电线全部七大类、高中低压所有电缆及系统、精密导体、高分子材料。 </w:t>
      </w:r>
    </w:p>
    <w:p>
      <w:pPr>
        <w:pStyle w:val="BodyText"/>
        <w:spacing w:before="4"/>
        <w:ind w:left="638"/>
      </w:pPr>
      <w:r>
        <w:rPr/>
        <w:t>（二）宝胜股份发展战略 </w:t>
      </w:r>
    </w:p>
    <w:p>
      <w:pPr>
        <w:pStyle w:val="BodyText"/>
        <w:spacing w:line="242" w:lineRule="auto" w:before="2"/>
        <w:ind w:left="218" w:right="237" w:firstLine="419"/>
      </w:pPr>
      <w:r>
        <w:rPr/>
        <w:t>公司紧紧围绕“11256”战略，持续不断推进技术创新、商业模式创新、机制体制创新，不断突破产业边界和产品边界，实现系统化集成化发展，着力提升企业的发展核心竞争力，着力推进公司向蓝海市场、向军民融合、向系统集成、向智能制造、向行业领导者转型，着力打造“创新”宝胜、“智慧”宝胜、“价值”宝胜、“国际”宝胜、“卓越”宝胜，推动公司由产品制造商向系统集成的服务型制造商转变。 </w:t>
      </w:r>
    </w:p>
    <w:p>
      <w:pPr>
        <w:spacing w:after="0" w:line="242" w:lineRule="auto"/>
        <w:sectPr>
          <w:pgSz w:w="11910" w:h="16840"/>
          <w:pgMar w:header="877" w:footer="1172" w:top="1460" w:bottom="1380" w:left="1580" w:right="1040"/>
        </w:sectPr>
      </w:pPr>
    </w:p>
    <w:p>
      <w:pPr>
        <w:pStyle w:val="BodyText"/>
        <w:spacing w:line="244" w:lineRule="auto" w:before="61"/>
        <w:ind w:left="218" w:right="237" w:firstLine="419"/>
      </w:pPr>
      <w:r>
        <w:rPr/>
        <w:t>一个思想：坚持习近平总书记提出的“以人民为中心”的发展思想，全心全意依靠职工办企业，不断提高职工的获得感幸福感。 </w:t>
      </w:r>
    </w:p>
    <w:p>
      <w:pPr>
        <w:pStyle w:val="BodyText"/>
        <w:spacing w:line="244" w:lineRule="auto"/>
        <w:ind w:left="218" w:right="237" w:firstLine="419"/>
      </w:pPr>
      <w:r>
        <w:rPr/>
        <w:t>一个主题：围绕高质量发展主题，不断强化改革，持续强身健体，坚定不移的把企业做强做优做大。 </w:t>
      </w:r>
    </w:p>
    <w:p>
      <w:pPr>
        <w:pStyle w:val="BodyText"/>
        <w:spacing w:line="265" w:lineRule="exact"/>
        <w:ind w:left="638"/>
      </w:pPr>
      <w:r>
        <w:rPr>
          <w:spacing w:val="-1"/>
        </w:rPr>
        <w:t>两大支撑：组织体系支撑、能力素质支撑。</w:t>
      </w:r>
      <w:r>
        <w:rPr/>
        <w:t> </w:t>
      </w:r>
    </w:p>
    <w:p>
      <w:pPr>
        <w:pStyle w:val="BodyText"/>
        <w:spacing w:line="242" w:lineRule="auto" w:before="1"/>
        <w:ind w:left="638" w:right="1185"/>
      </w:pPr>
      <w:r>
        <w:rPr/>
        <w:t>五化理念：市场化经营、精准化管理、高端化发力、数智化赋能、国际化共赢。六大重点：营销、技术、质量、安全、成本、党建。 </w:t>
      </w:r>
    </w:p>
    <w:p>
      <w:pPr>
        <w:pStyle w:val="BodyText"/>
        <w:spacing w:before="1"/>
        <w:ind w:left="638"/>
      </w:pPr>
      <w:r>
        <w:rPr>
          <w:w w:val="100"/>
        </w:rPr>
        <w:t>  </w:t>
      </w:r>
    </w:p>
    <w:p>
      <w:pPr>
        <w:pStyle w:val="BodyText"/>
        <w:spacing w:before="2"/>
        <w:ind w:left="640"/>
      </w:pPr>
      <w:r>
        <w:rPr>
          <w:spacing w:val="-10"/>
        </w:rPr>
        <w:t>二、公司 </w:t>
      </w:r>
      <w:r>
        <w:rPr/>
        <w:t>2022</w:t>
      </w:r>
      <w:r>
        <w:rPr>
          <w:spacing w:val="-7"/>
        </w:rPr>
        <w:t> 年履行社会责任的情况</w:t>
      </w:r>
      <w:r>
        <w:rPr/>
        <w:t> </w:t>
      </w:r>
    </w:p>
    <w:p>
      <w:pPr>
        <w:pStyle w:val="BodyText"/>
        <w:spacing w:line="242" w:lineRule="auto" w:before="5"/>
        <w:ind w:left="638" w:right="6545"/>
      </w:pPr>
      <w:r>
        <w:rPr/>
        <w:t>（一）对股东的责任</w:t>
      </w:r>
      <w:r>
        <w:rPr>
          <w:spacing w:val="8"/>
        </w:rPr>
        <w:t> </w:t>
      </w:r>
      <w:r>
        <w:rPr/>
        <w:t>1、完善公司治理结构 </w:t>
      </w:r>
    </w:p>
    <w:p>
      <w:pPr>
        <w:pStyle w:val="BodyText"/>
        <w:spacing w:line="242" w:lineRule="auto" w:before="1"/>
        <w:ind w:left="218" w:right="237" w:firstLine="419"/>
      </w:pPr>
      <w:r>
        <w:rPr>
          <w:spacing w:val="-1"/>
        </w:rPr>
        <w:t>2022</w:t>
      </w:r>
      <w:r>
        <w:rPr>
          <w:spacing w:val="-8"/>
        </w:rPr>
        <w:t> 年，公司以《公司法》、《证券法》、《上市公司治理准则》等法律、法规和《公司</w:t>
      </w:r>
      <w:r>
        <w:rPr/>
        <w:t>章程》为依据公司，不断深化、完善股东大会、董事会、监事会和经理层“三会一层”的治理结构，有效地发挥了权力机构、决策机构、监督机构和管理层之间相互制衡、各负其责的公司运作</w:t>
      </w:r>
      <w:r>
        <w:rPr>
          <w:spacing w:val="-1"/>
        </w:rPr>
        <w:t>体系，确保了公司的规范运作，切实保障股东的合法权益。</w:t>
      </w:r>
      <w:r>
        <w:rPr/>
        <w:t>2022</w:t>
      </w:r>
      <w:r>
        <w:rPr>
          <w:spacing w:val="-13"/>
        </w:rPr>
        <w:t> 年，公司共召开 </w:t>
      </w:r>
      <w:r>
        <w:rPr/>
        <w:t>3</w:t>
      </w:r>
      <w:r>
        <w:rPr>
          <w:spacing w:val="-12"/>
        </w:rPr>
        <w:t> 次股东大</w:t>
      </w:r>
    </w:p>
    <w:p>
      <w:pPr>
        <w:pStyle w:val="BodyText"/>
        <w:spacing w:before="3"/>
        <w:ind w:left="218"/>
      </w:pPr>
      <w:r>
        <w:rPr>
          <w:spacing w:val="-5"/>
        </w:rPr>
        <w:t>会，其中年度股东大会 </w:t>
      </w:r>
      <w:r>
        <w:rPr/>
        <w:t>1</w:t>
      </w:r>
      <w:r>
        <w:rPr>
          <w:spacing w:val="-13"/>
        </w:rPr>
        <w:t> 次，临时股东大会 </w:t>
      </w:r>
      <w:r>
        <w:rPr/>
        <w:t>2</w:t>
      </w:r>
      <w:r>
        <w:rPr>
          <w:spacing w:val="-18"/>
        </w:rPr>
        <w:t> 次。</w:t>
      </w:r>
      <w:r>
        <w:rPr/>
        <w:t>2022</w:t>
      </w:r>
      <w:r>
        <w:rPr>
          <w:spacing w:val="-14"/>
        </w:rPr>
        <w:t> 年，公司共召开 </w:t>
      </w:r>
      <w:r>
        <w:rPr/>
        <w:t>11</w:t>
      </w:r>
      <w:r>
        <w:rPr>
          <w:spacing w:val="-10"/>
        </w:rPr>
        <w:t> 次董事会。</w:t>
      </w:r>
      <w:r>
        <w:rPr/>
        <w:t>2022</w:t>
      </w:r>
      <w:r>
        <w:rPr>
          <w:spacing w:val="-19"/>
        </w:rPr>
        <w:t> 年，</w:t>
      </w:r>
    </w:p>
    <w:p>
      <w:pPr>
        <w:pStyle w:val="BodyText"/>
        <w:spacing w:before="3"/>
        <w:ind w:left="218"/>
      </w:pPr>
      <w:r>
        <w:rPr>
          <w:spacing w:val="-10"/>
        </w:rPr>
        <w:t>公司共召开 </w:t>
      </w:r>
      <w:r>
        <w:rPr/>
        <w:t>6</w:t>
      </w:r>
      <w:r>
        <w:rPr>
          <w:spacing w:val="-10"/>
        </w:rPr>
        <w:t> 次监事会。</w:t>
      </w:r>
      <w:r>
        <w:rPr/>
        <w:t> </w:t>
      </w:r>
    </w:p>
    <w:p>
      <w:pPr>
        <w:pStyle w:val="BodyText"/>
        <w:spacing w:line="242" w:lineRule="auto" w:before="4"/>
        <w:ind w:left="218" w:right="237" w:firstLine="419"/>
      </w:pPr>
      <w:r>
        <w:rPr/>
        <w:t>公司高度重视发挥董事会专门委员会的作用，公司董事会各专门委员会按照《公司章程》和董事会各专门委员会工作规则的规定行使职权。</w:t>
      </w:r>
      <w:r>
        <w:rPr>
          <w:spacing w:val="-2"/>
        </w:rPr>
        <w:t> </w:t>
      </w:r>
      <w:r>
        <w:rPr/>
        <w:t> </w:t>
      </w:r>
    </w:p>
    <w:p>
      <w:pPr>
        <w:pStyle w:val="BodyText"/>
        <w:spacing w:line="244" w:lineRule="auto"/>
        <w:ind w:left="218" w:right="237" w:firstLine="419"/>
      </w:pPr>
      <w:r>
        <w:rPr/>
        <w:t>公司经理层产生的程序符合《公司法》和《章程公司》的规定，公司经理层能够按照法律法规及董事会的授权，依法合规经营，努力实现股东权益和社会利益的最大化。 </w:t>
      </w:r>
    </w:p>
    <w:p>
      <w:pPr>
        <w:pStyle w:val="BodyText"/>
        <w:spacing w:line="265" w:lineRule="exact"/>
        <w:ind w:left="638"/>
      </w:pPr>
      <w:r>
        <w:rPr/>
        <w:t>2、强化信息披露 </w:t>
      </w:r>
    </w:p>
    <w:p>
      <w:pPr>
        <w:pStyle w:val="BodyText"/>
        <w:spacing w:line="242" w:lineRule="auto" w:before="4"/>
        <w:ind w:left="218" w:right="237" w:firstLine="419"/>
      </w:pPr>
      <w:r>
        <w:rPr/>
        <w:t>公司以《上市公司治理准则》、《上市公司信息披露管理办法》、上交所的相关披露规则和公司《信息披露管理办法》为依据，扎实做好定期和临时信息披露工作。严格遵照信息披露规</w:t>
      </w:r>
      <w:r>
        <w:rPr>
          <w:spacing w:val="1"/>
        </w:rPr>
        <w:t> </w:t>
      </w:r>
      <w:r>
        <w:rPr>
          <w:spacing w:val="-1"/>
        </w:rPr>
        <w:t>则，保证信息披露内容的真实、准确、完整、及时，增强信息披露的有效性。</w:t>
      </w:r>
      <w:r>
        <w:rPr/>
        <w:t>2022</w:t>
      </w:r>
      <w:r>
        <w:rPr>
          <w:spacing w:val="-10"/>
        </w:rPr>
        <w:t> 年度，公司</w:t>
      </w:r>
      <w:r>
        <w:rPr/>
        <w:t>在指定信息披露媒体上发布的公告包括：年度、半年度、季度报告和相关文件，股东大会、董事会相关公告，关联交易的相关公告，以及公司披露的其他临时公告等，不存在违反信息公平披露情形。 </w:t>
      </w:r>
    </w:p>
    <w:p>
      <w:pPr>
        <w:pStyle w:val="BodyText"/>
        <w:spacing w:before="4"/>
        <w:ind w:left="638"/>
      </w:pPr>
      <w:r>
        <w:rPr/>
        <w:t>3、重视投资者关系管理 </w:t>
      </w:r>
    </w:p>
    <w:p>
      <w:pPr>
        <w:pStyle w:val="BodyText"/>
        <w:spacing w:line="242" w:lineRule="auto" w:before="2"/>
        <w:ind w:left="218" w:right="237" w:firstLine="419"/>
        <w:jc w:val="both"/>
      </w:pPr>
      <w:r>
        <w:rPr/>
        <w:t>公司历来重视投资者关系管理，努力建设亲和、高效、畅通的信息沟通机制。为便于广大投</w:t>
      </w:r>
      <w:r>
        <w:rPr>
          <w:spacing w:val="-3"/>
        </w:rPr>
        <w:t>资者更深入全面地了解公司情况，公司通过交易所公告、上证 </w:t>
      </w:r>
      <w:r>
        <w:rPr/>
        <w:t>e</w:t>
      </w:r>
      <w:r>
        <w:rPr>
          <w:spacing w:val="-8"/>
        </w:rPr>
        <w:t> 互动、接待到访投资者、安排日</w:t>
      </w:r>
      <w:r>
        <w:rPr/>
        <w:t>常电话沟通交流等方式，加强与投资者的沟通，向资本市场公开、公平的传播公司信息。 </w:t>
      </w:r>
    </w:p>
    <w:p>
      <w:pPr>
        <w:pStyle w:val="BodyText"/>
        <w:spacing w:before="3"/>
        <w:ind w:left="638"/>
      </w:pPr>
      <w:r>
        <w:rPr/>
        <w:t>（二）对客户的责任 </w:t>
      </w:r>
    </w:p>
    <w:p>
      <w:pPr>
        <w:pStyle w:val="BodyText"/>
        <w:spacing w:line="242" w:lineRule="auto" w:before="2"/>
        <w:ind w:left="218" w:right="237" w:firstLine="419"/>
      </w:pPr>
      <w:r>
        <w:rPr>
          <w:spacing w:val="-1"/>
        </w:rPr>
        <w:t>2022</w:t>
      </w:r>
      <w:r>
        <w:rPr>
          <w:spacing w:val="-8"/>
        </w:rPr>
        <w:t> 年，公司各项经济指标继续保持着高速增长的良好势头，有力的支撑了地方经济的发</w:t>
      </w:r>
      <w:r>
        <w:rPr/>
        <w:t>展。公司主体市场保持稳步增长。公司紧抓国家“新基建”项目机遇，成功中标中冶赛迪两年度</w:t>
      </w:r>
      <w:r>
        <w:rPr>
          <w:spacing w:val="-19"/>
        </w:rPr>
        <w:t>框架 </w:t>
      </w:r>
      <w:r>
        <w:rPr/>
        <w:t>7</w:t>
      </w:r>
      <w:r>
        <w:rPr>
          <w:spacing w:val="-8"/>
        </w:rPr>
        <w:t> 亿元，与中石化、鲁西化工、山东联盟化工、保利协鑫、中建八局、中建三局、赤峰启辉</w:t>
      </w:r>
      <w:r>
        <w:rPr>
          <w:spacing w:val="-4"/>
        </w:rPr>
        <w:t>铝业等一批重点战略客户签订年度框架，中电三韩国 </w:t>
      </w:r>
      <w:r>
        <w:rPr/>
        <w:t>SK</w:t>
      </w:r>
      <w:r>
        <w:rPr>
          <w:spacing w:val="-8"/>
        </w:rPr>
        <w:t> 动力电池、广汕铁路、铁伊铁路、扬农</w:t>
      </w:r>
      <w:r>
        <w:rPr/>
        <w:t>化工、江苏园艺博览会、金鸡湖隧道、合肥长鑫、北京世纪互联、长江存储等一批重大项目的捷</w:t>
      </w:r>
      <w:r>
        <w:rPr>
          <w:spacing w:val="-7"/>
        </w:rPr>
        <w:t>报频传，并成功为 </w:t>
      </w:r>
      <w:r>
        <w:rPr/>
        <w:t>2022</w:t>
      </w:r>
      <w:r>
        <w:rPr>
          <w:spacing w:val="-8"/>
        </w:rPr>
        <w:t> 年北京冬奥会、香港方舱医院、上海方舱医院等提供电缆物资保障，赢</w:t>
      </w:r>
      <w:r>
        <w:rPr/>
        <w:t>得广泛好评。企业市场占有率和品牌形象得到进一步提升。 </w:t>
      </w:r>
    </w:p>
    <w:p>
      <w:pPr>
        <w:pStyle w:val="BodyText"/>
        <w:spacing w:line="242" w:lineRule="auto" w:before="4"/>
        <w:ind w:left="218" w:right="237" w:firstLine="419"/>
        <w:jc w:val="both"/>
      </w:pPr>
      <w:r>
        <w:rPr/>
        <w:t>公司主动对接客户需求，全力保障生产交付进度。“一切为了客户、一切围绕客户、一切服务客户”是宝胜始终奉行的基本原则，在客户服务中始终坚持“急客户之所急、想客户之所想”</w:t>
      </w:r>
      <w:r>
        <w:rPr>
          <w:spacing w:val="-103"/>
        </w:rPr>
        <w:t> </w:t>
      </w:r>
      <w:r>
        <w:rPr/>
        <w:t>服务理念，尤其在驰援各地方舱医院、四川雅安地震灾区建设上，宝胜积极践行央企担当、高效履行社会责任，竭力为项目建设贡献力量，且收到国网四川电力公司、香港方舱医院等多家客户</w:t>
      </w:r>
      <w:r>
        <w:rPr>
          <w:spacing w:val="-4"/>
        </w:rPr>
        <w:t>的感谢信。为上海建工五建承建的乌兹别克斯坦塔什干 </w:t>
      </w:r>
      <w:r>
        <w:rPr/>
        <w:t>ALOQA、ASAKA、PSB</w:t>
      </w:r>
      <w:r>
        <w:rPr>
          <w:spacing w:val="-8"/>
        </w:rPr>
        <w:t> 三座银行办公总部项</w:t>
      </w:r>
      <w:r>
        <w:rPr/>
        <w:t>目（“一带一路”项目）提供服务支持，赢得客户一致好评。 </w:t>
      </w:r>
    </w:p>
    <w:p>
      <w:pPr>
        <w:pStyle w:val="BodyText"/>
        <w:spacing w:line="242" w:lineRule="auto" w:before="4"/>
        <w:ind w:left="218" w:right="237" w:firstLine="419"/>
        <w:jc w:val="both"/>
      </w:pPr>
      <w:r>
        <w:rPr/>
        <w:t>公司严格依照《合同法》的相关法律的规定，遵循平等协商、公平自愿原则与客户、供应商签订业务合同，并在不违反信息披露的前提下，及时向债权人通报公司的重大信息与经营情况，</w:t>
      </w:r>
      <w:r>
        <w:rPr>
          <w:spacing w:val="-103"/>
        </w:rPr>
        <w:t> </w:t>
      </w:r>
      <w:r>
        <w:rPr/>
        <w:t>确保债权人及时知悉公司的经营情况。公司与各银行机构建立了良好的合作关系，不但保证了公司日常资金需求，也获取了公司重点项目的银行支持，同时也为合作银行创造了良好的效益。 </w:t>
      </w:r>
    </w:p>
    <w:p>
      <w:pPr>
        <w:spacing w:after="0" w:line="242" w:lineRule="auto"/>
        <w:jc w:val="both"/>
        <w:sectPr>
          <w:pgSz w:w="11910" w:h="16840"/>
          <w:pgMar w:header="877" w:footer="1172" w:top="1460" w:bottom="1380" w:left="1580" w:right="1040"/>
        </w:sectPr>
      </w:pPr>
    </w:p>
    <w:p>
      <w:pPr>
        <w:pStyle w:val="BodyText"/>
        <w:spacing w:before="61"/>
        <w:ind w:left="638"/>
      </w:pPr>
      <w:r>
        <w:rPr>
          <w:spacing w:val="-9"/>
        </w:rPr>
        <w:t>宝胜股份连续 </w:t>
      </w:r>
      <w:r>
        <w:rPr/>
        <w:t>13</w:t>
      </w:r>
      <w:r>
        <w:rPr>
          <w:spacing w:val="-13"/>
        </w:rPr>
        <w:t> 年入围财富中国 </w:t>
      </w:r>
      <w:r>
        <w:rPr/>
        <w:t>500</w:t>
      </w:r>
      <w:r>
        <w:rPr>
          <w:spacing w:val="-19"/>
        </w:rPr>
        <w:t> 强，连续 </w:t>
      </w:r>
      <w:r>
        <w:rPr/>
        <w:t>9</w:t>
      </w:r>
      <w:r>
        <w:rPr>
          <w:spacing w:val="-8"/>
        </w:rPr>
        <w:t> 年入选中国电线电缆产业竞争力企业“十</w:t>
      </w:r>
    </w:p>
    <w:p>
      <w:pPr>
        <w:pStyle w:val="BodyText"/>
        <w:spacing w:line="242" w:lineRule="auto" w:before="5"/>
        <w:ind w:left="218" w:right="237"/>
      </w:pPr>
      <w:r>
        <w:rPr>
          <w:spacing w:val="-10"/>
        </w:rPr>
        <w:t>强”，连续 </w:t>
      </w:r>
      <w:r>
        <w:rPr/>
        <w:t>3</w:t>
      </w:r>
      <w:r>
        <w:rPr>
          <w:spacing w:val="-10"/>
        </w:rPr>
        <w:t> 年被评为全球线缆行业最具竞争力企业“十强”，并成功入选亚洲品牌 </w:t>
      </w:r>
      <w:r>
        <w:rPr/>
        <w:t>500</w:t>
      </w:r>
      <w:r>
        <w:rPr>
          <w:spacing w:val="-14"/>
        </w:rPr>
        <w:t> 强、中</w:t>
      </w:r>
      <w:r>
        <w:rPr>
          <w:spacing w:val="-1"/>
        </w:rPr>
        <w:t>国能源（集团）500</w:t>
      </w:r>
      <w:r>
        <w:rPr>
          <w:spacing w:val="-13"/>
        </w:rPr>
        <w:t> 强、中国机械行业 </w:t>
      </w:r>
      <w:r>
        <w:rPr/>
        <w:t>500</w:t>
      </w:r>
      <w:r>
        <w:rPr>
          <w:spacing w:val="-8"/>
        </w:rPr>
        <w:t> 强。公司在行业中的知名度、美誉度进一步提升。</w:t>
      </w:r>
      <w:r>
        <w:rPr/>
        <w:t> </w:t>
      </w:r>
    </w:p>
    <w:p>
      <w:pPr>
        <w:pStyle w:val="BodyText"/>
        <w:spacing w:before="1"/>
        <w:ind w:left="638"/>
      </w:pPr>
      <w:r>
        <w:rPr/>
        <w:t>（三）对职工的责任  </w:t>
      </w:r>
    </w:p>
    <w:p>
      <w:pPr>
        <w:pStyle w:val="BodyText"/>
        <w:spacing w:line="242" w:lineRule="auto" w:before="3"/>
        <w:ind w:left="218" w:right="237" w:firstLine="419"/>
      </w:pPr>
      <w:r>
        <w:rPr/>
        <w:t>公司及子公司严格按照《劳动合同法》等法律法规的规定，建立了涉及员工招聘录用、培训</w:t>
      </w:r>
      <w:r>
        <w:rPr>
          <w:spacing w:val="-1"/>
        </w:rPr>
        <w:t>发展、考核奖惩、休假考勤、薪酬福利等在内的较为完备的用人制度。</w:t>
      </w:r>
      <w:r>
        <w:rPr/>
        <w:t>2022</w:t>
      </w:r>
      <w:r>
        <w:rPr>
          <w:spacing w:val="-8"/>
        </w:rPr>
        <w:t> 年，公司结合深入</w:t>
      </w:r>
      <w:r>
        <w:rPr/>
        <w:t>推进战略转型和市场化改造的战略需要，围绕职业化、专业化、国际化的要求，着力提高各级管理人员的职业经理人素养和能力，强化对干部选拔任用工作的监督管理，使公司干部选拔任用工作逐步走上了科学化、民主化、制度化、规范化的轨道。通过合理的人才管理机制的建立，公司</w:t>
      </w:r>
      <w:r>
        <w:rPr>
          <w:spacing w:val="-1"/>
        </w:rPr>
        <w:t>已打造出一支“能进能出”、 “能上能下”、“能闯能干”的管理团队。</w:t>
      </w:r>
      <w:r>
        <w:rPr>
          <w:spacing w:val="-3"/>
        </w:rPr>
        <w:t> </w:t>
      </w:r>
      <w:r>
        <w:rPr/>
        <w:t> </w:t>
      </w:r>
    </w:p>
    <w:p>
      <w:pPr>
        <w:pStyle w:val="BodyText"/>
        <w:spacing w:line="244" w:lineRule="auto" w:before="3"/>
        <w:ind w:left="638" w:right="6649"/>
      </w:pPr>
      <w:r>
        <w:rPr/>
        <w:t>（四）对社会的责任</w:t>
      </w:r>
      <w:r>
        <w:rPr>
          <w:spacing w:val="1"/>
        </w:rPr>
        <w:t> </w:t>
      </w:r>
      <w:r>
        <w:rPr/>
        <w:t>1、依法积极纳税 </w:t>
      </w:r>
    </w:p>
    <w:p>
      <w:pPr>
        <w:pStyle w:val="BodyText"/>
        <w:spacing w:line="244" w:lineRule="auto"/>
        <w:ind w:left="218" w:right="504" w:firstLine="419"/>
      </w:pPr>
      <w:r>
        <w:rPr>
          <w:spacing w:val="-1"/>
        </w:rPr>
        <w:t>宝胜股份坚持诚信经营、依法纳税的基本准则</w:t>
      </w:r>
      <w:r>
        <w:rPr/>
        <w:t>，2022</w:t>
      </w:r>
      <w:r>
        <w:rPr>
          <w:spacing w:val="-12"/>
        </w:rPr>
        <w:t> 年度公司实现上缴各种税费 </w:t>
      </w:r>
      <w:r>
        <w:rPr/>
        <w:t>3.99</w:t>
      </w:r>
      <w:r>
        <w:rPr>
          <w:spacing w:val="-28"/>
        </w:rPr>
        <w:t> 亿</w:t>
      </w:r>
      <w:r>
        <w:rPr/>
        <w:t>元。 </w:t>
      </w:r>
    </w:p>
    <w:p>
      <w:pPr>
        <w:pStyle w:val="BodyText"/>
        <w:spacing w:line="266" w:lineRule="exact"/>
        <w:ind w:left="638"/>
      </w:pPr>
      <w:r>
        <w:rPr/>
        <w:t>2、实行绿色办公、可循环生产 </w:t>
      </w:r>
    </w:p>
    <w:p>
      <w:pPr>
        <w:pStyle w:val="BodyText"/>
        <w:spacing w:line="242" w:lineRule="auto" w:before="1"/>
        <w:ind w:left="218" w:right="237" w:firstLine="419"/>
      </w:pPr>
      <w:r>
        <w:rPr/>
        <w:t>面对日益严峻的环境压力和资源压力，公司积极响应政府节能减排，保护环境的号召，在公司内部改善工作流程，引入电子办公平台，推出无纸化办公。 </w:t>
      </w:r>
    </w:p>
    <w:p>
      <w:pPr>
        <w:pStyle w:val="BodyText"/>
        <w:spacing w:line="242" w:lineRule="auto" w:before="1"/>
        <w:ind w:left="218" w:right="237" w:firstLine="419"/>
        <w:jc w:val="both"/>
      </w:pPr>
      <w:r>
        <w:rPr/>
        <w:t>公司积极应用节能新技术和新工艺，不断加大节能技改、淘汰落后、清洁生产和资源循环综合利用力度，企业产品单耗、用水量不断下降，节能工作的成效显著。在日常生产过程中，公司对可利用和不可利用废弃物分别进行回收和集中处理，对生产过程中产生的废料统一收集，转包给专门的废弃物处理公司进行统一回收处理，严格按国家环保要求操作，最大限度地减少企业对环境的影响。 </w:t>
      </w:r>
    </w:p>
    <w:p>
      <w:pPr>
        <w:pStyle w:val="ListParagraph"/>
        <w:numPr>
          <w:ilvl w:val="0"/>
          <w:numId w:val="8"/>
        </w:numPr>
        <w:tabs>
          <w:tab w:pos="851" w:val="left" w:leader="none"/>
        </w:tabs>
        <w:spacing w:line="240" w:lineRule="auto" w:before="2" w:after="0"/>
        <w:ind w:left="850" w:right="0" w:hanging="213"/>
        <w:jc w:val="left"/>
        <w:rPr>
          <w:sz w:val="21"/>
        </w:rPr>
      </w:pPr>
      <w:r>
        <w:rPr>
          <w:sz w:val="21"/>
        </w:rPr>
        <w:t>积极参与志愿活动 </w:t>
      </w:r>
    </w:p>
    <w:p>
      <w:pPr>
        <w:pStyle w:val="BodyText"/>
        <w:spacing w:line="244" w:lineRule="auto" w:before="2"/>
        <w:ind w:left="218" w:right="237" w:firstLine="419"/>
      </w:pPr>
      <w:r>
        <w:rPr/>
        <w:t>公司主动履行央企的社会责任，助力打赢脱贫攻坚战。积极响应上级政府及上级工会的工作</w:t>
      </w:r>
      <w:r>
        <w:rPr>
          <w:spacing w:val="-3"/>
        </w:rPr>
        <w:t>要求，继续开展陕西定边县和贵州关岭县对口帮扶，购置农副产品 </w:t>
      </w:r>
      <w:r>
        <w:rPr/>
        <w:t>100</w:t>
      </w:r>
      <w:r>
        <w:rPr>
          <w:spacing w:val="-8"/>
        </w:rPr>
        <w:t> 多万元，支持扶贫攻坚事</w:t>
      </w:r>
    </w:p>
    <w:p>
      <w:pPr>
        <w:pStyle w:val="BodyText"/>
        <w:spacing w:line="242" w:lineRule="auto"/>
        <w:ind w:left="218" w:right="237"/>
      </w:pPr>
      <w:r>
        <w:rPr>
          <w:spacing w:val="-1"/>
        </w:rPr>
        <w:t>业。组织“</w:t>
      </w:r>
      <w:r>
        <w:rPr/>
        <w:t>5.19</w:t>
      </w:r>
      <w:r>
        <w:rPr>
          <w:spacing w:val="-12"/>
        </w:rPr>
        <w:t> 慈善一日捐”，共募捐善款 </w:t>
      </w:r>
      <w:r>
        <w:rPr/>
        <w:t>36.02</w:t>
      </w:r>
      <w:r>
        <w:rPr>
          <w:spacing w:val="-12"/>
        </w:rPr>
        <w:t> 万元；为县红十字会捐款 </w:t>
      </w:r>
      <w:r>
        <w:rPr/>
        <w:t>1.148</w:t>
      </w:r>
      <w:r>
        <w:rPr>
          <w:spacing w:val="-10"/>
        </w:rPr>
        <w:t> 万元；组织</w:t>
      </w:r>
      <w:r>
        <w:rPr>
          <w:spacing w:val="-1"/>
        </w:rPr>
        <w:t>开展无偿献血活动，</w:t>
      </w:r>
      <w:r>
        <w:rPr/>
        <w:t>148</w:t>
      </w:r>
      <w:r>
        <w:rPr>
          <w:spacing w:val="-8"/>
        </w:rPr>
        <w:t> 名宝胜员工积极参与；母亲节期间探望结对帮扶的贫困母亲并送上救助</w:t>
      </w:r>
      <w:r>
        <w:rPr/>
        <w:t>金，开展入户慰问特殊儿童活动、真情送暖福利院等活动，在“双线”作战中积极践行“党旗在</w:t>
      </w:r>
      <w:r>
        <w:rPr>
          <w:spacing w:val="-3"/>
        </w:rPr>
        <w:t>一线高高飘扬”，先后向香港、上海等多地方舱医院建设紧急输送电缆累计达 </w:t>
      </w:r>
      <w:r>
        <w:rPr/>
        <w:t>11000</w:t>
      </w:r>
      <w:r>
        <w:rPr>
          <w:spacing w:val="-10"/>
        </w:rPr>
        <w:t> 多公里，彰</w:t>
      </w:r>
      <w:r>
        <w:rPr/>
        <w:t>显央企责任担当。 </w:t>
      </w:r>
    </w:p>
    <w:p>
      <w:pPr>
        <w:pStyle w:val="BodyText"/>
        <w:spacing w:before="1"/>
        <w:ind w:left="640"/>
      </w:pPr>
      <w:r>
        <w:rPr/>
        <w:t>三、履行社会责任的自我评估 </w:t>
      </w:r>
    </w:p>
    <w:p>
      <w:pPr>
        <w:pStyle w:val="BodyText"/>
        <w:spacing w:line="242" w:lineRule="auto" w:before="2"/>
        <w:ind w:left="218" w:right="237" w:firstLine="419"/>
      </w:pPr>
      <w:r>
        <w:rPr>
          <w:spacing w:val="-1"/>
        </w:rPr>
        <w:t>2022</w:t>
      </w:r>
      <w:r>
        <w:rPr>
          <w:spacing w:val="-8"/>
        </w:rPr>
        <w:t> 年，公司在促进经济可持续发展、促进环境及生态可持续发展、促进社会可持续发展</w:t>
      </w:r>
      <w:r>
        <w:rPr/>
        <w:t>等方面都作了一定的工作，履行了社会责任。同时，本公司也认识到与利益相关者和受益人期望值相比仍存在一定差距，本公司还需长期坚持履行社会责任的理念和义务，更好地做好各方面工作。 </w:t>
      </w:r>
    </w:p>
    <w:p>
      <w:pPr>
        <w:pStyle w:val="BodyText"/>
        <w:spacing w:before="3"/>
        <w:ind w:left="638"/>
      </w:pPr>
      <w:r>
        <w:rPr>
          <w:w w:val="100"/>
        </w:rPr>
        <w:t> </w:t>
      </w:r>
    </w:p>
    <w:p>
      <w:pPr>
        <w:pStyle w:val="BodyText"/>
        <w:spacing w:before="4"/>
        <w:ind w:left="218"/>
      </w:pPr>
      <w:r>
        <w:rPr>
          <w:w w:val="100"/>
        </w:rPr>
        <w:t> </w:t>
      </w:r>
    </w:p>
    <w:p>
      <w:pPr>
        <w:pStyle w:val="BodyText"/>
        <w:spacing w:before="63"/>
        <w:ind w:left="218"/>
      </w:pPr>
      <w:r>
        <w:rPr/>
        <w:t>三、巩固拓展脱贫攻坚成果、乡村振兴等工作具体情况 </w:t>
      </w:r>
    </w:p>
    <w:p>
      <w:pPr>
        <w:pStyle w:val="BodyText"/>
        <w:spacing w:line="242" w:lineRule="auto" w:before="64"/>
        <w:ind w:left="218" w:right="7280"/>
      </w:pPr>
      <w:r>
        <w:rPr/>
        <w:t>□适用 √不适用具体说明 </w:t>
      </w:r>
    </w:p>
    <w:p>
      <w:pPr>
        <w:pStyle w:val="BodyText"/>
        <w:spacing w:line="269" w:lineRule="exact"/>
        <w:ind w:left="218"/>
      </w:pPr>
      <w:r>
        <w:rPr>
          <w:spacing w:val="-1"/>
        </w:rPr>
        <w:t>□适用 √不适用</w:t>
      </w:r>
      <w:r>
        <w:rPr>
          <w:spacing w:val="-3"/>
        </w:rPr>
        <w:t> </w:t>
      </w:r>
      <w:r>
        <w:rPr/>
        <w:t> </w:t>
      </w:r>
    </w:p>
    <w:p>
      <w:pPr>
        <w:pStyle w:val="BodyText"/>
        <w:spacing w:before="5"/>
        <w:ind w:left="218"/>
      </w:pPr>
      <w:r>
        <w:rPr>
          <w:w w:val="100"/>
        </w:rPr>
        <w:t> </w:t>
      </w:r>
    </w:p>
    <w:p>
      <w:pPr>
        <w:spacing w:after="0"/>
        <w:sectPr>
          <w:pgSz w:w="11910" w:h="16840"/>
          <w:pgMar w:header="877" w:footer="1172" w:top="1460" w:bottom="1380" w:left="1580" w:right="1040"/>
        </w:sectPr>
      </w:pPr>
    </w:p>
    <w:p>
      <w:pPr>
        <w:pStyle w:val="BodyText"/>
        <w:rPr>
          <w:sz w:val="20"/>
        </w:rPr>
      </w:pPr>
    </w:p>
    <w:p>
      <w:pPr>
        <w:pStyle w:val="BodyText"/>
        <w:rPr>
          <w:sz w:val="20"/>
        </w:rPr>
      </w:pPr>
    </w:p>
    <w:p>
      <w:pPr>
        <w:pStyle w:val="BodyText"/>
        <w:spacing w:before="1"/>
        <w:rPr>
          <w:sz w:val="29"/>
        </w:rPr>
      </w:pPr>
    </w:p>
    <w:p>
      <w:pPr>
        <w:pStyle w:val="Heading1"/>
        <w:ind w:left="6129" w:right="5831"/>
      </w:pPr>
      <w:bookmarkStart w:name="_bookmark5" w:id="7"/>
      <w:bookmarkEnd w:id="7"/>
      <w:r>
        <w:rPr>
          <w:b w:val="0"/>
        </w:rPr>
      </w:r>
      <w:r>
        <w:rPr/>
        <w:t>第六节</w:t>
      </w:r>
      <w:r>
        <w:rPr>
          <w:spacing w:val="14"/>
        </w:rPr>
        <w:t> 重要事项</w:t>
      </w:r>
    </w:p>
    <w:p>
      <w:pPr>
        <w:pStyle w:val="BodyText"/>
        <w:spacing w:before="185"/>
        <w:ind w:left="120"/>
      </w:pPr>
      <w:r>
        <w:rPr/>
        <w:t>一、承诺事项履行情况</w:t>
      </w:r>
    </w:p>
    <w:p>
      <w:pPr>
        <w:pStyle w:val="BodyText"/>
        <w:tabs>
          <w:tab w:pos="686" w:val="left" w:leader="none"/>
        </w:tabs>
        <w:spacing w:before="64"/>
        <w:ind w:left="120"/>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3" w:after="3"/>
        <w:ind w:left="120"/>
      </w:pPr>
      <w:r>
        <w:rPr/>
        <w:t>√适用 □不适用</w:t>
      </w:r>
      <w:r>
        <w:rPr>
          <w:spacing w:val="-3"/>
        </w:rPr>
        <w:t> </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569"/>
        <w:gridCol w:w="996"/>
        <w:gridCol w:w="6236"/>
        <w:gridCol w:w="1130"/>
        <w:gridCol w:w="852"/>
        <w:gridCol w:w="992"/>
        <w:gridCol w:w="994"/>
        <w:gridCol w:w="965"/>
      </w:tblGrid>
      <w:tr>
        <w:trPr>
          <w:trHeight w:val="777" w:hRule="atLeast"/>
        </w:trPr>
        <w:tc>
          <w:tcPr>
            <w:tcW w:w="1145" w:type="dxa"/>
          </w:tcPr>
          <w:p>
            <w:pPr>
              <w:pStyle w:val="TableParagraph"/>
              <w:spacing w:before="0"/>
              <w:jc w:val="left"/>
              <w:rPr>
                <w:sz w:val="14"/>
              </w:rPr>
            </w:pPr>
          </w:p>
          <w:p>
            <w:pPr>
              <w:pStyle w:val="TableParagraph"/>
              <w:spacing w:before="112"/>
              <w:ind w:left="273"/>
              <w:jc w:val="left"/>
              <w:rPr>
                <w:sz w:val="15"/>
              </w:rPr>
            </w:pPr>
            <w:r>
              <w:rPr>
                <w:spacing w:val="-1"/>
                <w:sz w:val="15"/>
              </w:rPr>
              <w:t>承诺背景</w:t>
            </w:r>
            <w:r>
              <w:rPr>
                <w:sz w:val="15"/>
              </w:rPr>
              <w:t> </w:t>
            </w:r>
          </w:p>
        </w:tc>
        <w:tc>
          <w:tcPr>
            <w:tcW w:w="569" w:type="dxa"/>
          </w:tcPr>
          <w:p>
            <w:pPr>
              <w:pStyle w:val="TableParagraph"/>
              <w:spacing w:before="3"/>
              <w:jc w:val="left"/>
              <w:rPr>
                <w:sz w:val="15"/>
              </w:rPr>
            </w:pPr>
          </w:p>
          <w:p>
            <w:pPr>
              <w:pStyle w:val="TableParagraph"/>
              <w:spacing w:line="242" w:lineRule="auto"/>
              <w:ind w:left="134" w:right="48"/>
              <w:jc w:val="left"/>
              <w:rPr>
                <w:sz w:val="15"/>
              </w:rPr>
            </w:pPr>
            <w:r>
              <w:rPr>
                <w:sz w:val="15"/>
              </w:rPr>
              <w:t>承诺类型 </w:t>
            </w:r>
          </w:p>
        </w:tc>
        <w:tc>
          <w:tcPr>
            <w:tcW w:w="996" w:type="dxa"/>
          </w:tcPr>
          <w:p>
            <w:pPr>
              <w:pStyle w:val="TableParagraph"/>
              <w:spacing w:before="0"/>
              <w:jc w:val="left"/>
              <w:rPr>
                <w:sz w:val="14"/>
              </w:rPr>
            </w:pPr>
          </w:p>
          <w:p>
            <w:pPr>
              <w:pStyle w:val="TableParagraph"/>
              <w:spacing w:before="112"/>
              <w:ind w:left="271"/>
              <w:jc w:val="left"/>
              <w:rPr>
                <w:sz w:val="15"/>
              </w:rPr>
            </w:pPr>
            <w:r>
              <w:rPr>
                <w:sz w:val="15"/>
              </w:rPr>
              <w:t>承诺方 </w:t>
            </w:r>
          </w:p>
        </w:tc>
        <w:tc>
          <w:tcPr>
            <w:tcW w:w="6236" w:type="dxa"/>
          </w:tcPr>
          <w:p>
            <w:pPr>
              <w:pStyle w:val="TableParagraph"/>
              <w:spacing w:before="3"/>
              <w:jc w:val="left"/>
              <w:rPr>
                <w:sz w:val="15"/>
              </w:rPr>
            </w:pPr>
          </w:p>
          <w:p>
            <w:pPr>
              <w:pStyle w:val="TableParagraph"/>
              <w:spacing w:line="242" w:lineRule="auto"/>
              <w:ind w:left="2966" w:right="2881"/>
              <w:jc w:val="center"/>
              <w:rPr>
                <w:sz w:val="15"/>
              </w:rPr>
            </w:pPr>
            <w:r>
              <w:rPr>
                <w:sz w:val="15"/>
              </w:rPr>
              <w:t>承诺内容 </w:t>
            </w:r>
          </w:p>
        </w:tc>
        <w:tc>
          <w:tcPr>
            <w:tcW w:w="1130" w:type="dxa"/>
          </w:tcPr>
          <w:p>
            <w:pPr>
              <w:pStyle w:val="TableParagraph"/>
              <w:spacing w:before="3"/>
              <w:jc w:val="left"/>
              <w:rPr>
                <w:sz w:val="15"/>
              </w:rPr>
            </w:pPr>
          </w:p>
          <w:p>
            <w:pPr>
              <w:pStyle w:val="TableParagraph"/>
              <w:spacing w:line="242" w:lineRule="auto"/>
              <w:ind w:left="489" w:right="100" w:hanging="375"/>
              <w:jc w:val="left"/>
              <w:rPr>
                <w:sz w:val="15"/>
              </w:rPr>
            </w:pPr>
            <w:r>
              <w:rPr>
                <w:spacing w:val="-1"/>
                <w:sz w:val="15"/>
              </w:rPr>
              <w:t>承诺时间及期</w:t>
            </w:r>
            <w:r>
              <w:rPr>
                <w:sz w:val="15"/>
              </w:rPr>
              <w:t>限 </w:t>
            </w:r>
          </w:p>
        </w:tc>
        <w:tc>
          <w:tcPr>
            <w:tcW w:w="852" w:type="dxa"/>
          </w:tcPr>
          <w:p>
            <w:pPr>
              <w:pStyle w:val="TableParagraph"/>
              <w:spacing w:before="3"/>
              <w:jc w:val="left"/>
              <w:rPr>
                <w:sz w:val="15"/>
              </w:rPr>
            </w:pPr>
          </w:p>
          <w:p>
            <w:pPr>
              <w:pStyle w:val="TableParagraph"/>
              <w:spacing w:line="242" w:lineRule="auto"/>
              <w:ind w:left="199" w:right="112" w:hanging="75"/>
              <w:jc w:val="left"/>
              <w:rPr>
                <w:sz w:val="15"/>
              </w:rPr>
            </w:pPr>
            <w:r>
              <w:rPr>
                <w:spacing w:val="-1"/>
                <w:sz w:val="15"/>
              </w:rPr>
              <w:t>是否有履</w:t>
            </w:r>
            <w:r>
              <w:rPr>
                <w:sz w:val="15"/>
              </w:rPr>
              <w:t>行期限 </w:t>
            </w:r>
          </w:p>
        </w:tc>
        <w:tc>
          <w:tcPr>
            <w:tcW w:w="992" w:type="dxa"/>
          </w:tcPr>
          <w:p>
            <w:pPr>
              <w:pStyle w:val="TableParagraph"/>
              <w:spacing w:before="3"/>
              <w:jc w:val="left"/>
              <w:rPr>
                <w:sz w:val="15"/>
              </w:rPr>
            </w:pPr>
          </w:p>
          <w:p>
            <w:pPr>
              <w:pStyle w:val="TableParagraph"/>
              <w:spacing w:line="242" w:lineRule="auto"/>
              <w:ind w:left="269" w:right="105" w:hanging="149"/>
              <w:jc w:val="left"/>
              <w:rPr>
                <w:sz w:val="15"/>
              </w:rPr>
            </w:pPr>
            <w:r>
              <w:rPr>
                <w:sz w:val="15"/>
              </w:rPr>
              <w:t>是否及时严格履行 </w:t>
            </w:r>
          </w:p>
        </w:tc>
        <w:tc>
          <w:tcPr>
            <w:tcW w:w="994" w:type="dxa"/>
          </w:tcPr>
          <w:p>
            <w:pPr>
              <w:pStyle w:val="TableParagraph"/>
              <w:spacing w:line="242" w:lineRule="auto"/>
              <w:ind w:left="120" w:right="108"/>
              <w:jc w:val="both"/>
              <w:rPr>
                <w:sz w:val="15"/>
              </w:rPr>
            </w:pPr>
            <w:r>
              <w:rPr>
                <w:spacing w:val="-1"/>
                <w:sz w:val="15"/>
              </w:rPr>
              <w:t>如未能及时履行应说明</w:t>
            </w:r>
            <w:r>
              <w:rPr>
                <w:spacing w:val="-3"/>
                <w:sz w:val="15"/>
              </w:rPr>
              <w:t>未完成履行</w:t>
            </w:r>
          </w:p>
          <w:p>
            <w:pPr>
              <w:pStyle w:val="TableParagraph"/>
              <w:spacing w:line="173" w:lineRule="exact"/>
              <w:ind w:left="120"/>
              <w:jc w:val="left"/>
              <w:rPr>
                <w:sz w:val="15"/>
              </w:rPr>
            </w:pPr>
            <w:r>
              <w:rPr>
                <w:sz w:val="15"/>
              </w:rPr>
              <w:t>的具体原因 </w:t>
            </w:r>
          </w:p>
        </w:tc>
        <w:tc>
          <w:tcPr>
            <w:tcW w:w="965" w:type="dxa"/>
          </w:tcPr>
          <w:p>
            <w:pPr>
              <w:pStyle w:val="TableParagraph"/>
              <w:spacing w:line="242" w:lineRule="auto"/>
              <w:ind w:left="179" w:right="170"/>
              <w:jc w:val="both"/>
              <w:rPr>
                <w:sz w:val="15"/>
              </w:rPr>
            </w:pPr>
            <w:r>
              <w:rPr>
                <w:spacing w:val="-1"/>
                <w:sz w:val="15"/>
              </w:rPr>
              <w:t>如未能及时履行应</w:t>
            </w:r>
            <w:r>
              <w:rPr>
                <w:spacing w:val="-4"/>
                <w:sz w:val="15"/>
              </w:rPr>
              <w:t>说明下一</w:t>
            </w:r>
          </w:p>
          <w:p>
            <w:pPr>
              <w:pStyle w:val="TableParagraph"/>
              <w:spacing w:line="173" w:lineRule="exact"/>
              <w:ind w:left="254"/>
              <w:jc w:val="left"/>
              <w:rPr>
                <w:sz w:val="15"/>
              </w:rPr>
            </w:pPr>
            <w:r>
              <w:rPr>
                <w:sz w:val="15"/>
              </w:rPr>
              <w:t>步计划 </w:t>
            </w:r>
          </w:p>
        </w:tc>
      </w:tr>
      <w:tr>
        <w:trPr>
          <w:trHeight w:val="2140" w:hRule="atLeast"/>
        </w:trPr>
        <w:tc>
          <w:tcPr>
            <w:tcW w:w="1145" w:type="dxa"/>
            <w:vMerge w:val="restart"/>
          </w:tcPr>
          <w:p>
            <w:pPr>
              <w:pStyle w:val="TableParagraph"/>
              <w:spacing w:line="242" w:lineRule="auto"/>
              <w:ind w:left="107" w:right="122"/>
              <w:jc w:val="left"/>
              <w:rPr>
                <w:sz w:val="15"/>
              </w:rPr>
            </w:pPr>
            <w:r>
              <w:rPr>
                <w:spacing w:val="-1"/>
                <w:sz w:val="15"/>
              </w:rPr>
              <w:t>与股改相关的</w:t>
            </w:r>
            <w:r>
              <w:rPr>
                <w:sz w:val="15"/>
              </w:rPr>
              <w:t>承诺 </w:t>
            </w:r>
          </w:p>
        </w:tc>
        <w:tc>
          <w:tcPr>
            <w:tcW w:w="569" w:type="dxa"/>
          </w:tcPr>
          <w:p>
            <w:pPr>
              <w:pStyle w:val="TableParagraph"/>
              <w:spacing w:line="242" w:lineRule="auto"/>
              <w:ind w:left="108" w:right="42"/>
              <w:jc w:val="both"/>
              <w:rPr>
                <w:sz w:val="15"/>
              </w:rPr>
            </w:pPr>
            <w:r>
              <w:rPr>
                <w:spacing w:val="26"/>
                <w:sz w:val="15"/>
              </w:rPr>
              <w:t>解决同业</w:t>
            </w:r>
            <w:r>
              <w:rPr>
                <w:sz w:val="15"/>
              </w:rPr>
              <w:t>竞争</w:t>
            </w:r>
            <w:r>
              <w:rPr>
                <w:color w:val="FFC000"/>
                <w:sz w:val="15"/>
              </w:rPr>
              <w:t> </w:t>
            </w:r>
          </w:p>
        </w:tc>
        <w:tc>
          <w:tcPr>
            <w:tcW w:w="996" w:type="dxa"/>
          </w:tcPr>
          <w:p>
            <w:pPr>
              <w:pStyle w:val="TableParagraph"/>
              <w:spacing w:line="242" w:lineRule="auto"/>
              <w:ind w:left="107" w:right="49"/>
              <w:jc w:val="left"/>
              <w:rPr>
                <w:sz w:val="15"/>
              </w:rPr>
            </w:pPr>
            <w:r>
              <w:rPr>
                <w:sz w:val="15"/>
              </w:rPr>
              <w:t>中航机载系统有限公司 </w:t>
            </w:r>
          </w:p>
        </w:tc>
        <w:tc>
          <w:tcPr>
            <w:tcW w:w="6236" w:type="dxa"/>
          </w:tcPr>
          <w:p>
            <w:pPr>
              <w:pStyle w:val="TableParagraph"/>
              <w:spacing w:line="242" w:lineRule="auto"/>
              <w:ind w:left="107" w:right="113"/>
              <w:jc w:val="left"/>
              <w:rPr>
                <w:sz w:val="15"/>
              </w:rPr>
            </w:pPr>
            <w:r>
              <w:rPr>
                <w:sz w:val="15"/>
              </w:rPr>
              <w:t>1、本公司及本公司控制的其他企业目前与上市公司主营业务不存在同业竞争的情况.2、本次股权划转完成后，本公司具有上市公司控制权期间，将依法采取必要及可能的措施来避免发生与上市公司主营业务的同业竞争及利益冲突的业务或活动，并促使本公司控制的其他企业避免发生与上市公司主营业务的同业竞争及利益冲突业务或活动.3、按照本公司整体发展战略以及本公司及本公司控制的其他企业的自身情况，如因今后实施的重组或并购等行为导致产生本公司及本公司控制的其他企业新增与上市公司形成实质性竞争的业务，或者因本公司及本公司控制的其他企业和上市公司由于自身业务发展扩张的原因导致本公司及本公司控制的其他企业新增与上市公司形成实质性竞争的业务，本公司将在条件许可的前提下，以有利于上市公司的利益为原则，采取可行的方式消除同业竞争.4、本公司承诺在具有上市公司控制权期间，不会利用自身的控制地位限制上市公司正常的商业机会，并将公平对待各下属</w:t>
            </w:r>
          </w:p>
          <w:p>
            <w:pPr>
              <w:pStyle w:val="TableParagraph"/>
              <w:spacing w:line="173" w:lineRule="exact" w:before="5"/>
              <w:ind w:left="107"/>
              <w:jc w:val="left"/>
              <w:rPr>
                <w:sz w:val="15"/>
              </w:rPr>
            </w:pPr>
            <w:r>
              <w:rPr>
                <w:spacing w:val="-1"/>
                <w:sz w:val="15"/>
              </w:rPr>
              <w:t>控股企业按照自身形成的核心竞争优势，依照市场商业原则参与公平竞争.</w:t>
            </w:r>
            <w:r>
              <w:rPr>
                <w:sz w:val="15"/>
              </w:rPr>
              <w:t> </w:t>
            </w:r>
          </w:p>
        </w:tc>
        <w:tc>
          <w:tcPr>
            <w:tcW w:w="1130" w:type="dxa"/>
          </w:tcPr>
          <w:p>
            <w:pPr>
              <w:pStyle w:val="TableParagraph"/>
              <w:ind w:left="107"/>
              <w:jc w:val="left"/>
              <w:rPr>
                <w:sz w:val="15"/>
              </w:rPr>
            </w:pPr>
            <w:r>
              <w:rPr>
                <w:sz w:val="15"/>
              </w:rPr>
              <w:t>2014</w:t>
            </w:r>
            <w:r>
              <w:rPr>
                <w:spacing w:val="-26"/>
                <w:sz w:val="15"/>
              </w:rPr>
              <w:t> 年 </w:t>
            </w:r>
            <w:r>
              <w:rPr>
                <w:sz w:val="15"/>
              </w:rPr>
              <w:t>1</w:t>
            </w:r>
            <w:r>
              <w:rPr>
                <w:spacing w:val="-19"/>
                <w:sz w:val="15"/>
              </w:rPr>
              <w:t> 月</w:t>
            </w:r>
          </w:p>
          <w:p>
            <w:pPr>
              <w:pStyle w:val="TableParagraph"/>
              <w:spacing w:line="242" w:lineRule="auto" w:before="2"/>
              <w:ind w:left="107" w:right="34"/>
              <w:jc w:val="left"/>
              <w:rPr>
                <w:sz w:val="15"/>
              </w:rPr>
            </w:pPr>
            <w:r>
              <w:rPr>
                <w:spacing w:val="-1"/>
                <w:sz w:val="15"/>
              </w:rPr>
              <w:t>13</w:t>
            </w:r>
            <w:r>
              <w:rPr>
                <w:sz w:val="15"/>
              </w:rPr>
              <w:t> 日，本承诺长期有效。 </w:t>
            </w:r>
          </w:p>
        </w:tc>
        <w:tc>
          <w:tcPr>
            <w:tcW w:w="852" w:type="dxa"/>
          </w:tcPr>
          <w:p>
            <w:pPr>
              <w:pStyle w:val="TableParagraph"/>
              <w:ind w:left="108"/>
              <w:jc w:val="left"/>
              <w:rPr>
                <w:sz w:val="15"/>
              </w:rPr>
            </w:pPr>
            <w:r>
              <w:rPr>
                <w:sz w:val="15"/>
              </w:rPr>
              <w:t>否</w:t>
            </w:r>
            <w:r>
              <w:rPr>
                <w:color w:val="FFC000"/>
                <w:sz w:val="15"/>
              </w:rPr>
              <w:t> </w:t>
            </w:r>
          </w:p>
        </w:tc>
        <w:tc>
          <w:tcPr>
            <w:tcW w:w="992" w:type="dxa"/>
          </w:tcPr>
          <w:p>
            <w:pPr>
              <w:pStyle w:val="TableParagraph"/>
              <w:ind w:left="108"/>
              <w:jc w:val="left"/>
              <w:rPr>
                <w:sz w:val="15"/>
              </w:rPr>
            </w:pPr>
            <w:r>
              <w:rPr>
                <w:sz w:val="15"/>
              </w:rPr>
              <w:t>是</w:t>
            </w:r>
            <w:r>
              <w:rPr>
                <w:color w:val="FFC000"/>
                <w:sz w:val="15"/>
              </w:rPr>
              <w:t> </w:t>
            </w:r>
          </w:p>
        </w:tc>
        <w:tc>
          <w:tcPr>
            <w:tcW w:w="994" w:type="dxa"/>
          </w:tcPr>
          <w:p>
            <w:pPr>
              <w:pStyle w:val="TableParagraph"/>
              <w:ind w:left="108"/>
              <w:jc w:val="left"/>
              <w:rPr>
                <w:sz w:val="15"/>
              </w:rPr>
            </w:pPr>
            <w:r>
              <w:rPr>
                <w:w w:val="100"/>
                <w:sz w:val="15"/>
              </w:rPr>
              <w:t> </w:t>
            </w:r>
          </w:p>
        </w:tc>
        <w:tc>
          <w:tcPr>
            <w:tcW w:w="965" w:type="dxa"/>
          </w:tcPr>
          <w:p>
            <w:pPr>
              <w:pStyle w:val="TableParagraph"/>
              <w:ind w:left="107"/>
              <w:jc w:val="left"/>
              <w:rPr>
                <w:sz w:val="15"/>
              </w:rPr>
            </w:pPr>
            <w:r>
              <w:rPr>
                <w:w w:val="100"/>
                <w:sz w:val="15"/>
              </w:rPr>
              <w:t> </w:t>
            </w:r>
          </w:p>
        </w:tc>
      </w:tr>
      <w:tr>
        <w:trPr>
          <w:trHeight w:val="1166" w:hRule="atLeast"/>
        </w:trPr>
        <w:tc>
          <w:tcPr>
            <w:tcW w:w="1145" w:type="dxa"/>
            <w:vMerge/>
            <w:tcBorders>
              <w:top w:val="nil"/>
            </w:tcBorders>
          </w:tcPr>
          <w:p>
            <w:pPr>
              <w:rPr>
                <w:sz w:val="2"/>
                <w:szCs w:val="2"/>
              </w:rPr>
            </w:pPr>
          </w:p>
        </w:tc>
        <w:tc>
          <w:tcPr>
            <w:tcW w:w="569" w:type="dxa"/>
          </w:tcPr>
          <w:p>
            <w:pPr>
              <w:pStyle w:val="TableParagraph"/>
              <w:spacing w:line="242" w:lineRule="auto"/>
              <w:ind w:left="108" w:right="42"/>
              <w:jc w:val="both"/>
              <w:rPr>
                <w:sz w:val="15"/>
              </w:rPr>
            </w:pPr>
            <w:r>
              <w:rPr>
                <w:spacing w:val="26"/>
                <w:sz w:val="15"/>
              </w:rPr>
              <w:t>解决同业</w:t>
            </w:r>
            <w:r>
              <w:rPr>
                <w:sz w:val="15"/>
              </w:rPr>
              <w:t>竞争</w:t>
            </w:r>
            <w:r>
              <w:rPr>
                <w:color w:val="FFC000"/>
                <w:sz w:val="15"/>
              </w:rPr>
              <w:t> </w:t>
            </w:r>
          </w:p>
        </w:tc>
        <w:tc>
          <w:tcPr>
            <w:tcW w:w="996" w:type="dxa"/>
          </w:tcPr>
          <w:p>
            <w:pPr>
              <w:pStyle w:val="TableParagraph"/>
              <w:spacing w:line="242" w:lineRule="auto"/>
              <w:ind w:left="107" w:right="49"/>
              <w:jc w:val="left"/>
              <w:rPr>
                <w:sz w:val="15"/>
              </w:rPr>
            </w:pPr>
            <w:r>
              <w:rPr>
                <w:sz w:val="15"/>
              </w:rPr>
              <w:t>中航机载系统有限公司 </w:t>
            </w:r>
          </w:p>
        </w:tc>
        <w:tc>
          <w:tcPr>
            <w:tcW w:w="6236" w:type="dxa"/>
          </w:tcPr>
          <w:p>
            <w:pPr>
              <w:pStyle w:val="TableParagraph"/>
              <w:spacing w:line="242" w:lineRule="auto"/>
              <w:ind w:left="107" w:right="112"/>
              <w:jc w:val="both"/>
              <w:rPr>
                <w:sz w:val="15"/>
              </w:rPr>
            </w:pPr>
            <w:r>
              <w:rPr>
                <w:sz w:val="15"/>
              </w:rPr>
              <w:t>1、在本公司掌握宝胜股份控制权期间，将规范管理与上市公司之间的关联交易.对于无法避免或有合理原因及正常经营所需而发生的关联交易，本公司及本公司下属全资、控股子公司将遵循市场公开、公平、公正的原则，以公允、合理的市场价格进行，并根据有关法律、法规和规范性文件和上市公司章程规定履行关联交易的决策程序，依法履行信息披露义务和办理有关审批程序.2、在本公司掌握宝胜股份控制权期间，不会利用公司的控制地位作出损害</w:t>
            </w:r>
          </w:p>
          <w:p>
            <w:pPr>
              <w:pStyle w:val="TableParagraph"/>
              <w:spacing w:line="173" w:lineRule="exact"/>
              <w:ind w:left="107"/>
              <w:jc w:val="left"/>
              <w:rPr>
                <w:sz w:val="15"/>
              </w:rPr>
            </w:pPr>
            <w:r>
              <w:rPr>
                <w:spacing w:val="-1"/>
                <w:sz w:val="15"/>
              </w:rPr>
              <w:t>上市公司及其他股东的合法利益的关联交易行为.</w:t>
            </w:r>
            <w:r>
              <w:rPr>
                <w:sz w:val="15"/>
              </w:rPr>
              <w:t> </w:t>
            </w:r>
          </w:p>
        </w:tc>
        <w:tc>
          <w:tcPr>
            <w:tcW w:w="1130" w:type="dxa"/>
          </w:tcPr>
          <w:p>
            <w:pPr>
              <w:pStyle w:val="TableParagraph"/>
              <w:ind w:left="107"/>
              <w:jc w:val="left"/>
              <w:rPr>
                <w:sz w:val="15"/>
              </w:rPr>
            </w:pPr>
            <w:r>
              <w:rPr>
                <w:sz w:val="15"/>
              </w:rPr>
              <w:t>2014</w:t>
            </w:r>
            <w:r>
              <w:rPr>
                <w:spacing w:val="-26"/>
                <w:sz w:val="15"/>
              </w:rPr>
              <w:t> 年 </w:t>
            </w:r>
            <w:r>
              <w:rPr>
                <w:sz w:val="15"/>
              </w:rPr>
              <w:t>1</w:t>
            </w:r>
            <w:r>
              <w:rPr>
                <w:spacing w:val="-19"/>
                <w:sz w:val="15"/>
              </w:rPr>
              <w:t> 月</w:t>
            </w:r>
          </w:p>
          <w:p>
            <w:pPr>
              <w:pStyle w:val="TableParagraph"/>
              <w:spacing w:line="242" w:lineRule="auto" w:before="2"/>
              <w:ind w:left="107" w:right="34"/>
              <w:jc w:val="left"/>
              <w:rPr>
                <w:sz w:val="15"/>
              </w:rPr>
            </w:pPr>
            <w:r>
              <w:rPr>
                <w:spacing w:val="-1"/>
                <w:sz w:val="15"/>
              </w:rPr>
              <w:t>13</w:t>
            </w:r>
            <w:r>
              <w:rPr>
                <w:sz w:val="15"/>
              </w:rPr>
              <w:t> 日，本承诺长期有效。 </w:t>
            </w:r>
          </w:p>
        </w:tc>
        <w:tc>
          <w:tcPr>
            <w:tcW w:w="852" w:type="dxa"/>
          </w:tcPr>
          <w:p>
            <w:pPr>
              <w:pStyle w:val="TableParagraph"/>
              <w:ind w:left="108"/>
              <w:jc w:val="left"/>
              <w:rPr>
                <w:sz w:val="15"/>
              </w:rPr>
            </w:pPr>
            <w:r>
              <w:rPr>
                <w:sz w:val="15"/>
              </w:rPr>
              <w:t>否</w:t>
            </w:r>
            <w:r>
              <w:rPr>
                <w:color w:val="FFC000"/>
                <w:sz w:val="15"/>
              </w:rPr>
              <w:t> </w:t>
            </w:r>
          </w:p>
        </w:tc>
        <w:tc>
          <w:tcPr>
            <w:tcW w:w="992" w:type="dxa"/>
          </w:tcPr>
          <w:p>
            <w:pPr>
              <w:pStyle w:val="TableParagraph"/>
              <w:ind w:left="108"/>
              <w:jc w:val="left"/>
              <w:rPr>
                <w:sz w:val="15"/>
              </w:rPr>
            </w:pPr>
            <w:r>
              <w:rPr>
                <w:sz w:val="15"/>
              </w:rPr>
              <w:t>是</w:t>
            </w:r>
            <w:r>
              <w:rPr>
                <w:color w:val="FFC000"/>
                <w:sz w:val="15"/>
              </w:rPr>
              <w:t> </w:t>
            </w:r>
          </w:p>
        </w:tc>
        <w:tc>
          <w:tcPr>
            <w:tcW w:w="994" w:type="dxa"/>
          </w:tcPr>
          <w:p>
            <w:pPr>
              <w:pStyle w:val="TableParagraph"/>
              <w:ind w:left="108"/>
              <w:jc w:val="left"/>
              <w:rPr>
                <w:sz w:val="15"/>
              </w:rPr>
            </w:pPr>
            <w:r>
              <w:rPr>
                <w:w w:val="100"/>
                <w:sz w:val="15"/>
              </w:rPr>
              <w:t> </w:t>
            </w:r>
          </w:p>
        </w:tc>
        <w:tc>
          <w:tcPr>
            <w:tcW w:w="965" w:type="dxa"/>
          </w:tcPr>
          <w:p>
            <w:pPr>
              <w:pStyle w:val="TableParagraph"/>
              <w:ind w:left="107"/>
              <w:jc w:val="left"/>
              <w:rPr>
                <w:sz w:val="15"/>
              </w:rPr>
            </w:pPr>
            <w:r>
              <w:rPr>
                <w:w w:val="100"/>
                <w:sz w:val="15"/>
              </w:rPr>
              <w:t> </w:t>
            </w:r>
          </w:p>
        </w:tc>
      </w:tr>
      <w:tr>
        <w:trPr>
          <w:trHeight w:val="2529" w:hRule="atLeast"/>
        </w:trPr>
        <w:tc>
          <w:tcPr>
            <w:tcW w:w="1145" w:type="dxa"/>
          </w:tcPr>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2"/>
              <w:jc w:val="left"/>
              <w:rPr>
                <w:sz w:val="20"/>
              </w:rPr>
            </w:pPr>
          </w:p>
          <w:p>
            <w:pPr>
              <w:pStyle w:val="TableParagraph"/>
              <w:spacing w:line="242" w:lineRule="auto" w:before="0"/>
              <w:ind w:left="107" w:right="49"/>
              <w:jc w:val="both"/>
              <w:rPr>
                <w:sz w:val="15"/>
              </w:rPr>
            </w:pPr>
            <w:r>
              <w:rPr>
                <w:sz w:val="15"/>
              </w:rPr>
              <w:t>收购报告书或权益变动报告书中所作承诺 </w:t>
            </w:r>
          </w:p>
        </w:tc>
        <w:tc>
          <w:tcPr>
            <w:tcW w:w="569" w:type="dxa"/>
          </w:tcPr>
          <w:p>
            <w:pPr>
              <w:pStyle w:val="TableParagraph"/>
              <w:spacing w:line="244" w:lineRule="auto"/>
              <w:ind w:left="108" w:right="42"/>
              <w:jc w:val="both"/>
              <w:rPr>
                <w:sz w:val="15"/>
              </w:rPr>
            </w:pPr>
            <w:r>
              <w:rPr>
                <w:spacing w:val="26"/>
                <w:sz w:val="15"/>
              </w:rPr>
              <w:t>解决同业</w:t>
            </w:r>
            <w:r>
              <w:rPr>
                <w:sz w:val="15"/>
              </w:rPr>
              <w:t>竞争</w:t>
            </w:r>
            <w:r>
              <w:rPr>
                <w:color w:val="FFC000"/>
                <w:sz w:val="15"/>
              </w:rPr>
              <w:t> </w:t>
            </w:r>
          </w:p>
        </w:tc>
        <w:tc>
          <w:tcPr>
            <w:tcW w:w="996" w:type="dxa"/>
          </w:tcPr>
          <w:p>
            <w:pPr>
              <w:pStyle w:val="TableParagraph"/>
              <w:spacing w:line="242" w:lineRule="auto"/>
              <w:ind w:left="107" w:right="122"/>
              <w:jc w:val="left"/>
              <w:rPr>
                <w:sz w:val="15"/>
              </w:rPr>
            </w:pPr>
            <w:r>
              <w:rPr>
                <w:sz w:val="15"/>
              </w:rPr>
              <w:t>中国航空工业集团 </w:t>
            </w:r>
          </w:p>
        </w:tc>
        <w:tc>
          <w:tcPr>
            <w:tcW w:w="6236" w:type="dxa"/>
          </w:tcPr>
          <w:p>
            <w:pPr>
              <w:pStyle w:val="TableParagraph"/>
              <w:spacing w:line="242" w:lineRule="auto"/>
              <w:ind w:left="107" w:right="112"/>
              <w:jc w:val="left"/>
              <w:rPr>
                <w:sz w:val="15"/>
              </w:rPr>
            </w:pPr>
            <w:r>
              <w:rPr>
                <w:sz w:val="15"/>
              </w:rPr>
              <w:t>1、航空工业及航空工业控制的企业将不通过直接、间接或委托投资的方式参与投资深圳潇湘君佑投资企业（有限合伙）（以下简称“深圳君佑”）、新疆协和股权投资合伙企业（有限合伙）（以下简称“新疆协和”）及认购对象中除中航机载系统有限公司（以下简称“中航机载”）、中航新兴产业投资有限公司（以下简称“中航产投”）外的其他公司。2、航空工业及航空工业控制的企业不会违反《证券发行与承销管理办法》第十六条等有关法规的规定，不存在且未来也将不会发生直接或间接向深圳君佑和新疆协和及其合伙人（合伙人为企业或公司的，追溯至实际控制人）提供财务资助或者补偿的情况；不存在且未来也将不会发生直接或间接向发行对象中除中航机载、中航产投外的其他发行对象（发行对象为企业或公司的，追溯至实际控制人）提供财务资助或者补偿的情况；不会对发行对象（发行对象为企业或公司的，追溯至实际控制人）所获的收益作出保底承诺或者类似保证收益之安排。</w:t>
            </w:r>
            <w:r>
              <w:rPr>
                <w:spacing w:val="8"/>
                <w:sz w:val="15"/>
              </w:rPr>
              <w:t> </w:t>
            </w:r>
            <w:r>
              <w:rPr>
                <w:sz w:val="15"/>
              </w:rPr>
              <w:t>3、航空工业及航空工业控制的企业、宝胜股份与深圳君佑和新疆协和及其合伙人（合伙人为企业或公司的，追溯至实际控制人）均不存在关联关系；与本次非公开发行中除中航机</w:t>
            </w:r>
          </w:p>
          <w:p>
            <w:pPr>
              <w:pStyle w:val="TableParagraph"/>
              <w:spacing w:line="173" w:lineRule="exact" w:before="6"/>
              <w:ind w:left="107"/>
              <w:jc w:val="left"/>
              <w:rPr>
                <w:sz w:val="15"/>
              </w:rPr>
            </w:pPr>
            <w:r>
              <w:rPr>
                <w:spacing w:val="-1"/>
                <w:sz w:val="15"/>
              </w:rPr>
              <w:t>载、中航产投外的其他发行对象</w:t>
            </w:r>
            <w:r>
              <w:rPr>
                <w:sz w:val="15"/>
              </w:rPr>
              <w:t>（发行对象为企业或公司的，追溯至实际控制人）均不存在</w:t>
            </w:r>
          </w:p>
        </w:tc>
        <w:tc>
          <w:tcPr>
            <w:tcW w:w="1130" w:type="dxa"/>
          </w:tcPr>
          <w:p>
            <w:pPr>
              <w:pStyle w:val="TableParagraph"/>
              <w:ind w:left="107"/>
              <w:jc w:val="left"/>
              <w:rPr>
                <w:sz w:val="15"/>
              </w:rPr>
            </w:pPr>
            <w:r>
              <w:rPr>
                <w:sz w:val="15"/>
              </w:rPr>
              <w:t>2015</w:t>
            </w:r>
            <w:r>
              <w:rPr>
                <w:spacing w:val="-26"/>
                <w:sz w:val="15"/>
              </w:rPr>
              <w:t> 年 </w:t>
            </w:r>
            <w:r>
              <w:rPr>
                <w:sz w:val="15"/>
              </w:rPr>
              <w:t>5</w:t>
            </w:r>
            <w:r>
              <w:rPr>
                <w:spacing w:val="-19"/>
                <w:sz w:val="15"/>
              </w:rPr>
              <w:t> 月</w:t>
            </w:r>
          </w:p>
          <w:p>
            <w:pPr>
              <w:pStyle w:val="TableParagraph"/>
              <w:spacing w:line="244" w:lineRule="auto" w:before="2"/>
              <w:ind w:left="107" w:right="34"/>
              <w:jc w:val="left"/>
              <w:rPr>
                <w:sz w:val="15"/>
              </w:rPr>
            </w:pPr>
            <w:r>
              <w:rPr>
                <w:spacing w:val="-1"/>
                <w:sz w:val="15"/>
              </w:rPr>
              <w:t>29</w:t>
            </w:r>
            <w:r>
              <w:rPr>
                <w:sz w:val="15"/>
              </w:rPr>
              <w:t> 日，本承诺长期有效。 </w:t>
            </w:r>
          </w:p>
        </w:tc>
        <w:tc>
          <w:tcPr>
            <w:tcW w:w="852" w:type="dxa"/>
          </w:tcPr>
          <w:p>
            <w:pPr>
              <w:pStyle w:val="TableParagraph"/>
              <w:ind w:left="108"/>
              <w:jc w:val="left"/>
              <w:rPr>
                <w:sz w:val="15"/>
              </w:rPr>
            </w:pPr>
            <w:r>
              <w:rPr>
                <w:sz w:val="15"/>
              </w:rPr>
              <w:t>否</w:t>
            </w:r>
            <w:r>
              <w:rPr>
                <w:color w:val="FFC000"/>
                <w:sz w:val="15"/>
              </w:rPr>
              <w:t> </w:t>
            </w:r>
          </w:p>
        </w:tc>
        <w:tc>
          <w:tcPr>
            <w:tcW w:w="992" w:type="dxa"/>
          </w:tcPr>
          <w:p>
            <w:pPr>
              <w:pStyle w:val="TableParagraph"/>
              <w:ind w:left="108"/>
              <w:jc w:val="left"/>
              <w:rPr>
                <w:sz w:val="15"/>
              </w:rPr>
            </w:pPr>
            <w:r>
              <w:rPr>
                <w:sz w:val="15"/>
              </w:rPr>
              <w:t>是</w:t>
            </w:r>
            <w:r>
              <w:rPr>
                <w:color w:val="FFC000"/>
                <w:sz w:val="15"/>
              </w:rPr>
              <w:t> </w:t>
            </w:r>
          </w:p>
        </w:tc>
        <w:tc>
          <w:tcPr>
            <w:tcW w:w="994" w:type="dxa"/>
          </w:tcPr>
          <w:p>
            <w:pPr>
              <w:pStyle w:val="TableParagraph"/>
              <w:ind w:left="108"/>
              <w:jc w:val="left"/>
              <w:rPr>
                <w:sz w:val="15"/>
              </w:rPr>
            </w:pPr>
            <w:r>
              <w:rPr>
                <w:w w:val="100"/>
                <w:sz w:val="15"/>
              </w:rPr>
              <w:t> </w:t>
            </w:r>
          </w:p>
        </w:tc>
        <w:tc>
          <w:tcPr>
            <w:tcW w:w="965" w:type="dxa"/>
          </w:tcPr>
          <w:p>
            <w:pPr>
              <w:pStyle w:val="TableParagraph"/>
              <w:ind w:left="107"/>
              <w:jc w:val="left"/>
              <w:rPr>
                <w:sz w:val="15"/>
              </w:rPr>
            </w:pPr>
            <w:r>
              <w:rPr>
                <w:w w:val="100"/>
                <w:sz w:val="15"/>
              </w:rPr>
              <w:t> </w:t>
            </w:r>
          </w:p>
        </w:tc>
      </w:tr>
    </w:tbl>
    <w:p>
      <w:pPr>
        <w:spacing w:after="0"/>
        <w:jc w:val="left"/>
        <w:rPr>
          <w:sz w:val="15"/>
        </w:rPr>
        <w:sectPr>
          <w:headerReference w:type="default" r:id="rId21"/>
          <w:footerReference w:type="default" r:id="rId22"/>
          <w:pgSz w:w="16840" w:h="11910" w:orient="landscape"/>
          <w:pgMar w:header="880" w:footer="1195" w:top="1180" w:bottom="1380" w:left="1320" w:right="1420"/>
        </w:sectPr>
      </w:pPr>
    </w:p>
    <w:p>
      <w:pPr>
        <w:pStyle w:val="BodyText"/>
        <w:rPr>
          <w:sz w:val="20"/>
        </w:rPr>
      </w:pPr>
    </w:p>
    <w:p>
      <w:pPr>
        <w:pStyle w:val="BodyText"/>
        <w:spacing w:before="2"/>
        <w:rPr>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569"/>
        <w:gridCol w:w="996"/>
        <w:gridCol w:w="6236"/>
        <w:gridCol w:w="1130"/>
        <w:gridCol w:w="852"/>
        <w:gridCol w:w="992"/>
        <w:gridCol w:w="994"/>
        <w:gridCol w:w="965"/>
      </w:tblGrid>
      <w:tr>
        <w:trPr>
          <w:trHeight w:val="628" w:hRule="atLeast"/>
        </w:trPr>
        <w:tc>
          <w:tcPr>
            <w:tcW w:w="1145" w:type="dxa"/>
            <w:vMerge w:val="restart"/>
          </w:tcPr>
          <w:p>
            <w:pPr>
              <w:pStyle w:val="TableParagraph"/>
              <w:spacing w:before="0"/>
              <w:jc w:val="left"/>
              <w:rPr>
                <w:rFonts w:ascii="Times New Roman"/>
                <w:sz w:val="14"/>
              </w:rPr>
            </w:pPr>
          </w:p>
        </w:tc>
        <w:tc>
          <w:tcPr>
            <w:tcW w:w="569" w:type="dxa"/>
          </w:tcPr>
          <w:p>
            <w:pPr>
              <w:pStyle w:val="TableParagraph"/>
              <w:spacing w:before="0"/>
              <w:jc w:val="left"/>
              <w:rPr>
                <w:rFonts w:ascii="Times New Roman"/>
                <w:sz w:val="14"/>
              </w:rPr>
            </w:pPr>
          </w:p>
        </w:tc>
        <w:tc>
          <w:tcPr>
            <w:tcW w:w="996" w:type="dxa"/>
          </w:tcPr>
          <w:p>
            <w:pPr>
              <w:pStyle w:val="TableParagraph"/>
              <w:spacing w:before="0"/>
              <w:jc w:val="left"/>
              <w:rPr>
                <w:rFonts w:ascii="Times New Roman"/>
                <w:sz w:val="14"/>
              </w:rPr>
            </w:pPr>
          </w:p>
        </w:tc>
        <w:tc>
          <w:tcPr>
            <w:tcW w:w="6236" w:type="dxa"/>
          </w:tcPr>
          <w:p>
            <w:pPr>
              <w:pStyle w:val="TableParagraph"/>
              <w:spacing w:line="242" w:lineRule="auto"/>
              <w:ind w:left="107" w:right="188"/>
              <w:jc w:val="left"/>
              <w:rPr>
                <w:sz w:val="15"/>
              </w:rPr>
            </w:pPr>
            <w:r>
              <w:rPr>
                <w:sz w:val="15"/>
              </w:rPr>
              <w:t>关联关系。4、航空工业及航空工业控制的企业于宝胜股份本次非公开发行定价基准日前六个月至本次非公开发行完成后六个月内不以任何方式减持发行人的股份。 </w:t>
            </w:r>
          </w:p>
        </w:tc>
        <w:tc>
          <w:tcPr>
            <w:tcW w:w="1130" w:type="dxa"/>
          </w:tcPr>
          <w:p>
            <w:pPr>
              <w:pStyle w:val="TableParagraph"/>
              <w:spacing w:before="0"/>
              <w:jc w:val="left"/>
              <w:rPr>
                <w:rFonts w:ascii="Times New Roman"/>
                <w:sz w:val="14"/>
              </w:rPr>
            </w:pPr>
          </w:p>
        </w:tc>
        <w:tc>
          <w:tcPr>
            <w:tcW w:w="852" w:type="dxa"/>
          </w:tcPr>
          <w:p>
            <w:pPr>
              <w:pStyle w:val="TableParagraph"/>
              <w:spacing w:before="0"/>
              <w:jc w:val="left"/>
              <w:rPr>
                <w:rFonts w:ascii="Times New Roman"/>
                <w:sz w:val="14"/>
              </w:rPr>
            </w:pPr>
          </w:p>
        </w:tc>
        <w:tc>
          <w:tcPr>
            <w:tcW w:w="992" w:type="dxa"/>
          </w:tcPr>
          <w:p>
            <w:pPr>
              <w:pStyle w:val="TableParagraph"/>
              <w:spacing w:before="0"/>
              <w:jc w:val="left"/>
              <w:rPr>
                <w:rFonts w:ascii="Times New Roman"/>
                <w:sz w:val="14"/>
              </w:rPr>
            </w:pPr>
          </w:p>
        </w:tc>
        <w:tc>
          <w:tcPr>
            <w:tcW w:w="994" w:type="dxa"/>
          </w:tcPr>
          <w:p>
            <w:pPr>
              <w:pStyle w:val="TableParagraph"/>
              <w:spacing w:before="0"/>
              <w:jc w:val="left"/>
              <w:rPr>
                <w:rFonts w:ascii="Times New Roman"/>
                <w:sz w:val="14"/>
              </w:rPr>
            </w:pPr>
          </w:p>
        </w:tc>
        <w:tc>
          <w:tcPr>
            <w:tcW w:w="965" w:type="dxa"/>
          </w:tcPr>
          <w:p>
            <w:pPr>
              <w:pStyle w:val="TableParagraph"/>
              <w:spacing w:before="0"/>
              <w:jc w:val="left"/>
              <w:rPr>
                <w:rFonts w:ascii="Times New Roman"/>
                <w:sz w:val="14"/>
              </w:rPr>
            </w:pPr>
          </w:p>
        </w:tc>
      </w:tr>
      <w:tr>
        <w:trPr>
          <w:trHeight w:val="2918" w:hRule="atLeast"/>
        </w:trPr>
        <w:tc>
          <w:tcPr>
            <w:tcW w:w="1145" w:type="dxa"/>
            <w:vMerge/>
            <w:tcBorders>
              <w:top w:val="nil"/>
            </w:tcBorders>
          </w:tcPr>
          <w:p>
            <w:pPr>
              <w:rPr>
                <w:sz w:val="2"/>
                <w:szCs w:val="2"/>
              </w:rPr>
            </w:pPr>
          </w:p>
        </w:tc>
        <w:tc>
          <w:tcPr>
            <w:tcW w:w="569" w:type="dxa"/>
          </w:tcPr>
          <w:p>
            <w:pPr>
              <w:pStyle w:val="TableParagraph"/>
              <w:ind w:right="73"/>
              <w:rPr>
                <w:sz w:val="15"/>
              </w:rPr>
            </w:pPr>
            <w:r>
              <w:rPr>
                <w:sz w:val="15"/>
              </w:rPr>
              <w:t>其他</w:t>
            </w:r>
            <w:r>
              <w:rPr>
                <w:color w:val="FFC000"/>
                <w:sz w:val="15"/>
              </w:rPr>
              <w:t> </w:t>
            </w:r>
          </w:p>
        </w:tc>
        <w:tc>
          <w:tcPr>
            <w:tcW w:w="996" w:type="dxa"/>
          </w:tcPr>
          <w:p>
            <w:pPr>
              <w:pStyle w:val="TableParagraph"/>
              <w:spacing w:line="242" w:lineRule="auto"/>
              <w:ind w:left="107" w:right="122"/>
              <w:jc w:val="left"/>
              <w:rPr>
                <w:sz w:val="15"/>
              </w:rPr>
            </w:pPr>
            <w:r>
              <w:rPr>
                <w:sz w:val="15"/>
              </w:rPr>
              <w:t>宝胜集团有限公司 </w:t>
            </w:r>
          </w:p>
        </w:tc>
        <w:tc>
          <w:tcPr>
            <w:tcW w:w="6236" w:type="dxa"/>
          </w:tcPr>
          <w:p>
            <w:pPr>
              <w:pStyle w:val="TableParagraph"/>
              <w:spacing w:line="242" w:lineRule="auto"/>
              <w:ind w:left="107" w:right="113"/>
              <w:jc w:val="left"/>
              <w:rPr>
                <w:sz w:val="15"/>
              </w:rPr>
            </w:pPr>
            <w:r>
              <w:rPr>
                <w:sz w:val="15"/>
              </w:rPr>
              <w:t>1、宝胜集团及其控制的企业将不通过直接、间接或委托投资的方式参与投资深圳潇湘君佑投资企业（有限合伙）（以下简称“深圳君佑”）、新疆协和股权投资合伙企业（有限合</w:t>
            </w:r>
            <w:r>
              <w:rPr>
                <w:spacing w:val="1"/>
                <w:sz w:val="15"/>
              </w:rPr>
              <w:t> </w:t>
            </w:r>
            <w:r>
              <w:rPr>
                <w:sz w:val="15"/>
              </w:rPr>
              <w:t>伙）（以下简称“新疆协和”）及认购对象中的其他公司。2、宝胜集团及其控制的企业不会违反《证券发行与承销管理办法》第十六条等有关法规的规定，不存在且未来也将不会发生直接或间接向深圳君佑和新疆协和及其合伙人（合伙人为企业或公司的，追溯至实际控制人）提供财务资助或者补偿的情况；不存在且未来也将不会发生直接或间接向本次非公开发行中的其他发行对象（发行对象为企业或公司的，追溯至实际控制人）提供财务资助或者补偿的情况；不会对发行对象（发行对象为企业或公司的，追溯至实际控制人）所获的收益作出保底承诺或者类似保证收益之安排。3、宝胜集团及其控制的企业、宝胜股份与深圳君佑和新疆协和及其合伙人（合伙人为企业或公司的，追溯至实际控制人）均不存在关联关系；</w:t>
            </w:r>
            <w:r>
              <w:rPr>
                <w:spacing w:val="-72"/>
                <w:sz w:val="15"/>
              </w:rPr>
              <w:t> </w:t>
            </w:r>
            <w:r>
              <w:rPr>
                <w:sz w:val="15"/>
              </w:rPr>
              <w:t>与本次非公开发行中除中航机载系统有限公司、中航新兴产业投资有限公司外的其他发行对象（发行对象为企业或公司的，追溯至实际控制人）均不存在关联关系。4、截至本承诺函</w:t>
            </w:r>
            <w:r>
              <w:rPr>
                <w:spacing w:val="-4"/>
                <w:sz w:val="15"/>
              </w:rPr>
              <w:t>出具之日，宝胜集团持有宝胜股份 </w:t>
            </w:r>
            <w:r>
              <w:rPr>
                <w:sz w:val="15"/>
              </w:rPr>
              <w:t>146,716,819</w:t>
            </w:r>
            <w:r>
              <w:rPr>
                <w:spacing w:val="-6"/>
                <w:sz w:val="15"/>
              </w:rPr>
              <w:t> 股股份。宝胜集团在宝胜股份本次非公开发</w:t>
            </w:r>
            <w:r>
              <w:rPr>
                <w:sz w:val="15"/>
              </w:rPr>
              <w:t>行定价基准日前六个月至本次非公开发行完成后六个月内不以任何方式减持宝胜股份的股</w:t>
            </w:r>
          </w:p>
          <w:p>
            <w:pPr>
              <w:pStyle w:val="TableParagraph"/>
              <w:spacing w:line="173" w:lineRule="exact" w:before="7"/>
              <w:ind w:left="107"/>
              <w:jc w:val="left"/>
              <w:rPr>
                <w:sz w:val="15"/>
              </w:rPr>
            </w:pPr>
            <w:r>
              <w:rPr>
                <w:sz w:val="15"/>
              </w:rPr>
              <w:t>份。 </w:t>
            </w:r>
          </w:p>
        </w:tc>
        <w:tc>
          <w:tcPr>
            <w:tcW w:w="1130" w:type="dxa"/>
          </w:tcPr>
          <w:p>
            <w:pPr>
              <w:pStyle w:val="TableParagraph"/>
              <w:ind w:left="107"/>
              <w:jc w:val="left"/>
              <w:rPr>
                <w:sz w:val="15"/>
              </w:rPr>
            </w:pPr>
            <w:r>
              <w:rPr>
                <w:sz w:val="15"/>
              </w:rPr>
              <w:t>2015</w:t>
            </w:r>
            <w:r>
              <w:rPr>
                <w:spacing w:val="-26"/>
                <w:sz w:val="15"/>
              </w:rPr>
              <w:t> 年 </w:t>
            </w:r>
            <w:r>
              <w:rPr>
                <w:sz w:val="15"/>
              </w:rPr>
              <w:t>5</w:t>
            </w:r>
            <w:r>
              <w:rPr>
                <w:spacing w:val="-19"/>
                <w:sz w:val="15"/>
              </w:rPr>
              <w:t> 月</w:t>
            </w:r>
          </w:p>
          <w:p>
            <w:pPr>
              <w:pStyle w:val="TableParagraph"/>
              <w:spacing w:line="242" w:lineRule="auto" w:before="2"/>
              <w:ind w:left="107" w:right="34"/>
              <w:jc w:val="left"/>
              <w:rPr>
                <w:sz w:val="15"/>
              </w:rPr>
            </w:pPr>
            <w:r>
              <w:rPr>
                <w:spacing w:val="-1"/>
                <w:sz w:val="15"/>
              </w:rPr>
              <w:t>29</w:t>
            </w:r>
            <w:r>
              <w:rPr>
                <w:sz w:val="15"/>
              </w:rPr>
              <w:t> 日，本承诺长期有效。 </w:t>
            </w:r>
          </w:p>
        </w:tc>
        <w:tc>
          <w:tcPr>
            <w:tcW w:w="852" w:type="dxa"/>
          </w:tcPr>
          <w:p>
            <w:pPr>
              <w:pStyle w:val="TableParagraph"/>
              <w:ind w:left="108"/>
              <w:jc w:val="left"/>
              <w:rPr>
                <w:sz w:val="15"/>
              </w:rPr>
            </w:pPr>
            <w:r>
              <w:rPr>
                <w:sz w:val="15"/>
              </w:rPr>
              <w:t>否</w:t>
            </w:r>
            <w:r>
              <w:rPr>
                <w:color w:val="FFC000"/>
                <w:sz w:val="15"/>
              </w:rPr>
              <w:t> </w:t>
            </w:r>
          </w:p>
        </w:tc>
        <w:tc>
          <w:tcPr>
            <w:tcW w:w="992" w:type="dxa"/>
          </w:tcPr>
          <w:p>
            <w:pPr>
              <w:pStyle w:val="TableParagraph"/>
              <w:ind w:left="108"/>
              <w:jc w:val="left"/>
              <w:rPr>
                <w:sz w:val="15"/>
              </w:rPr>
            </w:pPr>
            <w:r>
              <w:rPr>
                <w:sz w:val="15"/>
              </w:rPr>
              <w:t>是</w:t>
            </w:r>
            <w:r>
              <w:rPr>
                <w:color w:val="FFC000"/>
                <w:sz w:val="15"/>
              </w:rPr>
              <w:t> </w:t>
            </w:r>
          </w:p>
        </w:tc>
        <w:tc>
          <w:tcPr>
            <w:tcW w:w="994" w:type="dxa"/>
          </w:tcPr>
          <w:p>
            <w:pPr>
              <w:pStyle w:val="TableParagraph"/>
              <w:ind w:left="108"/>
              <w:jc w:val="left"/>
              <w:rPr>
                <w:sz w:val="15"/>
              </w:rPr>
            </w:pPr>
            <w:r>
              <w:rPr>
                <w:w w:val="100"/>
                <w:sz w:val="15"/>
              </w:rPr>
              <w:t> </w:t>
            </w:r>
          </w:p>
        </w:tc>
        <w:tc>
          <w:tcPr>
            <w:tcW w:w="965" w:type="dxa"/>
          </w:tcPr>
          <w:p>
            <w:pPr>
              <w:pStyle w:val="TableParagraph"/>
              <w:ind w:left="107"/>
              <w:jc w:val="left"/>
              <w:rPr>
                <w:sz w:val="15"/>
              </w:rPr>
            </w:pPr>
            <w:r>
              <w:rPr>
                <w:w w:val="100"/>
                <w:sz w:val="15"/>
              </w:rPr>
              <w:t> </w:t>
            </w:r>
          </w:p>
        </w:tc>
      </w:tr>
      <w:tr>
        <w:trPr>
          <w:trHeight w:val="2335" w:hRule="atLeast"/>
        </w:trPr>
        <w:tc>
          <w:tcPr>
            <w:tcW w:w="1145" w:type="dxa"/>
            <w:vMerge w:val="restart"/>
          </w:tcPr>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0"/>
              <w:jc w:val="left"/>
              <w:rPr>
                <w:sz w:val="14"/>
              </w:rPr>
            </w:pPr>
          </w:p>
          <w:p>
            <w:pPr>
              <w:pStyle w:val="TableParagraph"/>
              <w:spacing w:before="9"/>
              <w:jc w:val="left"/>
              <w:rPr>
                <w:sz w:val="18"/>
              </w:rPr>
            </w:pPr>
          </w:p>
          <w:p>
            <w:pPr>
              <w:pStyle w:val="TableParagraph"/>
              <w:spacing w:line="242" w:lineRule="auto" w:before="0"/>
              <w:ind w:left="107" w:right="49"/>
              <w:jc w:val="left"/>
              <w:rPr>
                <w:sz w:val="15"/>
              </w:rPr>
            </w:pPr>
            <w:r>
              <w:rPr>
                <w:sz w:val="15"/>
              </w:rPr>
              <w:t>与重大资产重组相关的承诺 </w:t>
            </w:r>
          </w:p>
        </w:tc>
        <w:tc>
          <w:tcPr>
            <w:tcW w:w="569" w:type="dxa"/>
          </w:tcPr>
          <w:p>
            <w:pPr>
              <w:pStyle w:val="TableParagraph"/>
              <w:ind w:right="73"/>
              <w:rPr>
                <w:sz w:val="15"/>
              </w:rPr>
            </w:pPr>
            <w:r>
              <w:rPr>
                <w:sz w:val="15"/>
              </w:rPr>
              <w:t>其他</w:t>
            </w:r>
            <w:r>
              <w:rPr>
                <w:color w:val="FFC000"/>
                <w:sz w:val="15"/>
              </w:rPr>
              <w:t> </w:t>
            </w:r>
          </w:p>
        </w:tc>
        <w:tc>
          <w:tcPr>
            <w:tcW w:w="996" w:type="dxa"/>
          </w:tcPr>
          <w:p>
            <w:pPr>
              <w:pStyle w:val="TableParagraph"/>
              <w:spacing w:line="242" w:lineRule="auto"/>
              <w:ind w:left="107" w:right="122"/>
              <w:jc w:val="both"/>
              <w:rPr>
                <w:sz w:val="15"/>
              </w:rPr>
            </w:pPr>
            <w:r>
              <w:rPr>
                <w:sz w:val="15"/>
              </w:rPr>
              <w:t>宝胜科技创新股份有限公司 </w:t>
            </w:r>
          </w:p>
        </w:tc>
        <w:tc>
          <w:tcPr>
            <w:tcW w:w="6236" w:type="dxa"/>
          </w:tcPr>
          <w:p>
            <w:pPr>
              <w:pStyle w:val="TableParagraph"/>
              <w:spacing w:line="242" w:lineRule="auto"/>
              <w:ind w:left="107" w:right="113"/>
              <w:jc w:val="left"/>
              <w:rPr>
                <w:sz w:val="15"/>
              </w:rPr>
            </w:pPr>
            <w:r>
              <w:rPr>
                <w:sz w:val="15"/>
              </w:rPr>
              <w:t>1、本公司及本公司控制的企业将不通过直接、间接或委托投资的方式参与投资深圳潇湘君佑投资企业（有限合伙）（以下简称“深圳君佑”）、新疆协和股权投资合伙企业（有限合伙）（以下简称“新疆协和”）及认购对象中的其他公司。2、本公司及本公司控制的企业不会违反《证券发行与承销管理办法》第十六条等有关法规的规定，不存在且未来也将不会发生直接或间接向深圳君佑和新疆协和及其合伙人（合伙人为企业或公司的，追溯至实际控制人）提供财务资助或者补偿的情况；不存在且未来也将不会发生直接或间接向本次非公开发行中的其他发行对象（发行对象为企业或公司的，追溯至实际控制人）提供财务资助或者补偿的情况；不会对发行对象（发行对象为企业或公司的，追溯至实际控制人）所获的收益作出保底承诺或者类似保证收益之安排。3、本公司及本公司控制的企业与深圳君佑和新疆协和及其合伙人（合伙人为企业或公司的，追溯至实际控制人）均不存在关联关系；与本次非公开发行中除中航机载系统有限公司、中航新兴产业投资有限公司外的其他发行对象（发</w:t>
            </w:r>
          </w:p>
          <w:p>
            <w:pPr>
              <w:pStyle w:val="TableParagraph"/>
              <w:spacing w:line="173" w:lineRule="exact" w:before="6"/>
              <w:ind w:left="107"/>
              <w:jc w:val="left"/>
              <w:rPr>
                <w:sz w:val="15"/>
              </w:rPr>
            </w:pPr>
            <w:r>
              <w:rPr>
                <w:spacing w:val="-1"/>
                <w:sz w:val="15"/>
              </w:rPr>
              <w:t>行对象为企业或公司的，追溯至实际控制人</w:t>
            </w:r>
            <w:r>
              <w:rPr>
                <w:sz w:val="15"/>
              </w:rPr>
              <w:t>）均不存在关联关系。 </w:t>
            </w:r>
          </w:p>
        </w:tc>
        <w:tc>
          <w:tcPr>
            <w:tcW w:w="1130" w:type="dxa"/>
          </w:tcPr>
          <w:p>
            <w:pPr>
              <w:pStyle w:val="TableParagraph"/>
              <w:ind w:left="107"/>
              <w:jc w:val="left"/>
              <w:rPr>
                <w:sz w:val="15"/>
              </w:rPr>
            </w:pPr>
            <w:r>
              <w:rPr>
                <w:sz w:val="15"/>
              </w:rPr>
              <w:t>2015</w:t>
            </w:r>
            <w:r>
              <w:rPr>
                <w:spacing w:val="-26"/>
                <w:sz w:val="15"/>
              </w:rPr>
              <w:t> 年 </w:t>
            </w:r>
            <w:r>
              <w:rPr>
                <w:sz w:val="15"/>
              </w:rPr>
              <w:t>5</w:t>
            </w:r>
            <w:r>
              <w:rPr>
                <w:spacing w:val="-19"/>
                <w:sz w:val="15"/>
              </w:rPr>
              <w:t> 月</w:t>
            </w:r>
          </w:p>
          <w:p>
            <w:pPr>
              <w:pStyle w:val="TableParagraph"/>
              <w:spacing w:line="242" w:lineRule="auto" w:before="2"/>
              <w:ind w:left="107" w:right="34"/>
              <w:jc w:val="left"/>
              <w:rPr>
                <w:sz w:val="15"/>
              </w:rPr>
            </w:pPr>
            <w:r>
              <w:rPr>
                <w:spacing w:val="-1"/>
                <w:sz w:val="15"/>
              </w:rPr>
              <w:t>29</w:t>
            </w:r>
            <w:r>
              <w:rPr>
                <w:sz w:val="15"/>
              </w:rPr>
              <w:t> 日，本承诺长期有效。 </w:t>
            </w:r>
          </w:p>
        </w:tc>
        <w:tc>
          <w:tcPr>
            <w:tcW w:w="852" w:type="dxa"/>
          </w:tcPr>
          <w:p>
            <w:pPr>
              <w:pStyle w:val="TableParagraph"/>
              <w:ind w:left="108"/>
              <w:jc w:val="left"/>
              <w:rPr>
                <w:sz w:val="15"/>
              </w:rPr>
            </w:pPr>
            <w:r>
              <w:rPr>
                <w:sz w:val="15"/>
              </w:rPr>
              <w:t>否</w:t>
            </w:r>
            <w:r>
              <w:rPr>
                <w:color w:val="FFC000"/>
                <w:sz w:val="15"/>
              </w:rPr>
              <w:t> </w:t>
            </w:r>
          </w:p>
        </w:tc>
        <w:tc>
          <w:tcPr>
            <w:tcW w:w="992" w:type="dxa"/>
          </w:tcPr>
          <w:p>
            <w:pPr>
              <w:pStyle w:val="TableParagraph"/>
              <w:ind w:left="108"/>
              <w:jc w:val="left"/>
              <w:rPr>
                <w:sz w:val="15"/>
              </w:rPr>
            </w:pPr>
            <w:r>
              <w:rPr>
                <w:sz w:val="15"/>
              </w:rPr>
              <w:t>是</w:t>
            </w:r>
            <w:r>
              <w:rPr>
                <w:color w:val="FFC000"/>
                <w:sz w:val="15"/>
              </w:rPr>
              <w:t> </w:t>
            </w:r>
          </w:p>
        </w:tc>
        <w:tc>
          <w:tcPr>
            <w:tcW w:w="994" w:type="dxa"/>
          </w:tcPr>
          <w:p>
            <w:pPr>
              <w:pStyle w:val="TableParagraph"/>
              <w:ind w:left="108"/>
              <w:jc w:val="left"/>
              <w:rPr>
                <w:sz w:val="15"/>
              </w:rPr>
            </w:pPr>
            <w:r>
              <w:rPr>
                <w:w w:val="100"/>
                <w:sz w:val="15"/>
              </w:rPr>
              <w:t> </w:t>
            </w:r>
          </w:p>
        </w:tc>
        <w:tc>
          <w:tcPr>
            <w:tcW w:w="965" w:type="dxa"/>
          </w:tcPr>
          <w:p>
            <w:pPr>
              <w:pStyle w:val="TableParagraph"/>
              <w:ind w:left="107"/>
              <w:jc w:val="left"/>
              <w:rPr>
                <w:sz w:val="15"/>
              </w:rPr>
            </w:pPr>
            <w:r>
              <w:rPr>
                <w:w w:val="100"/>
                <w:sz w:val="15"/>
              </w:rPr>
              <w:t> </w:t>
            </w:r>
          </w:p>
        </w:tc>
      </w:tr>
      <w:tr>
        <w:trPr>
          <w:trHeight w:val="1752" w:hRule="atLeast"/>
        </w:trPr>
        <w:tc>
          <w:tcPr>
            <w:tcW w:w="1145" w:type="dxa"/>
            <w:vMerge/>
            <w:tcBorders>
              <w:top w:val="nil"/>
            </w:tcBorders>
          </w:tcPr>
          <w:p>
            <w:pPr>
              <w:rPr>
                <w:sz w:val="2"/>
                <w:szCs w:val="2"/>
              </w:rPr>
            </w:pPr>
          </w:p>
        </w:tc>
        <w:tc>
          <w:tcPr>
            <w:tcW w:w="569" w:type="dxa"/>
          </w:tcPr>
          <w:p>
            <w:pPr>
              <w:pStyle w:val="TableParagraph"/>
              <w:ind w:right="73"/>
              <w:rPr>
                <w:sz w:val="15"/>
              </w:rPr>
            </w:pPr>
            <w:r>
              <w:rPr>
                <w:sz w:val="15"/>
              </w:rPr>
              <w:t>其他</w:t>
            </w:r>
            <w:r>
              <w:rPr>
                <w:color w:val="FFC000"/>
                <w:sz w:val="15"/>
              </w:rPr>
              <w:t> </w:t>
            </w:r>
          </w:p>
        </w:tc>
        <w:tc>
          <w:tcPr>
            <w:tcW w:w="996" w:type="dxa"/>
          </w:tcPr>
          <w:p>
            <w:pPr>
              <w:pStyle w:val="TableParagraph"/>
              <w:spacing w:line="242" w:lineRule="auto"/>
              <w:ind w:left="107" w:right="122"/>
              <w:jc w:val="left"/>
              <w:rPr>
                <w:sz w:val="15"/>
              </w:rPr>
            </w:pPr>
            <w:r>
              <w:rPr>
                <w:sz w:val="15"/>
              </w:rPr>
              <w:t>宝胜集团有限公司 </w:t>
            </w:r>
          </w:p>
        </w:tc>
        <w:tc>
          <w:tcPr>
            <w:tcW w:w="6236" w:type="dxa"/>
          </w:tcPr>
          <w:p>
            <w:pPr>
              <w:pStyle w:val="TableParagraph"/>
              <w:spacing w:line="242" w:lineRule="auto"/>
              <w:ind w:left="107" w:right="114"/>
              <w:jc w:val="left"/>
              <w:rPr>
                <w:sz w:val="15"/>
              </w:rPr>
            </w:pPr>
            <w:r>
              <w:rPr>
                <w:sz w:val="15"/>
              </w:rPr>
              <w:t>1、宝胜集团及其控制的企业不会违反《证券发行与承销管理办法》第十六条等有关法规的规定，不存在且未来也将不会发生直接或间接向本次非公开发行中的其他发行对象（发行对象为企业或公司的，追溯至实际控制人）提供财务资助或者补偿的情况；不会对发行对象</w:t>
            </w:r>
          </w:p>
          <w:p>
            <w:pPr>
              <w:pStyle w:val="TableParagraph"/>
              <w:spacing w:line="242" w:lineRule="auto"/>
              <w:ind w:left="107" w:right="113"/>
              <w:jc w:val="left"/>
              <w:rPr>
                <w:sz w:val="15"/>
              </w:rPr>
            </w:pPr>
            <w:r>
              <w:rPr>
                <w:sz w:val="15"/>
              </w:rPr>
              <w:t>（发行对象为企业或公司的，追溯至实际控制人）所获的收益作出保底承诺或者类似保证收益之安排。2、宝胜集团及其控制的企业、宝胜股份与深圳市星创融投资合伙企业（有限合伙）、无锡金投领航产业升级并购投资企业（有限合伙）及其合伙人（合伙人为企业或公司的，追溯至实际控制人）均不存在关联关系；3、截至本承诺函出具之日，宝胜集团持有宝</w:t>
            </w:r>
            <w:r>
              <w:rPr>
                <w:spacing w:val="-11"/>
                <w:sz w:val="15"/>
              </w:rPr>
              <w:t>胜股份 </w:t>
            </w:r>
            <w:r>
              <w:rPr>
                <w:spacing w:val="-1"/>
                <w:sz w:val="15"/>
              </w:rPr>
              <w:t>437,406,433</w:t>
            </w:r>
            <w:r>
              <w:rPr>
                <w:spacing w:val="-6"/>
                <w:sz w:val="15"/>
              </w:rPr>
              <w:t> 股股份。宝胜集团在宝胜股份本次非公开发行定价基准日前六个月至本</w:t>
            </w:r>
          </w:p>
          <w:p>
            <w:pPr>
              <w:pStyle w:val="TableParagraph"/>
              <w:spacing w:line="175" w:lineRule="exact" w:before="2"/>
              <w:ind w:left="107"/>
              <w:jc w:val="left"/>
              <w:rPr>
                <w:sz w:val="15"/>
              </w:rPr>
            </w:pPr>
            <w:r>
              <w:rPr>
                <w:spacing w:val="-1"/>
                <w:sz w:val="15"/>
              </w:rPr>
              <w:t>次非公开发行完成后三十六个月内不以任何方式减持宝胜股份的股份。</w:t>
            </w:r>
            <w:r>
              <w:rPr>
                <w:sz w:val="15"/>
              </w:rPr>
              <w:t> </w:t>
            </w:r>
          </w:p>
        </w:tc>
        <w:tc>
          <w:tcPr>
            <w:tcW w:w="1130" w:type="dxa"/>
          </w:tcPr>
          <w:p>
            <w:pPr>
              <w:pStyle w:val="TableParagraph"/>
              <w:ind w:left="107"/>
              <w:jc w:val="left"/>
              <w:rPr>
                <w:sz w:val="15"/>
              </w:rPr>
            </w:pPr>
            <w:r>
              <w:rPr>
                <w:sz w:val="15"/>
              </w:rPr>
              <w:t>2015</w:t>
            </w:r>
            <w:r>
              <w:rPr>
                <w:spacing w:val="-26"/>
                <w:sz w:val="15"/>
              </w:rPr>
              <w:t> 年 </w:t>
            </w:r>
            <w:r>
              <w:rPr>
                <w:sz w:val="15"/>
              </w:rPr>
              <w:t>5</w:t>
            </w:r>
            <w:r>
              <w:rPr>
                <w:spacing w:val="-19"/>
                <w:sz w:val="15"/>
              </w:rPr>
              <w:t> 月</w:t>
            </w:r>
          </w:p>
          <w:p>
            <w:pPr>
              <w:pStyle w:val="TableParagraph"/>
              <w:spacing w:line="242" w:lineRule="auto" w:before="2"/>
              <w:ind w:left="107" w:right="34"/>
              <w:jc w:val="left"/>
              <w:rPr>
                <w:sz w:val="15"/>
              </w:rPr>
            </w:pPr>
            <w:r>
              <w:rPr>
                <w:spacing w:val="-1"/>
                <w:sz w:val="15"/>
              </w:rPr>
              <w:t>29</w:t>
            </w:r>
            <w:r>
              <w:rPr>
                <w:sz w:val="15"/>
              </w:rPr>
              <w:t> 日，本承诺长期有效。 </w:t>
            </w:r>
          </w:p>
        </w:tc>
        <w:tc>
          <w:tcPr>
            <w:tcW w:w="852" w:type="dxa"/>
          </w:tcPr>
          <w:p>
            <w:pPr>
              <w:pStyle w:val="TableParagraph"/>
              <w:ind w:left="108"/>
              <w:jc w:val="left"/>
              <w:rPr>
                <w:sz w:val="15"/>
              </w:rPr>
            </w:pPr>
            <w:r>
              <w:rPr>
                <w:sz w:val="15"/>
              </w:rPr>
              <w:t>否</w:t>
            </w:r>
            <w:r>
              <w:rPr>
                <w:color w:val="FFC000"/>
                <w:sz w:val="15"/>
              </w:rPr>
              <w:t> </w:t>
            </w:r>
          </w:p>
        </w:tc>
        <w:tc>
          <w:tcPr>
            <w:tcW w:w="992" w:type="dxa"/>
          </w:tcPr>
          <w:p>
            <w:pPr>
              <w:pStyle w:val="TableParagraph"/>
              <w:ind w:left="108"/>
              <w:jc w:val="left"/>
              <w:rPr>
                <w:sz w:val="15"/>
              </w:rPr>
            </w:pPr>
            <w:r>
              <w:rPr>
                <w:sz w:val="15"/>
              </w:rPr>
              <w:t>是</w:t>
            </w:r>
            <w:r>
              <w:rPr>
                <w:color w:val="FFC000"/>
                <w:sz w:val="15"/>
              </w:rPr>
              <w:t> </w:t>
            </w:r>
          </w:p>
        </w:tc>
        <w:tc>
          <w:tcPr>
            <w:tcW w:w="994" w:type="dxa"/>
          </w:tcPr>
          <w:p>
            <w:pPr>
              <w:pStyle w:val="TableParagraph"/>
              <w:ind w:left="108"/>
              <w:jc w:val="left"/>
              <w:rPr>
                <w:sz w:val="15"/>
              </w:rPr>
            </w:pPr>
            <w:r>
              <w:rPr>
                <w:w w:val="100"/>
                <w:sz w:val="15"/>
              </w:rPr>
              <w:t> </w:t>
            </w:r>
          </w:p>
        </w:tc>
        <w:tc>
          <w:tcPr>
            <w:tcW w:w="965" w:type="dxa"/>
          </w:tcPr>
          <w:p>
            <w:pPr>
              <w:pStyle w:val="TableParagraph"/>
              <w:ind w:left="107"/>
              <w:jc w:val="left"/>
              <w:rPr>
                <w:sz w:val="15"/>
              </w:rPr>
            </w:pPr>
            <w:r>
              <w:rPr>
                <w:w w:val="100"/>
                <w:sz w:val="15"/>
              </w:rPr>
              <w:t> </w:t>
            </w:r>
          </w:p>
        </w:tc>
      </w:tr>
    </w:tbl>
    <w:p>
      <w:pPr>
        <w:pStyle w:val="BodyText"/>
        <w:spacing w:before="1"/>
        <w:ind w:left="120"/>
      </w:pPr>
      <w:r>
        <w:rPr>
          <w:w w:val="100"/>
        </w:rPr>
        <w:t> </w:t>
      </w:r>
    </w:p>
    <w:p>
      <w:pPr>
        <w:spacing w:after="0"/>
        <w:sectPr>
          <w:pgSz w:w="16840" w:h="11910" w:orient="landscape"/>
          <w:pgMar w:header="880" w:footer="1195" w:top="1180" w:bottom="1380" w:left="1320" w:right="1420"/>
        </w:sectPr>
      </w:pPr>
    </w:p>
    <w:p>
      <w:pPr>
        <w:spacing w:before="56"/>
        <w:ind w:left="3872" w:right="3349" w:firstLine="0"/>
        <w:jc w:val="center"/>
        <w:rPr>
          <w:sz w:val="18"/>
        </w:rPr>
      </w:pPr>
      <w:r>
        <w:rPr/>
        <w:pict>
          <v:rect style="position:absolute;margin-left:88.463997pt;margin-top:55.439983pt;width:443.59pt;height:.72pt;mso-position-horizontal-relative:page;mso-position-vertical-relative:page;z-index:15729664"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spacing w:before="9"/>
        <w:rPr>
          <w:sz w:val="28"/>
        </w:rPr>
      </w:pPr>
    </w:p>
    <w:p>
      <w:pPr>
        <w:pStyle w:val="BodyText"/>
        <w:spacing w:before="72"/>
        <w:ind w:left="138"/>
      </w:pPr>
      <w:r>
        <w:rPr>
          <w:w w:val="100"/>
        </w:rPr>
        <w:t> </w:t>
      </w:r>
    </w:p>
    <w:p>
      <w:pPr>
        <w:pStyle w:val="BodyText"/>
        <w:tabs>
          <w:tab w:pos="704" w:val="left" w:leader="none"/>
        </w:tabs>
        <w:spacing w:line="295" w:lineRule="auto" w:before="65"/>
        <w:ind w:left="138" w:right="27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12" w:lineRule="exact"/>
        <w:ind w:left="138"/>
      </w:pPr>
      <w:r>
        <w:rPr>
          <w:spacing w:val="-2"/>
        </w:rPr>
        <w:t>□已达到 □未达到 √不适用</w:t>
      </w:r>
      <w:r>
        <w:rPr>
          <w:spacing w:val="-3"/>
        </w:rPr>
        <w:t> </w:t>
      </w:r>
      <w:r>
        <w:rPr/>
        <w:t> </w:t>
      </w:r>
    </w:p>
    <w:p>
      <w:pPr>
        <w:pStyle w:val="BodyText"/>
        <w:spacing w:before="2"/>
        <w:ind w:left="138"/>
      </w:pPr>
      <w:r>
        <w:rPr>
          <w:w w:val="100"/>
        </w:rPr>
        <w:t> </w:t>
      </w:r>
    </w:p>
    <w:p>
      <w:pPr>
        <w:pStyle w:val="BodyText"/>
        <w:tabs>
          <w:tab w:pos="704" w:val="left" w:leader="none"/>
        </w:tabs>
        <w:spacing w:before="65"/>
        <w:ind w:left="13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2"/>
        <w:ind w:left="138"/>
      </w:pPr>
      <w:r>
        <w:rPr>
          <w:spacing w:val="-1"/>
        </w:rPr>
        <w:t>□适用 √不适用</w:t>
      </w:r>
      <w:r>
        <w:rPr>
          <w:spacing w:val="-3"/>
        </w:rPr>
        <w:t> </w:t>
      </w:r>
      <w:r>
        <w:rPr/>
        <w:t> </w:t>
      </w:r>
    </w:p>
    <w:p>
      <w:pPr>
        <w:spacing w:after="0"/>
        <w:sectPr>
          <w:headerReference w:type="default" r:id="rId23"/>
          <w:footerReference w:type="default" r:id="rId24"/>
          <w:pgSz w:w="11910" w:h="16840"/>
          <w:pgMar w:header="0" w:footer="1195" w:top="780" w:bottom="1380" w:left="1660" w:right="1680"/>
        </w:sectPr>
      </w:pPr>
    </w:p>
    <w:p>
      <w:pPr>
        <w:spacing w:before="48"/>
        <w:ind w:left="6394" w:right="5378" w:firstLine="0"/>
        <w:jc w:val="center"/>
        <w:rPr>
          <w:sz w:val="18"/>
        </w:rPr>
      </w:pPr>
      <w:r>
        <w:rPr/>
        <w:pict>
          <v:rect style="position:absolute;margin-left:70.559998pt;margin-top:55.440006pt;width:695.62pt;height:.72pt;mso-position-horizontal-relative:page;mso-position-vertical-relative:page;z-index:15730176"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rPr>
          <w:sz w:val="20"/>
        </w:rPr>
      </w:pPr>
    </w:p>
    <w:p>
      <w:pPr>
        <w:pStyle w:val="BodyText"/>
        <w:spacing w:before="9"/>
        <w:rPr>
          <w:sz w:val="15"/>
        </w:rPr>
      </w:pPr>
    </w:p>
    <w:p>
      <w:pPr>
        <w:pStyle w:val="BodyText"/>
        <w:ind w:left="140"/>
      </w:pPr>
      <w:r>
        <w:rPr>
          <w:w w:val="100"/>
        </w:rPr>
        <w:t> </w:t>
      </w:r>
    </w:p>
    <w:p>
      <w:pPr>
        <w:pStyle w:val="BodyText"/>
        <w:spacing w:before="62"/>
        <w:ind w:left="140"/>
      </w:pPr>
      <w:r>
        <w:rPr/>
        <w:t>二、报告期内控股股东及其他关联方非经营性占用资金情况 </w:t>
      </w:r>
    </w:p>
    <w:p>
      <w:pPr>
        <w:pStyle w:val="BodyText"/>
        <w:spacing w:line="295" w:lineRule="auto" w:before="65"/>
        <w:ind w:left="140" w:right="11183"/>
      </w:pPr>
      <w:r>
        <w:rPr/>
        <w:t>□适用 √不适用三、违规担保情况 </w:t>
      </w:r>
    </w:p>
    <w:p>
      <w:pPr>
        <w:pStyle w:val="BodyText"/>
        <w:spacing w:before="3"/>
        <w:ind w:left="140"/>
      </w:pPr>
      <w:r>
        <w:rPr/>
        <w:t>□适用 √不适用</w:t>
      </w:r>
      <w:r>
        <w:rPr>
          <w:spacing w:val="-3"/>
        </w:rPr>
        <w:t> </w:t>
      </w:r>
      <w:r>
        <w:rPr/>
        <w:t> </w:t>
      </w:r>
    </w:p>
    <w:p>
      <w:pPr>
        <w:spacing w:after="0"/>
        <w:sectPr>
          <w:headerReference w:type="default" r:id="rId25"/>
          <w:footerReference w:type="default" r:id="rId26"/>
          <w:pgSz w:w="16840" w:h="11910" w:orient="landscape"/>
          <w:pgMar w:header="0" w:footer="1195" w:top="800" w:bottom="1380" w:left="1300" w:right="2420"/>
        </w:sectPr>
      </w:pPr>
    </w:p>
    <w:p>
      <w:pPr>
        <w:pStyle w:val="BodyText"/>
        <w:spacing w:before="122"/>
        <w:ind w:left="118"/>
      </w:pPr>
      <w:r>
        <w:rPr/>
        <w:t>四、公司董事会对会计师事务所“非标准意见审计报告”的说明 </w:t>
      </w:r>
    </w:p>
    <w:p>
      <w:pPr>
        <w:pStyle w:val="BodyText"/>
        <w:spacing w:before="64"/>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t>五、公司对会计政策、会计估计变更或重大会计差错更正原因和影响的分析说明 </w:t>
      </w:r>
    </w:p>
    <w:p>
      <w:pPr>
        <w:pStyle w:val="BodyText"/>
        <w:spacing w:before="62"/>
        <w:ind w:left="118"/>
      </w:pPr>
      <w:r>
        <w:rPr/>
        <w:t>（一）公司对会计政策、会计估计变更原因及影响的分析说明</w:t>
      </w:r>
    </w:p>
    <w:p>
      <w:pPr>
        <w:pStyle w:val="BodyText"/>
        <w:spacing w:before="64"/>
        <w:ind w:left="118"/>
      </w:pPr>
      <w:r>
        <w:rPr>
          <w:spacing w:val="11"/>
        </w:rPr>
        <w:t>□适用 √不适用</w:t>
      </w:r>
      <w:r>
        <w:rPr>
          <w:spacing w:val="-3"/>
        </w:rPr>
        <w:t> </w:t>
      </w:r>
      <w:r>
        <w:rPr/>
        <w:t> </w:t>
      </w:r>
    </w:p>
    <w:p>
      <w:pPr>
        <w:pStyle w:val="BodyText"/>
        <w:spacing w:before="3"/>
        <w:ind w:left="118"/>
      </w:pPr>
      <w:r>
        <w:rPr>
          <w:w w:val="100"/>
        </w:rPr>
        <w:t> </w:t>
      </w:r>
    </w:p>
    <w:p>
      <w:pPr>
        <w:pStyle w:val="BodyText"/>
        <w:spacing w:before="64"/>
        <w:ind w:left="118"/>
      </w:pPr>
      <w:r>
        <w:rPr/>
        <w:t>（二）公司对重大会计差错更正原因及影响的分析说明</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（三）与前任会计师事务所进行的沟通情况</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（四）其他说明</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spacing w:before="63"/>
        <w:ind w:left="118"/>
      </w:pPr>
      <w:r>
        <w:rPr/>
        <w:t>六、聘任、解聘会计师事务所情况 </w:t>
      </w:r>
    </w:p>
    <w:p>
      <w:pPr>
        <w:pStyle w:val="BodyText"/>
        <w:spacing w:before="64"/>
        <w:ind w:right="107"/>
        <w:jc w:val="right"/>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273" w:hRule="atLeast"/>
        </w:trPr>
        <w:tc>
          <w:tcPr>
            <w:tcW w:w="4395" w:type="dxa"/>
          </w:tcPr>
          <w:p>
            <w:pPr>
              <w:pStyle w:val="TableParagraph"/>
              <w:spacing w:line="252" w:lineRule="exact"/>
              <w:ind w:left="107"/>
              <w:jc w:val="left"/>
              <w:rPr>
                <w:sz w:val="21"/>
              </w:rPr>
            </w:pPr>
            <w:r>
              <w:rPr>
                <w:w w:val="100"/>
                <w:sz w:val="21"/>
              </w:rPr>
              <w:t> </w:t>
            </w:r>
          </w:p>
        </w:tc>
        <w:tc>
          <w:tcPr>
            <w:tcW w:w="4429" w:type="dxa"/>
          </w:tcPr>
          <w:p>
            <w:pPr>
              <w:pStyle w:val="TableParagraph"/>
              <w:spacing w:line="252" w:lineRule="exact"/>
              <w:ind w:left="108"/>
              <w:jc w:val="left"/>
              <w:rPr>
                <w:sz w:val="21"/>
              </w:rPr>
            </w:pPr>
            <w:r>
              <w:rPr>
                <w:sz w:val="21"/>
              </w:rPr>
              <w:t>现聘任 </w:t>
            </w:r>
          </w:p>
        </w:tc>
      </w:tr>
      <w:tr>
        <w:trPr>
          <w:trHeight w:val="270" w:hRule="atLeast"/>
        </w:trPr>
        <w:tc>
          <w:tcPr>
            <w:tcW w:w="4395" w:type="dxa"/>
          </w:tcPr>
          <w:p>
            <w:pPr>
              <w:pStyle w:val="TableParagraph"/>
              <w:spacing w:line="250" w:lineRule="exact"/>
              <w:ind w:left="107"/>
              <w:jc w:val="left"/>
              <w:rPr>
                <w:sz w:val="21"/>
              </w:rPr>
            </w:pPr>
            <w:r>
              <w:rPr>
                <w:spacing w:val="-1"/>
                <w:sz w:val="21"/>
              </w:rPr>
              <w:t>境内会计师事务所名称</w:t>
            </w:r>
            <w:r>
              <w:rPr>
                <w:sz w:val="21"/>
              </w:rPr>
              <w:t> </w:t>
            </w:r>
          </w:p>
        </w:tc>
        <w:tc>
          <w:tcPr>
            <w:tcW w:w="4429" w:type="dxa"/>
          </w:tcPr>
          <w:p>
            <w:pPr>
              <w:pStyle w:val="TableParagraph"/>
              <w:spacing w:line="250" w:lineRule="exact"/>
              <w:ind w:left="108"/>
              <w:jc w:val="left"/>
              <w:rPr>
                <w:sz w:val="21"/>
              </w:rPr>
            </w:pPr>
            <w:r>
              <w:rPr>
                <w:spacing w:val="-1"/>
                <w:sz w:val="21"/>
              </w:rPr>
              <w:t>大信会计师事务所</w:t>
            </w:r>
            <w:r>
              <w:rPr>
                <w:sz w:val="21"/>
              </w:rPr>
              <w:t>（特殊普通合伙） </w:t>
            </w:r>
          </w:p>
        </w:tc>
      </w:tr>
      <w:tr>
        <w:trPr>
          <w:trHeight w:val="273" w:hRule="atLeast"/>
        </w:trPr>
        <w:tc>
          <w:tcPr>
            <w:tcW w:w="4395" w:type="dxa"/>
          </w:tcPr>
          <w:p>
            <w:pPr>
              <w:pStyle w:val="TableParagraph"/>
              <w:spacing w:line="252" w:lineRule="exact"/>
              <w:ind w:left="107"/>
              <w:jc w:val="left"/>
              <w:rPr>
                <w:sz w:val="21"/>
              </w:rPr>
            </w:pPr>
            <w:r>
              <w:rPr>
                <w:spacing w:val="-1"/>
                <w:sz w:val="21"/>
              </w:rPr>
              <w:t>境内会计师事务所报酬</w:t>
            </w:r>
            <w:r>
              <w:rPr>
                <w:sz w:val="21"/>
              </w:rPr>
              <w:t> </w:t>
            </w:r>
          </w:p>
        </w:tc>
        <w:tc>
          <w:tcPr>
            <w:tcW w:w="4429" w:type="dxa"/>
          </w:tcPr>
          <w:p>
            <w:pPr>
              <w:pStyle w:val="TableParagraph"/>
              <w:spacing w:line="252" w:lineRule="exact"/>
              <w:ind w:left="108"/>
              <w:jc w:val="left"/>
              <w:rPr>
                <w:sz w:val="21"/>
              </w:rPr>
            </w:pPr>
            <w:r>
              <w:rPr>
                <w:sz w:val="21"/>
              </w:rPr>
              <w:t>1,400,000.00 </w:t>
            </w:r>
          </w:p>
        </w:tc>
      </w:tr>
      <w:tr>
        <w:trPr>
          <w:trHeight w:val="273" w:hRule="atLeast"/>
        </w:trPr>
        <w:tc>
          <w:tcPr>
            <w:tcW w:w="4395" w:type="dxa"/>
          </w:tcPr>
          <w:p>
            <w:pPr>
              <w:pStyle w:val="TableParagraph"/>
              <w:spacing w:line="252" w:lineRule="exact"/>
              <w:ind w:left="107"/>
              <w:jc w:val="left"/>
              <w:rPr>
                <w:sz w:val="21"/>
              </w:rPr>
            </w:pPr>
            <w:r>
              <w:rPr>
                <w:spacing w:val="-1"/>
                <w:sz w:val="21"/>
              </w:rPr>
              <w:t>境内会计师事务所审计年限 </w:t>
            </w:r>
          </w:p>
        </w:tc>
        <w:tc>
          <w:tcPr>
            <w:tcW w:w="4429" w:type="dxa"/>
          </w:tcPr>
          <w:p>
            <w:pPr>
              <w:pStyle w:val="TableParagraph"/>
              <w:spacing w:line="252" w:lineRule="exact"/>
              <w:ind w:left="108"/>
              <w:jc w:val="left"/>
              <w:rPr>
                <w:sz w:val="21"/>
              </w:rPr>
            </w:pPr>
            <w:r>
              <w:rPr>
                <w:sz w:val="21"/>
              </w:rPr>
              <w:t>1 </w:t>
            </w:r>
          </w:p>
        </w:tc>
      </w:tr>
      <w:tr>
        <w:trPr>
          <w:trHeight w:val="270" w:hRule="atLeast"/>
        </w:trPr>
        <w:tc>
          <w:tcPr>
            <w:tcW w:w="4395" w:type="dxa"/>
          </w:tcPr>
          <w:p>
            <w:pPr>
              <w:pStyle w:val="TableParagraph"/>
              <w:spacing w:line="250" w:lineRule="exact"/>
              <w:ind w:left="107"/>
              <w:jc w:val="left"/>
              <w:rPr>
                <w:sz w:val="21"/>
              </w:rPr>
            </w:pPr>
            <w:r>
              <w:rPr>
                <w:spacing w:val="-1"/>
                <w:sz w:val="21"/>
              </w:rPr>
              <w:t>境内会计师事务所注册会计师姓名</w:t>
            </w:r>
            <w:r>
              <w:rPr>
                <w:sz w:val="21"/>
              </w:rPr>
              <w:t> </w:t>
            </w:r>
          </w:p>
        </w:tc>
        <w:tc>
          <w:tcPr>
            <w:tcW w:w="4429" w:type="dxa"/>
          </w:tcPr>
          <w:p>
            <w:pPr>
              <w:pStyle w:val="TableParagraph"/>
              <w:spacing w:line="250" w:lineRule="exact"/>
              <w:ind w:left="108"/>
              <w:jc w:val="left"/>
              <w:rPr>
                <w:sz w:val="21"/>
              </w:rPr>
            </w:pPr>
            <w:r>
              <w:rPr>
                <w:spacing w:val="-1"/>
                <w:sz w:val="21"/>
              </w:rPr>
              <w:t>麻振兴、杨益明</w:t>
            </w:r>
            <w:r>
              <w:rPr>
                <w:sz w:val="21"/>
              </w:rPr>
              <w:t> </w:t>
            </w:r>
          </w:p>
        </w:tc>
      </w:tr>
      <w:tr>
        <w:trPr>
          <w:trHeight w:val="544" w:hRule="atLeast"/>
        </w:trPr>
        <w:tc>
          <w:tcPr>
            <w:tcW w:w="4395" w:type="dxa"/>
          </w:tcPr>
          <w:p>
            <w:pPr>
              <w:pStyle w:val="TableParagraph"/>
              <w:ind w:left="107"/>
              <w:jc w:val="left"/>
              <w:rPr>
                <w:sz w:val="21"/>
              </w:rPr>
            </w:pPr>
            <w:r>
              <w:rPr>
                <w:spacing w:val="-1"/>
                <w:sz w:val="21"/>
              </w:rPr>
              <w:t>境内会计师事务所注册会计师审计服务的连</w:t>
            </w:r>
          </w:p>
          <w:p>
            <w:pPr>
              <w:pStyle w:val="TableParagraph"/>
              <w:spacing w:line="250" w:lineRule="exact" w:before="5"/>
              <w:ind w:left="107"/>
              <w:jc w:val="left"/>
              <w:rPr>
                <w:sz w:val="21"/>
              </w:rPr>
            </w:pPr>
            <w:r>
              <w:rPr>
                <w:sz w:val="21"/>
              </w:rPr>
              <w:t>续年限 </w:t>
            </w:r>
          </w:p>
        </w:tc>
        <w:tc>
          <w:tcPr>
            <w:tcW w:w="4429" w:type="dxa"/>
          </w:tcPr>
          <w:p>
            <w:pPr>
              <w:pStyle w:val="TableParagraph"/>
              <w:ind w:left="108"/>
              <w:jc w:val="left"/>
              <w:rPr>
                <w:sz w:val="21"/>
              </w:rPr>
            </w:pPr>
            <w:r>
              <w:rPr>
                <w:sz w:val="21"/>
              </w:rPr>
              <w:t>3 </w:t>
            </w:r>
          </w:p>
        </w:tc>
      </w:tr>
      <w:tr>
        <w:trPr>
          <w:trHeight w:val="273" w:hRule="atLeast"/>
        </w:trPr>
        <w:tc>
          <w:tcPr>
            <w:tcW w:w="4395" w:type="dxa"/>
          </w:tcPr>
          <w:p>
            <w:pPr>
              <w:pStyle w:val="TableParagraph"/>
              <w:spacing w:line="252" w:lineRule="exact"/>
              <w:ind w:left="107"/>
              <w:jc w:val="left"/>
              <w:rPr>
                <w:sz w:val="21"/>
              </w:rPr>
            </w:pPr>
            <w:r>
              <w:rPr>
                <w:spacing w:val="-1"/>
                <w:sz w:val="21"/>
              </w:rPr>
              <w:t>境外会计师事务所名称</w:t>
            </w:r>
            <w:r>
              <w:rPr>
                <w:sz w:val="21"/>
              </w:rPr>
              <w:t> </w:t>
            </w:r>
          </w:p>
        </w:tc>
        <w:tc>
          <w:tcPr>
            <w:tcW w:w="4429" w:type="dxa"/>
          </w:tcPr>
          <w:p>
            <w:pPr>
              <w:pStyle w:val="TableParagraph"/>
              <w:spacing w:line="252" w:lineRule="exact"/>
              <w:ind w:left="108"/>
              <w:jc w:val="left"/>
              <w:rPr>
                <w:sz w:val="21"/>
              </w:rPr>
            </w:pPr>
            <w:r>
              <w:rPr>
                <w:sz w:val="21"/>
              </w:rPr>
              <w:t>不适用 </w:t>
            </w:r>
          </w:p>
        </w:tc>
      </w:tr>
      <w:tr>
        <w:trPr>
          <w:trHeight w:val="273" w:hRule="atLeast"/>
        </w:trPr>
        <w:tc>
          <w:tcPr>
            <w:tcW w:w="4395" w:type="dxa"/>
          </w:tcPr>
          <w:p>
            <w:pPr>
              <w:pStyle w:val="TableParagraph"/>
              <w:spacing w:line="252" w:lineRule="exact"/>
              <w:ind w:left="107"/>
              <w:jc w:val="left"/>
              <w:rPr>
                <w:sz w:val="21"/>
              </w:rPr>
            </w:pPr>
            <w:r>
              <w:rPr>
                <w:spacing w:val="-1"/>
                <w:sz w:val="21"/>
              </w:rPr>
              <w:t>境外会计师事务所报酬</w:t>
            </w:r>
            <w:r>
              <w:rPr>
                <w:sz w:val="21"/>
              </w:rPr>
              <w:t> </w:t>
            </w:r>
          </w:p>
        </w:tc>
        <w:tc>
          <w:tcPr>
            <w:tcW w:w="4429" w:type="dxa"/>
          </w:tcPr>
          <w:p>
            <w:pPr>
              <w:pStyle w:val="TableParagraph"/>
              <w:spacing w:line="252" w:lineRule="exact"/>
              <w:ind w:left="108"/>
              <w:jc w:val="left"/>
              <w:rPr>
                <w:sz w:val="21"/>
              </w:rPr>
            </w:pPr>
            <w:r>
              <w:rPr>
                <w:sz w:val="21"/>
              </w:rPr>
              <w:t>不适用 </w:t>
            </w:r>
          </w:p>
        </w:tc>
      </w:tr>
      <w:tr>
        <w:trPr>
          <w:trHeight w:val="270" w:hRule="atLeast"/>
        </w:trPr>
        <w:tc>
          <w:tcPr>
            <w:tcW w:w="4395" w:type="dxa"/>
          </w:tcPr>
          <w:p>
            <w:pPr>
              <w:pStyle w:val="TableParagraph"/>
              <w:spacing w:line="250" w:lineRule="exact"/>
              <w:ind w:left="107"/>
              <w:jc w:val="left"/>
              <w:rPr>
                <w:sz w:val="21"/>
              </w:rPr>
            </w:pPr>
            <w:r>
              <w:rPr>
                <w:spacing w:val="-1"/>
                <w:sz w:val="21"/>
              </w:rPr>
              <w:t>境外会计师事务所审计年限 </w:t>
            </w:r>
          </w:p>
        </w:tc>
        <w:tc>
          <w:tcPr>
            <w:tcW w:w="4429" w:type="dxa"/>
          </w:tcPr>
          <w:p>
            <w:pPr>
              <w:pStyle w:val="TableParagraph"/>
              <w:spacing w:line="250" w:lineRule="exact"/>
              <w:ind w:left="108"/>
              <w:jc w:val="left"/>
              <w:rPr>
                <w:sz w:val="21"/>
              </w:rPr>
            </w:pPr>
            <w:r>
              <w:rPr>
                <w:sz w:val="21"/>
              </w:rPr>
              <w:t>不适用 </w:t>
            </w:r>
          </w:p>
        </w:tc>
      </w:tr>
    </w:tbl>
    <w:p>
      <w:pPr>
        <w:pStyle w:val="BodyText"/>
        <w:spacing w:before="4"/>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1"/>
        <w:gridCol w:w="2936"/>
        <w:gridCol w:w="2958"/>
      </w:tblGrid>
      <w:tr>
        <w:trPr>
          <w:trHeight w:val="273" w:hRule="atLeast"/>
        </w:trPr>
        <w:tc>
          <w:tcPr>
            <w:tcW w:w="2931" w:type="dxa"/>
          </w:tcPr>
          <w:p>
            <w:pPr>
              <w:pStyle w:val="TableParagraph"/>
              <w:spacing w:line="252" w:lineRule="exact"/>
              <w:ind w:left="107"/>
              <w:jc w:val="left"/>
              <w:rPr>
                <w:sz w:val="21"/>
              </w:rPr>
            </w:pPr>
            <w:r>
              <w:rPr>
                <w:w w:val="100"/>
                <w:sz w:val="21"/>
              </w:rPr>
              <w:t> </w:t>
            </w:r>
          </w:p>
        </w:tc>
        <w:tc>
          <w:tcPr>
            <w:tcW w:w="2936" w:type="dxa"/>
          </w:tcPr>
          <w:p>
            <w:pPr>
              <w:pStyle w:val="TableParagraph"/>
              <w:spacing w:line="252" w:lineRule="exact"/>
              <w:ind w:left="1030" w:right="921"/>
              <w:jc w:val="center"/>
              <w:rPr>
                <w:sz w:val="21"/>
              </w:rPr>
            </w:pPr>
            <w:r>
              <w:rPr>
                <w:sz w:val="21"/>
              </w:rPr>
              <w:t>名称 </w:t>
            </w:r>
          </w:p>
        </w:tc>
        <w:tc>
          <w:tcPr>
            <w:tcW w:w="2958" w:type="dxa"/>
          </w:tcPr>
          <w:p>
            <w:pPr>
              <w:pStyle w:val="TableParagraph"/>
              <w:spacing w:line="252" w:lineRule="exact"/>
              <w:ind w:left="1302" w:right="1186"/>
              <w:jc w:val="center"/>
              <w:rPr>
                <w:sz w:val="21"/>
              </w:rPr>
            </w:pPr>
            <w:r>
              <w:rPr>
                <w:sz w:val="21"/>
              </w:rPr>
              <w:t>报酬 </w:t>
            </w:r>
          </w:p>
        </w:tc>
      </w:tr>
      <w:tr>
        <w:trPr>
          <w:trHeight w:val="544" w:hRule="atLeast"/>
        </w:trPr>
        <w:tc>
          <w:tcPr>
            <w:tcW w:w="2931" w:type="dxa"/>
          </w:tcPr>
          <w:p>
            <w:pPr>
              <w:pStyle w:val="TableParagraph"/>
              <w:ind w:left="107"/>
              <w:jc w:val="left"/>
              <w:rPr>
                <w:sz w:val="21"/>
              </w:rPr>
            </w:pPr>
            <w:r>
              <w:rPr>
                <w:spacing w:val="-1"/>
                <w:sz w:val="21"/>
              </w:rPr>
              <w:t>内部控制审计会计师事务所 </w:t>
            </w:r>
          </w:p>
        </w:tc>
        <w:tc>
          <w:tcPr>
            <w:tcW w:w="2936" w:type="dxa"/>
          </w:tcPr>
          <w:p>
            <w:pPr>
              <w:pStyle w:val="TableParagraph"/>
              <w:ind w:left="105"/>
              <w:jc w:val="left"/>
              <w:rPr>
                <w:sz w:val="21"/>
              </w:rPr>
            </w:pPr>
            <w:r>
              <w:rPr>
                <w:spacing w:val="-1"/>
                <w:sz w:val="21"/>
              </w:rPr>
              <w:t>大信会计师事务所（特殊普通</w:t>
            </w:r>
          </w:p>
          <w:p>
            <w:pPr>
              <w:pStyle w:val="TableParagraph"/>
              <w:spacing w:line="252" w:lineRule="exact" w:before="2"/>
              <w:ind w:left="105"/>
              <w:jc w:val="left"/>
              <w:rPr>
                <w:sz w:val="21"/>
              </w:rPr>
            </w:pPr>
            <w:r>
              <w:rPr>
                <w:sz w:val="21"/>
              </w:rPr>
              <w:t>合伙） </w:t>
            </w:r>
          </w:p>
        </w:tc>
        <w:tc>
          <w:tcPr>
            <w:tcW w:w="2958" w:type="dxa"/>
          </w:tcPr>
          <w:p>
            <w:pPr>
              <w:pStyle w:val="TableParagraph"/>
              <w:ind w:right="-15"/>
              <w:rPr>
                <w:sz w:val="21"/>
              </w:rPr>
            </w:pPr>
            <w:r>
              <w:rPr>
                <w:sz w:val="21"/>
              </w:rPr>
              <w:t>350,000.00 </w:t>
            </w:r>
          </w:p>
        </w:tc>
      </w:tr>
      <w:tr>
        <w:trPr>
          <w:trHeight w:val="270" w:hRule="atLeast"/>
        </w:trPr>
        <w:tc>
          <w:tcPr>
            <w:tcW w:w="2931" w:type="dxa"/>
          </w:tcPr>
          <w:p>
            <w:pPr>
              <w:pStyle w:val="TableParagraph"/>
              <w:spacing w:line="250" w:lineRule="exact"/>
              <w:ind w:left="107"/>
              <w:jc w:val="left"/>
              <w:rPr>
                <w:sz w:val="21"/>
              </w:rPr>
            </w:pPr>
            <w:r>
              <w:rPr>
                <w:spacing w:val="-1"/>
                <w:sz w:val="21"/>
              </w:rPr>
              <w:t>财务顾问</w:t>
            </w:r>
            <w:r>
              <w:rPr>
                <w:sz w:val="21"/>
              </w:rPr>
              <w:t> </w:t>
            </w:r>
          </w:p>
        </w:tc>
        <w:tc>
          <w:tcPr>
            <w:tcW w:w="2936" w:type="dxa"/>
          </w:tcPr>
          <w:p>
            <w:pPr>
              <w:pStyle w:val="TableParagraph"/>
              <w:spacing w:line="250" w:lineRule="exact"/>
              <w:ind w:left="105"/>
              <w:jc w:val="left"/>
              <w:rPr>
                <w:sz w:val="21"/>
              </w:rPr>
            </w:pPr>
            <w:r>
              <w:rPr>
                <w:sz w:val="21"/>
              </w:rPr>
              <w:t>- </w:t>
            </w:r>
          </w:p>
        </w:tc>
        <w:tc>
          <w:tcPr>
            <w:tcW w:w="2958" w:type="dxa"/>
          </w:tcPr>
          <w:p>
            <w:pPr>
              <w:pStyle w:val="TableParagraph"/>
              <w:spacing w:line="250" w:lineRule="exact"/>
              <w:ind w:right="-15"/>
              <w:rPr>
                <w:sz w:val="21"/>
              </w:rPr>
            </w:pPr>
            <w:r>
              <w:rPr>
                <w:sz w:val="21"/>
              </w:rPr>
              <w:t>- </w:t>
            </w:r>
          </w:p>
        </w:tc>
      </w:tr>
      <w:tr>
        <w:trPr>
          <w:trHeight w:val="546" w:hRule="atLeast"/>
        </w:trPr>
        <w:tc>
          <w:tcPr>
            <w:tcW w:w="2931" w:type="dxa"/>
          </w:tcPr>
          <w:p>
            <w:pPr>
              <w:pStyle w:val="TableParagraph"/>
              <w:ind w:left="107"/>
              <w:jc w:val="left"/>
              <w:rPr>
                <w:sz w:val="21"/>
              </w:rPr>
            </w:pPr>
            <w:r>
              <w:rPr>
                <w:sz w:val="21"/>
              </w:rPr>
              <w:t>保荐人 </w:t>
            </w:r>
          </w:p>
        </w:tc>
        <w:tc>
          <w:tcPr>
            <w:tcW w:w="2936" w:type="dxa"/>
          </w:tcPr>
          <w:p>
            <w:pPr>
              <w:pStyle w:val="TableParagraph"/>
              <w:ind w:left="105"/>
              <w:jc w:val="left"/>
              <w:rPr>
                <w:sz w:val="21"/>
              </w:rPr>
            </w:pPr>
            <w:r>
              <w:rPr>
                <w:spacing w:val="-1"/>
                <w:sz w:val="21"/>
              </w:rPr>
              <w:t>袁业辰、杨可意、杨滔、余见</w:t>
            </w:r>
          </w:p>
          <w:p>
            <w:pPr>
              <w:pStyle w:val="TableParagraph"/>
              <w:spacing w:line="252" w:lineRule="exact" w:before="4"/>
              <w:ind w:left="105"/>
              <w:jc w:val="left"/>
              <w:rPr>
                <w:sz w:val="21"/>
              </w:rPr>
            </w:pPr>
            <w:r>
              <w:rPr>
                <w:sz w:val="21"/>
              </w:rPr>
              <w:t>孝 </w:t>
            </w:r>
          </w:p>
        </w:tc>
        <w:tc>
          <w:tcPr>
            <w:tcW w:w="2958" w:type="dxa"/>
          </w:tcPr>
          <w:p>
            <w:pPr>
              <w:pStyle w:val="TableParagraph"/>
              <w:ind w:right="-15"/>
              <w:rPr>
                <w:sz w:val="21"/>
              </w:rPr>
            </w:pPr>
            <w:r>
              <w:rPr>
                <w:sz w:val="21"/>
              </w:rPr>
              <w:t>- </w:t>
            </w:r>
          </w:p>
        </w:tc>
      </w:tr>
    </w:tbl>
    <w:p>
      <w:pPr>
        <w:pStyle w:val="BodyText"/>
        <w:spacing w:before="1"/>
        <w:ind w:left="118"/>
      </w:pPr>
      <w:r>
        <w:rPr>
          <w:w w:val="100"/>
        </w:rPr>
        <w:t> </w:t>
      </w:r>
    </w:p>
    <w:p>
      <w:pPr>
        <w:pStyle w:val="BodyText"/>
        <w:spacing w:before="2"/>
        <w:ind w:left="118"/>
      </w:pPr>
      <w:r>
        <w:rPr>
          <w:spacing w:val="-1"/>
        </w:rPr>
        <w:t>聘任、解聘会计师事务所的情况说明</w:t>
      </w:r>
      <w:r>
        <w:rPr/>
        <w:t> </w:t>
      </w:r>
    </w:p>
    <w:p>
      <w:pPr>
        <w:pStyle w:val="BodyText"/>
        <w:spacing w:before="5"/>
        <w:ind w:left="118"/>
      </w:pPr>
      <w:r>
        <w:rPr>
          <w:spacing w:val="-1"/>
        </w:rPr>
        <w:t>□适用 √不适用</w:t>
      </w:r>
      <w:r>
        <w:rPr>
          <w:spacing w:val="-3"/>
        </w:rPr>
        <w:t> </w:t>
      </w:r>
      <w:r>
        <w:rPr/>
        <w:t> </w:t>
      </w:r>
    </w:p>
    <w:p>
      <w:pPr>
        <w:pStyle w:val="BodyText"/>
        <w:spacing w:before="2"/>
        <w:ind w:left="118"/>
      </w:pPr>
      <w:r>
        <w:rPr>
          <w:w w:val="100"/>
        </w:rPr>
        <w:t> </w:t>
      </w:r>
    </w:p>
    <w:p>
      <w:pPr>
        <w:pStyle w:val="BodyText"/>
        <w:spacing w:before="5"/>
        <w:ind w:left="118"/>
      </w:pPr>
      <w:r>
        <w:rPr>
          <w:spacing w:val="-1"/>
        </w:rPr>
        <w:t>审计期间改聘会计师事务所的情况说明</w:t>
      </w:r>
      <w:r>
        <w:rPr/>
        <w:t> </w:t>
      </w:r>
    </w:p>
    <w:p>
      <w:pPr>
        <w:pStyle w:val="BodyText"/>
        <w:spacing w:before="2"/>
        <w:ind w:left="118"/>
      </w:pPr>
      <w:r>
        <w:rPr>
          <w:spacing w:val="11"/>
        </w:rPr>
        <w:t>□适用 √不适用</w:t>
      </w:r>
      <w:r>
        <w:rPr>
          <w:spacing w:val="-3"/>
        </w:rPr>
        <w:t> </w:t>
      </w:r>
      <w:r>
        <w:rPr/>
        <w:t> </w:t>
      </w:r>
    </w:p>
    <w:p>
      <w:pPr>
        <w:pStyle w:val="BodyText"/>
        <w:spacing w:before="62"/>
        <w:ind w:left="118"/>
      </w:pPr>
      <w:r>
        <w:rPr/>
        <w:t>七、面临退市风险的情况 </w:t>
      </w:r>
    </w:p>
    <w:p>
      <w:pPr>
        <w:pStyle w:val="BodyText"/>
        <w:spacing w:before="65"/>
        <w:ind w:left="118"/>
      </w:pPr>
      <w:r>
        <w:rPr/>
        <w:t>(一)导致退市风险警示的原因</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spacing w:after="0"/>
        <w:sectPr>
          <w:headerReference w:type="default" r:id="rId27"/>
          <w:footerReference w:type="default" r:id="rId28"/>
          <w:pgSz w:w="11910" w:h="16840"/>
          <w:pgMar w:header="880" w:footer="1195" w:top="1460" w:bottom="1380" w:left="1680" w:right="1060"/>
          <w:pgNumType w:start="48"/>
        </w:sectPr>
      </w:pPr>
    </w:p>
    <w:p>
      <w:pPr>
        <w:pStyle w:val="BodyText"/>
        <w:spacing w:before="61"/>
        <w:ind w:left="118"/>
      </w:pPr>
      <w:r>
        <w:rPr/>
        <w:t>(二)公司拟采取的应对措施</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t>(三)面临终止上市的情况和原因 </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spacing w:before="63"/>
        <w:ind w:left="118"/>
      </w:pPr>
      <w:r>
        <w:rPr/>
        <w:t>八、破产重整相关事项</w:t>
      </w:r>
    </w:p>
    <w:p>
      <w:pPr>
        <w:pStyle w:val="BodyText"/>
        <w:spacing w:before="64"/>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t>九、重大诉讼、仲裁事项</w:t>
      </w:r>
    </w:p>
    <w:p>
      <w:pPr>
        <w:pStyle w:val="BodyText"/>
        <w:spacing w:before="62"/>
        <w:ind w:left="118"/>
      </w:pPr>
      <w:r>
        <w:rPr>
          <w:spacing w:val="-1"/>
        </w:rPr>
        <w:t>□本年度公司有重大诉讼、仲裁事项 √本年度公司无重大诉讼、仲裁事项</w:t>
      </w:r>
      <w:r>
        <w:rPr>
          <w:spacing w:val="-3"/>
        </w:rPr>
        <w:t> </w:t>
      </w:r>
      <w:r>
        <w:rPr/>
        <w:t> </w:t>
      </w:r>
    </w:p>
    <w:p>
      <w:pPr>
        <w:pStyle w:val="BodyText"/>
        <w:spacing w:before="5"/>
        <w:ind w:left="118"/>
      </w:pPr>
      <w:r>
        <w:rPr>
          <w:w w:val="100"/>
        </w:rPr>
        <w:t> </w:t>
      </w:r>
    </w:p>
    <w:p>
      <w:pPr>
        <w:pStyle w:val="BodyText"/>
        <w:spacing w:before="2"/>
        <w:ind w:left="118"/>
      </w:pPr>
      <w:r>
        <w:rPr>
          <w:w w:val="100"/>
        </w:rPr>
        <w:t> </w:t>
      </w:r>
    </w:p>
    <w:p>
      <w:pPr>
        <w:pStyle w:val="BodyText"/>
        <w:spacing w:line="242" w:lineRule="auto" w:before="65"/>
        <w:ind w:left="538" w:right="208" w:hanging="420"/>
      </w:pPr>
      <w:r>
        <w:rPr/>
        <w:t>十、上市公司及其董事、监事、高级管理人员、控股股东、实际控制人涉嫌违法违规、受到处罚及整改情况</w:t>
      </w:r>
    </w:p>
    <w:p>
      <w:pPr>
        <w:pStyle w:val="BodyText"/>
        <w:spacing w:before="61"/>
        <w:ind w:left="118"/>
      </w:pPr>
      <w:r>
        <w:rPr>
          <w:spacing w:val="-1"/>
        </w:rPr>
        <w:t>√适用 □不适用</w:t>
      </w:r>
      <w:r>
        <w:rPr>
          <w:spacing w:val="-3"/>
        </w:rPr>
        <w:t> </w:t>
      </w:r>
      <w:r>
        <w:rPr/>
        <w:t> </w:t>
      </w:r>
    </w:p>
    <w:p>
      <w:pPr>
        <w:pStyle w:val="BodyText"/>
        <w:spacing w:line="242" w:lineRule="auto" w:before="2"/>
        <w:ind w:left="118" w:right="217" w:firstLine="419"/>
      </w:pPr>
      <w:r>
        <w:rPr/>
        <w:t>宝胜科技创新股份有限公司（以下简称“公司”）</w:t>
      </w:r>
      <w:r>
        <w:rPr>
          <w:spacing w:val="-26"/>
        </w:rPr>
        <w:t>于 </w:t>
      </w:r>
      <w:r>
        <w:rPr/>
        <w:t>2022</w:t>
      </w:r>
      <w:r>
        <w:rPr>
          <w:spacing w:val="-37"/>
        </w:rPr>
        <w:t> 年 </w:t>
      </w:r>
      <w:r>
        <w:rPr/>
        <w:t>6</w:t>
      </w:r>
      <w:r>
        <w:rPr>
          <w:spacing w:val="-37"/>
        </w:rPr>
        <w:t> 月 </w:t>
      </w:r>
      <w:r>
        <w:rPr/>
        <w:t>14</w:t>
      </w:r>
      <w:r>
        <w:rPr>
          <w:spacing w:val="-8"/>
        </w:rPr>
        <w:t> 日收到中国证券监督管</w:t>
      </w:r>
      <w:r>
        <w:rPr/>
        <w:t>理委员会江苏监管局出具的《江苏证监局关于对宝胜科技创新股份有限公司采取出具警示函监管措施的决定》（[2022]70</w:t>
      </w:r>
      <w:r>
        <w:rPr>
          <w:spacing w:val="-2"/>
        </w:rPr>
        <w:t> 号</w:t>
      </w:r>
      <w:r>
        <w:rPr/>
        <w:t>），决定对公司采取出具警示函的行政监管措施和记入证券期货市场诚信档案的处罚。决定书要求公司及时按照相关法律法规要求，强化信息披露管理，严格按规定履行信息披露业务，并向江苏证监局报送书面报告。 </w:t>
      </w:r>
    </w:p>
    <w:p>
      <w:pPr>
        <w:pStyle w:val="BodyText"/>
        <w:spacing w:line="242" w:lineRule="auto" w:before="2"/>
        <w:ind w:left="118" w:right="217" w:firstLine="419"/>
      </w:pPr>
      <w:r>
        <w:rPr/>
        <w:t>公司在为客户提供电线电缆业务服务过程中，收取了客户开出的商业承兑汇票。因客户资金周转困难，出现商业承兑汇票逾期未兑付情况。公司管理层对该客户应收款项的可回收性进行了分析评估，认为减值迹象明显。公司根据收回的可能性和客户提供的担保措施谨慎确定减值计提比例，并就计提减值比例与年审会计师事务所进行充分沟通，同时，公司通过法律途径对客户采取了诉讼和保全措施。因上述措施所需时间较长，影响了年报中计提减值金额确定的时间，导致</w:t>
      </w:r>
      <w:r>
        <w:rPr>
          <w:spacing w:val="-1"/>
        </w:rPr>
        <w:t>公司未能在 </w:t>
      </w:r>
      <w:r>
        <w:rPr/>
        <w:t>2022</w:t>
      </w:r>
      <w:r>
        <w:rPr>
          <w:spacing w:val="-1"/>
        </w:rPr>
        <w:t> 年 </w:t>
      </w:r>
      <w:r>
        <w:rPr/>
        <w:t>1</w:t>
      </w:r>
      <w:r>
        <w:rPr>
          <w:spacing w:val="-2"/>
        </w:rPr>
        <w:t> 月 </w:t>
      </w:r>
      <w:r>
        <w:rPr/>
        <w:t>31 日前披露业绩预告。公司年度业绩是投资者关注的重大事项，可能对公司股价及投资者决策产生重大影响。 </w:t>
      </w:r>
    </w:p>
    <w:p>
      <w:pPr>
        <w:pStyle w:val="BodyText"/>
        <w:spacing w:line="242" w:lineRule="auto" w:before="6"/>
        <w:ind w:left="118" w:right="218" w:firstLine="419"/>
      </w:pPr>
      <w:r>
        <w:rPr/>
        <w:t>公司 2021</w:t>
      </w:r>
      <w:r>
        <w:rPr>
          <w:spacing w:val="-2"/>
        </w:rPr>
        <w:t> 年度归母净利润为负，公司理应根据会计准则要求，对年度业绩进行客观、合理</w:t>
      </w:r>
      <w:r>
        <w:rPr>
          <w:spacing w:val="1"/>
        </w:rPr>
        <w:t>的估计，并在 </w:t>
      </w:r>
      <w:r>
        <w:rPr/>
        <w:t>2021</w:t>
      </w:r>
      <w:r>
        <w:rPr>
          <w:spacing w:val="-1"/>
        </w:rPr>
        <w:t> 年会计年度结束后一个月内，及时、准确地披露业绩预告，以明确市场预期。但公司迟至 2022</w:t>
      </w:r>
      <w:r>
        <w:rPr>
          <w:spacing w:val="-18"/>
        </w:rPr>
        <w:t> 年 </w:t>
      </w:r>
      <w:r>
        <w:rPr/>
        <w:t>2 月 22 日才予以披露，业绩预告不及时，未向市场及时揭示业绩亏损的风险,这表明公司在信息披露工作中存在一定问题，公司对此进行了深刻反思。 </w:t>
      </w:r>
    </w:p>
    <w:p>
      <w:pPr>
        <w:pStyle w:val="BodyText"/>
        <w:spacing w:before="3"/>
        <w:ind w:left="538"/>
      </w:pPr>
      <w:r>
        <w:rPr>
          <w:spacing w:val="-1"/>
        </w:rPr>
        <w:t>针对本次处罚，公司将采取以下措施</w:t>
      </w:r>
      <w:r>
        <w:rPr/>
        <w:t> </w:t>
      </w:r>
    </w:p>
    <w:p>
      <w:pPr>
        <w:pStyle w:val="ListParagraph"/>
        <w:numPr>
          <w:ilvl w:val="1"/>
          <w:numId w:val="9"/>
        </w:numPr>
        <w:tabs>
          <w:tab w:pos="751" w:val="left" w:leader="none"/>
        </w:tabs>
        <w:spacing w:line="242" w:lineRule="auto" w:before="2" w:after="0"/>
        <w:ind w:left="118" w:right="217" w:firstLine="419"/>
        <w:jc w:val="left"/>
        <w:rPr>
          <w:sz w:val="21"/>
        </w:rPr>
      </w:pPr>
      <w:r>
        <w:rPr>
          <w:sz w:val="21"/>
        </w:rPr>
        <w:t>加强相关法律法规学习：公司将于每月形成法律法规简报，同时组织相关人员进行法律法规学习，对照《上海证券交易所股票上市规则(2022</w:t>
      </w:r>
      <w:r>
        <w:rPr>
          <w:spacing w:val="-2"/>
          <w:sz w:val="21"/>
        </w:rPr>
        <w:t> 年修订)》和其他法律法规条例，积极反省</w:t>
      </w:r>
      <w:r>
        <w:rPr>
          <w:sz w:val="21"/>
        </w:rPr>
        <w:t>公司在信息披露工作中出现的失误和缺陷，及时有效开展自查、自律、自省、自整行动。 </w:t>
      </w:r>
    </w:p>
    <w:p>
      <w:pPr>
        <w:pStyle w:val="ListParagraph"/>
        <w:numPr>
          <w:ilvl w:val="1"/>
          <w:numId w:val="9"/>
        </w:numPr>
        <w:tabs>
          <w:tab w:pos="751" w:val="left" w:leader="none"/>
        </w:tabs>
        <w:spacing w:line="242" w:lineRule="auto" w:before="3" w:after="0"/>
        <w:ind w:left="118" w:right="217" w:firstLine="419"/>
        <w:jc w:val="both"/>
        <w:rPr>
          <w:sz w:val="21"/>
        </w:rPr>
      </w:pPr>
      <w:r>
        <w:rPr>
          <w:sz w:val="21"/>
        </w:rPr>
        <w:t>定期开展董监高培训：公司每个季度将组织相关责任部门定期开展董监高培训工作，进一步切实提高董监高履职能力和履职水平，通过相关案例向董监高传达政策导向，避免董监高在下一步工作中触碰监管红线。 </w:t>
      </w:r>
    </w:p>
    <w:p>
      <w:pPr>
        <w:pStyle w:val="ListParagraph"/>
        <w:numPr>
          <w:ilvl w:val="1"/>
          <w:numId w:val="9"/>
        </w:numPr>
        <w:tabs>
          <w:tab w:pos="751" w:val="left" w:leader="none"/>
        </w:tabs>
        <w:spacing w:line="242" w:lineRule="auto" w:before="2" w:after="0"/>
        <w:ind w:left="118" w:right="217" w:firstLine="419"/>
        <w:jc w:val="both"/>
        <w:rPr>
          <w:sz w:val="21"/>
        </w:rPr>
      </w:pPr>
      <w:r>
        <w:rPr>
          <w:sz w:val="21"/>
        </w:rPr>
        <w:t>加强向监管部门的汇报：公司下一步将于每个月就公司发生的重大事件向监管部门汇报，</w:t>
      </w:r>
      <w:r>
        <w:rPr>
          <w:spacing w:val="-103"/>
          <w:sz w:val="21"/>
        </w:rPr>
        <w:t> </w:t>
      </w:r>
      <w:r>
        <w:rPr>
          <w:sz w:val="21"/>
        </w:rPr>
        <w:t>同时将公司不确定事项提前向监管部门进行说明，征得上级监管部门的指导意见后及时规范的向市场进行披露。 </w:t>
      </w:r>
    </w:p>
    <w:p>
      <w:pPr>
        <w:pStyle w:val="BodyText"/>
        <w:spacing w:line="244" w:lineRule="auto"/>
        <w:ind w:left="118" w:right="217" w:firstLine="419"/>
      </w:pPr>
      <w:r>
        <w:rPr/>
        <w:t>公司下一步将严格遵守内控管理制度和相关法律法规，高标准、严要求地落实上级交付的各类决策事项，确保在日后的信息披露工作中合法合规，坚决避免类似失误再次发生。 </w:t>
      </w:r>
    </w:p>
    <w:p>
      <w:pPr>
        <w:pStyle w:val="BodyText"/>
        <w:spacing w:line="265" w:lineRule="exact"/>
        <w:ind w:left="118"/>
      </w:pPr>
      <w:r>
        <w:rPr>
          <w:w w:val="100"/>
        </w:rPr>
        <w:t> </w:t>
      </w:r>
    </w:p>
    <w:p>
      <w:pPr>
        <w:pStyle w:val="BodyText"/>
        <w:spacing w:before="65"/>
        <w:ind w:left="118"/>
      </w:pPr>
      <w:r>
        <w:rPr/>
        <w:t>十一、报告期内公司及其控股股东、实际控制人诚信状况的说明</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spacing w:after="0"/>
        <w:sectPr>
          <w:pgSz w:w="11910" w:h="16840"/>
          <w:pgMar w:header="880" w:footer="1195" w:top="1460" w:bottom="1380" w:left="1680" w:right="1060"/>
        </w:sectPr>
      </w:pPr>
    </w:p>
    <w:p>
      <w:pPr>
        <w:pStyle w:val="BodyText"/>
        <w:spacing w:before="61"/>
        <w:ind w:left="118"/>
      </w:pPr>
      <w:r>
        <w:rPr/>
        <w:t>十二、重大关联交易</w:t>
      </w:r>
    </w:p>
    <w:p>
      <w:pPr>
        <w:pStyle w:val="BodyText"/>
        <w:spacing w:before="65"/>
        <w:ind w:left="118"/>
      </w:pPr>
      <w:r>
        <w:rPr>
          <w:rFonts w:ascii="Calibri" w:eastAsia="Calibri"/>
          <w:b/>
        </w:rPr>
        <w:t>(</w:t>
      </w:r>
      <w:r>
        <w:rPr/>
        <w:t>一</w:t>
      </w:r>
      <w:r>
        <w:rPr>
          <w:rFonts w:ascii="Calibri" w:eastAsia="Calibri"/>
          <w:b/>
        </w:rPr>
        <w:t>)</w:t>
      </w:r>
      <w:r>
        <w:rPr/>
        <w:t>与日常经营相关的关联交易</w:t>
      </w:r>
    </w:p>
    <w:p>
      <w:pPr>
        <w:pStyle w:val="BodyText"/>
        <w:spacing w:before="62"/>
        <w:ind w:left="118"/>
      </w:pPr>
      <w:r>
        <w:rPr/>
        <w:t>1、 已在临时公告披露且后续实施无进展或变化的事项 </w:t>
      </w:r>
    </w:p>
    <w:p>
      <w:pPr>
        <w:pStyle w:val="BodyText"/>
        <w:spacing w:before="65"/>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4"/>
        <w:gridCol w:w="4410"/>
      </w:tblGrid>
      <w:tr>
        <w:trPr>
          <w:trHeight w:val="273" w:hRule="atLeast"/>
        </w:trPr>
        <w:tc>
          <w:tcPr>
            <w:tcW w:w="4414" w:type="dxa"/>
          </w:tcPr>
          <w:p>
            <w:pPr>
              <w:pStyle w:val="TableParagraph"/>
              <w:spacing w:line="252" w:lineRule="exact"/>
              <w:ind w:left="1820" w:right="1708"/>
              <w:jc w:val="center"/>
              <w:rPr>
                <w:sz w:val="21"/>
              </w:rPr>
            </w:pPr>
            <w:r>
              <w:rPr>
                <w:spacing w:val="-1"/>
                <w:sz w:val="21"/>
              </w:rPr>
              <w:t>事项概述</w:t>
            </w:r>
            <w:r>
              <w:rPr>
                <w:sz w:val="21"/>
              </w:rPr>
              <w:t> </w:t>
            </w:r>
          </w:p>
        </w:tc>
        <w:tc>
          <w:tcPr>
            <w:tcW w:w="4410" w:type="dxa"/>
          </w:tcPr>
          <w:p>
            <w:pPr>
              <w:pStyle w:val="TableParagraph"/>
              <w:spacing w:line="252" w:lineRule="exact"/>
              <w:ind w:left="1818" w:right="1705"/>
              <w:jc w:val="center"/>
              <w:rPr>
                <w:sz w:val="21"/>
              </w:rPr>
            </w:pPr>
            <w:r>
              <w:rPr>
                <w:spacing w:val="-1"/>
                <w:sz w:val="21"/>
              </w:rPr>
              <w:t>查询索引</w:t>
            </w:r>
            <w:r>
              <w:rPr>
                <w:sz w:val="21"/>
              </w:rPr>
              <w:t> </w:t>
            </w:r>
          </w:p>
        </w:tc>
      </w:tr>
      <w:tr>
        <w:trPr>
          <w:trHeight w:val="1089" w:hRule="atLeast"/>
        </w:trPr>
        <w:tc>
          <w:tcPr>
            <w:tcW w:w="4414" w:type="dxa"/>
          </w:tcPr>
          <w:p>
            <w:pPr>
              <w:pStyle w:val="TableParagraph"/>
              <w:ind w:left="107"/>
              <w:jc w:val="left"/>
              <w:rPr>
                <w:sz w:val="21"/>
              </w:rPr>
            </w:pPr>
            <w:r>
              <w:rPr>
                <w:rFonts w:ascii="Calibri" w:eastAsia="Calibri"/>
                <w:sz w:val="21"/>
              </w:rPr>
              <w:t>2022</w:t>
            </w:r>
            <w:r>
              <w:rPr>
                <w:rFonts w:ascii="Calibri" w:eastAsia="Calibri"/>
                <w:spacing w:val="11"/>
                <w:sz w:val="21"/>
              </w:rPr>
              <w:t> </w:t>
            </w:r>
            <w:r>
              <w:rPr>
                <w:spacing w:val="-23"/>
                <w:sz w:val="21"/>
              </w:rPr>
              <w:t>年 </w:t>
            </w:r>
            <w:r>
              <w:rPr>
                <w:rFonts w:ascii="Calibri" w:eastAsia="Calibri"/>
                <w:sz w:val="21"/>
              </w:rPr>
              <w:t>3</w:t>
            </w:r>
            <w:r>
              <w:rPr>
                <w:rFonts w:ascii="Calibri" w:eastAsia="Calibri"/>
                <w:spacing w:val="11"/>
                <w:sz w:val="21"/>
              </w:rPr>
              <w:t> </w:t>
            </w:r>
            <w:r>
              <w:rPr>
                <w:spacing w:val="-23"/>
                <w:sz w:val="21"/>
              </w:rPr>
              <w:t>月 </w:t>
            </w:r>
            <w:r>
              <w:rPr>
                <w:rFonts w:ascii="Calibri" w:eastAsia="Calibri"/>
                <w:sz w:val="21"/>
              </w:rPr>
              <w:t>14</w:t>
            </w:r>
            <w:r>
              <w:rPr>
                <w:rFonts w:ascii="Calibri" w:eastAsia="Calibri"/>
                <w:spacing w:val="13"/>
                <w:sz w:val="21"/>
              </w:rPr>
              <w:t> </w:t>
            </w:r>
            <w:r>
              <w:rPr>
                <w:sz w:val="21"/>
              </w:rPr>
              <w:t>日公司召开的第七届董事会第</w:t>
            </w:r>
          </w:p>
          <w:p>
            <w:pPr>
              <w:pStyle w:val="TableParagraph"/>
              <w:spacing w:before="4"/>
              <w:ind w:left="107"/>
              <w:jc w:val="left"/>
              <w:rPr>
                <w:sz w:val="21"/>
              </w:rPr>
            </w:pPr>
            <w:r>
              <w:rPr>
                <w:spacing w:val="-1"/>
                <w:sz w:val="21"/>
              </w:rPr>
              <w:t>三十次会议审议通过了《关于公司 </w:t>
            </w:r>
            <w:r>
              <w:rPr>
                <w:rFonts w:ascii="Calibri" w:eastAsia="Calibri"/>
                <w:sz w:val="21"/>
              </w:rPr>
              <w:t>2021</w:t>
            </w:r>
            <w:r>
              <w:rPr>
                <w:rFonts w:ascii="Calibri" w:eastAsia="Calibri"/>
                <w:spacing w:val="47"/>
                <w:sz w:val="21"/>
              </w:rPr>
              <w:t> </w:t>
            </w:r>
            <w:r>
              <w:rPr>
                <w:sz w:val="21"/>
              </w:rPr>
              <w:t>年度</w:t>
            </w:r>
          </w:p>
          <w:p>
            <w:pPr>
              <w:pStyle w:val="TableParagraph"/>
              <w:spacing w:before="2"/>
              <w:ind w:left="107"/>
              <w:jc w:val="left"/>
              <w:rPr>
                <w:sz w:val="21"/>
              </w:rPr>
            </w:pPr>
            <w:r>
              <w:rPr>
                <w:spacing w:val="-1"/>
                <w:sz w:val="21"/>
              </w:rPr>
              <w:t>日常关联交易执行情况及 </w:t>
            </w:r>
            <w:r>
              <w:rPr>
                <w:rFonts w:ascii="Calibri" w:eastAsia="Calibri"/>
                <w:sz w:val="21"/>
              </w:rPr>
              <w:t>2022</w:t>
            </w:r>
            <w:r>
              <w:rPr>
                <w:rFonts w:ascii="Calibri" w:eastAsia="Calibri"/>
                <w:spacing w:val="54"/>
                <w:sz w:val="21"/>
              </w:rPr>
              <w:t> </w:t>
            </w:r>
            <w:r>
              <w:rPr>
                <w:sz w:val="21"/>
              </w:rPr>
              <w:t>年度日常关联</w:t>
            </w:r>
          </w:p>
          <w:p>
            <w:pPr>
              <w:pStyle w:val="TableParagraph"/>
              <w:spacing w:line="250" w:lineRule="exact" w:before="5"/>
              <w:ind w:left="107"/>
              <w:jc w:val="left"/>
              <w:rPr>
                <w:sz w:val="21"/>
              </w:rPr>
            </w:pPr>
            <w:r>
              <w:rPr>
                <w:spacing w:val="-1"/>
                <w:sz w:val="21"/>
              </w:rPr>
              <w:t>交易预计的议案》。</w:t>
            </w:r>
            <w:r>
              <w:rPr>
                <w:sz w:val="21"/>
              </w:rPr>
              <w:t> </w:t>
            </w:r>
          </w:p>
        </w:tc>
        <w:tc>
          <w:tcPr>
            <w:tcW w:w="4410" w:type="dxa"/>
          </w:tcPr>
          <w:p>
            <w:pPr>
              <w:pStyle w:val="TableParagraph"/>
              <w:ind w:left="108"/>
              <w:jc w:val="left"/>
              <w:rPr>
                <w:sz w:val="21"/>
              </w:rPr>
            </w:pPr>
            <w:r>
              <w:rPr>
                <w:spacing w:val="-1"/>
                <w:sz w:val="21"/>
              </w:rPr>
              <w:t>公告编号：临 </w:t>
            </w:r>
            <w:r>
              <w:rPr>
                <w:sz w:val="21"/>
              </w:rPr>
              <w:t>2022-016 </w:t>
            </w:r>
          </w:p>
        </w:tc>
      </w:tr>
    </w:tbl>
    <w:p>
      <w:pPr>
        <w:pStyle w:val="BodyText"/>
        <w:spacing w:before="1"/>
        <w:ind w:left="118"/>
      </w:pPr>
      <w:r>
        <w:rPr>
          <w:w w:val="100"/>
        </w:rPr>
        <w:t> </w:t>
      </w:r>
    </w:p>
    <w:p>
      <w:pPr>
        <w:pStyle w:val="BodyText"/>
        <w:spacing w:before="4"/>
        <w:ind w:left="118"/>
      </w:pPr>
      <w:r>
        <w:rPr>
          <w:w w:val="100"/>
        </w:rPr>
        <w:t> </w:t>
      </w:r>
    </w:p>
    <w:p>
      <w:pPr>
        <w:pStyle w:val="BodyText"/>
        <w:spacing w:before="63"/>
        <w:ind w:left="118"/>
      </w:pPr>
      <w:r>
        <w:rPr/>
        <w:t>2、 已在临时公告披露，但有后续实施的进展或变化的事项 </w:t>
      </w:r>
    </w:p>
    <w:p>
      <w:pPr>
        <w:pStyle w:val="BodyText"/>
        <w:spacing w:before="64"/>
        <w:ind w:left="118"/>
      </w:pPr>
      <w:r>
        <w:rPr>
          <w:spacing w:val="11"/>
        </w:rPr>
        <w:t>□适用 √不适用</w:t>
      </w:r>
      <w:r>
        <w:rPr>
          <w:spacing w:val="-3"/>
        </w:rPr>
        <w:t> </w:t>
      </w:r>
      <w:r>
        <w:rPr/>
        <w:t> </w:t>
      </w:r>
    </w:p>
    <w:p>
      <w:pPr>
        <w:pStyle w:val="BodyText"/>
        <w:spacing w:before="3"/>
        <w:ind w:left="118"/>
      </w:pPr>
      <w:r>
        <w:rPr>
          <w:w w:val="100"/>
        </w:rPr>
        <w:t> </w:t>
      </w:r>
    </w:p>
    <w:p>
      <w:pPr>
        <w:pStyle w:val="BodyText"/>
        <w:spacing w:before="64"/>
        <w:ind w:left="118"/>
      </w:pPr>
      <w:r>
        <w:rPr/>
        <w:t>3、 临时公告未披露的事项 </w:t>
      </w:r>
    </w:p>
    <w:p>
      <w:pPr>
        <w:pStyle w:val="BodyText"/>
        <w:spacing w:before="63"/>
        <w:ind w:left="118"/>
      </w:pPr>
      <w:r>
        <w:rPr>
          <w:spacing w:val="-1"/>
        </w:rPr>
        <w:t>□适用 √不适用</w:t>
      </w:r>
      <w:r>
        <w:rPr>
          <w:spacing w:val="-3"/>
        </w:rPr>
        <w:t> </w:t>
      </w:r>
      <w:r>
        <w:rPr/>
        <w:t> </w:t>
      </w:r>
    </w:p>
    <w:p>
      <w:pPr>
        <w:pStyle w:val="BodyText"/>
        <w:spacing w:before="64"/>
        <w:ind w:left="118"/>
      </w:pPr>
      <w:r>
        <w:rPr/>
        <w:t>(二)资产或股权收购、出售发生的关联交易 </w:t>
      </w:r>
    </w:p>
    <w:p>
      <w:pPr>
        <w:pStyle w:val="BodyText"/>
        <w:spacing w:before="62"/>
        <w:ind w:left="118"/>
      </w:pPr>
      <w:r>
        <w:rPr/>
        <w:t>1、 已在临时公告披露且后续实施无进展或变化的事项 </w:t>
      </w:r>
    </w:p>
    <w:p>
      <w:pPr>
        <w:pStyle w:val="BodyText"/>
        <w:spacing w:before="62"/>
        <w:ind w:left="118"/>
      </w:pPr>
      <w:r>
        <w:rPr>
          <w:spacing w:val="-1"/>
        </w:rPr>
        <w:t>□适用 √不适用</w:t>
      </w:r>
      <w:r>
        <w:rPr>
          <w:spacing w:val="-3"/>
        </w:rPr>
        <w:t> </w:t>
      </w:r>
      <w:r>
        <w:rPr/>
        <w:t> </w:t>
      </w:r>
    </w:p>
    <w:p>
      <w:pPr>
        <w:pStyle w:val="BodyText"/>
        <w:spacing w:before="65"/>
        <w:ind w:left="118"/>
      </w:pPr>
      <w:r>
        <w:rPr/>
        <w:t>2、 已在临时公告披露，但有后续实施的进展或变化的事项 </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3、 临时公告未披露的事项 </w:t>
      </w:r>
    </w:p>
    <w:p>
      <w:pPr>
        <w:pStyle w:val="BodyText"/>
        <w:spacing w:before="64"/>
        <w:ind w:left="118"/>
      </w:pPr>
      <w:r>
        <w:rPr>
          <w:spacing w:val="-1"/>
        </w:rPr>
        <w:t>□适用 √不适用</w:t>
      </w:r>
      <w:r>
        <w:rPr>
          <w:spacing w:val="-3"/>
        </w:rPr>
        <w:t> </w:t>
      </w:r>
      <w:r>
        <w:rPr/>
        <w:t> </w:t>
      </w:r>
    </w:p>
    <w:p>
      <w:pPr>
        <w:pStyle w:val="BodyText"/>
        <w:spacing w:before="3"/>
        <w:ind w:left="118"/>
      </w:pPr>
      <w:r>
        <w:rPr>
          <w:w w:val="100"/>
        </w:rPr>
        <w:t> </w:t>
      </w:r>
    </w:p>
    <w:p>
      <w:pPr>
        <w:pStyle w:val="BodyText"/>
        <w:spacing w:before="4"/>
        <w:ind w:left="118"/>
      </w:pPr>
      <w:r>
        <w:rPr>
          <w:w w:val="100"/>
        </w:rPr>
        <w:t> </w:t>
      </w:r>
    </w:p>
    <w:p>
      <w:pPr>
        <w:pStyle w:val="BodyText"/>
        <w:spacing w:before="62"/>
        <w:ind w:left="118"/>
      </w:pPr>
      <w:r>
        <w:rPr/>
        <w:t>4、 涉及业绩约定的，应当披露报告期内的业绩实现情况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rFonts w:ascii="Calibri" w:eastAsia="Calibri"/>
          <w:b/>
        </w:rPr>
        <w:t>(</w:t>
      </w:r>
      <w:r>
        <w:rPr/>
        <w:t>三</w:t>
      </w:r>
      <w:r>
        <w:rPr>
          <w:rFonts w:ascii="Calibri" w:eastAsia="Calibri"/>
          <w:b/>
        </w:rPr>
        <w:t>)</w:t>
      </w:r>
      <w:r>
        <w:rPr/>
        <w:t>共同对外投资的重大关联交易</w:t>
      </w:r>
    </w:p>
    <w:p>
      <w:pPr>
        <w:pStyle w:val="BodyText"/>
        <w:spacing w:before="62"/>
        <w:ind w:left="118"/>
      </w:pPr>
      <w:r>
        <w:rPr/>
        <w:t>1、 已在临时公告披露且后续实施无进展或变化的事项 </w:t>
      </w:r>
    </w:p>
    <w:p>
      <w:pPr>
        <w:pStyle w:val="BodyText"/>
        <w:spacing w:before="64"/>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7"/>
        <w:gridCol w:w="4408"/>
      </w:tblGrid>
      <w:tr>
        <w:trPr>
          <w:trHeight w:val="273" w:hRule="atLeast"/>
        </w:trPr>
        <w:tc>
          <w:tcPr>
            <w:tcW w:w="4417" w:type="dxa"/>
          </w:tcPr>
          <w:p>
            <w:pPr>
              <w:pStyle w:val="TableParagraph"/>
              <w:spacing w:line="252" w:lineRule="exact"/>
              <w:ind w:left="1822" w:right="1708"/>
              <w:jc w:val="center"/>
              <w:rPr>
                <w:sz w:val="21"/>
              </w:rPr>
            </w:pPr>
            <w:r>
              <w:rPr>
                <w:spacing w:val="-1"/>
                <w:sz w:val="21"/>
              </w:rPr>
              <w:t>事项概述</w:t>
            </w:r>
            <w:r>
              <w:rPr>
                <w:sz w:val="21"/>
              </w:rPr>
              <w:t> </w:t>
            </w:r>
          </w:p>
        </w:tc>
        <w:tc>
          <w:tcPr>
            <w:tcW w:w="4408" w:type="dxa"/>
          </w:tcPr>
          <w:p>
            <w:pPr>
              <w:pStyle w:val="TableParagraph"/>
              <w:spacing w:line="252" w:lineRule="exact"/>
              <w:ind w:left="1818" w:right="1704"/>
              <w:jc w:val="center"/>
              <w:rPr>
                <w:sz w:val="21"/>
              </w:rPr>
            </w:pPr>
            <w:r>
              <w:rPr>
                <w:spacing w:val="-1"/>
                <w:sz w:val="21"/>
              </w:rPr>
              <w:t>查询索引</w:t>
            </w:r>
            <w:r>
              <w:rPr>
                <w:sz w:val="21"/>
              </w:rPr>
              <w:t> </w:t>
            </w:r>
          </w:p>
        </w:tc>
      </w:tr>
      <w:tr>
        <w:trPr>
          <w:trHeight w:val="818" w:hRule="atLeast"/>
        </w:trPr>
        <w:tc>
          <w:tcPr>
            <w:tcW w:w="4417" w:type="dxa"/>
          </w:tcPr>
          <w:p>
            <w:pPr>
              <w:pStyle w:val="TableParagraph"/>
              <w:spacing w:line="242" w:lineRule="auto"/>
              <w:ind w:left="107" w:right="91"/>
              <w:jc w:val="left"/>
              <w:rPr>
                <w:sz w:val="21"/>
              </w:rPr>
            </w:pPr>
            <w:r>
              <w:rPr>
                <w:sz w:val="21"/>
              </w:rPr>
              <w:t>公司拟以现金方式向沈阳沈飞线束科技有限公</w:t>
            </w:r>
            <w:r>
              <w:rPr>
                <w:spacing w:val="-1"/>
                <w:sz w:val="21"/>
              </w:rPr>
              <w:t>司增资 </w:t>
            </w:r>
            <w:r>
              <w:rPr>
                <w:sz w:val="21"/>
              </w:rPr>
              <w:t>8,346.60</w:t>
            </w:r>
            <w:r>
              <w:rPr>
                <w:spacing w:val="-1"/>
                <w:sz w:val="21"/>
              </w:rPr>
              <w:t> 万元。本次增资后，公司将</w:t>
            </w:r>
          </w:p>
          <w:p>
            <w:pPr>
              <w:pStyle w:val="TableParagraph"/>
              <w:spacing w:line="253" w:lineRule="exact"/>
              <w:ind w:left="107" w:right="-15"/>
              <w:jc w:val="left"/>
              <w:rPr>
                <w:sz w:val="21"/>
              </w:rPr>
            </w:pPr>
            <w:r>
              <w:rPr>
                <w:spacing w:val="-9"/>
                <w:sz w:val="21"/>
              </w:rPr>
              <w:t>持有线束公司 </w:t>
            </w:r>
            <w:r>
              <w:rPr>
                <w:sz w:val="21"/>
              </w:rPr>
              <w:t>43.51</w:t>
            </w:r>
            <w:r>
              <w:rPr>
                <w:spacing w:val="-5"/>
                <w:sz w:val="21"/>
              </w:rPr>
              <w:t>%股权并成为其控股股东。</w:t>
            </w:r>
            <w:r>
              <w:rPr>
                <w:sz w:val="21"/>
              </w:rPr>
              <w:t> </w:t>
            </w:r>
          </w:p>
        </w:tc>
        <w:tc>
          <w:tcPr>
            <w:tcW w:w="4408" w:type="dxa"/>
          </w:tcPr>
          <w:p>
            <w:pPr>
              <w:pStyle w:val="TableParagraph"/>
              <w:ind w:left="107"/>
              <w:jc w:val="left"/>
              <w:rPr>
                <w:sz w:val="21"/>
              </w:rPr>
            </w:pPr>
            <w:r>
              <w:rPr>
                <w:spacing w:val="-9"/>
                <w:sz w:val="21"/>
              </w:rPr>
              <w:t>公告编号：临 </w:t>
            </w:r>
            <w:r>
              <w:rPr>
                <w:sz w:val="21"/>
              </w:rPr>
              <w:t>2022-011 </w:t>
            </w:r>
          </w:p>
        </w:tc>
      </w:tr>
    </w:tbl>
    <w:p>
      <w:pPr>
        <w:pStyle w:val="BodyText"/>
        <w:spacing w:before="1"/>
        <w:ind w:left="118"/>
      </w:pPr>
      <w:r>
        <w:rPr>
          <w:w w:val="100"/>
        </w:rPr>
        <w:t> </w:t>
      </w:r>
    </w:p>
    <w:p>
      <w:pPr>
        <w:pStyle w:val="BodyText"/>
        <w:spacing w:before="62"/>
        <w:ind w:left="118"/>
      </w:pPr>
      <w:r>
        <w:rPr/>
        <w:t>2、 已在临时公告披露，但有后续实施的进展或变化的事项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2"/>
        <w:ind w:left="118"/>
      </w:pPr>
      <w:r>
        <w:rPr/>
        <w:t>3、 临时公告未披露的事项 </w:t>
      </w:r>
    </w:p>
    <w:p>
      <w:pPr>
        <w:pStyle w:val="BodyText"/>
        <w:spacing w:before="64"/>
        <w:ind w:left="118"/>
      </w:pPr>
      <w:r>
        <w:rPr>
          <w:spacing w:val="-1"/>
        </w:rPr>
        <w:t>□适用 √不适用</w:t>
      </w:r>
      <w:r>
        <w:rPr>
          <w:spacing w:val="-3"/>
        </w:rPr>
        <w:t> </w:t>
      </w:r>
      <w:r>
        <w:rPr/>
        <w:t> </w:t>
      </w:r>
    </w:p>
    <w:p>
      <w:pPr>
        <w:pStyle w:val="BodyText"/>
        <w:spacing w:before="3"/>
        <w:ind w:left="118"/>
      </w:pPr>
      <w:r>
        <w:rPr>
          <w:w w:val="100"/>
        </w:rPr>
        <w:t> </w:t>
      </w:r>
    </w:p>
    <w:p>
      <w:pPr>
        <w:pStyle w:val="BodyText"/>
        <w:spacing w:before="4"/>
        <w:ind w:left="118"/>
      </w:pPr>
      <w:r>
        <w:rPr>
          <w:w w:val="100"/>
        </w:rPr>
        <w:t> </w:t>
      </w:r>
    </w:p>
    <w:p>
      <w:pPr>
        <w:spacing w:after="0"/>
        <w:sectPr>
          <w:pgSz w:w="11910" w:h="16840"/>
          <w:pgMar w:header="880" w:footer="1195" w:top="1460" w:bottom="1380" w:left="1680" w:right="1060"/>
        </w:sectPr>
      </w:pPr>
    </w:p>
    <w:p>
      <w:pPr>
        <w:pStyle w:val="BodyText"/>
        <w:spacing w:before="61"/>
        <w:ind w:left="118"/>
      </w:pPr>
      <w:r>
        <w:rPr>
          <w:rFonts w:ascii="Calibri" w:eastAsia="Calibri"/>
          <w:b/>
        </w:rPr>
        <w:t>(</w:t>
      </w:r>
      <w:r>
        <w:rPr/>
        <w:t>四</w:t>
      </w:r>
      <w:r>
        <w:rPr>
          <w:rFonts w:ascii="Calibri" w:eastAsia="Calibri"/>
          <w:b/>
        </w:rPr>
        <w:t>)</w:t>
      </w:r>
      <w:r>
        <w:rPr/>
        <w:t>关联债权债务往来</w:t>
      </w:r>
    </w:p>
    <w:p>
      <w:pPr>
        <w:pStyle w:val="BodyText"/>
        <w:spacing w:before="65"/>
        <w:ind w:left="118"/>
      </w:pPr>
      <w:r>
        <w:rPr/>
        <w:t>1、 已在临时公告披露且后续实施无进展或变化的事项 </w:t>
      </w:r>
    </w:p>
    <w:p>
      <w:pPr>
        <w:pStyle w:val="BodyText"/>
        <w:spacing w:before="62" w:after="4"/>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0" w:hRule="atLeast"/>
        </w:trPr>
        <w:tc>
          <w:tcPr>
            <w:tcW w:w="4412" w:type="dxa"/>
          </w:tcPr>
          <w:p>
            <w:pPr>
              <w:pStyle w:val="TableParagraph"/>
              <w:spacing w:line="250" w:lineRule="exact"/>
              <w:ind w:left="1708" w:right="1598"/>
              <w:jc w:val="center"/>
              <w:rPr>
                <w:sz w:val="21"/>
              </w:rPr>
            </w:pPr>
            <w:r>
              <w:rPr>
                <w:spacing w:val="-1"/>
                <w:sz w:val="21"/>
              </w:rPr>
              <w:t>事项概述</w:t>
            </w:r>
            <w:r>
              <w:rPr>
                <w:sz w:val="21"/>
              </w:rPr>
              <w:t> </w:t>
            </w:r>
          </w:p>
        </w:tc>
        <w:tc>
          <w:tcPr>
            <w:tcW w:w="4412" w:type="dxa"/>
          </w:tcPr>
          <w:p>
            <w:pPr>
              <w:pStyle w:val="TableParagraph"/>
              <w:spacing w:line="250" w:lineRule="exact"/>
              <w:ind w:left="1708" w:right="1598"/>
              <w:jc w:val="center"/>
              <w:rPr>
                <w:sz w:val="21"/>
              </w:rPr>
            </w:pPr>
            <w:r>
              <w:rPr>
                <w:spacing w:val="-1"/>
                <w:sz w:val="21"/>
              </w:rPr>
              <w:t>查询索引</w:t>
            </w:r>
            <w:r>
              <w:rPr>
                <w:sz w:val="21"/>
              </w:rPr>
              <w:t> </w:t>
            </w:r>
          </w:p>
        </w:tc>
      </w:tr>
      <w:tr>
        <w:trPr>
          <w:trHeight w:val="1636" w:hRule="atLeast"/>
        </w:trPr>
        <w:tc>
          <w:tcPr>
            <w:tcW w:w="4412" w:type="dxa"/>
          </w:tcPr>
          <w:p>
            <w:pPr>
              <w:pStyle w:val="TableParagraph"/>
              <w:spacing w:line="242" w:lineRule="auto" w:before="3"/>
              <w:ind w:left="107" w:right="-15"/>
              <w:jc w:val="left"/>
              <w:rPr>
                <w:sz w:val="21"/>
              </w:rPr>
            </w:pPr>
            <w:r>
              <w:rPr>
                <w:sz w:val="21"/>
              </w:rPr>
              <w:t>宝胜集团为支持本公司经营发展，同意向本公</w:t>
            </w:r>
            <w:r>
              <w:rPr>
                <w:spacing w:val="8"/>
                <w:sz w:val="21"/>
              </w:rPr>
              <w:t>司提供借款 </w:t>
            </w:r>
            <w:r>
              <w:rPr>
                <w:sz w:val="21"/>
              </w:rPr>
              <w:t>4.00</w:t>
            </w:r>
            <w:r>
              <w:rPr>
                <w:spacing w:val="8"/>
                <w:sz w:val="21"/>
              </w:rPr>
              <w:t> 亿元人民币，期限 </w:t>
            </w:r>
            <w:r>
              <w:rPr>
                <w:sz w:val="21"/>
              </w:rPr>
              <w:t>12</w:t>
            </w:r>
            <w:r>
              <w:rPr>
                <w:spacing w:val="26"/>
                <w:sz w:val="21"/>
              </w:rPr>
              <w:t> 个</w:t>
            </w:r>
            <w:r>
              <w:rPr>
                <w:spacing w:val="-8"/>
                <w:sz w:val="21"/>
              </w:rPr>
              <w:t>月，利率为一年期 </w:t>
            </w:r>
            <w:r>
              <w:rPr>
                <w:sz w:val="21"/>
              </w:rPr>
              <w:t>LPR</w:t>
            </w:r>
            <w:r>
              <w:rPr>
                <w:spacing w:val="-11"/>
                <w:sz w:val="21"/>
              </w:rPr>
              <w:t> 利率， 不收取手续费，</w:t>
            </w:r>
            <w:r>
              <w:rPr>
                <w:spacing w:val="-102"/>
                <w:sz w:val="21"/>
              </w:rPr>
              <w:t> </w:t>
            </w:r>
            <w:r>
              <w:rPr>
                <w:sz w:val="21"/>
              </w:rPr>
              <w:t>综合利率低于银行同期贷款基准利率。根据</w:t>
            </w:r>
          </w:p>
          <w:p>
            <w:pPr>
              <w:pStyle w:val="TableParagraph"/>
              <w:spacing w:line="270" w:lineRule="atLeast" w:before="0"/>
              <w:ind w:left="107" w:right="96"/>
              <w:jc w:val="left"/>
              <w:rPr>
                <w:sz w:val="21"/>
              </w:rPr>
            </w:pPr>
            <w:r>
              <w:rPr>
                <w:spacing w:val="-8"/>
                <w:sz w:val="21"/>
              </w:rPr>
              <w:t>《上海证券交易所股 票上市规则》的规定，本</w:t>
            </w:r>
            <w:r>
              <w:rPr>
                <w:sz w:val="21"/>
              </w:rPr>
              <w:t>次借款事项构成关联交易。 </w:t>
            </w:r>
          </w:p>
        </w:tc>
        <w:tc>
          <w:tcPr>
            <w:tcW w:w="4412" w:type="dxa"/>
          </w:tcPr>
          <w:p>
            <w:pPr>
              <w:pStyle w:val="TableParagraph"/>
              <w:spacing w:before="3"/>
              <w:ind w:left="105"/>
              <w:jc w:val="left"/>
              <w:rPr>
                <w:sz w:val="21"/>
              </w:rPr>
            </w:pPr>
            <w:r>
              <w:rPr>
                <w:spacing w:val="-1"/>
                <w:sz w:val="21"/>
              </w:rPr>
              <w:t>公告编号：</w:t>
            </w:r>
            <w:r>
              <w:rPr>
                <w:sz w:val="21"/>
              </w:rPr>
              <w:t>2022-041 </w:t>
            </w:r>
          </w:p>
        </w:tc>
      </w:tr>
    </w:tbl>
    <w:p>
      <w:pPr>
        <w:pStyle w:val="BodyText"/>
        <w:spacing w:before="1"/>
        <w:ind w:left="118"/>
      </w:pPr>
      <w:r>
        <w:rPr>
          <w:w w:val="100"/>
        </w:rPr>
        <w:t> </w:t>
      </w:r>
    </w:p>
    <w:p>
      <w:pPr>
        <w:pStyle w:val="BodyText"/>
        <w:spacing w:before="62"/>
        <w:ind w:left="118"/>
      </w:pPr>
      <w:r>
        <w:rPr/>
        <w:t>2、 已在临时公告披露，但有后续实施的进展或变化的事项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3、 临时公告未披露的事项 </w:t>
      </w:r>
    </w:p>
    <w:p>
      <w:pPr>
        <w:pStyle w:val="BodyText"/>
        <w:spacing w:before="62"/>
        <w:ind w:left="118"/>
      </w:pPr>
      <w:r>
        <w:rPr>
          <w:spacing w:val="-1"/>
        </w:rPr>
        <w:t>□适用 √不适用</w:t>
      </w:r>
      <w:r>
        <w:rPr>
          <w:spacing w:val="-3"/>
        </w:rPr>
        <w:t> </w:t>
      </w:r>
      <w:r>
        <w:rPr/>
        <w:t> </w:t>
      </w:r>
    </w:p>
    <w:p>
      <w:pPr>
        <w:pStyle w:val="BodyText"/>
        <w:spacing w:before="65"/>
        <w:ind w:left="118"/>
      </w:pPr>
      <w:r>
        <w:rPr/>
        <w:t>(五)公司与存在关联关系的财务公司、公司控股财务公司与关联方之间的金融业务 </w:t>
      </w:r>
    </w:p>
    <w:p>
      <w:pPr>
        <w:pStyle w:val="BodyText"/>
        <w:spacing w:before="62"/>
        <w:ind w:left="118"/>
      </w:pPr>
      <w:r>
        <w:rPr>
          <w:spacing w:val="-1"/>
        </w:rPr>
        <w:t>□适用 √不适用</w:t>
      </w:r>
      <w:r>
        <w:rPr>
          <w:spacing w:val="-3"/>
        </w:rPr>
        <w:t> </w:t>
      </w:r>
      <w:r>
        <w:rPr/>
        <w:t> </w:t>
      </w:r>
    </w:p>
    <w:p>
      <w:pPr>
        <w:pStyle w:val="BodyText"/>
        <w:spacing w:before="2"/>
        <w:ind w:left="118"/>
      </w:pPr>
      <w:r>
        <w:rPr>
          <w:w w:val="100"/>
        </w:rPr>
        <w:t> </w:t>
      </w:r>
    </w:p>
    <w:p>
      <w:pPr>
        <w:pStyle w:val="BodyText"/>
        <w:spacing w:before="4"/>
        <w:ind w:left="118"/>
      </w:pPr>
      <w:r>
        <w:rPr>
          <w:w w:val="100"/>
        </w:rPr>
        <w:t> </w:t>
      </w:r>
    </w:p>
    <w:p>
      <w:pPr>
        <w:spacing w:before="62"/>
        <w:ind w:left="11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line="297" w:lineRule="auto" w:before="65"/>
        <w:ind w:left="118" w:right="6303"/>
      </w:pPr>
      <w:r>
        <w:rPr/>
        <w:t>十三、重大合同及其履行情况(一) 托管、承包、租赁事项1</w:t>
      </w:r>
      <w:r>
        <w:rPr>
          <w:spacing w:val="-1"/>
        </w:rPr>
        <w:t>、 托管情况</w:t>
      </w:r>
      <w:r>
        <w:rPr/>
        <w:t> </w:t>
      </w:r>
    </w:p>
    <w:p>
      <w:pPr>
        <w:pStyle w:val="BodyText"/>
        <w:spacing w:line="265" w:lineRule="exact"/>
        <w:ind w:left="118"/>
      </w:pPr>
      <w:r>
        <w:rPr>
          <w:spacing w:val="-1"/>
        </w:rPr>
        <w:t>□适用 √不适用</w:t>
      </w:r>
      <w:r>
        <w:rPr>
          <w:spacing w:val="-3"/>
        </w:rPr>
        <w:t> </w:t>
      </w:r>
      <w:r>
        <w:rPr/>
        <w:t> </w:t>
      </w:r>
    </w:p>
    <w:p>
      <w:pPr>
        <w:pStyle w:val="BodyText"/>
        <w:spacing w:before="4"/>
        <w:ind w:left="118"/>
      </w:pPr>
      <w:r>
        <w:rPr>
          <w:w w:val="100"/>
        </w:rPr>
        <w:t> </w:t>
      </w:r>
    </w:p>
    <w:p>
      <w:pPr>
        <w:pStyle w:val="BodyText"/>
        <w:spacing w:before="62"/>
        <w:ind w:left="118"/>
      </w:pPr>
      <w:r>
        <w:rPr/>
        <w:t>2、 承包情况 </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5"/>
        <w:ind w:left="118"/>
      </w:pPr>
      <w:r>
        <w:rPr>
          <w:w w:val="100"/>
        </w:rPr>
        <w:t> </w:t>
      </w:r>
    </w:p>
    <w:p>
      <w:pPr>
        <w:pStyle w:val="BodyText"/>
        <w:spacing w:before="62"/>
        <w:ind w:left="118"/>
      </w:pPr>
      <w:r>
        <w:rPr/>
        <w:t>3、 租赁情况 </w:t>
      </w:r>
    </w:p>
    <w:p>
      <w:pPr>
        <w:pStyle w:val="BodyText"/>
        <w:spacing w:before="64"/>
        <w:ind w:left="118"/>
      </w:pPr>
      <w:r>
        <w:rPr>
          <w:spacing w:val="-1"/>
        </w:rPr>
        <w:t>□适用 √不适用</w:t>
      </w:r>
      <w:r>
        <w:rPr>
          <w:spacing w:val="-3"/>
        </w:rPr>
        <w:t> </w:t>
      </w:r>
      <w:r>
        <w:rPr/>
        <w:t> </w:t>
      </w:r>
    </w:p>
    <w:p>
      <w:pPr>
        <w:pStyle w:val="BodyText"/>
        <w:spacing w:before="2"/>
        <w:ind w:left="118"/>
      </w:pPr>
      <w:r>
        <w:rPr>
          <w:w w:val="100"/>
        </w:rPr>
        <w:t> </w:t>
      </w:r>
    </w:p>
    <w:p>
      <w:pPr>
        <w:pStyle w:val="BodyText"/>
        <w:spacing w:before="5"/>
        <w:ind w:left="118"/>
      </w:pPr>
      <w:r>
        <w:rPr>
          <w:w w:val="100"/>
        </w:rPr>
        <w:t> </w:t>
      </w:r>
    </w:p>
    <w:p>
      <w:pPr>
        <w:spacing w:after="0"/>
        <w:sectPr>
          <w:pgSz w:w="11910" w:h="16840"/>
          <w:pgMar w:header="880" w:footer="1195" w:top="1460" w:bottom="1380" w:left="1680" w:right="1060"/>
        </w:sectPr>
      </w:pPr>
    </w:p>
    <w:p>
      <w:pPr>
        <w:spacing w:before="48"/>
        <w:ind w:left="6395" w:right="6496" w:firstLine="0"/>
        <w:jc w:val="center"/>
        <w:rPr>
          <w:sz w:val="18"/>
        </w:rPr>
      </w:pPr>
      <w:r>
        <w:rPr/>
        <w:pict>
          <v:rect style="position:absolute;margin-left:70.559998pt;margin-top:15.119976pt;width:695.62pt;height:.72pt;mso-position-horizontal-relative:page;mso-position-vertical-relative:paragraph;z-index:-15726592;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spacing w:before="7"/>
        <w:rPr>
          <w:sz w:val="29"/>
        </w:rPr>
      </w:pPr>
    </w:p>
    <w:p>
      <w:pPr>
        <w:pStyle w:val="BodyText"/>
        <w:spacing w:before="72"/>
        <w:ind w:left="140"/>
      </w:pPr>
      <w:bookmarkStart w:name="OLE_LINK3" w:id="8"/>
      <w:bookmarkEnd w:id="8"/>
      <w:r>
        <w:rPr/>
      </w:r>
      <w:bookmarkStart w:name="OLE_LINK2" w:id="9"/>
      <w:bookmarkEnd w:id="9"/>
      <w:r>
        <w:rPr/>
      </w:r>
      <w:r>
        <w:rPr>
          <w:spacing w:val="-6"/>
        </w:rPr>
        <w:t>(二) 担保情况</w:t>
      </w:r>
    </w:p>
    <w:p>
      <w:pPr>
        <w:pStyle w:val="BodyText"/>
        <w:spacing w:before="62"/>
        <w:ind w:left="140"/>
      </w:pPr>
      <w:r>
        <w:rPr/>
        <w:t>√适用 □不适用</w:t>
      </w:r>
      <w:r>
        <w:rPr>
          <w:spacing w:val="-3"/>
        </w:rPr>
        <w:t> </w:t>
      </w:r>
      <w:r>
        <w:rPr/>
        <w:t> </w:t>
      </w:r>
    </w:p>
    <w:p>
      <w:pPr>
        <w:pStyle w:val="BodyText"/>
        <w:spacing w:before="5"/>
        <w:ind w:left="11491"/>
      </w:pPr>
      <w:r>
        <w:rPr>
          <w:spacing w:val="5"/>
        </w:rPr>
        <w:t>单位: 万元 币种: 人民币</w:t>
      </w:r>
      <w:r>
        <w:rPr/>
        <w:t> </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917"/>
        <w:gridCol w:w="912"/>
        <w:gridCol w:w="1020"/>
        <w:gridCol w:w="915"/>
        <w:gridCol w:w="914"/>
        <w:gridCol w:w="391"/>
        <w:gridCol w:w="518"/>
        <w:gridCol w:w="914"/>
        <w:gridCol w:w="914"/>
        <w:gridCol w:w="916"/>
        <w:gridCol w:w="911"/>
        <w:gridCol w:w="1017"/>
        <w:gridCol w:w="911"/>
        <w:gridCol w:w="913"/>
        <w:gridCol w:w="894"/>
      </w:tblGrid>
      <w:tr>
        <w:trPr>
          <w:trHeight w:val="292" w:hRule="atLeast"/>
        </w:trPr>
        <w:tc>
          <w:tcPr>
            <w:tcW w:w="13856" w:type="dxa"/>
            <w:gridSpan w:val="16"/>
          </w:tcPr>
          <w:p>
            <w:pPr>
              <w:pStyle w:val="TableParagraph"/>
              <w:spacing w:line="259" w:lineRule="exact" w:before="13"/>
              <w:ind w:left="4870" w:right="4744"/>
              <w:jc w:val="center"/>
              <w:rPr>
                <w:sz w:val="21"/>
              </w:rPr>
            </w:pPr>
            <w:r>
              <w:rPr>
                <w:spacing w:val="-1"/>
                <w:sz w:val="21"/>
              </w:rPr>
              <w:t>公司对外担保情况</w:t>
            </w:r>
            <w:r>
              <w:rPr>
                <w:sz w:val="21"/>
              </w:rPr>
              <w:t>（不包括对子公司的担保） </w:t>
            </w:r>
          </w:p>
        </w:tc>
      </w:tr>
      <w:tr>
        <w:trPr>
          <w:trHeight w:val="1092" w:hRule="atLeast"/>
        </w:trPr>
        <w:tc>
          <w:tcPr>
            <w:tcW w:w="879" w:type="dxa"/>
          </w:tcPr>
          <w:p>
            <w:pPr>
              <w:pStyle w:val="TableParagraph"/>
              <w:spacing w:before="0"/>
              <w:jc w:val="left"/>
              <w:rPr>
                <w:sz w:val="20"/>
              </w:rPr>
            </w:pPr>
          </w:p>
          <w:p>
            <w:pPr>
              <w:pStyle w:val="TableParagraph"/>
              <w:spacing w:before="155"/>
              <w:ind w:left="124"/>
              <w:jc w:val="left"/>
              <w:rPr>
                <w:sz w:val="21"/>
              </w:rPr>
            </w:pPr>
            <w:r>
              <w:rPr>
                <w:sz w:val="21"/>
              </w:rPr>
              <w:t>担保方 </w:t>
            </w:r>
          </w:p>
        </w:tc>
        <w:tc>
          <w:tcPr>
            <w:tcW w:w="917" w:type="dxa"/>
          </w:tcPr>
          <w:p>
            <w:pPr>
              <w:pStyle w:val="TableParagraph"/>
              <w:spacing w:line="242" w:lineRule="auto" w:before="138"/>
              <w:ind w:left="35" w:right="26"/>
              <w:jc w:val="both"/>
              <w:rPr>
                <w:sz w:val="21"/>
              </w:rPr>
            </w:pPr>
            <w:r>
              <w:rPr>
                <w:spacing w:val="-1"/>
                <w:sz w:val="21"/>
              </w:rPr>
              <w:t>担保方与上市公司</w:t>
            </w:r>
            <w:r>
              <w:rPr>
                <w:sz w:val="21"/>
              </w:rPr>
              <w:t>的关系 </w:t>
            </w:r>
          </w:p>
        </w:tc>
        <w:tc>
          <w:tcPr>
            <w:tcW w:w="912" w:type="dxa"/>
          </w:tcPr>
          <w:p>
            <w:pPr>
              <w:pStyle w:val="TableParagraph"/>
              <w:spacing w:before="0"/>
              <w:jc w:val="left"/>
              <w:rPr>
                <w:sz w:val="20"/>
              </w:rPr>
            </w:pPr>
          </w:p>
          <w:p>
            <w:pPr>
              <w:pStyle w:val="TableParagraph"/>
              <w:spacing w:before="155"/>
              <w:ind w:left="35"/>
              <w:jc w:val="left"/>
              <w:rPr>
                <w:sz w:val="21"/>
              </w:rPr>
            </w:pPr>
            <w:r>
              <w:rPr>
                <w:sz w:val="21"/>
              </w:rPr>
              <w:t>被担保方</w:t>
            </w:r>
          </w:p>
        </w:tc>
        <w:tc>
          <w:tcPr>
            <w:tcW w:w="1020" w:type="dxa"/>
          </w:tcPr>
          <w:p>
            <w:pPr>
              <w:pStyle w:val="TableParagraph"/>
              <w:spacing w:before="0"/>
              <w:jc w:val="left"/>
              <w:rPr>
                <w:sz w:val="20"/>
              </w:rPr>
            </w:pPr>
          </w:p>
          <w:p>
            <w:pPr>
              <w:pStyle w:val="TableParagraph"/>
              <w:spacing w:before="155"/>
              <w:ind w:right="-29"/>
              <w:rPr>
                <w:sz w:val="21"/>
              </w:rPr>
            </w:pPr>
            <w:r>
              <w:rPr>
                <w:spacing w:val="-1"/>
                <w:sz w:val="21"/>
              </w:rPr>
              <w:t>担保金额</w:t>
            </w:r>
            <w:r>
              <w:rPr>
                <w:sz w:val="21"/>
              </w:rPr>
              <w:t> </w:t>
            </w:r>
          </w:p>
        </w:tc>
        <w:tc>
          <w:tcPr>
            <w:tcW w:w="915" w:type="dxa"/>
          </w:tcPr>
          <w:p>
            <w:pPr>
              <w:pStyle w:val="TableParagraph"/>
              <w:spacing w:line="242" w:lineRule="auto" w:before="3"/>
              <w:ind w:left="88" w:right="25" w:hanging="53"/>
              <w:jc w:val="both"/>
              <w:rPr>
                <w:sz w:val="21"/>
              </w:rPr>
            </w:pPr>
            <w:r>
              <w:rPr>
                <w:spacing w:val="-1"/>
                <w:sz w:val="21"/>
              </w:rPr>
              <w:t>担保发生</w:t>
            </w:r>
            <w:r>
              <w:rPr>
                <w:sz w:val="21"/>
              </w:rPr>
              <w:t>日期(协议签署</w:t>
            </w:r>
          </w:p>
          <w:p>
            <w:pPr>
              <w:pStyle w:val="TableParagraph"/>
              <w:spacing w:line="252" w:lineRule="exact"/>
              <w:ind w:left="297"/>
              <w:jc w:val="left"/>
              <w:rPr>
                <w:sz w:val="21"/>
              </w:rPr>
            </w:pPr>
            <w:r>
              <w:rPr>
                <w:sz w:val="21"/>
              </w:rPr>
              <w:t>日) </w:t>
            </w:r>
          </w:p>
        </w:tc>
        <w:tc>
          <w:tcPr>
            <w:tcW w:w="914" w:type="dxa"/>
          </w:tcPr>
          <w:p>
            <w:pPr>
              <w:pStyle w:val="TableParagraph"/>
              <w:spacing w:before="5"/>
              <w:jc w:val="left"/>
              <w:rPr>
                <w:sz w:val="21"/>
              </w:rPr>
            </w:pPr>
          </w:p>
          <w:p>
            <w:pPr>
              <w:pStyle w:val="TableParagraph"/>
              <w:spacing w:line="244" w:lineRule="auto" w:before="0"/>
              <w:ind w:left="138" w:right="26" w:firstLine="105"/>
              <w:jc w:val="left"/>
              <w:rPr>
                <w:sz w:val="21"/>
              </w:rPr>
            </w:pPr>
            <w:r>
              <w:rPr>
                <w:sz w:val="21"/>
              </w:rPr>
              <w:t>担保</w:t>
            </w:r>
            <w:r>
              <w:rPr>
                <w:spacing w:val="1"/>
                <w:sz w:val="21"/>
              </w:rPr>
              <w:t> </w:t>
            </w:r>
            <w:r>
              <w:rPr>
                <w:sz w:val="21"/>
              </w:rPr>
              <w:t>起始日 </w:t>
            </w:r>
          </w:p>
        </w:tc>
        <w:tc>
          <w:tcPr>
            <w:tcW w:w="909" w:type="dxa"/>
            <w:gridSpan w:val="2"/>
          </w:tcPr>
          <w:p>
            <w:pPr>
              <w:pStyle w:val="TableParagraph"/>
              <w:spacing w:before="5"/>
              <w:jc w:val="left"/>
              <w:rPr>
                <w:sz w:val="21"/>
              </w:rPr>
            </w:pPr>
          </w:p>
          <w:p>
            <w:pPr>
              <w:pStyle w:val="TableParagraph"/>
              <w:spacing w:line="244" w:lineRule="auto" w:before="0"/>
              <w:ind w:left="139" w:right="21" w:firstLine="105"/>
              <w:jc w:val="left"/>
              <w:rPr>
                <w:sz w:val="21"/>
              </w:rPr>
            </w:pPr>
            <w:r>
              <w:rPr>
                <w:sz w:val="21"/>
              </w:rPr>
              <w:t>担保</w:t>
            </w:r>
            <w:r>
              <w:rPr>
                <w:spacing w:val="1"/>
                <w:sz w:val="21"/>
              </w:rPr>
              <w:t> </w:t>
            </w:r>
            <w:r>
              <w:rPr>
                <w:sz w:val="21"/>
              </w:rPr>
              <w:t>到期日 </w:t>
            </w:r>
          </w:p>
        </w:tc>
        <w:tc>
          <w:tcPr>
            <w:tcW w:w="914" w:type="dxa"/>
          </w:tcPr>
          <w:p>
            <w:pPr>
              <w:pStyle w:val="TableParagraph"/>
              <w:spacing w:before="0"/>
              <w:jc w:val="left"/>
              <w:rPr>
                <w:sz w:val="20"/>
              </w:rPr>
            </w:pPr>
          </w:p>
          <w:p>
            <w:pPr>
              <w:pStyle w:val="TableParagraph"/>
              <w:spacing w:before="155"/>
              <w:ind w:left="36"/>
              <w:jc w:val="left"/>
              <w:rPr>
                <w:sz w:val="21"/>
              </w:rPr>
            </w:pPr>
            <w:r>
              <w:rPr>
                <w:sz w:val="21"/>
              </w:rPr>
              <w:t>担保类型</w:t>
            </w:r>
          </w:p>
        </w:tc>
        <w:tc>
          <w:tcPr>
            <w:tcW w:w="914" w:type="dxa"/>
          </w:tcPr>
          <w:p>
            <w:pPr>
              <w:pStyle w:val="TableParagraph"/>
              <w:spacing w:before="5"/>
              <w:jc w:val="left"/>
              <w:rPr>
                <w:sz w:val="21"/>
              </w:rPr>
            </w:pPr>
          </w:p>
          <w:p>
            <w:pPr>
              <w:pStyle w:val="TableParagraph"/>
              <w:spacing w:before="0"/>
              <w:ind w:left="142"/>
              <w:jc w:val="left"/>
              <w:rPr>
                <w:sz w:val="21"/>
              </w:rPr>
            </w:pPr>
            <w:r>
              <w:rPr>
                <w:sz w:val="21"/>
              </w:rPr>
              <w:t>担保物</w:t>
            </w:r>
          </w:p>
          <w:p>
            <w:pPr>
              <w:pStyle w:val="TableParagraph"/>
              <w:spacing w:before="5"/>
              <w:ind w:left="39"/>
              <w:jc w:val="left"/>
              <w:rPr>
                <w:sz w:val="21"/>
              </w:rPr>
            </w:pPr>
            <w:r>
              <w:rPr>
                <w:sz w:val="21"/>
              </w:rPr>
              <w:t>（如有）</w:t>
            </w:r>
          </w:p>
        </w:tc>
        <w:tc>
          <w:tcPr>
            <w:tcW w:w="916" w:type="dxa"/>
          </w:tcPr>
          <w:p>
            <w:pPr>
              <w:pStyle w:val="TableParagraph"/>
              <w:spacing w:line="242" w:lineRule="auto" w:before="138"/>
              <w:ind w:left="40" w:right="21"/>
              <w:jc w:val="center"/>
              <w:rPr>
                <w:sz w:val="21"/>
              </w:rPr>
            </w:pPr>
            <w:r>
              <w:rPr>
                <w:spacing w:val="-1"/>
                <w:sz w:val="21"/>
              </w:rPr>
              <w:t>担保是否已经履行</w:t>
            </w:r>
            <w:r>
              <w:rPr>
                <w:sz w:val="21"/>
              </w:rPr>
              <w:t>完毕 </w:t>
            </w:r>
          </w:p>
        </w:tc>
        <w:tc>
          <w:tcPr>
            <w:tcW w:w="911" w:type="dxa"/>
          </w:tcPr>
          <w:p>
            <w:pPr>
              <w:pStyle w:val="TableParagraph"/>
              <w:spacing w:before="5"/>
              <w:jc w:val="left"/>
              <w:rPr>
                <w:sz w:val="21"/>
              </w:rPr>
            </w:pPr>
          </w:p>
          <w:p>
            <w:pPr>
              <w:pStyle w:val="TableParagraph"/>
              <w:spacing w:line="244" w:lineRule="auto" w:before="0"/>
              <w:ind w:left="247" w:right="20" w:hanging="212"/>
              <w:jc w:val="left"/>
              <w:rPr>
                <w:sz w:val="21"/>
              </w:rPr>
            </w:pPr>
            <w:r>
              <w:rPr>
                <w:spacing w:val="-1"/>
                <w:sz w:val="21"/>
              </w:rPr>
              <w:t>担保是否</w:t>
            </w:r>
            <w:r>
              <w:rPr>
                <w:sz w:val="21"/>
              </w:rPr>
              <w:t>逾期 </w:t>
            </w:r>
          </w:p>
        </w:tc>
        <w:tc>
          <w:tcPr>
            <w:tcW w:w="1017" w:type="dxa"/>
          </w:tcPr>
          <w:p>
            <w:pPr>
              <w:pStyle w:val="TableParagraph"/>
              <w:spacing w:before="5"/>
              <w:jc w:val="left"/>
              <w:rPr>
                <w:sz w:val="21"/>
              </w:rPr>
            </w:pPr>
          </w:p>
          <w:p>
            <w:pPr>
              <w:pStyle w:val="TableParagraph"/>
              <w:spacing w:line="244" w:lineRule="auto" w:before="0"/>
              <w:ind w:left="301" w:right="72" w:hanging="212"/>
              <w:jc w:val="left"/>
              <w:rPr>
                <w:sz w:val="21"/>
              </w:rPr>
            </w:pPr>
            <w:r>
              <w:rPr>
                <w:spacing w:val="-1"/>
                <w:sz w:val="21"/>
              </w:rPr>
              <w:t>担保逾期</w:t>
            </w:r>
            <w:r>
              <w:rPr>
                <w:sz w:val="21"/>
              </w:rPr>
              <w:t>金额 </w:t>
            </w:r>
          </w:p>
        </w:tc>
        <w:tc>
          <w:tcPr>
            <w:tcW w:w="911" w:type="dxa"/>
          </w:tcPr>
          <w:p>
            <w:pPr>
              <w:pStyle w:val="TableParagraph"/>
              <w:spacing w:before="5"/>
              <w:jc w:val="left"/>
              <w:rPr>
                <w:sz w:val="21"/>
              </w:rPr>
            </w:pPr>
          </w:p>
          <w:p>
            <w:pPr>
              <w:pStyle w:val="TableParagraph"/>
              <w:spacing w:line="244" w:lineRule="auto" w:before="0"/>
              <w:ind w:left="352" w:right="18" w:hanging="315"/>
              <w:jc w:val="left"/>
              <w:rPr>
                <w:sz w:val="21"/>
              </w:rPr>
            </w:pPr>
            <w:r>
              <w:rPr>
                <w:spacing w:val="-1"/>
                <w:sz w:val="21"/>
              </w:rPr>
              <w:t>反担保情</w:t>
            </w:r>
            <w:r>
              <w:rPr>
                <w:sz w:val="21"/>
              </w:rPr>
              <w:t>况 </w:t>
            </w:r>
          </w:p>
        </w:tc>
        <w:tc>
          <w:tcPr>
            <w:tcW w:w="913" w:type="dxa"/>
          </w:tcPr>
          <w:p>
            <w:pPr>
              <w:pStyle w:val="TableParagraph"/>
              <w:spacing w:before="5"/>
              <w:jc w:val="left"/>
              <w:rPr>
                <w:sz w:val="21"/>
              </w:rPr>
            </w:pPr>
          </w:p>
          <w:p>
            <w:pPr>
              <w:pStyle w:val="TableParagraph"/>
              <w:spacing w:line="244" w:lineRule="auto" w:before="0"/>
              <w:ind w:left="41" w:right="16"/>
              <w:jc w:val="left"/>
              <w:rPr>
                <w:sz w:val="21"/>
              </w:rPr>
            </w:pPr>
            <w:r>
              <w:rPr>
                <w:spacing w:val="-1"/>
                <w:sz w:val="21"/>
              </w:rPr>
              <w:t>是否为关联方担保</w:t>
            </w:r>
          </w:p>
        </w:tc>
        <w:tc>
          <w:tcPr>
            <w:tcW w:w="894" w:type="dxa"/>
          </w:tcPr>
          <w:p>
            <w:pPr>
              <w:pStyle w:val="TableParagraph"/>
              <w:spacing w:before="5"/>
              <w:jc w:val="left"/>
              <w:rPr>
                <w:sz w:val="21"/>
              </w:rPr>
            </w:pPr>
          </w:p>
          <w:p>
            <w:pPr>
              <w:pStyle w:val="TableParagraph"/>
              <w:spacing w:line="244" w:lineRule="auto" w:before="0"/>
              <w:ind w:left="244" w:right="111"/>
              <w:jc w:val="left"/>
              <w:rPr>
                <w:sz w:val="21"/>
              </w:rPr>
            </w:pPr>
            <w:r>
              <w:rPr>
                <w:sz w:val="21"/>
              </w:rPr>
              <w:t>关联关系 </w:t>
            </w:r>
          </w:p>
        </w:tc>
      </w:tr>
      <w:tr>
        <w:trPr>
          <w:trHeight w:val="292" w:hRule="atLeast"/>
        </w:trPr>
        <w:tc>
          <w:tcPr>
            <w:tcW w:w="879" w:type="dxa"/>
          </w:tcPr>
          <w:p>
            <w:pPr>
              <w:pStyle w:val="TableParagraph"/>
              <w:ind w:left="30"/>
              <w:jc w:val="left"/>
              <w:rPr>
                <w:sz w:val="21"/>
              </w:rPr>
            </w:pPr>
            <w:r>
              <w:rPr>
                <w:w w:val="100"/>
                <w:sz w:val="21"/>
              </w:rPr>
              <w:t> </w:t>
            </w:r>
          </w:p>
        </w:tc>
        <w:tc>
          <w:tcPr>
            <w:tcW w:w="917" w:type="dxa"/>
          </w:tcPr>
          <w:p>
            <w:pPr>
              <w:pStyle w:val="TableParagraph"/>
              <w:ind w:left="28"/>
              <w:jc w:val="left"/>
              <w:rPr>
                <w:sz w:val="21"/>
              </w:rPr>
            </w:pPr>
            <w:r>
              <w:rPr>
                <w:w w:val="100"/>
                <w:sz w:val="21"/>
              </w:rPr>
              <w:t> </w:t>
            </w:r>
            <w:r>
              <w:rPr>
                <w:sz w:val="21"/>
              </w:rPr>
              <w:t> </w:t>
            </w:r>
            <w:r>
              <w:rPr>
                <w:color w:val="FFC000"/>
                <w:w w:val="100"/>
                <w:sz w:val="21"/>
              </w:rPr>
              <w:t> </w:t>
            </w:r>
          </w:p>
        </w:tc>
        <w:tc>
          <w:tcPr>
            <w:tcW w:w="912" w:type="dxa"/>
          </w:tcPr>
          <w:p>
            <w:pPr>
              <w:pStyle w:val="TableParagraph"/>
              <w:ind w:left="30"/>
              <w:jc w:val="left"/>
              <w:rPr>
                <w:sz w:val="21"/>
              </w:rPr>
            </w:pPr>
            <w:r>
              <w:rPr>
                <w:w w:val="100"/>
                <w:sz w:val="21"/>
              </w:rPr>
              <w:t> </w:t>
            </w:r>
          </w:p>
        </w:tc>
        <w:tc>
          <w:tcPr>
            <w:tcW w:w="1020" w:type="dxa"/>
          </w:tcPr>
          <w:p>
            <w:pPr>
              <w:pStyle w:val="TableParagraph"/>
              <w:rPr>
                <w:sz w:val="21"/>
              </w:rPr>
            </w:pPr>
            <w:r>
              <w:rPr>
                <w:w w:val="100"/>
                <w:sz w:val="21"/>
              </w:rPr>
              <w:t> </w:t>
            </w:r>
          </w:p>
        </w:tc>
        <w:tc>
          <w:tcPr>
            <w:tcW w:w="915" w:type="dxa"/>
          </w:tcPr>
          <w:p>
            <w:pPr>
              <w:pStyle w:val="TableParagraph"/>
              <w:ind w:left="28"/>
              <w:jc w:val="left"/>
              <w:rPr>
                <w:sz w:val="21"/>
              </w:rPr>
            </w:pPr>
            <w:r>
              <w:rPr>
                <w:w w:val="100"/>
                <w:sz w:val="21"/>
              </w:rPr>
              <w:t> </w:t>
            </w:r>
          </w:p>
        </w:tc>
        <w:tc>
          <w:tcPr>
            <w:tcW w:w="914" w:type="dxa"/>
          </w:tcPr>
          <w:p>
            <w:pPr>
              <w:pStyle w:val="TableParagraph"/>
              <w:ind w:left="28"/>
              <w:jc w:val="left"/>
              <w:rPr>
                <w:sz w:val="21"/>
              </w:rPr>
            </w:pPr>
            <w:r>
              <w:rPr>
                <w:w w:val="100"/>
                <w:sz w:val="21"/>
              </w:rPr>
              <w:t> </w:t>
            </w:r>
          </w:p>
        </w:tc>
        <w:tc>
          <w:tcPr>
            <w:tcW w:w="909" w:type="dxa"/>
            <w:gridSpan w:val="2"/>
          </w:tcPr>
          <w:p>
            <w:pPr>
              <w:pStyle w:val="TableParagraph"/>
              <w:ind w:left="31"/>
              <w:jc w:val="left"/>
              <w:rPr>
                <w:sz w:val="21"/>
              </w:rPr>
            </w:pPr>
            <w:r>
              <w:rPr>
                <w:w w:val="100"/>
                <w:sz w:val="21"/>
              </w:rPr>
              <w:t> </w:t>
            </w:r>
          </w:p>
        </w:tc>
        <w:tc>
          <w:tcPr>
            <w:tcW w:w="914" w:type="dxa"/>
          </w:tcPr>
          <w:p>
            <w:pPr>
              <w:pStyle w:val="TableParagraph"/>
              <w:ind w:left="29"/>
              <w:jc w:val="left"/>
              <w:rPr>
                <w:sz w:val="21"/>
              </w:rPr>
            </w:pPr>
            <w:r>
              <w:rPr>
                <w:w w:val="100"/>
                <w:sz w:val="21"/>
              </w:rPr>
              <w:t> </w:t>
            </w:r>
            <w:r>
              <w:rPr>
                <w:sz w:val="21"/>
              </w:rPr>
              <w:t> </w:t>
            </w:r>
            <w:r>
              <w:rPr>
                <w:color w:val="FFC000"/>
                <w:w w:val="100"/>
                <w:sz w:val="21"/>
              </w:rPr>
              <w:t> </w:t>
            </w:r>
          </w:p>
        </w:tc>
        <w:tc>
          <w:tcPr>
            <w:tcW w:w="914" w:type="dxa"/>
          </w:tcPr>
          <w:p>
            <w:pPr>
              <w:pStyle w:val="TableParagraph"/>
              <w:ind w:left="32"/>
              <w:jc w:val="left"/>
              <w:rPr>
                <w:sz w:val="21"/>
              </w:rPr>
            </w:pPr>
            <w:r>
              <w:rPr>
                <w:w w:val="100"/>
                <w:sz w:val="21"/>
              </w:rPr>
              <w:t> </w:t>
            </w:r>
          </w:p>
        </w:tc>
        <w:tc>
          <w:tcPr>
            <w:tcW w:w="916" w:type="dxa"/>
          </w:tcPr>
          <w:p>
            <w:pPr>
              <w:pStyle w:val="TableParagraph"/>
              <w:ind w:left="32"/>
              <w:jc w:val="left"/>
              <w:rPr>
                <w:sz w:val="21"/>
              </w:rPr>
            </w:pPr>
            <w:r>
              <w:rPr>
                <w:w w:val="100"/>
                <w:sz w:val="21"/>
              </w:rPr>
              <w:t> </w:t>
            </w:r>
            <w:r>
              <w:rPr>
                <w:sz w:val="21"/>
              </w:rPr>
              <w:t> </w:t>
            </w:r>
            <w:r>
              <w:rPr>
                <w:color w:val="FFC000"/>
                <w:w w:val="100"/>
                <w:sz w:val="21"/>
              </w:rPr>
              <w:t> </w:t>
            </w:r>
          </w:p>
        </w:tc>
        <w:tc>
          <w:tcPr>
            <w:tcW w:w="911" w:type="dxa"/>
          </w:tcPr>
          <w:p>
            <w:pPr>
              <w:pStyle w:val="TableParagraph"/>
              <w:ind w:left="31"/>
              <w:jc w:val="left"/>
              <w:rPr>
                <w:sz w:val="21"/>
              </w:rPr>
            </w:pPr>
            <w:r>
              <w:rPr>
                <w:w w:val="100"/>
                <w:sz w:val="21"/>
              </w:rPr>
              <w:t> </w:t>
            </w:r>
            <w:r>
              <w:rPr>
                <w:sz w:val="21"/>
              </w:rPr>
              <w:t> </w:t>
            </w:r>
            <w:r>
              <w:rPr>
                <w:color w:val="FFC000"/>
                <w:w w:val="100"/>
                <w:sz w:val="21"/>
              </w:rPr>
              <w:t> </w:t>
            </w:r>
          </w:p>
        </w:tc>
        <w:tc>
          <w:tcPr>
            <w:tcW w:w="1017" w:type="dxa"/>
          </w:tcPr>
          <w:p>
            <w:pPr>
              <w:pStyle w:val="TableParagraph"/>
              <w:ind w:right="-15"/>
              <w:rPr>
                <w:sz w:val="21"/>
              </w:rPr>
            </w:pPr>
            <w:r>
              <w:rPr>
                <w:w w:val="100"/>
                <w:sz w:val="21"/>
              </w:rPr>
              <w:t> </w:t>
            </w:r>
          </w:p>
        </w:tc>
        <w:tc>
          <w:tcPr>
            <w:tcW w:w="911" w:type="dxa"/>
          </w:tcPr>
          <w:p>
            <w:pPr>
              <w:pStyle w:val="TableParagraph"/>
              <w:ind w:left="33"/>
              <w:jc w:val="left"/>
              <w:rPr>
                <w:sz w:val="21"/>
              </w:rPr>
            </w:pPr>
            <w:r>
              <w:rPr>
                <w:w w:val="100"/>
                <w:sz w:val="21"/>
              </w:rPr>
              <w:t> </w:t>
            </w:r>
          </w:p>
        </w:tc>
        <w:tc>
          <w:tcPr>
            <w:tcW w:w="913" w:type="dxa"/>
          </w:tcPr>
          <w:p>
            <w:pPr>
              <w:pStyle w:val="TableParagraph"/>
              <w:ind w:left="34"/>
              <w:jc w:val="left"/>
              <w:rPr>
                <w:sz w:val="21"/>
              </w:rPr>
            </w:pPr>
            <w:r>
              <w:rPr>
                <w:w w:val="100"/>
                <w:sz w:val="21"/>
              </w:rPr>
              <w:t> </w:t>
            </w:r>
            <w:r>
              <w:rPr>
                <w:sz w:val="21"/>
              </w:rPr>
              <w:t> </w:t>
            </w:r>
            <w:r>
              <w:rPr>
                <w:color w:val="FFC000"/>
                <w:w w:val="100"/>
                <w:sz w:val="21"/>
              </w:rPr>
              <w:t> </w:t>
            </w:r>
          </w:p>
        </w:tc>
        <w:tc>
          <w:tcPr>
            <w:tcW w:w="894" w:type="dxa"/>
          </w:tcPr>
          <w:p>
            <w:pPr>
              <w:pStyle w:val="TableParagraph"/>
              <w:ind w:right="109"/>
              <w:rPr>
                <w:sz w:val="21"/>
              </w:rPr>
            </w:pPr>
            <w:r>
              <w:rPr>
                <w:w w:val="100"/>
                <w:sz w:val="21"/>
              </w:rPr>
              <w:t> </w:t>
            </w:r>
            <w:r>
              <w:rPr>
                <w:sz w:val="21"/>
              </w:rPr>
              <w:t> </w:t>
            </w:r>
            <w:r>
              <w:rPr>
                <w:color w:val="FFC000"/>
                <w:w w:val="100"/>
                <w:sz w:val="21"/>
              </w:rPr>
              <w:t> </w:t>
            </w:r>
          </w:p>
        </w:tc>
      </w:tr>
      <w:tr>
        <w:trPr>
          <w:trHeight w:val="292" w:hRule="atLeast"/>
        </w:trPr>
        <w:tc>
          <w:tcPr>
            <w:tcW w:w="879" w:type="dxa"/>
          </w:tcPr>
          <w:p>
            <w:pPr>
              <w:pStyle w:val="TableParagraph"/>
              <w:ind w:left="30"/>
              <w:jc w:val="left"/>
              <w:rPr>
                <w:sz w:val="21"/>
              </w:rPr>
            </w:pPr>
            <w:r>
              <w:rPr>
                <w:w w:val="100"/>
                <w:sz w:val="21"/>
              </w:rPr>
              <w:t> </w:t>
            </w:r>
          </w:p>
        </w:tc>
        <w:tc>
          <w:tcPr>
            <w:tcW w:w="917" w:type="dxa"/>
          </w:tcPr>
          <w:p>
            <w:pPr>
              <w:pStyle w:val="TableParagraph"/>
              <w:ind w:left="28"/>
              <w:jc w:val="left"/>
              <w:rPr>
                <w:sz w:val="21"/>
              </w:rPr>
            </w:pPr>
            <w:r>
              <w:rPr>
                <w:w w:val="100"/>
                <w:sz w:val="21"/>
              </w:rPr>
              <w:t> </w:t>
            </w:r>
            <w:r>
              <w:rPr>
                <w:sz w:val="21"/>
              </w:rPr>
              <w:t> </w:t>
            </w:r>
            <w:r>
              <w:rPr>
                <w:color w:val="FFC000"/>
                <w:w w:val="100"/>
                <w:sz w:val="21"/>
              </w:rPr>
              <w:t> </w:t>
            </w:r>
          </w:p>
        </w:tc>
        <w:tc>
          <w:tcPr>
            <w:tcW w:w="912" w:type="dxa"/>
          </w:tcPr>
          <w:p>
            <w:pPr>
              <w:pStyle w:val="TableParagraph"/>
              <w:ind w:left="30"/>
              <w:jc w:val="left"/>
              <w:rPr>
                <w:sz w:val="21"/>
              </w:rPr>
            </w:pPr>
            <w:r>
              <w:rPr>
                <w:w w:val="100"/>
                <w:sz w:val="21"/>
              </w:rPr>
              <w:t> </w:t>
            </w:r>
          </w:p>
        </w:tc>
        <w:tc>
          <w:tcPr>
            <w:tcW w:w="1020" w:type="dxa"/>
          </w:tcPr>
          <w:p>
            <w:pPr>
              <w:pStyle w:val="TableParagraph"/>
              <w:rPr>
                <w:sz w:val="21"/>
              </w:rPr>
            </w:pPr>
            <w:r>
              <w:rPr>
                <w:w w:val="100"/>
                <w:sz w:val="21"/>
              </w:rPr>
              <w:t> </w:t>
            </w:r>
          </w:p>
        </w:tc>
        <w:tc>
          <w:tcPr>
            <w:tcW w:w="915" w:type="dxa"/>
          </w:tcPr>
          <w:p>
            <w:pPr>
              <w:pStyle w:val="TableParagraph"/>
              <w:ind w:left="28"/>
              <w:jc w:val="left"/>
              <w:rPr>
                <w:sz w:val="21"/>
              </w:rPr>
            </w:pPr>
            <w:r>
              <w:rPr>
                <w:w w:val="100"/>
                <w:sz w:val="21"/>
              </w:rPr>
              <w:t> </w:t>
            </w:r>
          </w:p>
        </w:tc>
        <w:tc>
          <w:tcPr>
            <w:tcW w:w="914" w:type="dxa"/>
          </w:tcPr>
          <w:p>
            <w:pPr>
              <w:pStyle w:val="TableParagraph"/>
              <w:ind w:left="28"/>
              <w:jc w:val="left"/>
              <w:rPr>
                <w:sz w:val="21"/>
              </w:rPr>
            </w:pPr>
            <w:r>
              <w:rPr>
                <w:w w:val="100"/>
                <w:sz w:val="21"/>
              </w:rPr>
              <w:t> </w:t>
            </w:r>
          </w:p>
        </w:tc>
        <w:tc>
          <w:tcPr>
            <w:tcW w:w="909" w:type="dxa"/>
            <w:gridSpan w:val="2"/>
          </w:tcPr>
          <w:p>
            <w:pPr>
              <w:pStyle w:val="TableParagraph"/>
              <w:ind w:left="31"/>
              <w:jc w:val="left"/>
              <w:rPr>
                <w:sz w:val="21"/>
              </w:rPr>
            </w:pPr>
            <w:r>
              <w:rPr>
                <w:w w:val="100"/>
                <w:sz w:val="21"/>
              </w:rPr>
              <w:t> </w:t>
            </w:r>
          </w:p>
        </w:tc>
        <w:tc>
          <w:tcPr>
            <w:tcW w:w="914" w:type="dxa"/>
          </w:tcPr>
          <w:p>
            <w:pPr>
              <w:pStyle w:val="TableParagraph"/>
              <w:ind w:left="29"/>
              <w:jc w:val="left"/>
              <w:rPr>
                <w:sz w:val="21"/>
              </w:rPr>
            </w:pPr>
            <w:r>
              <w:rPr>
                <w:w w:val="100"/>
                <w:sz w:val="21"/>
              </w:rPr>
              <w:t> </w:t>
            </w:r>
            <w:r>
              <w:rPr>
                <w:sz w:val="21"/>
              </w:rPr>
              <w:t> </w:t>
            </w:r>
            <w:r>
              <w:rPr>
                <w:color w:val="FFC000"/>
                <w:w w:val="100"/>
                <w:sz w:val="21"/>
              </w:rPr>
              <w:t> </w:t>
            </w:r>
          </w:p>
        </w:tc>
        <w:tc>
          <w:tcPr>
            <w:tcW w:w="914" w:type="dxa"/>
          </w:tcPr>
          <w:p>
            <w:pPr>
              <w:pStyle w:val="TableParagraph"/>
              <w:ind w:left="32"/>
              <w:jc w:val="left"/>
              <w:rPr>
                <w:sz w:val="21"/>
              </w:rPr>
            </w:pPr>
            <w:r>
              <w:rPr>
                <w:w w:val="100"/>
                <w:sz w:val="21"/>
              </w:rPr>
              <w:t> </w:t>
            </w:r>
          </w:p>
        </w:tc>
        <w:tc>
          <w:tcPr>
            <w:tcW w:w="916" w:type="dxa"/>
          </w:tcPr>
          <w:p>
            <w:pPr>
              <w:pStyle w:val="TableParagraph"/>
              <w:ind w:left="32"/>
              <w:jc w:val="left"/>
              <w:rPr>
                <w:sz w:val="21"/>
              </w:rPr>
            </w:pPr>
            <w:r>
              <w:rPr>
                <w:w w:val="100"/>
                <w:sz w:val="21"/>
              </w:rPr>
              <w:t> </w:t>
            </w:r>
            <w:r>
              <w:rPr>
                <w:sz w:val="21"/>
              </w:rPr>
              <w:t> </w:t>
            </w:r>
            <w:r>
              <w:rPr>
                <w:color w:val="FFC000"/>
                <w:w w:val="100"/>
                <w:sz w:val="21"/>
              </w:rPr>
              <w:t> </w:t>
            </w:r>
          </w:p>
        </w:tc>
        <w:tc>
          <w:tcPr>
            <w:tcW w:w="911" w:type="dxa"/>
          </w:tcPr>
          <w:p>
            <w:pPr>
              <w:pStyle w:val="TableParagraph"/>
              <w:ind w:left="31"/>
              <w:jc w:val="left"/>
              <w:rPr>
                <w:sz w:val="21"/>
              </w:rPr>
            </w:pPr>
            <w:r>
              <w:rPr>
                <w:w w:val="100"/>
                <w:sz w:val="21"/>
              </w:rPr>
              <w:t> </w:t>
            </w:r>
            <w:r>
              <w:rPr>
                <w:sz w:val="21"/>
              </w:rPr>
              <w:t> </w:t>
            </w:r>
            <w:r>
              <w:rPr>
                <w:color w:val="FFC000"/>
                <w:w w:val="100"/>
                <w:sz w:val="21"/>
              </w:rPr>
              <w:t> </w:t>
            </w:r>
          </w:p>
        </w:tc>
        <w:tc>
          <w:tcPr>
            <w:tcW w:w="1017" w:type="dxa"/>
          </w:tcPr>
          <w:p>
            <w:pPr>
              <w:pStyle w:val="TableParagraph"/>
              <w:ind w:right="-15"/>
              <w:rPr>
                <w:sz w:val="21"/>
              </w:rPr>
            </w:pPr>
            <w:r>
              <w:rPr>
                <w:w w:val="100"/>
                <w:sz w:val="21"/>
              </w:rPr>
              <w:t> </w:t>
            </w:r>
          </w:p>
        </w:tc>
        <w:tc>
          <w:tcPr>
            <w:tcW w:w="911" w:type="dxa"/>
          </w:tcPr>
          <w:p>
            <w:pPr>
              <w:pStyle w:val="TableParagraph"/>
              <w:ind w:left="33"/>
              <w:jc w:val="left"/>
              <w:rPr>
                <w:sz w:val="21"/>
              </w:rPr>
            </w:pPr>
            <w:r>
              <w:rPr>
                <w:w w:val="100"/>
                <w:sz w:val="21"/>
              </w:rPr>
              <w:t> </w:t>
            </w:r>
          </w:p>
        </w:tc>
        <w:tc>
          <w:tcPr>
            <w:tcW w:w="913" w:type="dxa"/>
          </w:tcPr>
          <w:p>
            <w:pPr>
              <w:pStyle w:val="TableParagraph"/>
              <w:ind w:left="34"/>
              <w:jc w:val="left"/>
              <w:rPr>
                <w:sz w:val="21"/>
              </w:rPr>
            </w:pPr>
            <w:r>
              <w:rPr>
                <w:w w:val="100"/>
                <w:sz w:val="21"/>
              </w:rPr>
              <w:t> </w:t>
            </w:r>
            <w:r>
              <w:rPr>
                <w:sz w:val="21"/>
              </w:rPr>
              <w:t> </w:t>
            </w:r>
            <w:r>
              <w:rPr>
                <w:color w:val="FFC000"/>
                <w:w w:val="100"/>
                <w:sz w:val="21"/>
              </w:rPr>
              <w:t> </w:t>
            </w:r>
          </w:p>
        </w:tc>
        <w:tc>
          <w:tcPr>
            <w:tcW w:w="894" w:type="dxa"/>
          </w:tcPr>
          <w:p>
            <w:pPr>
              <w:pStyle w:val="TableParagraph"/>
              <w:ind w:right="109"/>
              <w:rPr>
                <w:sz w:val="21"/>
              </w:rPr>
            </w:pPr>
            <w:r>
              <w:rPr>
                <w:w w:val="100"/>
                <w:sz w:val="21"/>
              </w:rPr>
              <w:t> </w:t>
            </w:r>
            <w:r>
              <w:rPr>
                <w:sz w:val="21"/>
              </w:rPr>
              <w:t> </w:t>
            </w:r>
            <w:r>
              <w:rPr>
                <w:color w:val="FFC000"/>
                <w:w w:val="100"/>
                <w:sz w:val="21"/>
              </w:rPr>
              <w:t> </w:t>
            </w:r>
          </w:p>
        </w:tc>
      </w:tr>
      <w:tr>
        <w:trPr>
          <w:trHeight w:val="309" w:hRule="atLeast"/>
        </w:trPr>
        <w:tc>
          <w:tcPr>
            <w:tcW w:w="5948" w:type="dxa"/>
            <w:gridSpan w:val="7"/>
          </w:tcPr>
          <w:p>
            <w:pPr>
              <w:pStyle w:val="TableParagraph"/>
              <w:ind w:left="30"/>
              <w:jc w:val="left"/>
              <w:rPr>
                <w:sz w:val="21"/>
              </w:rPr>
            </w:pPr>
            <w:r>
              <w:rPr>
                <w:spacing w:val="-1"/>
                <w:sz w:val="21"/>
              </w:rPr>
              <w:t>报告期内担保发生额合计</w:t>
            </w:r>
            <w:r>
              <w:rPr>
                <w:sz w:val="21"/>
              </w:rPr>
              <w:t>（不包括对子公司的担保） </w:t>
            </w:r>
          </w:p>
        </w:tc>
        <w:tc>
          <w:tcPr>
            <w:tcW w:w="7908" w:type="dxa"/>
            <w:gridSpan w:val="9"/>
          </w:tcPr>
          <w:p>
            <w:pPr>
              <w:pStyle w:val="TableParagraph"/>
              <w:ind w:right="-15"/>
              <w:rPr>
                <w:sz w:val="21"/>
              </w:rPr>
            </w:pPr>
            <w:r>
              <w:rPr>
                <w:w w:val="100"/>
                <w:sz w:val="21"/>
              </w:rPr>
              <w:t> </w:t>
            </w:r>
          </w:p>
        </w:tc>
      </w:tr>
      <w:tr>
        <w:trPr>
          <w:trHeight w:val="306" w:hRule="atLeast"/>
        </w:trPr>
        <w:tc>
          <w:tcPr>
            <w:tcW w:w="5948" w:type="dxa"/>
            <w:gridSpan w:val="7"/>
          </w:tcPr>
          <w:p>
            <w:pPr>
              <w:pStyle w:val="TableParagraph"/>
              <w:ind w:left="30"/>
              <w:jc w:val="left"/>
              <w:rPr>
                <w:sz w:val="21"/>
              </w:rPr>
            </w:pPr>
            <w:r>
              <w:rPr>
                <w:spacing w:val="-1"/>
                <w:sz w:val="21"/>
              </w:rPr>
              <w:t>报告期末担保余额合计</w:t>
            </w:r>
            <w:r>
              <w:rPr>
                <w:sz w:val="21"/>
              </w:rPr>
              <w:t>（A）（不包括对子公司的担保） </w:t>
            </w:r>
          </w:p>
        </w:tc>
        <w:tc>
          <w:tcPr>
            <w:tcW w:w="7908" w:type="dxa"/>
            <w:gridSpan w:val="9"/>
          </w:tcPr>
          <w:p>
            <w:pPr>
              <w:pStyle w:val="TableParagraph"/>
              <w:ind w:right="-15"/>
              <w:rPr>
                <w:sz w:val="21"/>
              </w:rPr>
            </w:pPr>
            <w:r>
              <w:rPr>
                <w:w w:val="100"/>
                <w:sz w:val="21"/>
              </w:rPr>
              <w:t> </w:t>
            </w:r>
          </w:p>
        </w:tc>
      </w:tr>
      <w:tr>
        <w:trPr>
          <w:trHeight w:val="306" w:hRule="atLeast"/>
        </w:trPr>
        <w:tc>
          <w:tcPr>
            <w:tcW w:w="13856" w:type="dxa"/>
            <w:gridSpan w:val="16"/>
          </w:tcPr>
          <w:p>
            <w:pPr>
              <w:pStyle w:val="TableParagraph"/>
              <w:spacing w:line="267" w:lineRule="exact" w:before="20"/>
              <w:ind w:left="4784" w:right="4744"/>
              <w:jc w:val="center"/>
              <w:rPr>
                <w:sz w:val="21"/>
              </w:rPr>
            </w:pPr>
            <w:r>
              <w:rPr>
                <w:spacing w:val="-1"/>
                <w:sz w:val="21"/>
              </w:rPr>
              <w:t>公司及其子公司对子公司的担保情况</w:t>
            </w:r>
            <w:r>
              <w:rPr>
                <w:sz w:val="21"/>
              </w:rPr>
              <w:t> </w:t>
            </w:r>
          </w:p>
        </w:tc>
      </w:tr>
      <w:tr>
        <w:trPr>
          <w:trHeight w:val="309" w:hRule="atLeast"/>
        </w:trPr>
        <w:tc>
          <w:tcPr>
            <w:tcW w:w="5948" w:type="dxa"/>
            <w:gridSpan w:val="7"/>
          </w:tcPr>
          <w:p>
            <w:pPr>
              <w:pStyle w:val="TableParagraph"/>
              <w:spacing w:before="3"/>
              <w:ind w:left="30"/>
              <w:jc w:val="left"/>
              <w:rPr>
                <w:sz w:val="21"/>
              </w:rPr>
            </w:pPr>
            <w:r>
              <w:rPr>
                <w:spacing w:val="-1"/>
                <w:sz w:val="21"/>
              </w:rPr>
              <w:t>报告期内对子公司担保发生额合计</w:t>
            </w:r>
            <w:r>
              <w:rPr>
                <w:color w:val="FF0000"/>
                <w:sz w:val="21"/>
              </w:rPr>
              <w:t> </w:t>
            </w:r>
          </w:p>
        </w:tc>
        <w:tc>
          <w:tcPr>
            <w:tcW w:w="7908" w:type="dxa"/>
            <w:gridSpan w:val="9"/>
          </w:tcPr>
          <w:p>
            <w:pPr>
              <w:pStyle w:val="TableParagraph"/>
              <w:spacing w:before="3"/>
              <w:ind w:right="-15"/>
              <w:rPr>
                <w:sz w:val="21"/>
              </w:rPr>
            </w:pPr>
            <w:r>
              <w:rPr>
                <w:w w:val="100"/>
                <w:sz w:val="21"/>
              </w:rPr>
              <w:t> </w:t>
            </w:r>
          </w:p>
        </w:tc>
      </w:tr>
      <w:tr>
        <w:trPr>
          <w:trHeight w:val="307" w:hRule="atLeast"/>
        </w:trPr>
        <w:tc>
          <w:tcPr>
            <w:tcW w:w="5948" w:type="dxa"/>
            <w:gridSpan w:val="7"/>
          </w:tcPr>
          <w:p>
            <w:pPr>
              <w:pStyle w:val="TableParagraph"/>
              <w:ind w:left="30"/>
              <w:jc w:val="left"/>
              <w:rPr>
                <w:sz w:val="21"/>
              </w:rPr>
            </w:pPr>
            <w:r>
              <w:rPr>
                <w:spacing w:val="-1"/>
                <w:sz w:val="21"/>
              </w:rPr>
              <w:t>报告期末对子公司担保余额合计</w:t>
            </w:r>
            <w:r>
              <w:rPr>
                <w:sz w:val="21"/>
              </w:rPr>
              <w:t>（B）</w:t>
            </w:r>
            <w:r>
              <w:rPr>
                <w:color w:val="FF0000"/>
                <w:sz w:val="21"/>
              </w:rPr>
              <w:t> </w:t>
            </w:r>
          </w:p>
        </w:tc>
        <w:tc>
          <w:tcPr>
            <w:tcW w:w="7908" w:type="dxa"/>
            <w:gridSpan w:val="9"/>
          </w:tcPr>
          <w:p>
            <w:pPr>
              <w:pStyle w:val="TableParagraph"/>
              <w:ind w:right="-15"/>
              <w:rPr>
                <w:sz w:val="21"/>
              </w:rPr>
            </w:pPr>
            <w:r>
              <w:rPr>
                <w:sz w:val="21"/>
              </w:rPr>
              <w:t>104,100.00 </w:t>
            </w:r>
          </w:p>
        </w:tc>
      </w:tr>
      <w:tr>
        <w:trPr>
          <w:trHeight w:val="309" w:hRule="atLeast"/>
        </w:trPr>
        <w:tc>
          <w:tcPr>
            <w:tcW w:w="13856" w:type="dxa"/>
            <w:gridSpan w:val="16"/>
          </w:tcPr>
          <w:p>
            <w:pPr>
              <w:pStyle w:val="TableParagraph"/>
              <w:spacing w:before="20"/>
              <w:ind w:left="4784" w:right="4744"/>
              <w:jc w:val="center"/>
              <w:rPr>
                <w:sz w:val="21"/>
              </w:rPr>
            </w:pPr>
            <w:r>
              <w:rPr>
                <w:spacing w:val="-1"/>
                <w:sz w:val="21"/>
              </w:rPr>
              <w:t>公司担保总额情况</w:t>
            </w:r>
            <w:r>
              <w:rPr>
                <w:sz w:val="21"/>
              </w:rPr>
              <w:t>（包括对子公司的担保） </w:t>
            </w:r>
          </w:p>
        </w:tc>
      </w:tr>
      <w:tr>
        <w:trPr>
          <w:trHeight w:val="470" w:hRule="atLeast"/>
        </w:trPr>
        <w:tc>
          <w:tcPr>
            <w:tcW w:w="5948" w:type="dxa"/>
            <w:gridSpan w:val="7"/>
          </w:tcPr>
          <w:p>
            <w:pPr>
              <w:pStyle w:val="TableParagraph"/>
              <w:ind w:left="30"/>
              <w:jc w:val="left"/>
              <w:rPr>
                <w:sz w:val="21"/>
              </w:rPr>
            </w:pPr>
            <w:r>
              <w:rPr>
                <w:spacing w:val="-1"/>
                <w:sz w:val="21"/>
              </w:rPr>
              <w:t>担保总额</w:t>
            </w:r>
            <w:r>
              <w:rPr>
                <w:sz w:val="21"/>
              </w:rPr>
              <w:t>（A+B） </w:t>
            </w:r>
          </w:p>
        </w:tc>
        <w:tc>
          <w:tcPr>
            <w:tcW w:w="7908" w:type="dxa"/>
            <w:gridSpan w:val="9"/>
          </w:tcPr>
          <w:p>
            <w:pPr>
              <w:pStyle w:val="TableParagraph"/>
              <w:ind w:right="-15"/>
              <w:rPr>
                <w:sz w:val="21"/>
              </w:rPr>
            </w:pPr>
            <w:r>
              <w:rPr>
                <w:sz w:val="21"/>
              </w:rPr>
              <w:t>104,100.00 </w:t>
            </w:r>
          </w:p>
        </w:tc>
      </w:tr>
      <w:tr>
        <w:trPr>
          <w:trHeight w:val="306" w:hRule="atLeast"/>
        </w:trPr>
        <w:tc>
          <w:tcPr>
            <w:tcW w:w="5948" w:type="dxa"/>
            <w:gridSpan w:val="7"/>
          </w:tcPr>
          <w:p>
            <w:pPr>
              <w:pStyle w:val="TableParagraph"/>
              <w:ind w:left="30"/>
              <w:jc w:val="left"/>
              <w:rPr>
                <w:sz w:val="21"/>
              </w:rPr>
            </w:pPr>
            <w:r>
              <w:rPr>
                <w:spacing w:val="-1"/>
                <w:sz w:val="21"/>
              </w:rPr>
              <w:t>担保总额占公司净资产的比例(%)</w:t>
            </w:r>
            <w:r>
              <w:rPr>
                <w:sz w:val="21"/>
              </w:rPr>
              <w:t> </w:t>
            </w:r>
          </w:p>
        </w:tc>
        <w:tc>
          <w:tcPr>
            <w:tcW w:w="7908" w:type="dxa"/>
            <w:gridSpan w:val="9"/>
          </w:tcPr>
          <w:p>
            <w:pPr>
              <w:pStyle w:val="TableParagraph"/>
              <w:ind w:right="-15"/>
              <w:rPr>
                <w:sz w:val="21"/>
              </w:rPr>
            </w:pPr>
            <w:r>
              <w:rPr>
                <w:sz w:val="21"/>
              </w:rPr>
              <w:t>21.45 </w:t>
            </w:r>
          </w:p>
        </w:tc>
      </w:tr>
      <w:tr>
        <w:trPr>
          <w:trHeight w:val="309" w:hRule="atLeast"/>
        </w:trPr>
        <w:tc>
          <w:tcPr>
            <w:tcW w:w="13856" w:type="dxa"/>
            <w:gridSpan w:val="16"/>
          </w:tcPr>
          <w:p>
            <w:pPr>
              <w:pStyle w:val="TableParagraph"/>
              <w:spacing w:before="3"/>
              <w:ind w:left="30"/>
              <w:jc w:val="left"/>
              <w:rPr>
                <w:sz w:val="21"/>
              </w:rPr>
            </w:pPr>
            <w:r>
              <w:rPr>
                <w:sz w:val="21"/>
              </w:rPr>
              <w:t>其中： </w:t>
            </w:r>
          </w:p>
        </w:tc>
      </w:tr>
      <w:tr>
        <w:trPr>
          <w:trHeight w:val="306" w:hRule="atLeast"/>
        </w:trPr>
        <w:tc>
          <w:tcPr>
            <w:tcW w:w="5948" w:type="dxa"/>
            <w:gridSpan w:val="7"/>
          </w:tcPr>
          <w:p>
            <w:pPr>
              <w:pStyle w:val="TableParagraph"/>
              <w:ind w:left="30"/>
              <w:jc w:val="left"/>
              <w:rPr>
                <w:sz w:val="21"/>
              </w:rPr>
            </w:pPr>
            <w:r>
              <w:rPr>
                <w:spacing w:val="-1"/>
                <w:sz w:val="21"/>
              </w:rPr>
              <w:t>为股东、实际控制人及其关联方提供担保的金额</w:t>
            </w:r>
            <w:r>
              <w:rPr>
                <w:sz w:val="21"/>
              </w:rPr>
              <w:t>（C） </w:t>
            </w:r>
          </w:p>
        </w:tc>
        <w:tc>
          <w:tcPr>
            <w:tcW w:w="7908" w:type="dxa"/>
            <w:gridSpan w:val="9"/>
          </w:tcPr>
          <w:p>
            <w:pPr>
              <w:pStyle w:val="TableParagraph"/>
              <w:ind w:right="-15"/>
              <w:rPr>
                <w:sz w:val="21"/>
              </w:rPr>
            </w:pPr>
            <w:r>
              <w:rPr>
                <w:w w:val="100"/>
                <w:sz w:val="21"/>
              </w:rPr>
              <w:t> </w:t>
            </w:r>
          </w:p>
        </w:tc>
      </w:tr>
      <w:tr>
        <w:trPr>
          <w:trHeight w:val="546" w:hRule="atLeast"/>
        </w:trPr>
        <w:tc>
          <w:tcPr>
            <w:tcW w:w="5948" w:type="dxa"/>
            <w:gridSpan w:val="7"/>
          </w:tcPr>
          <w:p>
            <w:pPr>
              <w:pStyle w:val="TableParagraph"/>
              <w:spacing w:line="270" w:lineRule="atLeast" w:before="0"/>
              <w:ind w:left="30" w:right="124"/>
              <w:jc w:val="left"/>
              <w:rPr>
                <w:sz w:val="21"/>
              </w:rPr>
            </w:pPr>
            <w:r>
              <w:rPr>
                <w:sz w:val="21"/>
              </w:rPr>
              <w:t>直接或间接为资产负债率超过70%的被担保对象提供的债务担保金额（D） </w:t>
            </w:r>
          </w:p>
        </w:tc>
        <w:tc>
          <w:tcPr>
            <w:tcW w:w="7908" w:type="dxa"/>
            <w:gridSpan w:val="9"/>
          </w:tcPr>
          <w:p>
            <w:pPr>
              <w:pStyle w:val="TableParagraph"/>
              <w:spacing w:before="3"/>
              <w:ind w:right="-15"/>
              <w:rPr>
                <w:sz w:val="21"/>
              </w:rPr>
            </w:pPr>
            <w:r>
              <w:rPr>
                <w:w w:val="100"/>
                <w:sz w:val="21"/>
              </w:rPr>
              <w:t> </w:t>
            </w:r>
          </w:p>
        </w:tc>
      </w:tr>
      <w:tr>
        <w:trPr>
          <w:trHeight w:val="307" w:hRule="atLeast"/>
        </w:trPr>
        <w:tc>
          <w:tcPr>
            <w:tcW w:w="5948" w:type="dxa"/>
            <w:gridSpan w:val="7"/>
          </w:tcPr>
          <w:p>
            <w:pPr>
              <w:pStyle w:val="TableParagraph"/>
              <w:ind w:left="30"/>
              <w:jc w:val="left"/>
              <w:rPr>
                <w:sz w:val="21"/>
              </w:rPr>
            </w:pPr>
            <w:r>
              <w:rPr>
                <w:spacing w:val="-1"/>
                <w:sz w:val="21"/>
              </w:rPr>
              <w:t>担保总额超过净资产</w:t>
            </w:r>
            <w:r>
              <w:rPr>
                <w:sz w:val="21"/>
              </w:rPr>
              <w:t>50%部分的金额（E） </w:t>
            </w:r>
          </w:p>
        </w:tc>
        <w:tc>
          <w:tcPr>
            <w:tcW w:w="7908" w:type="dxa"/>
            <w:gridSpan w:val="9"/>
          </w:tcPr>
          <w:p>
            <w:pPr>
              <w:pStyle w:val="TableParagraph"/>
              <w:ind w:right="-15"/>
              <w:rPr>
                <w:sz w:val="21"/>
              </w:rPr>
            </w:pPr>
            <w:r>
              <w:rPr>
                <w:w w:val="100"/>
                <w:sz w:val="21"/>
              </w:rPr>
              <w:t> </w:t>
            </w:r>
          </w:p>
        </w:tc>
      </w:tr>
      <w:tr>
        <w:trPr>
          <w:trHeight w:val="309" w:hRule="atLeast"/>
        </w:trPr>
        <w:tc>
          <w:tcPr>
            <w:tcW w:w="5948" w:type="dxa"/>
            <w:gridSpan w:val="7"/>
          </w:tcPr>
          <w:p>
            <w:pPr>
              <w:pStyle w:val="TableParagraph"/>
              <w:spacing w:before="20"/>
              <w:ind w:left="30"/>
              <w:jc w:val="left"/>
              <w:rPr>
                <w:sz w:val="21"/>
              </w:rPr>
            </w:pPr>
            <w:r>
              <w:rPr>
                <w:spacing w:val="-1"/>
                <w:sz w:val="21"/>
              </w:rPr>
              <w:t>上述三项担保金额合计</w:t>
            </w:r>
            <w:r>
              <w:rPr>
                <w:sz w:val="21"/>
              </w:rPr>
              <w:t>（C+D+E） </w:t>
            </w:r>
          </w:p>
        </w:tc>
        <w:tc>
          <w:tcPr>
            <w:tcW w:w="7908" w:type="dxa"/>
            <w:gridSpan w:val="9"/>
          </w:tcPr>
          <w:p>
            <w:pPr>
              <w:pStyle w:val="TableParagraph"/>
              <w:ind w:right="-15"/>
              <w:rPr>
                <w:sz w:val="21"/>
              </w:rPr>
            </w:pPr>
            <w:r>
              <w:rPr>
                <w:w w:val="100"/>
                <w:sz w:val="21"/>
              </w:rPr>
              <w:t> </w:t>
            </w:r>
          </w:p>
        </w:tc>
      </w:tr>
      <w:tr>
        <w:trPr>
          <w:trHeight w:val="306" w:hRule="atLeast"/>
        </w:trPr>
        <w:tc>
          <w:tcPr>
            <w:tcW w:w="5948" w:type="dxa"/>
            <w:gridSpan w:val="7"/>
          </w:tcPr>
          <w:p>
            <w:pPr>
              <w:pStyle w:val="TableParagraph"/>
              <w:spacing w:before="18"/>
              <w:ind w:left="30"/>
              <w:jc w:val="left"/>
              <w:rPr>
                <w:sz w:val="21"/>
              </w:rPr>
            </w:pPr>
            <w:r>
              <w:rPr>
                <w:spacing w:val="-1"/>
                <w:sz w:val="21"/>
              </w:rPr>
              <w:t>未到期担保可能承担连带清偿责任说明</w:t>
            </w:r>
            <w:r>
              <w:rPr>
                <w:sz w:val="21"/>
              </w:rPr>
              <w:t> </w:t>
            </w:r>
          </w:p>
        </w:tc>
        <w:tc>
          <w:tcPr>
            <w:tcW w:w="7908" w:type="dxa"/>
            <w:gridSpan w:val="9"/>
          </w:tcPr>
          <w:p>
            <w:pPr>
              <w:pStyle w:val="TableParagraph"/>
              <w:ind w:left="31"/>
              <w:jc w:val="left"/>
              <w:rPr>
                <w:sz w:val="21"/>
              </w:rPr>
            </w:pPr>
            <w:r>
              <w:rPr>
                <w:w w:val="100"/>
                <w:sz w:val="21"/>
              </w:rPr>
              <w:t> </w:t>
            </w:r>
          </w:p>
        </w:tc>
      </w:tr>
      <w:tr>
        <w:trPr>
          <w:trHeight w:val="309" w:hRule="atLeast"/>
        </w:trPr>
        <w:tc>
          <w:tcPr>
            <w:tcW w:w="5948" w:type="dxa"/>
            <w:gridSpan w:val="7"/>
          </w:tcPr>
          <w:p>
            <w:pPr>
              <w:pStyle w:val="TableParagraph"/>
              <w:ind w:left="30"/>
              <w:jc w:val="left"/>
              <w:rPr>
                <w:sz w:val="21"/>
              </w:rPr>
            </w:pPr>
            <w:r>
              <w:rPr>
                <w:spacing w:val="-1"/>
                <w:sz w:val="21"/>
              </w:rPr>
              <w:t>担保情况说明</w:t>
            </w:r>
            <w:r>
              <w:rPr>
                <w:sz w:val="21"/>
              </w:rPr>
              <w:t> </w:t>
            </w:r>
          </w:p>
        </w:tc>
        <w:tc>
          <w:tcPr>
            <w:tcW w:w="7908" w:type="dxa"/>
            <w:gridSpan w:val="9"/>
          </w:tcPr>
          <w:p>
            <w:pPr>
              <w:pStyle w:val="TableParagraph"/>
              <w:ind w:left="31"/>
              <w:jc w:val="left"/>
              <w:rPr>
                <w:sz w:val="21"/>
              </w:rPr>
            </w:pPr>
            <w:r>
              <w:rPr>
                <w:w w:val="100"/>
                <w:sz w:val="21"/>
              </w:rPr>
              <w:t> </w:t>
            </w:r>
          </w:p>
        </w:tc>
      </w:tr>
    </w:tbl>
    <w:p>
      <w:pPr>
        <w:pStyle w:val="BodyText"/>
        <w:spacing w:before="1"/>
        <w:ind w:left="140"/>
      </w:pPr>
      <w:r>
        <w:rPr>
          <w:w w:val="100"/>
        </w:rPr>
        <w:t> </w:t>
      </w:r>
    </w:p>
    <w:p>
      <w:pPr>
        <w:pStyle w:val="BodyText"/>
        <w:spacing w:before="2"/>
        <w:ind w:left="140"/>
      </w:pPr>
      <w:r>
        <w:rPr>
          <w:w w:val="100"/>
        </w:rPr>
        <w:t> </w:t>
      </w:r>
    </w:p>
    <w:p>
      <w:pPr>
        <w:spacing w:after="0"/>
        <w:sectPr>
          <w:headerReference w:type="default" r:id="rId29"/>
          <w:footerReference w:type="default" r:id="rId30"/>
          <w:pgSz w:w="16840" w:h="11910" w:orient="landscape"/>
          <w:pgMar w:header="0" w:footer="1191" w:top="800" w:bottom="1380" w:left="1300" w:right="1300"/>
        </w:sectPr>
      </w:pPr>
    </w:p>
    <w:p>
      <w:pPr>
        <w:pStyle w:val="BodyText"/>
        <w:spacing w:before="122"/>
        <w:ind w:left="118"/>
      </w:pPr>
      <w:r>
        <w:rPr>
          <w:spacing w:val="-7"/>
        </w:rPr>
        <w:t>(三) 委托他人进行现金资产管理的情况</w:t>
      </w:r>
    </w:p>
    <w:p>
      <w:pPr>
        <w:pStyle w:val="ListParagraph"/>
        <w:numPr>
          <w:ilvl w:val="0"/>
          <w:numId w:val="10"/>
        </w:numPr>
        <w:tabs>
          <w:tab w:pos="543" w:val="left" w:leader="none"/>
        </w:tabs>
        <w:spacing w:line="240" w:lineRule="auto" w:before="64" w:after="0"/>
        <w:ind w:left="542" w:right="0" w:hanging="425"/>
        <w:jc w:val="left"/>
        <w:rPr>
          <w:sz w:val="21"/>
        </w:rPr>
      </w:pPr>
      <w:r>
        <w:rPr>
          <w:sz w:val="21"/>
        </w:rPr>
        <w:t>委托理财情况 </w:t>
      </w:r>
    </w:p>
    <w:p>
      <w:pPr>
        <w:pStyle w:val="ListParagraph"/>
        <w:numPr>
          <w:ilvl w:val="0"/>
          <w:numId w:val="11"/>
        </w:numPr>
        <w:tabs>
          <w:tab w:pos="478" w:val="left" w:leader="none"/>
        </w:tabs>
        <w:spacing w:line="240" w:lineRule="auto" w:before="62" w:after="0"/>
        <w:ind w:left="478" w:right="0" w:hanging="360"/>
        <w:jc w:val="left"/>
        <w:rPr>
          <w:sz w:val="21"/>
        </w:rPr>
      </w:pPr>
      <w:r>
        <w:rPr>
          <w:sz w:val="21"/>
        </w:rPr>
        <w:t>委托理财总体情况</w:t>
      </w:r>
    </w:p>
    <w:p>
      <w:pPr>
        <w:pStyle w:val="BodyText"/>
        <w:spacing w:line="242" w:lineRule="auto" w:before="65"/>
        <w:ind w:left="118" w:right="7155"/>
      </w:pPr>
      <w:r>
        <w:rPr>
          <w:spacing w:val="11"/>
        </w:rPr>
        <w:t>□适用 √不适用其</w:t>
      </w:r>
      <w:r>
        <w:rPr/>
        <w:t>他情况 </w:t>
      </w:r>
    </w:p>
    <w:p>
      <w:pPr>
        <w:pStyle w:val="BodyText"/>
        <w:spacing w:before="1"/>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1"/>
        </w:numPr>
        <w:tabs>
          <w:tab w:pos="478" w:val="left" w:leader="none"/>
        </w:tabs>
        <w:spacing w:line="240" w:lineRule="auto" w:before="65" w:after="0"/>
        <w:ind w:left="478" w:right="0" w:hanging="360"/>
        <w:jc w:val="left"/>
        <w:rPr>
          <w:sz w:val="21"/>
        </w:rPr>
      </w:pPr>
      <w:r>
        <w:rPr>
          <w:sz w:val="21"/>
        </w:rPr>
        <w:t>单项委托理财情况</w:t>
      </w:r>
    </w:p>
    <w:p>
      <w:pPr>
        <w:pStyle w:val="BodyText"/>
        <w:spacing w:line="244" w:lineRule="auto" w:before="62"/>
        <w:ind w:left="118" w:right="7155"/>
      </w:pPr>
      <w:r>
        <w:rPr>
          <w:spacing w:val="11"/>
        </w:rPr>
        <w:t>□适用 √不适用其</w:t>
      </w:r>
      <w:r>
        <w:rPr/>
        <w:t>他情况 </w:t>
      </w:r>
    </w:p>
    <w:p>
      <w:pPr>
        <w:pStyle w:val="BodyText"/>
        <w:spacing w:line="265" w:lineRule="exact"/>
        <w:ind w:left="118"/>
      </w:pPr>
      <w:r>
        <w:rPr>
          <w:spacing w:val="11"/>
        </w:rPr>
        <w:t>□适用 √不适用</w:t>
      </w:r>
      <w:r>
        <w:rPr>
          <w:spacing w:val="-3"/>
        </w:rPr>
        <w:t> </w:t>
      </w:r>
      <w:r>
        <w:rPr/>
        <w:t> </w:t>
      </w:r>
    </w:p>
    <w:p>
      <w:pPr>
        <w:pStyle w:val="BodyText"/>
        <w:spacing w:before="4"/>
        <w:ind w:left="118"/>
      </w:pPr>
      <w:r>
        <w:rPr>
          <w:w w:val="100"/>
        </w:rPr>
        <w:t> </w:t>
      </w:r>
    </w:p>
    <w:p>
      <w:pPr>
        <w:pStyle w:val="ListParagraph"/>
        <w:numPr>
          <w:ilvl w:val="0"/>
          <w:numId w:val="11"/>
        </w:numPr>
        <w:tabs>
          <w:tab w:pos="478" w:val="left" w:leader="none"/>
        </w:tabs>
        <w:spacing w:line="240" w:lineRule="auto" w:before="63" w:after="0"/>
        <w:ind w:left="478" w:right="0" w:hanging="360"/>
        <w:jc w:val="left"/>
        <w:rPr>
          <w:sz w:val="21"/>
        </w:rPr>
      </w:pPr>
      <w:r>
        <w:rPr>
          <w:sz w:val="21"/>
        </w:rPr>
        <w:t>委托理财减值准备</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0"/>
        </w:numPr>
        <w:tabs>
          <w:tab w:pos="543" w:val="left" w:leader="none"/>
        </w:tabs>
        <w:spacing w:line="240" w:lineRule="auto" w:before="64" w:after="0"/>
        <w:ind w:left="542" w:right="0" w:hanging="425"/>
        <w:jc w:val="left"/>
        <w:rPr>
          <w:sz w:val="21"/>
        </w:rPr>
      </w:pPr>
      <w:r>
        <w:rPr>
          <w:sz w:val="21"/>
        </w:rPr>
        <w:t>委托贷款情况 </w:t>
      </w:r>
    </w:p>
    <w:p>
      <w:pPr>
        <w:pStyle w:val="ListParagraph"/>
        <w:numPr>
          <w:ilvl w:val="0"/>
          <w:numId w:val="12"/>
        </w:numPr>
        <w:tabs>
          <w:tab w:pos="478" w:val="left" w:leader="none"/>
        </w:tabs>
        <w:spacing w:line="240" w:lineRule="auto" w:before="63" w:after="0"/>
        <w:ind w:left="478" w:right="0" w:hanging="360"/>
        <w:jc w:val="left"/>
        <w:rPr>
          <w:sz w:val="21"/>
        </w:rPr>
      </w:pPr>
      <w:r>
        <w:rPr>
          <w:sz w:val="21"/>
        </w:rPr>
        <w:t>委托贷款总体情况</w:t>
      </w:r>
    </w:p>
    <w:p>
      <w:pPr>
        <w:pStyle w:val="BodyText"/>
        <w:spacing w:line="242" w:lineRule="auto" w:before="64"/>
        <w:ind w:left="118" w:right="7155"/>
      </w:pPr>
      <w:r>
        <w:rPr>
          <w:spacing w:val="11"/>
        </w:rPr>
        <w:t>□适用 √不适用其</w:t>
      </w:r>
      <w:r>
        <w:rPr/>
        <w:t>他情况 </w:t>
      </w:r>
    </w:p>
    <w:p>
      <w:pPr>
        <w:pStyle w:val="BodyText"/>
        <w:spacing w:line="268" w:lineRule="exact"/>
        <w:ind w:left="118"/>
      </w:pPr>
      <w:r>
        <w:rPr>
          <w:spacing w:val="11"/>
        </w:rPr>
        <w:t>□适用 √不适用</w:t>
      </w:r>
      <w:r>
        <w:rPr>
          <w:spacing w:val="-3"/>
        </w:rPr>
        <w:t> </w:t>
      </w:r>
      <w:r>
        <w:rPr/>
        <w:t> </w:t>
      </w:r>
    </w:p>
    <w:p>
      <w:pPr>
        <w:pStyle w:val="BodyText"/>
        <w:spacing w:before="5"/>
        <w:ind w:left="118"/>
      </w:pPr>
      <w:r>
        <w:rPr>
          <w:w w:val="100"/>
        </w:rPr>
        <w:t> </w:t>
      </w:r>
    </w:p>
    <w:p>
      <w:pPr>
        <w:pStyle w:val="ListParagraph"/>
        <w:numPr>
          <w:ilvl w:val="0"/>
          <w:numId w:val="12"/>
        </w:numPr>
        <w:tabs>
          <w:tab w:pos="478" w:val="left" w:leader="none"/>
        </w:tabs>
        <w:spacing w:line="240" w:lineRule="auto" w:before="62" w:after="0"/>
        <w:ind w:left="478" w:right="0" w:hanging="360"/>
        <w:jc w:val="left"/>
        <w:rPr>
          <w:sz w:val="21"/>
        </w:rPr>
      </w:pPr>
      <w:r>
        <w:rPr>
          <w:sz w:val="21"/>
        </w:rPr>
        <w:t>单项委托贷款情况</w:t>
      </w:r>
    </w:p>
    <w:p>
      <w:pPr>
        <w:pStyle w:val="BodyText"/>
        <w:spacing w:line="242" w:lineRule="auto" w:before="64"/>
        <w:ind w:left="118" w:right="7155"/>
      </w:pPr>
      <w:r>
        <w:rPr>
          <w:spacing w:val="11"/>
        </w:rPr>
        <w:t>□适用 √不适用其</w:t>
      </w:r>
      <w:r>
        <w:rPr/>
        <w:t>他情况 </w:t>
      </w:r>
    </w:p>
    <w:p>
      <w:pPr>
        <w:pStyle w:val="BodyText"/>
        <w:spacing w:before="2"/>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2"/>
        </w:numPr>
        <w:tabs>
          <w:tab w:pos="478" w:val="left" w:leader="none"/>
        </w:tabs>
        <w:spacing w:line="240" w:lineRule="auto" w:before="65" w:after="0"/>
        <w:ind w:left="478" w:right="0" w:hanging="360"/>
        <w:jc w:val="left"/>
        <w:rPr>
          <w:sz w:val="21"/>
        </w:rPr>
      </w:pPr>
      <w:r>
        <w:rPr>
          <w:sz w:val="21"/>
        </w:rPr>
        <w:t>委托贷款减值准备</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ListParagraph"/>
        <w:numPr>
          <w:ilvl w:val="0"/>
          <w:numId w:val="10"/>
        </w:numPr>
        <w:tabs>
          <w:tab w:pos="543" w:val="left" w:leader="none"/>
        </w:tabs>
        <w:spacing w:line="240" w:lineRule="auto" w:before="62" w:after="0"/>
        <w:ind w:left="542" w:right="0" w:hanging="425"/>
        <w:jc w:val="left"/>
        <w:rPr>
          <w:sz w:val="21"/>
        </w:rPr>
      </w:pPr>
      <w:r>
        <w:rPr>
          <w:sz w:val="21"/>
        </w:rPr>
        <w:t>其他情况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spacing w:val="-7"/>
        </w:rPr>
        <w:t>(四) 其他重大合同</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spacing w:before="63"/>
        <w:ind w:left="118"/>
      </w:pPr>
      <w:r>
        <w:rPr/>
        <w:t>十四、其他对投资者作出价值判断和投资决策有重大影响的重大事项的说明</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4"/>
        <w:ind w:left="118"/>
      </w:pPr>
      <w:r>
        <w:rPr>
          <w:w w:val="100"/>
        </w:rPr>
        <w:t> </w:t>
      </w:r>
    </w:p>
    <w:p>
      <w:pPr>
        <w:pStyle w:val="BodyText"/>
        <w:spacing w:before="2"/>
        <w:ind w:left="118"/>
      </w:pPr>
      <w:r>
        <w:rPr>
          <w:w w:val="100"/>
        </w:rPr>
        <w:t> </w:t>
      </w:r>
    </w:p>
    <w:p>
      <w:pPr>
        <w:pStyle w:val="BodyText"/>
        <w:spacing w:before="3"/>
        <w:ind w:left="118"/>
      </w:pPr>
      <w:r>
        <w:rPr>
          <w:w w:val="100"/>
        </w:rPr>
        <w:t> </w:t>
      </w:r>
    </w:p>
    <w:p>
      <w:pPr>
        <w:pStyle w:val="Heading1"/>
      </w:pPr>
      <w:bookmarkStart w:name="_bookmark6" w:id="10"/>
      <w:bookmarkEnd w:id="10"/>
      <w:r>
        <w:rPr>
          <w:b w:val="0"/>
        </w:rPr>
      </w:r>
      <w:r>
        <w:rPr/>
        <w:t>第七节</w:t>
      </w:r>
      <w:r>
        <w:rPr>
          <w:spacing w:val="5"/>
        </w:rPr>
        <w:t> 股份变动及股东情况</w:t>
      </w:r>
    </w:p>
    <w:p>
      <w:pPr>
        <w:pStyle w:val="BodyText"/>
        <w:spacing w:before="3"/>
        <w:rPr>
          <w:rFonts w:ascii="Microsoft JhengHei"/>
          <w:b/>
          <w:sz w:val="6"/>
        </w:rPr>
      </w:pPr>
    </w:p>
    <w:p>
      <w:pPr>
        <w:pStyle w:val="BodyText"/>
        <w:spacing w:before="72"/>
        <w:ind w:left="118"/>
      </w:pPr>
      <w:r>
        <w:rPr>
          <w:w w:val="100"/>
        </w:rPr>
        <w:t> </w:t>
      </w:r>
    </w:p>
    <w:p>
      <w:pPr>
        <w:spacing w:after="0"/>
        <w:sectPr>
          <w:headerReference w:type="default" r:id="rId31"/>
          <w:footerReference w:type="default" r:id="rId32"/>
          <w:pgSz w:w="11910" w:h="16840"/>
          <w:pgMar w:header="882" w:footer="1195" w:top="1460" w:bottom="1380" w:left="1680" w:right="1060"/>
          <w:pgNumType w:start="53"/>
        </w:sectPr>
      </w:pPr>
    </w:p>
    <w:p>
      <w:pPr>
        <w:pStyle w:val="BodyText"/>
        <w:spacing w:before="61"/>
        <w:ind w:left="118"/>
      </w:pPr>
      <w:r>
        <w:rPr>
          <w:spacing w:val="-10"/>
        </w:rPr>
        <w:t>一、 股本变动情况</w:t>
      </w:r>
    </w:p>
    <w:p>
      <w:pPr>
        <w:pStyle w:val="BodyText"/>
        <w:tabs>
          <w:tab w:pos="684" w:val="left" w:leader="none"/>
        </w:tabs>
        <w:spacing w:line="295" w:lineRule="auto" w:before="65"/>
        <w:ind w:left="118" w:right="7001"/>
      </w:pPr>
      <w:r>
        <w:rPr>
          <w:rFonts w:ascii="Calibri" w:eastAsia="Calibri"/>
          <w:b/>
        </w:rPr>
        <w:t>(</w:t>
      </w:r>
      <w:r>
        <w:rPr/>
        <w:t>一</w:t>
      </w:r>
      <w:r>
        <w:rPr>
          <w:rFonts w:ascii="Calibri" w:eastAsia="Calibri"/>
          <w:b/>
        </w:rPr>
        <w:t>)</w:t>
        <w:tab/>
      </w:r>
      <w:r>
        <w:rPr/>
        <w:t>股份变动情况表1、 股份变动情况表 </w:t>
      </w:r>
    </w:p>
    <w:p>
      <w:pPr>
        <w:pStyle w:val="BodyText"/>
        <w:spacing w:before="3"/>
        <w:ind w:left="118"/>
      </w:pPr>
      <w:r>
        <w:rPr>
          <w:spacing w:val="-1"/>
        </w:rPr>
        <w:t>报告期内，公司股份总数及股本结构未发生变化。</w:t>
      </w:r>
      <w:r>
        <w:rPr/>
        <w:t> </w:t>
      </w:r>
    </w:p>
    <w:p>
      <w:pPr>
        <w:pStyle w:val="BodyText"/>
        <w:spacing w:before="2"/>
        <w:ind w:left="118"/>
      </w:pPr>
      <w:r>
        <w:rPr>
          <w:w w:val="100"/>
        </w:rPr>
        <w:t> </w:t>
      </w:r>
    </w:p>
    <w:p>
      <w:pPr>
        <w:pStyle w:val="BodyText"/>
        <w:spacing w:before="65"/>
        <w:ind w:left="118"/>
      </w:pPr>
      <w:r>
        <w:rPr/>
        <w:t>2、 股份变动情况说明 </w:t>
      </w:r>
    </w:p>
    <w:p>
      <w:pPr>
        <w:pStyle w:val="BodyText"/>
        <w:spacing w:before="62"/>
        <w:ind w:left="118"/>
      </w:pPr>
      <w:r>
        <w:rPr>
          <w:spacing w:val="11"/>
        </w:rPr>
        <w:t>□适用 √不适用</w:t>
      </w:r>
      <w:r>
        <w:rPr>
          <w:spacing w:val="-3"/>
        </w:rPr>
        <w:t> </w:t>
      </w:r>
      <w:r>
        <w:rPr/>
        <w:t> </w:t>
      </w:r>
    </w:p>
    <w:p>
      <w:pPr>
        <w:pStyle w:val="BodyText"/>
        <w:spacing w:before="64"/>
        <w:ind w:left="118"/>
      </w:pPr>
      <w:r>
        <w:rPr/>
        <w:t>3、 股份变动对最近一年和最近一期每股收益、每股净资产等财务指标的影响（如有） </w:t>
      </w:r>
    </w:p>
    <w:p>
      <w:pPr>
        <w:pStyle w:val="BodyText"/>
        <w:spacing w:before="63"/>
        <w:ind w:left="118"/>
      </w:pPr>
      <w:r>
        <w:rPr>
          <w:spacing w:val="11"/>
        </w:rPr>
        <w:t>□适用 √不适用</w:t>
      </w:r>
      <w:r>
        <w:rPr>
          <w:spacing w:val="-3"/>
        </w:rPr>
        <w:t> </w:t>
      </w:r>
      <w:r>
        <w:rPr/>
        <w:t> </w:t>
      </w:r>
    </w:p>
    <w:p>
      <w:pPr>
        <w:pStyle w:val="BodyText"/>
        <w:spacing w:before="64"/>
        <w:ind w:left="118"/>
      </w:pPr>
      <w:r>
        <w:rPr/>
        <w:t>4、 公司认为必要或证券监管机构要求披露的其他内容 </w:t>
      </w:r>
    </w:p>
    <w:p>
      <w:pPr>
        <w:pStyle w:val="BodyText"/>
        <w:spacing w:before="62"/>
        <w:ind w:left="118"/>
      </w:pPr>
      <w:r>
        <w:rPr>
          <w:spacing w:val="11"/>
        </w:rPr>
        <w:t>□适用 √不适用</w:t>
      </w:r>
      <w:r>
        <w:rPr>
          <w:spacing w:val="-3"/>
        </w:rPr>
        <w:t> </w:t>
      </w:r>
      <w:r>
        <w:rPr/>
        <w:t> </w:t>
      </w:r>
    </w:p>
    <w:p>
      <w:pPr>
        <w:tabs>
          <w:tab w:pos="684" w:val="left" w:leader="none"/>
        </w:tabs>
        <w:spacing w:before="65"/>
        <w:ind w:left="11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2"/>
        <w:ind w:left="118"/>
      </w:pPr>
      <w:r>
        <w:rPr>
          <w:spacing w:val="-1"/>
        </w:rPr>
        <w:t>□适用 √不适用</w:t>
      </w:r>
      <w:r>
        <w:rPr>
          <w:spacing w:val="-3"/>
        </w:rPr>
        <w:t> </w:t>
      </w:r>
      <w:r>
        <w:rPr/>
        <w:t> </w:t>
      </w:r>
    </w:p>
    <w:p>
      <w:pPr>
        <w:pStyle w:val="BodyText"/>
        <w:spacing w:before="5"/>
        <w:ind w:left="118"/>
      </w:pPr>
      <w:r>
        <w:rPr>
          <w:w w:val="100"/>
        </w:rPr>
        <w:t> </w:t>
      </w:r>
    </w:p>
    <w:p>
      <w:pPr>
        <w:pStyle w:val="BodyText"/>
        <w:spacing w:before="62"/>
        <w:ind w:left="118"/>
      </w:pPr>
      <w:r>
        <w:rPr>
          <w:spacing w:val="-9"/>
        </w:rPr>
        <w:t>二、 证券发行与上市情况</w:t>
      </w:r>
    </w:p>
    <w:p>
      <w:pPr>
        <w:pStyle w:val="BodyText"/>
        <w:spacing w:before="65"/>
        <w:ind w:left="118"/>
      </w:pPr>
      <w:r>
        <w:rPr/>
        <w:t>(一)截至报告期内证券发行情况</w:t>
      </w:r>
    </w:p>
    <w:p>
      <w:pPr>
        <w:pStyle w:val="BodyText"/>
        <w:spacing w:before="62"/>
        <w:ind w:left="118"/>
      </w:pPr>
      <w:r>
        <w:rPr>
          <w:spacing w:val="-1"/>
        </w:rPr>
        <w:t>□适用 √不适用</w:t>
      </w:r>
      <w:r>
        <w:rPr>
          <w:spacing w:val="-3"/>
        </w:rPr>
        <w:t> </w:t>
      </w:r>
      <w:r>
        <w:rPr/>
        <w:t> </w:t>
      </w:r>
    </w:p>
    <w:p>
      <w:pPr>
        <w:pStyle w:val="BodyText"/>
        <w:spacing w:before="4"/>
        <w:ind w:left="118"/>
      </w:pPr>
      <w:r>
        <w:rPr/>
        <w:t>截至报告期内证券发行情况的说明（存续期内利率不同的债券，请分别说明）： </w:t>
      </w:r>
    </w:p>
    <w:p>
      <w:pPr>
        <w:pStyle w:val="BodyText"/>
        <w:spacing w:before="3"/>
        <w:ind w:left="118"/>
      </w:pPr>
      <w:r>
        <w:rPr>
          <w:spacing w:val="11"/>
        </w:rPr>
        <w:t>□适用 √不适用</w:t>
      </w:r>
      <w:r>
        <w:rPr>
          <w:spacing w:val="-3"/>
        </w:rPr>
        <w:t> </w:t>
      </w:r>
      <w:r>
        <w:rPr/>
        <w:t> </w:t>
      </w:r>
    </w:p>
    <w:p>
      <w:pPr>
        <w:pStyle w:val="BodyText"/>
        <w:spacing w:before="2"/>
        <w:ind w:left="118"/>
      </w:pPr>
      <w:r>
        <w:rPr>
          <w:w w:val="100"/>
        </w:rPr>
        <w:t> </w:t>
      </w:r>
    </w:p>
    <w:p>
      <w:pPr>
        <w:pStyle w:val="BodyText"/>
        <w:spacing w:before="64"/>
        <w:ind w:left="118"/>
      </w:pPr>
      <w:r>
        <w:rPr/>
        <w:t>(二)公司股份总数及股东结构变动及公司资产和负债结构的变动情况</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(三)现存的内部职工股情况</w:t>
      </w:r>
    </w:p>
    <w:p>
      <w:pPr>
        <w:pStyle w:val="BodyText"/>
        <w:spacing w:before="65"/>
        <w:ind w:left="118"/>
      </w:pPr>
      <w:r>
        <w:rPr>
          <w:spacing w:val="-1"/>
        </w:rPr>
        <w:t>□适用 √不适用</w:t>
      </w:r>
      <w:r>
        <w:rPr>
          <w:spacing w:val="-3"/>
        </w:rPr>
        <w:t> </w:t>
      </w:r>
      <w:r>
        <w:rPr/>
        <w:t> </w:t>
      </w:r>
    </w:p>
    <w:p>
      <w:pPr>
        <w:pStyle w:val="BodyText"/>
        <w:spacing w:before="62"/>
        <w:ind w:left="118"/>
      </w:pPr>
      <w:r>
        <w:rPr>
          <w:spacing w:val="-9"/>
        </w:rPr>
        <w:t>三、 股东和实际控制人情况</w:t>
      </w:r>
    </w:p>
    <w:p>
      <w:pPr>
        <w:spacing w:before="65"/>
        <w:ind w:left="11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2"/>
        <w:gridCol w:w="4412"/>
      </w:tblGrid>
      <w:tr>
        <w:trPr>
          <w:trHeight w:val="273" w:hRule="atLeast"/>
        </w:trPr>
        <w:tc>
          <w:tcPr>
            <w:tcW w:w="4412" w:type="dxa"/>
          </w:tcPr>
          <w:p>
            <w:pPr>
              <w:pStyle w:val="TableParagraph"/>
              <w:spacing w:line="252" w:lineRule="exact"/>
              <w:ind w:left="107"/>
              <w:jc w:val="left"/>
              <w:rPr>
                <w:sz w:val="21"/>
              </w:rPr>
            </w:pPr>
            <w:r>
              <w:rPr>
                <w:sz w:val="21"/>
              </w:rPr>
              <w:t>截至报告期末普通股股东总数(户) </w:t>
            </w:r>
          </w:p>
        </w:tc>
        <w:tc>
          <w:tcPr>
            <w:tcW w:w="4412" w:type="dxa"/>
          </w:tcPr>
          <w:p>
            <w:pPr>
              <w:pStyle w:val="TableParagraph"/>
              <w:spacing w:line="235" w:lineRule="exact" w:before="0"/>
              <w:ind w:right="-15"/>
              <w:rPr>
                <w:sz w:val="21"/>
              </w:rPr>
            </w:pPr>
            <w:r>
              <w:rPr>
                <w:rFonts w:ascii="Times New Roman"/>
                <w:sz w:val="21"/>
              </w:rPr>
              <w:t>23,233</w:t>
            </w:r>
            <w:r>
              <w:rPr>
                <w:sz w:val="21"/>
              </w:rPr>
              <w:t> </w:t>
            </w:r>
          </w:p>
        </w:tc>
      </w:tr>
      <w:tr>
        <w:trPr>
          <w:trHeight w:val="544" w:hRule="atLeast"/>
        </w:trPr>
        <w:tc>
          <w:tcPr>
            <w:tcW w:w="4412" w:type="dxa"/>
          </w:tcPr>
          <w:p>
            <w:pPr>
              <w:pStyle w:val="TableParagraph"/>
              <w:ind w:left="107"/>
              <w:jc w:val="left"/>
              <w:rPr>
                <w:sz w:val="21"/>
              </w:rPr>
            </w:pPr>
            <w:r>
              <w:rPr>
                <w:sz w:val="21"/>
              </w:rPr>
              <w:t>年度报告披露日前上一月末的普通股股东总</w:t>
            </w:r>
          </w:p>
          <w:p>
            <w:pPr>
              <w:pStyle w:val="TableParagraph"/>
              <w:spacing w:line="250" w:lineRule="exact" w:before="4"/>
              <w:ind w:left="107"/>
              <w:jc w:val="left"/>
              <w:rPr>
                <w:sz w:val="21"/>
              </w:rPr>
            </w:pPr>
            <w:r>
              <w:rPr>
                <w:sz w:val="21"/>
              </w:rPr>
              <w:t>数(户) </w:t>
            </w:r>
          </w:p>
        </w:tc>
        <w:tc>
          <w:tcPr>
            <w:tcW w:w="4412" w:type="dxa"/>
          </w:tcPr>
          <w:p>
            <w:pPr>
              <w:pStyle w:val="TableParagraph"/>
              <w:ind w:right="-15"/>
              <w:rPr>
                <w:sz w:val="21"/>
              </w:rPr>
            </w:pPr>
            <w:r>
              <w:rPr>
                <w:sz w:val="21"/>
              </w:rPr>
              <w:t>24,199 </w:t>
            </w:r>
          </w:p>
        </w:tc>
      </w:tr>
      <w:tr>
        <w:trPr>
          <w:trHeight w:val="544" w:hRule="atLeast"/>
        </w:trPr>
        <w:tc>
          <w:tcPr>
            <w:tcW w:w="4412" w:type="dxa"/>
          </w:tcPr>
          <w:p>
            <w:pPr>
              <w:pStyle w:val="TableParagraph"/>
              <w:ind w:left="107"/>
              <w:jc w:val="left"/>
              <w:rPr>
                <w:sz w:val="21"/>
              </w:rPr>
            </w:pPr>
            <w:r>
              <w:rPr>
                <w:sz w:val="21"/>
              </w:rPr>
              <w:t>截至报告期末表决权恢复的优先股股东总数</w:t>
            </w:r>
          </w:p>
          <w:p>
            <w:pPr>
              <w:pStyle w:val="TableParagraph"/>
              <w:spacing w:line="250" w:lineRule="exact" w:before="4"/>
              <w:ind w:left="107"/>
              <w:jc w:val="left"/>
              <w:rPr>
                <w:sz w:val="21"/>
              </w:rPr>
            </w:pPr>
            <w:r>
              <w:rPr>
                <w:sz w:val="21"/>
              </w:rPr>
              <w:t>（户） </w:t>
            </w:r>
          </w:p>
        </w:tc>
        <w:tc>
          <w:tcPr>
            <w:tcW w:w="4412" w:type="dxa"/>
          </w:tcPr>
          <w:p>
            <w:pPr>
              <w:pStyle w:val="TableParagraph"/>
              <w:ind w:right="-15"/>
              <w:rPr>
                <w:sz w:val="21"/>
              </w:rPr>
            </w:pPr>
            <w:r>
              <w:rPr>
                <w:sz w:val="21"/>
              </w:rPr>
              <w:t>0 </w:t>
            </w:r>
          </w:p>
        </w:tc>
      </w:tr>
      <w:tr>
        <w:trPr>
          <w:trHeight w:val="544" w:hRule="atLeast"/>
        </w:trPr>
        <w:tc>
          <w:tcPr>
            <w:tcW w:w="4412" w:type="dxa"/>
          </w:tcPr>
          <w:p>
            <w:pPr>
              <w:pStyle w:val="TableParagraph"/>
              <w:ind w:left="107"/>
              <w:jc w:val="left"/>
              <w:rPr>
                <w:sz w:val="21"/>
              </w:rPr>
            </w:pPr>
            <w:r>
              <w:rPr>
                <w:sz w:val="21"/>
              </w:rPr>
              <w:t>年度报告披露日前上一月末表决权恢复的优</w:t>
            </w:r>
          </w:p>
          <w:p>
            <w:pPr>
              <w:pStyle w:val="TableParagraph"/>
              <w:spacing w:line="250" w:lineRule="exact" w:before="4"/>
              <w:ind w:left="107"/>
              <w:jc w:val="left"/>
              <w:rPr>
                <w:sz w:val="21"/>
              </w:rPr>
            </w:pPr>
            <w:r>
              <w:rPr>
                <w:spacing w:val="-1"/>
                <w:sz w:val="21"/>
              </w:rPr>
              <w:t>先股股东总数</w:t>
            </w:r>
            <w:r>
              <w:rPr>
                <w:sz w:val="21"/>
              </w:rPr>
              <w:t>（户） </w:t>
            </w:r>
          </w:p>
        </w:tc>
        <w:tc>
          <w:tcPr>
            <w:tcW w:w="4412" w:type="dxa"/>
          </w:tcPr>
          <w:p>
            <w:pPr>
              <w:pStyle w:val="TableParagraph"/>
              <w:ind w:right="-15"/>
              <w:rPr>
                <w:sz w:val="21"/>
              </w:rPr>
            </w:pPr>
            <w:r>
              <w:rPr>
                <w:sz w:val="21"/>
              </w:rPr>
              <w:t>0 </w:t>
            </w:r>
          </w:p>
        </w:tc>
      </w:tr>
    </w:tbl>
    <w:p>
      <w:pPr>
        <w:pStyle w:val="BodyText"/>
        <w:spacing w:before="1"/>
        <w:ind w:left="118"/>
      </w:pPr>
      <w:r>
        <w:rPr>
          <w:w w:val="100"/>
        </w:rPr>
        <w:t> </w:t>
      </w:r>
    </w:p>
    <w:p>
      <w:pPr>
        <w:pStyle w:val="BodyText"/>
        <w:spacing w:before="66"/>
        <w:ind w:left="11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2" w:after="3"/>
        <w:ind w:left="8217"/>
      </w:pPr>
      <w:r>
        <w:rPr>
          <w:spacing w:val="-1"/>
        </w:rPr>
        <w:t>单位:股</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429"/>
        <w:gridCol w:w="1373"/>
        <w:gridCol w:w="761"/>
        <w:gridCol w:w="1373"/>
        <w:gridCol w:w="1184"/>
        <w:gridCol w:w="696"/>
        <w:gridCol w:w="787"/>
      </w:tblGrid>
      <w:tr>
        <w:trPr>
          <w:trHeight w:val="273" w:hRule="atLeast"/>
        </w:trPr>
        <w:tc>
          <w:tcPr>
            <w:tcW w:w="8825" w:type="dxa"/>
            <w:gridSpan w:val="8"/>
          </w:tcPr>
          <w:p>
            <w:pPr>
              <w:pStyle w:val="TableParagraph"/>
              <w:spacing w:line="252" w:lineRule="exact"/>
              <w:ind w:left="2981" w:right="2867"/>
              <w:jc w:val="center"/>
              <w:rPr>
                <w:sz w:val="21"/>
              </w:rPr>
            </w:pPr>
            <w:r>
              <w:rPr>
                <w:spacing w:val="-1"/>
                <w:sz w:val="21"/>
              </w:rPr>
              <w:t>前十名股东持股情况</w:t>
            </w:r>
            <w:r>
              <w:rPr>
                <w:sz w:val="21"/>
              </w:rPr>
              <w:t> </w:t>
            </w:r>
          </w:p>
        </w:tc>
      </w:tr>
      <w:tr>
        <w:trPr>
          <w:trHeight w:val="544" w:hRule="atLeast"/>
        </w:trPr>
        <w:tc>
          <w:tcPr>
            <w:tcW w:w="1222" w:type="dxa"/>
            <w:vMerge w:val="restart"/>
          </w:tcPr>
          <w:p>
            <w:pPr>
              <w:pStyle w:val="TableParagraph"/>
              <w:spacing w:before="142"/>
              <w:ind w:left="189"/>
              <w:jc w:val="left"/>
              <w:rPr>
                <w:sz w:val="21"/>
              </w:rPr>
            </w:pPr>
            <w:r>
              <w:rPr>
                <w:spacing w:val="-1"/>
                <w:sz w:val="21"/>
              </w:rPr>
              <w:t>股东名称</w:t>
            </w:r>
            <w:r>
              <w:rPr>
                <w:sz w:val="21"/>
              </w:rPr>
              <w:t> </w:t>
            </w:r>
          </w:p>
          <w:p>
            <w:pPr>
              <w:pStyle w:val="TableParagraph"/>
              <w:spacing w:before="2"/>
              <w:ind w:left="189"/>
              <w:jc w:val="left"/>
              <w:rPr>
                <w:sz w:val="21"/>
              </w:rPr>
            </w:pPr>
            <w:r>
              <w:rPr>
                <w:spacing w:val="-1"/>
                <w:sz w:val="21"/>
              </w:rPr>
              <w:t>（全称</w:t>
            </w:r>
            <w:r>
              <w:rPr>
                <w:sz w:val="21"/>
              </w:rPr>
              <w:t>） </w:t>
            </w:r>
          </w:p>
        </w:tc>
        <w:tc>
          <w:tcPr>
            <w:tcW w:w="1429" w:type="dxa"/>
            <w:vMerge w:val="restart"/>
          </w:tcPr>
          <w:p>
            <w:pPr>
              <w:pStyle w:val="TableParagraph"/>
              <w:spacing w:line="242" w:lineRule="auto" w:before="142"/>
              <w:ind w:left="606" w:right="176" w:hanging="420"/>
              <w:jc w:val="left"/>
              <w:rPr>
                <w:sz w:val="21"/>
              </w:rPr>
            </w:pPr>
            <w:r>
              <w:rPr>
                <w:sz w:val="21"/>
              </w:rPr>
              <w:t>报告期内增减 </w:t>
            </w:r>
          </w:p>
        </w:tc>
        <w:tc>
          <w:tcPr>
            <w:tcW w:w="1373" w:type="dxa"/>
            <w:vMerge w:val="restart"/>
          </w:tcPr>
          <w:p>
            <w:pPr>
              <w:pStyle w:val="TableParagraph"/>
              <w:spacing w:line="242" w:lineRule="auto" w:before="142"/>
              <w:ind w:left="577" w:right="150" w:hanging="420"/>
              <w:jc w:val="left"/>
              <w:rPr>
                <w:sz w:val="21"/>
              </w:rPr>
            </w:pPr>
            <w:r>
              <w:rPr>
                <w:spacing w:val="-1"/>
                <w:sz w:val="21"/>
              </w:rPr>
              <w:t>期末持股数</w:t>
            </w:r>
            <w:r>
              <w:rPr>
                <w:sz w:val="21"/>
              </w:rPr>
              <w:t>量 </w:t>
            </w:r>
          </w:p>
        </w:tc>
        <w:tc>
          <w:tcPr>
            <w:tcW w:w="761" w:type="dxa"/>
            <w:vMerge w:val="restart"/>
          </w:tcPr>
          <w:p>
            <w:pPr>
              <w:pStyle w:val="TableParagraph"/>
              <w:spacing w:line="242" w:lineRule="auto" w:before="142"/>
              <w:ind w:left="219" w:right="109" w:hanging="53"/>
              <w:jc w:val="left"/>
              <w:rPr>
                <w:sz w:val="21"/>
              </w:rPr>
            </w:pPr>
            <w:r>
              <w:rPr>
                <w:sz w:val="21"/>
              </w:rPr>
              <w:t>比例(%) </w:t>
            </w:r>
          </w:p>
        </w:tc>
        <w:tc>
          <w:tcPr>
            <w:tcW w:w="1373" w:type="dxa"/>
            <w:vMerge w:val="restart"/>
          </w:tcPr>
          <w:p>
            <w:pPr>
              <w:pStyle w:val="TableParagraph"/>
              <w:spacing w:line="242" w:lineRule="auto" w:before="5"/>
              <w:ind w:left="157" w:right="150"/>
              <w:jc w:val="center"/>
              <w:rPr>
                <w:sz w:val="21"/>
              </w:rPr>
            </w:pPr>
            <w:r>
              <w:rPr>
                <w:spacing w:val="-1"/>
                <w:sz w:val="21"/>
              </w:rPr>
              <w:t>持有有限售条件股份数</w:t>
            </w:r>
          </w:p>
          <w:p>
            <w:pPr>
              <w:pStyle w:val="TableParagraph"/>
              <w:spacing w:line="255" w:lineRule="exact" w:before="2"/>
              <w:ind w:left="157" w:right="49"/>
              <w:jc w:val="center"/>
              <w:rPr>
                <w:sz w:val="21"/>
              </w:rPr>
            </w:pPr>
            <w:r>
              <w:rPr>
                <w:sz w:val="21"/>
              </w:rPr>
              <w:t>量</w:t>
            </w:r>
            <w:r>
              <w:rPr>
                <w:color w:val="00AF50"/>
                <w:sz w:val="21"/>
              </w:rPr>
              <w:t> </w:t>
            </w:r>
          </w:p>
        </w:tc>
        <w:tc>
          <w:tcPr>
            <w:tcW w:w="1880" w:type="dxa"/>
            <w:gridSpan w:val="2"/>
          </w:tcPr>
          <w:p>
            <w:pPr>
              <w:pStyle w:val="TableParagraph"/>
              <w:ind w:left="200"/>
              <w:jc w:val="left"/>
              <w:rPr>
                <w:sz w:val="21"/>
              </w:rPr>
            </w:pPr>
            <w:r>
              <w:rPr>
                <w:sz w:val="21"/>
              </w:rPr>
              <w:t>质押、标记或冻</w:t>
            </w:r>
          </w:p>
          <w:p>
            <w:pPr>
              <w:pStyle w:val="TableParagraph"/>
              <w:spacing w:line="252" w:lineRule="exact" w:before="2"/>
              <w:ind w:left="620"/>
              <w:jc w:val="left"/>
              <w:rPr>
                <w:sz w:val="21"/>
              </w:rPr>
            </w:pPr>
            <w:r>
              <w:rPr>
                <w:sz w:val="21"/>
              </w:rPr>
              <w:t>结情况 </w:t>
            </w:r>
          </w:p>
        </w:tc>
        <w:tc>
          <w:tcPr>
            <w:tcW w:w="787" w:type="dxa"/>
            <w:vMerge w:val="restart"/>
          </w:tcPr>
          <w:p>
            <w:pPr>
              <w:pStyle w:val="TableParagraph"/>
              <w:spacing w:line="242" w:lineRule="auto" w:before="142"/>
              <w:ind w:left="180" w:right="68"/>
              <w:jc w:val="left"/>
              <w:rPr>
                <w:sz w:val="21"/>
              </w:rPr>
            </w:pPr>
            <w:r>
              <w:rPr>
                <w:sz w:val="21"/>
              </w:rPr>
              <w:t>股东性质 </w:t>
            </w:r>
          </w:p>
        </w:tc>
      </w:tr>
      <w:tr>
        <w:trPr>
          <w:trHeight w:val="270" w:hRule="atLeast"/>
        </w:trPr>
        <w:tc>
          <w:tcPr>
            <w:tcW w:w="1222" w:type="dxa"/>
            <w:vMerge/>
            <w:tcBorders>
              <w:top w:val="nil"/>
            </w:tcBorders>
          </w:tcPr>
          <w:p>
            <w:pPr>
              <w:rPr>
                <w:sz w:val="2"/>
                <w:szCs w:val="2"/>
              </w:rPr>
            </w:pPr>
          </w:p>
        </w:tc>
        <w:tc>
          <w:tcPr>
            <w:tcW w:w="1429" w:type="dxa"/>
            <w:vMerge/>
            <w:tcBorders>
              <w:top w:val="nil"/>
            </w:tcBorders>
          </w:tcPr>
          <w:p>
            <w:pPr>
              <w:rPr>
                <w:sz w:val="2"/>
                <w:szCs w:val="2"/>
              </w:rPr>
            </w:pPr>
          </w:p>
        </w:tc>
        <w:tc>
          <w:tcPr>
            <w:tcW w:w="1373" w:type="dxa"/>
            <w:vMerge/>
            <w:tcBorders>
              <w:top w:val="nil"/>
            </w:tcBorders>
          </w:tcPr>
          <w:p>
            <w:pPr>
              <w:rPr>
                <w:sz w:val="2"/>
                <w:szCs w:val="2"/>
              </w:rPr>
            </w:pPr>
          </w:p>
        </w:tc>
        <w:tc>
          <w:tcPr>
            <w:tcW w:w="761" w:type="dxa"/>
            <w:vMerge/>
            <w:tcBorders>
              <w:top w:val="nil"/>
            </w:tcBorders>
          </w:tcPr>
          <w:p>
            <w:pPr>
              <w:rPr>
                <w:sz w:val="2"/>
                <w:szCs w:val="2"/>
              </w:rPr>
            </w:pPr>
          </w:p>
        </w:tc>
        <w:tc>
          <w:tcPr>
            <w:tcW w:w="1373" w:type="dxa"/>
            <w:vMerge/>
            <w:tcBorders>
              <w:top w:val="nil"/>
            </w:tcBorders>
          </w:tcPr>
          <w:p>
            <w:pPr>
              <w:rPr>
                <w:sz w:val="2"/>
                <w:szCs w:val="2"/>
              </w:rPr>
            </w:pPr>
          </w:p>
        </w:tc>
        <w:tc>
          <w:tcPr>
            <w:tcW w:w="1184" w:type="dxa"/>
          </w:tcPr>
          <w:p>
            <w:pPr>
              <w:pStyle w:val="TableParagraph"/>
              <w:spacing w:line="250" w:lineRule="exact"/>
              <w:ind w:left="204" w:right="94"/>
              <w:jc w:val="center"/>
              <w:rPr>
                <w:sz w:val="21"/>
              </w:rPr>
            </w:pPr>
            <w:r>
              <w:rPr>
                <w:spacing w:val="-1"/>
                <w:sz w:val="21"/>
              </w:rPr>
              <w:t>股份状态</w:t>
            </w:r>
            <w:r>
              <w:rPr>
                <w:sz w:val="21"/>
              </w:rPr>
              <w:t> </w:t>
            </w:r>
          </w:p>
        </w:tc>
        <w:tc>
          <w:tcPr>
            <w:tcW w:w="696" w:type="dxa"/>
          </w:tcPr>
          <w:p>
            <w:pPr>
              <w:pStyle w:val="TableParagraph"/>
              <w:spacing w:line="250" w:lineRule="exact"/>
              <w:ind w:right="23"/>
              <w:rPr>
                <w:sz w:val="21"/>
              </w:rPr>
            </w:pPr>
            <w:r>
              <w:rPr>
                <w:sz w:val="21"/>
              </w:rPr>
              <w:t>数量 </w:t>
            </w:r>
          </w:p>
        </w:tc>
        <w:tc>
          <w:tcPr>
            <w:tcW w:w="787" w:type="dxa"/>
            <w:vMerge/>
            <w:tcBorders>
              <w:top w:val="nil"/>
            </w:tcBorders>
          </w:tcPr>
          <w:p>
            <w:pPr>
              <w:rPr>
                <w:sz w:val="2"/>
                <w:szCs w:val="2"/>
              </w:rPr>
            </w:pPr>
          </w:p>
        </w:tc>
      </w:tr>
      <w:tr>
        <w:trPr>
          <w:trHeight w:val="546" w:hRule="atLeast"/>
        </w:trPr>
        <w:tc>
          <w:tcPr>
            <w:tcW w:w="1222" w:type="dxa"/>
          </w:tcPr>
          <w:p>
            <w:pPr>
              <w:pStyle w:val="TableParagraph"/>
              <w:ind w:left="107"/>
              <w:jc w:val="left"/>
              <w:rPr>
                <w:sz w:val="21"/>
              </w:rPr>
            </w:pPr>
            <w:r>
              <w:rPr>
                <w:sz w:val="21"/>
              </w:rPr>
              <w:t>宝胜集团</w:t>
            </w:r>
          </w:p>
          <w:p>
            <w:pPr>
              <w:pStyle w:val="TableParagraph"/>
              <w:spacing w:line="252" w:lineRule="exact" w:before="4"/>
              <w:ind w:left="107"/>
              <w:jc w:val="left"/>
              <w:rPr>
                <w:sz w:val="21"/>
              </w:rPr>
            </w:pPr>
            <w:r>
              <w:rPr>
                <w:spacing w:val="-1"/>
                <w:sz w:val="21"/>
              </w:rPr>
              <w:t>有限公司</w:t>
            </w:r>
            <w:r>
              <w:rPr>
                <w:sz w:val="21"/>
              </w:rPr>
              <w:t> </w:t>
            </w:r>
          </w:p>
        </w:tc>
        <w:tc>
          <w:tcPr>
            <w:tcW w:w="1429" w:type="dxa"/>
          </w:tcPr>
          <w:p>
            <w:pPr>
              <w:pStyle w:val="TableParagraph"/>
              <w:spacing w:before="137"/>
              <w:ind w:right="-15"/>
              <w:rPr>
                <w:sz w:val="21"/>
              </w:rPr>
            </w:pPr>
            <w:r>
              <w:rPr>
                <w:sz w:val="21"/>
              </w:rPr>
              <w:t>0 </w:t>
            </w:r>
          </w:p>
        </w:tc>
        <w:tc>
          <w:tcPr>
            <w:tcW w:w="1373" w:type="dxa"/>
          </w:tcPr>
          <w:p>
            <w:pPr>
              <w:pStyle w:val="TableParagraph"/>
              <w:spacing w:before="137"/>
              <w:ind w:left="106" w:right="-15"/>
              <w:jc w:val="left"/>
              <w:rPr>
                <w:sz w:val="21"/>
              </w:rPr>
            </w:pPr>
            <w:r>
              <w:rPr>
                <w:sz w:val="21"/>
              </w:rPr>
              <w:t>437,406,433 </w:t>
            </w:r>
          </w:p>
        </w:tc>
        <w:tc>
          <w:tcPr>
            <w:tcW w:w="761" w:type="dxa"/>
          </w:tcPr>
          <w:p>
            <w:pPr>
              <w:pStyle w:val="TableParagraph"/>
              <w:spacing w:before="137"/>
              <w:ind w:left="125" w:right="-15"/>
              <w:jc w:val="left"/>
              <w:rPr>
                <w:sz w:val="21"/>
              </w:rPr>
            </w:pPr>
            <w:r>
              <w:rPr>
                <w:sz w:val="21"/>
              </w:rPr>
              <w:t>31.90 </w:t>
            </w:r>
          </w:p>
        </w:tc>
        <w:tc>
          <w:tcPr>
            <w:tcW w:w="1373" w:type="dxa"/>
          </w:tcPr>
          <w:p>
            <w:pPr>
              <w:pStyle w:val="TableParagraph"/>
              <w:spacing w:before="137"/>
              <w:ind w:left="106" w:right="-15"/>
              <w:jc w:val="left"/>
              <w:rPr>
                <w:sz w:val="21"/>
              </w:rPr>
            </w:pPr>
            <w:r>
              <w:rPr>
                <w:sz w:val="21"/>
              </w:rPr>
              <w:t>119,402,985 </w:t>
            </w:r>
          </w:p>
        </w:tc>
        <w:tc>
          <w:tcPr>
            <w:tcW w:w="1184" w:type="dxa"/>
          </w:tcPr>
          <w:p>
            <w:pPr>
              <w:pStyle w:val="TableParagraph"/>
              <w:spacing w:before="137"/>
              <w:ind w:left="203" w:right="94"/>
              <w:jc w:val="center"/>
              <w:rPr>
                <w:sz w:val="21"/>
              </w:rPr>
            </w:pPr>
            <w:r>
              <w:rPr>
                <w:sz w:val="21"/>
              </w:rPr>
              <w:t>无</w:t>
            </w:r>
            <w:r>
              <w:rPr>
                <w:color w:val="FF9900"/>
                <w:sz w:val="21"/>
              </w:rPr>
              <w:t> </w:t>
            </w:r>
          </w:p>
        </w:tc>
        <w:tc>
          <w:tcPr>
            <w:tcW w:w="696" w:type="dxa"/>
          </w:tcPr>
          <w:p>
            <w:pPr>
              <w:pStyle w:val="TableParagraph"/>
              <w:spacing w:before="137"/>
              <w:ind w:right="-15"/>
              <w:rPr>
                <w:sz w:val="21"/>
              </w:rPr>
            </w:pPr>
            <w:r>
              <w:rPr>
                <w:sz w:val="21"/>
              </w:rPr>
              <w:t>0 </w:t>
            </w:r>
          </w:p>
        </w:tc>
        <w:tc>
          <w:tcPr>
            <w:tcW w:w="787" w:type="dxa"/>
          </w:tcPr>
          <w:p>
            <w:pPr>
              <w:pStyle w:val="TableParagraph"/>
              <w:ind w:left="106"/>
              <w:jc w:val="left"/>
              <w:rPr>
                <w:sz w:val="21"/>
              </w:rPr>
            </w:pPr>
            <w:r>
              <w:rPr>
                <w:sz w:val="21"/>
              </w:rPr>
              <w:t>国有</w:t>
            </w:r>
          </w:p>
          <w:p>
            <w:pPr>
              <w:pStyle w:val="TableParagraph"/>
              <w:spacing w:line="252" w:lineRule="exact" w:before="4"/>
              <w:ind w:left="106"/>
              <w:jc w:val="left"/>
              <w:rPr>
                <w:sz w:val="21"/>
              </w:rPr>
            </w:pPr>
            <w:r>
              <w:rPr>
                <w:spacing w:val="-1"/>
                <w:sz w:val="21"/>
              </w:rPr>
              <w:t>法人</w:t>
            </w:r>
            <w:r>
              <w:rPr>
                <w:color w:val="FF9900"/>
                <w:sz w:val="21"/>
              </w:rPr>
              <w:t> </w:t>
            </w:r>
          </w:p>
        </w:tc>
      </w:tr>
    </w:tbl>
    <w:p>
      <w:pPr>
        <w:spacing w:after="0" w:line="252" w:lineRule="exact"/>
        <w:jc w:val="left"/>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429"/>
        <w:gridCol w:w="1373"/>
        <w:gridCol w:w="761"/>
        <w:gridCol w:w="1373"/>
        <w:gridCol w:w="1184"/>
        <w:gridCol w:w="696"/>
        <w:gridCol w:w="787"/>
      </w:tblGrid>
      <w:tr>
        <w:trPr>
          <w:trHeight w:val="1363" w:hRule="atLeast"/>
        </w:trPr>
        <w:tc>
          <w:tcPr>
            <w:tcW w:w="1222" w:type="dxa"/>
          </w:tcPr>
          <w:p>
            <w:pPr>
              <w:pStyle w:val="TableParagraph"/>
              <w:spacing w:line="242" w:lineRule="auto" w:before="3"/>
              <w:ind w:left="107" w:right="259"/>
              <w:jc w:val="both"/>
              <w:rPr>
                <w:sz w:val="21"/>
              </w:rPr>
            </w:pPr>
            <w:r>
              <w:rPr>
                <w:spacing w:val="-1"/>
                <w:sz w:val="21"/>
              </w:rPr>
              <w:t>新泰骏景盛达股权投资合伙</w:t>
            </w:r>
            <w:r>
              <w:rPr>
                <w:spacing w:val="-4"/>
                <w:sz w:val="21"/>
              </w:rPr>
              <w:t>企业</w:t>
            </w:r>
            <w:r>
              <w:rPr>
                <w:spacing w:val="-3"/>
                <w:sz w:val="21"/>
              </w:rPr>
              <w:t>（有</w:t>
            </w:r>
          </w:p>
          <w:p>
            <w:pPr>
              <w:pStyle w:val="TableParagraph"/>
              <w:spacing w:line="252" w:lineRule="exact"/>
              <w:ind w:left="107"/>
              <w:jc w:val="left"/>
              <w:rPr>
                <w:sz w:val="21"/>
              </w:rPr>
            </w:pPr>
            <w:r>
              <w:rPr>
                <w:spacing w:val="-1"/>
                <w:sz w:val="21"/>
              </w:rPr>
              <w:t>限合伙</w:t>
            </w:r>
            <w:r>
              <w:rPr>
                <w:sz w:val="21"/>
              </w:rPr>
              <w:t>） </w:t>
            </w:r>
          </w:p>
        </w:tc>
        <w:tc>
          <w:tcPr>
            <w:tcW w:w="1429" w:type="dxa"/>
          </w:tcPr>
          <w:p>
            <w:pPr>
              <w:pStyle w:val="TableParagraph"/>
              <w:spacing w:before="0"/>
              <w:jc w:val="left"/>
              <w:rPr>
                <w:sz w:val="20"/>
              </w:rPr>
            </w:pPr>
          </w:p>
          <w:p>
            <w:pPr>
              <w:pStyle w:val="TableParagraph"/>
              <w:spacing w:before="10"/>
              <w:jc w:val="left"/>
              <w:rPr>
                <w:sz w:val="22"/>
              </w:rPr>
            </w:pPr>
          </w:p>
          <w:p>
            <w:pPr>
              <w:pStyle w:val="TableParagraph"/>
              <w:spacing w:before="0"/>
              <w:ind w:right="-15"/>
              <w:rPr>
                <w:sz w:val="21"/>
              </w:rPr>
            </w:pPr>
            <w:r>
              <w:rPr>
                <w:sz w:val="21"/>
              </w:rPr>
              <w:t>-25,155,700 </w:t>
            </w:r>
          </w:p>
        </w:tc>
        <w:tc>
          <w:tcPr>
            <w:tcW w:w="1373" w:type="dxa"/>
          </w:tcPr>
          <w:p>
            <w:pPr>
              <w:pStyle w:val="TableParagraph"/>
              <w:spacing w:before="0"/>
              <w:jc w:val="left"/>
              <w:rPr>
                <w:sz w:val="20"/>
              </w:rPr>
            </w:pPr>
          </w:p>
          <w:p>
            <w:pPr>
              <w:pStyle w:val="TableParagraph"/>
              <w:spacing w:before="10"/>
              <w:jc w:val="left"/>
              <w:rPr>
                <w:sz w:val="22"/>
              </w:rPr>
            </w:pPr>
          </w:p>
          <w:p>
            <w:pPr>
              <w:pStyle w:val="TableParagraph"/>
              <w:spacing w:before="0"/>
              <w:ind w:right="-15"/>
              <w:rPr>
                <w:sz w:val="21"/>
              </w:rPr>
            </w:pPr>
            <w:r>
              <w:rPr>
                <w:sz w:val="21"/>
              </w:rPr>
              <w:t>89,342,405 </w:t>
            </w:r>
          </w:p>
        </w:tc>
        <w:tc>
          <w:tcPr>
            <w:tcW w:w="761" w:type="dxa"/>
          </w:tcPr>
          <w:p>
            <w:pPr>
              <w:pStyle w:val="TableParagraph"/>
              <w:spacing w:before="0"/>
              <w:jc w:val="left"/>
              <w:rPr>
                <w:sz w:val="20"/>
              </w:rPr>
            </w:pPr>
          </w:p>
          <w:p>
            <w:pPr>
              <w:pStyle w:val="TableParagraph"/>
              <w:spacing w:before="10"/>
              <w:jc w:val="left"/>
              <w:rPr>
                <w:sz w:val="22"/>
              </w:rPr>
            </w:pPr>
          </w:p>
          <w:p>
            <w:pPr>
              <w:pStyle w:val="TableParagraph"/>
              <w:spacing w:before="0"/>
              <w:ind w:right="-15"/>
              <w:rPr>
                <w:sz w:val="21"/>
              </w:rPr>
            </w:pPr>
            <w:r>
              <w:rPr>
                <w:sz w:val="21"/>
              </w:rPr>
              <w:t>6.51 </w:t>
            </w:r>
          </w:p>
        </w:tc>
        <w:tc>
          <w:tcPr>
            <w:tcW w:w="1373" w:type="dxa"/>
          </w:tcPr>
          <w:p>
            <w:pPr>
              <w:pStyle w:val="TableParagraph"/>
              <w:spacing w:before="0"/>
              <w:jc w:val="left"/>
              <w:rPr>
                <w:sz w:val="20"/>
              </w:rPr>
            </w:pPr>
          </w:p>
          <w:p>
            <w:pPr>
              <w:pStyle w:val="TableParagraph"/>
              <w:spacing w:before="10"/>
              <w:jc w:val="left"/>
              <w:rPr>
                <w:sz w:val="22"/>
              </w:rPr>
            </w:pPr>
          </w:p>
          <w:p>
            <w:pPr>
              <w:pStyle w:val="TableParagraph"/>
              <w:spacing w:before="0"/>
              <w:ind w:right="-15"/>
              <w:rPr>
                <w:sz w:val="21"/>
              </w:rPr>
            </w:pPr>
            <w:r>
              <w:rPr>
                <w:sz w:val="21"/>
              </w:rPr>
              <w:t>0 </w:t>
            </w:r>
          </w:p>
        </w:tc>
        <w:tc>
          <w:tcPr>
            <w:tcW w:w="1184" w:type="dxa"/>
          </w:tcPr>
          <w:p>
            <w:pPr>
              <w:pStyle w:val="TableParagraph"/>
              <w:spacing w:before="0"/>
              <w:jc w:val="left"/>
              <w:rPr>
                <w:sz w:val="20"/>
              </w:rPr>
            </w:pPr>
          </w:p>
          <w:p>
            <w:pPr>
              <w:pStyle w:val="TableParagraph"/>
              <w:spacing w:before="10"/>
              <w:jc w:val="left"/>
              <w:rPr>
                <w:sz w:val="22"/>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0"/>
              <w:jc w:val="left"/>
              <w:rPr>
                <w:sz w:val="20"/>
              </w:rPr>
            </w:pPr>
          </w:p>
          <w:p>
            <w:pPr>
              <w:pStyle w:val="TableParagraph"/>
              <w:spacing w:before="10"/>
              <w:jc w:val="left"/>
              <w:rPr>
                <w:sz w:val="22"/>
              </w:rPr>
            </w:pPr>
          </w:p>
          <w:p>
            <w:pPr>
              <w:pStyle w:val="TableParagraph"/>
              <w:spacing w:before="0"/>
              <w:ind w:right="-15"/>
              <w:rPr>
                <w:sz w:val="21"/>
              </w:rPr>
            </w:pPr>
            <w:r>
              <w:rPr>
                <w:sz w:val="21"/>
              </w:rPr>
              <w:t>0 </w:t>
            </w:r>
          </w:p>
        </w:tc>
        <w:tc>
          <w:tcPr>
            <w:tcW w:w="787" w:type="dxa"/>
          </w:tcPr>
          <w:p>
            <w:pPr>
              <w:pStyle w:val="TableParagraph"/>
              <w:spacing w:line="242" w:lineRule="auto" w:before="138"/>
              <w:ind w:left="106" w:right="246"/>
              <w:jc w:val="both"/>
              <w:rPr>
                <w:sz w:val="21"/>
              </w:rPr>
            </w:pPr>
            <w:r>
              <w:rPr>
                <w:spacing w:val="-1"/>
                <w:sz w:val="21"/>
              </w:rPr>
              <w:t>境内非国有法</w:t>
            </w:r>
            <w:r>
              <w:rPr>
                <w:sz w:val="21"/>
              </w:rPr>
              <w:t>人</w:t>
            </w:r>
            <w:r>
              <w:rPr>
                <w:color w:val="FF9900"/>
                <w:sz w:val="21"/>
              </w:rPr>
              <w:t> </w:t>
            </w:r>
          </w:p>
        </w:tc>
      </w:tr>
      <w:tr>
        <w:trPr>
          <w:trHeight w:val="818" w:hRule="atLeast"/>
        </w:trPr>
        <w:tc>
          <w:tcPr>
            <w:tcW w:w="1222" w:type="dxa"/>
          </w:tcPr>
          <w:p>
            <w:pPr>
              <w:pStyle w:val="TableParagraph"/>
              <w:ind w:left="107"/>
              <w:jc w:val="left"/>
              <w:rPr>
                <w:sz w:val="21"/>
              </w:rPr>
            </w:pPr>
            <w:r>
              <w:rPr>
                <w:sz w:val="21"/>
              </w:rPr>
              <w:t>中航机载</w:t>
            </w:r>
          </w:p>
          <w:p>
            <w:pPr>
              <w:pStyle w:val="TableParagraph"/>
              <w:spacing w:line="270" w:lineRule="atLeast" w:before="0"/>
              <w:ind w:left="107" w:right="259"/>
              <w:jc w:val="left"/>
              <w:rPr>
                <w:sz w:val="21"/>
              </w:rPr>
            </w:pPr>
            <w:r>
              <w:rPr>
                <w:spacing w:val="-1"/>
                <w:sz w:val="21"/>
              </w:rPr>
              <w:t>系统有限</w:t>
            </w:r>
            <w:r>
              <w:rPr>
                <w:sz w:val="21"/>
              </w:rPr>
              <w:t>公司 </w:t>
            </w:r>
          </w:p>
        </w:tc>
        <w:tc>
          <w:tcPr>
            <w:tcW w:w="1429" w:type="dxa"/>
          </w:tcPr>
          <w:p>
            <w:pPr>
              <w:pStyle w:val="TableParagraph"/>
              <w:spacing w:before="5"/>
              <w:jc w:val="left"/>
              <w:rPr>
                <w:sz w:val="21"/>
              </w:rPr>
            </w:pPr>
          </w:p>
          <w:p>
            <w:pPr>
              <w:pStyle w:val="TableParagraph"/>
              <w:spacing w:before="0"/>
              <w:ind w:right="-15"/>
              <w:rPr>
                <w:sz w:val="21"/>
              </w:rPr>
            </w:pPr>
            <w:r>
              <w:rPr>
                <w:sz w:val="21"/>
              </w:rPr>
              <w:t>0 </w:t>
            </w:r>
          </w:p>
        </w:tc>
        <w:tc>
          <w:tcPr>
            <w:tcW w:w="1373" w:type="dxa"/>
          </w:tcPr>
          <w:p>
            <w:pPr>
              <w:pStyle w:val="TableParagraph"/>
              <w:spacing w:before="5"/>
              <w:jc w:val="left"/>
              <w:rPr>
                <w:sz w:val="21"/>
              </w:rPr>
            </w:pPr>
          </w:p>
          <w:p>
            <w:pPr>
              <w:pStyle w:val="TableParagraph"/>
              <w:spacing w:before="0"/>
              <w:ind w:right="-15"/>
              <w:rPr>
                <w:sz w:val="21"/>
              </w:rPr>
            </w:pPr>
            <w:r>
              <w:rPr>
                <w:sz w:val="21"/>
              </w:rPr>
              <w:t>54,000,000 </w:t>
            </w:r>
          </w:p>
        </w:tc>
        <w:tc>
          <w:tcPr>
            <w:tcW w:w="761" w:type="dxa"/>
          </w:tcPr>
          <w:p>
            <w:pPr>
              <w:pStyle w:val="TableParagraph"/>
              <w:spacing w:before="5"/>
              <w:jc w:val="left"/>
              <w:rPr>
                <w:sz w:val="21"/>
              </w:rPr>
            </w:pPr>
          </w:p>
          <w:p>
            <w:pPr>
              <w:pStyle w:val="TableParagraph"/>
              <w:spacing w:before="0"/>
              <w:ind w:right="-15"/>
              <w:rPr>
                <w:sz w:val="21"/>
              </w:rPr>
            </w:pPr>
            <w:r>
              <w:rPr>
                <w:sz w:val="21"/>
              </w:rPr>
              <w:t>3.94 </w:t>
            </w:r>
          </w:p>
        </w:tc>
        <w:tc>
          <w:tcPr>
            <w:tcW w:w="1373" w:type="dxa"/>
          </w:tcPr>
          <w:p>
            <w:pPr>
              <w:pStyle w:val="TableParagraph"/>
              <w:spacing w:before="5"/>
              <w:jc w:val="left"/>
              <w:rPr>
                <w:sz w:val="21"/>
              </w:rPr>
            </w:pPr>
          </w:p>
          <w:p>
            <w:pPr>
              <w:pStyle w:val="TableParagraph"/>
              <w:spacing w:before="0"/>
              <w:ind w:right="-15"/>
              <w:rPr>
                <w:sz w:val="21"/>
              </w:rPr>
            </w:pPr>
            <w:r>
              <w:rPr>
                <w:sz w:val="21"/>
              </w:rPr>
              <w:t>0 </w:t>
            </w:r>
          </w:p>
        </w:tc>
        <w:tc>
          <w:tcPr>
            <w:tcW w:w="1184" w:type="dxa"/>
          </w:tcPr>
          <w:p>
            <w:pPr>
              <w:pStyle w:val="TableParagraph"/>
              <w:spacing w:before="5"/>
              <w:jc w:val="left"/>
              <w:rPr>
                <w:sz w:val="21"/>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5"/>
              <w:jc w:val="left"/>
              <w:rPr>
                <w:sz w:val="21"/>
              </w:rPr>
            </w:pPr>
          </w:p>
          <w:p>
            <w:pPr>
              <w:pStyle w:val="TableParagraph"/>
              <w:spacing w:before="0"/>
              <w:ind w:right="-15"/>
              <w:rPr>
                <w:sz w:val="21"/>
              </w:rPr>
            </w:pPr>
            <w:r>
              <w:rPr>
                <w:sz w:val="21"/>
              </w:rPr>
              <w:t>0 </w:t>
            </w:r>
          </w:p>
        </w:tc>
        <w:tc>
          <w:tcPr>
            <w:tcW w:w="787" w:type="dxa"/>
          </w:tcPr>
          <w:p>
            <w:pPr>
              <w:pStyle w:val="TableParagraph"/>
              <w:spacing w:line="242" w:lineRule="auto" w:before="138"/>
              <w:ind w:left="106" w:right="142"/>
              <w:jc w:val="left"/>
              <w:rPr>
                <w:sz w:val="21"/>
              </w:rPr>
            </w:pPr>
            <w:r>
              <w:rPr>
                <w:sz w:val="21"/>
              </w:rPr>
              <w:t>国有法人</w:t>
            </w:r>
            <w:r>
              <w:rPr>
                <w:color w:val="FF9900"/>
                <w:sz w:val="21"/>
              </w:rPr>
              <w:t> </w:t>
            </w:r>
          </w:p>
        </w:tc>
      </w:tr>
      <w:tr>
        <w:trPr>
          <w:trHeight w:val="815" w:hRule="atLeast"/>
        </w:trPr>
        <w:tc>
          <w:tcPr>
            <w:tcW w:w="1222" w:type="dxa"/>
          </w:tcPr>
          <w:p>
            <w:pPr>
              <w:pStyle w:val="TableParagraph"/>
              <w:spacing w:line="242" w:lineRule="auto"/>
              <w:ind w:left="107" w:right="259"/>
              <w:jc w:val="left"/>
              <w:rPr>
                <w:sz w:val="21"/>
              </w:rPr>
            </w:pPr>
            <w:r>
              <w:rPr>
                <w:spacing w:val="-1"/>
                <w:sz w:val="21"/>
              </w:rPr>
              <w:t>中航产业投资有限</w:t>
            </w:r>
          </w:p>
          <w:p>
            <w:pPr>
              <w:pStyle w:val="TableParagraph"/>
              <w:spacing w:line="250" w:lineRule="exact"/>
              <w:ind w:left="107"/>
              <w:jc w:val="left"/>
              <w:rPr>
                <w:sz w:val="21"/>
              </w:rPr>
            </w:pPr>
            <w:r>
              <w:rPr>
                <w:sz w:val="21"/>
              </w:rPr>
              <w:t>公司 </w:t>
            </w:r>
          </w:p>
        </w:tc>
        <w:tc>
          <w:tcPr>
            <w:tcW w:w="1429" w:type="dxa"/>
          </w:tcPr>
          <w:p>
            <w:pPr>
              <w:pStyle w:val="TableParagraph"/>
              <w:spacing w:before="3"/>
              <w:jc w:val="left"/>
              <w:rPr>
                <w:sz w:val="21"/>
              </w:rPr>
            </w:pPr>
          </w:p>
          <w:p>
            <w:pPr>
              <w:pStyle w:val="TableParagraph"/>
              <w:spacing w:before="0"/>
              <w:ind w:right="-15"/>
              <w:rPr>
                <w:sz w:val="21"/>
              </w:rPr>
            </w:pPr>
            <w:r>
              <w:rPr>
                <w:sz w:val="21"/>
              </w:rPr>
              <w:t>0 </w:t>
            </w:r>
          </w:p>
        </w:tc>
        <w:tc>
          <w:tcPr>
            <w:tcW w:w="1373" w:type="dxa"/>
          </w:tcPr>
          <w:p>
            <w:pPr>
              <w:pStyle w:val="TableParagraph"/>
              <w:spacing w:before="3"/>
              <w:jc w:val="left"/>
              <w:rPr>
                <w:sz w:val="21"/>
              </w:rPr>
            </w:pPr>
          </w:p>
          <w:p>
            <w:pPr>
              <w:pStyle w:val="TableParagraph"/>
              <w:spacing w:before="0"/>
              <w:ind w:right="-15"/>
              <w:rPr>
                <w:sz w:val="21"/>
              </w:rPr>
            </w:pPr>
            <w:r>
              <w:rPr>
                <w:sz w:val="21"/>
              </w:rPr>
              <w:t>54,000,000 </w:t>
            </w:r>
          </w:p>
        </w:tc>
        <w:tc>
          <w:tcPr>
            <w:tcW w:w="761" w:type="dxa"/>
          </w:tcPr>
          <w:p>
            <w:pPr>
              <w:pStyle w:val="TableParagraph"/>
              <w:spacing w:before="3"/>
              <w:jc w:val="left"/>
              <w:rPr>
                <w:sz w:val="21"/>
              </w:rPr>
            </w:pPr>
          </w:p>
          <w:p>
            <w:pPr>
              <w:pStyle w:val="TableParagraph"/>
              <w:spacing w:before="0"/>
              <w:ind w:right="-15"/>
              <w:rPr>
                <w:sz w:val="21"/>
              </w:rPr>
            </w:pPr>
            <w:r>
              <w:rPr>
                <w:sz w:val="21"/>
              </w:rPr>
              <w:t>3.94 </w:t>
            </w:r>
          </w:p>
        </w:tc>
        <w:tc>
          <w:tcPr>
            <w:tcW w:w="1373" w:type="dxa"/>
          </w:tcPr>
          <w:p>
            <w:pPr>
              <w:pStyle w:val="TableParagraph"/>
              <w:spacing w:before="3"/>
              <w:jc w:val="left"/>
              <w:rPr>
                <w:sz w:val="21"/>
              </w:rPr>
            </w:pPr>
          </w:p>
          <w:p>
            <w:pPr>
              <w:pStyle w:val="TableParagraph"/>
              <w:spacing w:before="0"/>
              <w:ind w:right="-15"/>
              <w:rPr>
                <w:sz w:val="21"/>
              </w:rPr>
            </w:pPr>
            <w:r>
              <w:rPr>
                <w:sz w:val="21"/>
              </w:rPr>
              <w:t>0 </w:t>
            </w:r>
          </w:p>
        </w:tc>
        <w:tc>
          <w:tcPr>
            <w:tcW w:w="1184" w:type="dxa"/>
          </w:tcPr>
          <w:p>
            <w:pPr>
              <w:pStyle w:val="TableParagraph"/>
              <w:spacing w:before="3"/>
              <w:jc w:val="left"/>
              <w:rPr>
                <w:sz w:val="21"/>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3"/>
              <w:jc w:val="left"/>
              <w:rPr>
                <w:sz w:val="21"/>
              </w:rPr>
            </w:pPr>
          </w:p>
          <w:p>
            <w:pPr>
              <w:pStyle w:val="TableParagraph"/>
              <w:spacing w:before="0"/>
              <w:ind w:right="-15"/>
              <w:rPr>
                <w:sz w:val="21"/>
              </w:rPr>
            </w:pPr>
            <w:r>
              <w:rPr>
                <w:sz w:val="21"/>
              </w:rPr>
              <w:t>0 </w:t>
            </w:r>
          </w:p>
        </w:tc>
        <w:tc>
          <w:tcPr>
            <w:tcW w:w="787" w:type="dxa"/>
          </w:tcPr>
          <w:p>
            <w:pPr>
              <w:pStyle w:val="TableParagraph"/>
              <w:spacing w:line="244" w:lineRule="auto" w:before="135"/>
              <w:ind w:left="106" w:right="142"/>
              <w:jc w:val="left"/>
              <w:rPr>
                <w:sz w:val="21"/>
              </w:rPr>
            </w:pPr>
            <w:r>
              <w:rPr>
                <w:sz w:val="21"/>
              </w:rPr>
              <w:t>国有法人</w:t>
            </w:r>
            <w:r>
              <w:rPr>
                <w:color w:val="FF9900"/>
                <w:sz w:val="21"/>
              </w:rPr>
              <w:t> </w:t>
            </w:r>
          </w:p>
        </w:tc>
      </w:tr>
      <w:tr>
        <w:trPr>
          <w:trHeight w:val="1908" w:hRule="atLeast"/>
        </w:trPr>
        <w:tc>
          <w:tcPr>
            <w:tcW w:w="1222" w:type="dxa"/>
          </w:tcPr>
          <w:p>
            <w:pPr>
              <w:pStyle w:val="TableParagraph"/>
              <w:spacing w:line="242" w:lineRule="auto"/>
              <w:ind w:left="107" w:right="259"/>
              <w:jc w:val="both"/>
              <w:rPr>
                <w:sz w:val="21"/>
              </w:rPr>
            </w:pPr>
            <w:r>
              <w:rPr>
                <w:spacing w:val="-1"/>
                <w:sz w:val="21"/>
              </w:rPr>
              <w:t>中国建设银行股份</w:t>
            </w:r>
            <w:r>
              <w:rPr>
                <w:spacing w:val="-4"/>
                <w:sz w:val="21"/>
              </w:rPr>
              <w:t>有限公司</w:t>
            </w:r>
          </w:p>
          <w:p>
            <w:pPr>
              <w:pStyle w:val="TableParagraph"/>
              <w:spacing w:line="242" w:lineRule="auto" w:before="3"/>
              <w:ind w:left="107" w:right="259"/>
              <w:jc w:val="both"/>
              <w:rPr>
                <w:sz w:val="21"/>
              </w:rPr>
            </w:pPr>
            <w:r>
              <w:rPr>
                <w:spacing w:val="-1"/>
                <w:sz w:val="21"/>
              </w:rPr>
              <w:t>－华夏兴和混合型</w:t>
            </w:r>
            <w:r>
              <w:rPr>
                <w:spacing w:val="-4"/>
                <w:sz w:val="21"/>
              </w:rPr>
              <w:t>证券投资</w:t>
            </w:r>
          </w:p>
          <w:p>
            <w:pPr>
              <w:pStyle w:val="TableParagraph"/>
              <w:spacing w:line="252" w:lineRule="exact"/>
              <w:ind w:left="107"/>
              <w:jc w:val="left"/>
              <w:rPr>
                <w:sz w:val="21"/>
              </w:rPr>
            </w:pPr>
            <w:r>
              <w:rPr>
                <w:sz w:val="21"/>
              </w:rPr>
              <w:t>基金 </w:t>
            </w:r>
          </w:p>
        </w:tc>
        <w:tc>
          <w:tcPr>
            <w:tcW w:w="1429"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ind w:right="-15"/>
              <w:rPr>
                <w:sz w:val="21"/>
              </w:rPr>
            </w:pPr>
            <w:r>
              <w:rPr>
                <w:sz w:val="21"/>
              </w:rPr>
              <w:t>15,614,037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ind w:right="-15"/>
              <w:rPr>
                <w:sz w:val="21"/>
              </w:rPr>
            </w:pPr>
            <w:r>
              <w:rPr>
                <w:sz w:val="21"/>
              </w:rPr>
              <w:t>15,614,037 </w:t>
            </w:r>
          </w:p>
        </w:tc>
        <w:tc>
          <w:tcPr>
            <w:tcW w:w="761"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ind w:right="-15"/>
              <w:rPr>
                <w:sz w:val="21"/>
              </w:rPr>
            </w:pPr>
            <w:r>
              <w:rPr>
                <w:sz w:val="21"/>
              </w:rPr>
              <w:t>1.14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ind w:right="-15"/>
              <w:rPr>
                <w:sz w:val="21"/>
              </w:rPr>
            </w:pPr>
            <w:r>
              <w:rPr>
                <w:sz w:val="21"/>
              </w:rPr>
              <w:t>0 </w:t>
            </w:r>
          </w:p>
        </w:tc>
        <w:tc>
          <w:tcPr>
            <w:tcW w:w="1184"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ind w:right="371"/>
              <w:rPr>
                <w:sz w:val="21"/>
              </w:rPr>
            </w:pPr>
            <w:r>
              <w:rPr>
                <w:sz w:val="21"/>
              </w:rPr>
              <w:t>无</w:t>
            </w:r>
            <w:r>
              <w:rPr>
                <w:color w:val="FF9900"/>
                <w:sz w:val="21"/>
              </w:rPr>
              <w:t> </w:t>
            </w:r>
          </w:p>
        </w:tc>
        <w:tc>
          <w:tcPr>
            <w:tcW w:w="696"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ind w:right="-15"/>
              <w:rPr>
                <w:sz w:val="21"/>
              </w:rPr>
            </w:pPr>
            <w:r>
              <w:rPr>
                <w:sz w:val="21"/>
              </w:rPr>
              <w:t>0 </w:t>
            </w:r>
          </w:p>
        </w:tc>
        <w:tc>
          <w:tcPr>
            <w:tcW w:w="787"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ind w:left="106"/>
              <w:jc w:val="left"/>
              <w:rPr>
                <w:sz w:val="21"/>
              </w:rPr>
            </w:pPr>
            <w:r>
              <w:rPr>
                <w:sz w:val="21"/>
              </w:rPr>
              <w:t>其他</w:t>
            </w:r>
            <w:r>
              <w:rPr>
                <w:color w:val="FF9900"/>
                <w:sz w:val="21"/>
              </w:rPr>
              <w:t> </w:t>
            </w:r>
          </w:p>
        </w:tc>
      </w:tr>
      <w:tr>
        <w:trPr>
          <w:trHeight w:val="2178" w:hRule="atLeast"/>
        </w:trPr>
        <w:tc>
          <w:tcPr>
            <w:tcW w:w="1222" w:type="dxa"/>
          </w:tcPr>
          <w:p>
            <w:pPr>
              <w:pStyle w:val="TableParagraph"/>
              <w:spacing w:line="242" w:lineRule="auto"/>
              <w:ind w:left="107" w:right="259"/>
              <w:jc w:val="both"/>
              <w:rPr>
                <w:sz w:val="21"/>
              </w:rPr>
            </w:pPr>
            <w:r>
              <w:rPr>
                <w:spacing w:val="-1"/>
                <w:sz w:val="21"/>
              </w:rPr>
              <w:t>中国农业银行股份</w:t>
            </w:r>
            <w:r>
              <w:rPr>
                <w:spacing w:val="-4"/>
                <w:sz w:val="21"/>
              </w:rPr>
              <w:t>有限公司</w:t>
            </w:r>
          </w:p>
          <w:p>
            <w:pPr>
              <w:pStyle w:val="TableParagraph"/>
              <w:spacing w:line="242" w:lineRule="auto" w:before="0"/>
              <w:ind w:left="107" w:right="259"/>
              <w:jc w:val="both"/>
              <w:rPr>
                <w:sz w:val="21"/>
              </w:rPr>
            </w:pPr>
            <w:r>
              <w:rPr>
                <w:spacing w:val="-1"/>
                <w:sz w:val="21"/>
              </w:rPr>
              <w:t>－宝盈鸿利收益灵</w:t>
            </w:r>
            <w:r>
              <w:rPr>
                <w:spacing w:val="-4"/>
                <w:sz w:val="21"/>
              </w:rPr>
              <w:t>活配置混</w:t>
            </w:r>
          </w:p>
          <w:p>
            <w:pPr>
              <w:pStyle w:val="TableParagraph"/>
              <w:spacing w:line="270" w:lineRule="atLeast" w:before="0"/>
              <w:ind w:left="107" w:right="156"/>
              <w:jc w:val="left"/>
              <w:rPr>
                <w:sz w:val="21"/>
              </w:rPr>
            </w:pPr>
            <w:r>
              <w:rPr>
                <w:sz w:val="21"/>
              </w:rPr>
              <w:t>合型证券</w:t>
            </w:r>
            <w:r>
              <w:rPr>
                <w:spacing w:val="-1"/>
                <w:sz w:val="21"/>
              </w:rPr>
              <w:t>投资基金</w:t>
            </w:r>
            <w:r>
              <w:rPr>
                <w:sz w:val="21"/>
              </w:rPr>
              <w:t> </w:t>
            </w:r>
          </w:p>
        </w:tc>
        <w:tc>
          <w:tcPr>
            <w:tcW w:w="142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12,000,000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12,000,000 </w:t>
            </w:r>
          </w:p>
        </w:tc>
        <w:tc>
          <w:tcPr>
            <w:tcW w:w="76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0.88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 </w:t>
            </w:r>
          </w:p>
        </w:tc>
        <w:tc>
          <w:tcPr>
            <w:tcW w:w="118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 </w:t>
            </w:r>
          </w:p>
        </w:tc>
        <w:tc>
          <w:tcPr>
            <w:tcW w:w="78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left="106"/>
              <w:jc w:val="left"/>
              <w:rPr>
                <w:sz w:val="21"/>
              </w:rPr>
            </w:pPr>
            <w:r>
              <w:rPr>
                <w:sz w:val="21"/>
              </w:rPr>
              <w:t>其他</w:t>
            </w:r>
            <w:r>
              <w:rPr>
                <w:color w:val="FF9900"/>
                <w:sz w:val="21"/>
              </w:rPr>
              <w:t> </w:t>
            </w:r>
          </w:p>
        </w:tc>
      </w:tr>
      <w:tr>
        <w:trPr>
          <w:trHeight w:val="816" w:hRule="atLeast"/>
        </w:trPr>
        <w:tc>
          <w:tcPr>
            <w:tcW w:w="1222" w:type="dxa"/>
          </w:tcPr>
          <w:p>
            <w:pPr>
              <w:pStyle w:val="TableParagraph"/>
              <w:spacing w:before="3"/>
              <w:jc w:val="left"/>
              <w:rPr>
                <w:sz w:val="21"/>
              </w:rPr>
            </w:pPr>
          </w:p>
          <w:p>
            <w:pPr>
              <w:pStyle w:val="TableParagraph"/>
              <w:spacing w:before="0"/>
              <w:ind w:left="107"/>
              <w:jc w:val="left"/>
              <w:rPr>
                <w:sz w:val="21"/>
              </w:rPr>
            </w:pPr>
            <w:r>
              <w:rPr>
                <w:sz w:val="21"/>
              </w:rPr>
              <w:t>张素芬 </w:t>
            </w:r>
          </w:p>
        </w:tc>
        <w:tc>
          <w:tcPr>
            <w:tcW w:w="1429" w:type="dxa"/>
          </w:tcPr>
          <w:p>
            <w:pPr>
              <w:pStyle w:val="TableParagraph"/>
              <w:spacing w:before="3"/>
              <w:jc w:val="left"/>
              <w:rPr>
                <w:sz w:val="21"/>
              </w:rPr>
            </w:pPr>
          </w:p>
          <w:p>
            <w:pPr>
              <w:pStyle w:val="TableParagraph"/>
              <w:spacing w:before="0"/>
              <w:ind w:right="-15"/>
              <w:rPr>
                <w:sz w:val="21"/>
              </w:rPr>
            </w:pPr>
            <w:r>
              <w:rPr>
                <w:sz w:val="21"/>
              </w:rPr>
              <w:t>11,320,000 </w:t>
            </w:r>
          </w:p>
        </w:tc>
        <w:tc>
          <w:tcPr>
            <w:tcW w:w="1373" w:type="dxa"/>
          </w:tcPr>
          <w:p>
            <w:pPr>
              <w:pStyle w:val="TableParagraph"/>
              <w:spacing w:before="3"/>
              <w:jc w:val="left"/>
              <w:rPr>
                <w:sz w:val="21"/>
              </w:rPr>
            </w:pPr>
          </w:p>
          <w:p>
            <w:pPr>
              <w:pStyle w:val="TableParagraph"/>
              <w:spacing w:before="0"/>
              <w:ind w:right="-15"/>
              <w:rPr>
                <w:sz w:val="21"/>
              </w:rPr>
            </w:pPr>
            <w:r>
              <w:rPr>
                <w:sz w:val="21"/>
              </w:rPr>
              <w:t>11,320,000 </w:t>
            </w:r>
          </w:p>
        </w:tc>
        <w:tc>
          <w:tcPr>
            <w:tcW w:w="761" w:type="dxa"/>
          </w:tcPr>
          <w:p>
            <w:pPr>
              <w:pStyle w:val="TableParagraph"/>
              <w:spacing w:before="3"/>
              <w:jc w:val="left"/>
              <w:rPr>
                <w:sz w:val="21"/>
              </w:rPr>
            </w:pPr>
          </w:p>
          <w:p>
            <w:pPr>
              <w:pStyle w:val="TableParagraph"/>
              <w:spacing w:before="0"/>
              <w:ind w:right="-15"/>
              <w:rPr>
                <w:sz w:val="21"/>
              </w:rPr>
            </w:pPr>
            <w:r>
              <w:rPr>
                <w:sz w:val="21"/>
              </w:rPr>
              <w:t>0.83 </w:t>
            </w:r>
          </w:p>
        </w:tc>
        <w:tc>
          <w:tcPr>
            <w:tcW w:w="1373" w:type="dxa"/>
          </w:tcPr>
          <w:p>
            <w:pPr>
              <w:pStyle w:val="TableParagraph"/>
              <w:spacing w:before="3"/>
              <w:jc w:val="left"/>
              <w:rPr>
                <w:sz w:val="21"/>
              </w:rPr>
            </w:pPr>
          </w:p>
          <w:p>
            <w:pPr>
              <w:pStyle w:val="TableParagraph"/>
              <w:spacing w:before="0"/>
              <w:ind w:right="-15"/>
              <w:rPr>
                <w:sz w:val="21"/>
              </w:rPr>
            </w:pPr>
            <w:r>
              <w:rPr>
                <w:sz w:val="21"/>
              </w:rPr>
              <w:t>0 </w:t>
            </w:r>
          </w:p>
        </w:tc>
        <w:tc>
          <w:tcPr>
            <w:tcW w:w="1184" w:type="dxa"/>
          </w:tcPr>
          <w:p>
            <w:pPr>
              <w:pStyle w:val="TableParagraph"/>
              <w:spacing w:before="3"/>
              <w:jc w:val="left"/>
              <w:rPr>
                <w:sz w:val="21"/>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3"/>
              <w:jc w:val="left"/>
              <w:rPr>
                <w:sz w:val="21"/>
              </w:rPr>
            </w:pPr>
          </w:p>
          <w:p>
            <w:pPr>
              <w:pStyle w:val="TableParagraph"/>
              <w:spacing w:before="0"/>
              <w:ind w:right="-15"/>
              <w:rPr>
                <w:sz w:val="21"/>
              </w:rPr>
            </w:pPr>
            <w:r>
              <w:rPr>
                <w:sz w:val="21"/>
              </w:rPr>
              <w:t>0 </w:t>
            </w:r>
          </w:p>
        </w:tc>
        <w:tc>
          <w:tcPr>
            <w:tcW w:w="787" w:type="dxa"/>
          </w:tcPr>
          <w:p>
            <w:pPr>
              <w:pStyle w:val="TableParagraph"/>
              <w:spacing w:line="242" w:lineRule="auto"/>
              <w:ind w:left="106" w:right="246"/>
              <w:jc w:val="left"/>
              <w:rPr>
                <w:sz w:val="21"/>
              </w:rPr>
            </w:pPr>
            <w:r>
              <w:rPr>
                <w:spacing w:val="-1"/>
                <w:sz w:val="21"/>
              </w:rPr>
              <w:t>境内自然</w:t>
            </w:r>
          </w:p>
          <w:p>
            <w:pPr>
              <w:pStyle w:val="TableParagraph"/>
              <w:spacing w:line="250" w:lineRule="exact"/>
              <w:ind w:left="106"/>
              <w:jc w:val="left"/>
              <w:rPr>
                <w:sz w:val="21"/>
              </w:rPr>
            </w:pPr>
            <w:r>
              <w:rPr>
                <w:sz w:val="21"/>
              </w:rPr>
              <w:t>人</w:t>
            </w:r>
            <w:r>
              <w:rPr>
                <w:color w:val="FF9900"/>
                <w:sz w:val="21"/>
              </w:rPr>
              <w:t> </w:t>
            </w:r>
          </w:p>
        </w:tc>
      </w:tr>
      <w:tr>
        <w:trPr>
          <w:trHeight w:val="817" w:hRule="atLeast"/>
        </w:trPr>
        <w:tc>
          <w:tcPr>
            <w:tcW w:w="1222" w:type="dxa"/>
          </w:tcPr>
          <w:p>
            <w:pPr>
              <w:pStyle w:val="TableParagraph"/>
              <w:spacing w:before="5"/>
              <w:jc w:val="left"/>
              <w:rPr>
                <w:sz w:val="21"/>
              </w:rPr>
            </w:pPr>
          </w:p>
          <w:p>
            <w:pPr>
              <w:pStyle w:val="TableParagraph"/>
              <w:spacing w:before="0"/>
              <w:ind w:left="107"/>
              <w:jc w:val="left"/>
              <w:rPr>
                <w:sz w:val="21"/>
              </w:rPr>
            </w:pPr>
            <w:r>
              <w:rPr>
                <w:sz w:val="21"/>
              </w:rPr>
              <w:t>孙荣华 </w:t>
            </w:r>
          </w:p>
        </w:tc>
        <w:tc>
          <w:tcPr>
            <w:tcW w:w="1429" w:type="dxa"/>
          </w:tcPr>
          <w:p>
            <w:pPr>
              <w:pStyle w:val="TableParagraph"/>
              <w:spacing w:before="5"/>
              <w:jc w:val="left"/>
              <w:rPr>
                <w:sz w:val="21"/>
              </w:rPr>
            </w:pPr>
          </w:p>
          <w:p>
            <w:pPr>
              <w:pStyle w:val="TableParagraph"/>
              <w:spacing w:before="0"/>
              <w:ind w:right="-15"/>
              <w:rPr>
                <w:sz w:val="21"/>
              </w:rPr>
            </w:pPr>
            <w:r>
              <w:rPr>
                <w:sz w:val="21"/>
              </w:rPr>
              <w:t>-333,500 </w:t>
            </w:r>
          </w:p>
        </w:tc>
        <w:tc>
          <w:tcPr>
            <w:tcW w:w="1373" w:type="dxa"/>
          </w:tcPr>
          <w:p>
            <w:pPr>
              <w:pStyle w:val="TableParagraph"/>
              <w:spacing w:before="5"/>
              <w:jc w:val="left"/>
              <w:rPr>
                <w:sz w:val="21"/>
              </w:rPr>
            </w:pPr>
          </w:p>
          <w:p>
            <w:pPr>
              <w:pStyle w:val="TableParagraph"/>
              <w:spacing w:before="0"/>
              <w:ind w:right="-15"/>
              <w:rPr>
                <w:sz w:val="21"/>
              </w:rPr>
            </w:pPr>
            <w:r>
              <w:rPr>
                <w:sz w:val="21"/>
              </w:rPr>
              <w:t>10,149,600 </w:t>
            </w:r>
          </w:p>
        </w:tc>
        <w:tc>
          <w:tcPr>
            <w:tcW w:w="761" w:type="dxa"/>
          </w:tcPr>
          <w:p>
            <w:pPr>
              <w:pStyle w:val="TableParagraph"/>
              <w:spacing w:before="5"/>
              <w:jc w:val="left"/>
              <w:rPr>
                <w:sz w:val="21"/>
              </w:rPr>
            </w:pPr>
          </w:p>
          <w:p>
            <w:pPr>
              <w:pStyle w:val="TableParagraph"/>
              <w:spacing w:before="0"/>
              <w:ind w:right="-15"/>
              <w:rPr>
                <w:sz w:val="21"/>
              </w:rPr>
            </w:pPr>
            <w:r>
              <w:rPr>
                <w:sz w:val="21"/>
              </w:rPr>
              <w:t>0.74 </w:t>
            </w:r>
          </w:p>
        </w:tc>
        <w:tc>
          <w:tcPr>
            <w:tcW w:w="1373" w:type="dxa"/>
          </w:tcPr>
          <w:p>
            <w:pPr>
              <w:pStyle w:val="TableParagraph"/>
              <w:spacing w:before="5"/>
              <w:jc w:val="left"/>
              <w:rPr>
                <w:sz w:val="21"/>
              </w:rPr>
            </w:pPr>
          </w:p>
          <w:p>
            <w:pPr>
              <w:pStyle w:val="TableParagraph"/>
              <w:spacing w:before="0"/>
              <w:ind w:right="-15"/>
              <w:rPr>
                <w:sz w:val="21"/>
              </w:rPr>
            </w:pPr>
            <w:r>
              <w:rPr>
                <w:sz w:val="21"/>
              </w:rPr>
              <w:t>0 </w:t>
            </w:r>
          </w:p>
        </w:tc>
        <w:tc>
          <w:tcPr>
            <w:tcW w:w="1184" w:type="dxa"/>
          </w:tcPr>
          <w:p>
            <w:pPr>
              <w:pStyle w:val="TableParagraph"/>
              <w:spacing w:before="5"/>
              <w:jc w:val="left"/>
              <w:rPr>
                <w:sz w:val="21"/>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5"/>
              <w:jc w:val="left"/>
              <w:rPr>
                <w:sz w:val="21"/>
              </w:rPr>
            </w:pPr>
          </w:p>
          <w:p>
            <w:pPr>
              <w:pStyle w:val="TableParagraph"/>
              <w:spacing w:before="0"/>
              <w:ind w:right="-15"/>
              <w:rPr>
                <w:sz w:val="21"/>
              </w:rPr>
            </w:pPr>
            <w:r>
              <w:rPr>
                <w:sz w:val="21"/>
              </w:rPr>
              <w:t>0 </w:t>
            </w:r>
          </w:p>
        </w:tc>
        <w:tc>
          <w:tcPr>
            <w:tcW w:w="787" w:type="dxa"/>
          </w:tcPr>
          <w:p>
            <w:pPr>
              <w:pStyle w:val="TableParagraph"/>
              <w:ind w:left="106"/>
              <w:jc w:val="left"/>
              <w:rPr>
                <w:sz w:val="21"/>
              </w:rPr>
            </w:pPr>
            <w:r>
              <w:rPr>
                <w:sz w:val="21"/>
              </w:rPr>
              <w:t>境内</w:t>
            </w:r>
          </w:p>
          <w:p>
            <w:pPr>
              <w:pStyle w:val="TableParagraph"/>
              <w:spacing w:line="270" w:lineRule="atLeast" w:before="0"/>
              <w:ind w:left="106" w:right="246"/>
              <w:jc w:val="left"/>
              <w:rPr>
                <w:sz w:val="21"/>
              </w:rPr>
            </w:pPr>
            <w:r>
              <w:rPr>
                <w:spacing w:val="-1"/>
                <w:sz w:val="21"/>
              </w:rPr>
              <w:t>自然</w:t>
            </w:r>
            <w:r>
              <w:rPr>
                <w:sz w:val="21"/>
              </w:rPr>
              <w:t>人</w:t>
            </w:r>
            <w:r>
              <w:rPr>
                <w:color w:val="FF9900"/>
                <w:sz w:val="21"/>
              </w:rPr>
              <w:t> </w:t>
            </w:r>
          </w:p>
        </w:tc>
      </w:tr>
      <w:tr>
        <w:trPr>
          <w:trHeight w:val="2179" w:hRule="atLeast"/>
        </w:trPr>
        <w:tc>
          <w:tcPr>
            <w:tcW w:w="1222" w:type="dxa"/>
          </w:tcPr>
          <w:p>
            <w:pPr>
              <w:pStyle w:val="TableParagraph"/>
              <w:ind w:left="107"/>
              <w:jc w:val="left"/>
              <w:rPr>
                <w:sz w:val="21"/>
              </w:rPr>
            </w:pPr>
            <w:r>
              <w:rPr>
                <w:sz w:val="21"/>
              </w:rPr>
              <w:t>大家资产</w:t>
            </w:r>
          </w:p>
          <w:p>
            <w:pPr>
              <w:pStyle w:val="TableParagraph"/>
              <w:spacing w:line="242" w:lineRule="auto" w:before="2"/>
              <w:ind w:left="107" w:right="259"/>
              <w:jc w:val="both"/>
              <w:rPr>
                <w:sz w:val="21"/>
              </w:rPr>
            </w:pPr>
            <w:r>
              <w:rPr>
                <w:spacing w:val="-1"/>
                <w:sz w:val="21"/>
              </w:rPr>
              <w:t>－工商银行－大家资产－蓝</w:t>
            </w:r>
            <w:r>
              <w:rPr>
                <w:sz w:val="21"/>
              </w:rPr>
              <w:t>筹精选 5</w:t>
            </w:r>
            <w:r>
              <w:rPr>
                <w:spacing w:val="-102"/>
                <w:sz w:val="21"/>
              </w:rPr>
              <w:t> </w:t>
            </w:r>
            <w:r>
              <w:rPr>
                <w:spacing w:val="-4"/>
                <w:sz w:val="21"/>
              </w:rPr>
              <w:t>号集合资</w:t>
            </w:r>
          </w:p>
          <w:p>
            <w:pPr>
              <w:pStyle w:val="TableParagraph"/>
              <w:spacing w:line="270" w:lineRule="atLeast" w:before="0"/>
              <w:ind w:left="107" w:right="259"/>
              <w:jc w:val="left"/>
              <w:rPr>
                <w:sz w:val="21"/>
              </w:rPr>
            </w:pPr>
            <w:r>
              <w:rPr>
                <w:spacing w:val="-1"/>
                <w:sz w:val="21"/>
              </w:rPr>
              <w:t>产管理产</w:t>
            </w:r>
            <w:r>
              <w:rPr>
                <w:sz w:val="21"/>
              </w:rPr>
              <w:t>品 </w:t>
            </w:r>
          </w:p>
        </w:tc>
        <w:tc>
          <w:tcPr>
            <w:tcW w:w="142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10,093,117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10,093,117 </w:t>
            </w:r>
          </w:p>
        </w:tc>
        <w:tc>
          <w:tcPr>
            <w:tcW w:w="76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0.74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 </w:t>
            </w:r>
          </w:p>
        </w:tc>
        <w:tc>
          <w:tcPr>
            <w:tcW w:w="118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 </w:t>
            </w:r>
          </w:p>
        </w:tc>
        <w:tc>
          <w:tcPr>
            <w:tcW w:w="78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left="106"/>
              <w:jc w:val="left"/>
              <w:rPr>
                <w:sz w:val="21"/>
              </w:rPr>
            </w:pPr>
            <w:r>
              <w:rPr>
                <w:sz w:val="21"/>
              </w:rPr>
              <w:t>其他</w:t>
            </w:r>
            <w:r>
              <w:rPr>
                <w:color w:val="FF9900"/>
                <w:sz w:val="21"/>
              </w:rPr>
              <w:t> </w:t>
            </w:r>
          </w:p>
        </w:tc>
      </w:tr>
      <w:tr>
        <w:trPr>
          <w:trHeight w:val="2178" w:hRule="atLeast"/>
        </w:trPr>
        <w:tc>
          <w:tcPr>
            <w:tcW w:w="1222" w:type="dxa"/>
          </w:tcPr>
          <w:p>
            <w:pPr>
              <w:pStyle w:val="TableParagraph"/>
              <w:spacing w:line="242" w:lineRule="auto"/>
              <w:ind w:left="107" w:right="259"/>
              <w:jc w:val="both"/>
              <w:rPr>
                <w:sz w:val="21"/>
              </w:rPr>
            </w:pPr>
            <w:r>
              <w:rPr>
                <w:spacing w:val="-1"/>
                <w:sz w:val="21"/>
              </w:rPr>
              <w:t>中国农业银行股份</w:t>
            </w:r>
            <w:r>
              <w:rPr>
                <w:spacing w:val="-4"/>
                <w:sz w:val="21"/>
              </w:rPr>
              <w:t>有限公司</w:t>
            </w:r>
          </w:p>
          <w:p>
            <w:pPr>
              <w:pStyle w:val="TableParagraph"/>
              <w:spacing w:line="242" w:lineRule="auto" w:before="0"/>
              <w:ind w:left="107" w:right="259"/>
              <w:jc w:val="both"/>
              <w:rPr>
                <w:sz w:val="21"/>
              </w:rPr>
            </w:pPr>
            <w:r>
              <w:rPr>
                <w:spacing w:val="-1"/>
                <w:sz w:val="21"/>
              </w:rPr>
              <w:t>－泰康新机遇灵活</w:t>
            </w:r>
            <w:r>
              <w:rPr>
                <w:spacing w:val="-4"/>
                <w:sz w:val="21"/>
              </w:rPr>
              <w:t>配置混合</w:t>
            </w:r>
          </w:p>
          <w:p>
            <w:pPr>
              <w:pStyle w:val="TableParagraph"/>
              <w:spacing w:line="270" w:lineRule="atLeast" w:before="0"/>
              <w:ind w:left="107" w:right="259"/>
              <w:jc w:val="left"/>
              <w:rPr>
                <w:sz w:val="21"/>
              </w:rPr>
            </w:pPr>
            <w:r>
              <w:rPr>
                <w:spacing w:val="-1"/>
                <w:sz w:val="21"/>
              </w:rPr>
              <w:t>型证券投</w:t>
            </w:r>
            <w:r>
              <w:rPr>
                <w:sz w:val="21"/>
              </w:rPr>
              <w:t>资基金 </w:t>
            </w:r>
          </w:p>
        </w:tc>
        <w:tc>
          <w:tcPr>
            <w:tcW w:w="142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8,663,852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8,663,852 </w:t>
            </w:r>
          </w:p>
        </w:tc>
        <w:tc>
          <w:tcPr>
            <w:tcW w:w="76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0.63 </w:t>
            </w:r>
          </w:p>
        </w:tc>
        <w:tc>
          <w:tcPr>
            <w:tcW w:w="1373"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 </w:t>
            </w:r>
          </w:p>
        </w:tc>
        <w:tc>
          <w:tcPr>
            <w:tcW w:w="118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371"/>
              <w:rPr>
                <w:sz w:val="21"/>
              </w:rPr>
            </w:pPr>
            <w:r>
              <w:rPr>
                <w:sz w:val="21"/>
              </w:rPr>
              <w:t>无</w:t>
            </w:r>
            <w:r>
              <w:rPr>
                <w:color w:val="FF9900"/>
                <w:sz w:val="21"/>
              </w:rPr>
              <w:t> </w:t>
            </w:r>
          </w:p>
        </w:tc>
        <w:tc>
          <w:tcPr>
            <w:tcW w:w="69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right="-15"/>
              <w:rPr>
                <w:sz w:val="21"/>
              </w:rPr>
            </w:pPr>
            <w:r>
              <w:rPr>
                <w:sz w:val="21"/>
              </w:rPr>
              <w:t>0 </w:t>
            </w:r>
          </w:p>
        </w:tc>
        <w:tc>
          <w:tcPr>
            <w:tcW w:w="78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5"/>
              <w:jc w:val="left"/>
              <w:rPr>
                <w:sz w:val="14"/>
              </w:rPr>
            </w:pPr>
          </w:p>
          <w:p>
            <w:pPr>
              <w:pStyle w:val="TableParagraph"/>
              <w:spacing w:before="0"/>
              <w:ind w:left="106"/>
              <w:jc w:val="left"/>
              <w:rPr>
                <w:sz w:val="21"/>
              </w:rPr>
            </w:pPr>
            <w:r>
              <w:rPr>
                <w:sz w:val="21"/>
              </w:rPr>
              <w:t>其他</w:t>
            </w:r>
            <w:r>
              <w:rPr>
                <w:color w:val="FF9900"/>
                <w:sz w:val="21"/>
              </w:rPr>
              <w:t> </w:t>
            </w:r>
          </w:p>
        </w:tc>
      </w:tr>
      <w:tr>
        <w:trPr>
          <w:trHeight w:val="270" w:hRule="atLeast"/>
        </w:trPr>
        <w:tc>
          <w:tcPr>
            <w:tcW w:w="8825" w:type="dxa"/>
            <w:gridSpan w:val="8"/>
          </w:tcPr>
          <w:p>
            <w:pPr>
              <w:pStyle w:val="TableParagraph"/>
              <w:spacing w:line="250" w:lineRule="exact"/>
              <w:ind w:left="2981" w:right="2867"/>
              <w:jc w:val="center"/>
              <w:rPr>
                <w:sz w:val="21"/>
              </w:rPr>
            </w:pPr>
            <w:r>
              <w:rPr>
                <w:spacing w:val="-1"/>
                <w:sz w:val="21"/>
              </w:rPr>
              <w:t>前十名无限售条件股东持股情况</w:t>
            </w:r>
            <w:r>
              <w:rPr>
                <w:color w:val="FF9900"/>
                <w:sz w:val="21"/>
              </w:rPr>
              <w:t> </w:t>
            </w:r>
          </w:p>
        </w:tc>
      </w:tr>
      <w:tr>
        <w:trPr>
          <w:trHeight w:val="273" w:hRule="atLeast"/>
        </w:trPr>
        <w:tc>
          <w:tcPr>
            <w:tcW w:w="2651" w:type="dxa"/>
            <w:gridSpan w:val="2"/>
          </w:tcPr>
          <w:p>
            <w:pPr>
              <w:pStyle w:val="TableParagraph"/>
              <w:spacing w:line="250" w:lineRule="exact" w:before="3"/>
              <w:ind w:left="904"/>
              <w:jc w:val="left"/>
              <w:rPr>
                <w:sz w:val="21"/>
              </w:rPr>
            </w:pPr>
            <w:r>
              <w:rPr>
                <w:spacing w:val="-1"/>
                <w:sz w:val="21"/>
              </w:rPr>
              <w:t>股东名称</w:t>
            </w:r>
            <w:r>
              <w:rPr>
                <w:color w:val="FF9900"/>
                <w:sz w:val="21"/>
              </w:rPr>
              <w:t> </w:t>
            </w:r>
          </w:p>
        </w:tc>
        <w:tc>
          <w:tcPr>
            <w:tcW w:w="3507" w:type="dxa"/>
            <w:gridSpan w:val="3"/>
          </w:tcPr>
          <w:p>
            <w:pPr>
              <w:pStyle w:val="TableParagraph"/>
              <w:spacing w:line="250" w:lineRule="exact" w:before="3"/>
              <w:ind w:left="385"/>
              <w:jc w:val="left"/>
              <w:rPr>
                <w:sz w:val="21"/>
              </w:rPr>
            </w:pPr>
            <w:r>
              <w:rPr>
                <w:spacing w:val="-1"/>
                <w:sz w:val="21"/>
              </w:rPr>
              <w:t>持有无限售条件流通股的数量</w:t>
            </w:r>
            <w:r>
              <w:rPr>
                <w:color w:val="FF9900"/>
                <w:sz w:val="21"/>
              </w:rPr>
              <w:t> </w:t>
            </w:r>
          </w:p>
        </w:tc>
        <w:tc>
          <w:tcPr>
            <w:tcW w:w="2667" w:type="dxa"/>
            <w:gridSpan w:val="3"/>
          </w:tcPr>
          <w:p>
            <w:pPr>
              <w:pStyle w:val="TableParagraph"/>
              <w:spacing w:line="250" w:lineRule="exact" w:before="3"/>
              <w:ind w:left="593"/>
              <w:jc w:val="left"/>
              <w:rPr>
                <w:sz w:val="21"/>
              </w:rPr>
            </w:pPr>
            <w:r>
              <w:rPr>
                <w:spacing w:val="-1"/>
                <w:sz w:val="21"/>
              </w:rPr>
              <w:t>股份种类及数量</w:t>
            </w:r>
            <w:r>
              <w:rPr>
                <w:color w:val="FF9900"/>
                <w:sz w:val="21"/>
              </w:rPr>
              <w:t> </w:t>
            </w:r>
          </w:p>
        </w:tc>
      </w:tr>
    </w:tbl>
    <w:p>
      <w:pPr>
        <w:spacing w:after="0" w:line="250" w:lineRule="exact"/>
        <w:jc w:val="left"/>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0"/>
        <w:gridCol w:w="3507"/>
        <w:gridCol w:w="1083"/>
        <w:gridCol w:w="1584"/>
      </w:tblGrid>
      <w:tr>
        <w:trPr>
          <w:trHeight w:val="273" w:hRule="atLeast"/>
        </w:trPr>
        <w:tc>
          <w:tcPr>
            <w:tcW w:w="2650" w:type="dxa"/>
          </w:tcPr>
          <w:p>
            <w:pPr>
              <w:pStyle w:val="TableParagraph"/>
              <w:spacing w:before="0"/>
              <w:jc w:val="left"/>
              <w:rPr>
                <w:rFonts w:ascii="Times New Roman"/>
                <w:sz w:val="20"/>
              </w:rPr>
            </w:pPr>
          </w:p>
        </w:tc>
        <w:tc>
          <w:tcPr>
            <w:tcW w:w="3507" w:type="dxa"/>
          </w:tcPr>
          <w:p>
            <w:pPr>
              <w:pStyle w:val="TableParagraph"/>
              <w:spacing w:before="0"/>
              <w:jc w:val="left"/>
              <w:rPr>
                <w:rFonts w:ascii="Times New Roman"/>
                <w:sz w:val="20"/>
              </w:rPr>
            </w:pPr>
          </w:p>
        </w:tc>
        <w:tc>
          <w:tcPr>
            <w:tcW w:w="1083" w:type="dxa"/>
          </w:tcPr>
          <w:p>
            <w:pPr>
              <w:pStyle w:val="TableParagraph"/>
              <w:spacing w:line="250" w:lineRule="exact" w:before="3"/>
              <w:ind w:left="328"/>
              <w:jc w:val="left"/>
              <w:rPr>
                <w:sz w:val="21"/>
              </w:rPr>
            </w:pPr>
            <w:r>
              <w:rPr>
                <w:sz w:val="21"/>
              </w:rPr>
              <w:t>种类</w:t>
            </w:r>
            <w:r>
              <w:rPr>
                <w:color w:val="008000"/>
                <w:sz w:val="21"/>
              </w:rPr>
              <w:t> </w:t>
            </w:r>
          </w:p>
        </w:tc>
        <w:tc>
          <w:tcPr>
            <w:tcW w:w="1584" w:type="dxa"/>
          </w:tcPr>
          <w:p>
            <w:pPr>
              <w:pStyle w:val="TableParagraph"/>
              <w:spacing w:line="250" w:lineRule="exact" w:before="3"/>
              <w:ind w:left="580"/>
              <w:jc w:val="left"/>
              <w:rPr>
                <w:sz w:val="21"/>
              </w:rPr>
            </w:pPr>
            <w:r>
              <w:rPr>
                <w:sz w:val="21"/>
              </w:rPr>
              <w:t>数量</w:t>
            </w:r>
            <w:r>
              <w:rPr>
                <w:color w:val="008000"/>
                <w:sz w:val="21"/>
              </w:rPr>
              <w:t> </w:t>
            </w:r>
          </w:p>
        </w:tc>
      </w:tr>
      <w:tr>
        <w:trPr>
          <w:trHeight w:val="544" w:hRule="atLeast"/>
        </w:trPr>
        <w:tc>
          <w:tcPr>
            <w:tcW w:w="2650" w:type="dxa"/>
          </w:tcPr>
          <w:p>
            <w:pPr>
              <w:pStyle w:val="TableParagraph"/>
              <w:spacing w:before="138"/>
              <w:ind w:left="107"/>
              <w:jc w:val="left"/>
              <w:rPr>
                <w:sz w:val="21"/>
              </w:rPr>
            </w:pPr>
            <w:r>
              <w:rPr>
                <w:spacing w:val="-1"/>
                <w:sz w:val="21"/>
              </w:rPr>
              <w:t>宝胜集团有限公司</w:t>
            </w:r>
            <w:r>
              <w:rPr>
                <w:sz w:val="21"/>
              </w:rPr>
              <w:t> </w:t>
            </w:r>
          </w:p>
        </w:tc>
        <w:tc>
          <w:tcPr>
            <w:tcW w:w="3507" w:type="dxa"/>
          </w:tcPr>
          <w:p>
            <w:pPr>
              <w:pStyle w:val="TableParagraph"/>
              <w:spacing w:before="138"/>
              <w:ind w:right="-15"/>
              <w:rPr>
                <w:sz w:val="21"/>
              </w:rPr>
            </w:pPr>
            <w:r>
              <w:rPr>
                <w:sz w:val="21"/>
              </w:rPr>
              <w:t>318,003,448 </w:t>
            </w:r>
          </w:p>
        </w:tc>
        <w:tc>
          <w:tcPr>
            <w:tcW w:w="1083" w:type="dxa"/>
          </w:tcPr>
          <w:p>
            <w:pPr>
              <w:pStyle w:val="TableParagraph"/>
              <w:ind w:left="119"/>
              <w:jc w:val="left"/>
              <w:rPr>
                <w:sz w:val="21"/>
              </w:rPr>
            </w:pPr>
            <w:r>
              <w:rPr>
                <w:sz w:val="21"/>
              </w:rPr>
              <w:t>人民币普</w:t>
            </w:r>
          </w:p>
          <w:p>
            <w:pPr>
              <w:pStyle w:val="TableParagraph"/>
              <w:spacing w:line="250" w:lineRule="exact" w:before="4"/>
              <w:ind w:left="328"/>
              <w:jc w:val="left"/>
              <w:rPr>
                <w:sz w:val="21"/>
              </w:rPr>
            </w:pPr>
            <w:r>
              <w:rPr>
                <w:sz w:val="21"/>
              </w:rPr>
              <w:t>通股 </w:t>
            </w:r>
          </w:p>
        </w:tc>
        <w:tc>
          <w:tcPr>
            <w:tcW w:w="1584" w:type="dxa"/>
          </w:tcPr>
          <w:p>
            <w:pPr>
              <w:pStyle w:val="TableParagraph"/>
              <w:spacing w:before="138"/>
              <w:ind w:right="-15"/>
              <w:rPr>
                <w:sz w:val="21"/>
              </w:rPr>
            </w:pPr>
            <w:r>
              <w:rPr>
                <w:sz w:val="21"/>
              </w:rPr>
              <w:t>318,003,448 </w:t>
            </w:r>
          </w:p>
        </w:tc>
      </w:tr>
      <w:tr>
        <w:trPr>
          <w:trHeight w:val="544" w:hRule="atLeast"/>
        </w:trPr>
        <w:tc>
          <w:tcPr>
            <w:tcW w:w="2650" w:type="dxa"/>
          </w:tcPr>
          <w:p>
            <w:pPr>
              <w:pStyle w:val="TableParagraph"/>
              <w:ind w:left="107"/>
              <w:jc w:val="left"/>
              <w:rPr>
                <w:sz w:val="21"/>
              </w:rPr>
            </w:pPr>
            <w:r>
              <w:rPr>
                <w:sz w:val="21"/>
              </w:rPr>
              <w:t>新泰骏景盛达股权投资合</w:t>
            </w:r>
          </w:p>
          <w:p>
            <w:pPr>
              <w:pStyle w:val="TableParagraph"/>
              <w:spacing w:line="250" w:lineRule="exact" w:before="4"/>
              <w:ind w:left="107"/>
              <w:jc w:val="left"/>
              <w:rPr>
                <w:sz w:val="21"/>
              </w:rPr>
            </w:pPr>
            <w:r>
              <w:rPr>
                <w:spacing w:val="-1"/>
                <w:sz w:val="21"/>
              </w:rPr>
              <w:t>伙企业</w:t>
            </w:r>
            <w:r>
              <w:rPr>
                <w:sz w:val="21"/>
              </w:rPr>
              <w:t>（有限合伙） </w:t>
            </w:r>
          </w:p>
        </w:tc>
        <w:tc>
          <w:tcPr>
            <w:tcW w:w="3507" w:type="dxa"/>
          </w:tcPr>
          <w:p>
            <w:pPr>
              <w:pStyle w:val="TableParagraph"/>
              <w:spacing w:before="137"/>
              <w:ind w:right="-15"/>
              <w:rPr>
                <w:sz w:val="21"/>
              </w:rPr>
            </w:pPr>
            <w:r>
              <w:rPr>
                <w:sz w:val="21"/>
              </w:rPr>
              <w:t>89,342,405 </w:t>
            </w:r>
          </w:p>
        </w:tc>
        <w:tc>
          <w:tcPr>
            <w:tcW w:w="1083" w:type="dxa"/>
          </w:tcPr>
          <w:p>
            <w:pPr>
              <w:pStyle w:val="TableParagraph"/>
              <w:ind w:left="119"/>
              <w:jc w:val="left"/>
              <w:rPr>
                <w:sz w:val="21"/>
              </w:rPr>
            </w:pPr>
            <w:r>
              <w:rPr>
                <w:sz w:val="21"/>
              </w:rPr>
              <w:t>人民币普</w:t>
            </w:r>
          </w:p>
          <w:p>
            <w:pPr>
              <w:pStyle w:val="TableParagraph"/>
              <w:spacing w:line="250" w:lineRule="exact" w:before="4"/>
              <w:ind w:left="328"/>
              <w:jc w:val="left"/>
              <w:rPr>
                <w:sz w:val="21"/>
              </w:rPr>
            </w:pPr>
            <w:r>
              <w:rPr>
                <w:sz w:val="21"/>
              </w:rPr>
              <w:t>通股 </w:t>
            </w:r>
          </w:p>
        </w:tc>
        <w:tc>
          <w:tcPr>
            <w:tcW w:w="1584" w:type="dxa"/>
          </w:tcPr>
          <w:p>
            <w:pPr>
              <w:pStyle w:val="TableParagraph"/>
              <w:spacing w:before="137"/>
              <w:ind w:right="-15"/>
              <w:rPr>
                <w:sz w:val="21"/>
              </w:rPr>
            </w:pPr>
            <w:r>
              <w:rPr>
                <w:sz w:val="21"/>
              </w:rPr>
              <w:t>89,342,405 </w:t>
            </w:r>
          </w:p>
        </w:tc>
      </w:tr>
      <w:tr>
        <w:trPr>
          <w:trHeight w:val="544" w:hRule="atLeast"/>
        </w:trPr>
        <w:tc>
          <w:tcPr>
            <w:tcW w:w="2650" w:type="dxa"/>
          </w:tcPr>
          <w:p>
            <w:pPr>
              <w:pStyle w:val="TableParagraph"/>
              <w:spacing w:before="138"/>
              <w:ind w:left="107"/>
              <w:jc w:val="left"/>
              <w:rPr>
                <w:sz w:val="21"/>
              </w:rPr>
            </w:pPr>
            <w:r>
              <w:rPr>
                <w:spacing w:val="-1"/>
                <w:sz w:val="21"/>
              </w:rPr>
              <w:t>中航机载系统有限公司</w:t>
            </w:r>
            <w:r>
              <w:rPr>
                <w:sz w:val="21"/>
              </w:rPr>
              <w:t> </w:t>
            </w:r>
          </w:p>
        </w:tc>
        <w:tc>
          <w:tcPr>
            <w:tcW w:w="3507" w:type="dxa"/>
          </w:tcPr>
          <w:p>
            <w:pPr>
              <w:pStyle w:val="TableParagraph"/>
              <w:spacing w:before="138"/>
              <w:ind w:right="-15"/>
              <w:rPr>
                <w:sz w:val="21"/>
              </w:rPr>
            </w:pPr>
            <w:r>
              <w:rPr>
                <w:sz w:val="21"/>
              </w:rPr>
              <w:t>54,000,000 </w:t>
            </w:r>
          </w:p>
        </w:tc>
        <w:tc>
          <w:tcPr>
            <w:tcW w:w="1083" w:type="dxa"/>
          </w:tcPr>
          <w:p>
            <w:pPr>
              <w:pStyle w:val="TableParagraph"/>
              <w:ind w:left="119"/>
              <w:jc w:val="left"/>
              <w:rPr>
                <w:sz w:val="21"/>
              </w:rPr>
            </w:pPr>
            <w:r>
              <w:rPr>
                <w:sz w:val="21"/>
              </w:rPr>
              <w:t>人民币普</w:t>
            </w:r>
          </w:p>
          <w:p>
            <w:pPr>
              <w:pStyle w:val="TableParagraph"/>
              <w:spacing w:line="250" w:lineRule="exact" w:before="4"/>
              <w:ind w:left="328"/>
              <w:jc w:val="left"/>
              <w:rPr>
                <w:sz w:val="21"/>
              </w:rPr>
            </w:pPr>
            <w:r>
              <w:rPr>
                <w:sz w:val="21"/>
              </w:rPr>
              <w:t>通股 </w:t>
            </w:r>
          </w:p>
        </w:tc>
        <w:tc>
          <w:tcPr>
            <w:tcW w:w="1584" w:type="dxa"/>
          </w:tcPr>
          <w:p>
            <w:pPr>
              <w:pStyle w:val="TableParagraph"/>
              <w:spacing w:before="138"/>
              <w:ind w:right="-15"/>
              <w:rPr>
                <w:sz w:val="21"/>
              </w:rPr>
            </w:pPr>
            <w:r>
              <w:rPr>
                <w:sz w:val="21"/>
              </w:rPr>
              <w:t>54,000,000 </w:t>
            </w:r>
          </w:p>
        </w:tc>
      </w:tr>
      <w:tr>
        <w:trPr>
          <w:trHeight w:val="546" w:hRule="atLeast"/>
        </w:trPr>
        <w:tc>
          <w:tcPr>
            <w:tcW w:w="2650" w:type="dxa"/>
          </w:tcPr>
          <w:p>
            <w:pPr>
              <w:pStyle w:val="TableParagraph"/>
              <w:spacing w:before="137"/>
              <w:ind w:left="107"/>
              <w:jc w:val="left"/>
              <w:rPr>
                <w:sz w:val="21"/>
              </w:rPr>
            </w:pPr>
            <w:r>
              <w:rPr>
                <w:spacing w:val="-1"/>
                <w:sz w:val="21"/>
              </w:rPr>
              <w:t>中航产业投资有限公司</w:t>
            </w:r>
            <w:r>
              <w:rPr>
                <w:sz w:val="21"/>
              </w:rPr>
              <w:t> </w:t>
            </w:r>
          </w:p>
        </w:tc>
        <w:tc>
          <w:tcPr>
            <w:tcW w:w="3507" w:type="dxa"/>
          </w:tcPr>
          <w:p>
            <w:pPr>
              <w:pStyle w:val="TableParagraph"/>
              <w:spacing w:before="137"/>
              <w:ind w:right="-15"/>
              <w:rPr>
                <w:sz w:val="21"/>
              </w:rPr>
            </w:pPr>
            <w:r>
              <w:rPr>
                <w:sz w:val="21"/>
              </w:rPr>
              <w:t>54,000,000 </w:t>
            </w:r>
          </w:p>
        </w:tc>
        <w:tc>
          <w:tcPr>
            <w:tcW w:w="1083" w:type="dxa"/>
          </w:tcPr>
          <w:p>
            <w:pPr>
              <w:pStyle w:val="TableParagraph"/>
              <w:spacing w:line="270" w:lineRule="atLeast" w:before="0"/>
              <w:ind w:left="328" w:right="108" w:hanging="209"/>
              <w:jc w:val="left"/>
              <w:rPr>
                <w:sz w:val="21"/>
              </w:rPr>
            </w:pPr>
            <w:r>
              <w:rPr>
                <w:spacing w:val="-1"/>
                <w:sz w:val="21"/>
              </w:rPr>
              <w:t>人民币普</w:t>
            </w:r>
            <w:r>
              <w:rPr>
                <w:sz w:val="21"/>
              </w:rPr>
              <w:t>通股 </w:t>
            </w:r>
          </w:p>
        </w:tc>
        <w:tc>
          <w:tcPr>
            <w:tcW w:w="1584" w:type="dxa"/>
          </w:tcPr>
          <w:p>
            <w:pPr>
              <w:pStyle w:val="TableParagraph"/>
              <w:spacing w:before="137"/>
              <w:ind w:right="-15"/>
              <w:rPr>
                <w:sz w:val="21"/>
              </w:rPr>
            </w:pPr>
            <w:r>
              <w:rPr>
                <w:sz w:val="21"/>
              </w:rPr>
              <w:t>54,000,000 </w:t>
            </w:r>
          </w:p>
        </w:tc>
      </w:tr>
      <w:tr>
        <w:trPr>
          <w:trHeight w:val="815" w:hRule="atLeast"/>
        </w:trPr>
        <w:tc>
          <w:tcPr>
            <w:tcW w:w="2650" w:type="dxa"/>
          </w:tcPr>
          <w:p>
            <w:pPr>
              <w:pStyle w:val="TableParagraph"/>
              <w:spacing w:line="242" w:lineRule="auto"/>
              <w:ind w:left="107" w:right="216"/>
              <w:jc w:val="left"/>
              <w:rPr>
                <w:sz w:val="21"/>
              </w:rPr>
            </w:pPr>
            <w:r>
              <w:rPr>
                <w:sz w:val="21"/>
              </w:rPr>
              <w:t>中国建设银行股份有限公司－华夏兴和混合型证券</w:t>
            </w:r>
          </w:p>
          <w:p>
            <w:pPr>
              <w:pStyle w:val="TableParagraph"/>
              <w:spacing w:line="250" w:lineRule="exact"/>
              <w:ind w:left="107"/>
              <w:jc w:val="left"/>
              <w:rPr>
                <w:sz w:val="21"/>
              </w:rPr>
            </w:pPr>
            <w:r>
              <w:rPr>
                <w:spacing w:val="-1"/>
                <w:sz w:val="21"/>
              </w:rPr>
              <w:t>投资基金</w:t>
            </w:r>
            <w:r>
              <w:rPr>
                <w:sz w:val="21"/>
              </w:rPr>
              <w:t> </w:t>
            </w:r>
          </w:p>
        </w:tc>
        <w:tc>
          <w:tcPr>
            <w:tcW w:w="3507" w:type="dxa"/>
          </w:tcPr>
          <w:p>
            <w:pPr>
              <w:pStyle w:val="TableParagraph"/>
              <w:spacing w:before="3"/>
              <w:jc w:val="left"/>
              <w:rPr>
                <w:sz w:val="21"/>
              </w:rPr>
            </w:pPr>
          </w:p>
          <w:p>
            <w:pPr>
              <w:pStyle w:val="TableParagraph"/>
              <w:spacing w:before="0"/>
              <w:ind w:right="-15"/>
              <w:rPr>
                <w:sz w:val="21"/>
              </w:rPr>
            </w:pPr>
            <w:r>
              <w:rPr>
                <w:sz w:val="21"/>
              </w:rPr>
              <w:t>15,614,037 </w:t>
            </w:r>
          </w:p>
        </w:tc>
        <w:tc>
          <w:tcPr>
            <w:tcW w:w="1083" w:type="dxa"/>
          </w:tcPr>
          <w:p>
            <w:pPr>
              <w:pStyle w:val="TableParagraph"/>
              <w:spacing w:line="244" w:lineRule="auto" w:before="135"/>
              <w:ind w:left="328" w:right="108" w:hanging="209"/>
              <w:jc w:val="left"/>
              <w:rPr>
                <w:sz w:val="21"/>
              </w:rPr>
            </w:pPr>
            <w:r>
              <w:rPr>
                <w:spacing w:val="-1"/>
                <w:sz w:val="21"/>
              </w:rPr>
              <w:t>人民币普</w:t>
            </w:r>
            <w:r>
              <w:rPr>
                <w:sz w:val="21"/>
              </w:rPr>
              <w:t>通股 </w:t>
            </w:r>
          </w:p>
        </w:tc>
        <w:tc>
          <w:tcPr>
            <w:tcW w:w="1584" w:type="dxa"/>
          </w:tcPr>
          <w:p>
            <w:pPr>
              <w:pStyle w:val="TableParagraph"/>
              <w:spacing w:before="3"/>
              <w:jc w:val="left"/>
              <w:rPr>
                <w:sz w:val="21"/>
              </w:rPr>
            </w:pPr>
          </w:p>
          <w:p>
            <w:pPr>
              <w:pStyle w:val="TableParagraph"/>
              <w:spacing w:before="0"/>
              <w:ind w:right="-15"/>
              <w:rPr>
                <w:sz w:val="21"/>
              </w:rPr>
            </w:pPr>
            <w:r>
              <w:rPr>
                <w:sz w:val="21"/>
              </w:rPr>
              <w:t>15,614,037 </w:t>
            </w:r>
          </w:p>
        </w:tc>
      </w:tr>
      <w:tr>
        <w:trPr>
          <w:trHeight w:val="818" w:hRule="atLeast"/>
        </w:trPr>
        <w:tc>
          <w:tcPr>
            <w:tcW w:w="2650" w:type="dxa"/>
          </w:tcPr>
          <w:p>
            <w:pPr>
              <w:pStyle w:val="TableParagraph"/>
              <w:ind w:left="107"/>
              <w:jc w:val="left"/>
              <w:rPr>
                <w:sz w:val="21"/>
              </w:rPr>
            </w:pPr>
            <w:r>
              <w:rPr>
                <w:sz w:val="21"/>
              </w:rPr>
              <w:t>中国农业银行股份有限公</w:t>
            </w:r>
          </w:p>
          <w:p>
            <w:pPr>
              <w:pStyle w:val="TableParagraph"/>
              <w:spacing w:line="270" w:lineRule="atLeast" w:before="0"/>
              <w:ind w:left="107" w:right="216"/>
              <w:jc w:val="left"/>
              <w:rPr>
                <w:sz w:val="21"/>
              </w:rPr>
            </w:pPr>
            <w:r>
              <w:rPr>
                <w:sz w:val="21"/>
              </w:rPr>
              <w:t>司－宝盈鸿利收益灵活配置混合型证券投资基金 </w:t>
            </w:r>
          </w:p>
        </w:tc>
        <w:tc>
          <w:tcPr>
            <w:tcW w:w="3507" w:type="dxa"/>
          </w:tcPr>
          <w:p>
            <w:pPr>
              <w:pStyle w:val="TableParagraph"/>
              <w:spacing w:before="6"/>
              <w:jc w:val="left"/>
              <w:rPr>
                <w:sz w:val="21"/>
              </w:rPr>
            </w:pPr>
          </w:p>
          <w:p>
            <w:pPr>
              <w:pStyle w:val="TableParagraph"/>
              <w:spacing w:before="0"/>
              <w:ind w:right="-15"/>
              <w:rPr>
                <w:sz w:val="21"/>
              </w:rPr>
            </w:pPr>
            <w:r>
              <w:rPr>
                <w:sz w:val="21"/>
              </w:rPr>
              <w:t>12,000,000 </w:t>
            </w:r>
          </w:p>
        </w:tc>
        <w:tc>
          <w:tcPr>
            <w:tcW w:w="1083" w:type="dxa"/>
          </w:tcPr>
          <w:p>
            <w:pPr>
              <w:pStyle w:val="TableParagraph"/>
              <w:spacing w:line="244" w:lineRule="auto" w:before="137"/>
              <w:ind w:left="328" w:right="108" w:hanging="209"/>
              <w:jc w:val="left"/>
              <w:rPr>
                <w:sz w:val="21"/>
              </w:rPr>
            </w:pPr>
            <w:r>
              <w:rPr>
                <w:spacing w:val="-1"/>
                <w:sz w:val="21"/>
              </w:rPr>
              <w:t>人民币普</w:t>
            </w:r>
            <w:r>
              <w:rPr>
                <w:sz w:val="21"/>
              </w:rPr>
              <w:t>通股 </w:t>
            </w:r>
          </w:p>
        </w:tc>
        <w:tc>
          <w:tcPr>
            <w:tcW w:w="1584" w:type="dxa"/>
          </w:tcPr>
          <w:p>
            <w:pPr>
              <w:pStyle w:val="TableParagraph"/>
              <w:spacing w:before="6"/>
              <w:jc w:val="left"/>
              <w:rPr>
                <w:sz w:val="21"/>
              </w:rPr>
            </w:pPr>
          </w:p>
          <w:p>
            <w:pPr>
              <w:pStyle w:val="TableParagraph"/>
              <w:spacing w:before="0"/>
              <w:ind w:right="-15"/>
              <w:rPr>
                <w:sz w:val="21"/>
              </w:rPr>
            </w:pPr>
            <w:r>
              <w:rPr>
                <w:sz w:val="21"/>
              </w:rPr>
              <w:t>12,000,000 </w:t>
            </w:r>
          </w:p>
        </w:tc>
      </w:tr>
      <w:tr>
        <w:trPr>
          <w:trHeight w:val="544" w:hRule="atLeast"/>
        </w:trPr>
        <w:tc>
          <w:tcPr>
            <w:tcW w:w="2650" w:type="dxa"/>
          </w:tcPr>
          <w:p>
            <w:pPr>
              <w:pStyle w:val="TableParagraph"/>
              <w:spacing w:before="137"/>
              <w:ind w:left="107"/>
              <w:jc w:val="left"/>
              <w:rPr>
                <w:sz w:val="21"/>
              </w:rPr>
            </w:pPr>
            <w:r>
              <w:rPr>
                <w:sz w:val="21"/>
              </w:rPr>
              <w:t>张素芬 </w:t>
            </w:r>
          </w:p>
        </w:tc>
        <w:tc>
          <w:tcPr>
            <w:tcW w:w="3507" w:type="dxa"/>
          </w:tcPr>
          <w:p>
            <w:pPr>
              <w:pStyle w:val="TableParagraph"/>
              <w:spacing w:before="137"/>
              <w:ind w:right="-15"/>
              <w:rPr>
                <w:sz w:val="21"/>
              </w:rPr>
            </w:pPr>
            <w:r>
              <w:rPr>
                <w:sz w:val="21"/>
              </w:rPr>
              <w:t>11,320,000 </w:t>
            </w:r>
          </w:p>
        </w:tc>
        <w:tc>
          <w:tcPr>
            <w:tcW w:w="1083" w:type="dxa"/>
          </w:tcPr>
          <w:p>
            <w:pPr>
              <w:pStyle w:val="TableParagraph"/>
              <w:ind w:left="119"/>
              <w:jc w:val="left"/>
              <w:rPr>
                <w:sz w:val="21"/>
              </w:rPr>
            </w:pPr>
            <w:r>
              <w:rPr>
                <w:sz w:val="21"/>
              </w:rPr>
              <w:t>人民币普</w:t>
            </w:r>
          </w:p>
          <w:p>
            <w:pPr>
              <w:pStyle w:val="TableParagraph"/>
              <w:spacing w:line="252" w:lineRule="exact" w:before="2"/>
              <w:ind w:left="328"/>
              <w:jc w:val="left"/>
              <w:rPr>
                <w:sz w:val="21"/>
              </w:rPr>
            </w:pPr>
            <w:r>
              <w:rPr>
                <w:sz w:val="21"/>
              </w:rPr>
              <w:t>通股 </w:t>
            </w:r>
          </w:p>
        </w:tc>
        <w:tc>
          <w:tcPr>
            <w:tcW w:w="1584" w:type="dxa"/>
          </w:tcPr>
          <w:p>
            <w:pPr>
              <w:pStyle w:val="TableParagraph"/>
              <w:spacing w:before="137"/>
              <w:ind w:right="-15"/>
              <w:rPr>
                <w:sz w:val="21"/>
              </w:rPr>
            </w:pPr>
            <w:r>
              <w:rPr>
                <w:sz w:val="21"/>
              </w:rPr>
              <w:t>11,320,000 </w:t>
            </w:r>
          </w:p>
        </w:tc>
      </w:tr>
      <w:tr>
        <w:trPr>
          <w:trHeight w:val="544" w:hRule="atLeast"/>
        </w:trPr>
        <w:tc>
          <w:tcPr>
            <w:tcW w:w="2650" w:type="dxa"/>
          </w:tcPr>
          <w:p>
            <w:pPr>
              <w:pStyle w:val="TableParagraph"/>
              <w:spacing w:before="138"/>
              <w:ind w:left="107"/>
              <w:jc w:val="left"/>
              <w:rPr>
                <w:sz w:val="21"/>
              </w:rPr>
            </w:pPr>
            <w:r>
              <w:rPr>
                <w:sz w:val="21"/>
              </w:rPr>
              <w:t>孙荣华 </w:t>
            </w:r>
          </w:p>
        </w:tc>
        <w:tc>
          <w:tcPr>
            <w:tcW w:w="3507" w:type="dxa"/>
          </w:tcPr>
          <w:p>
            <w:pPr>
              <w:pStyle w:val="TableParagraph"/>
              <w:spacing w:before="138"/>
              <w:ind w:right="-15"/>
              <w:rPr>
                <w:sz w:val="21"/>
              </w:rPr>
            </w:pPr>
            <w:r>
              <w:rPr>
                <w:sz w:val="21"/>
              </w:rPr>
              <w:t>10,149,600 </w:t>
            </w:r>
          </w:p>
        </w:tc>
        <w:tc>
          <w:tcPr>
            <w:tcW w:w="1083" w:type="dxa"/>
          </w:tcPr>
          <w:p>
            <w:pPr>
              <w:pStyle w:val="TableParagraph"/>
              <w:ind w:left="119"/>
              <w:jc w:val="left"/>
              <w:rPr>
                <w:sz w:val="21"/>
              </w:rPr>
            </w:pPr>
            <w:r>
              <w:rPr>
                <w:sz w:val="21"/>
              </w:rPr>
              <w:t>人民币普</w:t>
            </w:r>
          </w:p>
          <w:p>
            <w:pPr>
              <w:pStyle w:val="TableParagraph"/>
              <w:spacing w:line="252" w:lineRule="exact" w:before="2"/>
              <w:ind w:left="328"/>
              <w:jc w:val="left"/>
              <w:rPr>
                <w:sz w:val="21"/>
              </w:rPr>
            </w:pPr>
            <w:r>
              <w:rPr>
                <w:sz w:val="21"/>
              </w:rPr>
              <w:t>通股 </w:t>
            </w:r>
          </w:p>
        </w:tc>
        <w:tc>
          <w:tcPr>
            <w:tcW w:w="1584" w:type="dxa"/>
          </w:tcPr>
          <w:p>
            <w:pPr>
              <w:pStyle w:val="TableParagraph"/>
              <w:spacing w:before="138"/>
              <w:ind w:right="-15"/>
              <w:rPr>
                <w:sz w:val="21"/>
              </w:rPr>
            </w:pPr>
            <w:r>
              <w:rPr>
                <w:sz w:val="21"/>
              </w:rPr>
              <w:t>10,149,600 </w:t>
            </w:r>
          </w:p>
        </w:tc>
      </w:tr>
      <w:tr>
        <w:trPr>
          <w:trHeight w:val="817" w:hRule="atLeast"/>
        </w:trPr>
        <w:tc>
          <w:tcPr>
            <w:tcW w:w="2650" w:type="dxa"/>
          </w:tcPr>
          <w:p>
            <w:pPr>
              <w:pStyle w:val="TableParagraph"/>
              <w:ind w:left="107"/>
              <w:jc w:val="left"/>
              <w:rPr>
                <w:sz w:val="21"/>
              </w:rPr>
            </w:pPr>
            <w:r>
              <w:rPr>
                <w:sz w:val="21"/>
              </w:rPr>
              <w:t>大家资产－工商银行－大</w:t>
            </w:r>
          </w:p>
          <w:p>
            <w:pPr>
              <w:pStyle w:val="TableParagraph"/>
              <w:spacing w:line="270" w:lineRule="atLeast" w:before="0"/>
              <w:ind w:left="107" w:right="216"/>
              <w:jc w:val="left"/>
              <w:rPr>
                <w:sz w:val="21"/>
              </w:rPr>
            </w:pPr>
            <w:r>
              <w:rPr>
                <w:spacing w:val="-8"/>
                <w:sz w:val="21"/>
              </w:rPr>
              <w:t>家资产－蓝筹精选 </w:t>
            </w:r>
            <w:r>
              <w:rPr>
                <w:spacing w:val="-1"/>
                <w:sz w:val="21"/>
              </w:rPr>
              <w:t>5</w:t>
            </w:r>
            <w:r>
              <w:rPr>
                <w:spacing w:val="-19"/>
                <w:sz w:val="21"/>
              </w:rPr>
              <w:t> 号集</w:t>
            </w:r>
            <w:r>
              <w:rPr>
                <w:sz w:val="21"/>
              </w:rPr>
              <w:t>合资产管理产品 </w:t>
            </w:r>
          </w:p>
        </w:tc>
        <w:tc>
          <w:tcPr>
            <w:tcW w:w="3507" w:type="dxa"/>
          </w:tcPr>
          <w:p>
            <w:pPr>
              <w:pStyle w:val="TableParagraph"/>
              <w:spacing w:before="5"/>
              <w:jc w:val="left"/>
              <w:rPr>
                <w:sz w:val="21"/>
              </w:rPr>
            </w:pPr>
          </w:p>
          <w:p>
            <w:pPr>
              <w:pStyle w:val="TableParagraph"/>
              <w:spacing w:before="0"/>
              <w:ind w:right="-15"/>
              <w:rPr>
                <w:sz w:val="21"/>
              </w:rPr>
            </w:pPr>
            <w:r>
              <w:rPr>
                <w:sz w:val="21"/>
              </w:rPr>
              <w:t>10,093,117 </w:t>
            </w:r>
          </w:p>
        </w:tc>
        <w:tc>
          <w:tcPr>
            <w:tcW w:w="1083" w:type="dxa"/>
          </w:tcPr>
          <w:p>
            <w:pPr>
              <w:pStyle w:val="TableParagraph"/>
              <w:spacing w:line="242" w:lineRule="auto" w:before="137"/>
              <w:ind w:left="328" w:right="108" w:hanging="209"/>
              <w:jc w:val="left"/>
              <w:rPr>
                <w:sz w:val="21"/>
              </w:rPr>
            </w:pPr>
            <w:r>
              <w:rPr>
                <w:spacing w:val="-1"/>
                <w:sz w:val="21"/>
              </w:rPr>
              <w:t>人民币普</w:t>
            </w:r>
            <w:r>
              <w:rPr>
                <w:sz w:val="21"/>
              </w:rPr>
              <w:t>通股 </w:t>
            </w:r>
          </w:p>
        </w:tc>
        <w:tc>
          <w:tcPr>
            <w:tcW w:w="1584" w:type="dxa"/>
          </w:tcPr>
          <w:p>
            <w:pPr>
              <w:pStyle w:val="TableParagraph"/>
              <w:spacing w:before="5"/>
              <w:jc w:val="left"/>
              <w:rPr>
                <w:sz w:val="21"/>
              </w:rPr>
            </w:pPr>
          </w:p>
          <w:p>
            <w:pPr>
              <w:pStyle w:val="TableParagraph"/>
              <w:spacing w:before="0"/>
              <w:ind w:right="-15"/>
              <w:rPr>
                <w:sz w:val="21"/>
              </w:rPr>
            </w:pPr>
            <w:r>
              <w:rPr>
                <w:sz w:val="21"/>
              </w:rPr>
              <w:t>10,093,117 </w:t>
            </w:r>
          </w:p>
        </w:tc>
      </w:tr>
      <w:tr>
        <w:trPr>
          <w:trHeight w:val="815" w:hRule="atLeast"/>
        </w:trPr>
        <w:tc>
          <w:tcPr>
            <w:tcW w:w="2650" w:type="dxa"/>
          </w:tcPr>
          <w:p>
            <w:pPr>
              <w:pStyle w:val="TableParagraph"/>
              <w:spacing w:line="242" w:lineRule="auto"/>
              <w:ind w:left="107" w:right="216"/>
              <w:jc w:val="left"/>
              <w:rPr>
                <w:sz w:val="21"/>
              </w:rPr>
            </w:pPr>
            <w:r>
              <w:rPr>
                <w:sz w:val="21"/>
              </w:rPr>
              <w:t>中国农业银行股份有限公司－泰康新机遇灵活配置</w:t>
            </w:r>
          </w:p>
          <w:p>
            <w:pPr>
              <w:pStyle w:val="TableParagraph"/>
              <w:spacing w:line="250" w:lineRule="exact"/>
              <w:ind w:left="107"/>
              <w:jc w:val="left"/>
              <w:rPr>
                <w:sz w:val="21"/>
              </w:rPr>
            </w:pPr>
            <w:r>
              <w:rPr>
                <w:spacing w:val="-1"/>
                <w:sz w:val="21"/>
              </w:rPr>
              <w:t>混合型证券投资基金</w:t>
            </w:r>
            <w:r>
              <w:rPr>
                <w:sz w:val="21"/>
              </w:rPr>
              <w:t> </w:t>
            </w:r>
          </w:p>
        </w:tc>
        <w:tc>
          <w:tcPr>
            <w:tcW w:w="3507" w:type="dxa"/>
          </w:tcPr>
          <w:p>
            <w:pPr>
              <w:pStyle w:val="TableParagraph"/>
              <w:spacing w:before="3"/>
              <w:jc w:val="left"/>
              <w:rPr>
                <w:sz w:val="21"/>
              </w:rPr>
            </w:pPr>
          </w:p>
          <w:p>
            <w:pPr>
              <w:pStyle w:val="TableParagraph"/>
              <w:spacing w:before="0"/>
              <w:ind w:right="-15"/>
              <w:rPr>
                <w:sz w:val="21"/>
              </w:rPr>
            </w:pPr>
            <w:r>
              <w:rPr>
                <w:sz w:val="21"/>
              </w:rPr>
              <w:t>8,663,852 </w:t>
            </w:r>
          </w:p>
        </w:tc>
        <w:tc>
          <w:tcPr>
            <w:tcW w:w="1083" w:type="dxa"/>
          </w:tcPr>
          <w:p>
            <w:pPr>
              <w:pStyle w:val="TableParagraph"/>
              <w:spacing w:line="244" w:lineRule="auto" w:before="135"/>
              <w:ind w:left="328" w:right="108" w:hanging="209"/>
              <w:jc w:val="left"/>
              <w:rPr>
                <w:sz w:val="21"/>
              </w:rPr>
            </w:pPr>
            <w:r>
              <w:rPr>
                <w:spacing w:val="-1"/>
                <w:sz w:val="21"/>
              </w:rPr>
              <w:t>人民币普</w:t>
            </w:r>
            <w:r>
              <w:rPr>
                <w:sz w:val="21"/>
              </w:rPr>
              <w:t>通股 </w:t>
            </w:r>
          </w:p>
        </w:tc>
        <w:tc>
          <w:tcPr>
            <w:tcW w:w="1584" w:type="dxa"/>
          </w:tcPr>
          <w:p>
            <w:pPr>
              <w:pStyle w:val="TableParagraph"/>
              <w:spacing w:before="3"/>
              <w:jc w:val="left"/>
              <w:rPr>
                <w:sz w:val="21"/>
              </w:rPr>
            </w:pPr>
          </w:p>
          <w:p>
            <w:pPr>
              <w:pStyle w:val="TableParagraph"/>
              <w:spacing w:before="0"/>
              <w:ind w:right="-15"/>
              <w:rPr>
                <w:sz w:val="21"/>
              </w:rPr>
            </w:pPr>
            <w:r>
              <w:rPr>
                <w:sz w:val="21"/>
              </w:rPr>
              <w:t>8,663,852 </w:t>
            </w:r>
          </w:p>
        </w:tc>
      </w:tr>
      <w:tr>
        <w:trPr>
          <w:trHeight w:val="544" w:hRule="atLeast"/>
        </w:trPr>
        <w:tc>
          <w:tcPr>
            <w:tcW w:w="2650" w:type="dxa"/>
          </w:tcPr>
          <w:p>
            <w:pPr>
              <w:pStyle w:val="TableParagraph"/>
              <w:ind w:left="107"/>
              <w:jc w:val="left"/>
              <w:rPr>
                <w:sz w:val="21"/>
              </w:rPr>
            </w:pPr>
            <w:r>
              <w:rPr>
                <w:sz w:val="21"/>
              </w:rPr>
              <w:t>前十名股东中回购专户情</w:t>
            </w:r>
          </w:p>
          <w:p>
            <w:pPr>
              <w:pStyle w:val="TableParagraph"/>
              <w:spacing w:line="250" w:lineRule="exact" w:before="5"/>
              <w:ind w:left="107"/>
              <w:jc w:val="left"/>
              <w:rPr>
                <w:sz w:val="21"/>
              </w:rPr>
            </w:pPr>
            <w:r>
              <w:rPr>
                <w:sz w:val="21"/>
              </w:rPr>
              <w:t>况说明 </w:t>
            </w:r>
          </w:p>
        </w:tc>
        <w:tc>
          <w:tcPr>
            <w:tcW w:w="6174" w:type="dxa"/>
            <w:gridSpan w:val="3"/>
          </w:tcPr>
          <w:p>
            <w:pPr>
              <w:pStyle w:val="TableParagraph"/>
              <w:spacing w:before="138"/>
              <w:ind w:left="107"/>
              <w:jc w:val="left"/>
              <w:rPr>
                <w:sz w:val="21"/>
              </w:rPr>
            </w:pPr>
            <w:r>
              <w:rPr>
                <w:sz w:val="21"/>
              </w:rPr>
              <w:t>不适用 </w:t>
            </w:r>
          </w:p>
        </w:tc>
      </w:tr>
      <w:tr>
        <w:trPr>
          <w:trHeight w:val="818" w:hRule="atLeast"/>
        </w:trPr>
        <w:tc>
          <w:tcPr>
            <w:tcW w:w="2650" w:type="dxa"/>
          </w:tcPr>
          <w:p>
            <w:pPr>
              <w:pStyle w:val="TableParagraph"/>
              <w:ind w:left="107"/>
              <w:jc w:val="left"/>
              <w:rPr>
                <w:sz w:val="21"/>
              </w:rPr>
            </w:pPr>
            <w:r>
              <w:rPr>
                <w:sz w:val="21"/>
              </w:rPr>
              <w:t>上述股东委托表决权、受</w:t>
            </w:r>
          </w:p>
          <w:p>
            <w:pPr>
              <w:pStyle w:val="TableParagraph"/>
              <w:spacing w:line="270" w:lineRule="atLeast" w:before="0"/>
              <w:ind w:left="107" w:right="216"/>
              <w:jc w:val="left"/>
              <w:rPr>
                <w:sz w:val="21"/>
              </w:rPr>
            </w:pPr>
            <w:r>
              <w:rPr>
                <w:sz w:val="21"/>
              </w:rPr>
              <w:t>托表决权、放弃表决权的说明 </w:t>
            </w:r>
          </w:p>
        </w:tc>
        <w:tc>
          <w:tcPr>
            <w:tcW w:w="6174" w:type="dxa"/>
            <w:gridSpan w:val="3"/>
          </w:tcPr>
          <w:p>
            <w:pPr>
              <w:pStyle w:val="TableParagraph"/>
              <w:spacing w:before="5"/>
              <w:jc w:val="left"/>
              <w:rPr>
                <w:sz w:val="21"/>
              </w:rPr>
            </w:pPr>
          </w:p>
          <w:p>
            <w:pPr>
              <w:pStyle w:val="TableParagraph"/>
              <w:spacing w:before="0"/>
              <w:ind w:left="107"/>
              <w:jc w:val="left"/>
              <w:rPr>
                <w:sz w:val="21"/>
              </w:rPr>
            </w:pPr>
            <w:r>
              <w:rPr>
                <w:sz w:val="21"/>
              </w:rPr>
              <w:t>不适用 </w:t>
            </w:r>
          </w:p>
        </w:tc>
      </w:tr>
      <w:tr>
        <w:trPr>
          <w:trHeight w:val="1089" w:hRule="atLeast"/>
        </w:trPr>
        <w:tc>
          <w:tcPr>
            <w:tcW w:w="2650" w:type="dxa"/>
          </w:tcPr>
          <w:p>
            <w:pPr>
              <w:pStyle w:val="TableParagraph"/>
              <w:spacing w:before="5"/>
              <w:jc w:val="left"/>
              <w:rPr>
                <w:sz w:val="21"/>
              </w:rPr>
            </w:pPr>
          </w:p>
          <w:p>
            <w:pPr>
              <w:pStyle w:val="TableParagraph"/>
              <w:spacing w:line="242" w:lineRule="auto" w:before="0"/>
              <w:ind w:left="107" w:right="216"/>
              <w:jc w:val="left"/>
              <w:rPr>
                <w:sz w:val="21"/>
              </w:rPr>
            </w:pPr>
            <w:r>
              <w:rPr>
                <w:sz w:val="21"/>
              </w:rPr>
              <w:t>上述股东关联关系或一致行动的说明 </w:t>
            </w:r>
          </w:p>
        </w:tc>
        <w:tc>
          <w:tcPr>
            <w:tcW w:w="6174" w:type="dxa"/>
            <w:gridSpan w:val="3"/>
          </w:tcPr>
          <w:p>
            <w:pPr>
              <w:pStyle w:val="TableParagraph"/>
              <w:spacing w:line="242" w:lineRule="auto"/>
              <w:ind w:left="107" w:right="168"/>
              <w:jc w:val="both"/>
              <w:rPr>
                <w:sz w:val="21"/>
              </w:rPr>
            </w:pPr>
            <w:r>
              <w:rPr>
                <w:sz w:val="21"/>
              </w:rPr>
              <w:t>除上述宝胜集团有限公司、中航机载系统有限公司、中航产业投资有限公司均为中国航空工业集团有限公司控股外，本公司未知其他总股本前十名股东之间是否存在关联关系，也未知其相互之</w:t>
            </w:r>
          </w:p>
          <w:p>
            <w:pPr>
              <w:pStyle w:val="TableParagraph"/>
              <w:spacing w:line="252" w:lineRule="exact" w:before="0"/>
              <w:ind w:left="107"/>
              <w:jc w:val="left"/>
              <w:rPr>
                <w:sz w:val="21"/>
              </w:rPr>
            </w:pPr>
            <w:r>
              <w:rPr>
                <w:spacing w:val="-1"/>
                <w:sz w:val="21"/>
              </w:rPr>
              <w:t>间是否属于《上市公司收购管理办法》中规定的一致行动人。</w:t>
            </w:r>
            <w:r>
              <w:rPr>
                <w:sz w:val="21"/>
              </w:rPr>
              <w:t> </w:t>
            </w:r>
          </w:p>
        </w:tc>
      </w:tr>
      <w:tr>
        <w:trPr>
          <w:trHeight w:val="544" w:hRule="atLeast"/>
        </w:trPr>
        <w:tc>
          <w:tcPr>
            <w:tcW w:w="2650" w:type="dxa"/>
          </w:tcPr>
          <w:p>
            <w:pPr>
              <w:pStyle w:val="TableParagraph"/>
              <w:ind w:left="107"/>
              <w:jc w:val="left"/>
              <w:rPr>
                <w:sz w:val="21"/>
              </w:rPr>
            </w:pPr>
            <w:r>
              <w:rPr>
                <w:sz w:val="21"/>
              </w:rPr>
              <w:t>表决权恢复的优先股股东</w:t>
            </w:r>
          </w:p>
          <w:p>
            <w:pPr>
              <w:pStyle w:val="TableParagraph"/>
              <w:spacing w:line="250" w:lineRule="exact" w:before="4"/>
              <w:ind w:left="107"/>
              <w:jc w:val="left"/>
              <w:rPr>
                <w:sz w:val="21"/>
              </w:rPr>
            </w:pPr>
            <w:r>
              <w:rPr>
                <w:spacing w:val="-1"/>
                <w:sz w:val="21"/>
              </w:rPr>
              <w:t>及持股数量的说明</w:t>
            </w:r>
            <w:r>
              <w:rPr>
                <w:sz w:val="21"/>
              </w:rPr>
              <w:t> </w:t>
            </w:r>
          </w:p>
        </w:tc>
        <w:tc>
          <w:tcPr>
            <w:tcW w:w="6174" w:type="dxa"/>
            <w:gridSpan w:val="3"/>
          </w:tcPr>
          <w:p>
            <w:pPr>
              <w:pStyle w:val="TableParagraph"/>
              <w:spacing w:before="137"/>
              <w:ind w:left="107"/>
              <w:jc w:val="left"/>
              <w:rPr>
                <w:sz w:val="21"/>
              </w:rPr>
            </w:pPr>
            <w:r>
              <w:rPr>
                <w:sz w:val="21"/>
              </w:rPr>
              <w:t>不适用 </w:t>
            </w:r>
          </w:p>
        </w:tc>
      </w:tr>
    </w:tbl>
    <w:p>
      <w:pPr>
        <w:pStyle w:val="BodyText"/>
        <w:spacing w:before="1"/>
        <w:ind w:left="118"/>
      </w:pPr>
      <w:r>
        <w:rPr>
          <w:spacing w:val="-1"/>
        </w:rPr>
        <w:t>前十名有限售条件股东持股数量及限售条件</w:t>
      </w:r>
      <w:r>
        <w:rPr/>
        <w:t> </w:t>
      </w:r>
    </w:p>
    <w:p>
      <w:pPr>
        <w:pStyle w:val="BodyText"/>
        <w:spacing w:before="4"/>
        <w:ind w:left="118"/>
      </w:pPr>
      <w:r>
        <w:rPr>
          <w:spacing w:val="-1"/>
        </w:rPr>
        <w:t>□适用 √不适用</w:t>
      </w:r>
      <w:r>
        <w:rPr>
          <w:spacing w:val="-3"/>
        </w:rPr>
        <w:t> </w:t>
      </w:r>
      <w:r>
        <w:rPr/>
        <w:t> </w:t>
      </w:r>
    </w:p>
    <w:p>
      <w:pPr>
        <w:pStyle w:val="BodyText"/>
        <w:spacing w:before="3"/>
        <w:ind w:left="118"/>
      </w:pPr>
      <w:r>
        <w:rPr>
          <w:w w:val="100"/>
        </w:rPr>
        <w:t> </w:t>
      </w:r>
    </w:p>
    <w:p>
      <w:pPr>
        <w:pStyle w:val="BodyText"/>
        <w:spacing w:before="5"/>
        <w:ind w:left="118"/>
      </w:pPr>
      <w:r>
        <w:rPr>
          <w:w w:val="100"/>
        </w:rPr>
        <w:t> </w:t>
      </w:r>
    </w:p>
    <w:p>
      <w:pPr>
        <w:spacing w:before="62"/>
        <w:ind w:left="11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4"/>
        <w:ind w:left="118"/>
      </w:pPr>
      <w:r>
        <w:rPr>
          <w:spacing w:val="-1"/>
        </w:rPr>
        <w:t>□适用 √不适用</w:t>
      </w:r>
      <w:r>
        <w:rPr>
          <w:spacing w:val="-3"/>
        </w:rPr>
        <w:t> </w:t>
      </w:r>
      <w:r>
        <w:rPr/>
        <w:t> </w:t>
      </w:r>
    </w:p>
    <w:p>
      <w:pPr>
        <w:pStyle w:val="BodyText"/>
        <w:spacing w:before="63"/>
        <w:ind w:left="118"/>
      </w:pPr>
      <w:r>
        <w:rPr>
          <w:spacing w:val="-9"/>
        </w:rPr>
        <w:t>四、 控股股东及实际控制人情况</w:t>
      </w:r>
    </w:p>
    <w:p>
      <w:pPr>
        <w:spacing w:before="64"/>
        <w:ind w:left="11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13"/>
        </w:numPr>
        <w:tabs>
          <w:tab w:pos="537" w:val="left" w:leader="none"/>
          <w:tab w:pos="538" w:val="left" w:leader="none"/>
        </w:tabs>
        <w:spacing w:line="240" w:lineRule="auto" w:before="62" w:after="0"/>
        <w:ind w:left="538" w:right="0" w:hanging="420"/>
        <w:jc w:val="left"/>
        <w:rPr>
          <w:sz w:val="21"/>
        </w:rPr>
      </w:pPr>
      <w:r>
        <w:rPr>
          <w:sz w:val="21"/>
        </w:rPr>
        <w:t>法人 </w:t>
      </w:r>
    </w:p>
    <w:p>
      <w:pPr>
        <w:pStyle w:val="BodyText"/>
        <w:spacing w:before="65"/>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6"/>
        <w:gridCol w:w="5538"/>
      </w:tblGrid>
      <w:tr>
        <w:trPr>
          <w:trHeight w:val="273" w:hRule="atLeast"/>
        </w:trPr>
        <w:tc>
          <w:tcPr>
            <w:tcW w:w="3286" w:type="dxa"/>
          </w:tcPr>
          <w:p>
            <w:pPr>
              <w:pStyle w:val="TableParagraph"/>
              <w:spacing w:line="252" w:lineRule="exact"/>
              <w:ind w:left="107"/>
              <w:jc w:val="left"/>
              <w:rPr>
                <w:sz w:val="21"/>
              </w:rPr>
            </w:pPr>
            <w:r>
              <w:rPr>
                <w:sz w:val="21"/>
              </w:rPr>
              <w:t>名称 </w:t>
            </w:r>
          </w:p>
        </w:tc>
        <w:tc>
          <w:tcPr>
            <w:tcW w:w="5538" w:type="dxa"/>
          </w:tcPr>
          <w:p>
            <w:pPr>
              <w:pStyle w:val="TableParagraph"/>
              <w:spacing w:line="252" w:lineRule="exact"/>
              <w:ind w:left="107"/>
              <w:jc w:val="left"/>
              <w:rPr>
                <w:sz w:val="21"/>
              </w:rPr>
            </w:pPr>
            <w:r>
              <w:rPr>
                <w:spacing w:val="-1"/>
                <w:sz w:val="21"/>
              </w:rPr>
              <w:t>宝胜集团有限公司</w:t>
            </w:r>
            <w:r>
              <w:rPr>
                <w:sz w:val="21"/>
              </w:rPr>
              <w:t> </w:t>
            </w:r>
          </w:p>
        </w:tc>
      </w:tr>
      <w:tr>
        <w:trPr>
          <w:trHeight w:val="270" w:hRule="atLeast"/>
        </w:trPr>
        <w:tc>
          <w:tcPr>
            <w:tcW w:w="3286" w:type="dxa"/>
          </w:tcPr>
          <w:p>
            <w:pPr>
              <w:pStyle w:val="TableParagraph"/>
              <w:spacing w:line="250" w:lineRule="exact"/>
              <w:ind w:left="107"/>
              <w:jc w:val="left"/>
              <w:rPr>
                <w:sz w:val="21"/>
              </w:rPr>
            </w:pPr>
            <w:r>
              <w:rPr>
                <w:spacing w:val="-1"/>
                <w:sz w:val="21"/>
              </w:rPr>
              <w:t>单位负责人或法定代表人</w:t>
            </w:r>
            <w:r>
              <w:rPr>
                <w:sz w:val="21"/>
              </w:rPr>
              <w:t> </w:t>
            </w:r>
          </w:p>
        </w:tc>
        <w:tc>
          <w:tcPr>
            <w:tcW w:w="5538" w:type="dxa"/>
          </w:tcPr>
          <w:p>
            <w:pPr>
              <w:pStyle w:val="TableParagraph"/>
              <w:spacing w:line="250" w:lineRule="exact"/>
              <w:ind w:left="107"/>
              <w:jc w:val="left"/>
              <w:rPr>
                <w:sz w:val="21"/>
              </w:rPr>
            </w:pPr>
            <w:r>
              <w:rPr>
                <w:sz w:val="21"/>
              </w:rPr>
              <w:t>生长山 </w:t>
            </w:r>
          </w:p>
        </w:tc>
      </w:tr>
    </w:tbl>
    <w:p>
      <w:pPr>
        <w:spacing w:after="0" w:line="250" w:lineRule="exact"/>
        <w:jc w:val="left"/>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6"/>
        <w:gridCol w:w="5538"/>
      </w:tblGrid>
      <w:tr>
        <w:trPr>
          <w:trHeight w:val="273" w:hRule="atLeast"/>
        </w:trPr>
        <w:tc>
          <w:tcPr>
            <w:tcW w:w="3286" w:type="dxa"/>
          </w:tcPr>
          <w:p>
            <w:pPr>
              <w:pStyle w:val="TableParagraph"/>
              <w:spacing w:line="250" w:lineRule="exact" w:before="3"/>
              <w:ind w:left="107"/>
              <w:jc w:val="left"/>
              <w:rPr>
                <w:sz w:val="21"/>
              </w:rPr>
            </w:pPr>
            <w:r>
              <w:rPr>
                <w:spacing w:val="-1"/>
                <w:sz w:val="21"/>
              </w:rPr>
              <w:t>成立日期</w:t>
            </w:r>
            <w:r>
              <w:rPr>
                <w:sz w:val="21"/>
              </w:rPr>
              <w:t> </w:t>
            </w:r>
          </w:p>
        </w:tc>
        <w:tc>
          <w:tcPr>
            <w:tcW w:w="5538" w:type="dxa"/>
          </w:tcPr>
          <w:p>
            <w:pPr>
              <w:pStyle w:val="TableParagraph"/>
              <w:spacing w:line="250" w:lineRule="exact" w:before="3"/>
              <w:ind w:left="107"/>
              <w:jc w:val="left"/>
              <w:rPr>
                <w:sz w:val="21"/>
              </w:rPr>
            </w:pPr>
            <w:r>
              <w:rPr>
                <w:sz w:val="21"/>
              </w:rPr>
              <w:t>1996</w:t>
            </w:r>
            <w:r>
              <w:rPr>
                <w:spacing w:val="-36"/>
                <w:sz w:val="21"/>
              </w:rPr>
              <w:t> 年 </w:t>
            </w:r>
            <w:r>
              <w:rPr>
                <w:sz w:val="21"/>
              </w:rPr>
              <w:t>12</w:t>
            </w:r>
            <w:r>
              <w:rPr>
                <w:spacing w:val="-35"/>
                <w:sz w:val="21"/>
              </w:rPr>
              <w:t> 月 </w:t>
            </w:r>
            <w:r>
              <w:rPr>
                <w:sz w:val="21"/>
              </w:rPr>
              <w:t>9</w:t>
            </w:r>
            <w:r>
              <w:rPr>
                <w:spacing w:val="-28"/>
                <w:sz w:val="21"/>
              </w:rPr>
              <w:t> 日</w:t>
            </w:r>
            <w:r>
              <w:rPr>
                <w:sz w:val="21"/>
              </w:rPr>
              <w:t> </w:t>
            </w:r>
          </w:p>
        </w:tc>
      </w:tr>
      <w:tr>
        <w:trPr>
          <w:trHeight w:val="1633" w:hRule="atLeast"/>
        </w:trPr>
        <w:tc>
          <w:tcPr>
            <w:tcW w:w="3286" w:type="dxa"/>
          </w:tcPr>
          <w:p>
            <w:pPr>
              <w:pStyle w:val="TableParagraph"/>
              <w:ind w:left="107"/>
              <w:jc w:val="left"/>
              <w:rPr>
                <w:sz w:val="21"/>
              </w:rPr>
            </w:pPr>
            <w:r>
              <w:rPr>
                <w:spacing w:val="-1"/>
                <w:sz w:val="21"/>
              </w:rPr>
              <w:t>主要经营业务</w:t>
            </w:r>
            <w:r>
              <w:rPr>
                <w:sz w:val="21"/>
              </w:rPr>
              <w:t> </w:t>
            </w:r>
          </w:p>
        </w:tc>
        <w:tc>
          <w:tcPr>
            <w:tcW w:w="5538" w:type="dxa"/>
          </w:tcPr>
          <w:p>
            <w:pPr>
              <w:pStyle w:val="TableParagraph"/>
              <w:spacing w:line="242" w:lineRule="auto"/>
              <w:ind w:left="107" w:right="91"/>
              <w:jc w:val="both"/>
              <w:rPr>
                <w:sz w:val="21"/>
              </w:rPr>
            </w:pPr>
            <w:r>
              <w:rPr>
                <w:spacing w:val="-2"/>
                <w:sz w:val="21"/>
              </w:rPr>
              <w:t>普通货运,大型物件运输。承包与其实力、规模、业绩相适</w:t>
            </w:r>
            <w:r>
              <w:rPr>
                <w:sz w:val="21"/>
              </w:rPr>
              <w:t>应的国外工程项目,对外派遣实施上述境外工程所需的劳</w:t>
            </w:r>
            <w:r>
              <w:rPr>
                <w:spacing w:val="-2"/>
                <w:sz w:val="21"/>
              </w:rPr>
              <w:t>务人员,变压器、箱式变电站、开关柜、母线槽、桥架的制造,服装加工,化工产品、金属材料的销售,自营和代理各类商品及技术的进出口业务。</w:t>
            </w:r>
            <w:r>
              <w:rPr>
                <w:spacing w:val="-1"/>
                <w:sz w:val="21"/>
              </w:rPr>
              <w:t>（依法须经批准的项目,经相关</w:t>
            </w:r>
          </w:p>
          <w:p>
            <w:pPr>
              <w:pStyle w:val="TableParagraph"/>
              <w:spacing w:line="250" w:lineRule="exact" w:before="4"/>
              <w:ind w:left="107"/>
              <w:jc w:val="left"/>
              <w:rPr>
                <w:sz w:val="21"/>
              </w:rPr>
            </w:pPr>
            <w:r>
              <w:rPr>
                <w:spacing w:val="-1"/>
                <w:sz w:val="21"/>
              </w:rPr>
              <w:t>部门批准后方可开展经营活动</w:t>
            </w:r>
            <w:r>
              <w:rPr>
                <w:sz w:val="21"/>
              </w:rPr>
              <w:t>） </w:t>
            </w:r>
          </w:p>
        </w:tc>
      </w:tr>
      <w:tr>
        <w:trPr>
          <w:trHeight w:val="544" w:hRule="atLeast"/>
        </w:trPr>
        <w:tc>
          <w:tcPr>
            <w:tcW w:w="3286" w:type="dxa"/>
          </w:tcPr>
          <w:p>
            <w:pPr>
              <w:pStyle w:val="TableParagraph"/>
              <w:ind w:left="107"/>
              <w:jc w:val="left"/>
              <w:rPr>
                <w:sz w:val="21"/>
              </w:rPr>
            </w:pPr>
            <w:r>
              <w:rPr>
                <w:sz w:val="21"/>
              </w:rPr>
              <w:t>报告期内控股和参股的其他境内</w:t>
            </w:r>
          </w:p>
          <w:p>
            <w:pPr>
              <w:pStyle w:val="TableParagraph"/>
              <w:spacing w:line="250" w:lineRule="exact" w:before="4"/>
              <w:ind w:left="107"/>
              <w:jc w:val="left"/>
              <w:rPr>
                <w:sz w:val="21"/>
              </w:rPr>
            </w:pPr>
            <w:r>
              <w:rPr>
                <w:spacing w:val="-1"/>
                <w:sz w:val="21"/>
              </w:rPr>
              <w:t>外上市公司的股权情况</w:t>
            </w:r>
            <w:r>
              <w:rPr>
                <w:sz w:val="21"/>
              </w:rPr>
              <w:t> </w:t>
            </w:r>
          </w:p>
        </w:tc>
        <w:tc>
          <w:tcPr>
            <w:tcW w:w="5538" w:type="dxa"/>
          </w:tcPr>
          <w:p>
            <w:pPr>
              <w:pStyle w:val="TableParagraph"/>
              <w:ind w:left="107"/>
              <w:jc w:val="left"/>
              <w:rPr>
                <w:sz w:val="21"/>
              </w:rPr>
            </w:pPr>
            <w:r>
              <w:rPr>
                <w:sz w:val="21"/>
              </w:rPr>
              <w:t>无 </w:t>
            </w:r>
          </w:p>
        </w:tc>
      </w:tr>
      <w:tr>
        <w:trPr>
          <w:trHeight w:val="273" w:hRule="atLeast"/>
        </w:trPr>
        <w:tc>
          <w:tcPr>
            <w:tcW w:w="3286" w:type="dxa"/>
          </w:tcPr>
          <w:p>
            <w:pPr>
              <w:pStyle w:val="TableParagraph"/>
              <w:spacing w:line="252" w:lineRule="exact"/>
              <w:ind w:left="107"/>
              <w:jc w:val="left"/>
              <w:rPr>
                <w:sz w:val="21"/>
              </w:rPr>
            </w:pPr>
            <w:r>
              <w:rPr>
                <w:spacing w:val="-1"/>
                <w:sz w:val="21"/>
              </w:rPr>
              <w:t>其他情况说明</w:t>
            </w:r>
            <w:r>
              <w:rPr>
                <w:sz w:val="21"/>
              </w:rPr>
              <w:t> </w:t>
            </w:r>
          </w:p>
        </w:tc>
        <w:tc>
          <w:tcPr>
            <w:tcW w:w="5538" w:type="dxa"/>
          </w:tcPr>
          <w:p>
            <w:pPr>
              <w:pStyle w:val="TableParagraph"/>
              <w:spacing w:line="252" w:lineRule="exact"/>
              <w:ind w:left="107"/>
              <w:jc w:val="left"/>
              <w:rPr>
                <w:sz w:val="21"/>
              </w:rPr>
            </w:pPr>
            <w:r>
              <w:rPr>
                <w:sz w:val="21"/>
              </w:rPr>
              <w:t>无 </w:t>
            </w:r>
          </w:p>
        </w:tc>
      </w:tr>
    </w:tbl>
    <w:p>
      <w:pPr>
        <w:pStyle w:val="BodyText"/>
        <w:spacing w:before="1"/>
        <w:ind w:left="118"/>
      </w:pPr>
      <w:r>
        <w:rPr>
          <w:w w:val="100"/>
        </w:rPr>
        <w:t> </w:t>
      </w:r>
    </w:p>
    <w:p>
      <w:pPr>
        <w:pStyle w:val="ListParagraph"/>
        <w:numPr>
          <w:ilvl w:val="0"/>
          <w:numId w:val="13"/>
        </w:numPr>
        <w:tabs>
          <w:tab w:pos="537" w:val="left" w:leader="none"/>
          <w:tab w:pos="538" w:val="left" w:leader="none"/>
        </w:tabs>
        <w:spacing w:line="240" w:lineRule="auto" w:before="62" w:after="0"/>
        <w:ind w:left="538" w:right="0" w:hanging="420"/>
        <w:jc w:val="left"/>
        <w:rPr>
          <w:sz w:val="21"/>
        </w:rPr>
      </w:pPr>
      <w:r>
        <w:rPr>
          <w:sz w:val="21"/>
        </w:rPr>
        <w:t>自然人 </w:t>
      </w:r>
    </w:p>
    <w:p>
      <w:pPr>
        <w:pStyle w:val="BodyText"/>
        <w:spacing w:before="65"/>
        <w:ind w:left="118"/>
      </w:pPr>
      <w:r>
        <w:rPr>
          <w:spacing w:val="-1"/>
        </w:rPr>
        <w:t>□适用 √不适用</w:t>
      </w:r>
      <w:r>
        <w:rPr>
          <w:spacing w:val="-3"/>
        </w:rPr>
        <w:t> </w:t>
      </w:r>
      <w:r>
        <w:rPr/>
        <w:t> </w:t>
      </w:r>
    </w:p>
    <w:p>
      <w:pPr>
        <w:pStyle w:val="ListParagraph"/>
        <w:numPr>
          <w:ilvl w:val="0"/>
          <w:numId w:val="13"/>
        </w:numPr>
        <w:tabs>
          <w:tab w:pos="537" w:val="left" w:leader="none"/>
          <w:tab w:pos="538" w:val="left" w:leader="none"/>
        </w:tabs>
        <w:spacing w:line="240" w:lineRule="auto" w:before="62" w:after="0"/>
        <w:ind w:left="538" w:right="0" w:hanging="420"/>
        <w:jc w:val="left"/>
        <w:rPr>
          <w:sz w:val="21"/>
        </w:rPr>
      </w:pPr>
      <w:r>
        <w:rPr>
          <w:sz w:val="21"/>
        </w:rPr>
        <w:t>公司不存在控股股东情况的特别说明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3"/>
        </w:numPr>
        <w:tabs>
          <w:tab w:pos="537" w:val="left" w:leader="none"/>
          <w:tab w:pos="538" w:val="left" w:leader="none"/>
        </w:tabs>
        <w:spacing w:line="240" w:lineRule="auto" w:before="65" w:after="0"/>
        <w:ind w:left="538" w:right="0" w:hanging="420"/>
        <w:jc w:val="left"/>
        <w:rPr>
          <w:sz w:val="21"/>
        </w:rPr>
      </w:pPr>
      <w:r>
        <w:rPr>
          <w:sz w:val="21"/>
        </w:rPr>
        <w:t>报告期内控股股东变更情况的说明 </w:t>
      </w:r>
    </w:p>
    <w:p>
      <w:pPr>
        <w:pStyle w:val="BodyText"/>
        <w:spacing w:before="62"/>
        <w:ind w:left="118"/>
      </w:pPr>
      <w:r>
        <w:rPr>
          <w:spacing w:val="11"/>
        </w:rPr>
        <w:t>□适用 √不适用</w:t>
      </w:r>
      <w:r>
        <w:rPr>
          <w:spacing w:val="-3"/>
        </w:rPr>
        <w:t> </w:t>
      </w:r>
      <w:r>
        <w:rPr/>
        <w:t> </w:t>
      </w:r>
    </w:p>
    <w:p>
      <w:pPr>
        <w:pStyle w:val="ListParagraph"/>
        <w:numPr>
          <w:ilvl w:val="0"/>
          <w:numId w:val="13"/>
        </w:numPr>
        <w:tabs>
          <w:tab w:pos="537" w:val="left" w:leader="none"/>
          <w:tab w:pos="538" w:val="left" w:leader="none"/>
        </w:tabs>
        <w:spacing w:line="240" w:lineRule="auto" w:before="64" w:after="0"/>
        <w:ind w:left="538" w:right="0" w:hanging="420"/>
        <w:jc w:val="left"/>
        <w:rPr>
          <w:sz w:val="21"/>
        </w:rPr>
      </w:pPr>
      <w:r>
        <w:rPr>
          <w:sz w:val="21"/>
        </w:rPr>
        <w:t>公司与控股股东之间的产权及控制关系的方框图 </w:t>
      </w:r>
    </w:p>
    <w:p>
      <w:pPr>
        <w:pStyle w:val="BodyText"/>
        <w:spacing w:before="62"/>
        <w:ind w:left="118"/>
      </w:pPr>
      <w:r>
        <w:rPr>
          <w:spacing w:val="11"/>
        </w:rPr>
        <w:t>√适用 □不适用</w:t>
      </w:r>
      <w:r>
        <w:rPr>
          <w:spacing w:val="-3"/>
        </w:rPr>
        <w:t> </w:t>
      </w:r>
      <w:r>
        <w:rPr/>
        <w:t> </w:t>
      </w:r>
    </w:p>
    <w:p>
      <w:pPr>
        <w:pStyle w:val="BodyText"/>
        <w:spacing w:before="9"/>
        <w:rPr>
          <w:sz w:val="17"/>
        </w:rPr>
      </w:pPr>
      <w:r>
        <w:rPr/>
        <w:drawing>
          <wp:anchor distT="0" distB="0" distL="0" distR="0" allowOverlap="1" layoutInCell="1" locked="0" behindDoc="0" simplePos="0" relativeHeight="5">
            <wp:simplePos x="0" y="0"/>
            <wp:positionH relativeFrom="page">
              <wp:posOffset>1220280</wp:posOffset>
            </wp:positionH>
            <wp:positionV relativeFrom="paragraph">
              <wp:posOffset>169391</wp:posOffset>
            </wp:positionV>
            <wp:extent cx="2364225" cy="1196911"/>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33" cstate="print"/>
                    <a:stretch>
                      <a:fillRect/>
                    </a:stretch>
                  </pic:blipFill>
                  <pic:spPr>
                    <a:xfrm>
                      <a:off x="0" y="0"/>
                      <a:ext cx="2364225" cy="1196911"/>
                    </a:xfrm>
                    <a:prstGeom prst="rect">
                      <a:avLst/>
                    </a:prstGeom>
                  </pic:spPr>
                </pic:pic>
              </a:graphicData>
            </a:graphic>
          </wp:anchor>
        </w:drawing>
      </w:r>
    </w:p>
    <w:p>
      <w:pPr>
        <w:pStyle w:val="BodyText"/>
        <w:spacing w:before="6"/>
        <w:rPr>
          <w:sz w:val="15"/>
        </w:rPr>
      </w:pPr>
    </w:p>
    <w:p>
      <w:pPr>
        <w:pStyle w:val="BodyText"/>
        <w:ind w:left="118"/>
      </w:pPr>
      <w:r>
        <w:rPr>
          <w:w w:val="100"/>
        </w:rPr>
        <w:t> </w:t>
      </w:r>
    </w:p>
    <w:p>
      <w:pPr>
        <w:spacing w:before="62"/>
        <w:ind w:left="11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4"/>
        </w:numPr>
        <w:tabs>
          <w:tab w:pos="542" w:val="left" w:leader="none"/>
          <w:tab w:pos="543" w:val="left" w:leader="none"/>
        </w:tabs>
        <w:spacing w:line="240" w:lineRule="auto" w:before="65" w:after="0"/>
        <w:ind w:left="542" w:right="0" w:hanging="425"/>
        <w:jc w:val="left"/>
        <w:rPr>
          <w:sz w:val="21"/>
        </w:rPr>
      </w:pPr>
      <w:r>
        <w:rPr>
          <w:sz w:val="21"/>
        </w:rPr>
        <w:t>法人 </w:t>
      </w:r>
    </w:p>
    <w:p>
      <w:pPr>
        <w:pStyle w:val="BodyText"/>
        <w:spacing w:before="62" w:after="4"/>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232" w:hRule="atLeast"/>
        </w:trPr>
        <w:tc>
          <w:tcPr>
            <w:tcW w:w="3320" w:type="dxa"/>
          </w:tcPr>
          <w:p>
            <w:pPr>
              <w:pStyle w:val="TableParagraph"/>
              <w:spacing w:line="212" w:lineRule="exact" w:before="0"/>
              <w:ind w:left="107"/>
              <w:jc w:val="left"/>
              <w:rPr>
                <w:sz w:val="18"/>
              </w:rPr>
            </w:pPr>
            <w:r>
              <w:rPr>
                <w:sz w:val="18"/>
              </w:rPr>
              <w:t>名称 </w:t>
            </w:r>
          </w:p>
        </w:tc>
        <w:tc>
          <w:tcPr>
            <w:tcW w:w="5504" w:type="dxa"/>
          </w:tcPr>
          <w:p>
            <w:pPr>
              <w:pStyle w:val="TableParagraph"/>
              <w:spacing w:line="212" w:lineRule="exact" w:before="0"/>
              <w:ind w:left="107"/>
              <w:jc w:val="left"/>
              <w:rPr>
                <w:sz w:val="18"/>
              </w:rPr>
            </w:pPr>
            <w:r>
              <w:rPr>
                <w:sz w:val="18"/>
              </w:rPr>
              <w:t>中国航空工业集团有限公司 </w:t>
            </w:r>
          </w:p>
        </w:tc>
      </w:tr>
      <w:tr>
        <w:trPr>
          <w:trHeight w:val="234" w:hRule="atLeast"/>
        </w:trPr>
        <w:tc>
          <w:tcPr>
            <w:tcW w:w="3320" w:type="dxa"/>
          </w:tcPr>
          <w:p>
            <w:pPr>
              <w:pStyle w:val="TableParagraph"/>
              <w:spacing w:line="215" w:lineRule="exact" w:before="0"/>
              <w:ind w:left="107"/>
              <w:jc w:val="left"/>
              <w:rPr>
                <w:sz w:val="18"/>
              </w:rPr>
            </w:pPr>
            <w:r>
              <w:rPr>
                <w:sz w:val="18"/>
              </w:rPr>
              <w:t>单位负责人或法定代表人 </w:t>
            </w:r>
          </w:p>
        </w:tc>
        <w:tc>
          <w:tcPr>
            <w:tcW w:w="5504" w:type="dxa"/>
          </w:tcPr>
          <w:p>
            <w:pPr>
              <w:pStyle w:val="TableParagraph"/>
              <w:spacing w:line="215" w:lineRule="exact" w:before="0"/>
              <w:ind w:left="107"/>
              <w:jc w:val="left"/>
              <w:rPr>
                <w:sz w:val="18"/>
              </w:rPr>
            </w:pPr>
            <w:r>
              <w:rPr>
                <w:sz w:val="18"/>
              </w:rPr>
              <w:t>谭瑞松 </w:t>
            </w:r>
          </w:p>
        </w:tc>
      </w:tr>
      <w:tr>
        <w:trPr>
          <w:trHeight w:val="232" w:hRule="atLeast"/>
        </w:trPr>
        <w:tc>
          <w:tcPr>
            <w:tcW w:w="3320" w:type="dxa"/>
          </w:tcPr>
          <w:p>
            <w:pPr>
              <w:pStyle w:val="TableParagraph"/>
              <w:spacing w:line="212" w:lineRule="exact" w:before="0"/>
              <w:ind w:left="107"/>
              <w:jc w:val="left"/>
              <w:rPr>
                <w:sz w:val="18"/>
              </w:rPr>
            </w:pPr>
            <w:r>
              <w:rPr>
                <w:spacing w:val="-1"/>
                <w:sz w:val="18"/>
              </w:rPr>
              <w:t>成立日期</w:t>
            </w:r>
            <w:r>
              <w:rPr>
                <w:sz w:val="18"/>
              </w:rPr>
              <w:t> </w:t>
            </w:r>
          </w:p>
        </w:tc>
        <w:tc>
          <w:tcPr>
            <w:tcW w:w="5504" w:type="dxa"/>
          </w:tcPr>
          <w:p>
            <w:pPr>
              <w:pStyle w:val="TableParagraph"/>
              <w:spacing w:line="212" w:lineRule="exact" w:before="0"/>
              <w:ind w:left="107"/>
              <w:jc w:val="left"/>
              <w:rPr>
                <w:sz w:val="18"/>
              </w:rPr>
            </w:pPr>
            <w:r>
              <w:rPr>
                <w:w w:val="95"/>
                <w:sz w:val="18"/>
              </w:rPr>
              <w:t>2008</w:t>
            </w:r>
            <w:r>
              <w:rPr>
                <w:spacing w:val="-22"/>
                <w:w w:val="95"/>
                <w:sz w:val="18"/>
              </w:rPr>
              <w:t> 年 </w:t>
            </w:r>
            <w:r>
              <w:rPr>
                <w:w w:val="95"/>
                <w:sz w:val="18"/>
              </w:rPr>
              <w:t>11</w:t>
            </w:r>
            <w:r>
              <w:rPr>
                <w:spacing w:val="-21"/>
                <w:w w:val="95"/>
                <w:sz w:val="18"/>
              </w:rPr>
              <w:t> 月 </w:t>
            </w:r>
            <w:r>
              <w:rPr>
                <w:w w:val="95"/>
                <w:sz w:val="18"/>
              </w:rPr>
              <w:t>06</w:t>
            </w:r>
            <w:r>
              <w:rPr>
                <w:spacing w:val="-16"/>
                <w:w w:val="95"/>
                <w:sz w:val="18"/>
              </w:rPr>
              <w:t> 日</w:t>
            </w:r>
            <w:r>
              <w:rPr>
                <w:w w:val="95"/>
                <w:sz w:val="18"/>
              </w:rPr>
              <w:t> </w:t>
            </w:r>
          </w:p>
        </w:tc>
      </w:tr>
      <w:tr>
        <w:trPr>
          <w:trHeight w:val="2102" w:hRule="atLeast"/>
        </w:trPr>
        <w:tc>
          <w:tcPr>
            <w:tcW w:w="3320" w:type="dxa"/>
          </w:tcPr>
          <w:p>
            <w:pPr>
              <w:pStyle w:val="TableParagraph"/>
              <w:spacing w:line="230" w:lineRule="exact" w:before="0"/>
              <w:ind w:left="107"/>
              <w:jc w:val="left"/>
              <w:rPr>
                <w:sz w:val="18"/>
              </w:rPr>
            </w:pPr>
            <w:r>
              <w:rPr>
                <w:spacing w:val="-1"/>
                <w:sz w:val="18"/>
              </w:rPr>
              <w:t>主要经营业务</w:t>
            </w:r>
            <w:r>
              <w:rPr>
                <w:sz w:val="18"/>
              </w:rPr>
              <w:t> </w:t>
            </w:r>
          </w:p>
        </w:tc>
        <w:tc>
          <w:tcPr>
            <w:tcW w:w="5504" w:type="dxa"/>
          </w:tcPr>
          <w:p>
            <w:pPr>
              <w:pStyle w:val="TableParagraph"/>
              <w:spacing w:line="242" w:lineRule="auto" w:before="0"/>
              <w:ind w:left="107" w:right="6"/>
              <w:jc w:val="left"/>
              <w:rPr>
                <w:sz w:val="18"/>
              </w:rPr>
            </w:pPr>
            <w:r>
              <w:rPr>
                <w:spacing w:val="-2"/>
                <w:sz w:val="18"/>
              </w:rPr>
              <w:t>军用航空器及发动机、制导武器、军用燃气轮机、武器装备配套系统与产品研究、设计、研制、实验、生产、销售、维修、保障及服务等</w:t>
            </w:r>
            <w:r>
              <w:rPr>
                <w:spacing w:val="-15"/>
                <w:sz w:val="18"/>
              </w:rPr>
              <w:t>业务。一般经营项目：金融、租赁、通用航空服务、交通运输、医疗、</w:t>
            </w:r>
            <w:r>
              <w:rPr>
                <w:sz w:val="18"/>
              </w:rPr>
              <w:t>工程勘察设计、工程承包与施工、房地产开发等产业的投资与管理:</w:t>
            </w:r>
            <w:r>
              <w:rPr>
                <w:spacing w:val="-87"/>
                <w:sz w:val="18"/>
              </w:rPr>
              <w:t> </w:t>
            </w:r>
            <w:r>
              <w:rPr>
                <w:spacing w:val="-2"/>
                <w:sz w:val="18"/>
              </w:rPr>
              <w:t>民用航空器及发动机、机载设备与系统、燃气轮机、汽车和摩托车及</w:t>
            </w:r>
            <w:r>
              <w:rPr>
                <w:spacing w:val="-16"/>
                <w:sz w:val="18"/>
              </w:rPr>
              <w:t>发动机、制冷设备、电子产品、环保设备、新能源设备的设计、研制、</w:t>
            </w:r>
            <w:r>
              <w:rPr>
                <w:spacing w:val="-2"/>
                <w:sz w:val="18"/>
              </w:rPr>
              <w:t>开发、实验、生产、销售、维修服务；设备租赁；工程勘察设计；工</w:t>
            </w:r>
          </w:p>
          <w:p>
            <w:pPr>
              <w:pStyle w:val="TableParagraph"/>
              <w:spacing w:line="230" w:lineRule="atLeast" w:before="0"/>
              <w:ind w:left="107" w:right="95"/>
              <w:jc w:val="left"/>
              <w:rPr>
                <w:sz w:val="18"/>
              </w:rPr>
            </w:pPr>
            <w:r>
              <w:rPr>
                <w:spacing w:val="-12"/>
                <w:sz w:val="18"/>
              </w:rPr>
              <w:t>程承包与施工；房地产开发与经营；与以上业务相关的技术转让、技</w:t>
            </w:r>
            <w:r>
              <w:rPr>
                <w:sz w:val="18"/>
              </w:rPr>
              <w:t>术服务；进出口业务。 </w:t>
            </w:r>
          </w:p>
        </w:tc>
      </w:tr>
      <w:tr>
        <w:trPr>
          <w:trHeight w:val="1165" w:hRule="atLeast"/>
        </w:trPr>
        <w:tc>
          <w:tcPr>
            <w:tcW w:w="3320" w:type="dxa"/>
          </w:tcPr>
          <w:p>
            <w:pPr>
              <w:pStyle w:val="TableParagraph"/>
              <w:spacing w:line="242" w:lineRule="auto" w:before="0"/>
              <w:ind w:left="107" w:right="95"/>
              <w:jc w:val="left"/>
              <w:rPr>
                <w:sz w:val="18"/>
              </w:rPr>
            </w:pPr>
            <w:r>
              <w:rPr>
                <w:sz w:val="18"/>
              </w:rPr>
              <w:t>报告期内控股和参股的其他境内外上市公司的股权情况 </w:t>
            </w:r>
          </w:p>
        </w:tc>
        <w:tc>
          <w:tcPr>
            <w:tcW w:w="5504" w:type="dxa"/>
          </w:tcPr>
          <w:p>
            <w:pPr>
              <w:pStyle w:val="TableParagraph"/>
              <w:spacing w:line="242" w:lineRule="auto" w:before="0"/>
              <w:ind w:left="107" w:right="84"/>
              <w:jc w:val="both"/>
              <w:rPr>
                <w:sz w:val="18"/>
              </w:rPr>
            </w:pPr>
            <w:r>
              <w:rPr>
                <w:spacing w:val="-8"/>
                <w:sz w:val="18"/>
              </w:rPr>
              <w:t>通过直接或间接方式持有、控制境内外上市公司股份：中航飞机股份</w:t>
            </w:r>
            <w:r>
              <w:rPr>
                <w:spacing w:val="-3"/>
                <w:sz w:val="18"/>
              </w:rPr>
              <w:t>有限公司</w:t>
            </w:r>
            <w:r>
              <w:rPr>
                <w:spacing w:val="-2"/>
                <w:sz w:val="18"/>
              </w:rPr>
              <w:t>（SZ.000768），</w:t>
            </w:r>
            <w:r>
              <w:rPr>
                <w:spacing w:val="-11"/>
                <w:sz w:val="18"/>
              </w:rPr>
              <w:t>持股比例 </w:t>
            </w:r>
            <w:r>
              <w:rPr>
                <w:spacing w:val="-2"/>
                <w:sz w:val="18"/>
              </w:rPr>
              <w:t>59.92%；西安航空动力股份有限</w:t>
            </w:r>
            <w:r>
              <w:rPr>
                <w:spacing w:val="12"/>
                <w:sz w:val="18"/>
              </w:rPr>
              <w:t>公司</w:t>
            </w:r>
            <w:r>
              <w:rPr>
                <w:sz w:val="18"/>
              </w:rPr>
              <w:t>（SH.600893），</w:t>
            </w:r>
            <w:r>
              <w:rPr>
                <w:spacing w:val="22"/>
                <w:sz w:val="18"/>
              </w:rPr>
              <w:t>持股比例 </w:t>
            </w:r>
            <w:r>
              <w:rPr>
                <w:sz w:val="18"/>
              </w:rPr>
              <w:t>53.24</w:t>
            </w:r>
            <w:r>
              <w:rPr>
                <w:spacing w:val="6"/>
                <w:sz w:val="18"/>
              </w:rPr>
              <w:t>%；中航重机股份有限公司</w:t>
            </w:r>
          </w:p>
          <w:p>
            <w:pPr>
              <w:pStyle w:val="TableParagraph"/>
              <w:ind w:left="107"/>
              <w:jc w:val="both"/>
              <w:rPr>
                <w:sz w:val="18"/>
              </w:rPr>
            </w:pPr>
            <w:r>
              <w:rPr>
                <w:spacing w:val="-2"/>
                <w:sz w:val="18"/>
              </w:rPr>
              <w:t>（SH.600765），</w:t>
            </w:r>
            <w:r>
              <w:rPr>
                <w:spacing w:val="-11"/>
                <w:sz w:val="18"/>
              </w:rPr>
              <w:t>持股比例 </w:t>
            </w:r>
            <w:r>
              <w:rPr>
                <w:spacing w:val="-2"/>
                <w:sz w:val="18"/>
              </w:rPr>
              <w:t>49.22%；贵州贵航汽车零部件股份有限公</w:t>
            </w:r>
          </w:p>
          <w:p>
            <w:pPr>
              <w:pStyle w:val="TableParagraph"/>
              <w:spacing w:line="213" w:lineRule="exact" w:before="3"/>
              <w:ind w:left="107"/>
              <w:jc w:val="both"/>
              <w:rPr>
                <w:sz w:val="18"/>
              </w:rPr>
            </w:pPr>
            <w:r>
              <w:rPr>
                <w:spacing w:val="12"/>
                <w:sz w:val="18"/>
              </w:rPr>
              <w:t>司</w:t>
            </w:r>
            <w:r>
              <w:rPr>
                <w:sz w:val="18"/>
              </w:rPr>
              <w:t>（SH.600523），</w:t>
            </w:r>
            <w:r>
              <w:rPr>
                <w:spacing w:val="23"/>
                <w:sz w:val="18"/>
              </w:rPr>
              <w:t>持股比例 </w:t>
            </w:r>
            <w:r>
              <w:rPr>
                <w:sz w:val="18"/>
              </w:rPr>
              <w:t>47.64</w:t>
            </w:r>
            <w:r>
              <w:rPr>
                <w:spacing w:val="6"/>
                <w:sz w:val="18"/>
              </w:rPr>
              <w:t>%；天马微电子股份有限公司</w:t>
            </w:r>
          </w:p>
        </w:tc>
      </w:tr>
    </w:tbl>
    <w:p>
      <w:pPr>
        <w:spacing w:after="0" w:line="213" w:lineRule="exact"/>
        <w:jc w:val="both"/>
        <w:rPr>
          <w:sz w:val="18"/>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0"/>
        <w:gridCol w:w="5504"/>
      </w:tblGrid>
      <w:tr>
        <w:trPr>
          <w:trHeight w:val="4903" w:hRule="atLeast"/>
        </w:trPr>
        <w:tc>
          <w:tcPr>
            <w:tcW w:w="3320" w:type="dxa"/>
          </w:tcPr>
          <w:p>
            <w:pPr>
              <w:pStyle w:val="TableParagraph"/>
              <w:spacing w:before="0"/>
              <w:jc w:val="left"/>
              <w:rPr>
                <w:rFonts w:ascii="Times New Roman"/>
                <w:sz w:val="18"/>
              </w:rPr>
            </w:pPr>
          </w:p>
        </w:tc>
        <w:tc>
          <w:tcPr>
            <w:tcW w:w="5504" w:type="dxa"/>
          </w:tcPr>
          <w:p>
            <w:pPr>
              <w:pStyle w:val="TableParagraph"/>
              <w:spacing w:line="242" w:lineRule="auto" w:before="2"/>
              <w:ind w:left="107" w:right="58"/>
              <w:jc w:val="left"/>
              <w:rPr>
                <w:sz w:val="18"/>
              </w:rPr>
            </w:pPr>
            <w:r>
              <w:rPr>
                <w:sz w:val="18"/>
              </w:rPr>
              <w:t>（</w:t>
            </w:r>
            <w:r>
              <w:rPr>
                <w:spacing w:val="-59"/>
                <w:sz w:val="18"/>
              </w:rPr>
              <w:t> </w:t>
            </w:r>
            <w:r>
              <w:rPr>
                <w:sz w:val="18"/>
              </w:rPr>
              <w:t>SZ.000050</w:t>
            </w:r>
            <w:r>
              <w:rPr>
                <w:spacing w:val="-57"/>
                <w:sz w:val="18"/>
              </w:rPr>
              <w:t> </w:t>
            </w:r>
            <w:r>
              <w:rPr>
                <w:spacing w:val="31"/>
                <w:sz w:val="18"/>
              </w:rPr>
              <w:t>），</w:t>
            </w:r>
            <w:r>
              <w:rPr>
                <w:spacing w:val="24"/>
                <w:sz w:val="18"/>
              </w:rPr>
              <w:t>持股比例 </w:t>
            </w:r>
            <w:r>
              <w:rPr>
                <w:sz w:val="18"/>
              </w:rPr>
              <w:t>45.62</w:t>
            </w:r>
            <w:r>
              <w:rPr>
                <w:spacing w:val="8"/>
                <w:sz w:val="18"/>
              </w:rPr>
              <w:t>% ； 天虹商场股份有限公司</w:t>
            </w:r>
            <w:r>
              <w:rPr>
                <w:sz w:val="18"/>
              </w:rPr>
              <w:t>(SZ.002419</w:t>
            </w:r>
            <w:r>
              <w:rPr>
                <w:spacing w:val="-50"/>
                <w:sz w:val="18"/>
              </w:rPr>
              <w:t> </w:t>
            </w:r>
            <w:r>
              <w:rPr>
                <w:spacing w:val="37"/>
                <w:sz w:val="18"/>
              </w:rPr>
              <w:t>），</w:t>
            </w:r>
            <w:r>
              <w:rPr>
                <w:spacing w:val="29"/>
                <w:sz w:val="18"/>
              </w:rPr>
              <w:t>持股比例 </w:t>
            </w:r>
            <w:r>
              <w:rPr>
                <w:sz w:val="18"/>
              </w:rPr>
              <w:t>48.65</w:t>
            </w:r>
            <w:r>
              <w:rPr>
                <w:spacing w:val="23"/>
                <w:sz w:val="18"/>
              </w:rPr>
              <w:t>% ；中航地产股份有限公司</w:t>
            </w:r>
            <w:r>
              <w:rPr>
                <w:spacing w:val="-52"/>
                <w:sz w:val="18"/>
              </w:rPr>
              <w:t> </w:t>
            </w:r>
          </w:p>
          <w:p>
            <w:pPr>
              <w:pStyle w:val="TableParagraph"/>
              <w:spacing w:before="0"/>
              <w:ind w:left="107"/>
              <w:jc w:val="left"/>
              <w:rPr>
                <w:sz w:val="18"/>
              </w:rPr>
            </w:pPr>
            <w:r>
              <w:rPr>
                <w:sz w:val="18"/>
              </w:rPr>
              <w:t>（SZ.000043），</w:t>
            </w:r>
            <w:r>
              <w:rPr>
                <w:spacing w:val="10"/>
                <w:sz w:val="18"/>
              </w:rPr>
              <w:t>持股比例 </w:t>
            </w:r>
            <w:r>
              <w:rPr>
                <w:sz w:val="18"/>
              </w:rPr>
              <w:t>51.28%；飞亚达（集团）股份有限公司</w:t>
            </w:r>
          </w:p>
          <w:p>
            <w:pPr>
              <w:pStyle w:val="TableParagraph"/>
              <w:spacing w:before="2"/>
              <w:ind w:left="107"/>
              <w:jc w:val="left"/>
              <w:rPr>
                <w:sz w:val="18"/>
              </w:rPr>
            </w:pPr>
            <w:r>
              <w:rPr>
                <w:sz w:val="18"/>
              </w:rPr>
              <w:t>（</w:t>
            </w:r>
            <w:r>
              <w:rPr>
                <w:spacing w:val="-59"/>
                <w:sz w:val="18"/>
              </w:rPr>
              <w:t> </w:t>
            </w:r>
            <w:r>
              <w:rPr>
                <w:sz w:val="18"/>
              </w:rPr>
              <w:t>SZ.000026</w:t>
            </w:r>
            <w:r>
              <w:rPr>
                <w:spacing w:val="-57"/>
                <w:sz w:val="18"/>
              </w:rPr>
              <w:t> </w:t>
            </w:r>
            <w:r>
              <w:rPr>
                <w:spacing w:val="31"/>
                <w:sz w:val="18"/>
              </w:rPr>
              <w:t>），</w:t>
            </w:r>
            <w:r>
              <w:rPr>
                <w:spacing w:val="24"/>
                <w:sz w:val="18"/>
              </w:rPr>
              <w:t>持股比例 </w:t>
            </w:r>
            <w:r>
              <w:rPr>
                <w:sz w:val="18"/>
              </w:rPr>
              <w:t>41.49</w:t>
            </w:r>
            <w:r>
              <w:rPr>
                <w:spacing w:val="8"/>
                <w:sz w:val="18"/>
              </w:rPr>
              <w:t>% ； 中航三鑫股份有限公司</w:t>
            </w:r>
          </w:p>
          <w:p>
            <w:pPr>
              <w:pStyle w:val="TableParagraph"/>
              <w:spacing w:before="5"/>
              <w:ind w:left="107"/>
              <w:jc w:val="left"/>
              <w:rPr>
                <w:sz w:val="18"/>
              </w:rPr>
            </w:pPr>
            <w:r>
              <w:rPr>
                <w:spacing w:val="-2"/>
                <w:sz w:val="18"/>
              </w:rPr>
              <w:t>（SZ.002163），</w:t>
            </w:r>
            <w:r>
              <w:rPr>
                <w:spacing w:val="-11"/>
                <w:sz w:val="18"/>
              </w:rPr>
              <w:t>持股比例 </w:t>
            </w:r>
            <w:r>
              <w:rPr>
                <w:spacing w:val="-2"/>
                <w:sz w:val="18"/>
              </w:rPr>
              <w:t>33.29%；四川成飞集成科技股份有限公司</w:t>
            </w:r>
          </w:p>
          <w:p>
            <w:pPr>
              <w:pStyle w:val="TableParagraph"/>
              <w:spacing w:before="2"/>
              <w:ind w:left="107"/>
              <w:jc w:val="left"/>
              <w:rPr>
                <w:sz w:val="18"/>
              </w:rPr>
            </w:pPr>
            <w:r>
              <w:rPr>
                <w:spacing w:val="-2"/>
                <w:sz w:val="18"/>
              </w:rPr>
              <w:t>（SZ.002190），</w:t>
            </w:r>
            <w:r>
              <w:rPr>
                <w:spacing w:val="-11"/>
                <w:sz w:val="18"/>
              </w:rPr>
              <w:t>持股比例 </w:t>
            </w:r>
            <w:r>
              <w:rPr>
                <w:spacing w:val="-2"/>
                <w:sz w:val="18"/>
              </w:rPr>
              <w:t>51.33%；航空工业机电系统股份有限公司</w:t>
            </w:r>
          </w:p>
          <w:p>
            <w:pPr>
              <w:pStyle w:val="TableParagraph"/>
              <w:spacing w:before="2"/>
              <w:ind w:left="107"/>
              <w:jc w:val="left"/>
              <w:rPr>
                <w:sz w:val="18"/>
              </w:rPr>
            </w:pPr>
            <w:r>
              <w:rPr>
                <w:spacing w:val="-2"/>
                <w:sz w:val="18"/>
              </w:rPr>
              <w:t>（SZ.002013），</w:t>
            </w:r>
            <w:r>
              <w:rPr>
                <w:spacing w:val="-11"/>
                <w:sz w:val="18"/>
              </w:rPr>
              <w:t>持股比例 </w:t>
            </w:r>
            <w:r>
              <w:rPr>
                <w:spacing w:val="-2"/>
                <w:sz w:val="18"/>
              </w:rPr>
              <w:t>63.87%；江西洪都航空工业股份有限公司</w:t>
            </w:r>
          </w:p>
          <w:p>
            <w:pPr>
              <w:pStyle w:val="TableParagraph"/>
              <w:spacing w:before="2"/>
              <w:ind w:left="107"/>
              <w:jc w:val="left"/>
              <w:rPr>
                <w:sz w:val="18"/>
              </w:rPr>
            </w:pPr>
            <w:r>
              <w:rPr>
                <w:sz w:val="18"/>
              </w:rPr>
              <w:t>（SH.600316），</w:t>
            </w:r>
            <w:r>
              <w:rPr>
                <w:spacing w:val="23"/>
                <w:sz w:val="18"/>
              </w:rPr>
              <w:t>持股比例 </w:t>
            </w:r>
            <w:r>
              <w:rPr>
                <w:sz w:val="18"/>
              </w:rPr>
              <w:t>48.01</w:t>
            </w:r>
            <w:r>
              <w:rPr>
                <w:spacing w:val="6"/>
                <w:sz w:val="18"/>
              </w:rPr>
              <w:t>%；哈飞航空工业股份有限公司</w:t>
            </w:r>
          </w:p>
          <w:p>
            <w:pPr>
              <w:pStyle w:val="TableParagraph"/>
              <w:spacing w:before="5"/>
              <w:ind w:left="107"/>
              <w:jc w:val="left"/>
              <w:rPr>
                <w:sz w:val="18"/>
              </w:rPr>
            </w:pPr>
            <w:r>
              <w:rPr>
                <w:sz w:val="18"/>
              </w:rPr>
              <w:t>（</w:t>
            </w:r>
            <w:r>
              <w:rPr>
                <w:spacing w:val="-59"/>
                <w:sz w:val="18"/>
              </w:rPr>
              <w:t> </w:t>
            </w:r>
            <w:r>
              <w:rPr>
                <w:sz w:val="18"/>
              </w:rPr>
              <w:t>SH.600038</w:t>
            </w:r>
            <w:r>
              <w:rPr>
                <w:spacing w:val="-57"/>
                <w:sz w:val="18"/>
              </w:rPr>
              <w:t> </w:t>
            </w:r>
            <w:r>
              <w:rPr>
                <w:spacing w:val="31"/>
                <w:sz w:val="18"/>
              </w:rPr>
              <w:t>），</w:t>
            </w:r>
            <w:r>
              <w:rPr>
                <w:spacing w:val="24"/>
                <w:sz w:val="18"/>
              </w:rPr>
              <w:t>持股比例 </w:t>
            </w:r>
            <w:r>
              <w:rPr>
                <w:sz w:val="18"/>
              </w:rPr>
              <w:t>50.05</w:t>
            </w:r>
            <w:r>
              <w:rPr>
                <w:spacing w:val="11"/>
                <w:sz w:val="18"/>
              </w:rPr>
              <w:t>% ； 中航沈飞股份有限公司</w:t>
            </w:r>
          </w:p>
          <w:p>
            <w:pPr>
              <w:pStyle w:val="TableParagraph"/>
              <w:spacing w:before="2"/>
              <w:ind w:left="107"/>
              <w:jc w:val="left"/>
              <w:rPr>
                <w:sz w:val="18"/>
              </w:rPr>
            </w:pPr>
            <w:r>
              <w:rPr>
                <w:spacing w:val="-2"/>
                <w:sz w:val="18"/>
              </w:rPr>
              <w:t>（SH.600760），</w:t>
            </w:r>
            <w:r>
              <w:rPr>
                <w:spacing w:val="-11"/>
                <w:sz w:val="18"/>
              </w:rPr>
              <w:t>持股比例 </w:t>
            </w:r>
            <w:r>
              <w:rPr>
                <w:spacing w:val="-2"/>
                <w:sz w:val="18"/>
              </w:rPr>
              <w:t>20.85%；中航航空电子设备股份有限公司</w:t>
            </w:r>
          </w:p>
          <w:p>
            <w:pPr>
              <w:pStyle w:val="TableParagraph"/>
              <w:spacing w:before="2"/>
              <w:ind w:left="107"/>
              <w:jc w:val="left"/>
              <w:rPr>
                <w:sz w:val="18"/>
              </w:rPr>
            </w:pPr>
            <w:r>
              <w:rPr>
                <w:spacing w:val="-2"/>
                <w:sz w:val="18"/>
              </w:rPr>
              <w:t>（SH.600372），</w:t>
            </w:r>
            <w:r>
              <w:rPr>
                <w:spacing w:val="-11"/>
                <w:sz w:val="18"/>
              </w:rPr>
              <w:t>持股比例 </w:t>
            </w:r>
            <w:r>
              <w:rPr>
                <w:spacing w:val="-2"/>
                <w:sz w:val="18"/>
              </w:rPr>
              <w:t>77.39%；四川成发航空科技股份有限公司</w:t>
            </w:r>
          </w:p>
          <w:p>
            <w:pPr>
              <w:pStyle w:val="TableParagraph"/>
              <w:spacing w:before="5"/>
              <w:ind w:left="107"/>
              <w:jc w:val="left"/>
              <w:rPr>
                <w:sz w:val="18"/>
              </w:rPr>
            </w:pPr>
            <w:r>
              <w:rPr>
                <w:sz w:val="18"/>
              </w:rPr>
              <w:t>（SH.600391），</w:t>
            </w:r>
            <w:r>
              <w:rPr>
                <w:spacing w:val="23"/>
                <w:sz w:val="18"/>
              </w:rPr>
              <w:t>持股比例 </w:t>
            </w:r>
            <w:r>
              <w:rPr>
                <w:sz w:val="18"/>
              </w:rPr>
              <w:t>37.14</w:t>
            </w:r>
            <w:r>
              <w:rPr>
                <w:spacing w:val="6"/>
                <w:sz w:val="18"/>
              </w:rPr>
              <w:t>%；中航动力控制股份有限公司</w:t>
            </w:r>
          </w:p>
          <w:p>
            <w:pPr>
              <w:pStyle w:val="TableParagraph"/>
              <w:spacing w:before="2"/>
              <w:ind w:left="107"/>
              <w:jc w:val="left"/>
              <w:rPr>
                <w:sz w:val="18"/>
              </w:rPr>
            </w:pPr>
            <w:r>
              <w:rPr>
                <w:sz w:val="18"/>
              </w:rPr>
              <w:t>（SZ.000738），</w:t>
            </w:r>
            <w:r>
              <w:rPr>
                <w:spacing w:val="23"/>
                <w:sz w:val="18"/>
              </w:rPr>
              <w:t>持股比例 </w:t>
            </w:r>
            <w:r>
              <w:rPr>
                <w:sz w:val="18"/>
              </w:rPr>
              <w:t>80.53</w:t>
            </w:r>
            <w:r>
              <w:rPr>
                <w:spacing w:val="6"/>
                <w:sz w:val="18"/>
              </w:rPr>
              <w:t>%；中航电测仪器股份有限公司</w:t>
            </w:r>
          </w:p>
          <w:p>
            <w:pPr>
              <w:pStyle w:val="TableParagraph"/>
              <w:spacing w:before="2"/>
              <w:ind w:left="107"/>
              <w:jc w:val="left"/>
              <w:rPr>
                <w:sz w:val="18"/>
              </w:rPr>
            </w:pPr>
            <w:r>
              <w:rPr>
                <w:sz w:val="18"/>
              </w:rPr>
              <w:t>（SZ.300114），</w:t>
            </w:r>
            <w:r>
              <w:rPr>
                <w:spacing w:val="23"/>
                <w:sz w:val="18"/>
              </w:rPr>
              <w:t>持股比例 </w:t>
            </w:r>
            <w:r>
              <w:rPr>
                <w:sz w:val="18"/>
              </w:rPr>
              <w:t>69.99</w:t>
            </w:r>
            <w:r>
              <w:rPr>
                <w:spacing w:val="6"/>
                <w:sz w:val="18"/>
              </w:rPr>
              <w:t>%；中航投资控股股份有限公司</w:t>
            </w:r>
          </w:p>
          <w:p>
            <w:pPr>
              <w:pStyle w:val="TableParagraph"/>
              <w:spacing w:before="2"/>
              <w:ind w:left="107"/>
              <w:jc w:val="left"/>
              <w:rPr>
                <w:sz w:val="18"/>
              </w:rPr>
            </w:pPr>
            <w:r>
              <w:rPr>
                <w:sz w:val="18"/>
              </w:rPr>
              <w:t>（SH.600705），</w:t>
            </w:r>
            <w:r>
              <w:rPr>
                <w:spacing w:val="23"/>
                <w:sz w:val="18"/>
              </w:rPr>
              <w:t>持股比例 </w:t>
            </w:r>
            <w:r>
              <w:rPr>
                <w:sz w:val="18"/>
              </w:rPr>
              <w:t>51.09</w:t>
            </w:r>
            <w:r>
              <w:rPr>
                <w:spacing w:val="6"/>
                <w:sz w:val="18"/>
              </w:rPr>
              <w:t>%；中航国际控股股份有限公司</w:t>
            </w:r>
          </w:p>
          <w:p>
            <w:pPr>
              <w:pStyle w:val="TableParagraph"/>
              <w:spacing w:line="242" w:lineRule="auto" w:before="5"/>
              <w:ind w:left="107" w:right="96"/>
              <w:jc w:val="both"/>
              <w:rPr>
                <w:sz w:val="18"/>
              </w:rPr>
            </w:pPr>
            <w:r>
              <w:rPr>
                <w:spacing w:val="-1"/>
                <w:sz w:val="18"/>
              </w:rPr>
              <w:t>（HK.0161），</w:t>
            </w:r>
            <w:r>
              <w:rPr>
                <w:spacing w:val="-6"/>
                <w:sz w:val="18"/>
              </w:rPr>
              <w:t>持股比例 </w:t>
            </w:r>
            <w:r>
              <w:rPr>
                <w:sz w:val="18"/>
              </w:rPr>
              <w:t>75%；中国航空技术国际控股（香港）有限</w:t>
            </w:r>
            <w:r>
              <w:rPr>
                <w:spacing w:val="-3"/>
                <w:sz w:val="18"/>
              </w:rPr>
              <w:t>公司（HK.0232），</w:t>
            </w:r>
            <w:r>
              <w:rPr>
                <w:spacing w:val="-10"/>
                <w:sz w:val="18"/>
              </w:rPr>
              <w:t>持股比例 </w:t>
            </w:r>
            <w:r>
              <w:rPr>
                <w:spacing w:val="-2"/>
                <w:sz w:val="18"/>
              </w:rPr>
              <w:t>40.49%；中国航空科技工业股份有限公</w:t>
            </w:r>
            <w:r>
              <w:rPr>
                <w:spacing w:val="12"/>
                <w:sz w:val="18"/>
              </w:rPr>
              <w:t>司</w:t>
            </w:r>
            <w:r>
              <w:rPr>
                <w:sz w:val="18"/>
              </w:rPr>
              <w:t>（HK.2357）</w:t>
            </w:r>
            <w:r>
              <w:rPr>
                <w:spacing w:val="21"/>
                <w:sz w:val="18"/>
              </w:rPr>
              <w:t>，持股比例 </w:t>
            </w:r>
            <w:r>
              <w:rPr>
                <w:sz w:val="18"/>
              </w:rPr>
              <w:t>54.61</w:t>
            </w:r>
            <w:r>
              <w:rPr>
                <w:spacing w:val="2"/>
                <w:sz w:val="18"/>
              </w:rPr>
              <w:t>%；中国环保投资股份有限公司</w:t>
            </w:r>
          </w:p>
          <w:p>
            <w:pPr>
              <w:pStyle w:val="TableParagraph"/>
              <w:spacing w:before="0"/>
              <w:ind w:left="107"/>
              <w:jc w:val="both"/>
              <w:rPr>
                <w:sz w:val="18"/>
              </w:rPr>
            </w:pPr>
            <w:r>
              <w:rPr>
                <w:spacing w:val="-3"/>
                <w:sz w:val="18"/>
              </w:rPr>
              <w:t>（HK.0260），</w:t>
            </w:r>
            <w:r>
              <w:rPr>
                <w:spacing w:val="-12"/>
                <w:sz w:val="18"/>
              </w:rPr>
              <w:t>持股比例 </w:t>
            </w:r>
            <w:r>
              <w:rPr>
                <w:spacing w:val="-2"/>
                <w:sz w:val="18"/>
              </w:rPr>
              <w:t>28.23%；中航国际投资有限公司(O2I.SI），</w:t>
            </w:r>
          </w:p>
          <w:p>
            <w:pPr>
              <w:pStyle w:val="TableParagraph"/>
              <w:spacing w:line="230" w:lineRule="atLeast" w:before="0"/>
              <w:ind w:left="107" w:right="24"/>
              <w:jc w:val="both"/>
              <w:rPr>
                <w:sz w:val="18"/>
              </w:rPr>
            </w:pPr>
            <w:r>
              <w:rPr>
                <w:spacing w:val="-1"/>
                <w:sz w:val="18"/>
              </w:rPr>
              <w:t>持股比例 73.87%；KHDHumboldtWedagInternationalAG（KWG:GR），</w:t>
            </w:r>
            <w:r>
              <w:rPr>
                <w:spacing w:val="-87"/>
                <w:sz w:val="18"/>
              </w:rPr>
              <w:t> </w:t>
            </w:r>
            <w:r>
              <w:rPr>
                <w:spacing w:val="-10"/>
                <w:sz w:val="18"/>
              </w:rPr>
              <w:t>持股比例 </w:t>
            </w:r>
            <w:r>
              <w:rPr>
                <w:sz w:val="18"/>
              </w:rPr>
              <w:t>20%。 </w:t>
            </w:r>
          </w:p>
        </w:tc>
      </w:tr>
      <w:tr>
        <w:trPr>
          <w:trHeight w:val="234" w:hRule="atLeast"/>
        </w:trPr>
        <w:tc>
          <w:tcPr>
            <w:tcW w:w="3320" w:type="dxa"/>
          </w:tcPr>
          <w:p>
            <w:pPr>
              <w:pStyle w:val="TableParagraph"/>
              <w:spacing w:line="215" w:lineRule="exact" w:before="0"/>
              <w:ind w:left="107"/>
              <w:jc w:val="left"/>
              <w:rPr>
                <w:sz w:val="18"/>
              </w:rPr>
            </w:pPr>
            <w:r>
              <w:rPr>
                <w:spacing w:val="-1"/>
                <w:sz w:val="18"/>
              </w:rPr>
              <w:t>其他情况说明</w:t>
            </w:r>
            <w:r>
              <w:rPr>
                <w:sz w:val="18"/>
              </w:rPr>
              <w:t> </w:t>
            </w:r>
          </w:p>
        </w:tc>
        <w:tc>
          <w:tcPr>
            <w:tcW w:w="5504" w:type="dxa"/>
          </w:tcPr>
          <w:p>
            <w:pPr>
              <w:pStyle w:val="TableParagraph"/>
              <w:spacing w:line="215" w:lineRule="exact" w:before="0"/>
              <w:ind w:left="107"/>
              <w:jc w:val="left"/>
              <w:rPr>
                <w:sz w:val="18"/>
              </w:rPr>
            </w:pPr>
            <w:r>
              <w:rPr>
                <w:sz w:val="18"/>
              </w:rPr>
              <w:t>无 </w:t>
            </w:r>
          </w:p>
        </w:tc>
      </w:tr>
    </w:tbl>
    <w:p>
      <w:pPr>
        <w:pStyle w:val="BodyText"/>
        <w:spacing w:before="1"/>
        <w:ind w:left="118"/>
      </w:pPr>
      <w:r>
        <w:rPr>
          <w:w w:val="100"/>
        </w:rPr>
        <w:t> </w:t>
      </w:r>
    </w:p>
    <w:p>
      <w:pPr>
        <w:pStyle w:val="ListParagraph"/>
        <w:numPr>
          <w:ilvl w:val="0"/>
          <w:numId w:val="14"/>
        </w:numPr>
        <w:tabs>
          <w:tab w:pos="542" w:val="left" w:leader="none"/>
          <w:tab w:pos="543" w:val="left" w:leader="none"/>
        </w:tabs>
        <w:spacing w:line="240" w:lineRule="auto" w:before="62" w:after="0"/>
        <w:ind w:left="542" w:right="0" w:hanging="425"/>
        <w:jc w:val="left"/>
        <w:rPr>
          <w:sz w:val="21"/>
        </w:rPr>
      </w:pPr>
      <w:r>
        <w:rPr>
          <w:sz w:val="21"/>
        </w:rPr>
        <w:t>自然人 </w:t>
      </w:r>
    </w:p>
    <w:p>
      <w:pPr>
        <w:pStyle w:val="BodyText"/>
        <w:spacing w:before="65"/>
        <w:ind w:left="118"/>
      </w:pPr>
      <w:r>
        <w:rPr>
          <w:spacing w:val="-1"/>
        </w:rPr>
        <w:t>□适用 √不适用</w:t>
      </w:r>
      <w:r>
        <w:rPr>
          <w:spacing w:val="-3"/>
        </w:rPr>
        <w:t> </w:t>
      </w:r>
      <w:r>
        <w:rPr/>
        <w:t> </w:t>
      </w:r>
    </w:p>
    <w:p>
      <w:pPr>
        <w:pStyle w:val="ListParagraph"/>
        <w:numPr>
          <w:ilvl w:val="0"/>
          <w:numId w:val="14"/>
        </w:numPr>
        <w:tabs>
          <w:tab w:pos="542" w:val="left" w:leader="none"/>
          <w:tab w:pos="543" w:val="left" w:leader="none"/>
        </w:tabs>
        <w:spacing w:line="240" w:lineRule="auto" w:before="62" w:after="0"/>
        <w:ind w:left="542" w:right="0" w:hanging="425"/>
        <w:jc w:val="left"/>
        <w:rPr>
          <w:sz w:val="21"/>
        </w:rPr>
      </w:pPr>
      <w:r>
        <w:rPr>
          <w:sz w:val="21"/>
        </w:rPr>
        <w:t>公司不存在实际控制人情况的特别说明 </w:t>
      </w:r>
    </w:p>
    <w:p>
      <w:pPr>
        <w:pStyle w:val="BodyText"/>
        <w:spacing w:before="64"/>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4"/>
        </w:numPr>
        <w:tabs>
          <w:tab w:pos="542" w:val="left" w:leader="none"/>
          <w:tab w:pos="543" w:val="left" w:leader="none"/>
        </w:tabs>
        <w:spacing w:line="240" w:lineRule="auto" w:before="65" w:after="0"/>
        <w:ind w:left="542" w:right="0" w:hanging="425"/>
        <w:jc w:val="left"/>
        <w:rPr>
          <w:sz w:val="21"/>
        </w:rPr>
      </w:pPr>
      <w:r>
        <w:rPr>
          <w:sz w:val="21"/>
        </w:rPr>
        <w:t>报告期内公司控制权发生变更的情况说明 </w:t>
      </w:r>
    </w:p>
    <w:p>
      <w:pPr>
        <w:pStyle w:val="BodyText"/>
        <w:spacing w:before="63"/>
        <w:ind w:left="118"/>
      </w:pPr>
      <w:r>
        <w:rPr>
          <w:spacing w:val="11"/>
        </w:rPr>
        <w:t>□适用 √不适用</w:t>
      </w:r>
      <w:r>
        <w:rPr>
          <w:spacing w:val="-3"/>
        </w:rPr>
        <w:t> </w:t>
      </w:r>
      <w:r>
        <w:rPr/>
        <w:t> </w:t>
      </w:r>
    </w:p>
    <w:p>
      <w:pPr>
        <w:pStyle w:val="BodyText"/>
        <w:spacing w:before="4"/>
        <w:ind w:left="118"/>
      </w:pPr>
      <w:r>
        <w:rPr>
          <w:w w:val="100"/>
        </w:rPr>
        <w:t> </w:t>
      </w:r>
    </w:p>
    <w:p>
      <w:pPr>
        <w:pStyle w:val="ListParagraph"/>
        <w:numPr>
          <w:ilvl w:val="0"/>
          <w:numId w:val="14"/>
        </w:numPr>
        <w:tabs>
          <w:tab w:pos="542" w:val="left" w:leader="none"/>
          <w:tab w:pos="543" w:val="left" w:leader="none"/>
        </w:tabs>
        <w:spacing w:line="240" w:lineRule="auto" w:before="62" w:after="0"/>
        <w:ind w:left="542" w:right="0" w:hanging="425"/>
        <w:jc w:val="left"/>
        <w:rPr>
          <w:sz w:val="21"/>
        </w:rPr>
      </w:pPr>
      <w:r>
        <w:rPr>
          <w:sz w:val="21"/>
        </w:rPr>
        <w:t>公司与实际控制人之间的产权及控制关系的方框图 </w:t>
      </w:r>
    </w:p>
    <w:p>
      <w:pPr>
        <w:pStyle w:val="BodyText"/>
        <w:spacing w:before="65"/>
        <w:ind w:left="118"/>
      </w:pPr>
      <w:r>
        <w:rPr/>
        <w:drawing>
          <wp:anchor distT="0" distB="0" distL="0" distR="0" allowOverlap="1" layoutInCell="1" locked="0" behindDoc="0" simplePos="0" relativeHeight="6">
            <wp:simplePos x="0" y="0"/>
            <wp:positionH relativeFrom="page">
              <wp:posOffset>1250886</wp:posOffset>
            </wp:positionH>
            <wp:positionV relativeFrom="paragraph">
              <wp:posOffset>276214</wp:posOffset>
            </wp:positionV>
            <wp:extent cx="1560494" cy="193014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34" cstate="print"/>
                    <a:stretch>
                      <a:fillRect/>
                    </a:stretch>
                  </pic:blipFill>
                  <pic:spPr>
                    <a:xfrm>
                      <a:off x="0" y="0"/>
                      <a:ext cx="1560494" cy="1930145"/>
                    </a:xfrm>
                    <a:prstGeom prst="rect">
                      <a:avLst/>
                    </a:prstGeom>
                  </pic:spPr>
                </pic:pic>
              </a:graphicData>
            </a:graphic>
          </wp:anchor>
        </w:drawing>
      </w:r>
      <w:r>
        <w:rPr>
          <w:spacing w:val="11"/>
        </w:rPr>
        <w:t>□适用 □不适用</w:t>
      </w:r>
      <w:r>
        <w:rPr>
          <w:spacing w:val="-3"/>
        </w:rPr>
        <w:t> </w:t>
      </w:r>
      <w:r>
        <w:rPr/>
        <w:t> </w:t>
      </w:r>
    </w:p>
    <w:p>
      <w:pPr>
        <w:pStyle w:val="BodyText"/>
        <w:spacing w:before="3"/>
        <w:rPr>
          <w:sz w:val="27"/>
        </w:rPr>
      </w:pPr>
    </w:p>
    <w:p>
      <w:pPr>
        <w:pStyle w:val="ListParagraph"/>
        <w:numPr>
          <w:ilvl w:val="0"/>
          <w:numId w:val="14"/>
        </w:numPr>
        <w:tabs>
          <w:tab w:pos="542" w:val="left" w:leader="none"/>
          <w:tab w:pos="543" w:val="left" w:leader="none"/>
        </w:tabs>
        <w:spacing w:line="240" w:lineRule="auto" w:before="72" w:after="0"/>
        <w:ind w:left="542" w:right="0" w:hanging="425"/>
        <w:jc w:val="left"/>
        <w:rPr>
          <w:sz w:val="21"/>
        </w:rPr>
      </w:pPr>
      <w:r>
        <w:rPr>
          <w:sz w:val="21"/>
        </w:rPr>
        <w:t>实际控制人通过信托或其他资产管理方式控制公司 </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4"/>
        <w:ind w:left="118"/>
      </w:pPr>
      <w:r>
        <w:rPr>
          <w:spacing w:val="11"/>
        </w:rPr>
        <w:t>□适用 √不适用</w:t>
      </w:r>
      <w:r>
        <w:rPr>
          <w:spacing w:val="-3"/>
        </w:rPr>
        <w:t> </w:t>
      </w:r>
      <w:r>
        <w:rPr/>
        <w:t> </w:t>
      </w:r>
    </w:p>
    <w:p>
      <w:pPr>
        <w:spacing w:after="0"/>
        <w:sectPr>
          <w:pgSz w:w="11910" w:h="16840"/>
          <w:pgMar w:header="882" w:footer="1195" w:top="1460" w:bottom="1380" w:left="1680" w:right="1060"/>
        </w:sectPr>
      </w:pPr>
    </w:p>
    <w:p>
      <w:pPr>
        <w:pStyle w:val="BodyText"/>
        <w:spacing w:before="61"/>
        <w:ind w:left="118"/>
      </w:pPr>
      <w:r>
        <w:rPr>
          <w:w w:val="100"/>
        </w:rPr>
        <w:t> </w:t>
      </w:r>
    </w:p>
    <w:p>
      <w:pPr>
        <w:pStyle w:val="BodyText"/>
        <w:spacing w:line="242" w:lineRule="auto" w:before="65"/>
        <w:ind w:left="569" w:right="217"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61"/>
        <w:ind w:left="118"/>
      </w:pPr>
      <w:r>
        <w:rPr>
          <w:spacing w:val="-1"/>
        </w:rPr>
        <w:t>□适用 √不适用</w:t>
      </w:r>
      <w:r>
        <w:rPr>
          <w:spacing w:val="-3"/>
        </w:rPr>
        <w:t> </w:t>
      </w:r>
      <w:r>
        <w:rPr/>
        <w:t> </w:t>
      </w:r>
    </w:p>
    <w:p>
      <w:pPr>
        <w:pStyle w:val="BodyText"/>
        <w:spacing w:before="63"/>
        <w:ind w:left="118"/>
      </w:pPr>
      <w:r>
        <w:rPr>
          <w:spacing w:val="-9"/>
        </w:rPr>
        <w:t>六、 其他持股在百分之十以上的法人股东</w:t>
      </w:r>
    </w:p>
    <w:p>
      <w:pPr>
        <w:pStyle w:val="BodyText"/>
        <w:spacing w:before="64"/>
        <w:ind w:left="118"/>
      </w:pPr>
      <w:r>
        <w:rPr>
          <w:spacing w:val="-1"/>
        </w:rPr>
        <w:t>□适用 √不适用</w:t>
      </w:r>
      <w:r>
        <w:rPr>
          <w:spacing w:val="-3"/>
        </w:rPr>
        <w:t> </w:t>
      </w:r>
      <w:r>
        <w:rPr/>
        <w:t> </w:t>
      </w:r>
    </w:p>
    <w:p>
      <w:pPr>
        <w:pStyle w:val="BodyText"/>
        <w:spacing w:before="62"/>
        <w:ind w:left="118"/>
      </w:pPr>
      <w:r>
        <w:rPr>
          <w:spacing w:val="-9"/>
        </w:rPr>
        <w:t>七、 股份限制减持情况说明</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64"/>
        <w:ind w:left="118"/>
      </w:pPr>
      <w:r>
        <w:rPr>
          <w:spacing w:val="-9"/>
        </w:rPr>
        <w:t>八、 股份回购在报告期的具体实施情况</w:t>
      </w:r>
    </w:p>
    <w:p>
      <w:pPr>
        <w:pStyle w:val="BodyText"/>
        <w:spacing w:before="63"/>
        <w:ind w:left="118"/>
      </w:pPr>
      <w:r>
        <w:rPr>
          <w:spacing w:val="-1"/>
        </w:rPr>
        <w:t>□适用 √不适用</w:t>
      </w:r>
      <w:r>
        <w:rPr>
          <w:spacing w:val="-3"/>
        </w:rPr>
        <w:t> </w:t>
      </w:r>
      <w:r>
        <w:rPr/>
        <w:t> </w:t>
      </w:r>
    </w:p>
    <w:p>
      <w:pPr>
        <w:pStyle w:val="BodyText"/>
        <w:spacing w:before="4"/>
        <w:ind w:left="118"/>
      </w:pPr>
      <w:r>
        <w:rPr>
          <w:w w:val="100"/>
        </w:rPr>
        <w:t> </w:t>
      </w:r>
    </w:p>
    <w:p>
      <w:pPr>
        <w:pStyle w:val="Heading1"/>
        <w:spacing w:line="483" w:lineRule="exact"/>
      </w:pPr>
      <w:bookmarkStart w:name="_bookmark7" w:id="11"/>
      <w:bookmarkEnd w:id="11"/>
      <w:r>
        <w:rPr>
          <w:b w:val="0"/>
        </w:rPr>
      </w:r>
      <w:r>
        <w:rPr/>
        <w:t>第八节</w:t>
      </w:r>
      <w:r>
        <w:rPr>
          <w:spacing w:val="7"/>
        </w:rPr>
        <w:t> 优先股相关情况</w:t>
      </w:r>
    </w:p>
    <w:p>
      <w:pPr>
        <w:pStyle w:val="BodyText"/>
        <w:spacing w:before="3"/>
        <w:rPr>
          <w:rFonts w:ascii="Microsoft JhengHei"/>
          <w:b/>
          <w:sz w:val="6"/>
        </w:rPr>
      </w:pPr>
    </w:p>
    <w:p>
      <w:pPr>
        <w:pStyle w:val="BodyText"/>
        <w:spacing w:before="72"/>
        <w:ind w:left="118"/>
      </w:pPr>
      <w:r>
        <w:rPr>
          <w:spacing w:val="-1"/>
        </w:rPr>
        <w:t>□适用 √不适用</w:t>
      </w:r>
      <w:r>
        <w:rPr>
          <w:spacing w:val="-3"/>
        </w:rPr>
        <w:t> </w:t>
      </w:r>
      <w:r>
        <w:rPr/>
        <w:t> </w:t>
      </w:r>
    </w:p>
    <w:p>
      <w:pPr>
        <w:pStyle w:val="BodyText"/>
        <w:spacing w:before="4"/>
        <w:ind w:left="118"/>
      </w:pPr>
      <w:r>
        <w:rPr>
          <w:w w:val="100"/>
        </w:rPr>
        <w:t> </w:t>
      </w:r>
    </w:p>
    <w:p>
      <w:pPr>
        <w:pStyle w:val="BodyText"/>
        <w:spacing w:line="254" w:lineRule="exact" w:before="2"/>
        <w:ind w:left="118"/>
      </w:pPr>
      <w:r>
        <w:rPr>
          <w:w w:val="100"/>
        </w:rPr>
        <w:t> </w:t>
      </w:r>
    </w:p>
    <w:p>
      <w:pPr>
        <w:pStyle w:val="Heading1"/>
        <w:spacing w:line="500" w:lineRule="exact"/>
        <w:ind w:left="63"/>
      </w:pPr>
      <w:bookmarkStart w:name="_bookmark8" w:id="12"/>
      <w:bookmarkEnd w:id="12"/>
      <w:r>
        <w:rPr>
          <w:b w:val="0"/>
        </w:rPr>
      </w:r>
      <w:r>
        <w:rPr/>
        <w:t>第九节      债券相关情况</w:t>
      </w:r>
    </w:p>
    <w:p>
      <w:pPr>
        <w:pStyle w:val="BodyText"/>
        <w:spacing w:before="1"/>
        <w:rPr>
          <w:rFonts w:ascii="Microsoft JhengHei"/>
          <w:b/>
          <w:sz w:val="6"/>
        </w:rPr>
      </w:pPr>
    </w:p>
    <w:p>
      <w:pPr>
        <w:pStyle w:val="BodyText"/>
        <w:spacing w:before="72"/>
        <w:ind w:left="118"/>
      </w:pPr>
      <w:r>
        <w:rPr/>
        <w:t>一、企业债券、公司债券和非金融企业债务融资工具 </w:t>
      </w:r>
    </w:p>
    <w:p>
      <w:pPr>
        <w:pStyle w:val="BodyText"/>
        <w:spacing w:before="64"/>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spacing w:val="-7"/>
        </w:rPr>
        <w:t>(一) 企业债券</w:t>
      </w:r>
      <w:r>
        <w:rPr/>
        <w:t> </w:t>
      </w:r>
    </w:p>
    <w:p>
      <w:pPr>
        <w:pStyle w:val="BodyText"/>
        <w:spacing w:before="62"/>
        <w:ind w:left="118"/>
      </w:pPr>
      <w:r>
        <w:rPr>
          <w:spacing w:val="-1"/>
        </w:rPr>
        <w:t>□适用 √不适用</w:t>
      </w:r>
      <w:r>
        <w:rPr>
          <w:spacing w:val="-3"/>
        </w:rPr>
        <w:t> </w:t>
      </w:r>
      <w:r>
        <w:rPr/>
        <w:t> </w:t>
      </w:r>
    </w:p>
    <w:p>
      <w:pPr>
        <w:pStyle w:val="BodyText"/>
        <w:spacing w:before="5"/>
        <w:ind w:left="118"/>
      </w:pPr>
      <w:r>
        <w:rPr>
          <w:w w:val="100"/>
        </w:rPr>
        <w:t> </w:t>
      </w:r>
    </w:p>
    <w:p>
      <w:pPr>
        <w:pStyle w:val="BodyText"/>
        <w:spacing w:before="62"/>
        <w:ind w:left="118"/>
      </w:pPr>
      <w:r>
        <w:rPr/>
        <w:t>二、可转换公司债券情况 </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81"/>
        <w:ind w:left="118"/>
      </w:pPr>
      <w:r>
        <w:rPr>
          <w:w w:val="100"/>
        </w:rPr>
        <w:t> </w:t>
      </w:r>
    </w:p>
    <w:p>
      <w:pPr>
        <w:pStyle w:val="BodyText"/>
        <w:spacing w:before="91"/>
        <w:ind w:left="118"/>
      </w:pPr>
      <w:r>
        <w:rPr>
          <w:w w:val="100"/>
        </w:rPr>
        <w:t> </w:t>
      </w:r>
    </w:p>
    <w:p>
      <w:pPr>
        <w:spacing w:before="71"/>
        <w:ind w:left="484" w:right="158" w:firstLine="0"/>
        <w:jc w:val="center"/>
        <w:rPr>
          <w:sz w:val="28"/>
        </w:rPr>
      </w:pPr>
      <w:bookmarkStart w:name="_bookmark9" w:id="13"/>
      <w:bookmarkEnd w:id="13"/>
      <w:r>
        <w:rPr/>
      </w:r>
      <w:r>
        <w:rPr>
          <w:sz w:val="28"/>
        </w:rPr>
        <w:t>第十节 财务报告 </w:t>
      </w:r>
    </w:p>
    <w:p>
      <w:pPr>
        <w:pStyle w:val="BodyText"/>
        <w:spacing w:before="11"/>
        <w:rPr>
          <w:sz w:val="13"/>
        </w:rPr>
      </w:pPr>
    </w:p>
    <w:p>
      <w:pPr>
        <w:pStyle w:val="BodyText"/>
        <w:spacing w:before="72"/>
        <w:ind w:left="118"/>
      </w:pPr>
      <w:r>
        <w:rPr>
          <w:spacing w:val="-17"/>
        </w:rPr>
        <w:t>一、 审计报告</w:t>
      </w:r>
      <w:r>
        <w:rPr/>
        <w:t> </w:t>
      </w:r>
    </w:p>
    <w:p>
      <w:pPr>
        <w:pStyle w:val="BodyText"/>
        <w:spacing w:before="62"/>
        <w:ind w:left="118"/>
      </w:pPr>
      <w:r>
        <w:rPr>
          <w:spacing w:val="-1"/>
        </w:rPr>
        <w:t>√适用 □不适用</w:t>
      </w:r>
      <w:r>
        <w:rPr>
          <w:spacing w:val="-3"/>
        </w:rPr>
        <w:t> </w:t>
      </w:r>
      <w:r>
        <w:rPr/>
        <w:t> </w:t>
      </w:r>
    </w:p>
    <w:p>
      <w:pPr>
        <w:pStyle w:val="BodyText"/>
        <w:spacing w:before="3"/>
      </w:pPr>
    </w:p>
    <w:p>
      <w:pPr>
        <w:pStyle w:val="Heading2"/>
      </w:pPr>
      <w:r>
        <w:rPr/>
        <w:t>一、审计意见</w:t>
      </w:r>
    </w:p>
    <w:p>
      <w:pPr>
        <w:pStyle w:val="BodyText"/>
        <w:spacing w:before="191"/>
        <w:ind w:left="538"/>
      </w:pPr>
      <w:r>
        <w:rPr>
          <w:spacing w:val="-3"/>
        </w:rPr>
        <w:t>我们审计了宝胜科技创新股份有限公司</w:t>
      </w:r>
      <w:r>
        <w:rPr>
          <w:spacing w:val="-2"/>
        </w:rPr>
        <w:t>（以下简称“宝胜股份”）</w:t>
      </w:r>
      <w:r>
        <w:rPr>
          <w:spacing w:val="-8"/>
        </w:rPr>
        <w:t>的财务报表，包括 </w:t>
      </w:r>
      <w:r>
        <w:rPr>
          <w:spacing w:val="-2"/>
        </w:rPr>
        <w:t>2022</w:t>
      </w:r>
      <w:r>
        <w:rPr>
          <w:spacing w:val="-29"/>
        </w:rPr>
        <w:t> 年</w:t>
      </w:r>
    </w:p>
    <w:p>
      <w:pPr>
        <w:pStyle w:val="BodyText"/>
        <w:spacing w:before="12"/>
        <w:rPr>
          <w:sz w:val="14"/>
        </w:rPr>
      </w:pPr>
    </w:p>
    <w:p>
      <w:pPr>
        <w:pStyle w:val="BodyText"/>
        <w:spacing w:line="410" w:lineRule="auto"/>
        <w:ind w:left="118" w:right="210"/>
      </w:pPr>
      <w:r>
        <w:rPr>
          <w:spacing w:val="-1"/>
        </w:rPr>
        <w:t>12</w:t>
      </w:r>
      <w:r>
        <w:rPr>
          <w:spacing w:val="-34"/>
        </w:rPr>
        <w:t> 月 </w:t>
      </w:r>
      <w:r>
        <w:rPr>
          <w:spacing w:val="-1"/>
        </w:rPr>
        <w:t>31</w:t>
      </w:r>
      <w:r>
        <w:rPr>
          <w:spacing w:val="-8"/>
        </w:rPr>
        <w:t> 日的合并及母公司资产负债表，</w:t>
      </w:r>
      <w:r>
        <w:rPr/>
        <w:t>2022</w:t>
      </w:r>
      <w:r>
        <w:rPr>
          <w:spacing w:val="-8"/>
        </w:rPr>
        <w:t> 年度的合并及母公司利润表、合并及母公司现金流</w:t>
      </w:r>
      <w:r>
        <w:rPr/>
        <w:t>量表、合并及母公司股东权益变动表，以及财务报表附注。 </w:t>
      </w:r>
    </w:p>
    <w:p>
      <w:pPr>
        <w:spacing w:after="0" w:line="410" w:lineRule="auto"/>
        <w:sectPr>
          <w:pgSz w:w="11910" w:h="16840"/>
          <w:pgMar w:header="882" w:footer="1195" w:top="1460" w:bottom="1380" w:left="1680" w:right="1060"/>
        </w:sectPr>
      </w:pPr>
    </w:p>
    <w:p>
      <w:pPr>
        <w:pStyle w:val="BodyText"/>
        <w:spacing w:before="11"/>
        <w:rPr>
          <w:sz w:val="13"/>
        </w:rPr>
      </w:pPr>
    </w:p>
    <w:p>
      <w:pPr>
        <w:pStyle w:val="BodyText"/>
        <w:spacing w:line="410" w:lineRule="auto" w:before="71"/>
        <w:ind w:left="118" w:right="207" w:firstLine="419"/>
        <w:jc w:val="both"/>
      </w:pPr>
      <w:r>
        <w:rPr/>
        <w:t>我们认为，后附的财务报表在所有重大方面按照企业会计准则的规定编制，公允反映了宝胜</w:t>
      </w:r>
      <w:r>
        <w:rPr>
          <w:spacing w:val="-19"/>
        </w:rPr>
        <w:t>股份 </w:t>
      </w:r>
      <w:r>
        <w:rPr>
          <w:spacing w:val="-1"/>
        </w:rPr>
        <w:t>2022</w:t>
      </w:r>
      <w:r>
        <w:rPr>
          <w:spacing w:val="-35"/>
        </w:rPr>
        <w:t> 年 </w:t>
      </w:r>
      <w:r>
        <w:rPr>
          <w:spacing w:val="-1"/>
        </w:rPr>
        <w:t>12</w:t>
      </w:r>
      <w:r>
        <w:rPr>
          <w:spacing w:val="-35"/>
        </w:rPr>
        <w:t> 月 </w:t>
      </w:r>
      <w:r>
        <w:rPr/>
        <w:t>31</w:t>
      </w:r>
      <w:r>
        <w:rPr>
          <w:spacing w:val="-11"/>
        </w:rPr>
        <w:t> 日的合并及母公司财务状况以及 </w:t>
      </w:r>
      <w:r>
        <w:rPr/>
        <w:t>2022</w:t>
      </w:r>
      <w:r>
        <w:rPr>
          <w:spacing w:val="-8"/>
        </w:rPr>
        <w:t> 年度的合并及母公司经营成果和现金</w:t>
      </w:r>
      <w:r>
        <w:rPr/>
        <w:t>流量。 </w:t>
      </w:r>
    </w:p>
    <w:p>
      <w:pPr>
        <w:pStyle w:val="Heading2"/>
        <w:spacing w:line="268" w:lineRule="exact"/>
      </w:pPr>
      <w:r>
        <w:rPr/>
        <w:t>二、形成审计意见的基础</w:t>
      </w:r>
    </w:p>
    <w:p>
      <w:pPr>
        <w:pStyle w:val="BodyText"/>
        <w:spacing w:line="410" w:lineRule="auto" w:before="193"/>
        <w:ind w:left="118" w:right="208" w:firstLine="419"/>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宝胜股份，并履行了职业道德方面的其他责任。 </w:t>
      </w:r>
    </w:p>
    <w:p>
      <w:pPr>
        <w:pStyle w:val="BodyText"/>
        <w:spacing w:line="269" w:lineRule="exact"/>
        <w:ind w:left="538"/>
      </w:pPr>
      <w:r>
        <w:rPr>
          <w:spacing w:val="-1"/>
        </w:rPr>
        <w:t>我们相信，我们获取的审计证据是充分、适当的，为发表审计意见提供了基础。</w:t>
      </w:r>
      <w:r>
        <w:rPr/>
        <w:t> </w:t>
      </w:r>
    </w:p>
    <w:p>
      <w:pPr>
        <w:pStyle w:val="Heading2"/>
        <w:spacing w:before="153"/>
      </w:pPr>
      <w:r>
        <w:rPr/>
        <w:t>三、关键审计事项</w:t>
      </w:r>
    </w:p>
    <w:p>
      <w:pPr>
        <w:pStyle w:val="BodyText"/>
        <w:spacing w:line="410" w:lineRule="auto" w:before="190"/>
        <w:ind w:left="118" w:right="210" w:firstLine="419"/>
      </w:pPr>
      <w:r>
        <w:rPr/>
        <w:t>关键审计事项是我们根据职业判断，认为对本期财务报表审计最为重要的事项。这些事项的应对以对财务报表整体进行审计并形成审计意见为背景，我们不对这些事项单独发表意见。 </w:t>
      </w:r>
    </w:p>
    <w:p>
      <w:pPr>
        <w:pStyle w:val="BodyText"/>
        <w:spacing w:line="463" w:lineRule="auto" w:before="62"/>
        <w:ind w:left="538" w:right="7059" w:firstLine="2"/>
      </w:pPr>
      <w:r>
        <w:rPr/>
        <w:t>（一）</w:t>
      </w:r>
      <w:r>
        <w:rPr>
          <w:spacing w:val="-6"/>
        </w:rPr>
        <w:t> 收入确认</w:t>
      </w:r>
      <w:r>
        <w:rPr/>
        <w:t>1.事项描述 </w:t>
      </w:r>
    </w:p>
    <w:p>
      <w:pPr>
        <w:pStyle w:val="BodyText"/>
        <w:spacing w:line="210" w:lineRule="exact"/>
        <w:ind w:left="538"/>
      </w:pPr>
      <w:r>
        <w:rPr>
          <w:spacing w:val="-3"/>
        </w:rPr>
        <w:t>宝胜股份主要收入为销售电线电缆及铜杆产品。本年度宝胜股份实现营业收入 </w:t>
      </w:r>
      <w:r>
        <w:rPr/>
        <w:t>4，</w:t>
      </w:r>
    </w:p>
    <w:p>
      <w:pPr>
        <w:pStyle w:val="BodyText"/>
        <w:spacing w:before="12"/>
        <w:rPr>
          <w:sz w:val="14"/>
        </w:rPr>
      </w:pPr>
    </w:p>
    <w:p>
      <w:pPr>
        <w:pStyle w:val="BodyText"/>
        <w:spacing w:line="410" w:lineRule="auto"/>
        <w:ind w:left="118" w:right="378"/>
      </w:pPr>
      <w:r>
        <w:rPr>
          <w:spacing w:val="-1"/>
        </w:rPr>
        <w:t>148,157.37</w:t>
      </w:r>
      <w:r>
        <w:rPr>
          <w:spacing w:val="-8"/>
        </w:rPr>
        <w:t> 万元。电线电缆及铜杆产品收入金额重大且为关键业绩指标，可能存在产品销售收</w:t>
      </w:r>
      <w:r>
        <w:rPr/>
        <w:t>入未在恰当期间正确列报的风险。因此，我们将收入确认作为关键审计事项。 </w:t>
      </w:r>
    </w:p>
    <w:p>
      <w:pPr>
        <w:pStyle w:val="BodyText"/>
        <w:spacing w:line="268" w:lineRule="exact"/>
        <w:ind w:left="538"/>
      </w:pPr>
      <w:r>
        <w:rPr/>
        <w:t>2.审计应对 </w:t>
      </w:r>
    </w:p>
    <w:p>
      <w:pPr>
        <w:pStyle w:val="BodyText"/>
        <w:spacing w:before="12"/>
        <w:rPr>
          <w:sz w:val="14"/>
        </w:rPr>
      </w:pPr>
    </w:p>
    <w:p>
      <w:pPr>
        <w:pStyle w:val="BodyText"/>
        <w:spacing w:before="1"/>
        <w:ind w:left="538"/>
      </w:pPr>
      <w:r>
        <w:rPr>
          <w:spacing w:val="-1"/>
        </w:rPr>
        <w:t>我们执行的主要审计程序如下：</w:t>
      </w:r>
      <w:r>
        <w:rPr/>
        <w:t> </w:t>
      </w:r>
    </w:p>
    <w:p>
      <w:pPr>
        <w:pStyle w:val="BodyText"/>
        <w:spacing w:before="9"/>
        <w:rPr>
          <w:sz w:val="14"/>
        </w:rPr>
      </w:pPr>
    </w:p>
    <w:p>
      <w:pPr>
        <w:pStyle w:val="ListParagraph"/>
        <w:numPr>
          <w:ilvl w:val="0"/>
          <w:numId w:val="15"/>
        </w:numPr>
        <w:tabs>
          <w:tab w:pos="1067" w:val="left" w:leader="none"/>
        </w:tabs>
        <w:spacing w:line="240" w:lineRule="auto" w:before="0" w:after="0"/>
        <w:ind w:left="1067" w:right="0" w:hanging="529"/>
        <w:jc w:val="left"/>
        <w:rPr>
          <w:sz w:val="21"/>
        </w:rPr>
      </w:pPr>
      <w:r>
        <w:rPr>
          <w:sz w:val="21"/>
        </w:rPr>
        <w:t>评价管理层与销售和收款相关的内部控制的设计和运行有效性； </w:t>
      </w:r>
    </w:p>
    <w:p>
      <w:pPr>
        <w:pStyle w:val="BodyText"/>
        <w:rPr>
          <w:sz w:val="15"/>
        </w:rPr>
      </w:pPr>
    </w:p>
    <w:p>
      <w:pPr>
        <w:pStyle w:val="ListParagraph"/>
        <w:numPr>
          <w:ilvl w:val="0"/>
          <w:numId w:val="15"/>
        </w:numPr>
        <w:tabs>
          <w:tab w:pos="1067" w:val="left" w:leader="none"/>
        </w:tabs>
        <w:spacing w:line="410" w:lineRule="auto" w:before="0" w:after="0"/>
        <w:ind w:left="118" w:right="325" w:firstLine="419"/>
        <w:jc w:val="left"/>
        <w:rPr>
          <w:sz w:val="21"/>
        </w:rPr>
      </w:pPr>
      <w:r>
        <w:rPr>
          <w:sz w:val="21"/>
        </w:rPr>
        <w:t>检查宝胜股份主要的销售合同，以评价宝胜股份有关收入确认的政策是否符合会计准则的要求； </w:t>
      </w:r>
    </w:p>
    <w:p>
      <w:pPr>
        <w:pStyle w:val="ListParagraph"/>
        <w:numPr>
          <w:ilvl w:val="0"/>
          <w:numId w:val="15"/>
        </w:numPr>
        <w:tabs>
          <w:tab w:pos="1067" w:val="left" w:leader="none"/>
        </w:tabs>
        <w:spacing w:line="410" w:lineRule="auto" w:before="0" w:after="0"/>
        <w:ind w:left="118" w:right="325" w:firstLine="419"/>
        <w:jc w:val="left"/>
        <w:rPr>
          <w:sz w:val="21"/>
        </w:rPr>
      </w:pPr>
      <w:r>
        <w:rPr>
          <w:sz w:val="21"/>
        </w:rPr>
        <w:t>对收入和成本执行分析程序，包括按照产品类别对各月份的收入、成本、毛利率波动分析，并与以前期间进行比较； </w:t>
      </w:r>
    </w:p>
    <w:p>
      <w:pPr>
        <w:pStyle w:val="ListParagraph"/>
        <w:numPr>
          <w:ilvl w:val="0"/>
          <w:numId w:val="15"/>
        </w:numPr>
        <w:tabs>
          <w:tab w:pos="1067" w:val="left" w:leader="none"/>
        </w:tabs>
        <w:spacing w:line="408" w:lineRule="auto" w:before="1" w:after="0"/>
        <w:ind w:left="118" w:right="325" w:firstLine="419"/>
        <w:jc w:val="left"/>
        <w:rPr>
          <w:sz w:val="21"/>
        </w:rPr>
      </w:pPr>
      <w:r>
        <w:rPr>
          <w:sz w:val="21"/>
        </w:rPr>
        <w:t>就本年的销售收入，选取样本，检查其销售合同、发运记录及客户签收记录，以评价收入确认是否与宝胜股份的收入确认政策相符； </w:t>
      </w:r>
    </w:p>
    <w:p>
      <w:pPr>
        <w:pStyle w:val="ListParagraph"/>
        <w:numPr>
          <w:ilvl w:val="0"/>
          <w:numId w:val="15"/>
        </w:numPr>
        <w:tabs>
          <w:tab w:pos="1067" w:val="left" w:leader="none"/>
        </w:tabs>
        <w:spacing w:line="240" w:lineRule="auto" w:before="4" w:after="0"/>
        <w:ind w:left="1067" w:right="0" w:hanging="529"/>
        <w:jc w:val="left"/>
        <w:rPr>
          <w:sz w:val="21"/>
        </w:rPr>
      </w:pPr>
      <w:r>
        <w:rPr>
          <w:spacing w:val="-3"/>
          <w:sz w:val="21"/>
        </w:rPr>
        <w:t>就本年的销售收入，选取部分销售客户向其发送询证函，询证 </w:t>
      </w:r>
      <w:r>
        <w:rPr>
          <w:sz w:val="21"/>
        </w:rPr>
        <w:t>2022</w:t>
      </w:r>
      <w:r>
        <w:rPr>
          <w:spacing w:val="-8"/>
          <w:sz w:val="21"/>
        </w:rPr>
        <w:t> 年度销售额以及截</w:t>
      </w:r>
    </w:p>
    <w:p>
      <w:pPr>
        <w:pStyle w:val="BodyText"/>
        <w:rPr>
          <w:sz w:val="15"/>
        </w:rPr>
      </w:pPr>
    </w:p>
    <w:p>
      <w:pPr>
        <w:pStyle w:val="BodyText"/>
        <w:ind w:left="118"/>
      </w:pPr>
      <w:r>
        <w:rPr>
          <w:spacing w:val="-27"/>
        </w:rPr>
        <w:t>至 </w:t>
      </w:r>
      <w:r>
        <w:rPr/>
        <w:t>2022</w:t>
      </w:r>
      <w:r>
        <w:rPr>
          <w:spacing w:val="-37"/>
        </w:rPr>
        <w:t> 年 </w:t>
      </w:r>
      <w:r>
        <w:rPr/>
        <w:t>12</w:t>
      </w:r>
      <w:r>
        <w:rPr>
          <w:spacing w:val="-37"/>
        </w:rPr>
        <w:t> 月 </w:t>
      </w:r>
      <w:r>
        <w:rPr/>
        <w:t>31</w:t>
      </w:r>
      <w:r>
        <w:rPr>
          <w:spacing w:val="-8"/>
        </w:rPr>
        <w:t> 日的应收账款余额；</w:t>
      </w:r>
      <w:r>
        <w:rPr/>
        <w:t> </w:t>
      </w:r>
    </w:p>
    <w:p>
      <w:pPr>
        <w:pStyle w:val="BodyText"/>
        <w:spacing w:before="10"/>
        <w:rPr>
          <w:sz w:val="14"/>
        </w:rPr>
      </w:pPr>
    </w:p>
    <w:p>
      <w:pPr>
        <w:pStyle w:val="ListParagraph"/>
        <w:numPr>
          <w:ilvl w:val="0"/>
          <w:numId w:val="15"/>
        </w:numPr>
        <w:tabs>
          <w:tab w:pos="1067" w:val="left" w:leader="none"/>
        </w:tabs>
        <w:spacing w:line="410" w:lineRule="auto" w:before="0" w:after="0"/>
        <w:ind w:left="118" w:right="325" w:firstLine="419"/>
        <w:jc w:val="left"/>
        <w:rPr>
          <w:sz w:val="21"/>
        </w:rPr>
      </w:pPr>
      <w:r>
        <w:rPr>
          <w:sz w:val="21"/>
        </w:rPr>
        <w:t>就资产负债表日前后确认的收入，选取样本，检查其销售合同、入账记录及客户签收记录，以评价相关收入是否记录在正确的会计期间。 </w:t>
      </w:r>
    </w:p>
    <w:p>
      <w:pPr>
        <w:spacing w:after="0" w:line="410" w:lineRule="auto"/>
        <w:jc w:val="left"/>
        <w:rPr>
          <w:sz w:val="21"/>
        </w:rPr>
        <w:sectPr>
          <w:pgSz w:w="11910" w:h="16840"/>
          <w:pgMar w:header="882" w:footer="1195" w:top="1460" w:bottom="1380" w:left="1680" w:right="1060"/>
        </w:sectPr>
      </w:pPr>
    </w:p>
    <w:p>
      <w:pPr>
        <w:pStyle w:val="BodyText"/>
        <w:spacing w:before="11"/>
        <w:rPr>
          <w:sz w:val="13"/>
        </w:rPr>
      </w:pPr>
    </w:p>
    <w:p>
      <w:pPr>
        <w:pStyle w:val="BodyText"/>
        <w:spacing w:line="465" w:lineRule="auto" w:before="71"/>
        <w:ind w:left="538" w:right="6533" w:firstLine="2"/>
      </w:pPr>
      <w:r>
        <w:rPr/>
        <w:t>（二）</w:t>
      </w:r>
      <w:r>
        <w:rPr>
          <w:spacing w:val="-4"/>
        </w:rPr>
        <w:t> 应收款项减值</w:t>
      </w:r>
      <w:r>
        <w:rPr/>
        <w:t>1.事项描述 </w:t>
      </w:r>
    </w:p>
    <w:p>
      <w:pPr>
        <w:pStyle w:val="BodyText"/>
        <w:spacing w:line="207" w:lineRule="exact"/>
        <w:ind w:left="538"/>
      </w:pPr>
      <w:r>
        <w:rPr>
          <w:spacing w:val="-19"/>
        </w:rPr>
        <w:t>截至 </w:t>
      </w:r>
      <w:r>
        <w:rPr/>
        <w:t>2022</w:t>
      </w:r>
      <w:r>
        <w:rPr>
          <w:spacing w:val="-37"/>
        </w:rPr>
        <w:t> 年 </w:t>
      </w:r>
      <w:r>
        <w:rPr/>
        <w:t>12</w:t>
      </w:r>
      <w:r>
        <w:rPr>
          <w:spacing w:val="-36"/>
        </w:rPr>
        <w:t> 月 </w:t>
      </w:r>
      <w:r>
        <w:rPr/>
        <w:t>31</w:t>
      </w:r>
      <w:r>
        <w:rPr>
          <w:spacing w:val="-8"/>
        </w:rPr>
        <w:t> 日，宝胜股份应收款项余额和坏账准备较大，如：应收账款余额为</w:t>
      </w:r>
    </w:p>
    <w:p>
      <w:pPr>
        <w:pStyle w:val="BodyText"/>
        <w:spacing w:before="10"/>
        <w:rPr>
          <w:sz w:val="14"/>
        </w:rPr>
      </w:pPr>
    </w:p>
    <w:p>
      <w:pPr>
        <w:pStyle w:val="BodyText"/>
        <w:ind w:left="118"/>
      </w:pPr>
      <w:r>
        <w:rPr>
          <w:spacing w:val="-1"/>
        </w:rPr>
        <w:t>703,287.55</w:t>
      </w:r>
      <w:r>
        <w:rPr>
          <w:spacing w:val="-11"/>
        </w:rPr>
        <w:t> 万元，应收账款坏账准备金额 </w:t>
      </w:r>
      <w:r>
        <w:rPr/>
        <w:t>172,786.63</w:t>
      </w:r>
      <w:r>
        <w:rPr>
          <w:spacing w:val="-14"/>
        </w:rPr>
        <w:t> 万元。</w:t>
      </w:r>
      <w:r>
        <w:rPr/>
        <w:t> </w:t>
      </w:r>
    </w:p>
    <w:p>
      <w:pPr>
        <w:pStyle w:val="BodyText"/>
        <w:rPr>
          <w:sz w:val="15"/>
        </w:rPr>
      </w:pPr>
    </w:p>
    <w:p>
      <w:pPr>
        <w:pStyle w:val="BodyText"/>
        <w:spacing w:line="410" w:lineRule="auto"/>
        <w:ind w:left="118" w:right="217" w:firstLine="419"/>
      </w:pPr>
      <w:r>
        <w:rPr/>
        <w:t>由于应收款项不能按期收回或无法收回而发生坏账对财务报表影响较为重大，且坏账准备的计提还涉及管理层的重大估计和判断。我们将应收款项的坏账准备确定为关键审计事项。 </w:t>
      </w:r>
    </w:p>
    <w:p>
      <w:pPr>
        <w:pStyle w:val="BodyText"/>
        <w:spacing w:line="268" w:lineRule="exact"/>
        <w:ind w:left="538"/>
      </w:pPr>
      <w:r>
        <w:rPr/>
        <w:t>2.审计应对 </w:t>
      </w:r>
    </w:p>
    <w:p>
      <w:pPr>
        <w:pStyle w:val="BodyText"/>
        <w:spacing w:before="12"/>
        <w:rPr>
          <w:sz w:val="14"/>
        </w:rPr>
      </w:pPr>
    </w:p>
    <w:p>
      <w:pPr>
        <w:pStyle w:val="BodyText"/>
        <w:ind w:left="538"/>
      </w:pPr>
      <w:r>
        <w:rPr>
          <w:spacing w:val="-1"/>
        </w:rPr>
        <w:t>我们执行的主要审计程序如下：</w:t>
      </w:r>
      <w:r>
        <w:rPr/>
        <w:t> </w:t>
      </w:r>
    </w:p>
    <w:p>
      <w:pPr>
        <w:pStyle w:val="BodyText"/>
        <w:rPr>
          <w:sz w:val="15"/>
        </w:rPr>
      </w:pPr>
    </w:p>
    <w:p>
      <w:pPr>
        <w:pStyle w:val="ListParagraph"/>
        <w:numPr>
          <w:ilvl w:val="0"/>
          <w:numId w:val="16"/>
        </w:numPr>
        <w:tabs>
          <w:tab w:pos="1067" w:val="left" w:leader="none"/>
        </w:tabs>
        <w:spacing w:line="408" w:lineRule="auto" w:before="0" w:after="0"/>
        <w:ind w:left="118" w:right="325" w:firstLine="419"/>
        <w:jc w:val="left"/>
        <w:rPr>
          <w:sz w:val="21"/>
        </w:rPr>
      </w:pPr>
      <w:r>
        <w:rPr>
          <w:sz w:val="21"/>
        </w:rPr>
        <w:t>了解与应收账款减值相关的关键内部控制，评价这些控制的设计，确定其是否得到执行，并测试相关内部控制的运行有效性； </w:t>
      </w:r>
    </w:p>
    <w:p>
      <w:pPr>
        <w:pStyle w:val="ListParagraph"/>
        <w:numPr>
          <w:ilvl w:val="0"/>
          <w:numId w:val="16"/>
        </w:numPr>
        <w:tabs>
          <w:tab w:pos="1067" w:val="left" w:leader="none"/>
        </w:tabs>
        <w:spacing w:line="410" w:lineRule="auto" w:before="5" w:after="0"/>
        <w:ind w:left="118" w:right="325" w:firstLine="419"/>
        <w:jc w:val="left"/>
        <w:rPr>
          <w:sz w:val="21"/>
        </w:rPr>
      </w:pPr>
      <w:r>
        <w:rPr>
          <w:sz w:val="21"/>
        </w:rPr>
        <w:t>复核以前年度己计提坏账准备的应收账款的后续实际核销或转回情况，评价管理层过往预测的准确性； </w:t>
      </w:r>
    </w:p>
    <w:p>
      <w:pPr>
        <w:pStyle w:val="ListParagraph"/>
        <w:numPr>
          <w:ilvl w:val="0"/>
          <w:numId w:val="16"/>
        </w:numPr>
        <w:tabs>
          <w:tab w:pos="1067" w:val="left" w:leader="none"/>
        </w:tabs>
        <w:spacing w:line="410" w:lineRule="auto" w:before="0" w:after="0"/>
        <w:ind w:left="118" w:right="325" w:firstLine="419"/>
        <w:jc w:val="left"/>
        <w:rPr>
          <w:sz w:val="21"/>
        </w:rPr>
      </w:pPr>
      <w:r>
        <w:rPr>
          <w:sz w:val="21"/>
        </w:rPr>
        <w:t>复核管理层对应收账款进行信用风险评估的相关考虑和客观证据，评价管理层是否恰当识别各项应收账款的信用风险特征； </w:t>
      </w:r>
    </w:p>
    <w:p>
      <w:pPr>
        <w:pStyle w:val="ListParagraph"/>
        <w:numPr>
          <w:ilvl w:val="0"/>
          <w:numId w:val="16"/>
        </w:numPr>
        <w:tabs>
          <w:tab w:pos="1067" w:val="left" w:leader="none"/>
        </w:tabs>
        <w:spacing w:line="410" w:lineRule="auto" w:before="0" w:after="0"/>
        <w:ind w:left="118" w:right="217" w:firstLine="419"/>
        <w:jc w:val="left"/>
        <w:rPr>
          <w:sz w:val="21"/>
        </w:rPr>
      </w:pPr>
      <w:r>
        <w:rPr>
          <w:sz w:val="21"/>
        </w:rPr>
        <w:t>对于以组合为基础计量预期信用损失的应收账款，评价管理层按信用风险特征划分组合的合理性；根据具有类似信用风险特征组合的历史信用损失经验及前瞻性估计，评价管理层编制的应收账款账龄与预期信用损失率对照表的合理性；测试管理层使用数据(包括应收账款账</w:t>
      </w:r>
      <w:r>
        <w:rPr>
          <w:spacing w:val="16"/>
          <w:sz w:val="21"/>
        </w:rPr>
        <w:t> </w:t>
      </w:r>
      <w:r>
        <w:rPr>
          <w:sz w:val="21"/>
        </w:rPr>
        <w:t>龄、历史损失率、迁徙率等)的准确性和完整性以及对坏账准备的计算是否准确； </w:t>
      </w:r>
    </w:p>
    <w:p>
      <w:pPr>
        <w:pStyle w:val="ListParagraph"/>
        <w:numPr>
          <w:ilvl w:val="0"/>
          <w:numId w:val="16"/>
        </w:numPr>
        <w:tabs>
          <w:tab w:pos="1067" w:val="left" w:leader="none"/>
        </w:tabs>
        <w:spacing w:line="267" w:lineRule="exact" w:before="0" w:after="0"/>
        <w:ind w:left="1067" w:right="0" w:hanging="529"/>
        <w:jc w:val="left"/>
        <w:rPr>
          <w:sz w:val="21"/>
        </w:rPr>
      </w:pPr>
      <w:r>
        <w:rPr>
          <w:sz w:val="21"/>
        </w:rPr>
        <w:t>检查应收账款的历史回款情况，评价管理层计提应收账款坏账准备的合理性； </w:t>
      </w:r>
    </w:p>
    <w:p>
      <w:pPr>
        <w:pStyle w:val="BodyText"/>
        <w:spacing w:before="12"/>
        <w:rPr>
          <w:sz w:val="14"/>
        </w:rPr>
      </w:pPr>
    </w:p>
    <w:p>
      <w:pPr>
        <w:pStyle w:val="ListParagraph"/>
        <w:numPr>
          <w:ilvl w:val="0"/>
          <w:numId w:val="16"/>
        </w:numPr>
        <w:tabs>
          <w:tab w:pos="1067" w:val="left" w:leader="none"/>
        </w:tabs>
        <w:spacing w:line="240" w:lineRule="auto" w:before="0" w:after="0"/>
        <w:ind w:left="1067" w:right="0" w:hanging="529"/>
        <w:jc w:val="left"/>
        <w:rPr>
          <w:sz w:val="21"/>
        </w:rPr>
      </w:pPr>
      <w:r>
        <w:rPr>
          <w:sz w:val="21"/>
        </w:rPr>
        <w:t>检查与应收账款减值相关的信息是否己在财务报表中作出恰当列报。 </w:t>
      </w:r>
    </w:p>
    <w:p>
      <w:pPr>
        <w:pStyle w:val="Heading2"/>
        <w:spacing w:before="153"/>
      </w:pPr>
      <w:r>
        <w:rPr/>
        <w:t>四、其他信息</w:t>
      </w:r>
    </w:p>
    <w:p>
      <w:pPr>
        <w:pStyle w:val="BodyText"/>
        <w:spacing w:line="410" w:lineRule="auto" w:before="190"/>
        <w:ind w:left="118" w:right="208" w:firstLine="419"/>
      </w:pPr>
      <w:r>
        <w:rPr>
          <w:spacing w:val="-3"/>
        </w:rPr>
        <w:t>宝胜股份管理层（以下简称管理层）</w:t>
      </w:r>
      <w:r>
        <w:rPr>
          <w:spacing w:val="-6"/>
        </w:rPr>
        <w:t>对其他信息负责。其他信息包括宝胜股份 </w:t>
      </w:r>
      <w:r>
        <w:rPr>
          <w:spacing w:val="-2"/>
        </w:rPr>
        <w:t>2022</w:t>
      </w:r>
      <w:r>
        <w:rPr>
          <w:spacing w:val="-14"/>
        </w:rPr>
        <w:t> 年年度报</w:t>
      </w:r>
      <w:r>
        <w:rPr/>
        <w:t>告中涵盖的信息，但不包括财务报表和我们的审计报告。 </w:t>
      </w:r>
    </w:p>
    <w:p>
      <w:pPr>
        <w:pStyle w:val="BodyText"/>
        <w:spacing w:line="408" w:lineRule="auto" w:before="2"/>
        <w:ind w:left="118" w:right="211" w:firstLine="419"/>
      </w:pPr>
      <w:r>
        <w:rPr/>
        <w:t>我们对财务报表发表的审计意见并不涵盖其他信息，我们也不对其他信息发表任何形式的鉴证结论。 </w:t>
      </w:r>
    </w:p>
    <w:p>
      <w:pPr>
        <w:pStyle w:val="BodyText"/>
        <w:spacing w:line="410" w:lineRule="auto" w:before="4"/>
        <w:ind w:left="118" w:right="210" w:firstLine="419"/>
      </w:pPr>
      <w:r>
        <w:rPr/>
        <w:t>结合我们对财务报表的审计，我们的责任是阅读其他信息，在此过程中，考虑其他信息是否与财务报表或我们在审计过程中了解到的情况存在重大不一致或者似乎存在重大错报。 </w:t>
      </w:r>
    </w:p>
    <w:p>
      <w:pPr>
        <w:pStyle w:val="BodyText"/>
        <w:spacing w:line="410" w:lineRule="auto"/>
        <w:ind w:left="118" w:right="210" w:firstLine="419"/>
      </w:pPr>
      <w:r>
        <w:rPr/>
        <w:t>基于我们已执行的工作，如果我们确定其他信息存在重大错报，我们应当报告该事实。在这方面，我们无任何事项需要报告。 </w:t>
      </w:r>
    </w:p>
    <w:p>
      <w:pPr>
        <w:pStyle w:val="Heading2"/>
        <w:spacing w:line="269" w:lineRule="exact"/>
      </w:pPr>
      <w:r>
        <w:rPr/>
        <w:t>五、管理层和治理层对财务报表的责任</w:t>
      </w:r>
    </w:p>
    <w:p>
      <w:pPr>
        <w:spacing w:after="0" w:line="269" w:lineRule="exact"/>
        <w:sectPr>
          <w:pgSz w:w="11910" w:h="16840"/>
          <w:pgMar w:header="882" w:footer="1195" w:top="1460" w:bottom="1380" w:left="1680" w:right="1060"/>
        </w:sectPr>
      </w:pPr>
    </w:p>
    <w:p>
      <w:pPr>
        <w:pStyle w:val="BodyText"/>
        <w:spacing w:before="11"/>
        <w:rPr>
          <w:sz w:val="13"/>
        </w:rPr>
      </w:pPr>
    </w:p>
    <w:p>
      <w:pPr>
        <w:pStyle w:val="BodyText"/>
        <w:spacing w:line="410" w:lineRule="auto" w:before="71"/>
        <w:ind w:left="118" w:right="210" w:firstLine="419"/>
      </w:pPr>
      <w:r>
        <w:rPr/>
        <w:t>管理层负责按照企业会计准则的规定编制财务报表，使其实现公允反映，并设计、执行和维护必要的内部控制，以使财务报表不存在由于舞弊或错误导致的重大错报。 </w:t>
      </w:r>
    </w:p>
    <w:p>
      <w:pPr>
        <w:pStyle w:val="BodyText"/>
        <w:spacing w:before="2"/>
        <w:ind w:left="538"/>
      </w:pPr>
      <w:r>
        <w:rPr/>
        <w:t>在编制财务报表时，管理层负责评估宝胜股份的持续经营能力，披露与持续经营相关的事项</w:t>
      </w:r>
    </w:p>
    <w:p>
      <w:pPr>
        <w:pStyle w:val="BodyText"/>
        <w:spacing w:before="9"/>
        <w:rPr>
          <w:sz w:val="14"/>
        </w:rPr>
      </w:pPr>
    </w:p>
    <w:p>
      <w:pPr>
        <w:pStyle w:val="BodyText"/>
        <w:spacing w:line="410" w:lineRule="auto" w:before="1"/>
        <w:ind w:left="118" w:right="208"/>
      </w:pPr>
      <w:r>
        <w:rPr/>
        <w:t>（如适用），并运用持续经营假设，除非管理层计划清算宝胜股份、终止运营或别无其他现实的选择。 </w:t>
      </w:r>
    </w:p>
    <w:p>
      <w:pPr>
        <w:pStyle w:val="BodyText"/>
        <w:spacing w:before="1"/>
        <w:ind w:left="538"/>
      </w:pPr>
      <w:r>
        <w:rPr>
          <w:spacing w:val="-1"/>
        </w:rPr>
        <w:t>治理层负责监督宝胜股份的财务报告过程。</w:t>
      </w:r>
      <w:r>
        <w:rPr/>
        <w:t> </w:t>
      </w:r>
    </w:p>
    <w:p>
      <w:pPr>
        <w:pStyle w:val="Heading2"/>
        <w:spacing w:before="150"/>
        <w:ind w:left="598"/>
      </w:pPr>
      <w:r>
        <w:rPr/>
        <w:t>六、注册会计师对财务报表审计的责任</w:t>
      </w:r>
    </w:p>
    <w:p>
      <w:pPr>
        <w:pStyle w:val="BodyText"/>
        <w:spacing w:line="410" w:lineRule="auto" w:before="193"/>
        <w:ind w:left="118" w:right="208" w:firstLine="419"/>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408" w:lineRule="auto" w:before="1"/>
        <w:ind w:left="118" w:right="210" w:firstLine="419"/>
      </w:pPr>
      <w:r>
        <w:rPr/>
        <w:t>在按照审计准则执行审计工作的过程中，我们运用职业判断，并保持职业怀疑。同时，我们也执行以下工作： </w:t>
      </w:r>
    </w:p>
    <w:p>
      <w:pPr>
        <w:pStyle w:val="BodyText"/>
        <w:spacing w:line="410" w:lineRule="auto" w:before="4"/>
        <w:ind w:left="118" w:right="208" w:firstLine="419"/>
        <w:jc w:val="both"/>
      </w:pPr>
      <w:r>
        <w:rPr/>
        <w:t>（一）识别和评估由于舞弊或错误导致的财务报表重大错报风险，设计和实施审计程序以应</w:t>
      </w:r>
      <w:r>
        <w:rPr>
          <w:spacing w:val="-16"/>
        </w:rPr>
        <w:t>对这些风险，并获取充分、适当的审计证据，作为发表审计意见的基础。由于舞弊可能涉及串通、</w:t>
      </w:r>
      <w:r>
        <w:rPr/>
        <w:t>伪造、故意遗漏、虚假陈述或凌驾于内部控制之上，未能发现由于舞弊导致的重大错报的风险高于未能发现由于错误导致的重大错报的风险。 </w:t>
      </w:r>
    </w:p>
    <w:p>
      <w:pPr>
        <w:pStyle w:val="BodyText"/>
        <w:spacing w:before="1"/>
        <w:ind w:left="538"/>
      </w:pPr>
      <w:r>
        <w:rPr/>
        <w:t>（二）了解与审计相关的内部控制，以设计恰当的审计程序。 </w:t>
      </w:r>
    </w:p>
    <w:p>
      <w:pPr>
        <w:pStyle w:val="BodyText"/>
        <w:spacing w:before="10"/>
        <w:rPr>
          <w:sz w:val="14"/>
        </w:rPr>
      </w:pPr>
    </w:p>
    <w:p>
      <w:pPr>
        <w:pStyle w:val="BodyText"/>
        <w:ind w:left="538"/>
      </w:pPr>
      <w:r>
        <w:rPr/>
        <w:t>（三）评价管理层选用会计政策的恰当性和作出会计估计及相关披露的合理性。 </w:t>
      </w:r>
    </w:p>
    <w:p>
      <w:pPr>
        <w:pStyle w:val="BodyText"/>
        <w:spacing w:before="12"/>
        <w:rPr>
          <w:sz w:val="14"/>
        </w:rPr>
      </w:pPr>
    </w:p>
    <w:p>
      <w:pPr>
        <w:pStyle w:val="BodyText"/>
        <w:spacing w:line="410" w:lineRule="auto"/>
        <w:ind w:left="118" w:right="208" w:firstLine="419"/>
        <w:jc w:val="both"/>
      </w:pPr>
      <w:r>
        <w:rPr/>
        <w:t>（四）对管理层使用持续经营假设的恰当性得出结论。同时，根据获取的审计证据，就可能导致对宝胜股份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宝胜股份不能持续经营。 </w:t>
      </w:r>
    </w:p>
    <w:p>
      <w:pPr>
        <w:pStyle w:val="BodyText"/>
        <w:spacing w:line="410" w:lineRule="auto"/>
        <w:ind w:left="118" w:right="210" w:firstLine="419"/>
      </w:pPr>
      <w:r>
        <w:rPr/>
        <w:t>（五）评价财务报表的总体列报、结构和内容，并评价财务报表是否公允反映相关交易和事项。 </w:t>
      </w:r>
    </w:p>
    <w:p>
      <w:pPr>
        <w:pStyle w:val="BodyText"/>
        <w:spacing w:line="408" w:lineRule="auto" w:before="1"/>
        <w:ind w:left="118" w:right="210" w:firstLine="419"/>
      </w:pPr>
      <w:r>
        <w:rPr/>
        <w:t>我们与治理层就计划的审计范围、时间安排和重大审计发现等事项进行沟通，包括沟通我们在审计中识别出的值得关注的内部控制缺陷。 </w:t>
      </w:r>
    </w:p>
    <w:p>
      <w:pPr>
        <w:pStyle w:val="BodyText"/>
        <w:spacing w:before="4"/>
        <w:ind w:left="538"/>
      </w:pPr>
      <w:r>
        <w:rPr/>
        <w:t>我们还就遵守与独立性相关的职业道德要求向治理层提供声明，并与治理层沟通可能被合理</w:t>
      </w:r>
    </w:p>
    <w:p>
      <w:pPr>
        <w:pStyle w:val="BodyText"/>
        <w:rPr>
          <w:sz w:val="15"/>
        </w:rPr>
      </w:pPr>
    </w:p>
    <w:p>
      <w:pPr>
        <w:pStyle w:val="BodyText"/>
        <w:ind w:left="118"/>
      </w:pPr>
      <w:r>
        <w:rPr>
          <w:spacing w:val="-1"/>
        </w:rPr>
        <w:t>认为影响我们独立性的所有关系和其他事项，以及相关的防范措施</w:t>
      </w:r>
      <w:r>
        <w:rPr/>
        <w:t>（如适用）。 </w:t>
      </w:r>
    </w:p>
    <w:p>
      <w:pPr>
        <w:spacing w:after="0"/>
        <w:sectPr>
          <w:pgSz w:w="11910" w:h="16840"/>
          <w:pgMar w:header="882" w:footer="1195" w:top="1460" w:bottom="1380" w:left="1680" w:right="1060"/>
        </w:sectPr>
      </w:pPr>
    </w:p>
    <w:p>
      <w:pPr>
        <w:pStyle w:val="BodyText"/>
        <w:spacing w:before="11"/>
        <w:rPr>
          <w:sz w:val="13"/>
        </w:rPr>
      </w:pPr>
    </w:p>
    <w:p>
      <w:pPr>
        <w:pStyle w:val="BodyText"/>
        <w:spacing w:line="410" w:lineRule="auto" w:before="71"/>
        <w:ind w:left="118" w:right="208"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w:t>
      </w:r>
    </w:p>
    <w:p>
      <w:pPr>
        <w:pStyle w:val="BodyText"/>
        <w:spacing w:line="269" w:lineRule="exact"/>
        <w:ind w:left="118"/>
      </w:pPr>
      <w:r>
        <w:rPr>
          <w:spacing w:val="-1"/>
        </w:rPr>
        <w:t>处，我们确定不应在审计报告中沟通该事项。</w:t>
      </w:r>
      <w:r>
        <w:rPr/>
        <w:t> </w:t>
      </w:r>
    </w:p>
    <w:p>
      <w:pPr>
        <w:pStyle w:val="BodyText"/>
        <w:spacing w:before="5"/>
        <w:ind w:left="118"/>
      </w:pPr>
      <w:r>
        <w:rPr>
          <w:w w:val="100"/>
        </w:rPr>
        <w:t> </w:t>
      </w:r>
    </w:p>
    <w:p>
      <w:pPr>
        <w:pStyle w:val="BodyText"/>
        <w:spacing w:before="4"/>
        <w:ind w:left="118"/>
      </w:pPr>
      <w:r>
        <w:rPr>
          <w:w w:val="100"/>
        </w:rPr>
        <w:t> </w:t>
      </w:r>
    </w:p>
    <w:p>
      <w:pPr>
        <w:pStyle w:val="BodyText"/>
        <w:spacing w:before="62"/>
        <w:ind w:left="118"/>
      </w:pPr>
      <w:r>
        <w:rPr>
          <w:spacing w:val="-17"/>
        </w:rPr>
        <w:t>二、 财务报表</w:t>
      </w:r>
      <w:r>
        <w:rPr/>
        <w:t> </w:t>
      </w:r>
    </w:p>
    <w:p>
      <w:pPr>
        <w:pStyle w:val="BodyText"/>
        <w:spacing w:line="295" w:lineRule="auto" w:before="65"/>
        <w:ind w:left="3668" w:right="3657" w:hanging="106"/>
        <w:jc w:val="center"/>
      </w:pPr>
      <w:r>
        <w:rPr/>
        <w:t>合并资产负债表</w:t>
      </w:r>
      <w:r>
        <w:rPr>
          <w:spacing w:val="1"/>
        </w:rPr>
        <w:t> </w:t>
      </w:r>
      <w:r>
        <w:rPr/>
        <w:t>2022</w:t>
      </w:r>
      <w:r>
        <w:rPr>
          <w:spacing w:val="-37"/>
        </w:rPr>
        <w:t> 年 </w:t>
      </w:r>
      <w:r>
        <w:rPr/>
        <w:t>12</w:t>
      </w:r>
      <w:r>
        <w:rPr>
          <w:spacing w:val="-36"/>
        </w:rPr>
        <w:t> 月 </w:t>
      </w:r>
      <w:r>
        <w:rPr/>
        <w:t>31</w:t>
      </w:r>
      <w:r>
        <w:rPr>
          <w:spacing w:val="-27"/>
        </w:rPr>
        <w:t> 日</w:t>
      </w:r>
      <w:r>
        <w:rPr/>
        <w:t> </w:t>
      </w:r>
    </w:p>
    <w:p>
      <w:pPr>
        <w:pStyle w:val="BodyText"/>
        <w:spacing w:line="210" w:lineRule="exact"/>
        <w:ind w:left="164" w:right="5414"/>
        <w:jc w:val="center"/>
      </w:pPr>
      <w:r>
        <w:rPr>
          <w:spacing w:val="-1"/>
        </w:rPr>
        <w:t>编制单位: 宝胜科技创新股份有限公司</w:t>
      </w:r>
      <w:r>
        <w:rPr/>
        <w:t> </w:t>
      </w:r>
    </w:p>
    <w:p>
      <w:pPr>
        <w:pStyle w:val="BodyText"/>
        <w:spacing w:before="5"/>
        <w:ind w:left="6899" w:right="158"/>
        <w:jc w:val="center"/>
      </w:pPr>
      <w:r>
        <w:rPr>
          <w:spacing w:val="7"/>
        </w:rPr>
        <w:t>单位:元 币种:人民币</w:t>
      </w:r>
      <w:r>
        <w:rPr/>
        <w:t> </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1255" w:right="1141"/>
              <w:jc w:val="center"/>
              <w:rPr>
                <w:sz w:val="21"/>
              </w:rPr>
            </w:pPr>
            <w:r>
              <w:rPr>
                <w:sz w:val="21"/>
              </w:rPr>
              <w:t>项目 </w:t>
            </w:r>
          </w:p>
        </w:tc>
        <w:tc>
          <w:tcPr>
            <w:tcW w:w="1104" w:type="dxa"/>
          </w:tcPr>
          <w:p>
            <w:pPr>
              <w:pStyle w:val="TableParagraph"/>
              <w:spacing w:line="250" w:lineRule="exact" w:before="3"/>
              <w:ind w:left="340"/>
              <w:jc w:val="left"/>
              <w:rPr>
                <w:sz w:val="21"/>
              </w:rPr>
            </w:pPr>
            <w:r>
              <w:rPr>
                <w:sz w:val="21"/>
              </w:rPr>
              <w:t>附注 </w:t>
            </w:r>
          </w:p>
        </w:tc>
        <w:tc>
          <w:tcPr>
            <w:tcW w:w="2484" w:type="dxa"/>
          </w:tcPr>
          <w:p>
            <w:pPr>
              <w:pStyle w:val="TableParagraph"/>
              <w:spacing w:line="250" w:lineRule="exact" w:before="3"/>
              <w:ind w:left="369"/>
              <w:jc w:val="left"/>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350" w:type="dxa"/>
          </w:tcPr>
          <w:p>
            <w:pPr>
              <w:pStyle w:val="TableParagraph"/>
              <w:spacing w:line="250" w:lineRule="exact" w:before="3"/>
              <w:ind w:left="302"/>
              <w:jc w:val="left"/>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2" w:hRule="atLeast"/>
        </w:trPr>
        <w:tc>
          <w:tcPr>
            <w:tcW w:w="8809" w:type="dxa"/>
            <w:gridSpan w:val="4"/>
          </w:tcPr>
          <w:p>
            <w:pPr>
              <w:pStyle w:val="TableParagraph"/>
              <w:spacing w:line="252" w:lineRule="exact"/>
              <w:ind w:left="107"/>
              <w:jc w:val="left"/>
              <w:rPr>
                <w:sz w:val="21"/>
              </w:rPr>
            </w:pPr>
            <w:r>
              <w:rPr>
                <w:sz w:val="21"/>
              </w:rPr>
              <w:t>流动资产：</w:t>
            </w:r>
            <w:r>
              <w:rPr>
                <w:color w:val="FF00FF"/>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货币资金</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3,883,624,170.38 </w:t>
            </w:r>
          </w:p>
        </w:tc>
        <w:tc>
          <w:tcPr>
            <w:tcW w:w="2350" w:type="dxa"/>
          </w:tcPr>
          <w:p>
            <w:pPr>
              <w:pStyle w:val="TableParagraph"/>
              <w:spacing w:line="252" w:lineRule="exact"/>
              <w:ind w:right="-15"/>
              <w:rPr>
                <w:sz w:val="21"/>
              </w:rPr>
            </w:pPr>
            <w:r>
              <w:rPr>
                <w:sz w:val="21"/>
              </w:rPr>
              <w:t>3,846,372,020.70 </w:t>
            </w:r>
          </w:p>
        </w:tc>
      </w:tr>
      <w:tr>
        <w:trPr>
          <w:trHeight w:val="270" w:hRule="atLeast"/>
        </w:trPr>
        <w:tc>
          <w:tcPr>
            <w:tcW w:w="2871" w:type="dxa"/>
          </w:tcPr>
          <w:p>
            <w:pPr>
              <w:pStyle w:val="TableParagraph"/>
              <w:spacing w:line="250" w:lineRule="exact"/>
              <w:ind w:left="318"/>
              <w:jc w:val="left"/>
              <w:rPr>
                <w:sz w:val="21"/>
              </w:rPr>
            </w:pPr>
            <w:r>
              <w:rPr>
                <w:sz w:val="21"/>
              </w:rPr>
              <w:t>结算备付金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拆出资金</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交易性金融资产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衍生金融资产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65,671,925.00 </w:t>
            </w:r>
          </w:p>
        </w:tc>
        <w:tc>
          <w:tcPr>
            <w:tcW w:w="2350" w:type="dxa"/>
          </w:tcPr>
          <w:p>
            <w:pPr>
              <w:pStyle w:val="TableParagraph"/>
              <w:spacing w:line="252" w:lineRule="exact"/>
              <w:ind w:right="-15"/>
              <w:rPr>
                <w:sz w:val="21"/>
              </w:rPr>
            </w:pPr>
            <w:r>
              <w:rPr>
                <w:sz w:val="21"/>
              </w:rPr>
              <w:t>27,004,325.00 </w:t>
            </w:r>
          </w:p>
        </w:tc>
      </w:tr>
      <w:tr>
        <w:trPr>
          <w:trHeight w:val="270" w:hRule="atLeast"/>
        </w:trPr>
        <w:tc>
          <w:tcPr>
            <w:tcW w:w="2871" w:type="dxa"/>
          </w:tcPr>
          <w:p>
            <w:pPr>
              <w:pStyle w:val="TableParagraph"/>
              <w:spacing w:line="250" w:lineRule="exact"/>
              <w:ind w:left="318"/>
              <w:jc w:val="left"/>
              <w:rPr>
                <w:sz w:val="21"/>
              </w:rPr>
            </w:pPr>
            <w:r>
              <w:rPr>
                <w:spacing w:val="-1"/>
                <w:sz w:val="21"/>
              </w:rPr>
              <w:t>应收票据</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1,002,994,448.39 </w:t>
            </w:r>
          </w:p>
        </w:tc>
        <w:tc>
          <w:tcPr>
            <w:tcW w:w="2350" w:type="dxa"/>
          </w:tcPr>
          <w:p>
            <w:pPr>
              <w:pStyle w:val="TableParagraph"/>
              <w:spacing w:line="250" w:lineRule="exact"/>
              <w:ind w:right="-15"/>
              <w:rPr>
                <w:sz w:val="21"/>
              </w:rPr>
            </w:pPr>
            <w:r>
              <w:rPr>
                <w:sz w:val="21"/>
              </w:rPr>
              <w:t>793,696,854.46 </w:t>
            </w:r>
          </w:p>
        </w:tc>
      </w:tr>
      <w:tr>
        <w:trPr>
          <w:trHeight w:val="273" w:hRule="atLeast"/>
        </w:trPr>
        <w:tc>
          <w:tcPr>
            <w:tcW w:w="2871" w:type="dxa"/>
          </w:tcPr>
          <w:p>
            <w:pPr>
              <w:pStyle w:val="TableParagraph"/>
              <w:spacing w:line="252" w:lineRule="exact"/>
              <w:ind w:left="318"/>
              <w:jc w:val="left"/>
              <w:rPr>
                <w:sz w:val="21"/>
              </w:rPr>
            </w:pPr>
            <w:r>
              <w:rPr>
                <w:spacing w:val="-1"/>
                <w:sz w:val="21"/>
              </w:rPr>
              <w:t>应收账款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5,305,009,224.01 </w:t>
            </w:r>
          </w:p>
        </w:tc>
        <w:tc>
          <w:tcPr>
            <w:tcW w:w="2350" w:type="dxa"/>
          </w:tcPr>
          <w:p>
            <w:pPr>
              <w:pStyle w:val="TableParagraph"/>
              <w:spacing w:line="252" w:lineRule="exact"/>
              <w:ind w:right="-15"/>
              <w:rPr>
                <w:sz w:val="21"/>
              </w:rPr>
            </w:pPr>
            <w:r>
              <w:rPr>
                <w:sz w:val="21"/>
              </w:rPr>
              <w:t>4,784,407,927.89 </w:t>
            </w:r>
          </w:p>
        </w:tc>
      </w:tr>
      <w:tr>
        <w:trPr>
          <w:trHeight w:val="272" w:hRule="atLeast"/>
        </w:trPr>
        <w:tc>
          <w:tcPr>
            <w:tcW w:w="2871" w:type="dxa"/>
          </w:tcPr>
          <w:p>
            <w:pPr>
              <w:pStyle w:val="TableParagraph"/>
              <w:spacing w:line="252" w:lineRule="exact"/>
              <w:ind w:left="318"/>
              <w:jc w:val="left"/>
              <w:rPr>
                <w:sz w:val="21"/>
              </w:rPr>
            </w:pPr>
            <w:r>
              <w:rPr>
                <w:spacing w:val="-1"/>
                <w:sz w:val="21"/>
              </w:rPr>
              <w:t>应收款项融资</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180,329,562.02 </w:t>
            </w:r>
          </w:p>
        </w:tc>
        <w:tc>
          <w:tcPr>
            <w:tcW w:w="2350" w:type="dxa"/>
          </w:tcPr>
          <w:p>
            <w:pPr>
              <w:pStyle w:val="TableParagraph"/>
              <w:spacing w:line="252" w:lineRule="exact"/>
              <w:ind w:right="-15"/>
              <w:rPr>
                <w:sz w:val="21"/>
              </w:rPr>
            </w:pPr>
            <w:r>
              <w:rPr>
                <w:sz w:val="21"/>
              </w:rPr>
              <w:t>196,101,773.74 </w:t>
            </w:r>
          </w:p>
        </w:tc>
      </w:tr>
      <w:tr>
        <w:trPr>
          <w:trHeight w:val="270" w:hRule="atLeast"/>
        </w:trPr>
        <w:tc>
          <w:tcPr>
            <w:tcW w:w="2871" w:type="dxa"/>
          </w:tcPr>
          <w:p>
            <w:pPr>
              <w:pStyle w:val="TableParagraph"/>
              <w:spacing w:line="250" w:lineRule="exact"/>
              <w:ind w:left="318"/>
              <w:jc w:val="left"/>
              <w:rPr>
                <w:sz w:val="21"/>
              </w:rPr>
            </w:pPr>
            <w:r>
              <w:rPr>
                <w:spacing w:val="-1"/>
                <w:sz w:val="21"/>
              </w:rPr>
              <w:t>预付款项</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230,982,007.01 </w:t>
            </w:r>
          </w:p>
        </w:tc>
        <w:tc>
          <w:tcPr>
            <w:tcW w:w="2350" w:type="dxa"/>
          </w:tcPr>
          <w:p>
            <w:pPr>
              <w:pStyle w:val="TableParagraph"/>
              <w:spacing w:line="250" w:lineRule="exact"/>
              <w:ind w:right="-15"/>
              <w:rPr>
                <w:sz w:val="21"/>
              </w:rPr>
            </w:pPr>
            <w:r>
              <w:rPr>
                <w:sz w:val="21"/>
              </w:rPr>
              <w:t>333,917,677.53 </w:t>
            </w:r>
          </w:p>
        </w:tc>
      </w:tr>
      <w:tr>
        <w:trPr>
          <w:trHeight w:val="273" w:hRule="atLeast"/>
        </w:trPr>
        <w:tc>
          <w:tcPr>
            <w:tcW w:w="2871" w:type="dxa"/>
          </w:tcPr>
          <w:p>
            <w:pPr>
              <w:pStyle w:val="TableParagraph"/>
              <w:spacing w:line="250" w:lineRule="exact" w:before="3"/>
              <w:ind w:left="318"/>
              <w:jc w:val="left"/>
              <w:rPr>
                <w:sz w:val="21"/>
              </w:rPr>
            </w:pPr>
            <w:r>
              <w:rPr>
                <w:spacing w:val="-1"/>
                <w:sz w:val="21"/>
              </w:rPr>
              <w:t>应收保费</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应收分保账款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应收分保合同准备金</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z w:val="21"/>
              </w:rPr>
              <w:t>其他应收款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219,879,321.68 </w:t>
            </w:r>
          </w:p>
        </w:tc>
        <w:tc>
          <w:tcPr>
            <w:tcW w:w="2350" w:type="dxa"/>
          </w:tcPr>
          <w:p>
            <w:pPr>
              <w:pStyle w:val="TableParagraph"/>
              <w:spacing w:line="250" w:lineRule="exact"/>
              <w:ind w:right="-15"/>
              <w:rPr>
                <w:sz w:val="21"/>
              </w:rPr>
            </w:pPr>
            <w:r>
              <w:rPr>
                <w:sz w:val="21"/>
              </w:rPr>
              <w:t>188,934,421.04 </w:t>
            </w:r>
          </w:p>
        </w:tc>
      </w:tr>
      <w:tr>
        <w:trPr>
          <w:trHeight w:val="272" w:hRule="atLeast"/>
        </w:trPr>
        <w:tc>
          <w:tcPr>
            <w:tcW w:w="2871" w:type="dxa"/>
          </w:tcPr>
          <w:p>
            <w:pPr>
              <w:pStyle w:val="TableParagraph"/>
              <w:spacing w:line="250" w:lineRule="exact" w:before="3"/>
              <w:ind w:left="318"/>
              <w:jc w:val="left"/>
              <w:rPr>
                <w:sz w:val="21"/>
              </w:rPr>
            </w:pPr>
            <w:r>
              <w:rPr>
                <w:spacing w:val="-1"/>
                <w:sz w:val="21"/>
              </w:rPr>
              <w:t>其中：应收利息</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947"/>
              <w:jc w:val="left"/>
              <w:rPr>
                <w:sz w:val="21"/>
              </w:rPr>
            </w:pPr>
            <w:r>
              <w:rPr>
                <w:spacing w:val="-1"/>
                <w:sz w:val="21"/>
              </w:rPr>
              <w:t>应收股利</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买入返售金融资产</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z w:val="21"/>
              </w:rPr>
              <w:t>存货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2,613,203,923.98 </w:t>
            </w:r>
          </w:p>
        </w:tc>
        <w:tc>
          <w:tcPr>
            <w:tcW w:w="2350" w:type="dxa"/>
          </w:tcPr>
          <w:p>
            <w:pPr>
              <w:pStyle w:val="TableParagraph"/>
              <w:spacing w:line="250" w:lineRule="exact" w:before="3"/>
              <w:ind w:right="-15"/>
              <w:rPr>
                <w:sz w:val="21"/>
              </w:rPr>
            </w:pPr>
            <w:r>
              <w:rPr>
                <w:sz w:val="21"/>
              </w:rPr>
              <w:t>2,736,915,394.78 </w:t>
            </w:r>
          </w:p>
        </w:tc>
      </w:tr>
      <w:tr>
        <w:trPr>
          <w:trHeight w:val="273" w:hRule="atLeast"/>
        </w:trPr>
        <w:tc>
          <w:tcPr>
            <w:tcW w:w="2871" w:type="dxa"/>
          </w:tcPr>
          <w:p>
            <w:pPr>
              <w:pStyle w:val="TableParagraph"/>
              <w:spacing w:line="252" w:lineRule="exact"/>
              <w:ind w:left="318"/>
              <w:jc w:val="left"/>
              <w:rPr>
                <w:sz w:val="21"/>
              </w:rPr>
            </w:pPr>
            <w:r>
              <w:rPr>
                <w:spacing w:val="-1"/>
                <w:sz w:val="21"/>
              </w:rPr>
              <w:t>合同资产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持有待售资产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30,600,366.85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一年内到期的非流动资产</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3" w:hRule="atLeast"/>
        </w:trPr>
        <w:tc>
          <w:tcPr>
            <w:tcW w:w="2871" w:type="dxa"/>
          </w:tcPr>
          <w:p>
            <w:pPr>
              <w:pStyle w:val="TableParagraph"/>
              <w:spacing w:line="250" w:lineRule="exact" w:before="3"/>
              <w:ind w:left="318"/>
              <w:jc w:val="left"/>
              <w:rPr>
                <w:sz w:val="21"/>
              </w:rPr>
            </w:pPr>
            <w:r>
              <w:rPr>
                <w:spacing w:val="-1"/>
                <w:sz w:val="21"/>
              </w:rPr>
              <w:t>其他流动资产</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424,053,028.34 </w:t>
            </w:r>
          </w:p>
        </w:tc>
        <w:tc>
          <w:tcPr>
            <w:tcW w:w="2350" w:type="dxa"/>
          </w:tcPr>
          <w:p>
            <w:pPr>
              <w:pStyle w:val="TableParagraph"/>
              <w:spacing w:line="250" w:lineRule="exact" w:before="3"/>
              <w:ind w:right="-15"/>
              <w:rPr>
                <w:sz w:val="21"/>
              </w:rPr>
            </w:pPr>
            <w:r>
              <w:rPr>
                <w:sz w:val="21"/>
              </w:rPr>
              <w:t>681,199,620.70 </w:t>
            </w:r>
          </w:p>
        </w:tc>
      </w:tr>
      <w:tr>
        <w:trPr>
          <w:trHeight w:val="272" w:hRule="atLeast"/>
        </w:trPr>
        <w:tc>
          <w:tcPr>
            <w:tcW w:w="2871" w:type="dxa"/>
          </w:tcPr>
          <w:p>
            <w:pPr>
              <w:pStyle w:val="TableParagraph"/>
              <w:spacing w:line="252" w:lineRule="exact"/>
              <w:ind w:left="527"/>
              <w:jc w:val="left"/>
              <w:rPr>
                <w:sz w:val="21"/>
              </w:rPr>
            </w:pPr>
            <w:r>
              <w:rPr>
                <w:spacing w:val="-1"/>
                <w:sz w:val="21"/>
              </w:rPr>
              <w:t>流动资产合计</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13,956,347,977.66 </w:t>
            </w:r>
          </w:p>
        </w:tc>
        <w:tc>
          <w:tcPr>
            <w:tcW w:w="2350" w:type="dxa"/>
          </w:tcPr>
          <w:p>
            <w:pPr>
              <w:pStyle w:val="TableParagraph"/>
              <w:spacing w:line="252" w:lineRule="exact"/>
              <w:ind w:right="-15"/>
              <w:rPr>
                <w:sz w:val="21"/>
              </w:rPr>
            </w:pPr>
            <w:r>
              <w:rPr>
                <w:sz w:val="21"/>
              </w:rPr>
              <w:t>13,588,550,015.84 </w:t>
            </w:r>
          </w:p>
        </w:tc>
      </w:tr>
      <w:tr>
        <w:trPr>
          <w:trHeight w:val="273" w:hRule="atLeast"/>
        </w:trPr>
        <w:tc>
          <w:tcPr>
            <w:tcW w:w="8809" w:type="dxa"/>
            <w:gridSpan w:val="4"/>
          </w:tcPr>
          <w:p>
            <w:pPr>
              <w:pStyle w:val="TableParagraph"/>
              <w:spacing w:line="252" w:lineRule="exact"/>
              <w:ind w:left="107"/>
              <w:jc w:val="left"/>
              <w:rPr>
                <w:sz w:val="21"/>
              </w:rPr>
            </w:pPr>
            <w:r>
              <w:rPr>
                <w:sz w:val="21"/>
              </w:rPr>
              <w:t>非流动资产：</w:t>
            </w:r>
            <w:r>
              <w:rPr>
                <w:color w:val="0080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发放贷款和垫款</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债权投资</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其他债权投资</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z w:val="21"/>
              </w:rPr>
              <w:t>长期应收款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3" w:hRule="atLeast"/>
        </w:trPr>
        <w:tc>
          <w:tcPr>
            <w:tcW w:w="2871" w:type="dxa"/>
          </w:tcPr>
          <w:p>
            <w:pPr>
              <w:pStyle w:val="TableParagraph"/>
              <w:spacing w:line="250" w:lineRule="exact" w:before="3"/>
              <w:ind w:left="318"/>
              <w:jc w:val="left"/>
              <w:rPr>
                <w:sz w:val="21"/>
              </w:rPr>
            </w:pPr>
            <w:r>
              <w:rPr>
                <w:spacing w:val="-1"/>
                <w:sz w:val="21"/>
              </w:rPr>
              <w:t>长期股权投资</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112,672,854.02 </w:t>
            </w:r>
          </w:p>
        </w:tc>
        <w:tc>
          <w:tcPr>
            <w:tcW w:w="2350" w:type="dxa"/>
          </w:tcPr>
          <w:p>
            <w:pPr>
              <w:pStyle w:val="TableParagraph"/>
              <w:spacing w:line="250" w:lineRule="exact" w:before="3"/>
              <w:ind w:right="-15"/>
              <w:rPr>
                <w:sz w:val="21"/>
              </w:rPr>
            </w:pPr>
            <w:r>
              <w:rPr>
                <w:sz w:val="21"/>
              </w:rPr>
              <w:t>26,447,805.00 </w:t>
            </w:r>
          </w:p>
        </w:tc>
      </w:tr>
      <w:tr>
        <w:trPr>
          <w:trHeight w:val="272" w:hRule="atLeast"/>
        </w:trPr>
        <w:tc>
          <w:tcPr>
            <w:tcW w:w="2871" w:type="dxa"/>
          </w:tcPr>
          <w:p>
            <w:pPr>
              <w:pStyle w:val="TableParagraph"/>
              <w:spacing w:line="252" w:lineRule="exact"/>
              <w:ind w:left="318"/>
              <w:jc w:val="left"/>
              <w:rPr>
                <w:sz w:val="21"/>
              </w:rPr>
            </w:pPr>
            <w:r>
              <w:rPr>
                <w:spacing w:val="-1"/>
                <w:sz w:val="21"/>
              </w:rPr>
              <w:t>其他权益工具投资</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5,552,124.82 </w:t>
            </w:r>
          </w:p>
        </w:tc>
        <w:tc>
          <w:tcPr>
            <w:tcW w:w="2350" w:type="dxa"/>
          </w:tcPr>
          <w:p>
            <w:pPr>
              <w:pStyle w:val="TableParagraph"/>
              <w:spacing w:line="252" w:lineRule="exact"/>
              <w:ind w:right="-15"/>
              <w:rPr>
                <w:sz w:val="21"/>
              </w:rPr>
            </w:pPr>
            <w:r>
              <w:rPr>
                <w:sz w:val="21"/>
              </w:rPr>
              <w:t>5,238,891.78 </w:t>
            </w:r>
          </w:p>
        </w:tc>
      </w:tr>
      <w:tr>
        <w:trPr>
          <w:trHeight w:val="272" w:hRule="atLeast"/>
        </w:trPr>
        <w:tc>
          <w:tcPr>
            <w:tcW w:w="2871" w:type="dxa"/>
          </w:tcPr>
          <w:p>
            <w:pPr>
              <w:pStyle w:val="TableParagraph"/>
              <w:spacing w:line="252" w:lineRule="exact"/>
              <w:ind w:left="318"/>
              <w:jc w:val="left"/>
              <w:rPr>
                <w:sz w:val="21"/>
              </w:rPr>
            </w:pPr>
            <w:r>
              <w:rPr>
                <w:spacing w:val="-1"/>
                <w:sz w:val="21"/>
              </w:rPr>
              <w:t>其他非流动金融资产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投资性房地产</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固定资产</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5,244,540,929.95 </w:t>
            </w:r>
          </w:p>
        </w:tc>
        <w:tc>
          <w:tcPr>
            <w:tcW w:w="2350" w:type="dxa"/>
          </w:tcPr>
          <w:p>
            <w:pPr>
              <w:pStyle w:val="TableParagraph"/>
              <w:spacing w:line="250" w:lineRule="exact" w:before="3"/>
              <w:ind w:right="-15"/>
              <w:rPr>
                <w:sz w:val="21"/>
              </w:rPr>
            </w:pPr>
            <w:r>
              <w:rPr>
                <w:sz w:val="21"/>
              </w:rPr>
              <w:t>5,081,529,787.52 </w:t>
            </w:r>
          </w:p>
        </w:tc>
      </w:tr>
    </w:tbl>
    <w:p>
      <w:pPr>
        <w:spacing w:after="0" w:line="250" w:lineRule="exact"/>
        <w:rPr>
          <w:sz w:val="21"/>
        </w:rPr>
        <w:sectPr>
          <w:pgSz w:w="11910" w:h="16840"/>
          <w:pgMar w:header="882" w:footer="1195" w:top="14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jc w:val="left"/>
              <w:rPr>
                <w:sz w:val="21"/>
              </w:rPr>
            </w:pPr>
            <w:r>
              <w:rPr>
                <w:spacing w:val="-1"/>
                <w:sz w:val="21"/>
              </w:rPr>
              <w:t>在建工程</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480,890,845.76 </w:t>
            </w:r>
          </w:p>
        </w:tc>
        <w:tc>
          <w:tcPr>
            <w:tcW w:w="2350" w:type="dxa"/>
          </w:tcPr>
          <w:p>
            <w:pPr>
              <w:pStyle w:val="TableParagraph"/>
              <w:spacing w:line="250" w:lineRule="exact" w:before="3"/>
              <w:ind w:right="-15"/>
              <w:rPr>
                <w:sz w:val="21"/>
              </w:rPr>
            </w:pPr>
            <w:r>
              <w:rPr>
                <w:sz w:val="21"/>
              </w:rPr>
              <w:t>630,170,492.00 </w:t>
            </w:r>
          </w:p>
        </w:tc>
      </w:tr>
      <w:tr>
        <w:trPr>
          <w:trHeight w:val="273" w:hRule="atLeast"/>
        </w:trPr>
        <w:tc>
          <w:tcPr>
            <w:tcW w:w="2871" w:type="dxa"/>
          </w:tcPr>
          <w:p>
            <w:pPr>
              <w:pStyle w:val="TableParagraph"/>
              <w:spacing w:line="252" w:lineRule="exact"/>
              <w:ind w:left="318"/>
              <w:jc w:val="left"/>
              <w:rPr>
                <w:sz w:val="21"/>
              </w:rPr>
            </w:pPr>
            <w:r>
              <w:rPr>
                <w:spacing w:val="-1"/>
                <w:sz w:val="21"/>
              </w:rPr>
              <w:t>生产性生物资产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油气资产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z w:val="21"/>
              </w:rPr>
              <w:t>使用权资产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30,019,185.38 </w:t>
            </w:r>
          </w:p>
        </w:tc>
        <w:tc>
          <w:tcPr>
            <w:tcW w:w="2350" w:type="dxa"/>
          </w:tcPr>
          <w:p>
            <w:pPr>
              <w:pStyle w:val="TableParagraph"/>
              <w:spacing w:line="250" w:lineRule="exact"/>
              <w:ind w:right="-15"/>
              <w:rPr>
                <w:sz w:val="21"/>
              </w:rPr>
            </w:pPr>
            <w:r>
              <w:rPr>
                <w:sz w:val="21"/>
              </w:rPr>
              <w:t>103,473,758.54 </w:t>
            </w:r>
          </w:p>
        </w:tc>
      </w:tr>
      <w:tr>
        <w:trPr>
          <w:trHeight w:val="272" w:hRule="atLeast"/>
        </w:trPr>
        <w:tc>
          <w:tcPr>
            <w:tcW w:w="2871" w:type="dxa"/>
          </w:tcPr>
          <w:p>
            <w:pPr>
              <w:pStyle w:val="TableParagraph"/>
              <w:spacing w:line="250" w:lineRule="exact" w:before="3"/>
              <w:ind w:left="318"/>
              <w:jc w:val="left"/>
              <w:rPr>
                <w:sz w:val="21"/>
              </w:rPr>
            </w:pPr>
            <w:r>
              <w:rPr>
                <w:spacing w:val="-1"/>
                <w:sz w:val="21"/>
              </w:rPr>
              <w:t>无形资产</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865,411,387.98 </w:t>
            </w:r>
          </w:p>
        </w:tc>
        <w:tc>
          <w:tcPr>
            <w:tcW w:w="2350" w:type="dxa"/>
          </w:tcPr>
          <w:p>
            <w:pPr>
              <w:pStyle w:val="TableParagraph"/>
              <w:spacing w:line="250" w:lineRule="exact" w:before="3"/>
              <w:ind w:right="-15"/>
              <w:rPr>
                <w:sz w:val="21"/>
              </w:rPr>
            </w:pPr>
            <w:r>
              <w:rPr>
                <w:sz w:val="21"/>
              </w:rPr>
              <w:t>871,775,340.24 </w:t>
            </w:r>
          </w:p>
        </w:tc>
      </w:tr>
      <w:tr>
        <w:trPr>
          <w:trHeight w:val="272" w:hRule="atLeast"/>
        </w:trPr>
        <w:tc>
          <w:tcPr>
            <w:tcW w:w="2871" w:type="dxa"/>
          </w:tcPr>
          <w:p>
            <w:pPr>
              <w:pStyle w:val="TableParagraph"/>
              <w:spacing w:line="252" w:lineRule="exact"/>
              <w:ind w:left="318"/>
              <w:jc w:val="left"/>
              <w:rPr>
                <w:sz w:val="21"/>
              </w:rPr>
            </w:pPr>
            <w:r>
              <w:rPr>
                <w:spacing w:val="-1"/>
                <w:sz w:val="21"/>
              </w:rPr>
              <w:t>开发支出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z w:val="21"/>
              </w:rPr>
              <w:t>商誉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117,684,578.04 </w:t>
            </w:r>
          </w:p>
        </w:tc>
        <w:tc>
          <w:tcPr>
            <w:tcW w:w="2350" w:type="dxa"/>
          </w:tcPr>
          <w:p>
            <w:pPr>
              <w:pStyle w:val="TableParagraph"/>
              <w:spacing w:line="252" w:lineRule="exact"/>
              <w:ind w:right="-15"/>
              <w:rPr>
                <w:sz w:val="21"/>
              </w:rPr>
            </w:pPr>
            <w:r>
              <w:rPr>
                <w:sz w:val="21"/>
              </w:rPr>
              <w:t>132,006,628.79 </w:t>
            </w:r>
          </w:p>
        </w:tc>
      </w:tr>
      <w:tr>
        <w:trPr>
          <w:trHeight w:val="270" w:hRule="atLeast"/>
        </w:trPr>
        <w:tc>
          <w:tcPr>
            <w:tcW w:w="2871" w:type="dxa"/>
          </w:tcPr>
          <w:p>
            <w:pPr>
              <w:pStyle w:val="TableParagraph"/>
              <w:spacing w:line="250" w:lineRule="exact"/>
              <w:ind w:left="318"/>
              <w:jc w:val="left"/>
              <w:rPr>
                <w:sz w:val="21"/>
              </w:rPr>
            </w:pPr>
            <w:r>
              <w:rPr>
                <w:spacing w:val="-1"/>
                <w:sz w:val="21"/>
              </w:rPr>
              <w:t>长期待摊费用</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34,649,014.63 </w:t>
            </w:r>
          </w:p>
        </w:tc>
        <w:tc>
          <w:tcPr>
            <w:tcW w:w="2350" w:type="dxa"/>
          </w:tcPr>
          <w:p>
            <w:pPr>
              <w:pStyle w:val="TableParagraph"/>
              <w:spacing w:line="250" w:lineRule="exact"/>
              <w:ind w:right="-15"/>
              <w:rPr>
                <w:sz w:val="21"/>
              </w:rPr>
            </w:pPr>
            <w:r>
              <w:rPr>
                <w:sz w:val="21"/>
              </w:rPr>
              <w:t>40,896,594.73 </w:t>
            </w:r>
          </w:p>
        </w:tc>
      </w:tr>
      <w:tr>
        <w:trPr>
          <w:trHeight w:val="272" w:hRule="atLeast"/>
        </w:trPr>
        <w:tc>
          <w:tcPr>
            <w:tcW w:w="2871" w:type="dxa"/>
          </w:tcPr>
          <w:p>
            <w:pPr>
              <w:pStyle w:val="TableParagraph"/>
              <w:spacing w:line="252" w:lineRule="exact"/>
              <w:ind w:left="318"/>
              <w:jc w:val="left"/>
              <w:rPr>
                <w:sz w:val="21"/>
              </w:rPr>
            </w:pPr>
            <w:r>
              <w:rPr>
                <w:spacing w:val="-1"/>
                <w:sz w:val="21"/>
              </w:rPr>
              <w:t>递延所得税资产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305,743,682.58 </w:t>
            </w:r>
          </w:p>
        </w:tc>
        <w:tc>
          <w:tcPr>
            <w:tcW w:w="2350" w:type="dxa"/>
          </w:tcPr>
          <w:p>
            <w:pPr>
              <w:pStyle w:val="TableParagraph"/>
              <w:spacing w:line="252" w:lineRule="exact"/>
              <w:ind w:right="-15"/>
              <w:rPr>
                <w:sz w:val="21"/>
              </w:rPr>
            </w:pPr>
            <w:r>
              <w:rPr>
                <w:sz w:val="21"/>
              </w:rPr>
              <w:t>314,568,471.58 </w:t>
            </w:r>
          </w:p>
        </w:tc>
      </w:tr>
      <w:tr>
        <w:trPr>
          <w:trHeight w:val="273" w:hRule="atLeast"/>
        </w:trPr>
        <w:tc>
          <w:tcPr>
            <w:tcW w:w="2871" w:type="dxa"/>
          </w:tcPr>
          <w:p>
            <w:pPr>
              <w:pStyle w:val="TableParagraph"/>
              <w:spacing w:line="252" w:lineRule="exact"/>
              <w:ind w:left="318"/>
              <w:jc w:val="left"/>
              <w:rPr>
                <w:sz w:val="21"/>
              </w:rPr>
            </w:pPr>
            <w:r>
              <w:rPr>
                <w:spacing w:val="-1"/>
                <w:sz w:val="21"/>
              </w:rPr>
              <w:t>其他非流动资产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39,302,661.77 </w:t>
            </w:r>
          </w:p>
        </w:tc>
        <w:tc>
          <w:tcPr>
            <w:tcW w:w="2350" w:type="dxa"/>
          </w:tcPr>
          <w:p>
            <w:pPr>
              <w:pStyle w:val="TableParagraph"/>
              <w:spacing w:line="252" w:lineRule="exact"/>
              <w:ind w:right="-15"/>
              <w:rPr>
                <w:sz w:val="21"/>
              </w:rPr>
            </w:pPr>
            <w:r>
              <w:rPr>
                <w:sz w:val="21"/>
              </w:rPr>
              <w:t>70,317,076.01 </w:t>
            </w:r>
          </w:p>
        </w:tc>
      </w:tr>
      <w:tr>
        <w:trPr>
          <w:trHeight w:val="270" w:hRule="atLeast"/>
        </w:trPr>
        <w:tc>
          <w:tcPr>
            <w:tcW w:w="2871" w:type="dxa"/>
          </w:tcPr>
          <w:p>
            <w:pPr>
              <w:pStyle w:val="TableParagraph"/>
              <w:spacing w:line="250" w:lineRule="exact"/>
              <w:ind w:left="527"/>
              <w:jc w:val="left"/>
              <w:rPr>
                <w:sz w:val="21"/>
              </w:rPr>
            </w:pPr>
            <w:r>
              <w:rPr>
                <w:sz w:val="21"/>
              </w:rPr>
              <w:t>非流动资产合计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7,236,467,264.93 </w:t>
            </w:r>
          </w:p>
        </w:tc>
        <w:tc>
          <w:tcPr>
            <w:tcW w:w="2350" w:type="dxa"/>
          </w:tcPr>
          <w:p>
            <w:pPr>
              <w:pStyle w:val="TableParagraph"/>
              <w:spacing w:line="250" w:lineRule="exact"/>
              <w:ind w:right="-15"/>
              <w:rPr>
                <w:sz w:val="21"/>
              </w:rPr>
            </w:pPr>
            <w:r>
              <w:rPr>
                <w:sz w:val="21"/>
              </w:rPr>
              <w:t>7,276,424,846.19 </w:t>
            </w:r>
          </w:p>
        </w:tc>
      </w:tr>
      <w:tr>
        <w:trPr>
          <w:trHeight w:val="273" w:hRule="atLeast"/>
        </w:trPr>
        <w:tc>
          <w:tcPr>
            <w:tcW w:w="2871" w:type="dxa"/>
          </w:tcPr>
          <w:p>
            <w:pPr>
              <w:pStyle w:val="TableParagraph"/>
              <w:spacing w:line="250" w:lineRule="exact" w:before="3"/>
              <w:ind w:left="738"/>
              <w:jc w:val="left"/>
              <w:rPr>
                <w:sz w:val="21"/>
              </w:rPr>
            </w:pPr>
            <w:r>
              <w:rPr>
                <w:spacing w:val="-1"/>
                <w:sz w:val="21"/>
              </w:rPr>
              <w:t>资产总计</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21,192,815,242.59 </w:t>
            </w:r>
          </w:p>
        </w:tc>
        <w:tc>
          <w:tcPr>
            <w:tcW w:w="2350" w:type="dxa"/>
          </w:tcPr>
          <w:p>
            <w:pPr>
              <w:pStyle w:val="TableParagraph"/>
              <w:spacing w:line="250" w:lineRule="exact" w:before="3"/>
              <w:ind w:right="-15"/>
              <w:rPr>
                <w:sz w:val="21"/>
              </w:rPr>
            </w:pPr>
            <w:r>
              <w:rPr>
                <w:sz w:val="21"/>
              </w:rPr>
              <w:t>20,864,974,862.03 </w:t>
            </w:r>
          </w:p>
        </w:tc>
      </w:tr>
      <w:tr>
        <w:trPr>
          <w:trHeight w:val="272" w:hRule="atLeast"/>
        </w:trPr>
        <w:tc>
          <w:tcPr>
            <w:tcW w:w="8809" w:type="dxa"/>
            <w:gridSpan w:val="4"/>
          </w:tcPr>
          <w:p>
            <w:pPr>
              <w:pStyle w:val="TableParagraph"/>
              <w:spacing w:line="252" w:lineRule="exact"/>
              <w:ind w:left="107"/>
              <w:jc w:val="left"/>
              <w:rPr>
                <w:sz w:val="21"/>
              </w:rPr>
            </w:pPr>
            <w:r>
              <w:rPr>
                <w:sz w:val="21"/>
              </w:rPr>
              <w:t>流动负债：</w:t>
            </w:r>
            <w:r>
              <w:rPr>
                <w:color w:val="FF00FF"/>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短期借款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9,229,718,896.55 </w:t>
            </w:r>
          </w:p>
        </w:tc>
        <w:tc>
          <w:tcPr>
            <w:tcW w:w="2350" w:type="dxa"/>
          </w:tcPr>
          <w:p>
            <w:pPr>
              <w:pStyle w:val="TableParagraph"/>
              <w:spacing w:line="252" w:lineRule="exact"/>
              <w:ind w:right="-15"/>
              <w:rPr>
                <w:sz w:val="21"/>
              </w:rPr>
            </w:pPr>
            <w:r>
              <w:rPr>
                <w:sz w:val="21"/>
              </w:rPr>
              <w:t>9,594,393,735.83 </w:t>
            </w:r>
          </w:p>
        </w:tc>
      </w:tr>
      <w:tr>
        <w:trPr>
          <w:trHeight w:val="270" w:hRule="atLeast"/>
        </w:trPr>
        <w:tc>
          <w:tcPr>
            <w:tcW w:w="2871" w:type="dxa"/>
          </w:tcPr>
          <w:p>
            <w:pPr>
              <w:pStyle w:val="TableParagraph"/>
              <w:spacing w:line="250" w:lineRule="exact"/>
              <w:ind w:left="318"/>
              <w:jc w:val="left"/>
              <w:rPr>
                <w:sz w:val="21"/>
              </w:rPr>
            </w:pPr>
            <w:r>
              <w:rPr>
                <w:spacing w:val="-1"/>
                <w:sz w:val="21"/>
              </w:rPr>
              <w:t>向中央银行借款</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拆入资金</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交易性金融负债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衍生金融负债</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476,075.00 </w:t>
            </w:r>
          </w:p>
        </w:tc>
        <w:tc>
          <w:tcPr>
            <w:tcW w:w="2350" w:type="dxa"/>
          </w:tcPr>
          <w:p>
            <w:pPr>
              <w:pStyle w:val="TableParagraph"/>
              <w:spacing w:line="250" w:lineRule="exact"/>
              <w:ind w:right="-15"/>
              <w:rPr>
                <w:sz w:val="21"/>
              </w:rPr>
            </w:pPr>
            <w:r>
              <w:rPr>
                <w:sz w:val="21"/>
              </w:rPr>
              <w:t>175,550.00 </w:t>
            </w:r>
          </w:p>
        </w:tc>
      </w:tr>
      <w:tr>
        <w:trPr>
          <w:trHeight w:val="273" w:hRule="atLeast"/>
        </w:trPr>
        <w:tc>
          <w:tcPr>
            <w:tcW w:w="2871" w:type="dxa"/>
          </w:tcPr>
          <w:p>
            <w:pPr>
              <w:pStyle w:val="TableParagraph"/>
              <w:spacing w:line="250" w:lineRule="exact" w:before="3"/>
              <w:ind w:left="318"/>
              <w:jc w:val="left"/>
              <w:rPr>
                <w:sz w:val="21"/>
              </w:rPr>
            </w:pPr>
            <w:r>
              <w:rPr>
                <w:spacing w:val="-1"/>
                <w:sz w:val="21"/>
              </w:rPr>
              <w:t>应付票据</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250,031,286.94 </w:t>
            </w:r>
          </w:p>
        </w:tc>
        <w:tc>
          <w:tcPr>
            <w:tcW w:w="2350" w:type="dxa"/>
          </w:tcPr>
          <w:p>
            <w:pPr>
              <w:pStyle w:val="TableParagraph"/>
              <w:spacing w:line="250" w:lineRule="exact" w:before="3"/>
              <w:ind w:right="-15"/>
              <w:rPr>
                <w:sz w:val="21"/>
              </w:rPr>
            </w:pPr>
            <w:r>
              <w:rPr>
                <w:sz w:val="21"/>
              </w:rPr>
              <w:t>283,240,766.02 </w:t>
            </w:r>
          </w:p>
        </w:tc>
      </w:tr>
      <w:tr>
        <w:trPr>
          <w:trHeight w:val="272" w:hRule="atLeast"/>
        </w:trPr>
        <w:tc>
          <w:tcPr>
            <w:tcW w:w="2871" w:type="dxa"/>
          </w:tcPr>
          <w:p>
            <w:pPr>
              <w:pStyle w:val="TableParagraph"/>
              <w:spacing w:line="252" w:lineRule="exact"/>
              <w:ind w:left="318"/>
              <w:jc w:val="left"/>
              <w:rPr>
                <w:sz w:val="21"/>
              </w:rPr>
            </w:pPr>
            <w:r>
              <w:rPr>
                <w:spacing w:val="-1"/>
                <w:sz w:val="21"/>
              </w:rPr>
              <w:t>应付账款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1,053,065,291.60 </w:t>
            </w:r>
          </w:p>
        </w:tc>
        <w:tc>
          <w:tcPr>
            <w:tcW w:w="2350" w:type="dxa"/>
          </w:tcPr>
          <w:p>
            <w:pPr>
              <w:pStyle w:val="TableParagraph"/>
              <w:spacing w:line="252" w:lineRule="exact"/>
              <w:ind w:right="-15"/>
              <w:rPr>
                <w:sz w:val="21"/>
              </w:rPr>
            </w:pPr>
            <w:r>
              <w:rPr>
                <w:sz w:val="21"/>
              </w:rPr>
              <w:t>926,437,210.59 </w:t>
            </w:r>
          </w:p>
        </w:tc>
      </w:tr>
      <w:tr>
        <w:trPr>
          <w:trHeight w:val="273" w:hRule="atLeast"/>
        </w:trPr>
        <w:tc>
          <w:tcPr>
            <w:tcW w:w="2871" w:type="dxa"/>
          </w:tcPr>
          <w:p>
            <w:pPr>
              <w:pStyle w:val="TableParagraph"/>
              <w:spacing w:line="252" w:lineRule="exact"/>
              <w:ind w:left="318"/>
              <w:jc w:val="left"/>
              <w:rPr>
                <w:sz w:val="21"/>
              </w:rPr>
            </w:pPr>
            <w:r>
              <w:rPr>
                <w:spacing w:val="-1"/>
                <w:sz w:val="21"/>
              </w:rPr>
              <w:t>预收款项</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134,318.57 </w:t>
            </w:r>
          </w:p>
        </w:tc>
        <w:tc>
          <w:tcPr>
            <w:tcW w:w="2350" w:type="dxa"/>
          </w:tcPr>
          <w:p>
            <w:pPr>
              <w:pStyle w:val="TableParagraph"/>
              <w:spacing w:line="252" w:lineRule="exact"/>
              <w:ind w:right="-15"/>
              <w:rPr>
                <w:sz w:val="21"/>
              </w:rPr>
            </w:pPr>
            <w:r>
              <w:rPr>
                <w:sz w:val="21"/>
              </w:rPr>
              <w:t>548,356.80 </w:t>
            </w:r>
          </w:p>
        </w:tc>
      </w:tr>
      <w:tr>
        <w:trPr>
          <w:trHeight w:val="270" w:hRule="atLeast"/>
        </w:trPr>
        <w:tc>
          <w:tcPr>
            <w:tcW w:w="2871" w:type="dxa"/>
          </w:tcPr>
          <w:p>
            <w:pPr>
              <w:pStyle w:val="TableParagraph"/>
              <w:spacing w:line="250" w:lineRule="exact"/>
              <w:ind w:left="318"/>
              <w:jc w:val="left"/>
              <w:rPr>
                <w:sz w:val="21"/>
              </w:rPr>
            </w:pPr>
            <w:r>
              <w:rPr>
                <w:spacing w:val="-1"/>
                <w:sz w:val="21"/>
              </w:rPr>
              <w:t>合同负债</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335,370,344.90 </w:t>
            </w:r>
          </w:p>
        </w:tc>
        <w:tc>
          <w:tcPr>
            <w:tcW w:w="2350" w:type="dxa"/>
          </w:tcPr>
          <w:p>
            <w:pPr>
              <w:pStyle w:val="TableParagraph"/>
              <w:spacing w:line="250" w:lineRule="exact"/>
              <w:ind w:right="-15"/>
              <w:rPr>
                <w:sz w:val="21"/>
              </w:rPr>
            </w:pPr>
            <w:r>
              <w:rPr>
                <w:sz w:val="21"/>
              </w:rPr>
              <w:t>520,241,674.75 </w:t>
            </w:r>
          </w:p>
        </w:tc>
      </w:tr>
      <w:tr>
        <w:trPr>
          <w:trHeight w:val="272" w:hRule="atLeast"/>
        </w:trPr>
        <w:tc>
          <w:tcPr>
            <w:tcW w:w="2871" w:type="dxa"/>
          </w:tcPr>
          <w:p>
            <w:pPr>
              <w:pStyle w:val="TableParagraph"/>
              <w:spacing w:line="250" w:lineRule="exact" w:before="3"/>
              <w:ind w:left="318"/>
              <w:jc w:val="left"/>
              <w:rPr>
                <w:sz w:val="21"/>
              </w:rPr>
            </w:pPr>
            <w:r>
              <w:rPr>
                <w:spacing w:val="-1"/>
                <w:sz w:val="21"/>
              </w:rPr>
              <w:t>卖出回购金融资产款</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吸收存款及同业存放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代理买卖证券款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1" w:hRule="atLeast"/>
        </w:trPr>
        <w:tc>
          <w:tcPr>
            <w:tcW w:w="2871" w:type="dxa"/>
          </w:tcPr>
          <w:p>
            <w:pPr>
              <w:pStyle w:val="TableParagraph"/>
              <w:spacing w:line="250" w:lineRule="exact"/>
              <w:ind w:left="318"/>
              <w:jc w:val="left"/>
              <w:rPr>
                <w:sz w:val="21"/>
              </w:rPr>
            </w:pPr>
            <w:r>
              <w:rPr>
                <w:spacing w:val="-1"/>
                <w:sz w:val="21"/>
              </w:rPr>
              <w:t>代理承销证券款</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应付职工薪酬</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23,897,119.20 </w:t>
            </w:r>
          </w:p>
        </w:tc>
        <w:tc>
          <w:tcPr>
            <w:tcW w:w="2350" w:type="dxa"/>
          </w:tcPr>
          <w:p>
            <w:pPr>
              <w:pStyle w:val="TableParagraph"/>
              <w:spacing w:line="250" w:lineRule="exact" w:before="3"/>
              <w:ind w:right="-15"/>
              <w:rPr>
                <w:sz w:val="21"/>
              </w:rPr>
            </w:pPr>
            <w:r>
              <w:rPr>
                <w:sz w:val="21"/>
              </w:rPr>
              <w:t>48,167,186.71 </w:t>
            </w:r>
          </w:p>
        </w:tc>
      </w:tr>
      <w:tr>
        <w:trPr>
          <w:trHeight w:val="273" w:hRule="atLeast"/>
        </w:trPr>
        <w:tc>
          <w:tcPr>
            <w:tcW w:w="2871" w:type="dxa"/>
          </w:tcPr>
          <w:p>
            <w:pPr>
              <w:pStyle w:val="TableParagraph"/>
              <w:spacing w:line="252" w:lineRule="exact"/>
              <w:ind w:left="318"/>
              <w:jc w:val="left"/>
              <w:rPr>
                <w:sz w:val="21"/>
              </w:rPr>
            </w:pPr>
            <w:r>
              <w:rPr>
                <w:spacing w:val="-1"/>
                <w:sz w:val="21"/>
              </w:rPr>
              <w:t>应交税费</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46,339,265.37 </w:t>
            </w:r>
          </w:p>
        </w:tc>
        <w:tc>
          <w:tcPr>
            <w:tcW w:w="2350" w:type="dxa"/>
          </w:tcPr>
          <w:p>
            <w:pPr>
              <w:pStyle w:val="TableParagraph"/>
              <w:spacing w:line="252" w:lineRule="exact"/>
              <w:ind w:right="-15"/>
              <w:rPr>
                <w:sz w:val="21"/>
              </w:rPr>
            </w:pPr>
            <w:r>
              <w:rPr>
                <w:sz w:val="21"/>
              </w:rPr>
              <w:t>110,501,727.57 </w:t>
            </w:r>
          </w:p>
        </w:tc>
      </w:tr>
      <w:tr>
        <w:trPr>
          <w:trHeight w:val="270" w:hRule="atLeast"/>
        </w:trPr>
        <w:tc>
          <w:tcPr>
            <w:tcW w:w="2871" w:type="dxa"/>
          </w:tcPr>
          <w:p>
            <w:pPr>
              <w:pStyle w:val="TableParagraph"/>
              <w:spacing w:line="250" w:lineRule="exact"/>
              <w:ind w:left="318"/>
              <w:jc w:val="left"/>
              <w:rPr>
                <w:sz w:val="21"/>
              </w:rPr>
            </w:pPr>
            <w:r>
              <w:rPr>
                <w:sz w:val="21"/>
              </w:rPr>
              <w:t>其他应付款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1,351,475,479.42 </w:t>
            </w:r>
          </w:p>
        </w:tc>
        <w:tc>
          <w:tcPr>
            <w:tcW w:w="2350" w:type="dxa"/>
          </w:tcPr>
          <w:p>
            <w:pPr>
              <w:pStyle w:val="TableParagraph"/>
              <w:spacing w:line="250" w:lineRule="exact"/>
              <w:ind w:right="-15"/>
              <w:rPr>
                <w:sz w:val="21"/>
              </w:rPr>
            </w:pPr>
            <w:r>
              <w:rPr>
                <w:sz w:val="21"/>
              </w:rPr>
              <w:t>840,914,050.53 </w:t>
            </w:r>
          </w:p>
        </w:tc>
      </w:tr>
      <w:tr>
        <w:trPr>
          <w:trHeight w:val="273" w:hRule="atLeast"/>
        </w:trPr>
        <w:tc>
          <w:tcPr>
            <w:tcW w:w="2871" w:type="dxa"/>
          </w:tcPr>
          <w:p>
            <w:pPr>
              <w:pStyle w:val="TableParagraph"/>
              <w:spacing w:line="250" w:lineRule="exact" w:before="3"/>
              <w:ind w:left="318"/>
              <w:jc w:val="left"/>
              <w:rPr>
                <w:sz w:val="21"/>
              </w:rPr>
            </w:pPr>
            <w:r>
              <w:rPr>
                <w:spacing w:val="-1"/>
                <w:sz w:val="21"/>
              </w:rPr>
              <w:t>其中：应付利息</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947"/>
              <w:jc w:val="left"/>
              <w:rPr>
                <w:sz w:val="21"/>
              </w:rPr>
            </w:pPr>
            <w:r>
              <w:rPr>
                <w:spacing w:val="-1"/>
                <w:sz w:val="21"/>
              </w:rPr>
              <w:t>应付股利</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455,481.08 </w:t>
            </w:r>
          </w:p>
        </w:tc>
        <w:tc>
          <w:tcPr>
            <w:tcW w:w="2350" w:type="dxa"/>
          </w:tcPr>
          <w:p>
            <w:pPr>
              <w:pStyle w:val="TableParagraph"/>
              <w:spacing w:line="252" w:lineRule="exact"/>
              <w:ind w:right="-15"/>
              <w:rPr>
                <w:sz w:val="21"/>
              </w:rPr>
            </w:pPr>
            <w:r>
              <w:rPr>
                <w:sz w:val="21"/>
              </w:rPr>
              <w:t>455,481.08 </w:t>
            </w:r>
          </w:p>
        </w:tc>
      </w:tr>
      <w:tr>
        <w:trPr>
          <w:trHeight w:val="272" w:hRule="atLeast"/>
        </w:trPr>
        <w:tc>
          <w:tcPr>
            <w:tcW w:w="2871" w:type="dxa"/>
          </w:tcPr>
          <w:p>
            <w:pPr>
              <w:pStyle w:val="TableParagraph"/>
              <w:spacing w:line="252" w:lineRule="exact"/>
              <w:ind w:left="318"/>
              <w:jc w:val="left"/>
              <w:rPr>
                <w:sz w:val="21"/>
              </w:rPr>
            </w:pPr>
            <w:r>
              <w:rPr>
                <w:spacing w:val="-1"/>
                <w:sz w:val="21"/>
              </w:rPr>
              <w:t>应付手续费及佣金</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应付分保账款</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持有待售负债</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一年内到期的非流动负债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1,391,147,107.84 </w:t>
            </w:r>
          </w:p>
        </w:tc>
        <w:tc>
          <w:tcPr>
            <w:tcW w:w="2350" w:type="dxa"/>
          </w:tcPr>
          <w:p>
            <w:pPr>
              <w:pStyle w:val="TableParagraph"/>
              <w:spacing w:line="252" w:lineRule="exact"/>
              <w:ind w:right="-15"/>
              <w:rPr>
                <w:sz w:val="21"/>
              </w:rPr>
            </w:pPr>
            <w:r>
              <w:rPr>
                <w:sz w:val="21"/>
              </w:rPr>
              <w:t>671,056,464.92 </w:t>
            </w:r>
          </w:p>
        </w:tc>
      </w:tr>
      <w:tr>
        <w:trPr>
          <w:trHeight w:val="272" w:hRule="atLeast"/>
        </w:trPr>
        <w:tc>
          <w:tcPr>
            <w:tcW w:w="2871" w:type="dxa"/>
          </w:tcPr>
          <w:p>
            <w:pPr>
              <w:pStyle w:val="TableParagraph"/>
              <w:spacing w:line="252" w:lineRule="exact"/>
              <w:ind w:left="318"/>
              <w:jc w:val="left"/>
              <w:rPr>
                <w:sz w:val="21"/>
              </w:rPr>
            </w:pPr>
            <w:r>
              <w:rPr>
                <w:spacing w:val="-1"/>
                <w:sz w:val="21"/>
              </w:rPr>
              <w:t>其他流动负债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701,146,677.43 </w:t>
            </w:r>
          </w:p>
        </w:tc>
        <w:tc>
          <w:tcPr>
            <w:tcW w:w="2350" w:type="dxa"/>
          </w:tcPr>
          <w:p>
            <w:pPr>
              <w:pStyle w:val="TableParagraph"/>
              <w:spacing w:line="252" w:lineRule="exact"/>
              <w:ind w:right="-15"/>
              <w:rPr>
                <w:sz w:val="21"/>
              </w:rPr>
            </w:pPr>
            <w:r>
              <w:rPr>
                <w:sz w:val="21"/>
              </w:rPr>
              <w:t>341,487,290.66 </w:t>
            </w:r>
          </w:p>
        </w:tc>
      </w:tr>
      <w:tr>
        <w:trPr>
          <w:trHeight w:val="270" w:hRule="atLeast"/>
        </w:trPr>
        <w:tc>
          <w:tcPr>
            <w:tcW w:w="2871" w:type="dxa"/>
          </w:tcPr>
          <w:p>
            <w:pPr>
              <w:pStyle w:val="TableParagraph"/>
              <w:spacing w:line="250" w:lineRule="exact"/>
              <w:ind w:left="527"/>
              <w:jc w:val="left"/>
              <w:rPr>
                <w:sz w:val="21"/>
              </w:rPr>
            </w:pPr>
            <w:r>
              <w:rPr>
                <w:spacing w:val="-1"/>
                <w:sz w:val="21"/>
              </w:rPr>
              <w:t>流动负债合计</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14,382,801,862.82 </w:t>
            </w:r>
          </w:p>
        </w:tc>
        <w:tc>
          <w:tcPr>
            <w:tcW w:w="2350" w:type="dxa"/>
          </w:tcPr>
          <w:p>
            <w:pPr>
              <w:pStyle w:val="TableParagraph"/>
              <w:spacing w:line="250" w:lineRule="exact"/>
              <w:ind w:right="-15"/>
              <w:rPr>
                <w:sz w:val="21"/>
              </w:rPr>
            </w:pPr>
            <w:r>
              <w:rPr>
                <w:sz w:val="21"/>
              </w:rPr>
              <w:t>13,337,164,014.38 </w:t>
            </w:r>
          </w:p>
        </w:tc>
      </w:tr>
      <w:tr>
        <w:trPr>
          <w:trHeight w:val="273" w:hRule="atLeast"/>
        </w:trPr>
        <w:tc>
          <w:tcPr>
            <w:tcW w:w="8809" w:type="dxa"/>
            <w:gridSpan w:val="4"/>
          </w:tcPr>
          <w:p>
            <w:pPr>
              <w:pStyle w:val="TableParagraph"/>
              <w:spacing w:line="250" w:lineRule="exact" w:before="3"/>
              <w:ind w:left="107"/>
              <w:jc w:val="left"/>
              <w:rPr>
                <w:sz w:val="21"/>
              </w:rPr>
            </w:pPr>
            <w:r>
              <w:rPr>
                <w:sz w:val="21"/>
              </w:rPr>
              <w:t>非流动负债：</w:t>
            </w:r>
            <w:r>
              <w:rPr>
                <w:color w:val="0080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保险合同准备金</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长期借款</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1,634,526,267.40 </w:t>
            </w:r>
          </w:p>
        </w:tc>
        <w:tc>
          <w:tcPr>
            <w:tcW w:w="2350" w:type="dxa"/>
          </w:tcPr>
          <w:p>
            <w:pPr>
              <w:pStyle w:val="TableParagraph"/>
              <w:spacing w:line="250" w:lineRule="exact"/>
              <w:ind w:right="-15"/>
              <w:rPr>
                <w:sz w:val="21"/>
              </w:rPr>
            </w:pPr>
            <w:r>
              <w:rPr>
                <w:sz w:val="21"/>
              </w:rPr>
              <w:t>2,245,221,418.99 </w:t>
            </w:r>
          </w:p>
        </w:tc>
      </w:tr>
      <w:tr>
        <w:trPr>
          <w:trHeight w:val="272" w:hRule="atLeast"/>
        </w:trPr>
        <w:tc>
          <w:tcPr>
            <w:tcW w:w="2871" w:type="dxa"/>
          </w:tcPr>
          <w:p>
            <w:pPr>
              <w:pStyle w:val="TableParagraph"/>
              <w:spacing w:line="250" w:lineRule="exact" w:before="3"/>
              <w:ind w:left="318"/>
              <w:jc w:val="left"/>
              <w:rPr>
                <w:sz w:val="21"/>
              </w:rPr>
            </w:pPr>
            <w:r>
              <w:rPr>
                <w:spacing w:val="-1"/>
                <w:sz w:val="21"/>
              </w:rPr>
              <w:t>应付债券</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其中：优先股</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947"/>
              <w:jc w:val="left"/>
              <w:rPr>
                <w:sz w:val="21"/>
              </w:rPr>
            </w:pPr>
            <w:r>
              <w:rPr>
                <w:sz w:val="21"/>
              </w:rPr>
              <w:t>永续债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租赁负债</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25,781,778.76 </w:t>
            </w:r>
          </w:p>
        </w:tc>
        <w:tc>
          <w:tcPr>
            <w:tcW w:w="2350" w:type="dxa"/>
          </w:tcPr>
          <w:p>
            <w:pPr>
              <w:pStyle w:val="TableParagraph"/>
              <w:spacing w:line="250" w:lineRule="exact"/>
              <w:ind w:right="-15"/>
              <w:rPr>
                <w:sz w:val="21"/>
              </w:rPr>
            </w:pPr>
            <w:r>
              <w:rPr>
                <w:sz w:val="21"/>
              </w:rPr>
              <w:t>90,210,769.43 </w:t>
            </w:r>
          </w:p>
        </w:tc>
      </w:tr>
      <w:tr>
        <w:trPr>
          <w:trHeight w:val="273" w:hRule="atLeast"/>
        </w:trPr>
        <w:tc>
          <w:tcPr>
            <w:tcW w:w="2871" w:type="dxa"/>
          </w:tcPr>
          <w:p>
            <w:pPr>
              <w:pStyle w:val="TableParagraph"/>
              <w:spacing w:line="250" w:lineRule="exact" w:before="3"/>
              <w:ind w:left="318"/>
              <w:jc w:val="left"/>
              <w:rPr>
                <w:sz w:val="21"/>
              </w:rPr>
            </w:pPr>
            <w:r>
              <w:rPr>
                <w:sz w:val="21"/>
              </w:rPr>
              <w:t>长期应付款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226,329,747.30 </w:t>
            </w:r>
          </w:p>
        </w:tc>
        <w:tc>
          <w:tcPr>
            <w:tcW w:w="2350" w:type="dxa"/>
          </w:tcPr>
          <w:p>
            <w:pPr>
              <w:pStyle w:val="TableParagraph"/>
              <w:spacing w:line="250" w:lineRule="exact" w:before="3"/>
              <w:ind w:right="-15"/>
              <w:rPr>
                <w:sz w:val="21"/>
              </w:rPr>
            </w:pPr>
            <w:r>
              <w:rPr>
                <w:sz w:val="21"/>
              </w:rPr>
              <w:t>425,515,861.11 </w:t>
            </w:r>
          </w:p>
        </w:tc>
      </w:tr>
      <w:tr>
        <w:trPr>
          <w:trHeight w:val="272" w:hRule="atLeast"/>
        </w:trPr>
        <w:tc>
          <w:tcPr>
            <w:tcW w:w="2871" w:type="dxa"/>
          </w:tcPr>
          <w:p>
            <w:pPr>
              <w:pStyle w:val="TableParagraph"/>
              <w:spacing w:line="252" w:lineRule="exact"/>
              <w:ind w:left="318"/>
              <w:jc w:val="left"/>
              <w:rPr>
                <w:sz w:val="21"/>
              </w:rPr>
            </w:pPr>
            <w:r>
              <w:rPr>
                <w:spacing w:val="-1"/>
                <w:sz w:val="21"/>
              </w:rPr>
              <w:t>长期应付职工薪酬</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预计负债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递延收益</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42,775,628.39 </w:t>
            </w:r>
          </w:p>
        </w:tc>
        <w:tc>
          <w:tcPr>
            <w:tcW w:w="2350" w:type="dxa"/>
          </w:tcPr>
          <w:p>
            <w:pPr>
              <w:pStyle w:val="TableParagraph"/>
              <w:spacing w:line="252" w:lineRule="exact"/>
              <w:ind w:right="-15"/>
              <w:rPr>
                <w:sz w:val="21"/>
              </w:rPr>
            </w:pPr>
            <w:r>
              <w:rPr>
                <w:sz w:val="21"/>
              </w:rPr>
              <w:t>27,043,333.08 </w:t>
            </w:r>
          </w:p>
        </w:tc>
      </w:tr>
    </w:tbl>
    <w:p>
      <w:pPr>
        <w:spacing w:after="0" w:line="252" w:lineRule="exact"/>
        <w:rPr>
          <w:sz w:val="21"/>
        </w:rPr>
        <w:sectPr>
          <w:pgSz w:w="11910" w:h="16840"/>
          <w:pgMar w:header="882" w:footer="1195" w:top="14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jc w:val="left"/>
              <w:rPr>
                <w:sz w:val="21"/>
              </w:rPr>
            </w:pPr>
            <w:r>
              <w:rPr>
                <w:spacing w:val="-1"/>
                <w:sz w:val="21"/>
              </w:rPr>
              <w:t>递延所得税负债</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28,096,765.35 </w:t>
            </w:r>
          </w:p>
        </w:tc>
        <w:tc>
          <w:tcPr>
            <w:tcW w:w="2350" w:type="dxa"/>
          </w:tcPr>
          <w:p>
            <w:pPr>
              <w:pStyle w:val="TableParagraph"/>
              <w:spacing w:line="250" w:lineRule="exact" w:before="3"/>
              <w:ind w:right="-15"/>
              <w:rPr>
                <w:sz w:val="21"/>
              </w:rPr>
            </w:pPr>
            <w:r>
              <w:rPr>
                <w:sz w:val="21"/>
              </w:rPr>
              <w:t>24,587,953.63 </w:t>
            </w:r>
          </w:p>
        </w:tc>
      </w:tr>
      <w:tr>
        <w:trPr>
          <w:trHeight w:val="273" w:hRule="atLeast"/>
        </w:trPr>
        <w:tc>
          <w:tcPr>
            <w:tcW w:w="2871" w:type="dxa"/>
          </w:tcPr>
          <w:p>
            <w:pPr>
              <w:pStyle w:val="TableParagraph"/>
              <w:spacing w:line="252" w:lineRule="exact"/>
              <w:ind w:left="318"/>
              <w:jc w:val="left"/>
              <w:rPr>
                <w:sz w:val="21"/>
              </w:rPr>
            </w:pPr>
            <w:r>
              <w:rPr>
                <w:spacing w:val="-1"/>
                <w:sz w:val="21"/>
              </w:rPr>
              <w:t>其他非流动负债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sz w:val="21"/>
              </w:rPr>
              <w:t>21,655.35 </w:t>
            </w:r>
          </w:p>
        </w:tc>
      </w:tr>
      <w:tr>
        <w:trPr>
          <w:trHeight w:val="272" w:hRule="atLeast"/>
        </w:trPr>
        <w:tc>
          <w:tcPr>
            <w:tcW w:w="2871" w:type="dxa"/>
          </w:tcPr>
          <w:p>
            <w:pPr>
              <w:pStyle w:val="TableParagraph"/>
              <w:spacing w:line="252" w:lineRule="exact"/>
              <w:ind w:left="527"/>
              <w:jc w:val="left"/>
              <w:rPr>
                <w:sz w:val="21"/>
              </w:rPr>
            </w:pPr>
            <w:r>
              <w:rPr>
                <w:sz w:val="21"/>
              </w:rPr>
              <w:t>非流动负债合计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1,957,510,187.20 </w:t>
            </w:r>
          </w:p>
        </w:tc>
        <w:tc>
          <w:tcPr>
            <w:tcW w:w="2350" w:type="dxa"/>
          </w:tcPr>
          <w:p>
            <w:pPr>
              <w:pStyle w:val="TableParagraph"/>
              <w:spacing w:line="252" w:lineRule="exact"/>
              <w:ind w:right="-15"/>
              <w:rPr>
                <w:sz w:val="21"/>
              </w:rPr>
            </w:pPr>
            <w:r>
              <w:rPr>
                <w:sz w:val="21"/>
              </w:rPr>
              <w:t>2,812,600,991.59 </w:t>
            </w:r>
          </w:p>
        </w:tc>
      </w:tr>
      <w:tr>
        <w:trPr>
          <w:trHeight w:val="270" w:hRule="atLeast"/>
        </w:trPr>
        <w:tc>
          <w:tcPr>
            <w:tcW w:w="2871" w:type="dxa"/>
          </w:tcPr>
          <w:p>
            <w:pPr>
              <w:pStyle w:val="TableParagraph"/>
              <w:spacing w:line="250" w:lineRule="exact"/>
              <w:ind w:left="738"/>
              <w:jc w:val="left"/>
              <w:rPr>
                <w:sz w:val="21"/>
              </w:rPr>
            </w:pPr>
            <w:r>
              <w:rPr>
                <w:spacing w:val="-1"/>
                <w:sz w:val="21"/>
              </w:rPr>
              <w:t>负债合计</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16,340,312,050.02 </w:t>
            </w:r>
          </w:p>
        </w:tc>
        <w:tc>
          <w:tcPr>
            <w:tcW w:w="2350" w:type="dxa"/>
          </w:tcPr>
          <w:p>
            <w:pPr>
              <w:pStyle w:val="TableParagraph"/>
              <w:spacing w:line="250" w:lineRule="exact"/>
              <w:ind w:right="-15"/>
              <w:rPr>
                <w:sz w:val="21"/>
              </w:rPr>
            </w:pPr>
            <w:r>
              <w:rPr>
                <w:sz w:val="21"/>
              </w:rPr>
              <w:t>16,149,765,005.97 </w:t>
            </w:r>
          </w:p>
        </w:tc>
      </w:tr>
      <w:tr>
        <w:trPr>
          <w:trHeight w:val="272" w:hRule="atLeast"/>
        </w:trPr>
        <w:tc>
          <w:tcPr>
            <w:tcW w:w="8809" w:type="dxa"/>
            <w:gridSpan w:val="4"/>
          </w:tcPr>
          <w:p>
            <w:pPr>
              <w:pStyle w:val="TableParagraph"/>
              <w:spacing w:line="250" w:lineRule="exact" w:before="3"/>
              <w:ind w:left="107"/>
              <w:jc w:val="left"/>
              <w:rPr>
                <w:sz w:val="21"/>
              </w:rPr>
            </w:pPr>
            <w:r>
              <w:rPr>
                <w:sz w:val="21"/>
              </w:rPr>
              <w:t>所有者权益（或股东权益）：</w:t>
            </w:r>
            <w:r>
              <w:rPr>
                <w:color w:val="0080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实收资本</w:t>
            </w:r>
            <w:r>
              <w:rPr>
                <w:sz w:val="21"/>
              </w:rPr>
              <w:t>（或股本）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1,371,366,248.00 </w:t>
            </w:r>
          </w:p>
        </w:tc>
        <w:tc>
          <w:tcPr>
            <w:tcW w:w="2350" w:type="dxa"/>
          </w:tcPr>
          <w:p>
            <w:pPr>
              <w:pStyle w:val="TableParagraph"/>
              <w:spacing w:line="252" w:lineRule="exact"/>
              <w:ind w:right="-15"/>
              <w:rPr>
                <w:sz w:val="21"/>
              </w:rPr>
            </w:pPr>
            <w:r>
              <w:rPr>
                <w:sz w:val="21"/>
              </w:rPr>
              <w:t>1,371,366,248.00 </w:t>
            </w:r>
          </w:p>
        </w:tc>
      </w:tr>
      <w:tr>
        <w:trPr>
          <w:trHeight w:val="273" w:hRule="atLeast"/>
        </w:trPr>
        <w:tc>
          <w:tcPr>
            <w:tcW w:w="2871" w:type="dxa"/>
          </w:tcPr>
          <w:p>
            <w:pPr>
              <w:pStyle w:val="TableParagraph"/>
              <w:spacing w:line="252" w:lineRule="exact"/>
              <w:ind w:left="318"/>
              <w:jc w:val="left"/>
              <w:rPr>
                <w:sz w:val="21"/>
              </w:rPr>
            </w:pPr>
            <w:r>
              <w:rPr>
                <w:spacing w:val="-1"/>
                <w:sz w:val="21"/>
              </w:rPr>
              <w:t>其他权益工具</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其中：优先股</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2" w:lineRule="exact"/>
              <w:ind w:left="947"/>
              <w:jc w:val="left"/>
              <w:rPr>
                <w:sz w:val="21"/>
              </w:rPr>
            </w:pPr>
            <w:r>
              <w:rPr>
                <w:sz w:val="21"/>
              </w:rPr>
              <w:t>永续债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资本公积</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1,514,389,571.46 </w:t>
            </w:r>
          </w:p>
        </w:tc>
        <w:tc>
          <w:tcPr>
            <w:tcW w:w="2350" w:type="dxa"/>
          </w:tcPr>
          <w:p>
            <w:pPr>
              <w:pStyle w:val="TableParagraph"/>
              <w:spacing w:line="252" w:lineRule="exact"/>
              <w:ind w:right="-15"/>
              <w:rPr>
                <w:sz w:val="21"/>
              </w:rPr>
            </w:pPr>
            <w:r>
              <w:rPr>
                <w:sz w:val="21"/>
              </w:rPr>
              <w:t>1,525,596,064.66 </w:t>
            </w:r>
          </w:p>
        </w:tc>
      </w:tr>
      <w:tr>
        <w:trPr>
          <w:trHeight w:val="270" w:hRule="atLeast"/>
        </w:trPr>
        <w:tc>
          <w:tcPr>
            <w:tcW w:w="2871" w:type="dxa"/>
          </w:tcPr>
          <w:p>
            <w:pPr>
              <w:pStyle w:val="TableParagraph"/>
              <w:spacing w:line="250" w:lineRule="exact"/>
              <w:ind w:left="318"/>
              <w:jc w:val="left"/>
              <w:rPr>
                <w:sz w:val="21"/>
              </w:rPr>
            </w:pPr>
            <w:r>
              <w:rPr>
                <w:sz w:val="21"/>
              </w:rPr>
              <w:t>减：库存股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3" w:hRule="atLeast"/>
        </w:trPr>
        <w:tc>
          <w:tcPr>
            <w:tcW w:w="2871" w:type="dxa"/>
          </w:tcPr>
          <w:p>
            <w:pPr>
              <w:pStyle w:val="TableParagraph"/>
              <w:spacing w:line="250" w:lineRule="exact" w:before="3"/>
              <w:ind w:left="318"/>
              <w:jc w:val="left"/>
              <w:rPr>
                <w:sz w:val="21"/>
              </w:rPr>
            </w:pPr>
            <w:r>
              <w:rPr>
                <w:spacing w:val="-1"/>
                <w:sz w:val="21"/>
              </w:rPr>
              <w:t>其他综合收益</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41,116,780.68 </w:t>
            </w:r>
          </w:p>
        </w:tc>
        <w:tc>
          <w:tcPr>
            <w:tcW w:w="2350" w:type="dxa"/>
          </w:tcPr>
          <w:p>
            <w:pPr>
              <w:pStyle w:val="TableParagraph"/>
              <w:spacing w:line="250" w:lineRule="exact" w:before="3"/>
              <w:ind w:right="-15"/>
              <w:rPr>
                <w:sz w:val="21"/>
              </w:rPr>
            </w:pPr>
            <w:r>
              <w:rPr>
                <w:sz w:val="21"/>
              </w:rPr>
              <w:t>9,625,875.85 </w:t>
            </w:r>
          </w:p>
        </w:tc>
      </w:tr>
      <w:tr>
        <w:trPr>
          <w:trHeight w:val="272" w:hRule="atLeast"/>
        </w:trPr>
        <w:tc>
          <w:tcPr>
            <w:tcW w:w="2871" w:type="dxa"/>
          </w:tcPr>
          <w:p>
            <w:pPr>
              <w:pStyle w:val="TableParagraph"/>
              <w:spacing w:line="252" w:lineRule="exact"/>
              <w:ind w:left="318"/>
              <w:jc w:val="left"/>
              <w:rPr>
                <w:sz w:val="21"/>
              </w:rPr>
            </w:pPr>
            <w:r>
              <w:rPr>
                <w:spacing w:val="-1"/>
                <w:sz w:val="21"/>
              </w:rPr>
              <w:t>专项储备</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54,250,920.02 </w:t>
            </w:r>
          </w:p>
        </w:tc>
        <w:tc>
          <w:tcPr>
            <w:tcW w:w="2350" w:type="dxa"/>
          </w:tcPr>
          <w:p>
            <w:pPr>
              <w:pStyle w:val="TableParagraph"/>
              <w:spacing w:line="252" w:lineRule="exact"/>
              <w:ind w:right="-15"/>
              <w:rPr>
                <w:sz w:val="21"/>
              </w:rPr>
            </w:pPr>
            <w:r>
              <w:rPr>
                <w:sz w:val="21"/>
              </w:rPr>
              <w:t>41,005,254.99 </w:t>
            </w:r>
          </w:p>
        </w:tc>
      </w:tr>
      <w:tr>
        <w:trPr>
          <w:trHeight w:val="273" w:hRule="atLeast"/>
        </w:trPr>
        <w:tc>
          <w:tcPr>
            <w:tcW w:w="2871" w:type="dxa"/>
          </w:tcPr>
          <w:p>
            <w:pPr>
              <w:pStyle w:val="TableParagraph"/>
              <w:spacing w:line="252" w:lineRule="exact"/>
              <w:ind w:left="318"/>
              <w:jc w:val="left"/>
              <w:rPr>
                <w:sz w:val="21"/>
              </w:rPr>
            </w:pPr>
            <w:r>
              <w:rPr>
                <w:spacing w:val="-1"/>
                <w:sz w:val="21"/>
              </w:rPr>
              <w:t>盈余公积</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161,642,698.00 </w:t>
            </w:r>
          </w:p>
        </w:tc>
        <w:tc>
          <w:tcPr>
            <w:tcW w:w="2350" w:type="dxa"/>
          </w:tcPr>
          <w:p>
            <w:pPr>
              <w:pStyle w:val="TableParagraph"/>
              <w:spacing w:line="252" w:lineRule="exact"/>
              <w:ind w:right="-15"/>
              <w:rPr>
                <w:sz w:val="21"/>
              </w:rPr>
            </w:pPr>
            <w:r>
              <w:rPr>
                <w:sz w:val="21"/>
              </w:rPr>
              <w:t>161,642,698.00 </w:t>
            </w:r>
          </w:p>
        </w:tc>
      </w:tr>
      <w:tr>
        <w:trPr>
          <w:trHeight w:val="270" w:hRule="atLeast"/>
        </w:trPr>
        <w:tc>
          <w:tcPr>
            <w:tcW w:w="2871" w:type="dxa"/>
          </w:tcPr>
          <w:p>
            <w:pPr>
              <w:pStyle w:val="TableParagraph"/>
              <w:spacing w:line="250" w:lineRule="exact"/>
              <w:ind w:left="318"/>
              <w:jc w:val="left"/>
              <w:rPr>
                <w:sz w:val="21"/>
              </w:rPr>
            </w:pPr>
            <w:r>
              <w:rPr>
                <w:spacing w:val="-1"/>
                <w:sz w:val="21"/>
              </w:rPr>
              <w:t>一般风险准备</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z w:val="21"/>
              </w:rPr>
              <w:t>未分配利润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598,697,364.98 </w:t>
            </w:r>
          </w:p>
        </w:tc>
        <w:tc>
          <w:tcPr>
            <w:tcW w:w="2350" w:type="dxa"/>
          </w:tcPr>
          <w:p>
            <w:pPr>
              <w:pStyle w:val="TableParagraph"/>
              <w:spacing w:line="250" w:lineRule="exact" w:before="3"/>
              <w:ind w:right="-15"/>
              <w:rPr>
                <w:sz w:val="21"/>
              </w:rPr>
            </w:pPr>
            <w:r>
              <w:rPr>
                <w:sz w:val="21"/>
              </w:rPr>
              <w:t>533,945,564.00 </w:t>
            </w:r>
          </w:p>
        </w:tc>
      </w:tr>
      <w:tr>
        <w:trPr>
          <w:trHeight w:val="544" w:hRule="atLeast"/>
        </w:trPr>
        <w:tc>
          <w:tcPr>
            <w:tcW w:w="2871" w:type="dxa"/>
          </w:tcPr>
          <w:p>
            <w:pPr>
              <w:pStyle w:val="TableParagraph"/>
              <w:ind w:left="318"/>
              <w:jc w:val="left"/>
              <w:rPr>
                <w:sz w:val="21"/>
              </w:rPr>
            </w:pPr>
            <w:r>
              <w:rPr>
                <w:sz w:val="21"/>
              </w:rPr>
              <w:t>归属于母公司所有者权益</w:t>
            </w:r>
          </w:p>
          <w:p>
            <w:pPr>
              <w:pStyle w:val="TableParagraph"/>
              <w:spacing w:line="250" w:lineRule="exact" w:before="4"/>
              <w:ind w:left="107"/>
              <w:jc w:val="left"/>
              <w:rPr>
                <w:sz w:val="21"/>
              </w:rPr>
            </w:pPr>
            <w:r>
              <w:rPr>
                <w:sz w:val="21"/>
              </w:rPr>
              <w:t>（或股东权益）合计 </w:t>
            </w:r>
          </w:p>
        </w:tc>
        <w:tc>
          <w:tcPr>
            <w:tcW w:w="1104" w:type="dxa"/>
          </w:tcPr>
          <w:p>
            <w:pPr>
              <w:pStyle w:val="TableParagraph"/>
              <w:ind w:left="107"/>
              <w:jc w:val="left"/>
              <w:rPr>
                <w:sz w:val="21"/>
              </w:rPr>
            </w:pPr>
            <w:r>
              <w:rPr>
                <w:w w:val="100"/>
                <w:sz w:val="21"/>
              </w:rPr>
              <w:t> </w:t>
            </w:r>
          </w:p>
        </w:tc>
        <w:tc>
          <w:tcPr>
            <w:tcW w:w="2484" w:type="dxa"/>
          </w:tcPr>
          <w:p>
            <w:pPr>
              <w:pStyle w:val="TableParagraph"/>
              <w:spacing w:before="137"/>
              <w:ind w:right="-15"/>
              <w:rPr>
                <w:sz w:val="21"/>
              </w:rPr>
            </w:pPr>
            <w:r>
              <w:rPr>
                <w:sz w:val="21"/>
              </w:rPr>
              <w:t>3,741,463,583.14 </w:t>
            </w:r>
          </w:p>
        </w:tc>
        <w:tc>
          <w:tcPr>
            <w:tcW w:w="2350" w:type="dxa"/>
          </w:tcPr>
          <w:p>
            <w:pPr>
              <w:pStyle w:val="TableParagraph"/>
              <w:spacing w:before="137"/>
              <w:ind w:right="-15"/>
              <w:rPr>
                <w:sz w:val="21"/>
              </w:rPr>
            </w:pPr>
            <w:r>
              <w:rPr>
                <w:sz w:val="21"/>
              </w:rPr>
              <w:t>3,643,181,705.50 </w:t>
            </w:r>
          </w:p>
        </w:tc>
      </w:tr>
      <w:tr>
        <w:trPr>
          <w:trHeight w:val="272" w:hRule="atLeast"/>
        </w:trPr>
        <w:tc>
          <w:tcPr>
            <w:tcW w:w="2871" w:type="dxa"/>
          </w:tcPr>
          <w:p>
            <w:pPr>
              <w:pStyle w:val="TableParagraph"/>
              <w:spacing w:line="252" w:lineRule="exact"/>
              <w:ind w:left="318"/>
              <w:jc w:val="left"/>
              <w:rPr>
                <w:sz w:val="21"/>
              </w:rPr>
            </w:pPr>
            <w:r>
              <w:rPr>
                <w:spacing w:val="-1"/>
                <w:sz w:val="21"/>
              </w:rPr>
              <w:t>少数股东权益</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1,111,039,609.43 </w:t>
            </w:r>
          </w:p>
        </w:tc>
        <w:tc>
          <w:tcPr>
            <w:tcW w:w="2350" w:type="dxa"/>
          </w:tcPr>
          <w:p>
            <w:pPr>
              <w:pStyle w:val="TableParagraph"/>
              <w:spacing w:line="252" w:lineRule="exact"/>
              <w:ind w:right="-15"/>
              <w:rPr>
                <w:sz w:val="21"/>
              </w:rPr>
            </w:pPr>
            <w:r>
              <w:rPr>
                <w:sz w:val="21"/>
              </w:rPr>
              <w:t>1,072,028,150.56 </w:t>
            </w:r>
          </w:p>
        </w:tc>
      </w:tr>
      <w:tr>
        <w:trPr>
          <w:trHeight w:val="544" w:hRule="atLeast"/>
        </w:trPr>
        <w:tc>
          <w:tcPr>
            <w:tcW w:w="2871" w:type="dxa"/>
          </w:tcPr>
          <w:p>
            <w:pPr>
              <w:pStyle w:val="TableParagraph"/>
              <w:ind w:left="527"/>
              <w:jc w:val="left"/>
              <w:rPr>
                <w:sz w:val="21"/>
              </w:rPr>
            </w:pPr>
            <w:r>
              <w:rPr>
                <w:sz w:val="21"/>
              </w:rPr>
              <w:t>所有者权益（或股东权</w:t>
            </w:r>
          </w:p>
          <w:p>
            <w:pPr>
              <w:pStyle w:val="TableParagraph"/>
              <w:spacing w:line="250" w:lineRule="exact" w:before="4"/>
              <w:ind w:left="107"/>
              <w:jc w:val="left"/>
              <w:rPr>
                <w:sz w:val="21"/>
              </w:rPr>
            </w:pPr>
            <w:r>
              <w:rPr>
                <w:spacing w:val="-1"/>
                <w:sz w:val="21"/>
              </w:rPr>
              <w:t>益）</w:t>
            </w:r>
            <w:r>
              <w:rPr>
                <w:sz w:val="21"/>
              </w:rPr>
              <w:t>合计 </w:t>
            </w:r>
          </w:p>
        </w:tc>
        <w:tc>
          <w:tcPr>
            <w:tcW w:w="1104" w:type="dxa"/>
          </w:tcPr>
          <w:p>
            <w:pPr>
              <w:pStyle w:val="TableParagraph"/>
              <w:ind w:left="107"/>
              <w:jc w:val="left"/>
              <w:rPr>
                <w:sz w:val="21"/>
              </w:rPr>
            </w:pPr>
            <w:r>
              <w:rPr>
                <w:w w:val="100"/>
                <w:sz w:val="21"/>
              </w:rPr>
              <w:t> </w:t>
            </w:r>
          </w:p>
        </w:tc>
        <w:tc>
          <w:tcPr>
            <w:tcW w:w="2484" w:type="dxa"/>
          </w:tcPr>
          <w:p>
            <w:pPr>
              <w:pStyle w:val="TableParagraph"/>
              <w:spacing w:before="137"/>
              <w:ind w:right="-15"/>
              <w:rPr>
                <w:sz w:val="21"/>
              </w:rPr>
            </w:pPr>
            <w:r>
              <w:rPr>
                <w:sz w:val="21"/>
              </w:rPr>
              <w:t>4,852,503,192.57 </w:t>
            </w:r>
          </w:p>
        </w:tc>
        <w:tc>
          <w:tcPr>
            <w:tcW w:w="2350" w:type="dxa"/>
          </w:tcPr>
          <w:p>
            <w:pPr>
              <w:pStyle w:val="TableParagraph"/>
              <w:spacing w:before="137"/>
              <w:ind w:right="-15"/>
              <w:rPr>
                <w:sz w:val="21"/>
              </w:rPr>
            </w:pPr>
            <w:r>
              <w:rPr>
                <w:sz w:val="21"/>
              </w:rPr>
              <w:t>4,715,209,856.06 </w:t>
            </w:r>
          </w:p>
        </w:tc>
      </w:tr>
      <w:tr>
        <w:trPr>
          <w:trHeight w:val="546" w:hRule="atLeast"/>
        </w:trPr>
        <w:tc>
          <w:tcPr>
            <w:tcW w:w="2871" w:type="dxa"/>
          </w:tcPr>
          <w:p>
            <w:pPr>
              <w:pStyle w:val="TableParagraph"/>
              <w:ind w:left="738"/>
              <w:jc w:val="left"/>
              <w:rPr>
                <w:sz w:val="21"/>
              </w:rPr>
            </w:pPr>
            <w:r>
              <w:rPr>
                <w:sz w:val="21"/>
              </w:rPr>
              <w:t>负债和所有者权益</w:t>
            </w:r>
          </w:p>
          <w:p>
            <w:pPr>
              <w:pStyle w:val="TableParagraph"/>
              <w:spacing w:line="252" w:lineRule="exact" w:before="4"/>
              <w:ind w:left="107"/>
              <w:jc w:val="left"/>
              <w:rPr>
                <w:sz w:val="21"/>
              </w:rPr>
            </w:pPr>
            <w:r>
              <w:rPr>
                <w:sz w:val="21"/>
              </w:rPr>
              <w:t>（或股东权益）总计 </w:t>
            </w:r>
          </w:p>
        </w:tc>
        <w:tc>
          <w:tcPr>
            <w:tcW w:w="1104" w:type="dxa"/>
          </w:tcPr>
          <w:p>
            <w:pPr>
              <w:pStyle w:val="TableParagraph"/>
              <w:ind w:left="107"/>
              <w:jc w:val="left"/>
              <w:rPr>
                <w:sz w:val="21"/>
              </w:rPr>
            </w:pPr>
            <w:r>
              <w:rPr>
                <w:w w:val="100"/>
                <w:sz w:val="21"/>
              </w:rPr>
              <w:t> </w:t>
            </w:r>
          </w:p>
        </w:tc>
        <w:tc>
          <w:tcPr>
            <w:tcW w:w="2484" w:type="dxa"/>
          </w:tcPr>
          <w:p>
            <w:pPr>
              <w:pStyle w:val="TableParagraph"/>
              <w:spacing w:before="137"/>
              <w:ind w:right="-15"/>
              <w:rPr>
                <w:sz w:val="21"/>
              </w:rPr>
            </w:pPr>
            <w:r>
              <w:rPr>
                <w:sz w:val="21"/>
              </w:rPr>
              <w:t>21,192,815,242.59 </w:t>
            </w:r>
          </w:p>
        </w:tc>
        <w:tc>
          <w:tcPr>
            <w:tcW w:w="2350" w:type="dxa"/>
          </w:tcPr>
          <w:p>
            <w:pPr>
              <w:pStyle w:val="TableParagraph"/>
              <w:spacing w:before="137"/>
              <w:ind w:right="-15"/>
              <w:rPr>
                <w:sz w:val="21"/>
              </w:rPr>
            </w:pPr>
            <w:r>
              <w:rPr>
                <w:sz w:val="21"/>
              </w:rPr>
              <w:t>20,864,974,862.03 </w:t>
            </w:r>
          </w:p>
        </w:tc>
      </w:tr>
    </w:tbl>
    <w:p>
      <w:pPr>
        <w:pStyle w:val="BodyText"/>
        <w:spacing w:before="1"/>
        <w:ind w:left="118"/>
      </w:pPr>
      <w:r>
        <w:rPr>
          <w:w w:val="100"/>
        </w:rPr>
        <w:t> </w:t>
      </w:r>
    </w:p>
    <w:p>
      <w:pPr>
        <w:pStyle w:val="BodyText"/>
        <w:spacing w:before="2"/>
        <w:ind w:left="118"/>
      </w:pPr>
      <w:r>
        <w:rPr>
          <w:spacing w:val="-2"/>
        </w:rPr>
        <w:t>公司负责人：生长山 主管会计工作负责人：闫修辉 会计机构负责人：张庶人</w:t>
      </w:r>
      <w:r>
        <w:rPr>
          <w:color w:val="008000"/>
        </w:rPr>
        <w:t> </w:t>
      </w:r>
    </w:p>
    <w:p>
      <w:pPr>
        <w:pStyle w:val="BodyText"/>
        <w:spacing w:before="5"/>
        <w:ind w:left="118"/>
      </w:pPr>
      <w:r>
        <w:rPr>
          <w:w w:val="100"/>
        </w:rPr>
        <w:t> </w:t>
      </w:r>
    </w:p>
    <w:p>
      <w:pPr>
        <w:pStyle w:val="BodyText"/>
        <w:spacing w:before="2"/>
        <w:ind w:left="118"/>
      </w:pPr>
      <w:r>
        <w:rPr>
          <w:w w:val="100"/>
        </w:rPr>
        <w:t> </w:t>
      </w:r>
    </w:p>
    <w:p>
      <w:pPr>
        <w:pStyle w:val="BodyText"/>
        <w:spacing w:line="295" w:lineRule="auto" w:before="65"/>
        <w:ind w:left="3668" w:right="3657" w:hanging="106"/>
        <w:jc w:val="center"/>
      </w:pPr>
      <w:r>
        <w:rPr/>
        <w:t>母公司资产负债表2022</w:t>
      </w:r>
      <w:r>
        <w:rPr>
          <w:spacing w:val="-37"/>
        </w:rPr>
        <w:t> 年 </w:t>
      </w:r>
      <w:r>
        <w:rPr/>
        <w:t>12</w:t>
      </w:r>
      <w:r>
        <w:rPr>
          <w:spacing w:val="-36"/>
        </w:rPr>
        <w:t> 月 </w:t>
      </w:r>
      <w:r>
        <w:rPr/>
        <w:t>31</w:t>
      </w:r>
      <w:r>
        <w:rPr>
          <w:spacing w:val="-27"/>
        </w:rPr>
        <w:t> 日</w:t>
      </w:r>
      <w:r>
        <w:rPr/>
        <w:t> </w:t>
      </w:r>
    </w:p>
    <w:p>
      <w:pPr>
        <w:pStyle w:val="BodyText"/>
        <w:spacing w:line="210" w:lineRule="exact"/>
        <w:ind w:left="164" w:right="5311"/>
        <w:jc w:val="center"/>
      </w:pPr>
      <w:r>
        <w:rPr>
          <w:spacing w:val="-1"/>
        </w:rPr>
        <w:t>编制单位:宝胜科技创新股份有限公司</w:t>
      </w:r>
      <w:r>
        <w:rPr/>
        <w:t> </w:t>
      </w:r>
      <w:r>
        <w:rPr>
          <w:spacing w:val="-2"/>
        </w:rPr>
        <w:t> </w:t>
      </w:r>
      <w:r>
        <w:rPr>
          <w:w w:val="100"/>
        </w:rPr>
        <w:t> </w:t>
      </w:r>
    </w:p>
    <w:p>
      <w:pPr>
        <w:pStyle w:val="BodyText"/>
        <w:spacing w:before="4"/>
        <w:ind w:left="6899" w:right="158"/>
        <w:jc w:val="center"/>
      </w:pPr>
      <w:r>
        <w:rPr>
          <w:spacing w:val="7"/>
        </w:rPr>
        <w:t>单位:元 币种:人民币</w:t>
      </w:r>
      <w:r>
        <w:rPr/>
        <w:t> </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1255" w:right="1141"/>
              <w:jc w:val="center"/>
              <w:rPr>
                <w:sz w:val="21"/>
              </w:rPr>
            </w:pPr>
            <w:r>
              <w:rPr>
                <w:sz w:val="21"/>
              </w:rPr>
              <w:t>项目 </w:t>
            </w:r>
          </w:p>
        </w:tc>
        <w:tc>
          <w:tcPr>
            <w:tcW w:w="1104" w:type="dxa"/>
          </w:tcPr>
          <w:p>
            <w:pPr>
              <w:pStyle w:val="TableParagraph"/>
              <w:spacing w:line="250" w:lineRule="exact" w:before="3"/>
              <w:ind w:left="340"/>
              <w:jc w:val="left"/>
              <w:rPr>
                <w:sz w:val="21"/>
              </w:rPr>
            </w:pPr>
            <w:r>
              <w:rPr>
                <w:sz w:val="21"/>
              </w:rPr>
              <w:t>附注 </w:t>
            </w:r>
          </w:p>
        </w:tc>
        <w:tc>
          <w:tcPr>
            <w:tcW w:w="2484" w:type="dxa"/>
          </w:tcPr>
          <w:p>
            <w:pPr>
              <w:pStyle w:val="TableParagraph"/>
              <w:spacing w:line="250" w:lineRule="exact" w:before="3"/>
              <w:ind w:left="369"/>
              <w:jc w:val="left"/>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350" w:type="dxa"/>
          </w:tcPr>
          <w:p>
            <w:pPr>
              <w:pStyle w:val="TableParagraph"/>
              <w:spacing w:line="250" w:lineRule="exact" w:before="3"/>
              <w:ind w:left="302"/>
              <w:jc w:val="left"/>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3" w:hRule="atLeast"/>
        </w:trPr>
        <w:tc>
          <w:tcPr>
            <w:tcW w:w="8809" w:type="dxa"/>
            <w:gridSpan w:val="4"/>
          </w:tcPr>
          <w:p>
            <w:pPr>
              <w:pStyle w:val="TableParagraph"/>
              <w:spacing w:line="252" w:lineRule="exact"/>
              <w:ind w:left="107"/>
              <w:jc w:val="left"/>
              <w:rPr>
                <w:sz w:val="21"/>
              </w:rPr>
            </w:pPr>
            <w:r>
              <w:rPr>
                <w:sz w:val="21"/>
              </w:rPr>
              <w:t>流动资产：</w:t>
            </w:r>
            <w:r>
              <w:rPr>
                <w:color w:val="FF00FF"/>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货币资金</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2,348,663,513.23 </w:t>
            </w:r>
          </w:p>
        </w:tc>
        <w:tc>
          <w:tcPr>
            <w:tcW w:w="2350" w:type="dxa"/>
          </w:tcPr>
          <w:p>
            <w:pPr>
              <w:pStyle w:val="TableParagraph"/>
              <w:spacing w:line="252" w:lineRule="exact"/>
              <w:ind w:right="-15"/>
              <w:rPr>
                <w:sz w:val="21"/>
              </w:rPr>
            </w:pPr>
            <w:r>
              <w:rPr>
                <w:sz w:val="21"/>
              </w:rPr>
              <w:t>2,509,592,020.01 </w:t>
            </w:r>
          </w:p>
        </w:tc>
      </w:tr>
      <w:tr>
        <w:trPr>
          <w:trHeight w:val="270" w:hRule="atLeast"/>
        </w:trPr>
        <w:tc>
          <w:tcPr>
            <w:tcW w:w="2871" w:type="dxa"/>
          </w:tcPr>
          <w:p>
            <w:pPr>
              <w:pStyle w:val="TableParagraph"/>
              <w:spacing w:line="250" w:lineRule="exact"/>
              <w:ind w:left="318"/>
              <w:jc w:val="left"/>
              <w:rPr>
                <w:sz w:val="21"/>
              </w:rPr>
            </w:pPr>
            <w:r>
              <w:rPr>
                <w:spacing w:val="-1"/>
                <w:sz w:val="21"/>
              </w:rPr>
              <w:t>交易性金融资产</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衍生金融资产</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26,981,400.00 </w:t>
            </w:r>
          </w:p>
        </w:tc>
        <w:tc>
          <w:tcPr>
            <w:tcW w:w="2350" w:type="dxa"/>
          </w:tcPr>
          <w:p>
            <w:pPr>
              <w:pStyle w:val="TableParagraph"/>
              <w:spacing w:line="250" w:lineRule="exact" w:before="3"/>
              <w:ind w:right="-15"/>
              <w:rPr>
                <w:sz w:val="21"/>
              </w:rPr>
            </w:pPr>
            <w:r>
              <w:rPr>
                <w:sz w:val="21"/>
              </w:rPr>
              <w:t>13,333,875.00 </w:t>
            </w:r>
          </w:p>
        </w:tc>
      </w:tr>
      <w:tr>
        <w:trPr>
          <w:trHeight w:val="273" w:hRule="atLeast"/>
        </w:trPr>
        <w:tc>
          <w:tcPr>
            <w:tcW w:w="2871" w:type="dxa"/>
          </w:tcPr>
          <w:p>
            <w:pPr>
              <w:pStyle w:val="TableParagraph"/>
              <w:spacing w:line="252" w:lineRule="exact"/>
              <w:ind w:left="318"/>
              <w:jc w:val="left"/>
              <w:rPr>
                <w:sz w:val="21"/>
              </w:rPr>
            </w:pPr>
            <w:r>
              <w:rPr>
                <w:spacing w:val="-1"/>
                <w:sz w:val="21"/>
              </w:rPr>
              <w:t>应收票据</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527,368,906.61 </w:t>
            </w:r>
          </w:p>
        </w:tc>
        <w:tc>
          <w:tcPr>
            <w:tcW w:w="2350" w:type="dxa"/>
          </w:tcPr>
          <w:p>
            <w:pPr>
              <w:pStyle w:val="TableParagraph"/>
              <w:spacing w:line="252" w:lineRule="exact"/>
              <w:ind w:right="-15"/>
              <w:rPr>
                <w:sz w:val="21"/>
              </w:rPr>
            </w:pPr>
            <w:r>
              <w:rPr>
                <w:sz w:val="21"/>
              </w:rPr>
              <w:t>598,171,984.04 </w:t>
            </w:r>
          </w:p>
        </w:tc>
      </w:tr>
      <w:tr>
        <w:trPr>
          <w:trHeight w:val="273" w:hRule="atLeast"/>
        </w:trPr>
        <w:tc>
          <w:tcPr>
            <w:tcW w:w="2871" w:type="dxa"/>
          </w:tcPr>
          <w:p>
            <w:pPr>
              <w:pStyle w:val="TableParagraph"/>
              <w:spacing w:line="252" w:lineRule="exact"/>
              <w:ind w:left="318"/>
              <w:jc w:val="left"/>
              <w:rPr>
                <w:sz w:val="21"/>
              </w:rPr>
            </w:pPr>
            <w:r>
              <w:rPr>
                <w:spacing w:val="-1"/>
                <w:sz w:val="21"/>
              </w:rPr>
              <w:t>应收账款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3,863,365,257.98 </w:t>
            </w:r>
          </w:p>
        </w:tc>
        <w:tc>
          <w:tcPr>
            <w:tcW w:w="2350" w:type="dxa"/>
          </w:tcPr>
          <w:p>
            <w:pPr>
              <w:pStyle w:val="TableParagraph"/>
              <w:spacing w:line="252" w:lineRule="exact"/>
              <w:ind w:right="-15"/>
              <w:rPr>
                <w:sz w:val="21"/>
              </w:rPr>
            </w:pPr>
            <w:r>
              <w:rPr>
                <w:sz w:val="21"/>
              </w:rPr>
              <w:t>3,396,532,346.65 </w:t>
            </w:r>
          </w:p>
        </w:tc>
      </w:tr>
      <w:tr>
        <w:trPr>
          <w:trHeight w:val="271" w:hRule="atLeast"/>
        </w:trPr>
        <w:tc>
          <w:tcPr>
            <w:tcW w:w="2871" w:type="dxa"/>
          </w:tcPr>
          <w:p>
            <w:pPr>
              <w:pStyle w:val="TableParagraph"/>
              <w:spacing w:line="250" w:lineRule="exact"/>
              <w:ind w:left="318"/>
              <w:jc w:val="left"/>
              <w:rPr>
                <w:sz w:val="21"/>
              </w:rPr>
            </w:pPr>
            <w:r>
              <w:rPr>
                <w:spacing w:val="-1"/>
                <w:sz w:val="21"/>
              </w:rPr>
              <w:t>应收款项融资</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70,209,309.22 </w:t>
            </w:r>
          </w:p>
        </w:tc>
        <w:tc>
          <w:tcPr>
            <w:tcW w:w="2350" w:type="dxa"/>
          </w:tcPr>
          <w:p>
            <w:pPr>
              <w:pStyle w:val="TableParagraph"/>
              <w:spacing w:line="250" w:lineRule="exact"/>
              <w:ind w:right="-15"/>
              <w:rPr>
                <w:sz w:val="21"/>
              </w:rPr>
            </w:pPr>
            <w:r>
              <w:rPr>
                <w:sz w:val="21"/>
              </w:rPr>
              <w:t>6,731,745.33 </w:t>
            </w:r>
          </w:p>
        </w:tc>
      </w:tr>
      <w:tr>
        <w:trPr>
          <w:trHeight w:val="273" w:hRule="atLeast"/>
        </w:trPr>
        <w:tc>
          <w:tcPr>
            <w:tcW w:w="2871" w:type="dxa"/>
          </w:tcPr>
          <w:p>
            <w:pPr>
              <w:pStyle w:val="TableParagraph"/>
              <w:spacing w:line="250" w:lineRule="exact" w:before="3"/>
              <w:ind w:left="318"/>
              <w:jc w:val="left"/>
              <w:rPr>
                <w:sz w:val="21"/>
              </w:rPr>
            </w:pPr>
            <w:r>
              <w:rPr>
                <w:spacing w:val="-1"/>
                <w:sz w:val="21"/>
              </w:rPr>
              <w:t>预付款项</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577,871,215.42 </w:t>
            </w:r>
          </w:p>
        </w:tc>
        <w:tc>
          <w:tcPr>
            <w:tcW w:w="2350" w:type="dxa"/>
          </w:tcPr>
          <w:p>
            <w:pPr>
              <w:pStyle w:val="TableParagraph"/>
              <w:spacing w:line="250" w:lineRule="exact" w:before="3"/>
              <w:ind w:right="-15"/>
              <w:rPr>
                <w:sz w:val="21"/>
              </w:rPr>
            </w:pPr>
            <w:r>
              <w:rPr>
                <w:sz w:val="21"/>
              </w:rPr>
              <w:t>845,086,804.00 </w:t>
            </w:r>
          </w:p>
        </w:tc>
      </w:tr>
      <w:tr>
        <w:trPr>
          <w:trHeight w:val="273" w:hRule="atLeast"/>
        </w:trPr>
        <w:tc>
          <w:tcPr>
            <w:tcW w:w="2871" w:type="dxa"/>
          </w:tcPr>
          <w:p>
            <w:pPr>
              <w:pStyle w:val="TableParagraph"/>
              <w:spacing w:line="252" w:lineRule="exact"/>
              <w:ind w:left="318"/>
              <w:jc w:val="left"/>
              <w:rPr>
                <w:sz w:val="21"/>
              </w:rPr>
            </w:pPr>
            <w:r>
              <w:rPr>
                <w:sz w:val="21"/>
              </w:rPr>
              <w:t>其他应收款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641,039,663.88 </w:t>
            </w:r>
          </w:p>
        </w:tc>
        <w:tc>
          <w:tcPr>
            <w:tcW w:w="2350" w:type="dxa"/>
          </w:tcPr>
          <w:p>
            <w:pPr>
              <w:pStyle w:val="TableParagraph"/>
              <w:spacing w:line="252" w:lineRule="exact"/>
              <w:ind w:right="-15"/>
              <w:rPr>
                <w:sz w:val="21"/>
              </w:rPr>
            </w:pPr>
            <w:r>
              <w:rPr>
                <w:sz w:val="21"/>
              </w:rPr>
              <w:t>636,280,438.88 </w:t>
            </w:r>
          </w:p>
        </w:tc>
      </w:tr>
      <w:tr>
        <w:trPr>
          <w:trHeight w:val="270" w:hRule="atLeast"/>
        </w:trPr>
        <w:tc>
          <w:tcPr>
            <w:tcW w:w="2871" w:type="dxa"/>
          </w:tcPr>
          <w:p>
            <w:pPr>
              <w:pStyle w:val="TableParagraph"/>
              <w:spacing w:line="250" w:lineRule="exact"/>
              <w:ind w:left="318"/>
              <w:jc w:val="left"/>
              <w:rPr>
                <w:sz w:val="21"/>
              </w:rPr>
            </w:pPr>
            <w:r>
              <w:rPr>
                <w:spacing w:val="-1"/>
                <w:sz w:val="21"/>
              </w:rPr>
              <w:t>其中：应收利息</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3" w:hRule="atLeast"/>
        </w:trPr>
        <w:tc>
          <w:tcPr>
            <w:tcW w:w="2871" w:type="dxa"/>
          </w:tcPr>
          <w:p>
            <w:pPr>
              <w:pStyle w:val="TableParagraph"/>
              <w:spacing w:line="250" w:lineRule="exact" w:before="3"/>
              <w:ind w:left="947"/>
              <w:jc w:val="left"/>
              <w:rPr>
                <w:sz w:val="21"/>
              </w:rPr>
            </w:pPr>
            <w:r>
              <w:rPr>
                <w:spacing w:val="-1"/>
                <w:sz w:val="21"/>
              </w:rPr>
              <w:t>应收股利</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17,088,189.32 </w:t>
            </w:r>
          </w:p>
        </w:tc>
        <w:tc>
          <w:tcPr>
            <w:tcW w:w="2350" w:type="dxa"/>
          </w:tcPr>
          <w:p>
            <w:pPr>
              <w:pStyle w:val="TableParagraph"/>
              <w:spacing w:line="250" w:lineRule="exact" w:before="3"/>
              <w:ind w:right="-15"/>
              <w:rPr>
                <w:sz w:val="21"/>
              </w:rPr>
            </w:pPr>
            <w:r>
              <w:rPr>
                <w:sz w:val="21"/>
              </w:rPr>
              <w:t>20,629,800.00 </w:t>
            </w:r>
          </w:p>
        </w:tc>
      </w:tr>
      <w:tr>
        <w:trPr>
          <w:trHeight w:val="272" w:hRule="atLeast"/>
        </w:trPr>
        <w:tc>
          <w:tcPr>
            <w:tcW w:w="2871" w:type="dxa"/>
          </w:tcPr>
          <w:p>
            <w:pPr>
              <w:pStyle w:val="TableParagraph"/>
              <w:spacing w:line="252" w:lineRule="exact"/>
              <w:ind w:left="318"/>
              <w:jc w:val="left"/>
              <w:rPr>
                <w:sz w:val="21"/>
              </w:rPr>
            </w:pPr>
            <w:r>
              <w:rPr>
                <w:sz w:val="21"/>
              </w:rPr>
              <w:t>存货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889,095,498.70 </w:t>
            </w:r>
          </w:p>
        </w:tc>
        <w:tc>
          <w:tcPr>
            <w:tcW w:w="2350" w:type="dxa"/>
          </w:tcPr>
          <w:p>
            <w:pPr>
              <w:pStyle w:val="TableParagraph"/>
              <w:spacing w:line="252" w:lineRule="exact"/>
              <w:ind w:right="-15"/>
              <w:rPr>
                <w:sz w:val="21"/>
              </w:rPr>
            </w:pPr>
            <w:r>
              <w:rPr>
                <w:sz w:val="21"/>
              </w:rPr>
              <w:t>858,567,540.42 </w:t>
            </w:r>
          </w:p>
        </w:tc>
      </w:tr>
      <w:tr>
        <w:trPr>
          <w:trHeight w:val="273" w:hRule="atLeast"/>
        </w:trPr>
        <w:tc>
          <w:tcPr>
            <w:tcW w:w="2871" w:type="dxa"/>
          </w:tcPr>
          <w:p>
            <w:pPr>
              <w:pStyle w:val="TableParagraph"/>
              <w:spacing w:line="252" w:lineRule="exact"/>
              <w:ind w:left="318"/>
              <w:jc w:val="left"/>
              <w:rPr>
                <w:sz w:val="21"/>
              </w:rPr>
            </w:pPr>
            <w:r>
              <w:rPr>
                <w:spacing w:val="-1"/>
                <w:sz w:val="21"/>
              </w:rPr>
              <w:t>合同资产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持有待售资产</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30,600,366.85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一年内到期的非流动资产</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其他流动资产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188,693,729.82 </w:t>
            </w:r>
          </w:p>
        </w:tc>
        <w:tc>
          <w:tcPr>
            <w:tcW w:w="2350" w:type="dxa"/>
          </w:tcPr>
          <w:p>
            <w:pPr>
              <w:pStyle w:val="TableParagraph"/>
              <w:spacing w:line="252" w:lineRule="exact"/>
              <w:ind w:right="-15"/>
              <w:rPr>
                <w:sz w:val="21"/>
              </w:rPr>
            </w:pPr>
            <w:r>
              <w:rPr>
                <w:sz w:val="21"/>
              </w:rPr>
              <w:t>474,577,526.49 </w:t>
            </w:r>
          </w:p>
        </w:tc>
      </w:tr>
    </w:tbl>
    <w:p>
      <w:pPr>
        <w:spacing w:after="0" w:line="252" w:lineRule="exact"/>
        <w:rPr>
          <w:sz w:val="21"/>
        </w:rPr>
        <w:sectPr>
          <w:pgSz w:w="11910" w:h="16840"/>
          <w:pgMar w:header="882" w:footer="1195" w:top="14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527"/>
              <w:jc w:val="left"/>
              <w:rPr>
                <w:sz w:val="21"/>
              </w:rPr>
            </w:pPr>
            <w:r>
              <w:rPr>
                <w:spacing w:val="-1"/>
                <w:sz w:val="21"/>
              </w:rPr>
              <w:t>流动资产合计</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9,163,888,861.71 </w:t>
            </w:r>
          </w:p>
        </w:tc>
        <w:tc>
          <w:tcPr>
            <w:tcW w:w="2350" w:type="dxa"/>
          </w:tcPr>
          <w:p>
            <w:pPr>
              <w:pStyle w:val="TableParagraph"/>
              <w:spacing w:line="250" w:lineRule="exact" w:before="3"/>
              <w:ind w:right="-15"/>
              <w:rPr>
                <w:sz w:val="21"/>
              </w:rPr>
            </w:pPr>
            <w:r>
              <w:rPr>
                <w:sz w:val="21"/>
              </w:rPr>
              <w:t>9,338,874,280.82 </w:t>
            </w:r>
          </w:p>
        </w:tc>
      </w:tr>
      <w:tr>
        <w:trPr>
          <w:trHeight w:val="273" w:hRule="atLeast"/>
        </w:trPr>
        <w:tc>
          <w:tcPr>
            <w:tcW w:w="8809" w:type="dxa"/>
            <w:gridSpan w:val="4"/>
          </w:tcPr>
          <w:p>
            <w:pPr>
              <w:pStyle w:val="TableParagraph"/>
              <w:spacing w:line="252" w:lineRule="exact"/>
              <w:ind w:left="107"/>
              <w:jc w:val="left"/>
              <w:rPr>
                <w:sz w:val="21"/>
              </w:rPr>
            </w:pPr>
            <w:r>
              <w:rPr>
                <w:sz w:val="21"/>
              </w:rPr>
              <w:t>非流动资产：</w:t>
            </w:r>
            <w:r>
              <w:rPr>
                <w:color w:val="0080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债权投资</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其他债权投资</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z w:val="21"/>
              </w:rPr>
              <w:t>长期应收款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长期股权投资</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4,072,123,830.50 </w:t>
            </w:r>
          </w:p>
        </w:tc>
        <w:tc>
          <w:tcPr>
            <w:tcW w:w="2350" w:type="dxa"/>
          </w:tcPr>
          <w:p>
            <w:pPr>
              <w:pStyle w:val="TableParagraph"/>
              <w:spacing w:line="252" w:lineRule="exact"/>
              <w:ind w:right="-15"/>
              <w:rPr>
                <w:sz w:val="21"/>
              </w:rPr>
            </w:pPr>
            <w:r>
              <w:rPr>
                <w:sz w:val="21"/>
              </w:rPr>
              <w:t>3,669,011,011.89 </w:t>
            </w:r>
          </w:p>
        </w:tc>
      </w:tr>
      <w:tr>
        <w:trPr>
          <w:trHeight w:val="273" w:hRule="atLeast"/>
        </w:trPr>
        <w:tc>
          <w:tcPr>
            <w:tcW w:w="2871" w:type="dxa"/>
          </w:tcPr>
          <w:p>
            <w:pPr>
              <w:pStyle w:val="TableParagraph"/>
              <w:spacing w:line="252" w:lineRule="exact"/>
              <w:ind w:left="318"/>
              <w:jc w:val="left"/>
              <w:rPr>
                <w:sz w:val="21"/>
              </w:rPr>
            </w:pPr>
            <w:r>
              <w:rPr>
                <w:spacing w:val="-1"/>
                <w:sz w:val="21"/>
              </w:rPr>
              <w:t>其他权益工具投资</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1,847,688.00 </w:t>
            </w:r>
          </w:p>
        </w:tc>
        <w:tc>
          <w:tcPr>
            <w:tcW w:w="2350" w:type="dxa"/>
          </w:tcPr>
          <w:p>
            <w:pPr>
              <w:pStyle w:val="TableParagraph"/>
              <w:spacing w:line="252" w:lineRule="exact"/>
              <w:ind w:right="-15"/>
              <w:rPr>
                <w:sz w:val="21"/>
              </w:rPr>
            </w:pPr>
            <w:r>
              <w:rPr>
                <w:sz w:val="21"/>
              </w:rPr>
              <w:t>1,847,688.00 </w:t>
            </w:r>
          </w:p>
        </w:tc>
      </w:tr>
      <w:tr>
        <w:trPr>
          <w:trHeight w:val="270" w:hRule="atLeast"/>
        </w:trPr>
        <w:tc>
          <w:tcPr>
            <w:tcW w:w="2871" w:type="dxa"/>
          </w:tcPr>
          <w:p>
            <w:pPr>
              <w:pStyle w:val="TableParagraph"/>
              <w:spacing w:line="250" w:lineRule="exact"/>
              <w:ind w:left="318"/>
              <w:jc w:val="left"/>
              <w:rPr>
                <w:sz w:val="21"/>
              </w:rPr>
            </w:pPr>
            <w:r>
              <w:rPr>
                <w:spacing w:val="-1"/>
                <w:sz w:val="21"/>
              </w:rPr>
              <w:t>其他非流动金融资产</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投资性房地产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固定资产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1,520,071,292.91 </w:t>
            </w:r>
          </w:p>
        </w:tc>
        <w:tc>
          <w:tcPr>
            <w:tcW w:w="2350" w:type="dxa"/>
          </w:tcPr>
          <w:p>
            <w:pPr>
              <w:pStyle w:val="TableParagraph"/>
              <w:spacing w:line="252" w:lineRule="exact"/>
              <w:ind w:right="-15"/>
              <w:rPr>
                <w:sz w:val="21"/>
              </w:rPr>
            </w:pPr>
            <w:r>
              <w:rPr>
                <w:sz w:val="21"/>
              </w:rPr>
              <w:t>1,575,104,996.88 </w:t>
            </w:r>
          </w:p>
        </w:tc>
      </w:tr>
      <w:tr>
        <w:trPr>
          <w:trHeight w:val="270" w:hRule="atLeast"/>
        </w:trPr>
        <w:tc>
          <w:tcPr>
            <w:tcW w:w="2871" w:type="dxa"/>
          </w:tcPr>
          <w:p>
            <w:pPr>
              <w:pStyle w:val="TableParagraph"/>
              <w:spacing w:line="250" w:lineRule="exact"/>
              <w:ind w:left="318"/>
              <w:jc w:val="left"/>
              <w:rPr>
                <w:sz w:val="21"/>
              </w:rPr>
            </w:pPr>
            <w:r>
              <w:rPr>
                <w:spacing w:val="-1"/>
                <w:sz w:val="21"/>
              </w:rPr>
              <w:t>在建工程</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113,473,445.69 </w:t>
            </w:r>
          </w:p>
        </w:tc>
        <w:tc>
          <w:tcPr>
            <w:tcW w:w="2350" w:type="dxa"/>
          </w:tcPr>
          <w:p>
            <w:pPr>
              <w:pStyle w:val="TableParagraph"/>
              <w:spacing w:line="250" w:lineRule="exact"/>
              <w:ind w:right="-15"/>
              <w:rPr>
                <w:sz w:val="21"/>
              </w:rPr>
            </w:pPr>
            <w:r>
              <w:rPr>
                <w:sz w:val="21"/>
              </w:rPr>
              <w:t>119,917,951.74 </w:t>
            </w:r>
          </w:p>
        </w:tc>
      </w:tr>
      <w:tr>
        <w:trPr>
          <w:trHeight w:val="273" w:hRule="atLeast"/>
        </w:trPr>
        <w:tc>
          <w:tcPr>
            <w:tcW w:w="2871" w:type="dxa"/>
          </w:tcPr>
          <w:p>
            <w:pPr>
              <w:pStyle w:val="TableParagraph"/>
              <w:spacing w:line="250" w:lineRule="exact" w:before="3"/>
              <w:ind w:left="318"/>
              <w:jc w:val="left"/>
              <w:rPr>
                <w:sz w:val="21"/>
              </w:rPr>
            </w:pPr>
            <w:r>
              <w:rPr>
                <w:spacing w:val="-1"/>
                <w:sz w:val="21"/>
              </w:rPr>
              <w:t>生产性生物资产</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油气资产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z w:val="21"/>
              </w:rPr>
              <w:t>使用权资产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13,366,328.72 </w:t>
            </w:r>
          </w:p>
        </w:tc>
        <w:tc>
          <w:tcPr>
            <w:tcW w:w="2350" w:type="dxa"/>
          </w:tcPr>
          <w:p>
            <w:pPr>
              <w:pStyle w:val="TableParagraph"/>
              <w:spacing w:line="252" w:lineRule="exact"/>
              <w:ind w:right="-15"/>
              <w:rPr>
                <w:sz w:val="21"/>
              </w:rPr>
            </w:pPr>
            <w:r>
              <w:rPr>
                <w:sz w:val="21"/>
              </w:rPr>
              <w:t>17,681,379.33 </w:t>
            </w:r>
          </w:p>
        </w:tc>
      </w:tr>
      <w:tr>
        <w:trPr>
          <w:trHeight w:val="270" w:hRule="atLeast"/>
        </w:trPr>
        <w:tc>
          <w:tcPr>
            <w:tcW w:w="2871" w:type="dxa"/>
          </w:tcPr>
          <w:p>
            <w:pPr>
              <w:pStyle w:val="TableParagraph"/>
              <w:spacing w:line="250" w:lineRule="exact"/>
              <w:ind w:left="318"/>
              <w:jc w:val="left"/>
              <w:rPr>
                <w:sz w:val="21"/>
              </w:rPr>
            </w:pPr>
            <w:r>
              <w:rPr>
                <w:spacing w:val="-1"/>
                <w:sz w:val="21"/>
              </w:rPr>
              <w:t>无形资产</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388,538,155.15 </w:t>
            </w:r>
          </w:p>
        </w:tc>
        <w:tc>
          <w:tcPr>
            <w:tcW w:w="2350" w:type="dxa"/>
          </w:tcPr>
          <w:p>
            <w:pPr>
              <w:pStyle w:val="TableParagraph"/>
              <w:spacing w:line="250" w:lineRule="exact"/>
              <w:ind w:right="-15"/>
              <w:rPr>
                <w:sz w:val="21"/>
              </w:rPr>
            </w:pPr>
            <w:r>
              <w:rPr>
                <w:sz w:val="21"/>
              </w:rPr>
              <w:t>381,722,575.14 </w:t>
            </w:r>
          </w:p>
        </w:tc>
      </w:tr>
      <w:tr>
        <w:trPr>
          <w:trHeight w:val="272" w:hRule="atLeast"/>
        </w:trPr>
        <w:tc>
          <w:tcPr>
            <w:tcW w:w="2871" w:type="dxa"/>
          </w:tcPr>
          <w:p>
            <w:pPr>
              <w:pStyle w:val="TableParagraph"/>
              <w:spacing w:line="250" w:lineRule="exact" w:before="3"/>
              <w:ind w:left="318"/>
              <w:jc w:val="left"/>
              <w:rPr>
                <w:sz w:val="21"/>
              </w:rPr>
            </w:pPr>
            <w:r>
              <w:rPr>
                <w:spacing w:val="-1"/>
                <w:sz w:val="21"/>
              </w:rPr>
              <w:t>开发支出</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z w:val="21"/>
              </w:rPr>
              <w:t>商誉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长期待摊费用</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8,013,229.57 </w:t>
            </w:r>
          </w:p>
        </w:tc>
        <w:tc>
          <w:tcPr>
            <w:tcW w:w="2350" w:type="dxa"/>
          </w:tcPr>
          <w:p>
            <w:pPr>
              <w:pStyle w:val="TableParagraph"/>
              <w:spacing w:line="250" w:lineRule="exact"/>
              <w:ind w:right="-15"/>
              <w:rPr>
                <w:sz w:val="21"/>
              </w:rPr>
            </w:pPr>
            <w:r>
              <w:rPr>
                <w:sz w:val="21"/>
              </w:rPr>
              <w:t>9,584,858.04 </w:t>
            </w:r>
          </w:p>
        </w:tc>
      </w:tr>
      <w:tr>
        <w:trPr>
          <w:trHeight w:val="273" w:hRule="atLeast"/>
        </w:trPr>
        <w:tc>
          <w:tcPr>
            <w:tcW w:w="2871" w:type="dxa"/>
          </w:tcPr>
          <w:p>
            <w:pPr>
              <w:pStyle w:val="TableParagraph"/>
              <w:spacing w:line="250" w:lineRule="exact" w:before="3"/>
              <w:ind w:left="318"/>
              <w:jc w:val="left"/>
              <w:rPr>
                <w:sz w:val="21"/>
              </w:rPr>
            </w:pPr>
            <w:r>
              <w:rPr>
                <w:spacing w:val="-1"/>
                <w:sz w:val="21"/>
              </w:rPr>
              <w:t>递延所得税资产</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262,775,439.89 </w:t>
            </w:r>
          </w:p>
        </w:tc>
        <w:tc>
          <w:tcPr>
            <w:tcW w:w="2350" w:type="dxa"/>
          </w:tcPr>
          <w:p>
            <w:pPr>
              <w:pStyle w:val="TableParagraph"/>
              <w:spacing w:line="250" w:lineRule="exact" w:before="3"/>
              <w:ind w:right="-15"/>
              <w:rPr>
                <w:sz w:val="21"/>
              </w:rPr>
            </w:pPr>
            <w:r>
              <w:rPr>
                <w:sz w:val="21"/>
              </w:rPr>
              <w:t>270,669,493.71 </w:t>
            </w:r>
          </w:p>
        </w:tc>
      </w:tr>
      <w:tr>
        <w:trPr>
          <w:trHeight w:val="272" w:hRule="atLeast"/>
        </w:trPr>
        <w:tc>
          <w:tcPr>
            <w:tcW w:w="2871" w:type="dxa"/>
          </w:tcPr>
          <w:p>
            <w:pPr>
              <w:pStyle w:val="TableParagraph"/>
              <w:spacing w:line="252" w:lineRule="exact"/>
              <w:ind w:left="318"/>
              <w:jc w:val="left"/>
              <w:rPr>
                <w:sz w:val="21"/>
              </w:rPr>
            </w:pPr>
            <w:r>
              <w:rPr>
                <w:spacing w:val="-1"/>
                <w:sz w:val="21"/>
              </w:rPr>
              <w:t>其他非流动资产</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16,241,200.00 </w:t>
            </w:r>
          </w:p>
        </w:tc>
        <w:tc>
          <w:tcPr>
            <w:tcW w:w="2350" w:type="dxa"/>
          </w:tcPr>
          <w:p>
            <w:pPr>
              <w:pStyle w:val="TableParagraph"/>
              <w:spacing w:line="252" w:lineRule="exact"/>
              <w:ind w:right="-15"/>
              <w:rPr>
                <w:sz w:val="21"/>
              </w:rPr>
            </w:pPr>
            <w:r>
              <w:rPr>
                <w:sz w:val="21"/>
              </w:rPr>
              <w:t>49,325,464.85 </w:t>
            </w:r>
          </w:p>
        </w:tc>
      </w:tr>
      <w:tr>
        <w:trPr>
          <w:trHeight w:val="273" w:hRule="atLeast"/>
        </w:trPr>
        <w:tc>
          <w:tcPr>
            <w:tcW w:w="2871" w:type="dxa"/>
          </w:tcPr>
          <w:p>
            <w:pPr>
              <w:pStyle w:val="TableParagraph"/>
              <w:spacing w:line="252" w:lineRule="exact"/>
              <w:ind w:left="527"/>
              <w:jc w:val="left"/>
              <w:rPr>
                <w:sz w:val="21"/>
              </w:rPr>
            </w:pPr>
            <w:r>
              <w:rPr>
                <w:sz w:val="21"/>
              </w:rPr>
              <w:t>非流动资产合计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6,396,450,610.43 </w:t>
            </w:r>
          </w:p>
        </w:tc>
        <w:tc>
          <w:tcPr>
            <w:tcW w:w="2350" w:type="dxa"/>
          </w:tcPr>
          <w:p>
            <w:pPr>
              <w:pStyle w:val="TableParagraph"/>
              <w:spacing w:line="252" w:lineRule="exact"/>
              <w:ind w:right="-15"/>
              <w:rPr>
                <w:sz w:val="21"/>
              </w:rPr>
            </w:pPr>
            <w:r>
              <w:rPr>
                <w:sz w:val="21"/>
              </w:rPr>
              <w:t>6,094,865,419.58 </w:t>
            </w:r>
          </w:p>
        </w:tc>
      </w:tr>
      <w:tr>
        <w:trPr>
          <w:trHeight w:val="270" w:hRule="atLeast"/>
        </w:trPr>
        <w:tc>
          <w:tcPr>
            <w:tcW w:w="2871" w:type="dxa"/>
          </w:tcPr>
          <w:p>
            <w:pPr>
              <w:pStyle w:val="TableParagraph"/>
              <w:spacing w:line="250" w:lineRule="exact"/>
              <w:ind w:left="738"/>
              <w:jc w:val="left"/>
              <w:rPr>
                <w:sz w:val="21"/>
              </w:rPr>
            </w:pPr>
            <w:r>
              <w:rPr>
                <w:spacing w:val="-1"/>
                <w:sz w:val="21"/>
              </w:rPr>
              <w:t>资产总计</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15,560,339,472.14 </w:t>
            </w:r>
          </w:p>
        </w:tc>
        <w:tc>
          <w:tcPr>
            <w:tcW w:w="2350" w:type="dxa"/>
          </w:tcPr>
          <w:p>
            <w:pPr>
              <w:pStyle w:val="TableParagraph"/>
              <w:spacing w:line="250" w:lineRule="exact"/>
              <w:ind w:right="-15"/>
              <w:rPr>
                <w:sz w:val="21"/>
              </w:rPr>
            </w:pPr>
            <w:r>
              <w:rPr>
                <w:sz w:val="21"/>
              </w:rPr>
              <w:t>15,433,739,700.40 </w:t>
            </w:r>
          </w:p>
        </w:tc>
      </w:tr>
      <w:tr>
        <w:trPr>
          <w:trHeight w:val="272" w:hRule="atLeast"/>
        </w:trPr>
        <w:tc>
          <w:tcPr>
            <w:tcW w:w="8809" w:type="dxa"/>
            <w:gridSpan w:val="4"/>
          </w:tcPr>
          <w:p>
            <w:pPr>
              <w:pStyle w:val="TableParagraph"/>
              <w:spacing w:line="250" w:lineRule="exact" w:before="3"/>
              <w:ind w:left="107"/>
              <w:jc w:val="left"/>
              <w:rPr>
                <w:sz w:val="21"/>
              </w:rPr>
            </w:pPr>
            <w:r>
              <w:rPr>
                <w:sz w:val="21"/>
              </w:rPr>
              <w:t>流动负债：</w:t>
            </w:r>
            <w:r>
              <w:rPr>
                <w:color w:val="FF00FF"/>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短期借款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3,180,171,849.20 </w:t>
            </w:r>
          </w:p>
        </w:tc>
        <w:tc>
          <w:tcPr>
            <w:tcW w:w="2350" w:type="dxa"/>
          </w:tcPr>
          <w:p>
            <w:pPr>
              <w:pStyle w:val="TableParagraph"/>
              <w:spacing w:line="252" w:lineRule="exact"/>
              <w:ind w:right="-15"/>
              <w:rPr>
                <w:sz w:val="21"/>
              </w:rPr>
            </w:pPr>
            <w:r>
              <w:rPr>
                <w:sz w:val="21"/>
              </w:rPr>
              <w:t>3,348,736,970.27 </w:t>
            </w:r>
          </w:p>
        </w:tc>
      </w:tr>
      <w:tr>
        <w:trPr>
          <w:trHeight w:val="272" w:hRule="atLeast"/>
        </w:trPr>
        <w:tc>
          <w:tcPr>
            <w:tcW w:w="2871" w:type="dxa"/>
          </w:tcPr>
          <w:p>
            <w:pPr>
              <w:pStyle w:val="TableParagraph"/>
              <w:spacing w:line="252" w:lineRule="exact"/>
              <w:ind w:left="318"/>
              <w:jc w:val="left"/>
              <w:rPr>
                <w:sz w:val="21"/>
              </w:rPr>
            </w:pPr>
            <w:r>
              <w:rPr>
                <w:spacing w:val="-1"/>
                <w:sz w:val="21"/>
              </w:rPr>
              <w:t>交易性金融负债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1" w:hRule="atLeast"/>
        </w:trPr>
        <w:tc>
          <w:tcPr>
            <w:tcW w:w="2871" w:type="dxa"/>
          </w:tcPr>
          <w:p>
            <w:pPr>
              <w:pStyle w:val="TableParagraph"/>
              <w:spacing w:line="250" w:lineRule="exact"/>
              <w:ind w:left="318"/>
              <w:jc w:val="left"/>
              <w:rPr>
                <w:sz w:val="21"/>
              </w:rPr>
            </w:pPr>
            <w:r>
              <w:rPr>
                <w:spacing w:val="-1"/>
                <w:sz w:val="21"/>
              </w:rPr>
              <w:t>衍生金融负债</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应付票据</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273,075.00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应付账款</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4,446,216,506.60 </w:t>
            </w:r>
          </w:p>
        </w:tc>
        <w:tc>
          <w:tcPr>
            <w:tcW w:w="2350" w:type="dxa"/>
          </w:tcPr>
          <w:p>
            <w:pPr>
              <w:pStyle w:val="TableParagraph"/>
              <w:spacing w:line="252" w:lineRule="exact"/>
              <w:ind w:right="-15"/>
              <w:rPr>
                <w:sz w:val="21"/>
              </w:rPr>
            </w:pPr>
            <w:r>
              <w:rPr>
                <w:sz w:val="21"/>
              </w:rPr>
              <w:t>4,563,365,478.09 </w:t>
            </w:r>
          </w:p>
        </w:tc>
      </w:tr>
      <w:tr>
        <w:trPr>
          <w:trHeight w:val="270" w:hRule="atLeast"/>
        </w:trPr>
        <w:tc>
          <w:tcPr>
            <w:tcW w:w="2871" w:type="dxa"/>
          </w:tcPr>
          <w:p>
            <w:pPr>
              <w:pStyle w:val="TableParagraph"/>
              <w:spacing w:line="250" w:lineRule="exact"/>
              <w:ind w:left="318"/>
              <w:jc w:val="left"/>
              <w:rPr>
                <w:sz w:val="21"/>
              </w:rPr>
            </w:pPr>
            <w:r>
              <w:rPr>
                <w:spacing w:val="-1"/>
                <w:sz w:val="21"/>
              </w:rPr>
              <w:t>预收款项</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1,022,028,256.50 </w:t>
            </w:r>
          </w:p>
        </w:tc>
        <w:tc>
          <w:tcPr>
            <w:tcW w:w="2350" w:type="dxa"/>
          </w:tcPr>
          <w:p>
            <w:pPr>
              <w:pStyle w:val="TableParagraph"/>
              <w:spacing w:line="250" w:lineRule="exact"/>
              <w:ind w:right="-15"/>
              <w:rPr>
                <w:sz w:val="21"/>
              </w:rPr>
            </w:pPr>
            <w:r>
              <w:rPr>
                <w:sz w:val="21"/>
              </w:rPr>
              <w:t>601,863,395.94 </w:t>
            </w:r>
          </w:p>
        </w:tc>
      </w:tr>
      <w:tr>
        <w:trPr>
          <w:trHeight w:val="273" w:hRule="atLeast"/>
        </w:trPr>
        <w:tc>
          <w:tcPr>
            <w:tcW w:w="2871" w:type="dxa"/>
          </w:tcPr>
          <w:p>
            <w:pPr>
              <w:pStyle w:val="TableParagraph"/>
              <w:spacing w:line="250" w:lineRule="exact" w:before="3"/>
              <w:ind w:left="318"/>
              <w:jc w:val="left"/>
              <w:rPr>
                <w:sz w:val="21"/>
              </w:rPr>
            </w:pPr>
            <w:r>
              <w:rPr>
                <w:spacing w:val="-1"/>
                <w:sz w:val="21"/>
              </w:rPr>
              <w:t>合同负债</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324,702,931.15 </w:t>
            </w:r>
          </w:p>
        </w:tc>
        <w:tc>
          <w:tcPr>
            <w:tcW w:w="2350" w:type="dxa"/>
          </w:tcPr>
          <w:p>
            <w:pPr>
              <w:pStyle w:val="TableParagraph"/>
              <w:spacing w:line="250" w:lineRule="exact" w:before="3"/>
              <w:ind w:right="-15"/>
              <w:rPr>
                <w:sz w:val="21"/>
              </w:rPr>
            </w:pPr>
            <w:r>
              <w:rPr>
                <w:sz w:val="21"/>
              </w:rPr>
              <w:t>379,822,810.26 </w:t>
            </w:r>
          </w:p>
        </w:tc>
      </w:tr>
      <w:tr>
        <w:trPr>
          <w:trHeight w:val="272" w:hRule="atLeast"/>
        </w:trPr>
        <w:tc>
          <w:tcPr>
            <w:tcW w:w="2871" w:type="dxa"/>
          </w:tcPr>
          <w:p>
            <w:pPr>
              <w:pStyle w:val="TableParagraph"/>
              <w:spacing w:line="252" w:lineRule="exact"/>
              <w:ind w:left="318"/>
              <w:jc w:val="left"/>
              <w:rPr>
                <w:sz w:val="21"/>
              </w:rPr>
            </w:pPr>
            <w:r>
              <w:rPr>
                <w:spacing w:val="-1"/>
                <w:sz w:val="21"/>
              </w:rPr>
              <w:t>应付职工薪酬</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1,552,450.31 </w:t>
            </w:r>
          </w:p>
        </w:tc>
        <w:tc>
          <w:tcPr>
            <w:tcW w:w="2350" w:type="dxa"/>
          </w:tcPr>
          <w:p>
            <w:pPr>
              <w:pStyle w:val="TableParagraph"/>
              <w:spacing w:line="252" w:lineRule="exact"/>
              <w:ind w:right="-15"/>
              <w:rPr>
                <w:sz w:val="21"/>
              </w:rPr>
            </w:pPr>
            <w:r>
              <w:rPr>
                <w:sz w:val="21"/>
              </w:rPr>
              <w:t>28,287,241.40 </w:t>
            </w:r>
          </w:p>
        </w:tc>
      </w:tr>
      <w:tr>
        <w:trPr>
          <w:trHeight w:val="272" w:hRule="atLeast"/>
        </w:trPr>
        <w:tc>
          <w:tcPr>
            <w:tcW w:w="2871" w:type="dxa"/>
          </w:tcPr>
          <w:p>
            <w:pPr>
              <w:pStyle w:val="TableParagraph"/>
              <w:spacing w:line="252" w:lineRule="exact"/>
              <w:ind w:left="318"/>
              <w:jc w:val="left"/>
              <w:rPr>
                <w:sz w:val="21"/>
              </w:rPr>
            </w:pPr>
            <w:r>
              <w:rPr>
                <w:spacing w:val="-1"/>
                <w:sz w:val="21"/>
              </w:rPr>
              <w:t>应交税费</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11,489,391.13 </w:t>
            </w:r>
          </w:p>
        </w:tc>
        <w:tc>
          <w:tcPr>
            <w:tcW w:w="2350" w:type="dxa"/>
          </w:tcPr>
          <w:p>
            <w:pPr>
              <w:pStyle w:val="TableParagraph"/>
              <w:spacing w:line="252" w:lineRule="exact"/>
              <w:ind w:right="-15"/>
              <w:rPr>
                <w:sz w:val="21"/>
              </w:rPr>
            </w:pPr>
            <w:r>
              <w:rPr>
                <w:sz w:val="21"/>
              </w:rPr>
              <w:t>21,969,817.51 </w:t>
            </w:r>
          </w:p>
        </w:tc>
      </w:tr>
      <w:tr>
        <w:trPr>
          <w:trHeight w:val="270" w:hRule="atLeast"/>
        </w:trPr>
        <w:tc>
          <w:tcPr>
            <w:tcW w:w="2871" w:type="dxa"/>
          </w:tcPr>
          <w:p>
            <w:pPr>
              <w:pStyle w:val="TableParagraph"/>
              <w:spacing w:line="250" w:lineRule="exact"/>
              <w:ind w:left="318"/>
              <w:jc w:val="left"/>
              <w:rPr>
                <w:sz w:val="21"/>
              </w:rPr>
            </w:pPr>
            <w:r>
              <w:rPr>
                <w:sz w:val="21"/>
              </w:rPr>
              <w:t>其他应付款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802,819,655.12 </w:t>
            </w:r>
          </w:p>
        </w:tc>
        <w:tc>
          <w:tcPr>
            <w:tcW w:w="2350" w:type="dxa"/>
          </w:tcPr>
          <w:p>
            <w:pPr>
              <w:pStyle w:val="TableParagraph"/>
              <w:spacing w:line="250" w:lineRule="exact"/>
              <w:ind w:right="-15"/>
              <w:rPr>
                <w:sz w:val="21"/>
              </w:rPr>
            </w:pPr>
            <w:r>
              <w:rPr>
                <w:sz w:val="21"/>
              </w:rPr>
              <w:t>438,951,100.20 </w:t>
            </w:r>
          </w:p>
        </w:tc>
      </w:tr>
      <w:tr>
        <w:trPr>
          <w:trHeight w:val="272" w:hRule="atLeast"/>
        </w:trPr>
        <w:tc>
          <w:tcPr>
            <w:tcW w:w="2871" w:type="dxa"/>
          </w:tcPr>
          <w:p>
            <w:pPr>
              <w:pStyle w:val="TableParagraph"/>
              <w:spacing w:line="250" w:lineRule="exact" w:before="3"/>
              <w:ind w:left="318"/>
              <w:jc w:val="left"/>
              <w:rPr>
                <w:sz w:val="21"/>
              </w:rPr>
            </w:pPr>
            <w:r>
              <w:rPr>
                <w:spacing w:val="-1"/>
                <w:sz w:val="21"/>
              </w:rPr>
              <w:t>其中：应付利息</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3" w:hRule="atLeast"/>
        </w:trPr>
        <w:tc>
          <w:tcPr>
            <w:tcW w:w="2871" w:type="dxa"/>
          </w:tcPr>
          <w:p>
            <w:pPr>
              <w:pStyle w:val="TableParagraph"/>
              <w:spacing w:line="252" w:lineRule="exact"/>
              <w:ind w:left="947"/>
              <w:jc w:val="left"/>
              <w:rPr>
                <w:sz w:val="21"/>
              </w:rPr>
            </w:pPr>
            <w:r>
              <w:rPr>
                <w:spacing w:val="-1"/>
                <w:sz w:val="21"/>
              </w:rPr>
              <w:t>应付股利</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持有待售负债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一年内到期的非流动负债</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1,276,558,501.38 </w:t>
            </w:r>
          </w:p>
        </w:tc>
        <w:tc>
          <w:tcPr>
            <w:tcW w:w="2350" w:type="dxa"/>
          </w:tcPr>
          <w:p>
            <w:pPr>
              <w:pStyle w:val="TableParagraph"/>
              <w:spacing w:line="250" w:lineRule="exact"/>
              <w:ind w:right="-15"/>
              <w:rPr>
                <w:sz w:val="21"/>
              </w:rPr>
            </w:pPr>
            <w:r>
              <w:rPr>
                <w:sz w:val="21"/>
              </w:rPr>
              <w:t>645,404,734.37 </w:t>
            </w:r>
          </w:p>
        </w:tc>
      </w:tr>
      <w:tr>
        <w:trPr>
          <w:trHeight w:val="273" w:hRule="atLeast"/>
        </w:trPr>
        <w:tc>
          <w:tcPr>
            <w:tcW w:w="2871" w:type="dxa"/>
          </w:tcPr>
          <w:p>
            <w:pPr>
              <w:pStyle w:val="TableParagraph"/>
              <w:spacing w:line="250" w:lineRule="exact" w:before="3"/>
              <w:ind w:left="318"/>
              <w:jc w:val="left"/>
              <w:rPr>
                <w:sz w:val="21"/>
              </w:rPr>
            </w:pPr>
            <w:r>
              <w:rPr>
                <w:spacing w:val="-1"/>
                <w:sz w:val="21"/>
              </w:rPr>
              <w:t>其他流动负债</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342,671,557.70 </w:t>
            </w:r>
          </w:p>
        </w:tc>
        <w:tc>
          <w:tcPr>
            <w:tcW w:w="2350" w:type="dxa"/>
          </w:tcPr>
          <w:p>
            <w:pPr>
              <w:pStyle w:val="TableParagraph"/>
              <w:spacing w:line="250" w:lineRule="exact" w:before="3"/>
              <w:ind w:right="-15"/>
              <w:rPr>
                <w:sz w:val="21"/>
              </w:rPr>
            </w:pPr>
            <w:r>
              <w:rPr>
                <w:sz w:val="21"/>
              </w:rPr>
              <w:t>303,162,993.21 </w:t>
            </w:r>
          </w:p>
        </w:tc>
      </w:tr>
      <w:tr>
        <w:trPr>
          <w:trHeight w:val="273" w:hRule="atLeast"/>
        </w:trPr>
        <w:tc>
          <w:tcPr>
            <w:tcW w:w="2871" w:type="dxa"/>
          </w:tcPr>
          <w:p>
            <w:pPr>
              <w:pStyle w:val="TableParagraph"/>
              <w:spacing w:line="252" w:lineRule="exact"/>
              <w:ind w:left="527"/>
              <w:jc w:val="left"/>
              <w:rPr>
                <w:sz w:val="21"/>
              </w:rPr>
            </w:pPr>
            <w:r>
              <w:rPr>
                <w:spacing w:val="-1"/>
                <w:sz w:val="21"/>
              </w:rPr>
              <w:t>流动负债合计</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11,408,484,174.09 </w:t>
            </w:r>
          </w:p>
        </w:tc>
        <w:tc>
          <w:tcPr>
            <w:tcW w:w="2350" w:type="dxa"/>
          </w:tcPr>
          <w:p>
            <w:pPr>
              <w:pStyle w:val="TableParagraph"/>
              <w:spacing w:line="252" w:lineRule="exact"/>
              <w:ind w:right="-15"/>
              <w:rPr>
                <w:sz w:val="21"/>
              </w:rPr>
            </w:pPr>
            <w:r>
              <w:rPr>
                <w:sz w:val="21"/>
              </w:rPr>
              <w:t>10,331,564,541.25 </w:t>
            </w:r>
          </w:p>
        </w:tc>
      </w:tr>
      <w:tr>
        <w:trPr>
          <w:trHeight w:val="270" w:hRule="atLeast"/>
        </w:trPr>
        <w:tc>
          <w:tcPr>
            <w:tcW w:w="8809" w:type="dxa"/>
            <w:gridSpan w:val="4"/>
          </w:tcPr>
          <w:p>
            <w:pPr>
              <w:pStyle w:val="TableParagraph"/>
              <w:spacing w:line="250" w:lineRule="exact"/>
              <w:ind w:left="107"/>
              <w:jc w:val="left"/>
              <w:rPr>
                <w:sz w:val="21"/>
              </w:rPr>
            </w:pPr>
            <w:r>
              <w:rPr>
                <w:sz w:val="21"/>
              </w:rPr>
              <w:t>非流动负债：</w:t>
            </w:r>
            <w:r>
              <w:rPr>
                <w:color w:val="008000"/>
                <w:sz w:val="21"/>
              </w:rPr>
              <w:t> </w:t>
            </w:r>
          </w:p>
        </w:tc>
      </w:tr>
      <w:tr>
        <w:trPr>
          <w:trHeight w:val="272" w:hRule="atLeast"/>
        </w:trPr>
        <w:tc>
          <w:tcPr>
            <w:tcW w:w="2871" w:type="dxa"/>
          </w:tcPr>
          <w:p>
            <w:pPr>
              <w:pStyle w:val="TableParagraph"/>
              <w:spacing w:line="250" w:lineRule="exact" w:before="3"/>
              <w:ind w:left="318"/>
              <w:jc w:val="left"/>
              <w:rPr>
                <w:sz w:val="21"/>
              </w:rPr>
            </w:pPr>
            <w:r>
              <w:rPr>
                <w:spacing w:val="-1"/>
                <w:sz w:val="21"/>
              </w:rPr>
              <w:t>长期借款</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1,032,100,000.00 </w:t>
            </w:r>
          </w:p>
        </w:tc>
        <w:tc>
          <w:tcPr>
            <w:tcW w:w="2350" w:type="dxa"/>
          </w:tcPr>
          <w:p>
            <w:pPr>
              <w:pStyle w:val="TableParagraph"/>
              <w:spacing w:line="250" w:lineRule="exact" w:before="3"/>
              <w:ind w:right="-15"/>
              <w:rPr>
                <w:sz w:val="21"/>
              </w:rPr>
            </w:pPr>
            <w:r>
              <w:rPr>
                <w:sz w:val="21"/>
              </w:rPr>
              <w:t>1,728,000,000.00 </w:t>
            </w:r>
          </w:p>
        </w:tc>
      </w:tr>
      <w:tr>
        <w:trPr>
          <w:trHeight w:val="273" w:hRule="atLeast"/>
        </w:trPr>
        <w:tc>
          <w:tcPr>
            <w:tcW w:w="2871" w:type="dxa"/>
          </w:tcPr>
          <w:p>
            <w:pPr>
              <w:pStyle w:val="TableParagraph"/>
              <w:spacing w:line="252" w:lineRule="exact"/>
              <w:ind w:left="318"/>
              <w:jc w:val="left"/>
              <w:rPr>
                <w:sz w:val="21"/>
              </w:rPr>
            </w:pPr>
            <w:r>
              <w:rPr>
                <w:spacing w:val="-1"/>
                <w:sz w:val="21"/>
              </w:rPr>
              <w:t>应付债券</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其中：优先股</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947"/>
              <w:jc w:val="left"/>
              <w:rPr>
                <w:sz w:val="21"/>
              </w:rPr>
            </w:pPr>
            <w:r>
              <w:rPr>
                <w:sz w:val="21"/>
              </w:rPr>
              <w:t>永续债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3" w:hRule="atLeast"/>
        </w:trPr>
        <w:tc>
          <w:tcPr>
            <w:tcW w:w="2871" w:type="dxa"/>
          </w:tcPr>
          <w:p>
            <w:pPr>
              <w:pStyle w:val="TableParagraph"/>
              <w:spacing w:line="250" w:lineRule="exact" w:before="3"/>
              <w:ind w:left="318"/>
              <w:jc w:val="left"/>
              <w:rPr>
                <w:sz w:val="21"/>
              </w:rPr>
            </w:pPr>
            <w:r>
              <w:rPr>
                <w:spacing w:val="-1"/>
                <w:sz w:val="21"/>
              </w:rPr>
              <w:t>租赁负债</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14,280,323.51 </w:t>
            </w:r>
          </w:p>
        </w:tc>
        <w:tc>
          <w:tcPr>
            <w:tcW w:w="2350" w:type="dxa"/>
          </w:tcPr>
          <w:p>
            <w:pPr>
              <w:pStyle w:val="TableParagraph"/>
              <w:spacing w:line="250" w:lineRule="exact" w:before="3"/>
              <w:ind w:right="-15"/>
              <w:rPr>
                <w:sz w:val="21"/>
              </w:rPr>
            </w:pPr>
            <w:r>
              <w:rPr>
                <w:sz w:val="21"/>
              </w:rPr>
              <w:t>18,643,782.06 </w:t>
            </w:r>
          </w:p>
        </w:tc>
      </w:tr>
      <w:tr>
        <w:trPr>
          <w:trHeight w:val="272" w:hRule="atLeast"/>
        </w:trPr>
        <w:tc>
          <w:tcPr>
            <w:tcW w:w="2871" w:type="dxa"/>
          </w:tcPr>
          <w:p>
            <w:pPr>
              <w:pStyle w:val="TableParagraph"/>
              <w:spacing w:line="252" w:lineRule="exact"/>
              <w:ind w:left="318"/>
              <w:jc w:val="left"/>
              <w:rPr>
                <w:sz w:val="21"/>
              </w:rPr>
            </w:pPr>
            <w:r>
              <w:rPr>
                <w:sz w:val="21"/>
              </w:rPr>
              <w:t>长期应付款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sz w:val="21"/>
              </w:rPr>
              <w:t>281,515,861.11 </w:t>
            </w:r>
          </w:p>
        </w:tc>
      </w:tr>
      <w:tr>
        <w:trPr>
          <w:trHeight w:val="272" w:hRule="atLeast"/>
        </w:trPr>
        <w:tc>
          <w:tcPr>
            <w:tcW w:w="2871" w:type="dxa"/>
          </w:tcPr>
          <w:p>
            <w:pPr>
              <w:pStyle w:val="TableParagraph"/>
              <w:spacing w:line="252" w:lineRule="exact"/>
              <w:ind w:left="318"/>
              <w:jc w:val="left"/>
              <w:rPr>
                <w:sz w:val="21"/>
              </w:rPr>
            </w:pPr>
            <w:r>
              <w:rPr>
                <w:spacing w:val="-1"/>
                <w:sz w:val="21"/>
              </w:rPr>
              <w:t>长期应付职工薪酬</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预计负债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2" w:footer="1195" w:top="1460" w:bottom="1380" w:left="1680" w:right="1060"/>
        </w:sectPr>
      </w:pPr>
    </w:p>
    <w:p>
      <w:pPr>
        <w:pStyle w:val="BodyText"/>
        <w:spacing w:before="9"/>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1"/>
        <w:gridCol w:w="1104"/>
        <w:gridCol w:w="2484"/>
        <w:gridCol w:w="2350"/>
      </w:tblGrid>
      <w:tr>
        <w:trPr>
          <w:trHeight w:val="273" w:hRule="atLeast"/>
        </w:trPr>
        <w:tc>
          <w:tcPr>
            <w:tcW w:w="2871" w:type="dxa"/>
          </w:tcPr>
          <w:p>
            <w:pPr>
              <w:pStyle w:val="TableParagraph"/>
              <w:spacing w:line="250" w:lineRule="exact" w:before="3"/>
              <w:ind w:left="318"/>
              <w:jc w:val="left"/>
              <w:rPr>
                <w:sz w:val="21"/>
              </w:rPr>
            </w:pPr>
            <w:r>
              <w:rPr>
                <w:spacing w:val="-1"/>
                <w:sz w:val="21"/>
              </w:rPr>
              <w:t>递延收益</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64,485,573.44 </w:t>
            </w:r>
          </w:p>
        </w:tc>
        <w:tc>
          <w:tcPr>
            <w:tcW w:w="2350" w:type="dxa"/>
          </w:tcPr>
          <w:p>
            <w:pPr>
              <w:pStyle w:val="TableParagraph"/>
              <w:spacing w:line="250" w:lineRule="exact" w:before="3"/>
              <w:ind w:right="-15"/>
              <w:rPr>
                <w:sz w:val="21"/>
              </w:rPr>
            </w:pPr>
            <w:r>
              <w:rPr>
                <w:sz w:val="21"/>
              </w:rPr>
              <w:t>62,540,435.84 </w:t>
            </w:r>
          </w:p>
        </w:tc>
      </w:tr>
      <w:tr>
        <w:trPr>
          <w:trHeight w:val="273" w:hRule="atLeast"/>
        </w:trPr>
        <w:tc>
          <w:tcPr>
            <w:tcW w:w="2871" w:type="dxa"/>
          </w:tcPr>
          <w:p>
            <w:pPr>
              <w:pStyle w:val="TableParagraph"/>
              <w:spacing w:line="252" w:lineRule="exact"/>
              <w:ind w:left="318"/>
              <w:jc w:val="left"/>
              <w:rPr>
                <w:sz w:val="21"/>
              </w:rPr>
            </w:pPr>
            <w:r>
              <w:rPr>
                <w:spacing w:val="-1"/>
                <w:sz w:val="21"/>
              </w:rPr>
              <w:t>递延所得税负债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4,047,210.00 </w:t>
            </w:r>
          </w:p>
        </w:tc>
        <w:tc>
          <w:tcPr>
            <w:tcW w:w="2350" w:type="dxa"/>
          </w:tcPr>
          <w:p>
            <w:pPr>
              <w:pStyle w:val="TableParagraph"/>
              <w:spacing w:line="252" w:lineRule="exact"/>
              <w:ind w:right="-15"/>
              <w:rPr>
                <w:sz w:val="21"/>
              </w:rPr>
            </w:pPr>
            <w:r>
              <w:rPr>
                <w:sz w:val="21"/>
              </w:rPr>
              <w:t>2,000,081.25 </w:t>
            </w:r>
          </w:p>
        </w:tc>
      </w:tr>
      <w:tr>
        <w:trPr>
          <w:trHeight w:val="272" w:hRule="atLeast"/>
        </w:trPr>
        <w:tc>
          <w:tcPr>
            <w:tcW w:w="2871" w:type="dxa"/>
          </w:tcPr>
          <w:p>
            <w:pPr>
              <w:pStyle w:val="TableParagraph"/>
              <w:spacing w:line="252" w:lineRule="exact"/>
              <w:ind w:left="318"/>
              <w:jc w:val="left"/>
              <w:rPr>
                <w:sz w:val="21"/>
              </w:rPr>
            </w:pPr>
            <w:r>
              <w:rPr>
                <w:spacing w:val="-1"/>
                <w:sz w:val="21"/>
              </w:rPr>
              <w:t>其他非流动负债</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527"/>
              <w:jc w:val="left"/>
              <w:rPr>
                <w:sz w:val="21"/>
              </w:rPr>
            </w:pPr>
            <w:r>
              <w:rPr>
                <w:sz w:val="21"/>
              </w:rPr>
              <w:t>非流动负债合计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1,114,913,106.95 </w:t>
            </w:r>
          </w:p>
        </w:tc>
        <w:tc>
          <w:tcPr>
            <w:tcW w:w="2350" w:type="dxa"/>
          </w:tcPr>
          <w:p>
            <w:pPr>
              <w:pStyle w:val="TableParagraph"/>
              <w:spacing w:line="250" w:lineRule="exact"/>
              <w:ind w:right="-15"/>
              <w:rPr>
                <w:sz w:val="21"/>
              </w:rPr>
            </w:pPr>
            <w:r>
              <w:rPr>
                <w:sz w:val="21"/>
              </w:rPr>
              <w:t>2,092,700,160.26 </w:t>
            </w:r>
          </w:p>
        </w:tc>
      </w:tr>
      <w:tr>
        <w:trPr>
          <w:trHeight w:val="272" w:hRule="atLeast"/>
        </w:trPr>
        <w:tc>
          <w:tcPr>
            <w:tcW w:w="2871" w:type="dxa"/>
          </w:tcPr>
          <w:p>
            <w:pPr>
              <w:pStyle w:val="TableParagraph"/>
              <w:spacing w:line="250" w:lineRule="exact" w:before="3"/>
              <w:ind w:left="738"/>
              <w:jc w:val="left"/>
              <w:rPr>
                <w:sz w:val="21"/>
              </w:rPr>
            </w:pPr>
            <w:r>
              <w:rPr>
                <w:spacing w:val="-1"/>
                <w:sz w:val="21"/>
              </w:rPr>
              <w:t>负债合计</w:t>
            </w:r>
            <w:r>
              <w:rPr>
                <w:sz w:val="21"/>
              </w:rPr>
              <w:t>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12,523,397,281.04 </w:t>
            </w:r>
          </w:p>
        </w:tc>
        <w:tc>
          <w:tcPr>
            <w:tcW w:w="2350" w:type="dxa"/>
          </w:tcPr>
          <w:p>
            <w:pPr>
              <w:pStyle w:val="TableParagraph"/>
              <w:spacing w:line="250" w:lineRule="exact" w:before="3"/>
              <w:ind w:right="-15"/>
              <w:rPr>
                <w:sz w:val="21"/>
              </w:rPr>
            </w:pPr>
            <w:r>
              <w:rPr>
                <w:sz w:val="21"/>
              </w:rPr>
              <w:t>12,424,264,701.51 </w:t>
            </w:r>
          </w:p>
        </w:tc>
      </w:tr>
      <w:tr>
        <w:trPr>
          <w:trHeight w:val="272" w:hRule="atLeast"/>
        </w:trPr>
        <w:tc>
          <w:tcPr>
            <w:tcW w:w="8809" w:type="dxa"/>
            <w:gridSpan w:val="4"/>
          </w:tcPr>
          <w:p>
            <w:pPr>
              <w:pStyle w:val="TableParagraph"/>
              <w:spacing w:line="252" w:lineRule="exact"/>
              <w:ind w:left="107"/>
              <w:jc w:val="left"/>
              <w:rPr>
                <w:sz w:val="21"/>
              </w:rPr>
            </w:pPr>
            <w:r>
              <w:rPr>
                <w:sz w:val="21"/>
              </w:rPr>
              <w:t>所有者权益（或股东权益）：</w:t>
            </w:r>
            <w:r>
              <w:rPr>
                <w:color w:val="008000"/>
                <w:sz w:val="21"/>
              </w:rPr>
              <w:t> </w:t>
            </w:r>
          </w:p>
        </w:tc>
      </w:tr>
      <w:tr>
        <w:trPr>
          <w:trHeight w:val="273" w:hRule="atLeast"/>
        </w:trPr>
        <w:tc>
          <w:tcPr>
            <w:tcW w:w="2871" w:type="dxa"/>
          </w:tcPr>
          <w:p>
            <w:pPr>
              <w:pStyle w:val="TableParagraph"/>
              <w:spacing w:line="252" w:lineRule="exact"/>
              <w:ind w:left="318"/>
              <w:jc w:val="left"/>
              <w:rPr>
                <w:sz w:val="21"/>
              </w:rPr>
            </w:pPr>
            <w:r>
              <w:rPr>
                <w:spacing w:val="-1"/>
                <w:sz w:val="21"/>
              </w:rPr>
              <w:t>实收资本</w:t>
            </w:r>
            <w:r>
              <w:rPr>
                <w:sz w:val="21"/>
              </w:rPr>
              <w:t>（或股本）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1,371,366,248.00 </w:t>
            </w:r>
          </w:p>
        </w:tc>
        <w:tc>
          <w:tcPr>
            <w:tcW w:w="2350" w:type="dxa"/>
          </w:tcPr>
          <w:p>
            <w:pPr>
              <w:pStyle w:val="TableParagraph"/>
              <w:spacing w:line="252" w:lineRule="exact"/>
              <w:ind w:right="-15"/>
              <w:rPr>
                <w:sz w:val="21"/>
              </w:rPr>
            </w:pPr>
            <w:r>
              <w:rPr>
                <w:sz w:val="21"/>
              </w:rPr>
              <w:t>1,371,366,248.00 </w:t>
            </w:r>
          </w:p>
        </w:tc>
      </w:tr>
      <w:tr>
        <w:trPr>
          <w:trHeight w:val="270" w:hRule="atLeast"/>
        </w:trPr>
        <w:tc>
          <w:tcPr>
            <w:tcW w:w="2871" w:type="dxa"/>
          </w:tcPr>
          <w:p>
            <w:pPr>
              <w:pStyle w:val="TableParagraph"/>
              <w:spacing w:line="250" w:lineRule="exact"/>
              <w:ind w:left="318"/>
              <w:jc w:val="left"/>
              <w:rPr>
                <w:sz w:val="21"/>
              </w:rPr>
            </w:pPr>
            <w:r>
              <w:rPr>
                <w:spacing w:val="-1"/>
                <w:sz w:val="21"/>
              </w:rPr>
              <w:t>其他权益工具</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w w:val="100"/>
                <w:sz w:val="21"/>
              </w:rPr>
              <w:t> </w:t>
            </w:r>
          </w:p>
        </w:tc>
        <w:tc>
          <w:tcPr>
            <w:tcW w:w="2350" w:type="dxa"/>
          </w:tcPr>
          <w:p>
            <w:pPr>
              <w:pStyle w:val="TableParagraph"/>
              <w:spacing w:line="250" w:lineRule="exact"/>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其中：优先股</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3" w:hRule="atLeast"/>
        </w:trPr>
        <w:tc>
          <w:tcPr>
            <w:tcW w:w="2871" w:type="dxa"/>
          </w:tcPr>
          <w:p>
            <w:pPr>
              <w:pStyle w:val="TableParagraph"/>
              <w:spacing w:line="252" w:lineRule="exact"/>
              <w:ind w:left="947"/>
              <w:jc w:val="left"/>
              <w:rPr>
                <w:sz w:val="21"/>
              </w:rPr>
            </w:pPr>
            <w:r>
              <w:rPr>
                <w:sz w:val="21"/>
              </w:rPr>
              <w:t>永续债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w w:val="100"/>
                <w:sz w:val="21"/>
              </w:rPr>
              <w:t> </w:t>
            </w:r>
          </w:p>
        </w:tc>
        <w:tc>
          <w:tcPr>
            <w:tcW w:w="2350" w:type="dxa"/>
          </w:tcPr>
          <w:p>
            <w:pPr>
              <w:pStyle w:val="TableParagraph"/>
              <w:spacing w:line="252" w:lineRule="exact"/>
              <w:ind w:right="-15"/>
              <w:rPr>
                <w:sz w:val="21"/>
              </w:rPr>
            </w:pPr>
            <w:r>
              <w:rPr>
                <w:w w:val="100"/>
                <w:sz w:val="21"/>
              </w:rPr>
              <w:t> </w:t>
            </w:r>
          </w:p>
        </w:tc>
      </w:tr>
      <w:tr>
        <w:trPr>
          <w:trHeight w:val="270" w:hRule="atLeast"/>
        </w:trPr>
        <w:tc>
          <w:tcPr>
            <w:tcW w:w="2871" w:type="dxa"/>
          </w:tcPr>
          <w:p>
            <w:pPr>
              <w:pStyle w:val="TableParagraph"/>
              <w:spacing w:line="250" w:lineRule="exact"/>
              <w:ind w:left="318"/>
              <w:jc w:val="left"/>
              <w:rPr>
                <w:sz w:val="21"/>
              </w:rPr>
            </w:pPr>
            <w:r>
              <w:rPr>
                <w:spacing w:val="-1"/>
                <w:sz w:val="21"/>
              </w:rPr>
              <w:t>资本公积</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1,541,455,391.64 </w:t>
            </w:r>
          </w:p>
        </w:tc>
        <w:tc>
          <w:tcPr>
            <w:tcW w:w="2350" w:type="dxa"/>
          </w:tcPr>
          <w:p>
            <w:pPr>
              <w:pStyle w:val="TableParagraph"/>
              <w:spacing w:line="250" w:lineRule="exact"/>
              <w:ind w:right="-15"/>
              <w:rPr>
                <w:sz w:val="21"/>
              </w:rPr>
            </w:pPr>
            <w:r>
              <w:rPr>
                <w:sz w:val="21"/>
              </w:rPr>
              <w:t>1,545,071,626.08 </w:t>
            </w:r>
          </w:p>
        </w:tc>
      </w:tr>
      <w:tr>
        <w:trPr>
          <w:trHeight w:val="273" w:hRule="atLeast"/>
        </w:trPr>
        <w:tc>
          <w:tcPr>
            <w:tcW w:w="2871" w:type="dxa"/>
          </w:tcPr>
          <w:p>
            <w:pPr>
              <w:pStyle w:val="TableParagraph"/>
              <w:spacing w:line="250" w:lineRule="exact" w:before="3"/>
              <w:ind w:left="318"/>
              <w:jc w:val="left"/>
              <w:rPr>
                <w:sz w:val="21"/>
              </w:rPr>
            </w:pPr>
            <w:r>
              <w:rPr>
                <w:sz w:val="21"/>
              </w:rPr>
              <w:t>减：库存股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w w:val="100"/>
                <w:sz w:val="21"/>
              </w:rPr>
              <w:t> </w:t>
            </w:r>
          </w:p>
        </w:tc>
        <w:tc>
          <w:tcPr>
            <w:tcW w:w="2350" w:type="dxa"/>
          </w:tcPr>
          <w:p>
            <w:pPr>
              <w:pStyle w:val="TableParagraph"/>
              <w:spacing w:line="250" w:lineRule="exact" w:before="3"/>
              <w:ind w:right="-15"/>
              <w:rPr>
                <w:sz w:val="21"/>
              </w:rPr>
            </w:pPr>
            <w:r>
              <w:rPr>
                <w:w w:val="100"/>
                <w:sz w:val="21"/>
              </w:rPr>
              <w:t> </w:t>
            </w:r>
          </w:p>
        </w:tc>
      </w:tr>
      <w:tr>
        <w:trPr>
          <w:trHeight w:val="272" w:hRule="atLeast"/>
        </w:trPr>
        <w:tc>
          <w:tcPr>
            <w:tcW w:w="2871" w:type="dxa"/>
          </w:tcPr>
          <w:p>
            <w:pPr>
              <w:pStyle w:val="TableParagraph"/>
              <w:spacing w:line="252" w:lineRule="exact"/>
              <w:ind w:left="318"/>
              <w:jc w:val="left"/>
              <w:rPr>
                <w:sz w:val="21"/>
              </w:rPr>
            </w:pPr>
            <w:r>
              <w:rPr>
                <w:spacing w:val="-1"/>
                <w:sz w:val="21"/>
              </w:rPr>
              <w:t>其他综合收益</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22,702,076.25 </w:t>
            </w:r>
          </w:p>
        </w:tc>
        <w:tc>
          <w:tcPr>
            <w:tcW w:w="2350" w:type="dxa"/>
          </w:tcPr>
          <w:p>
            <w:pPr>
              <w:pStyle w:val="TableParagraph"/>
              <w:spacing w:line="252" w:lineRule="exact"/>
              <w:ind w:right="-15"/>
              <w:rPr>
                <w:sz w:val="21"/>
              </w:rPr>
            </w:pPr>
            <w:r>
              <w:rPr>
                <w:sz w:val="21"/>
              </w:rPr>
              <w:t>11,333,793.75 </w:t>
            </w:r>
          </w:p>
        </w:tc>
      </w:tr>
      <w:tr>
        <w:trPr>
          <w:trHeight w:val="273" w:hRule="atLeast"/>
        </w:trPr>
        <w:tc>
          <w:tcPr>
            <w:tcW w:w="2871" w:type="dxa"/>
          </w:tcPr>
          <w:p>
            <w:pPr>
              <w:pStyle w:val="TableParagraph"/>
              <w:spacing w:line="252" w:lineRule="exact"/>
              <w:ind w:left="318"/>
              <w:jc w:val="left"/>
              <w:rPr>
                <w:sz w:val="21"/>
              </w:rPr>
            </w:pPr>
            <w:r>
              <w:rPr>
                <w:spacing w:val="-1"/>
                <w:sz w:val="21"/>
              </w:rPr>
              <w:t>专项储备</w:t>
            </w:r>
            <w:r>
              <w:rPr>
                <w:sz w:val="21"/>
              </w:rPr>
              <w:t> </w:t>
            </w:r>
          </w:p>
        </w:tc>
        <w:tc>
          <w:tcPr>
            <w:tcW w:w="1104" w:type="dxa"/>
          </w:tcPr>
          <w:p>
            <w:pPr>
              <w:pStyle w:val="TableParagraph"/>
              <w:spacing w:line="252" w:lineRule="exact"/>
              <w:ind w:left="107"/>
              <w:jc w:val="left"/>
              <w:rPr>
                <w:sz w:val="21"/>
              </w:rPr>
            </w:pPr>
            <w:r>
              <w:rPr>
                <w:w w:val="100"/>
                <w:sz w:val="21"/>
              </w:rPr>
              <w:t> </w:t>
            </w:r>
          </w:p>
        </w:tc>
        <w:tc>
          <w:tcPr>
            <w:tcW w:w="2484" w:type="dxa"/>
          </w:tcPr>
          <w:p>
            <w:pPr>
              <w:pStyle w:val="TableParagraph"/>
              <w:spacing w:line="252" w:lineRule="exact"/>
              <w:ind w:right="-15"/>
              <w:rPr>
                <w:sz w:val="21"/>
              </w:rPr>
            </w:pPr>
            <w:r>
              <w:rPr>
                <w:sz w:val="21"/>
              </w:rPr>
              <w:t>10,273,249.62 </w:t>
            </w:r>
          </w:p>
        </w:tc>
        <w:tc>
          <w:tcPr>
            <w:tcW w:w="2350" w:type="dxa"/>
          </w:tcPr>
          <w:p>
            <w:pPr>
              <w:pStyle w:val="TableParagraph"/>
              <w:spacing w:line="252" w:lineRule="exact"/>
              <w:ind w:right="-15"/>
              <w:rPr>
                <w:sz w:val="21"/>
              </w:rPr>
            </w:pPr>
            <w:r>
              <w:rPr>
                <w:sz w:val="21"/>
              </w:rPr>
              <w:t>6,381,268.43 </w:t>
            </w:r>
          </w:p>
        </w:tc>
      </w:tr>
      <w:tr>
        <w:trPr>
          <w:trHeight w:val="270" w:hRule="atLeast"/>
        </w:trPr>
        <w:tc>
          <w:tcPr>
            <w:tcW w:w="2871" w:type="dxa"/>
          </w:tcPr>
          <w:p>
            <w:pPr>
              <w:pStyle w:val="TableParagraph"/>
              <w:spacing w:line="250" w:lineRule="exact"/>
              <w:ind w:left="318"/>
              <w:jc w:val="left"/>
              <w:rPr>
                <w:sz w:val="21"/>
              </w:rPr>
            </w:pPr>
            <w:r>
              <w:rPr>
                <w:spacing w:val="-1"/>
                <w:sz w:val="21"/>
              </w:rPr>
              <w:t>盈余公积</w:t>
            </w:r>
            <w:r>
              <w:rPr>
                <w:sz w:val="21"/>
              </w:rPr>
              <w:t> </w:t>
            </w:r>
          </w:p>
        </w:tc>
        <w:tc>
          <w:tcPr>
            <w:tcW w:w="1104" w:type="dxa"/>
          </w:tcPr>
          <w:p>
            <w:pPr>
              <w:pStyle w:val="TableParagraph"/>
              <w:spacing w:line="250" w:lineRule="exact"/>
              <w:ind w:left="107"/>
              <w:jc w:val="left"/>
              <w:rPr>
                <w:sz w:val="21"/>
              </w:rPr>
            </w:pPr>
            <w:r>
              <w:rPr>
                <w:w w:val="100"/>
                <w:sz w:val="21"/>
              </w:rPr>
              <w:t> </w:t>
            </w:r>
          </w:p>
        </w:tc>
        <w:tc>
          <w:tcPr>
            <w:tcW w:w="2484" w:type="dxa"/>
          </w:tcPr>
          <w:p>
            <w:pPr>
              <w:pStyle w:val="TableParagraph"/>
              <w:spacing w:line="250" w:lineRule="exact"/>
              <w:ind w:right="-15"/>
              <w:rPr>
                <w:sz w:val="21"/>
              </w:rPr>
            </w:pPr>
            <w:r>
              <w:rPr>
                <w:sz w:val="21"/>
              </w:rPr>
              <w:t>167,284,291.92 </w:t>
            </w:r>
          </w:p>
        </w:tc>
        <w:tc>
          <w:tcPr>
            <w:tcW w:w="2350" w:type="dxa"/>
          </w:tcPr>
          <w:p>
            <w:pPr>
              <w:pStyle w:val="TableParagraph"/>
              <w:spacing w:line="250" w:lineRule="exact"/>
              <w:ind w:right="-15"/>
              <w:rPr>
                <w:sz w:val="21"/>
              </w:rPr>
            </w:pPr>
            <w:r>
              <w:rPr>
                <w:sz w:val="21"/>
              </w:rPr>
              <w:t>167,284,291.92 </w:t>
            </w:r>
          </w:p>
        </w:tc>
      </w:tr>
      <w:tr>
        <w:trPr>
          <w:trHeight w:val="272" w:hRule="atLeast"/>
        </w:trPr>
        <w:tc>
          <w:tcPr>
            <w:tcW w:w="2871" w:type="dxa"/>
          </w:tcPr>
          <w:p>
            <w:pPr>
              <w:pStyle w:val="TableParagraph"/>
              <w:spacing w:line="250" w:lineRule="exact" w:before="3"/>
              <w:ind w:left="318"/>
              <w:jc w:val="left"/>
              <w:rPr>
                <w:sz w:val="21"/>
              </w:rPr>
            </w:pPr>
            <w:r>
              <w:rPr>
                <w:sz w:val="21"/>
              </w:rPr>
              <w:t>未分配利润 </w:t>
            </w:r>
          </w:p>
        </w:tc>
        <w:tc>
          <w:tcPr>
            <w:tcW w:w="1104" w:type="dxa"/>
          </w:tcPr>
          <w:p>
            <w:pPr>
              <w:pStyle w:val="TableParagraph"/>
              <w:spacing w:line="250" w:lineRule="exact" w:before="3"/>
              <w:ind w:left="107"/>
              <w:jc w:val="left"/>
              <w:rPr>
                <w:sz w:val="21"/>
              </w:rPr>
            </w:pPr>
            <w:r>
              <w:rPr>
                <w:w w:val="100"/>
                <w:sz w:val="21"/>
              </w:rPr>
              <w:t> </w:t>
            </w:r>
          </w:p>
        </w:tc>
        <w:tc>
          <w:tcPr>
            <w:tcW w:w="2484" w:type="dxa"/>
          </w:tcPr>
          <w:p>
            <w:pPr>
              <w:pStyle w:val="TableParagraph"/>
              <w:spacing w:line="250" w:lineRule="exact" w:before="3"/>
              <w:ind w:right="-15"/>
              <w:rPr>
                <w:sz w:val="21"/>
              </w:rPr>
            </w:pPr>
            <w:r>
              <w:rPr>
                <w:sz w:val="21"/>
              </w:rPr>
              <w:t>-76,139,066.33 </w:t>
            </w:r>
          </w:p>
        </w:tc>
        <w:tc>
          <w:tcPr>
            <w:tcW w:w="2350" w:type="dxa"/>
          </w:tcPr>
          <w:p>
            <w:pPr>
              <w:pStyle w:val="TableParagraph"/>
              <w:spacing w:line="250" w:lineRule="exact" w:before="3"/>
              <w:ind w:right="-15"/>
              <w:rPr>
                <w:sz w:val="21"/>
              </w:rPr>
            </w:pPr>
            <w:r>
              <w:rPr>
                <w:sz w:val="21"/>
              </w:rPr>
              <w:t>-91,962,229.29 </w:t>
            </w:r>
          </w:p>
        </w:tc>
      </w:tr>
      <w:tr>
        <w:trPr>
          <w:trHeight w:val="544" w:hRule="atLeast"/>
        </w:trPr>
        <w:tc>
          <w:tcPr>
            <w:tcW w:w="2871" w:type="dxa"/>
          </w:tcPr>
          <w:p>
            <w:pPr>
              <w:pStyle w:val="TableParagraph"/>
              <w:ind w:left="527"/>
              <w:jc w:val="left"/>
              <w:rPr>
                <w:sz w:val="21"/>
              </w:rPr>
            </w:pPr>
            <w:r>
              <w:rPr>
                <w:sz w:val="21"/>
              </w:rPr>
              <w:t>所有者权益（或股东权</w:t>
            </w:r>
          </w:p>
          <w:p>
            <w:pPr>
              <w:pStyle w:val="TableParagraph"/>
              <w:spacing w:line="250" w:lineRule="exact" w:before="4"/>
              <w:ind w:left="107"/>
              <w:jc w:val="left"/>
              <w:rPr>
                <w:sz w:val="21"/>
              </w:rPr>
            </w:pPr>
            <w:r>
              <w:rPr>
                <w:spacing w:val="-1"/>
                <w:sz w:val="21"/>
              </w:rPr>
              <w:t>益）</w:t>
            </w:r>
            <w:r>
              <w:rPr>
                <w:sz w:val="21"/>
              </w:rPr>
              <w:t>合计 </w:t>
            </w:r>
          </w:p>
        </w:tc>
        <w:tc>
          <w:tcPr>
            <w:tcW w:w="1104" w:type="dxa"/>
          </w:tcPr>
          <w:p>
            <w:pPr>
              <w:pStyle w:val="TableParagraph"/>
              <w:ind w:left="107"/>
              <w:jc w:val="left"/>
              <w:rPr>
                <w:sz w:val="21"/>
              </w:rPr>
            </w:pPr>
            <w:r>
              <w:rPr>
                <w:w w:val="100"/>
                <w:sz w:val="21"/>
              </w:rPr>
              <w:t> </w:t>
            </w:r>
          </w:p>
        </w:tc>
        <w:tc>
          <w:tcPr>
            <w:tcW w:w="2484" w:type="dxa"/>
          </w:tcPr>
          <w:p>
            <w:pPr>
              <w:pStyle w:val="TableParagraph"/>
              <w:spacing w:before="137"/>
              <w:ind w:right="-15"/>
              <w:rPr>
                <w:sz w:val="21"/>
              </w:rPr>
            </w:pPr>
            <w:r>
              <w:rPr>
                <w:sz w:val="21"/>
              </w:rPr>
              <w:t>3,036,942,191.10 </w:t>
            </w:r>
          </w:p>
        </w:tc>
        <w:tc>
          <w:tcPr>
            <w:tcW w:w="2350" w:type="dxa"/>
          </w:tcPr>
          <w:p>
            <w:pPr>
              <w:pStyle w:val="TableParagraph"/>
              <w:spacing w:before="137"/>
              <w:ind w:right="-15"/>
              <w:rPr>
                <w:sz w:val="21"/>
              </w:rPr>
            </w:pPr>
            <w:r>
              <w:rPr>
                <w:sz w:val="21"/>
              </w:rPr>
              <w:t>3,009,474,998.89 </w:t>
            </w:r>
          </w:p>
        </w:tc>
      </w:tr>
      <w:tr>
        <w:trPr>
          <w:trHeight w:val="546" w:hRule="atLeast"/>
        </w:trPr>
        <w:tc>
          <w:tcPr>
            <w:tcW w:w="2871" w:type="dxa"/>
          </w:tcPr>
          <w:p>
            <w:pPr>
              <w:pStyle w:val="TableParagraph"/>
              <w:ind w:left="738"/>
              <w:jc w:val="left"/>
              <w:rPr>
                <w:sz w:val="21"/>
              </w:rPr>
            </w:pPr>
            <w:r>
              <w:rPr>
                <w:sz w:val="21"/>
              </w:rPr>
              <w:t>负债和所有者权益</w:t>
            </w:r>
          </w:p>
          <w:p>
            <w:pPr>
              <w:pStyle w:val="TableParagraph"/>
              <w:spacing w:line="252" w:lineRule="exact" w:before="4"/>
              <w:ind w:left="107"/>
              <w:jc w:val="left"/>
              <w:rPr>
                <w:sz w:val="21"/>
              </w:rPr>
            </w:pPr>
            <w:r>
              <w:rPr>
                <w:sz w:val="21"/>
              </w:rPr>
              <w:t>（或股东权益）总计 </w:t>
            </w:r>
          </w:p>
        </w:tc>
        <w:tc>
          <w:tcPr>
            <w:tcW w:w="1104" w:type="dxa"/>
          </w:tcPr>
          <w:p>
            <w:pPr>
              <w:pStyle w:val="TableParagraph"/>
              <w:ind w:left="107"/>
              <w:jc w:val="left"/>
              <w:rPr>
                <w:sz w:val="21"/>
              </w:rPr>
            </w:pPr>
            <w:r>
              <w:rPr>
                <w:w w:val="100"/>
                <w:sz w:val="21"/>
              </w:rPr>
              <w:t> </w:t>
            </w:r>
          </w:p>
        </w:tc>
        <w:tc>
          <w:tcPr>
            <w:tcW w:w="2484" w:type="dxa"/>
          </w:tcPr>
          <w:p>
            <w:pPr>
              <w:pStyle w:val="TableParagraph"/>
              <w:spacing w:before="137"/>
              <w:ind w:right="-15"/>
              <w:rPr>
                <w:sz w:val="21"/>
              </w:rPr>
            </w:pPr>
            <w:r>
              <w:rPr>
                <w:sz w:val="21"/>
              </w:rPr>
              <w:t>15,560,339,472.14 </w:t>
            </w:r>
          </w:p>
        </w:tc>
        <w:tc>
          <w:tcPr>
            <w:tcW w:w="2350" w:type="dxa"/>
          </w:tcPr>
          <w:p>
            <w:pPr>
              <w:pStyle w:val="TableParagraph"/>
              <w:spacing w:before="137"/>
              <w:ind w:right="-15"/>
              <w:rPr>
                <w:sz w:val="21"/>
              </w:rPr>
            </w:pPr>
            <w:r>
              <w:rPr>
                <w:sz w:val="21"/>
              </w:rPr>
              <w:t>15,433,739,700.40 </w:t>
            </w:r>
          </w:p>
        </w:tc>
      </w:tr>
    </w:tbl>
    <w:p>
      <w:pPr>
        <w:pStyle w:val="BodyText"/>
        <w:spacing w:before="1"/>
        <w:ind w:left="118"/>
      </w:pPr>
      <w:r>
        <w:rPr>
          <w:spacing w:val="-2"/>
        </w:rPr>
        <w:t>公司负责人：生长山 主管会计工作负责人：闫修辉 会计机构负责人：张庶人</w:t>
      </w:r>
      <w:r>
        <w:rPr/>
        <w:t> </w:t>
      </w:r>
    </w:p>
    <w:p>
      <w:pPr>
        <w:pStyle w:val="BodyText"/>
        <w:spacing w:before="2"/>
        <w:ind w:left="118"/>
      </w:pPr>
      <w:r>
        <w:rPr>
          <w:w w:val="100"/>
        </w:rPr>
        <w:t> </w:t>
      </w:r>
    </w:p>
    <w:p>
      <w:pPr>
        <w:pStyle w:val="BodyText"/>
        <w:spacing w:before="5"/>
        <w:ind w:left="118"/>
      </w:pPr>
      <w:r>
        <w:rPr>
          <w:color w:val="FF0000"/>
          <w:w w:val="100"/>
        </w:rPr>
        <w:t> </w:t>
      </w:r>
    </w:p>
    <w:p>
      <w:pPr>
        <w:pStyle w:val="BodyText"/>
        <w:spacing w:line="297" w:lineRule="auto" w:before="62"/>
        <w:ind w:left="3773" w:right="3763" w:firstLine="232"/>
      </w:pPr>
      <w:r>
        <w:rPr/>
        <w:t>合并利润表2022</w:t>
      </w:r>
      <w:r>
        <w:rPr>
          <w:spacing w:val="-36"/>
        </w:rPr>
        <w:t> 年 </w:t>
      </w:r>
      <w:r>
        <w:rPr/>
        <w:t>1—12</w:t>
      </w:r>
      <w:r>
        <w:rPr>
          <w:spacing w:val="-28"/>
        </w:rPr>
        <w:t> 月</w:t>
      </w:r>
      <w:r>
        <w:rPr/>
        <w:t> </w:t>
      </w:r>
    </w:p>
    <w:p>
      <w:pPr>
        <w:pStyle w:val="BodyText"/>
        <w:spacing w:line="207" w:lineRule="exact" w:after="3"/>
        <w:ind w:left="6851"/>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0" w:hRule="atLeast"/>
        </w:trPr>
        <w:tc>
          <w:tcPr>
            <w:tcW w:w="3382" w:type="dxa"/>
          </w:tcPr>
          <w:p>
            <w:pPr>
              <w:pStyle w:val="TableParagraph"/>
              <w:spacing w:line="250" w:lineRule="exact"/>
              <w:ind w:left="1492" w:right="1419"/>
              <w:jc w:val="center"/>
              <w:rPr>
                <w:sz w:val="21"/>
              </w:rPr>
            </w:pPr>
            <w:r>
              <w:rPr>
                <w:sz w:val="21"/>
              </w:rPr>
              <w:t>项目 </w:t>
            </w:r>
          </w:p>
        </w:tc>
        <w:tc>
          <w:tcPr>
            <w:tcW w:w="1440" w:type="dxa"/>
          </w:tcPr>
          <w:p>
            <w:pPr>
              <w:pStyle w:val="TableParagraph"/>
              <w:spacing w:line="250" w:lineRule="exact"/>
              <w:ind w:left="508"/>
              <w:jc w:val="left"/>
              <w:rPr>
                <w:sz w:val="21"/>
              </w:rPr>
            </w:pPr>
            <w:r>
              <w:rPr>
                <w:sz w:val="21"/>
              </w:rPr>
              <w:t>附注 </w:t>
            </w:r>
          </w:p>
        </w:tc>
        <w:tc>
          <w:tcPr>
            <w:tcW w:w="2001" w:type="dxa"/>
          </w:tcPr>
          <w:p>
            <w:pPr>
              <w:pStyle w:val="TableParagraph"/>
              <w:spacing w:line="250" w:lineRule="exact"/>
              <w:ind w:left="552"/>
              <w:jc w:val="left"/>
              <w:rPr>
                <w:sz w:val="21"/>
              </w:rPr>
            </w:pPr>
            <w:r>
              <w:rPr>
                <w:sz w:val="21"/>
              </w:rPr>
              <w:t>2022</w:t>
            </w:r>
            <w:r>
              <w:rPr>
                <w:spacing w:val="-18"/>
                <w:sz w:val="21"/>
              </w:rPr>
              <w:t> 年度 </w:t>
            </w:r>
          </w:p>
        </w:tc>
        <w:tc>
          <w:tcPr>
            <w:tcW w:w="1999" w:type="dxa"/>
          </w:tcPr>
          <w:p>
            <w:pPr>
              <w:pStyle w:val="TableParagraph"/>
              <w:spacing w:line="250" w:lineRule="exact"/>
              <w:ind w:left="551"/>
              <w:jc w:val="left"/>
              <w:rPr>
                <w:sz w:val="21"/>
              </w:rPr>
            </w:pPr>
            <w:r>
              <w:rPr>
                <w:sz w:val="21"/>
              </w:rPr>
              <w:t>2021</w:t>
            </w:r>
            <w:r>
              <w:rPr>
                <w:spacing w:val="-18"/>
                <w:sz w:val="21"/>
              </w:rPr>
              <w:t> 年度 </w:t>
            </w:r>
          </w:p>
        </w:tc>
      </w:tr>
      <w:tr>
        <w:trPr>
          <w:trHeight w:val="273" w:hRule="atLeast"/>
        </w:trPr>
        <w:tc>
          <w:tcPr>
            <w:tcW w:w="3382" w:type="dxa"/>
          </w:tcPr>
          <w:p>
            <w:pPr>
              <w:pStyle w:val="TableParagraph"/>
              <w:spacing w:line="252" w:lineRule="exact"/>
              <w:ind w:left="107"/>
              <w:jc w:val="left"/>
              <w:rPr>
                <w:sz w:val="21"/>
              </w:rPr>
            </w:pPr>
            <w:r>
              <w:rPr>
                <w:spacing w:val="-1"/>
                <w:sz w:val="21"/>
              </w:rPr>
              <w:t>一、营业总收入</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41,481,573,645.71 </w:t>
            </w:r>
          </w:p>
        </w:tc>
        <w:tc>
          <w:tcPr>
            <w:tcW w:w="1999" w:type="dxa"/>
          </w:tcPr>
          <w:p>
            <w:pPr>
              <w:pStyle w:val="TableParagraph"/>
              <w:spacing w:line="252" w:lineRule="exact"/>
              <w:ind w:right="-15"/>
              <w:rPr>
                <w:sz w:val="21"/>
              </w:rPr>
            </w:pPr>
            <w:r>
              <w:rPr>
                <w:sz w:val="21"/>
              </w:rPr>
              <w:t>42,989,229,514.07 </w:t>
            </w:r>
          </w:p>
        </w:tc>
      </w:tr>
      <w:tr>
        <w:trPr>
          <w:trHeight w:val="270" w:hRule="atLeast"/>
        </w:trPr>
        <w:tc>
          <w:tcPr>
            <w:tcW w:w="3382" w:type="dxa"/>
          </w:tcPr>
          <w:p>
            <w:pPr>
              <w:pStyle w:val="TableParagraph"/>
              <w:spacing w:line="250" w:lineRule="exact"/>
              <w:ind w:left="107"/>
              <w:jc w:val="left"/>
              <w:rPr>
                <w:sz w:val="21"/>
              </w:rPr>
            </w:pPr>
            <w:r>
              <w:rPr>
                <w:spacing w:val="-1"/>
                <w:sz w:val="21"/>
              </w:rPr>
              <w:t>其中：营业收入</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41,481,573,645.71 </w:t>
            </w:r>
          </w:p>
        </w:tc>
        <w:tc>
          <w:tcPr>
            <w:tcW w:w="1999" w:type="dxa"/>
          </w:tcPr>
          <w:p>
            <w:pPr>
              <w:pStyle w:val="TableParagraph"/>
              <w:spacing w:line="250" w:lineRule="exact"/>
              <w:ind w:right="-15"/>
              <w:rPr>
                <w:sz w:val="21"/>
              </w:rPr>
            </w:pPr>
            <w:r>
              <w:rPr>
                <w:sz w:val="21"/>
              </w:rPr>
              <w:t>42,989,229,514.07 </w:t>
            </w:r>
          </w:p>
        </w:tc>
      </w:tr>
      <w:tr>
        <w:trPr>
          <w:trHeight w:val="273" w:hRule="atLeast"/>
        </w:trPr>
        <w:tc>
          <w:tcPr>
            <w:tcW w:w="3382" w:type="dxa"/>
          </w:tcPr>
          <w:p>
            <w:pPr>
              <w:pStyle w:val="TableParagraph"/>
              <w:spacing w:line="250" w:lineRule="exact" w:before="3"/>
              <w:ind w:left="738"/>
              <w:jc w:val="left"/>
              <w:rPr>
                <w:sz w:val="21"/>
              </w:rPr>
            </w:pPr>
            <w:r>
              <w:rPr>
                <w:spacing w:val="-1"/>
                <w:sz w:val="21"/>
              </w:rPr>
              <w:t>利息收入</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15"/>
              <w:rPr>
                <w:sz w:val="21"/>
              </w:rPr>
            </w:pPr>
            <w:r>
              <w:rPr>
                <w:w w:val="100"/>
                <w:sz w:val="21"/>
              </w:rPr>
              <w:t> </w:t>
            </w:r>
          </w:p>
        </w:tc>
      </w:tr>
      <w:tr>
        <w:trPr>
          <w:trHeight w:val="273" w:hRule="atLeast"/>
        </w:trPr>
        <w:tc>
          <w:tcPr>
            <w:tcW w:w="3382" w:type="dxa"/>
          </w:tcPr>
          <w:p>
            <w:pPr>
              <w:pStyle w:val="TableParagraph"/>
              <w:spacing w:line="252" w:lineRule="exact"/>
              <w:ind w:left="738"/>
              <w:jc w:val="left"/>
              <w:rPr>
                <w:sz w:val="21"/>
              </w:rPr>
            </w:pPr>
            <w:r>
              <w:rPr>
                <w:spacing w:val="-1"/>
                <w:sz w:val="21"/>
              </w:rPr>
              <w:t>已赚保费</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r>
        <w:trPr>
          <w:trHeight w:val="270" w:hRule="atLeast"/>
        </w:trPr>
        <w:tc>
          <w:tcPr>
            <w:tcW w:w="3382" w:type="dxa"/>
          </w:tcPr>
          <w:p>
            <w:pPr>
              <w:pStyle w:val="TableParagraph"/>
              <w:spacing w:line="250" w:lineRule="exact"/>
              <w:ind w:left="738"/>
              <w:jc w:val="left"/>
              <w:rPr>
                <w:sz w:val="21"/>
              </w:rPr>
            </w:pPr>
            <w:r>
              <w:rPr>
                <w:spacing w:val="-1"/>
                <w:sz w:val="21"/>
              </w:rPr>
              <w:t>手续费及佣金收入</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15"/>
              <w:rPr>
                <w:sz w:val="21"/>
              </w:rPr>
            </w:pPr>
            <w:r>
              <w:rPr>
                <w:w w:val="100"/>
                <w:sz w:val="21"/>
              </w:rPr>
              <w:t> </w:t>
            </w:r>
          </w:p>
        </w:tc>
      </w:tr>
      <w:tr>
        <w:trPr>
          <w:trHeight w:val="273" w:hRule="atLeast"/>
        </w:trPr>
        <w:tc>
          <w:tcPr>
            <w:tcW w:w="3382" w:type="dxa"/>
          </w:tcPr>
          <w:p>
            <w:pPr>
              <w:pStyle w:val="TableParagraph"/>
              <w:spacing w:line="250" w:lineRule="exact" w:before="3"/>
              <w:ind w:left="107"/>
              <w:jc w:val="left"/>
              <w:rPr>
                <w:sz w:val="21"/>
              </w:rPr>
            </w:pPr>
            <w:r>
              <w:rPr>
                <w:spacing w:val="-1"/>
                <w:sz w:val="21"/>
              </w:rPr>
              <w:t>二、营业总成本</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41,398,686,242.06 </w:t>
            </w:r>
          </w:p>
        </w:tc>
        <w:tc>
          <w:tcPr>
            <w:tcW w:w="1999" w:type="dxa"/>
          </w:tcPr>
          <w:p>
            <w:pPr>
              <w:pStyle w:val="TableParagraph"/>
              <w:spacing w:line="250" w:lineRule="exact" w:before="3"/>
              <w:ind w:right="-15"/>
              <w:rPr>
                <w:sz w:val="21"/>
              </w:rPr>
            </w:pPr>
            <w:r>
              <w:rPr>
                <w:sz w:val="21"/>
              </w:rPr>
              <w:t>42,442,756,451.04 </w:t>
            </w:r>
          </w:p>
        </w:tc>
      </w:tr>
      <w:tr>
        <w:trPr>
          <w:trHeight w:val="273" w:hRule="atLeast"/>
        </w:trPr>
        <w:tc>
          <w:tcPr>
            <w:tcW w:w="3382" w:type="dxa"/>
          </w:tcPr>
          <w:p>
            <w:pPr>
              <w:pStyle w:val="TableParagraph"/>
              <w:spacing w:line="252" w:lineRule="exact"/>
              <w:ind w:left="107"/>
              <w:jc w:val="left"/>
              <w:rPr>
                <w:sz w:val="21"/>
              </w:rPr>
            </w:pPr>
            <w:r>
              <w:rPr>
                <w:spacing w:val="-1"/>
                <w:sz w:val="21"/>
              </w:rPr>
              <w:t>其中：营业成本</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39,357,940,980.85 </w:t>
            </w:r>
          </w:p>
        </w:tc>
        <w:tc>
          <w:tcPr>
            <w:tcW w:w="1999" w:type="dxa"/>
          </w:tcPr>
          <w:p>
            <w:pPr>
              <w:pStyle w:val="TableParagraph"/>
              <w:spacing w:line="252" w:lineRule="exact"/>
              <w:ind w:right="-15"/>
              <w:rPr>
                <w:sz w:val="21"/>
              </w:rPr>
            </w:pPr>
            <w:r>
              <w:rPr>
                <w:sz w:val="21"/>
              </w:rPr>
              <w:t>40,225,249,499.19 </w:t>
            </w:r>
          </w:p>
        </w:tc>
      </w:tr>
      <w:tr>
        <w:trPr>
          <w:trHeight w:val="270" w:hRule="atLeast"/>
        </w:trPr>
        <w:tc>
          <w:tcPr>
            <w:tcW w:w="3382" w:type="dxa"/>
          </w:tcPr>
          <w:p>
            <w:pPr>
              <w:pStyle w:val="TableParagraph"/>
              <w:spacing w:line="250" w:lineRule="exact"/>
              <w:ind w:left="738"/>
              <w:jc w:val="left"/>
              <w:rPr>
                <w:sz w:val="21"/>
              </w:rPr>
            </w:pPr>
            <w:r>
              <w:rPr>
                <w:spacing w:val="-1"/>
                <w:sz w:val="21"/>
              </w:rPr>
              <w:t>利息支出</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15"/>
              <w:rPr>
                <w:sz w:val="21"/>
              </w:rPr>
            </w:pPr>
            <w:r>
              <w:rPr>
                <w:w w:val="100"/>
                <w:sz w:val="21"/>
              </w:rPr>
              <w:t> </w:t>
            </w:r>
          </w:p>
        </w:tc>
      </w:tr>
      <w:tr>
        <w:trPr>
          <w:trHeight w:val="273" w:hRule="atLeast"/>
        </w:trPr>
        <w:tc>
          <w:tcPr>
            <w:tcW w:w="3382" w:type="dxa"/>
          </w:tcPr>
          <w:p>
            <w:pPr>
              <w:pStyle w:val="TableParagraph"/>
              <w:spacing w:line="250" w:lineRule="exact" w:before="3"/>
              <w:ind w:left="738"/>
              <w:jc w:val="left"/>
              <w:rPr>
                <w:sz w:val="21"/>
              </w:rPr>
            </w:pPr>
            <w:r>
              <w:rPr>
                <w:spacing w:val="-1"/>
                <w:sz w:val="21"/>
              </w:rPr>
              <w:t>手续费及佣金支出</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15"/>
              <w:rPr>
                <w:sz w:val="21"/>
              </w:rPr>
            </w:pPr>
            <w:r>
              <w:rPr>
                <w:w w:val="100"/>
                <w:sz w:val="21"/>
              </w:rPr>
              <w:t> </w:t>
            </w:r>
          </w:p>
        </w:tc>
      </w:tr>
      <w:tr>
        <w:trPr>
          <w:trHeight w:val="273" w:hRule="atLeast"/>
        </w:trPr>
        <w:tc>
          <w:tcPr>
            <w:tcW w:w="3382" w:type="dxa"/>
          </w:tcPr>
          <w:p>
            <w:pPr>
              <w:pStyle w:val="TableParagraph"/>
              <w:spacing w:line="252" w:lineRule="exact"/>
              <w:ind w:left="738"/>
              <w:jc w:val="left"/>
              <w:rPr>
                <w:sz w:val="21"/>
              </w:rPr>
            </w:pPr>
            <w:r>
              <w:rPr>
                <w:sz w:val="21"/>
              </w:rPr>
              <w:t>退保金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r>
        <w:trPr>
          <w:trHeight w:val="270" w:hRule="atLeast"/>
        </w:trPr>
        <w:tc>
          <w:tcPr>
            <w:tcW w:w="3382" w:type="dxa"/>
          </w:tcPr>
          <w:p>
            <w:pPr>
              <w:pStyle w:val="TableParagraph"/>
              <w:spacing w:line="250" w:lineRule="exact"/>
              <w:ind w:left="738"/>
              <w:jc w:val="left"/>
              <w:rPr>
                <w:sz w:val="21"/>
              </w:rPr>
            </w:pPr>
            <w:r>
              <w:rPr>
                <w:spacing w:val="-1"/>
                <w:sz w:val="21"/>
              </w:rPr>
              <w:t>赔付支出净额</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15"/>
              <w:rPr>
                <w:sz w:val="21"/>
              </w:rPr>
            </w:pPr>
            <w:r>
              <w:rPr>
                <w:w w:val="100"/>
                <w:sz w:val="21"/>
              </w:rPr>
              <w:t> </w:t>
            </w:r>
          </w:p>
        </w:tc>
      </w:tr>
      <w:tr>
        <w:trPr>
          <w:trHeight w:val="273" w:hRule="atLeast"/>
        </w:trPr>
        <w:tc>
          <w:tcPr>
            <w:tcW w:w="3382" w:type="dxa"/>
          </w:tcPr>
          <w:p>
            <w:pPr>
              <w:pStyle w:val="TableParagraph"/>
              <w:spacing w:line="252" w:lineRule="exact"/>
              <w:ind w:left="738"/>
              <w:jc w:val="left"/>
              <w:rPr>
                <w:sz w:val="21"/>
              </w:rPr>
            </w:pPr>
            <w:r>
              <w:rPr>
                <w:spacing w:val="-1"/>
                <w:sz w:val="21"/>
              </w:rPr>
              <w:t>提取保险责任准备金净额</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r>
        <w:trPr>
          <w:trHeight w:val="273" w:hRule="atLeast"/>
        </w:trPr>
        <w:tc>
          <w:tcPr>
            <w:tcW w:w="3382" w:type="dxa"/>
          </w:tcPr>
          <w:p>
            <w:pPr>
              <w:pStyle w:val="TableParagraph"/>
              <w:spacing w:line="252" w:lineRule="exact"/>
              <w:ind w:left="738"/>
              <w:jc w:val="left"/>
              <w:rPr>
                <w:sz w:val="21"/>
              </w:rPr>
            </w:pPr>
            <w:r>
              <w:rPr>
                <w:spacing w:val="-1"/>
                <w:sz w:val="21"/>
              </w:rPr>
              <w:t>保单红利支出</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r>
        <w:trPr>
          <w:trHeight w:val="270" w:hRule="atLeast"/>
        </w:trPr>
        <w:tc>
          <w:tcPr>
            <w:tcW w:w="3382" w:type="dxa"/>
          </w:tcPr>
          <w:p>
            <w:pPr>
              <w:pStyle w:val="TableParagraph"/>
              <w:spacing w:line="250" w:lineRule="exact"/>
              <w:ind w:left="738"/>
              <w:jc w:val="left"/>
              <w:rPr>
                <w:sz w:val="21"/>
              </w:rPr>
            </w:pPr>
            <w:r>
              <w:rPr>
                <w:spacing w:val="-1"/>
                <w:sz w:val="21"/>
              </w:rPr>
              <w:t>分保费用</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15"/>
              <w:rPr>
                <w:sz w:val="21"/>
              </w:rPr>
            </w:pPr>
            <w:r>
              <w:rPr>
                <w:w w:val="100"/>
                <w:sz w:val="21"/>
              </w:rPr>
              <w:t> </w:t>
            </w:r>
          </w:p>
        </w:tc>
      </w:tr>
      <w:tr>
        <w:trPr>
          <w:trHeight w:val="273" w:hRule="atLeast"/>
        </w:trPr>
        <w:tc>
          <w:tcPr>
            <w:tcW w:w="3382" w:type="dxa"/>
          </w:tcPr>
          <w:p>
            <w:pPr>
              <w:pStyle w:val="TableParagraph"/>
              <w:spacing w:line="252" w:lineRule="exact"/>
              <w:ind w:left="738"/>
              <w:jc w:val="left"/>
              <w:rPr>
                <w:sz w:val="21"/>
              </w:rPr>
            </w:pPr>
            <w:r>
              <w:rPr>
                <w:sz w:val="21"/>
              </w:rPr>
              <w:t>税金及附加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90,397,757.18 </w:t>
            </w:r>
          </w:p>
        </w:tc>
        <w:tc>
          <w:tcPr>
            <w:tcW w:w="1999" w:type="dxa"/>
          </w:tcPr>
          <w:p>
            <w:pPr>
              <w:pStyle w:val="TableParagraph"/>
              <w:spacing w:line="252" w:lineRule="exact"/>
              <w:ind w:right="-15"/>
              <w:rPr>
                <w:sz w:val="21"/>
              </w:rPr>
            </w:pPr>
            <w:r>
              <w:rPr>
                <w:sz w:val="21"/>
              </w:rPr>
              <w:t>70,533,431.31 </w:t>
            </w:r>
          </w:p>
        </w:tc>
      </w:tr>
      <w:tr>
        <w:trPr>
          <w:trHeight w:val="270" w:hRule="atLeast"/>
        </w:trPr>
        <w:tc>
          <w:tcPr>
            <w:tcW w:w="3382" w:type="dxa"/>
          </w:tcPr>
          <w:p>
            <w:pPr>
              <w:pStyle w:val="TableParagraph"/>
              <w:spacing w:line="250" w:lineRule="exact"/>
              <w:ind w:left="738"/>
              <w:jc w:val="left"/>
              <w:rPr>
                <w:sz w:val="21"/>
              </w:rPr>
            </w:pPr>
            <w:r>
              <w:rPr>
                <w:spacing w:val="-1"/>
                <w:sz w:val="21"/>
              </w:rPr>
              <w:t>销售费用</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334,787,239.81 </w:t>
            </w:r>
          </w:p>
        </w:tc>
        <w:tc>
          <w:tcPr>
            <w:tcW w:w="1999" w:type="dxa"/>
          </w:tcPr>
          <w:p>
            <w:pPr>
              <w:pStyle w:val="TableParagraph"/>
              <w:spacing w:line="250" w:lineRule="exact"/>
              <w:ind w:right="-15"/>
              <w:rPr>
                <w:sz w:val="21"/>
              </w:rPr>
            </w:pPr>
            <w:r>
              <w:rPr>
                <w:sz w:val="21"/>
              </w:rPr>
              <w:t>425,635,586.48 </w:t>
            </w:r>
          </w:p>
        </w:tc>
      </w:tr>
      <w:tr>
        <w:trPr>
          <w:trHeight w:val="273" w:hRule="atLeast"/>
        </w:trPr>
        <w:tc>
          <w:tcPr>
            <w:tcW w:w="3382" w:type="dxa"/>
          </w:tcPr>
          <w:p>
            <w:pPr>
              <w:pStyle w:val="TableParagraph"/>
              <w:spacing w:line="250" w:lineRule="exact" w:before="3"/>
              <w:ind w:left="738"/>
              <w:jc w:val="left"/>
              <w:rPr>
                <w:sz w:val="21"/>
              </w:rPr>
            </w:pPr>
            <w:r>
              <w:rPr>
                <w:spacing w:val="-1"/>
                <w:sz w:val="21"/>
              </w:rPr>
              <w:t>管理费用</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486,346,822.97 </w:t>
            </w:r>
          </w:p>
        </w:tc>
        <w:tc>
          <w:tcPr>
            <w:tcW w:w="1999" w:type="dxa"/>
          </w:tcPr>
          <w:p>
            <w:pPr>
              <w:pStyle w:val="TableParagraph"/>
              <w:spacing w:line="250" w:lineRule="exact" w:before="3"/>
              <w:ind w:right="-15"/>
              <w:rPr>
                <w:sz w:val="21"/>
              </w:rPr>
            </w:pPr>
            <w:r>
              <w:rPr>
                <w:sz w:val="21"/>
              </w:rPr>
              <w:t>478,152,683.29 </w:t>
            </w:r>
          </w:p>
        </w:tc>
      </w:tr>
      <w:tr>
        <w:trPr>
          <w:trHeight w:val="273" w:hRule="atLeast"/>
        </w:trPr>
        <w:tc>
          <w:tcPr>
            <w:tcW w:w="3382" w:type="dxa"/>
          </w:tcPr>
          <w:p>
            <w:pPr>
              <w:pStyle w:val="TableParagraph"/>
              <w:spacing w:line="252" w:lineRule="exact"/>
              <w:ind w:left="738"/>
              <w:jc w:val="left"/>
              <w:rPr>
                <w:sz w:val="21"/>
              </w:rPr>
            </w:pPr>
            <w:r>
              <w:rPr>
                <w:spacing w:val="-1"/>
                <w:sz w:val="21"/>
              </w:rPr>
              <w:t>研发费用</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705,213,427.43 </w:t>
            </w:r>
          </w:p>
        </w:tc>
        <w:tc>
          <w:tcPr>
            <w:tcW w:w="1999" w:type="dxa"/>
          </w:tcPr>
          <w:p>
            <w:pPr>
              <w:pStyle w:val="TableParagraph"/>
              <w:spacing w:line="252" w:lineRule="exact"/>
              <w:ind w:right="-15"/>
              <w:rPr>
                <w:sz w:val="21"/>
              </w:rPr>
            </w:pPr>
            <w:r>
              <w:rPr>
                <w:sz w:val="21"/>
              </w:rPr>
              <w:t>727,866,731.38 </w:t>
            </w:r>
          </w:p>
        </w:tc>
      </w:tr>
      <w:tr>
        <w:trPr>
          <w:trHeight w:val="270" w:hRule="atLeast"/>
        </w:trPr>
        <w:tc>
          <w:tcPr>
            <w:tcW w:w="3382" w:type="dxa"/>
          </w:tcPr>
          <w:p>
            <w:pPr>
              <w:pStyle w:val="TableParagraph"/>
              <w:spacing w:line="250" w:lineRule="exact"/>
              <w:ind w:left="738"/>
              <w:jc w:val="left"/>
              <w:rPr>
                <w:sz w:val="21"/>
              </w:rPr>
            </w:pPr>
            <w:r>
              <w:rPr>
                <w:spacing w:val="-1"/>
                <w:sz w:val="21"/>
              </w:rPr>
              <w:t>财务费用</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424,000,013.82 </w:t>
            </w:r>
          </w:p>
        </w:tc>
        <w:tc>
          <w:tcPr>
            <w:tcW w:w="1999" w:type="dxa"/>
          </w:tcPr>
          <w:p>
            <w:pPr>
              <w:pStyle w:val="TableParagraph"/>
              <w:spacing w:line="250" w:lineRule="exact"/>
              <w:ind w:right="-15"/>
              <w:rPr>
                <w:sz w:val="21"/>
              </w:rPr>
            </w:pPr>
            <w:r>
              <w:rPr>
                <w:sz w:val="21"/>
              </w:rPr>
              <w:t>515,318,519.39 </w:t>
            </w:r>
          </w:p>
        </w:tc>
      </w:tr>
      <w:tr>
        <w:trPr>
          <w:trHeight w:val="273" w:hRule="atLeast"/>
        </w:trPr>
        <w:tc>
          <w:tcPr>
            <w:tcW w:w="3382" w:type="dxa"/>
          </w:tcPr>
          <w:p>
            <w:pPr>
              <w:pStyle w:val="TableParagraph"/>
              <w:spacing w:line="250" w:lineRule="exact" w:before="3"/>
              <w:ind w:left="738"/>
              <w:jc w:val="left"/>
              <w:rPr>
                <w:sz w:val="21"/>
              </w:rPr>
            </w:pPr>
            <w:r>
              <w:rPr>
                <w:sz w:val="21"/>
              </w:rPr>
              <w:t>其中：利息费用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517,676,930.15 </w:t>
            </w:r>
          </w:p>
        </w:tc>
        <w:tc>
          <w:tcPr>
            <w:tcW w:w="1999" w:type="dxa"/>
          </w:tcPr>
          <w:p>
            <w:pPr>
              <w:pStyle w:val="TableParagraph"/>
              <w:spacing w:line="250" w:lineRule="exact" w:before="3"/>
              <w:ind w:right="-15"/>
              <w:rPr>
                <w:sz w:val="21"/>
              </w:rPr>
            </w:pPr>
            <w:r>
              <w:rPr>
                <w:sz w:val="21"/>
              </w:rPr>
              <w:t>544,076,487.26 </w:t>
            </w:r>
          </w:p>
        </w:tc>
      </w:tr>
      <w:tr>
        <w:trPr>
          <w:trHeight w:val="273" w:hRule="atLeast"/>
        </w:trPr>
        <w:tc>
          <w:tcPr>
            <w:tcW w:w="3382" w:type="dxa"/>
          </w:tcPr>
          <w:p>
            <w:pPr>
              <w:pStyle w:val="TableParagraph"/>
              <w:spacing w:line="252" w:lineRule="exact"/>
              <w:ind w:left="1367"/>
              <w:jc w:val="left"/>
              <w:rPr>
                <w:sz w:val="21"/>
              </w:rPr>
            </w:pPr>
            <w:r>
              <w:rPr>
                <w:spacing w:val="-1"/>
                <w:sz w:val="21"/>
              </w:rPr>
              <w:t>利息收入</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62,407,147.00 </w:t>
            </w:r>
          </w:p>
        </w:tc>
        <w:tc>
          <w:tcPr>
            <w:tcW w:w="1999" w:type="dxa"/>
          </w:tcPr>
          <w:p>
            <w:pPr>
              <w:pStyle w:val="TableParagraph"/>
              <w:spacing w:line="252" w:lineRule="exact"/>
              <w:ind w:right="-15"/>
              <w:rPr>
                <w:sz w:val="21"/>
              </w:rPr>
            </w:pPr>
            <w:r>
              <w:rPr>
                <w:sz w:val="21"/>
              </w:rPr>
              <w:t>53,782,039.21 </w:t>
            </w:r>
          </w:p>
        </w:tc>
      </w:tr>
    </w:tbl>
    <w:p>
      <w:pPr>
        <w:spacing w:after="0" w:line="252" w:lineRule="exact"/>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3" w:hRule="atLeast"/>
        </w:trPr>
        <w:tc>
          <w:tcPr>
            <w:tcW w:w="3382" w:type="dxa"/>
          </w:tcPr>
          <w:p>
            <w:pPr>
              <w:pStyle w:val="TableParagraph"/>
              <w:spacing w:line="250" w:lineRule="exact" w:before="3"/>
              <w:ind w:left="318"/>
              <w:jc w:val="left"/>
              <w:rPr>
                <w:sz w:val="21"/>
              </w:rPr>
            </w:pPr>
            <w:r>
              <w:rPr>
                <w:spacing w:val="-1"/>
                <w:sz w:val="21"/>
              </w:rPr>
              <w:t>加：其他收益</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38,626,467.38 </w:t>
            </w:r>
          </w:p>
        </w:tc>
        <w:tc>
          <w:tcPr>
            <w:tcW w:w="1999" w:type="dxa"/>
          </w:tcPr>
          <w:p>
            <w:pPr>
              <w:pStyle w:val="TableParagraph"/>
              <w:spacing w:line="250" w:lineRule="exact" w:before="3"/>
              <w:ind w:right="-15"/>
              <w:rPr>
                <w:sz w:val="21"/>
              </w:rPr>
            </w:pPr>
            <w:r>
              <w:rPr>
                <w:sz w:val="21"/>
              </w:rPr>
              <w:t>30,000,674.47 </w:t>
            </w:r>
          </w:p>
        </w:tc>
      </w:tr>
      <w:tr>
        <w:trPr>
          <w:trHeight w:val="544" w:hRule="atLeast"/>
        </w:trPr>
        <w:tc>
          <w:tcPr>
            <w:tcW w:w="3382" w:type="dxa"/>
          </w:tcPr>
          <w:p>
            <w:pPr>
              <w:pStyle w:val="TableParagraph"/>
              <w:ind w:left="738"/>
              <w:jc w:val="left"/>
              <w:rPr>
                <w:sz w:val="21"/>
              </w:rPr>
            </w:pPr>
            <w:r>
              <w:rPr>
                <w:spacing w:val="-1"/>
                <w:sz w:val="21"/>
              </w:rPr>
              <w:t>投资收益</w:t>
            </w:r>
            <w:r>
              <w:rPr>
                <w:sz w:val="21"/>
              </w:rPr>
              <w:t>（损失以“－”号</w:t>
            </w:r>
          </w:p>
          <w:p>
            <w:pPr>
              <w:pStyle w:val="TableParagraph"/>
              <w:spacing w:line="250" w:lineRule="exact" w:before="4"/>
              <w:ind w:left="107"/>
              <w:jc w:val="left"/>
              <w:rPr>
                <w:sz w:val="21"/>
              </w:rPr>
            </w:pPr>
            <w:r>
              <w:rPr>
                <w:sz w:val="21"/>
              </w:rPr>
              <w:t>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6,723,710.31 </w:t>
            </w:r>
          </w:p>
        </w:tc>
        <w:tc>
          <w:tcPr>
            <w:tcW w:w="1999" w:type="dxa"/>
          </w:tcPr>
          <w:p>
            <w:pPr>
              <w:pStyle w:val="TableParagraph"/>
              <w:spacing w:before="138"/>
              <w:ind w:right="-15"/>
              <w:rPr>
                <w:sz w:val="21"/>
              </w:rPr>
            </w:pPr>
            <w:r>
              <w:rPr>
                <w:sz w:val="21"/>
              </w:rPr>
              <w:t>10,282,730.62 </w:t>
            </w:r>
          </w:p>
        </w:tc>
      </w:tr>
      <w:tr>
        <w:trPr>
          <w:trHeight w:val="544" w:hRule="atLeast"/>
        </w:trPr>
        <w:tc>
          <w:tcPr>
            <w:tcW w:w="3382" w:type="dxa"/>
          </w:tcPr>
          <w:p>
            <w:pPr>
              <w:pStyle w:val="TableParagraph"/>
              <w:ind w:left="738"/>
              <w:jc w:val="left"/>
              <w:rPr>
                <w:sz w:val="21"/>
              </w:rPr>
            </w:pPr>
            <w:r>
              <w:rPr>
                <w:spacing w:val="-1"/>
                <w:sz w:val="21"/>
              </w:rPr>
              <w:t>其中：对联营企业和合营企</w:t>
            </w:r>
          </w:p>
          <w:p>
            <w:pPr>
              <w:pStyle w:val="TableParagraph"/>
              <w:spacing w:line="250" w:lineRule="exact" w:before="4"/>
              <w:ind w:left="107"/>
              <w:jc w:val="left"/>
              <w:rPr>
                <w:sz w:val="21"/>
              </w:rPr>
            </w:pPr>
            <w:r>
              <w:rPr>
                <w:spacing w:val="-1"/>
                <w:sz w:val="21"/>
              </w:rPr>
              <w:t>业的投资收益</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sz w:val="21"/>
              </w:rPr>
              <w:t>1,345,024.17 </w:t>
            </w:r>
          </w:p>
        </w:tc>
        <w:tc>
          <w:tcPr>
            <w:tcW w:w="1999" w:type="dxa"/>
          </w:tcPr>
          <w:p>
            <w:pPr>
              <w:pStyle w:val="TableParagraph"/>
              <w:spacing w:before="137"/>
              <w:ind w:right="-15"/>
              <w:rPr>
                <w:sz w:val="21"/>
              </w:rPr>
            </w:pPr>
            <w:r>
              <w:rPr>
                <w:sz w:val="21"/>
              </w:rPr>
              <w:t>-633,116.44 </w:t>
            </w:r>
          </w:p>
        </w:tc>
      </w:tr>
      <w:tr>
        <w:trPr>
          <w:trHeight w:val="544" w:hRule="atLeast"/>
        </w:trPr>
        <w:tc>
          <w:tcPr>
            <w:tcW w:w="3382" w:type="dxa"/>
          </w:tcPr>
          <w:p>
            <w:pPr>
              <w:pStyle w:val="TableParagraph"/>
              <w:ind w:left="1262"/>
              <w:jc w:val="left"/>
              <w:rPr>
                <w:sz w:val="21"/>
              </w:rPr>
            </w:pPr>
            <w:r>
              <w:rPr>
                <w:sz w:val="21"/>
              </w:rPr>
              <w:t>以摊余成本计量的金</w:t>
            </w:r>
          </w:p>
          <w:p>
            <w:pPr>
              <w:pStyle w:val="TableParagraph"/>
              <w:spacing w:line="250" w:lineRule="exact" w:before="4"/>
              <w:ind w:left="107"/>
              <w:jc w:val="left"/>
              <w:rPr>
                <w:sz w:val="21"/>
              </w:rPr>
            </w:pPr>
            <w:r>
              <w:rPr>
                <w:spacing w:val="-1"/>
                <w:sz w:val="21"/>
              </w:rPr>
              <w:t>融资产终止确认收益</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-5,629,051.39 </w:t>
            </w:r>
          </w:p>
        </w:tc>
        <w:tc>
          <w:tcPr>
            <w:tcW w:w="1999" w:type="dxa"/>
          </w:tcPr>
          <w:p>
            <w:pPr>
              <w:pStyle w:val="TableParagraph"/>
              <w:spacing w:before="138"/>
              <w:ind w:right="-15"/>
              <w:rPr>
                <w:sz w:val="21"/>
              </w:rPr>
            </w:pPr>
            <w:r>
              <w:rPr>
                <w:w w:val="100"/>
                <w:sz w:val="21"/>
              </w:rPr>
              <w:t> </w:t>
            </w:r>
          </w:p>
        </w:tc>
      </w:tr>
      <w:tr>
        <w:trPr>
          <w:trHeight w:val="546" w:hRule="atLeast"/>
        </w:trPr>
        <w:tc>
          <w:tcPr>
            <w:tcW w:w="3382" w:type="dxa"/>
          </w:tcPr>
          <w:p>
            <w:pPr>
              <w:pStyle w:val="TableParagraph"/>
              <w:spacing w:line="270" w:lineRule="atLeast" w:before="0"/>
              <w:ind w:left="107" w:right="108" w:firstLine="631"/>
              <w:jc w:val="left"/>
              <w:rPr>
                <w:sz w:val="21"/>
              </w:rPr>
            </w:pPr>
            <w:r>
              <w:rPr>
                <w:spacing w:val="-1"/>
                <w:sz w:val="21"/>
              </w:rPr>
              <w:t>汇兑收益</w:t>
            </w:r>
            <w:r>
              <w:rPr>
                <w:sz w:val="21"/>
              </w:rPr>
              <w:t>（损失以“－”号填列） </w:t>
            </w:r>
          </w:p>
        </w:tc>
        <w:tc>
          <w:tcPr>
            <w:tcW w:w="1440" w:type="dxa"/>
          </w:tcPr>
          <w:p>
            <w:pPr>
              <w:pStyle w:val="TableParagraph"/>
              <w:spacing w:before="3"/>
              <w:ind w:left="107"/>
              <w:jc w:val="left"/>
              <w:rPr>
                <w:sz w:val="21"/>
              </w:rPr>
            </w:pPr>
            <w:r>
              <w:rPr>
                <w:w w:val="100"/>
                <w:sz w:val="21"/>
              </w:rPr>
              <w:t> </w:t>
            </w:r>
          </w:p>
        </w:tc>
        <w:tc>
          <w:tcPr>
            <w:tcW w:w="2001" w:type="dxa"/>
          </w:tcPr>
          <w:p>
            <w:pPr>
              <w:pStyle w:val="TableParagraph"/>
              <w:spacing w:before="3"/>
              <w:ind w:right="-15"/>
              <w:rPr>
                <w:sz w:val="21"/>
              </w:rPr>
            </w:pPr>
            <w:r>
              <w:rPr>
                <w:w w:val="100"/>
                <w:sz w:val="21"/>
              </w:rPr>
              <w:t> </w:t>
            </w:r>
          </w:p>
        </w:tc>
        <w:tc>
          <w:tcPr>
            <w:tcW w:w="1999" w:type="dxa"/>
          </w:tcPr>
          <w:p>
            <w:pPr>
              <w:pStyle w:val="TableParagraph"/>
              <w:spacing w:before="3"/>
              <w:ind w:right="-15"/>
              <w:rPr>
                <w:sz w:val="21"/>
              </w:rPr>
            </w:pPr>
            <w:r>
              <w:rPr>
                <w:w w:val="100"/>
                <w:sz w:val="21"/>
              </w:rPr>
              <w:t> </w:t>
            </w:r>
          </w:p>
        </w:tc>
      </w:tr>
      <w:tr>
        <w:trPr>
          <w:trHeight w:val="544" w:hRule="atLeast"/>
        </w:trPr>
        <w:tc>
          <w:tcPr>
            <w:tcW w:w="3382" w:type="dxa"/>
          </w:tcPr>
          <w:p>
            <w:pPr>
              <w:pStyle w:val="TableParagraph"/>
              <w:ind w:left="738"/>
              <w:jc w:val="left"/>
              <w:rPr>
                <w:sz w:val="21"/>
              </w:rPr>
            </w:pPr>
            <w:r>
              <w:rPr>
                <w:sz w:val="21"/>
              </w:rPr>
              <w:t>净敞口套期收益（损失以</w:t>
            </w:r>
          </w:p>
          <w:p>
            <w:pPr>
              <w:pStyle w:val="TableParagraph"/>
              <w:spacing w:line="252" w:lineRule="exact" w:before="2"/>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738"/>
              <w:jc w:val="left"/>
              <w:rPr>
                <w:sz w:val="21"/>
              </w:rPr>
            </w:pPr>
            <w:r>
              <w:rPr>
                <w:spacing w:val="-1"/>
                <w:sz w:val="21"/>
              </w:rPr>
              <w:t>公允价值变动收益</w:t>
            </w:r>
            <w:r>
              <w:rPr>
                <w:sz w:val="21"/>
              </w:rPr>
              <w:t>（损失以</w:t>
            </w:r>
          </w:p>
          <w:p>
            <w:pPr>
              <w:pStyle w:val="TableParagraph"/>
              <w:spacing w:line="252" w:lineRule="exact" w:before="2"/>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5" w:hRule="atLeast"/>
        </w:trPr>
        <w:tc>
          <w:tcPr>
            <w:tcW w:w="3382" w:type="dxa"/>
          </w:tcPr>
          <w:p>
            <w:pPr>
              <w:pStyle w:val="TableParagraph"/>
              <w:ind w:left="738"/>
              <w:jc w:val="left"/>
              <w:rPr>
                <w:sz w:val="21"/>
              </w:rPr>
            </w:pPr>
            <w:r>
              <w:rPr>
                <w:sz w:val="21"/>
              </w:rPr>
              <w:t>信用减值损失（损失以</w:t>
            </w:r>
          </w:p>
          <w:p>
            <w:pPr>
              <w:pStyle w:val="TableParagraph"/>
              <w:spacing w:line="252" w:lineRule="exact" w:before="2"/>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-30,798,901.97 </w:t>
            </w:r>
          </w:p>
        </w:tc>
        <w:tc>
          <w:tcPr>
            <w:tcW w:w="1999" w:type="dxa"/>
          </w:tcPr>
          <w:p>
            <w:pPr>
              <w:pStyle w:val="TableParagraph"/>
              <w:spacing w:before="138"/>
              <w:ind w:right="-15"/>
              <w:rPr>
                <w:sz w:val="21"/>
              </w:rPr>
            </w:pPr>
            <w:r>
              <w:rPr>
                <w:sz w:val="21"/>
              </w:rPr>
              <w:t>-1,300,031,346.54 </w:t>
            </w:r>
          </w:p>
        </w:tc>
      </w:tr>
      <w:tr>
        <w:trPr>
          <w:trHeight w:val="544" w:hRule="atLeast"/>
        </w:trPr>
        <w:tc>
          <w:tcPr>
            <w:tcW w:w="3382" w:type="dxa"/>
          </w:tcPr>
          <w:p>
            <w:pPr>
              <w:pStyle w:val="TableParagraph"/>
              <w:ind w:left="738"/>
              <w:jc w:val="left"/>
              <w:rPr>
                <w:sz w:val="21"/>
              </w:rPr>
            </w:pPr>
            <w:r>
              <w:rPr>
                <w:sz w:val="21"/>
              </w:rPr>
              <w:t>资产减值损失（损失以</w:t>
            </w:r>
          </w:p>
          <w:p>
            <w:pPr>
              <w:pStyle w:val="TableParagraph"/>
              <w:spacing w:line="250" w:lineRule="exact" w:before="4"/>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-14,938,563.45 </w:t>
            </w:r>
          </w:p>
        </w:tc>
        <w:tc>
          <w:tcPr>
            <w:tcW w:w="1999" w:type="dxa"/>
          </w:tcPr>
          <w:p>
            <w:pPr>
              <w:pStyle w:val="TableParagraph"/>
              <w:spacing w:before="138"/>
              <w:ind w:right="-15"/>
              <w:rPr>
                <w:sz w:val="21"/>
              </w:rPr>
            </w:pPr>
            <w:r>
              <w:rPr>
                <w:sz w:val="21"/>
              </w:rPr>
              <w:t>-15,393.89 </w:t>
            </w:r>
          </w:p>
        </w:tc>
      </w:tr>
      <w:tr>
        <w:trPr>
          <w:trHeight w:val="544" w:hRule="atLeast"/>
        </w:trPr>
        <w:tc>
          <w:tcPr>
            <w:tcW w:w="3382" w:type="dxa"/>
          </w:tcPr>
          <w:p>
            <w:pPr>
              <w:pStyle w:val="TableParagraph"/>
              <w:ind w:left="738"/>
              <w:jc w:val="left"/>
              <w:rPr>
                <w:sz w:val="21"/>
              </w:rPr>
            </w:pPr>
            <w:r>
              <w:rPr>
                <w:sz w:val="21"/>
              </w:rPr>
              <w:t>资产处置收益（损失以</w:t>
            </w:r>
          </w:p>
          <w:p>
            <w:pPr>
              <w:pStyle w:val="TableParagraph"/>
              <w:spacing w:line="250" w:lineRule="exact" w:before="4"/>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-480,509.23 </w:t>
            </w:r>
          </w:p>
        </w:tc>
        <w:tc>
          <w:tcPr>
            <w:tcW w:w="1999" w:type="dxa"/>
          </w:tcPr>
          <w:p>
            <w:pPr>
              <w:pStyle w:val="TableParagraph"/>
              <w:spacing w:before="138"/>
              <w:ind w:right="-15"/>
              <w:rPr>
                <w:sz w:val="21"/>
              </w:rPr>
            </w:pPr>
            <w:r>
              <w:rPr>
                <w:sz w:val="21"/>
              </w:rPr>
              <w:t>1,585,543.03 </w:t>
            </w:r>
          </w:p>
        </w:tc>
      </w:tr>
      <w:tr>
        <w:trPr>
          <w:trHeight w:val="544" w:hRule="atLeast"/>
        </w:trPr>
        <w:tc>
          <w:tcPr>
            <w:tcW w:w="3382" w:type="dxa"/>
          </w:tcPr>
          <w:p>
            <w:pPr>
              <w:pStyle w:val="TableParagraph"/>
              <w:ind w:left="107"/>
              <w:jc w:val="left"/>
              <w:rPr>
                <w:sz w:val="21"/>
              </w:rPr>
            </w:pPr>
            <w:r>
              <w:rPr>
                <w:sz w:val="21"/>
              </w:rPr>
              <w:t>三、营业利润（亏损以“－”号填</w:t>
            </w:r>
          </w:p>
          <w:p>
            <w:pPr>
              <w:pStyle w:val="TableParagraph"/>
              <w:spacing w:line="250" w:lineRule="exact" w:before="4"/>
              <w:ind w:left="107"/>
              <w:jc w:val="left"/>
              <w:rPr>
                <w:sz w:val="21"/>
              </w:rPr>
            </w:pPr>
            <w:r>
              <w:rPr>
                <w:sz w:val="21"/>
              </w:rPr>
              <w:t>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82,019,606.69 </w:t>
            </w:r>
          </w:p>
        </w:tc>
        <w:tc>
          <w:tcPr>
            <w:tcW w:w="1999" w:type="dxa"/>
          </w:tcPr>
          <w:p>
            <w:pPr>
              <w:pStyle w:val="TableParagraph"/>
              <w:spacing w:before="138"/>
              <w:ind w:right="-15"/>
              <w:rPr>
                <w:sz w:val="21"/>
              </w:rPr>
            </w:pPr>
            <w:r>
              <w:rPr>
                <w:sz w:val="21"/>
              </w:rPr>
              <w:t>-711,704,729.28 </w:t>
            </w:r>
          </w:p>
        </w:tc>
      </w:tr>
      <w:tr>
        <w:trPr>
          <w:trHeight w:val="273" w:hRule="atLeast"/>
        </w:trPr>
        <w:tc>
          <w:tcPr>
            <w:tcW w:w="3382" w:type="dxa"/>
          </w:tcPr>
          <w:p>
            <w:pPr>
              <w:pStyle w:val="TableParagraph"/>
              <w:spacing w:line="252" w:lineRule="exact"/>
              <w:ind w:left="318"/>
              <w:jc w:val="left"/>
              <w:rPr>
                <w:sz w:val="21"/>
              </w:rPr>
            </w:pPr>
            <w:r>
              <w:rPr>
                <w:spacing w:val="-1"/>
                <w:sz w:val="21"/>
              </w:rPr>
              <w:t>加：营业外收入</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13,652,442.61 </w:t>
            </w:r>
          </w:p>
        </w:tc>
        <w:tc>
          <w:tcPr>
            <w:tcW w:w="1999" w:type="dxa"/>
          </w:tcPr>
          <w:p>
            <w:pPr>
              <w:pStyle w:val="TableParagraph"/>
              <w:spacing w:line="252" w:lineRule="exact"/>
              <w:ind w:right="-15"/>
              <w:rPr>
                <w:sz w:val="21"/>
              </w:rPr>
            </w:pPr>
            <w:r>
              <w:rPr>
                <w:sz w:val="21"/>
              </w:rPr>
              <w:t>8,263,403.14 </w:t>
            </w:r>
          </w:p>
        </w:tc>
      </w:tr>
      <w:tr>
        <w:trPr>
          <w:trHeight w:val="273" w:hRule="atLeast"/>
        </w:trPr>
        <w:tc>
          <w:tcPr>
            <w:tcW w:w="3382" w:type="dxa"/>
          </w:tcPr>
          <w:p>
            <w:pPr>
              <w:pStyle w:val="TableParagraph"/>
              <w:spacing w:line="252" w:lineRule="exact"/>
              <w:ind w:left="318"/>
              <w:jc w:val="left"/>
              <w:rPr>
                <w:sz w:val="21"/>
              </w:rPr>
            </w:pPr>
            <w:r>
              <w:rPr>
                <w:spacing w:val="-1"/>
                <w:sz w:val="21"/>
              </w:rPr>
              <w:t>减：营业外支出</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1,825,129.56 </w:t>
            </w:r>
          </w:p>
        </w:tc>
        <w:tc>
          <w:tcPr>
            <w:tcW w:w="1999" w:type="dxa"/>
          </w:tcPr>
          <w:p>
            <w:pPr>
              <w:pStyle w:val="TableParagraph"/>
              <w:spacing w:line="252" w:lineRule="exact"/>
              <w:ind w:right="-15"/>
              <w:rPr>
                <w:sz w:val="21"/>
              </w:rPr>
            </w:pPr>
            <w:r>
              <w:rPr>
                <w:sz w:val="21"/>
              </w:rPr>
              <w:t>1,620,592.73 </w:t>
            </w:r>
          </w:p>
        </w:tc>
      </w:tr>
      <w:tr>
        <w:trPr>
          <w:trHeight w:val="544" w:hRule="atLeast"/>
        </w:trPr>
        <w:tc>
          <w:tcPr>
            <w:tcW w:w="3382" w:type="dxa"/>
          </w:tcPr>
          <w:p>
            <w:pPr>
              <w:pStyle w:val="TableParagraph"/>
              <w:ind w:left="107"/>
              <w:jc w:val="left"/>
              <w:rPr>
                <w:sz w:val="21"/>
              </w:rPr>
            </w:pPr>
            <w:r>
              <w:rPr>
                <w:sz w:val="21"/>
              </w:rPr>
              <w:t>四、利润总额（亏损总额以“－”</w:t>
            </w:r>
          </w:p>
          <w:p>
            <w:pPr>
              <w:pStyle w:val="TableParagraph"/>
              <w:spacing w:line="252" w:lineRule="exact" w:before="2"/>
              <w:ind w:left="107"/>
              <w:jc w:val="left"/>
              <w:rPr>
                <w:sz w:val="21"/>
              </w:rPr>
            </w:pPr>
            <w:r>
              <w:rPr>
                <w:spacing w:val="-1"/>
                <w:sz w:val="21"/>
              </w:rPr>
              <w:t>号填列</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5"/>
              <w:ind w:right="-15"/>
              <w:rPr>
                <w:sz w:val="21"/>
              </w:rPr>
            </w:pPr>
            <w:r>
              <w:rPr>
                <w:sz w:val="21"/>
              </w:rPr>
              <w:t>93,846,919.74 </w:t>
            </w:r>
          </w:p>
        </w:tc>
        <w:tc>
          <w:tcPr>
            <w:tcW w:w="1999" w:type="dxa"/>
          </w:tcPr>
          <w:p>
            <w:pPr>
              <w:pStyle w:val="TableParagraph"/>
              <w:spacing w:before="135"/>
              <w:ind w:right="-15"/>
              <w:rPr>
                <w:sz w:val="21"/>
              </w:rPr>
            </w:pPr>
            <w:r>
              <w:rPr>
                <w:sz w:val="21"/>
              </w:rPr>
              <w:t>-705,061,918.87 </w:t>
            </w:r>
          </w:p>
        </w:tc>
      </w:tr>
      <w:tr>
        <w:trPr>
          <w:trHeight w:val="270" w:hRule="atLeast"/>
        </w:trPr>
        <w:tc>
          <w:tcPr>
            <w:tcW w:w="3382" w:type="dxa"/>
          </w:tcPr>
          <w:p>
            <w:pPr>
              <w:pStyle w:val="TableParagraph"/>
              <w:spacing w:line="250" w:lineRule="exact"/>
              <w:ind w:left="318"/>
              <w:jc w:val="left"/>
              <w:rPr>
                <w:sz w:val="21"/>
              </w:rPr>
            </w:pPr>
            <w:r>
              <w:rPr>
                <w:spacing w:val="-1"/>
                <w:sz w:val="21"/>
              </w:rPr>
              <w:t>减：所得税费用</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29,465,616.52 </w:t>
            </w:r>
          </w:p>
        </w:tc>
        <w:tc>
          <w:tcPr>
            <w:tcW w:w="1999" w:type="dxa"/>
          </w:tcPr>
          <w:p>
            <w:pPr>
              <w:pStyle w:val="TableParagraph"/>
              <w:spacing w:line="250" w:lineRule="exact"/>
              <w:ind w:right="-15"/>
              <w:rPr>
                <w:sz w:val="21"/>
              </w:rPr>
            </w:pPr>
            <w:r>
              <w:rPr>
                <w:sz w:val="21"/>
              </w:rPr>
              <w:t>-59,679,860.30 </w:t>
            </w:r>
          </w:p>
        </w:tc>
      </w:tr>
      <w:tr>
        <w:trPr>
          <w:trHeight w:val="544" w:hRule="atLeast"/>
        </w:trPr>
        <w:tc>
          <w:tcPr>
            <w:tcW w:w="3382" w:type="dxa"/>
          </w:tcPr>
          <w:p>
            <w:pPr>
              <w:pStyle w:val="TableParagraph"/>
              <w:ind w:left="107"/>
              <w:jc w:val="left"/>
              <w:rPr>
                <w:sz w:val="21"/>
              </w:rPr>
            </w:pPr>
            <w:r>
              <w:rPr>
                <w:spacing w:val="-1"/>
                <w:sz w:val="21"/>
              </w:rPr>
              <w:t>五、净利润</w:t>
            </w:r>
            <w:r>
              <w:rPr>
                <w:sz w:val="21"/>
              </w:rPr>
              <w:t>（净亏损以“－”号填</w:t>
            </w:r>
          </w:p>
          <w:p>
            <w:pPr>
              <w:pStyle w:val="TableParagraph"/>
              <w:spacing w:line="250" w:lineRule="exact" w:before="5"/>
              <w:ind w:left="107"/>
              <w:jc w:val="left"/>
              <w:rPr>
                <w:sz w:val="21"/>
              </w:rPr>
            </w:pPr>
            <w:r>
              <w:rPr>
                <w:sz w:val="21"/>
              </w:rPr>
              <w:t>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64,381,303.22 </w:t>
            </w:r>
          </w:p>
        </w:tc>
        <w:tc>
          <w:tcPr>
            <w:tcW w:w="1999" w:type="dxa"/>
          </w:tcPr>
          <w:p>
            <w:pPr>
              <w:pStyle w:val="TableParagraph"/>
              <w:spacing w:before="138"/>
              <w:ind w:right="-15"/>
              <w:rPr>
                <w:sz w:val="21"/>
              </w:rPr>
            </w:pPr>
            <w:r>
              <w:rPr>
                <w:sz w:val="21"/>
              </w:rPr>
              <w:t>-645,382,058.57 </w:t>
            </w:r>
          </w:p>
        </w:tc>
      </w:tr>
      <w:tr>
        <w:trPr>
          <w:trHeight w:val="273" w:hRule="atLeast"/>
        </w:trPr>
        <w:tc>
          <w:tcPr>
            <w:tcW w:w="8822" w:type="dxa"/>
            <w:gridSpan w:val="4"/>
          </w:tcPr>
          <w:p>
            <w:pPr>
              <w:pStyle w:val="TableParagraph"/>
              <w:spacing w:line="250" w:lineRule="exact" w:before="3"/>
              <w:ind w:left="107"/>
              <w:jc w:val="left"/>
              <w:rPr>
                <w:sz w:val="21"/>
              </w:rPr>
            </w:pPr>
            <w:r>
              <w:rPr>
                <w:sz w:val="21"/>
              </w:rPr>
              <w:t>（一）按经营持续性分类 </w:t>
            </w:r>
          </w:p>
        </w:tc>
      </w:tr>
      <w:tr>
        <w:trPr>
          <w:trHeight w:val="544" w:hRule="atLeast"/>
        </w:trPr>
        <w:tc>
          <w:tcPr>
            <w:tcW w:w="3382" w:type="dxa"/>
          </w:tcPr>
          <w:p>
            <w:pPr>
              <w:pStyle w:val="TableParagraph"/>
              <w:ind w:left="527"/>
              <w:jc w:val="left"/>
              <w:rPr>
                <w:sz w:val="21"/>
              </w:rPr>
            </w:pPr>
            <w:r>
              <w:rPr>
                <w:sz w:val="21"/>
              </w:rPr>
              <w:t>1.持续经营净利润（净亏损以</w:t>
            </w:r>
          </w:p>
          <w:p>
            <w:pPr>
              <w:pStyle w:val="TableParagraph"/>
              <w:spacing w:line="250" w:lineRule="exact" w:before="4"/>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64,381,303.22 </w:t>
            </w:r>
          </w:p>
        </w:tc>
        <w:tc>
          <w:tcPr>
            <w:tcW w:w="1999" w:type="dxa"/>
          </w:tcPr>
          <w:p>
            <w:pPr>
              <w:pStyle w:val="TableParagraph"/>
              <w:spacing w:before="138"/>
              <w:ind w:right="-15"/>
              <w:rPr>
                <w:sz w:val="21"/>
              </w:rPr>
            </w:pPr>
            <w:r>
              <w:rPr>
                <w:sz w:val="21"/>
              </w:rPr>
              <w:t>-645,382,058.57 </w:t>
            </w:r>
          </w:p>
        </w:tc>
      </w:tr>
      <w:tr>
        <w:trPr>
          <w:trHeight w:val="544" w:hRule="atLeast"/>
        </w:trPr>
        <w:tc>
          <w:tcPr>
            <w:tcW w:w="3382" w:type="dxa"/>
          </w:tcPr>
          <w:p>
            <w:pPr>
              <w:pStyle w:val="TableParagraph"/>
              <w:ind w:left="527"/>
              <w:jc w:val="left"/>
              <w:rPr>
                <w:sz w:val="21"/>
              </w:rPr>
            </w:pPr>
            <w:r>
              <w:rPr>
                <w:sz w:val="21"/>
              </w:rPr>
              <w:t>2.终止经营净利润（净亏损以</w:t>
            </w:r>
          </w:p>
          <w:p>
            <w:pPr>
              <w:pStyle w:val="TableParagraph"/>
              <w:spacing w:line="250" w:lineRule="exact" w:before="4"/>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273" w:hRule="atLeast"/>
        </w:trPr>
        <w:tc>
          <w:tcPr>
            <w:tcW w:w="8822" w:type="dxa"/>
            <w:gridSpan w:val="4"/>
          </w:tcPr>
          <w:p>
            <w:pPr>
              <w:pStyle w:val="TableParagraph"/>
              <w:spacing w:line="252" w:lineRule="exact"/>
              <w:ind w:left="107"/>
              <w:jc w:val="left"/>
              <w:rPr>
                <w:sz w:val="21"/>
              </w:rPr>
            </w:pPr>
            <w:r>
              <w:rPr>
                <w:sz w:val="21"/>
              </w:rPr>
              <w:t>（二）按所有权归属分类 </w:t>
            </w:r>
          </w:p>
        </w:tc>
      </w:tr>
      <w:tr>
        <w:trPr>
          <w:trHeight w:val="544" w:hRule="atLeast"/>
        </w:trPr>
        <w:tc>
          <w:tcPr>
            <w:tcW w:w="3382" w:type="dxa"/>
          </w:tcPr>
          <w:p>
            <w:pPr>
              <w:pStyle w:val="TableParagraph"/>
              <w:ind w:left="527"/>
              <w:jc w:val="left"/>
              <w:rPr>
                <w:sz w:val="21"/>
              </w:rPr>
            </w:pPr>
            <w:r>
              <w:rPr>
                <w:sz w:val="21"/>
              </w:rPr>
              <w:t>1.归属于母公司股东的净利润</w:t>
            </w:r>
          </w:p>
          <w:p>
            <w:pPr>
              <w:pStyle w:val="TableParagraph"/>
              <w:spacing w:line="250" w:lineRule="exact" w:before="4"/>
              <w:ind w:left="107"/>
              <w:jc w:val="left"/>
              <w:rPr>
                <w:sz w:val="21"/>
              </w:rPr>
            </w:pPr>
            <w:r>
              <w:rPr>
                <w:sz w:val="21"/>
              </w:rPr>
              <w:t>（净亏损以“-”号填列）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sz w:val="21"/>
              </w:rPr>
              <w:t>64,751,800.98 </w:t>
            </w:r>
          </w:p>
        </w:tc>
        <w:tc>
          <w:tcPr>
            <w:tcW w:w="1999" w:type="dxa"/>
          </w:tcPr>
          <w:p>
            <w:pPr>
              <w:pStyle w:val="TableParagraph"/>
              <w:spacing w:before="137"/>
              <w:ind w:right="-15"/>
              <w:rPr>
                <w:sz w:val="21"/>
              </w:rPr>
            </w:pPr>
            <w:r>
              <w:rPr>
                <w:sz w:val="21"/>
              </w:rPr>
              <w:t>-762,760,735.80 </w:t>
            </w:r>
          </w:p>
        </w:tc>
      </w:tr>
      <w:tr>
        <w:trPr>
          <w:trHeight w:val="544" w:hRule="atLeast"/>
        </w:trPr>
        <w:tc>
          <w:tcPr>
            <w:tcW w:w="3382" w:type="dxa"/>
          </w:tcPr>
          <w:p>
            <w:pPr>
              <w:pStyle w:val="TableParagraph"/>
              <w:ind w:left="527"/>
              <w:jc w:val="left"/>
              <w:rPr>
                <w:sz w:val="21"/>
              </w:rPr>
            </w:pPr>
            <w:r>
              <w:rPr>
                <w:sz w:val="21"/>
              </w:rPr>
              <w:t>2.少数股东损益（净亏损以</w:t>
            </w:r>
          </w:p>
          <w:p>
            <w:pPr>
              <w:pStyle w:val="TableParagraph"/>
              <w:spacing w:line="250" w:lineRule="exact" w:before="4"/>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-370,497.76 </w:t>
            </w:r>
          </w:p>
        </w:tc>
        <w:tc>
          <w:tcPr>
            <w:tcW w:w="1999" w:type="dxa"/>
          </w:tcPr>
          <w:p>
            <w:pPr>
              <w:pStyle w:val="TableParagraph"/>
              <w:spacing w:before="138"/>
              <w:ind w:right="-15"/>
              <w:rPr>
                <w:sz w:val="21"/>
              </w:rPr>
            </w:pPr>
            <w:r>
              <w:rPr>
                <w:sz w:val="21"/>
              </w:rPr>
              <w:t>117,378,677.23 </w:t>
            </w:r>
          </w:p>
        </w:tc>
      </w:tr>
      <w:tr>
        <w:trPr>
          <w:trHeight w:val="273" w:hRule="atLeast"/>
        </w:trPr>
        <w:tc>
          <w:tcPr>
            <w:tcW w:w="3382" w:type="dxa"/>
          </w:tcPr>
          <w:p>
            <w:pPr>
              <w:pStyle w:val="TableParagraph"/>
              <w:spacing w:line="252" w:lineRule="exact"/>
              <w:ind w:left="107"/>
              <w:jc w:val="left"/>
              <w:rPr>
                <w:sz w:val="21"/>
              </w:rPr>
            </w:pPr>
            <w:r>
              <w:rPr>
                <w:spacing w:val="-1"/>
                <w:sz w:val="21"/>
              </w:rPr>
              <w:t>六、其他综合收益的税后净额</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33,007,912.65 </w:t>
            </w:r>
          </w:p>
        </w:tc>
        <w:tc>
          <w:tcPr>
            <w:tcW w:w="1999" w:type="dxa"/>
          </w:tcPr>
          <w:p>
            <w:pPr>
              <w:pStyle w:val="TableParagraph"/>
              <w:spacing w:line="252" w:lineRule="exact"/>
              <w:ind w:right="-15"/>
              <w:rPr>
                <w:sz w:val="21"/>
              </w:rPr>
            </w:pPr>
            <w:r>
              <w:rPr>
                <w:sz w:val="21"/>
              </w:rPr>
              <w:t>-21,193,667.31 </w:t>
            </w:r>
          </w:p>
        </w:tc>
      </w:tr>
      <w:tr>
        <w:trPr>
          <w:trHeight w:val="545" w:hRule="atLeast"/>
        </w:trPr>
        <w:tc>
          <w:tcPr>
            <w:tcW w:w="3382" w:type="dxa"/>
          </w:tcPr>
          <w:p>
            <w:pPr>
              <w:pStyle w:val="TableParagraph"/>
              <w:ind w:left="318"/>
              <w:jc w:val="left"/>
              <w:rPr>
                <w:sz w:val="21"/>
              </w:rPr>
            </w:pPr>
            <w:r>
              <w:rPr>
                <w:sz w:val="21"/>
              </w:rPr>
              <w:t>（一）归属母公司所有者的其他</w:t>
            </w:r>
          </w:p>
          <w:p>
            <w:pPr>
              <w:pStyle w:val="TableParagraph"/>
              <w:spacing w:line="252" w:lineRule="exact" w:before="2"/>
              <w:ind w:left="107"/>
              <w:jc w:val="left"/>
              <w:rPr>
                <w:sz w:val="21"/>
              </w:rPr>
            </w:pPr>
            <w:r>
              <w:rPr>
                <w:spacing w:val="-1"/>
                <w:sz w:val="21"/>
              </w:rPr>
              <w:t>综合收益的税后净额</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31,490,904.83 </w:t>
            </w:r>
          </w:p>
        </w:tc>
        <w:tc>
          <w:tcPr>
            <w:tcW w:w="1999" w:type="dxa"/>
          </w:tcPr>
          <w:p>
            <w:pPr>
              <w:pStyle w:val="TableParagraph"/>
              <w:spacing w:before="138"/>
              <w:ind w:right="-15"/>
              <w:rPr>
                <w:sz w:val="21"/>
              </w:rPr>
            </w:pPr>
            <w:r>
              <w:rPr>
                <w:sz w:val="21"/>
              </w:rPr>
              <w:t>-20,484,410.04 </w:t>
            </w:r>
          </w:p>
        </w:tc>
      </w:tr>
      <w:tr>
        <w:trPr>
          <w:trHeight w:val="544" w:hRule="atLeast"/>
        </w:trPr>
        <w:tc>
          <w:tcPr>
            <w:tcW w:w="3382" w:type="dxa"/>
          </w:tcPr>
          <w:p>
            <w:pPr>
              <w:pStyle w:val="TableParagraph"/>
              <w:ind w:left="527"/>
              <w:jc w:val="left"/>
              <w:rPr>
                <w:sz w:val="21"/>
              </w:rPr>
            </w:pPr>
            <w:r>
              <w:rPr>
                <w:sz w:val="21"/>
              </w:rPr>
              <w:t>1．不能重分类进损益的其他</w:t>
            </w:r>
          </w:p>
          <w:p>
            <w:pPr>
              <w:pStyle w:val="TableParagraph"/>
              <w:spacing w:line="250" w:lineRule="exact" w:before="4"/>
              <w:ind w:left="107"/>
              <w:jc w:val="left"/>
              <w:rPr>
                <w:sz w:val="21"/>
              </w:rPr>
            </w:pPr>
            <w:r>
              <w:rPr>
                <w:spacing w:val="-1"/>
                <w:sz w:val="21"/>
              </w:rPr>
              <w:t>综合收益</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318"/>
              <w:jc w:val="left"/>
              <w:rPr>
                <w:sz w:val="21"/>
              </w:rPr>
            </w:pPr>
            <w:r>
              <w:rPr>
                <w:sz w:val="21"/>
              </w:rPr>
              <w:t>（1）重新计量设定受益计划变</w:t>
            </w:r>
          </w:p>
          <w:p>
            <w:pPr>
              <w:pStyle w:val="TableParagraph"/>
              <w:spacing w:line="250" w:lineRule="exact" w:before="4"/>
              <w:ind w:left="107"/>
              <w:jc w:val="left"/>
              <w:rPr>
                <w:sz w:val="21"/>
              </w:rPr>
            </w:pPr>
            <w:r>
              <w:rPr>
                <w:sz w:val="21"/>
              </w:rPr>
              <w:t>动额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318"/>
              <w:jc w:val="left"/>
              <w:rPr>
                <w:sz w:val="21"/>
              </w:rPr>
            </w:pPr>
            <w:r>
              <w:rPr>
                <w:sz w:val="21"/>
              </w:rPr>
              <w:t>（2）权益法下不能转损益的其</w:t>
            </w:r>
          </w:p>
          <w:p>
            <w:pPr>
              <w:pStyle w:val="TableParagraph"/>
              <w:spacing w:line="250" w:lineRule="exact" w:before="4"/>
              <w:ind w:left="107"/>
              <w:jc w:val="left"/>
              <w:rPr>
                <w:sz w:val="21"/>
              </w:rPr>
            </w:pPr>
            <w:r>
              <w:rPr>
                <w:sz w:val="21"/>
              </w:rPr>
              <w:t>他综合收益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6" w:hRule="atLeast"/>
        </w:trPr>
        <w:tc>
          <w:tcPr>
            <w:tcW w:w="3382" w:type="dxa"/>
          </w:tcPr>
          <w:p>
            <w:pPr>
              <w:pStyle w:val="TableParagraph"/>
              <w:ind w:left="318"/>
              <w:jc w:val="left"/>
              <w:rPr>
                <w:sz w:val="21"/>
              </w:rPr>
            </w:pPr>
            <w:r>
              <w:rPr>
                <w:sz w:val="21"/>
              </w:rPr>
              <w:t>（3）其他权益工具投资公允价</w:t>
            </w:r>
          </w:p>
          <w:p>
            <w:pPr>
              <w:pStyle w:val="TableParagraph"/>
              <w:spacing w:line="252" w:lineRule="exact" w:before="4"/>
              <w:ind w:left="107"/>
              <w:jc w:val="left"/>
              <w:rPr>
                <w:sz w:val="21"/>
              </w:rPr>
            </w:pPr>
            <w:r>
              <w:rPr>
                <w:sz w:val="21"/>
              </w:rPr>
              <w:t>值变动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bl>
    <w:p>
      <w:pPr>
        <w:spacing w:after="0"/>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547" w:hRule="atLeast"/>
        </w:trPr>
        <w:tc>
          <w:tcPr>
            <w:tcW w:w="3382" w:type="dxa"/>
          </w:tcPr>
          <w:p>
            <w:pPr>
              <w:pStyle w:val="TableParagraph"/>
              <w:spacing w:line="270" w:lineRule="atLeast" w:before="0"/>
              <w:ind w:left="107" w:right="213" w:firstLine="211"/>
              <w:jc w:val="left"/>
              <w:rPr>
                <w:sz w:val="21"/>
              </w:rPr>
            </w:pPr>
            <w:r>
              <w:rPr>
                <w:spacing w:val="-1"/>
                <w:sz w:val="21"/>
              </w:rPr>
              <w:t>（4）</w:t>
            </w:r>
            <w:r>
              <w:rPr>
                <w:sz w:val="21"/>
              </w:rPr>
              <w:t>企业自身信用风险公允价值变动 </w:t>
            </w:r>
          </w:p>
        </w:tc>
        <w:tc>
          <w:tcPr>
            <w:tcW w:w="1440" w:type="dxa"/>
          </w:tcPr>
          <w:p>
            <w:pPr>
              <w:pStyle w:val="TableParagraph"/>
              <w:spacing w:before="3"/>
              <w:ind w:left="107"/>
              <w:jc w:val="left"/>
              <w:rPr>
                <w:sz w:val="21"/>
              </w:rPr>
            </w:pPr>
            <w:r>
              <w:rPr>
                <w:w w:val="100"/>
                <w:sz w:val="21"/>
              </w:rPr>
              <w:t> </w:t>
            </w:r>
          </w:p>
        </w:tc>
        <w:tc>
          <w:tcPr>
            <w:tcW w:w="2001" w:type="dxa"/>
          </w:tcPr>
          <w:p>
            <w:pPr>
              <w:pStyle w:val="TableParagraph"/>
              <w:spacing w:before="3"/>
              <w:ind w:right="-15"/>
              <w:rPr>
                <w:sz w:val="21"/>
              </w:rPr>
            </w:pPr>
            <w:r>
              <w:rPr>
                <w:w w:val="100"/>
                <w:sz w:val="21"/>
              </w:rPr>
              <w:t> </w:t>
            </w:r>
          </w:p>
        </w:tc>
        <w:tc>
          <w:tcPr>
            <w:tcW w:w="1999" w:type="dxa"/>
          </w:tcPr>
          <w:p>
            <w:pPr>
              <w:pStyle w:val="TableParagraph"/>
              <w:spacing w:before="3"/>
              <w:ind w:right="-15"/>
              <w:rPr>
                <w:sz w:val="21"/>
              </w:rPr>
            </w:pPr>
            <w:r>
              <w:rPr>
                <w:w w:val="100"/>
                <w:sz w:val="21"/>
              </w:rPr>
              <w:t> </w:t>
            </w:r>
          </w:p>
        </w:tc>
      </w:tr>
      <w:tr>
        <w:trPr>
          <w:trHeight w:val="544" w:hRule="atLeast"/>
        </w:trPr>
        <w:tc>
          <w:tcPr>
            <w:tcW w:w="3382" w:type="dxa"/>
          </w:tcPr>
          <w:p>
            <w:pPr>
              <w:pStyle w:val="TableParagraph"/>
              <w:ind w:left="527"/>
              <w:jc w:val="left"/>
              <w:rPr>
                <w:sz w:val="21"/>
              </w:rPr>
            </w:pPr>
            <w:r>
              <w:rPr>
                <w:sz w:val="21"/>
              </w:rPr>
              <w:t>2．将重分类进损益的其他综</w:t>
            </w:r>
          </w:p>
          <w:p>
            <w:pPr>
              <w:pStyle w:val="TableParagraph"/>
              <w:spacing w:line="252" w:lineRule="exact" w:before="2"/>
              <w:ind w:left="107"/>
              <w:jc w:val="left"/>
              <w:rPr>
                <w:sz w:val="21"/>
              </w:rPr>
            </w:pPr>
            <w:r>
              <w:rPr>
                <w:sz w:val="21"/>
              </w:rPr>
              <w:t>合收益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5"/>
              <w:ind w:right="-15"/>
              <w:rPr>
                <w:sz w:val="21"/>
              </w:rPr>
            </w:pPr>
            <w:r>
              <w:rPr>
                <w:sz w:val="21"/>
              </w:rPr>
              <w:t>31,490,904.83 </w:t>
            </w:r>
          </w:p>
        </w:tc>
        <w:tc>
          <w:tcPr>
            <w:tcW w:w="1999" w:type="dxa"/>
          </w:tcPr>
          <w:p>
            <w:pPr>
              <w:pStyle w:val="TableParagraph"/>
              <w:spacing w:before="135"/>
              <w:ind w:right="-15"/>
              <w:rPr>
                <w:sz w:val="21"/>
              </w:rPr>
            </w:pPr>
            <w:r>
              <w:rPr>
                <w:sz w:val="21"/>
              </w:rPr>
              <w:t>-20,484,410.04 </w:t>
            </w:r>
          </w:p>
        </w:tc>
      </w:tr>
      <w:tr>
        <w:trPr>
          <w:trHeight w:val="544" w:hRule="atLeast"/>
        </w:trPr>
        <w:tc>
          <w:tcPr>
            <w:tcW w:w="3382" w:type="dxa"/>
          </w:tcPr>
          <w:p>
            <w:pPr>
              <w:pStyle w:val="TableParagraph"/>
              <w:ind w:left="318"/>
              <w:jc w:val="left"/>
              <w:rPr>
                <w:sz w:val="21"/>
              </w:rPr>
            </w:pPr>
            <w:r>
              <w:rPr>
                <w:sz w:val="21"/>
              </w:rPr>
              <w:t>（1）权益法下可转损益的其他</w:t>
            </w:r>
          </w:p>
          <w:p>
            <w:pPr>
              <w:pStyle w:val="TableParagraph"/>
              <w:spacing w:line="252" w:lineRule="exact" w:before="2"/>
              <w:ind w:left="107"/>
              <w:jc w:val="left"/>
              <w:rPr>
                <w:sz w:val="21"/>
              </w:rPr>
            </w:pPr>
            <w:r>
              <w:rPr>
                <w:spacing w:val="-1"/>
                <w:sz w:val="21"/>
              </w:rPr>
              <w:t>综合收益</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318"/>
              <w:jc w:val="left"/>
              <w:rPr>
                <w:sz w:val="21"/>
              </w:rPr>
            </w:pPr>
            <w:r>
              <w:rPr>
                <w:sz w:val="21"/>
              </w:rPr>
              <w:t>（2）其他债权投资公允价值变</w:t>
            </w:r>
          </w:p>
          <w:p>
            <w:pPr>
              <w:pStyle w:val="TableParagraph"/>
              <w:spacing w:line="252" w:lineRule="exact" w:before="2"/>
              <w:ind w:left="107"/>
              <w:jc w:val="left"/>
              <w:rPr>
                <w:sz w:val="21"/>
              </w:rPr>
            </w:pPr>
            <w:r>
              <w:rPr>
                <w:sz w:val="21"/>
              </w:rPr>
              <w:t>动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318"/>
              <w:jc w:val="left"/>
              <w:rPr>
                <w:sz w:val="21"/>
              </w:rPr>
            </w:pPr>
            <w:r>
              <w:rPr>
                <w:sz w:val="21"/>
              </w:rPr>
              <w:t>（3）金融资产重分类计入其他</w:t>
            </w:r>
          </w:p>
          <w:p>
            <w:pPr>
              <w:pStyle w:val="TableParagraph"/>
              <w:spacing w:line="250" w:lineRule="exact" w:before="4"/>
              <w:ind w:left="107"/>
              <w:jc w:val="left"/>
              <w:rPr>
                <w:sz w:val="21"/>
              </w:rPr>
            </w:pPr>
            <w:r>
              <w:rPr>
                <w:spacing w:val="-1"/>
                <w:sz w:val="21"/>
              </w:rPr>
              <w:t>综合收益的金额</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318"/>
              <w:jc w:val="left"/>
              <w:rPr>
                <w:sz w:val="21"/>
              </w:rPr>
            </w:pPr>
            <w:r>
              <w:rPr>
                <w:sz w:val="21"/>
              </w:rPr>
              <w:t>（4）其他债权投资信用减值准</w:t>
            </w:r>
          </w:p>
          <w:p>
            <w:pPr>
              <w:pStyle w:val="TableParagraph"/>
              <w:spacing w:line="250" w:lineRule="exact" w:before="4"/>
              <w:ind w:left="107"/>
              <w:jc w:val="left"/>
              <w:rPr>
                <w:sz w:val="21"/>
              </w:rPr>
            </w:pPr>
            <w:r>
              <w:rPr>
                <w:sz w:val="21"/>
              </w:rPr>
              <w:t>备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273" w:hRule="atLeast"/>
        </w:trPr>
        <w:tc>
          <w:tcPr>
            <w:tcW w:w="3382" w:type="dxa"/>
          </w:tcPr>
          <w:p>
            <w:pPr>
              <w:pStyle w:val="TableParagraph"/>
              <w:spacing w:line="252" w:lineRule="exact"/>
              <w:ind w:left="318"/>
              <w:jc w:val="left"/>
              <w:rPr>
                <w:sz w:val="21"/>
              </w:rPr>
            </w:pPr>
            <w:r>
              <w:rPr>
                <w:sz w:val="21"/>
              </w:rPr>
              <w:t>（5）现金流量套期储备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30,087,570.93 </w:t>
            </w:r>
          </w:p>
        </w:tc>
        <w:tc>
          <w:tcPr>
            <w:tcW w:w="1999" w:type="dxa"/>
          </w:tcPr>
          <w:p>
            <w:pPr>
              <w:pStyle w:val="TableParagraph"/>
              <w:spacing w:line="252" w:lineRule="exact"/>
              <w:ind w:right="-15"/>
              <w:rPr>
                <w:sz w:val="21"/>
              </w:rPr>
            </w:pPr>
            <w:r>
              <w:rPr>
                <w:sz w:val="21"/>
              </w:rPr>
              <w:t>-20,109,562.73 </w:t>
            </w:r>
          </w:p>
        </w:tc>
      </w:tr>
      <w:tr>
        <w:trPr>
          <w:trHeight w:val="271" w:hRule="atLeast"/>
        </w:trPr>
        <w:tc>
          <w:tcPr>
            <w:tcW w:w="3382" w:type="dxa"/>
          </w:tcPr>
          <w:p>
            <w:pPr>
              <w:pStyle w:val="TableParagraph"/>
              <w:spacing w:line="250" w:lineRule="exact"/>
              <w:ind w:right="319"/>
              <w:rPr>
                <w:sz w:val="21"/>
              </w:rPr>
            </w:pPr>
            <w:r>
              <w:rPr>
                <w:sz w:val="21"/>
              </w:rPr>
              <w:t>（6）外币财务报表折算差额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1,403,333.90 </w:t>
            </w:r>
          </w:p>
        </w:tc>
        <w:tc>
          <w:tcPr>
            <w:tcW w:w="1999" w:type="dxa"/>
          </w:tcPr>
          <w:p>
            <w:pPr>
              <w:pStyle w:val="TableParagraph"/>
              <w:spacing w:line="250" w:lineRule="exact"/>
              <w:ind w:right="-15"/>
              <w:rPr>
                <w:sz w:val="21"/>
              </w:rPr>
            </w:pPr>
            <w:r>
              <w:rPr>
                <w:sz w:val="21"/>
              </w:rPr>
              <w:t>-374,847.31 </w:t>
            </w:r>
          </w:p>
        </w:tc>
      </w:tr>
      <w:tr>
        <w:trPr>
          <w:trHeight w:val="273" w:hRule="atLeast"/>
        </w:trPr>
        <w:tc>
          <w:tcPr>
            <w:tcW w:w="3382" w:type="dxa"/>
          </w:tcPr>
          <w:p>
            <w:pPr>
              <w:pStyle w:val="TableParagraph"/>
              <w:spacing w:line="250" w:lineRule="exact" w:before="3"/>
              <w:ind w:left="318"/>
              <w:jc w:val="left"/>
              <w:rPr>
                <w:sz w:val="21"/>
              </w:rPr>
            </w:pPr>
            <w:r>
              <w:rPr>
                <w:sz w:val="21"/>
              </w:rPr>
              <w:t>（7）其他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15"/>
              <w:rPr>
                <w:sz w:val="21"/>
              </w:rPr>
            </w:pPr>
            <w:r>
              <w:rPr>
                <w:w w:val="100"/>
                <w:sz w:val="21"/>
              </w:rPr>
              <w:t> </w:t>
            </w:r>
          </w:p>
        </w:tc>
      </w:tr>
      <w:tr>
        <w:trPr>
          <w:trHeight w:val="544" w:hRule="atLeast"/>
        </w:trPr>
        <w:tc>
          <w:tcPr>
            <w:tcW w:w="3382" w:type="dxa"/>
          </w:tcPr>
          <w:p>
            <w:pPr>
              <w:pStyle w:val="TableParagraph"/>
              <w:ind w:left="318"/>
              <w:jc w:val="left"/>
              <w:rPr>
                <w:sz w:val="21"/>
              </w:rPr>
            </w:pPr>
            <w:r>
              <w:rPr>
                <w:sz w:val="21"/>
              </w:rPr>
              <w:t>（二）归属于少数股东的其他综</w:t>
            </w:r>
          </w:p>
          <w:p>
            <w:pPr>
              <w:pStyle w:val="TableParagraph"/>
              <w:spacing w:line="250" w:lineRule="exact" w:before="4"/>
              <w:ind w:left="107"/>
              <w:jc w:val="left"/>
              <w:rPr>
                <w:sz w:val="21"/>
              </w:rPr>
            </w:pPr>
            <w:r>
              <w:rPr>
                <w:spacing w:val="-1"/>
                <w:sz w:val="21"/>
              </w:rPr>
              <w:t>合收益的税后净额</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1,517,007.82 </w:t>
            </w:r>
          </w:p>
        </w:tc>
        <w:tc>
          <w:tcPr>
            <w:tcW w:w="1999" w:type="dxa"/>
          </w:tcPr>
          <w:p>
            <w:pPr>
              <w:pStyle w:val="TableParagraph"/>
              <w:spacing w:before="138"/>
              <w:ind w:right="-15"/>
              <w:rPr>
                <w:sz w:val="21"/>
              </w:rPr>
            </w:pPr>
            <w:r>
              <w:rPr>
                <w:sz w:val="21"/>
              </w:rPr>
              <w:t>-709,257.27 </w:t>
            </w:r>
          </w:p>
        </w:tc>
      </w:tr>
      <w:tr>
        <w:trPr>
          <w:trHeight w:val="273" w:hRule="atLeast"/>
        </w:trPr>
        <w:tc>
          <w:tcPr>
            <w:tcW w:w="3382" w:type="dxa"/>
          </w:tcPr>
          <w:p>
            <w:pPr>
              <w:pStyle w:val="TableParagraph"/>
              <w:spacing w:line="252" w:lineRule="exact"/>
              <w:ind w:left="107"/>
              <w:jc w:val="left"/>
              <w:rPr>
                <w:sz w:val="21"/>
              </w:rPr>
            </w:pPr>
            <w:r>
              <w:rPr>
                <w:spacing w:val="-1"/>
                <w:sz w:val="21"/>
              </w:rPr>
              <w:t>七、综合收益总额</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97,389,215.87 </w:t>
            </w:r>
          </w:p>
        </w:tc>
        <w:tc>
          <w:tcPr>
            <w:tcW w:w="1999" w:type="dxa"/>
          </w:tcPr>
          <w:p>
            <w:pPr>
              <w:pStyle w:val="TableParagraph"/>
              <w:spacing w:line="252" w:lineRule="exact"/>
              <w:ind w:right="-15"/>
              <w:rPr>
                <w:sz w:val="21"/>
              </w:rPr>
            </w:pPr>
            <w:r>
              <w:rPr>
                <w:sz w:val="21"/>
              </w:rPr>
              <w:t>-666,575,725.88 </w:t>
            </w:r>
          </w:p>
        </w:tc>
      </w:tr>
      <w:tr>
        <w:trPr>
          <w:trHeight w:val="544" w:hRule="atLeast"/>
        </w:trPr>
        <w:tc>
          <w:tcPr>
            <w:tcW w:w="3382" w:type="dxa"/>
          </w:tcPr>
          <w:p>
            <w:pPr>
              <w:pStyle w:val="TableParagraph"/>
              <w:ind w:left="318"/>
              <w:jc w:val="left"/>
              <w:rPr>
                <w:sz w:val="21"/>
              </w:rPr>
            </w:pPr>
            <w:r>
              <w:rPr>
                <w:sz w:val="21"/>
              </w:rPr>
              <w:t>（一）归属于母公司所有者的综</w:t>
            </w:r>
          </w:p>
          <w:p>
            <w:pPr>
              <w:pStyle w:val="TableParagraph"/>
              <w:spacing w:line="252" w:lineRule="exact" w:before="2"/>
              <w:ind w:left="107"/>
              <w:jc w:val="left"/>
              <w:rPr>
                <w:sz w:val="21"/>
              </w:rPr>
            </w:pPr>
            <w:r>
              <w:rPr>
                <w:sz w:val="21"/>
              </w:rPr>
              <w:t>合收益总额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96,242,705.81 </w:t>
            </w:r>
          </w:p>
        </w:tc>
        <w:tc>
          <w:tcPr>
            <w:tcW w:w="1999" w:type="dxa"/>
          </w:tcPr>
          <w:p>
            <w:pPr>
              <w:pStyle w:val="TableParagraph"/>
              <w:spacing w:before="138"/>
              <w:ind w:right="-15"/>
              <w:rPr>
                <w:sz w:val="21"/>
              </w:rPr>
            </w:pPr>
            <w:r>
              <w:rPr>
                <w:sz w:val="21"/>
              </w:rPr>
              <w:t>-783,245,145.84 </w:t>
            </w:r>
          </w:p>
        </w:tc>
      </w:tr>
      <w:tr>
        <w:trPr>
          <w:trHeight w:val="544" w:hRule="atLeast"/>
        </w:trPr>
        <w:tc>
          <w:tcPr>
            <w:tcW w:w="3382" w:type="dxa"/>
          </w:tcPr>
          <w:p>
            <w:pPr>
              <w:pStyle w:val="TableParagraph"/>
              <w:ind w:left="318"/>
              <w:jc w:val="left"/>
              <w:rPr>
                <w:sz w:val="21"/>
              </w:rPr>
            </w:pPr>
            <w:r>
              <w:rPr>
                <w:sz w:val="21"/>
              </w:rPr>
              <w:t>（二）归属于少数股东的综合收</w:t>
            </w:r>
          </w:p>
          <w:p>
            <w:pPr>
              <w:pStyle w:val="TableParagraph"/>
              <w:spacing w:line="250" w:lineRule="exact" w:before="4"/>
              <w:ind w:left="107"/>
              <w:jc w:val="left"/>
              <w:rPr>
                <w:sz w:val="21"/>
              </w:rPr>
            </w:pPr>
            <w:r>
              <w:rPr>
                <w:sz w:val="21"/>
              </w:rPr>
              <w:t>益总额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sz w:val="21"/>
              </w:rPr>
              <w:t>1,146,510.06 </w:t>
            </w:r>
          </w:p>
        </w:tc>
        <w:tc>
          <w:tcPr>
            <w:tcW w:w="1999" w:type="dxa"/>
          </w:tcPr>
          <w:p>
            <w:pPr>
              <w:pStyle w:val="TableParagraph"/>
              <w:spacing w:before="137"/>
              <w:ind w:right="-15"/>
              <w:rPr>
                <w:sz w:val="21"/>
              </w:rPr>
            </w:pPr>
            <w:r>
              <w:rPr>
                <w:sz w:val="21"/>
              </w:rPr>
              <w:t>116,669,419.96 </w:t>
            </w:r>
          </w:p>
        </w:tc>
      </w:tr>
      <w:tr>
        <w:trPr>
          <w:trHeight w:val="273" w:hRule="atLeast"/>
        </w:trPr>
        <w:tc>
          <w:tcPr>
            <w:tcW w:w="8822" w:type="dxa"/>
            <w:gridSpan w:val="4"/>
          </w:tcPr>
          <w:p>
            <w:pPr>
              <w:pStyle w:val="TableParagraph"/>
              <w:spacing w:line="252" w:lineRule="exact"/>
              <w:ind w:left="107"/>
              <w:jc w:val="left"/>
              <w:rPr>
                <w:sz w:val="21"/>
              </w:rPr>
            </w:pPr>
            <w:r>
              <w:rPr>
                <w:spacing w:val="-1"/>
                <w:sz w:val="21"/>
              </w:rPr>
              <w:t>八、每股收益：</w:t>
            </w:r>
            <w:r>
              <w:rPr>
                <w:color w:val="008000"/>
                <w:sz w:val="21"/>
              </w:rPr>
              <w:t> </w:t>
            </w:r>
          </w:p>
        </w:tc>
      </w:tr>
      <w:tr>
        <w:trPr>
          <w:trHeight w:val="270" w:hRule="atLeast"/>
        </w:trPr>
        <w:tc>
          <w:tcPr>
            <w:tcW w:w="3382" w:type="dxa"/>
          </w:tcPr>
          <w:p>
            <w:pPr>
              <w:pStyle w:val="TableParagraph"/>
              <w:spacing w:line="250" w:lineRule="exact"/>
              <w:ind w:right="319"/>
              <w:rPr>
                <w:sz w:val="21"/>
              </w:rPr>
            </w:pPr>
            <w:r>
              <w:rPr>
                <w:sz w:val="21"/>
              </w:rPr>
              <w:t>（一）基本每股收益(元/股)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0.05 </w:t>
            </w:r>
          </w:p>
        </w:tc>
        <w:tc>
          <w:tcPr>
            <w:tcW w:w="1999" w:type="dxa"/>
          </w:tcPr>
          <w:p>
            <w:pPr>
              <w:pStyle w:val="TableParagraph"/>
              <w:spacing w:line="250" w:lineRule="exact"/>
              <w:ind w:right="-15"/>
              <w:rPr>
                <w:sz w:val="21"/>
              </w:rPr>
            </w:pPr>
            <w:r>
              <w:rPr>
                <w:sz w:val="21"/>
              </w:rPr>
              <w:t>-0.56 </w:t>
            </w:r>
          </w:p>
        </w:tc>
      </w:tr>
      <w:tr>
        <w:trPr>
          <w:trHeight w:val="273" w:hRule="atLeast"/>
        </w:trPr>
        <w:tc>
          <w:tcPr>
            <w:tcW w:w="3382" w:type="dxa"/>
          </w:tcPr>
          <w:p>
            <w:pPr>
              <w:pStyle w:val="TableParagraph"/>
              <w:spacing w:line="250" w:lineRule="exact" w:before="3"/>
              <w:ind w:right="319"/>
              <w:rPr>
                <w:sz w:val="21"/>
              </w:rPr>
            </w:pPr>
            <w:r>
              <w:rPr>
                <w:sz w:val="21"/>
              </w:rPr>
              <w:t>（二）稀释每股收益(元/股)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0.05 </w:t>
            </w:r>
          </w:p>
        </w:tc>
        <w:tc>
          <w:tcPr>
            <w:tcW w:w="1999" w:type="dxa"/>
          </w:tcPr>
          <w:p>
            <w:pPr>
              <w:pStyle w:val="TableParagraph"/>
              <w:spacing w:line="250" w:lineRule="exact" w:before="3"/>
              <w:ind w:right="-15"/>
              <w:rPr>
                <w:sz w:val="21"/>
              </w:rPr>
            </w:pPr>
            <w:r>
              <w:rPr>
                <w:sz w:val="21"/>
              </w:rPr>
              <w:t>-0.56 </w:t>
            </w:r>
          </w:p>
        </w:tc>
      </w:tr>
    </w:tbl>
    <w:p>
      <w:pPr>
        <w:pStyle w:val="BodyText"/>
        <w:spacing w:before="1"/>
        <w:ind w:left="118"/>
      </w:pPr>
      <w:r>
        <w:rPr>
          <w:w w:val="100"/>
        </w:rPr>
        <w:t> </w:t>
      </w:r>
    </w:p>
    <w:p>
      <w:pPr>
        <w:pStyle w:val="BodyText"/>
        <w:spacing w:line="242" w:lineRule="auto" w:before="5"/>
        <w:ind w:left="118" w:right="219"/>
      </w:pPr>
      <w:r>
        <w:rPr/>
        <w:t>本期发生同一控制下企业合并的，被合并方在合并前实现的净利润为：-333,753.49</w:t>
      </w:r>
      <w:r>
        <w:rPr>
          <w:spacing w:val="-3"/>
        </w:rPr>
        <w:t> 元, 上期被</w:t>
      </w:r>
      <w:r>
        <w:rPr>
          <w:spacing w:val="-1"/>
        </w:rPr>
        <w:t>合并方实现的净利润为： </w:t>
      </w:r>
      <w:r>
        <w:rPr/>
        <w:t>524,313.36 元。</w:t>
      </w:r>
      <w:r>
        <w:rPr>
          <w:color w:val="FF0000"/>
        </w:rPr>
        <w:t> </w:t>
      </w:r>
    </w:p>
    <w:p>
      <w:pPr>
        <w:pStyle w:val="BodyText"/>
        <w:spacing w:before="1"/>
        <w:ind w:left="118"/>
      </w:pPr>
      <w:r>
        <w:rPr>
          <w:spacing w:val="-2"/>
        </w:rPr>
        <w:t>公司负责人：生长山 主管会计工作负责人：闫修辉 会计机构负责人：张庶人</w:t>
      </w:r>
      <w:r>
        <w:rPr/>
        <w:t> </w:t>
      </w:r>
    </w:p>
    <w:p>
      <w:pPr>
        <w:pStyle w:val="BodyText"/>
        <w:spacing w:before="2"/>
        <w:ind w:left="118"/>
      </w:pPr>
      <w:r>
        <w:rPr>
          <w:color w:val="FF0000"/>
          <w:w w:val="100"/>
        </w:rPr>
        <w:t> </w:t>
      </w:r>
    </w:p>
    <w:p>
      <w:pPr>
        <w:pStyle w:val="BodyText"/>
        <w:spacing w:line="295" w:lineRule="auto" w:before="65"/>
        <w:ind w:left="3773" w:right="3763" w:hanging="106"/>
        <w:jc w:val="center"/>
      </w:pPr>
      <w:r>
        <w:rPr/>
        <w:t>母公司利润表</w:t>
      </w:r>
      <w:r>
        <w:rPr>
          <w:spacing w:val="1"/>
        </w:rPr>
        <w:t> </w:t>
      </w:r>
      <w:r>
        <w:rPr/>
        <w:t>2022</w:t>
      </w:r>
      <w:r>
        <w:rPr>
          <w:spacing w:val="-36"/>
        </w:rPr>
        <w:t> 年 </w:t>
      </w:r>
      <w:r>
        <w:rPr/>
        <w:t>1—12</w:t>
      </w:r>
      <w:r>
        <w:rPr>
          <w:spacing w:val="-28"/>
        </w:rPr>
        <w:t> 月</w:t>
      </w:r>
      <w:r>
        <w:rPr/>
        <w:t> </w:t>
      </w:r>
    </w:p>
    <w:p>
      <w:pPr>
        <w:pStyle w:val="BodyText"/>
        <w:spacing w:line="212" w:lineRule="exact"/>
        <w:ind w:left="6899" w:right="158"/>
        <w:jc w:val="center"/>
      </w:pPr>
      <w:r>
        <w:rPr>
          <w:spacing w:val="7"/>
        </w:rPr>
        <w:t>单位:元 币种:人民币</w:t>
      </w:r>
      <w:r>
        <w:rPr>
          <w:color w:val="FF0000"/>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3" w:hRule="atLeast"/>
        </w:trPr>
        <w:tc>
          <w:tcPr>
            <w:tcW w:w="3382" w:type="dxa"/>
          </w:tcPr>
          <w:p>
            <w:pPr>
              <w:pStyle w:val="TableParagraph"/>
              <w:spacing w:line="252" w:lineRule="exact"/>
              <w:ind w:left="1492" w:right="1419"/>
              <w:jc w:val="center"/>
              <w:rPr>
                <w:sz w:val="21"/>
              </w:rPr>
            </w:pPr>
            <w:r>
              <w:rPr>
                <w:sz w:val="21"/>
              </w:rPr>
              <w:t>项目 </w:t>
            </w:r>
          </w:p>
        </w:tc>
        <w:tc>
          <w:tcPr>
            <w:tcW w:w="1440" w:type="dxa"/>
          </w:tcPr>
          <w:p>
            <w:pPr>
              <w:pStyle w:val="TableParagraph"/>
              <w:spacing w:line="252" w:lineRule="exact"/>
              <w:ind w:left="508"/>
              <w:jc w:val="left"/>
              <w:rPr>
                <w:sz w:val="21"/>
              </w:rPr>
            </w:pPr>
            <w:r>
              <w:rPr>
                <w:sz w:val="21"/>
              </w:rPr>
              <w:t>附注 </w:t>
            </w:r>
          </w:p>
        </w:tc>
        <w:tc>
          <w:tcPr>
            <w:tcW w:w="2001" w:type="dxa"/>
          </w:tcPr>
          <w:p>
            <w:pPr>
              <w:pStyle w:val="TableParagraph"/>
              <w:spacing w:line="252" w:lineRule="exact"/>
              <w:ind w:left="552"/>
              <w:jc w:val="left"/>
              <w:rPr>
                <w:sz w:val="21"/>
              </w:rPr>
            </w:pPr>
            <w:r>
              <w:rPr>
                <w:sz w:val="21"/>
              </w:rPr>
              <w:t>2022</w:t>
            </w:r>
            <w:r>
              <w:rPr>
                <w:spacing w:val="-18"/>
                <w:sz w:val="21"/>
              </w:rPr>
              <w:t> 年度 </w:t>
            </w:r>
          </w:p>
        </w:tc>
        <w:tc>
          <w:tcPr>
            <w:tcW w:w="1999" w:type="dxa"/>
          </w:tcPr>
          <w:p>
            <w:pPr>
              <w:pStyle w:val="TableParagraph"/>
              <w:spacing w:line="252" w:lineRule="exact"/>
              <w:ind w:left="551"/>
              <w:jc w:val="left"/>
              <w:rPr>
                <w:sz w:val="21"/>
              </w:rPr>
            </w:pPr>
            <w:r>
              <w:rPr>
                <w:sz w:val="21"/>
              </w:rPr>
              <w:t>2021</w:t>
            </w:r>
            <w:r>
              <w:rPr>
                <w:spacing w:val="-18"/>
                <w:sz w:val="21"/>
              </w:rPr>
              <w:t> 年度 </w:t>
            </w:r>
          </w:p>
        </w:tc>
      </w:tr>
      <w:tr>
        <w:trPr>
          <w:trHeight w:val="270" w:hRule="atLeast"/>
        </w:trPr>
        <w:tc>
          <w:tcPr>
            <w:tcW w:w="3382" w:type="dxa"/>
          </w:tcPr>
          <w:p>
            <w:pPr>
              <w:pStyle w:val="TableParagraph"/>
              <w:spacing w:line="250" w:lineRule="exact"/>
              <w:ind w:left="88"/>
              <w:jc w:val="left"/>
              <w:rPr>
                <w:sz w:val="21"/>
              </w:rPr>
            </w:pPr>
            <w:r>
              <w:rPr>
                <w:spacing w:val="-1"/>
                <w:sz w:val="21"/>
              </w:rPr>
              <w:t>一、营业收入</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12,917,827,257.03 </w:t>
            </w:r>
          </w:p>
        </w:tc>
        <w:tc>
          <w:tcPr>
            <w:tcW w:w="1999" w:type="dxa"/>
          </w:tcPr>
          <w:p>
            <w:pPr>
              <w:pStyle w:val="TableParagraph"/>
              <w:spacing w:line="250" w:lineRule="exact"/>
              <w:ind w:right="-15"/>
              <w:rPr>
                <w:sz w:val="21"/>
              </w:rPr>
            </w:pPr>
            <w:r>
              <w:rPr>
                <w:sz w:val="21"/>
              </w:rPr>
              <w:t>14,035,636,845.64 </w:t>
            </w:r>
          </w:p>
        </w:tc>
      </w:tr>
      <w:tr>
        <w:trPr>
          <w:trHeight w:val="273" w:hRule="atLeast"/>
        </w:trPr>
        <w:tc>
          <w:tcPr>
            <w:tcW w:w="3382" w:type="dxa"/>
          </w:tcPr>
          <w:p>
            <w:pPr>
              <w:pStyle w:val="TableParagraph"/>
              <w:spacing w:line="252" w:lineRule="exact"/>
              <w:ind w:left="318"/>
              <w:jc w:val="left"/>
              <w:rPr>
                <w:sz w:val="21"/>
              </w:rPr>
            </w:pPr>
            <w:r>
              <w:rPr>
                <w:spacing w:val="-1"/>
                <w:sz w:val="21"/>
              </w:rPr>
              <w:t>减：营业成本</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11,656,802,444.54 </w:t>
            </w:r>
          </w:p>
        </w:tc>
        <w:tc>
          <w:tcPr>
            <w:tcW w:w="1999" w:type="dxa"/>
          </w:tcPr>
          <w:p>
            <w:pPr>
              <w:pStyle w:val="TableParagraph"/>
              <w:spacing w:line="252" w:lineRule="exact"/>
              <w:ind w:right="-15"/>
              <w:rPr>
                <w:sz w:val="21"/>
              </w:rPr>
            </w:pPr>
            <w:r>
              <w:rPr>
                <w:sz w:val="21"/>
              </w:rPr>
              <w:t>12,731,632,095.24 </w:t>
            </w:r>
          </w:p>
        </w:tc>
      </w:tr>
      <w:tr>
        <w:trPr>
          <w:trHeight w:val="273" w:hRule="atLeast"/>
        </w:trPr>
        <w:tc>
          <w:tcPr>
            <w:tcW w:w="3382" w:type="dxa"/>
          </w:tcPr>
          <w:p>
            <w:pPr>
              <w:pStyle w:val="TableParagraph"/>
              <w:spacing w:line="252" w:lineRule="exact"/>
              <w:ind w:left="738"/>
              <w:jc w:val="left"/>
              <w:rPr>
                <w:sz w:val="21"/>
              </w:rPr>
            </w:pPr>
            <w:r>
              <w:rPr>
                <w:sz w:val="21"/>
              </w:rPr>
              <w:t>税金及附加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32,377,288.02 </w:t>
            </w:r>
          </w:p>
        </w:tc>
        <w:tc>
          <w:tcPr>
            <w:tcW w:w="1999" w:type="dxa"/>
          </w:tcPr>
          <w:p>
            <w:pPr>
              <w:pStyle w:val="TableParagraph"/>
              <w:spacing w:line="252" w:lineRule="exact"/>
              <w:ind w:right="-15"/>
              <w:rPr>
                <w:sz w:val="21"/>
              </w:rPr>
            </w:pPr>
            <w:r>
              <w:rPr>
                <w:sz w:val="21"/>
              </w:rPr>
              <w:t>38,575,768.50 </w:t>
            </w:r>
          </w:p>
        </w:tc>
      </w:tr>
      <w:tr>
        <w:trPr>
          <w:trHeight w:val="270" w:hRule="atLeast"/>
        </w:trPr>
        <w:tc>
          <w:tcPr>
            <w:tcW w:w="3382" w:type="dxa"/>
          </w:tcPr>
          <w:p>
            <w:pPr>
              <w:pStyle w:val="TableParagraph"/>
              <w:spacing w:line="250" w:lineRule="exact"/>
              <w:ind w:left="738"/>
              <w:jc w:val="left"/>
              <w:rPr>
                <w:sz w:val="21"/>
              </w:rPr>
            </w:pPr>
            <w:r>
              <w:rPr>
                <w:spacing w:val="-1"/>
                <w:sz w:val="21"/>
              </w:rPr>
              <w:t>销售费用</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251,095,356.35 </w:t>
            </w:r>
          </w:p>
        </w:tc>
        <w:tc>
          <w:tcPr>
            <w:tcW w:w="1999" w:type="dxa"/>
          </w:tcPr>
          <w:p>
            <w:pPr>
              <w:pStyle w:val="TableParagraph"/>
              <w:spacing w:line="250" w:lineRule="exact"/>
              <w:ind w:right="-15"/>
              <w:rPr>
                <w:sz w:val="21"/>
              </w:rPr>
            </w:pPr>
            <w:r>
              <w:rPr>
                <w:sz w:val="21"/>
              </w:rPr>
              <w:t>284,879,011.54 </w:t>
            </w:r>
          </w:p>
        </w:tc>
      </w:tr>
      <w:tr>
        <w:trPr>
          <w:trHeight w:val="273" w:hRule="atLeast"/>
        </w:trPr>
        <w:tc>
          <w:tcPr>
            <w:tcW w:w="3382" w:type="dxa"/>
          </w:tcPr>
          <w:p>
            <w:pPr>
              <w:pStyle w:val="TableParagraph"/>
              <w:spacing w:line="253" w:lineRule="exact"/>
              <w:ind w:left="738"/>
              <w:jc w:val="left"/>
              <w:rPr>
                <w:sz w:val="21"/>
              </w:rPr>
            </w:pPr>
            <w:r>
              <w:rPr>
                <w:spacing w:val="-1"/>
                <w:sz w:val="21"/>
              </w:rPr>
              <w:t>管理费用</w:t>
            </w:r>
            <w:r>
              <w:rPr>
                <w:sz w:val="21"/>
              </w:rPr>
              <w:t> </w:t>
            </w:r>
          </w:p>
        </w:tc>
        <w:tc>
          <w:tcPr>
            <w:tcW w:w="1440" w:type="dxa"/>
          </w:tcPr>
          <w:p>
            <w:pPr>
              <w:pStyle w:val="TableParagraph"/>
              <w:spacing w:line="253" w:lineRule="exact"/>
              <w:ind w:left="107"/>
              <w:jc w:val="left"/>
              <w:rPr>
                <w:sz w:val="21"/>
              </w:rPr>
            </w:pPr>
            <w:r>
              <w:rPr>
                <w:w w:val="100"/>
                <w:sz w:val="21"/>
              </w:rPr>
              <w:t> </w:t>
            </w:r>
          </w:p>
        </w:tc>
        <w:tc>
          <w:tcPr>
            <w:tcW w:w="2001" w:type="dxa"/>
          </w:tcPr>
          <w:p>
            <w:pPr>
              <w:pStyle w:val="TableParagraph"/>
              <w:spacing w:line="253" w:lineRule="exact"/>
              <w:ind w:right="-15"/>
              <w:rPr>
                <w:sz w:val="21"/>
              </w:rPr>
            </w:pPr>
            <w:r>
              <w:rPr>
                <w:sz w:val="21"/>
              </w:rPr>
              <w:t>221,946,234.26 </w:t>
            </w:r>
          </w:p>
        </w:tc>
        <w:tc>
          <w:tcPr>
            <w:tcW w:w="1999" w:type="dxa"/>
          </w:tcPr>
          <w:p>
            <w:pPr>
              <w:pStyle w:val="TableParagraph"/>
              <w:spacing w:line="253" w:lineRule="exact"/>
              <w:ind w:right="-15"/>
              <w:rPr>
                <w:sz w:val="21"/>
              </w:rPr>
            </w:pPr>
            <w:r>
              <w:rPr>
                <w:sz w:val="21"/>
              </w:rPr>
              <w:t>217,509,489.96 </w:t>
            </w:r>
          </w:p>
        </w:tc>
      </w:tr>
      <w:tr>
        <w:trPr>
          <w:trHeight w:val="270" w:hRule="atLeast"/>
        </w:trPr>
        <w:tc>
          <w:tcPr>
            <w:tcW w:w="3382" w:type="dxa"/>
          </w:tcPr>
          <w:p>
            <w:pPr>
              <w:pStyle w:val="TableParagraph"/>
              <w:spacing w:line="250" w:lineRule="exact"/>
              <w:ind w:left="738"/>
              <w:jc w:val="left"/>
              <w:rPr>
                <w:sz w:val="21"/>
              </w:rPr>
            </w:pPr>
            <w:r>
              <w:rPr>
                <w:spacing w:val="-1"/>
                <w:sz w:val="21"/>
              </w:rPr>
              <w:t>研发费用</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458,457,207.53 </w:t>
            </w:r>
          </w:p>
        </w:tc>
        <w:tc>
          <w:tcPr>
            <w:tcW w:w="1999" w:type="dxa"/>
          </w:tcPr>
          <w:p>
            <w:pPr>
              <w:pStyle w:val="TableParagraph"/>
              <w:spacing w:line="250" w:lineRule="exact"/>
              <w:ind w:right="-15"/>
              <w:rPr>
                <w:sz w:val="21"/>
              </w:rPr>
            </w:pPr>
            <w:r>
              <w:rPr>
                <w:sz w:val="21"/>
              </w:rPr>
              <w:t>496,130,176.94 </w:t>
            </w:r>
          </w:p>
        </w:tc>
      </w:tr>
      <w:tr>
        <w:trPr>
          <w:trHeight w:val="273" w:hRule="atLeast"/>
        </w:trPr>
        <w:tc>
          <w:tcPr>
            <w:tcW w:w="3382" w:type="dxa"/>
          </w:tcPr>
          <w:p>
            <w:pPr>
              <w:pStyle w:val="TableParagraph"/>
              <w:spacing w:line="250" w:lineRule="exact" w:before="3"/>
              <w:ind w:left="738"/>
              <w:jc w:val="left"/>
              <w:rPr>
                <w:sz w:val="21"/>
              </w:rPr>
            </w:pPr>
            <w:r>
              <w:rPr>
                <w:spacing w:val="-1"/>
                <w:sz w:val="21"/>
              </w:rPr>
              <w:t>财务费用</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316,647,782.44 </w:t>
            </w:r>
          </w:p>
        </w:tc>
        <w:tc>
          <w:tcPr>
            <w:tcW w:w="1999" w:type="dxa"/>
          </w:tcPr>
          <w:p>
            <w:pPr>
              <w:pStyle w:val="TableParagraph"/>
              <w:spacing w:line="250" w:lineRule="exact" w:before="3"/>
              <w:ind w:right="-15"/>
              <w:rPr>
                <w:sz w:val="21"/>
              </w:rPr>
            </w:pPr>
            <w:r>
              <w:rPr>
                <w:sz w:val="21"/>
              </w:rPr>
              <w:t>350,899,504.75 </w:t>
            </w:r>
          </w:p>
        </w:tc>
      </w:tr>
      <w:tr>
        <w:trPr>
          <w:trHeight w:val="273" w:hRule="atLeast"/>
        </w:trPr>
        <w:tc>
          <w:tcPr>
            <w:tcW w:w="3382" w:type="dxa"/>
          </w:tcPr>
          <w:p>
            <w:pPr>
              <w:pStyle w:val="TableParagraph"/>
              <w:spacing w:line="252" w:lineRule="exact"/>
              <w:ind w:right="1053"/>
              <w:rPr>
                <w:sz w:val="21"/>
              </w:rPr>
            </w:pPr>
            <w:r>
              <w:rPr>
                <w:sz w:val="21"/>
              </w:rPr>
              <w:t>其中：利息费用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378,850,372.47 </w:t>
            </w:r>
          </w:p>
        </w:tc>
        <w:tc>
          <w:tcPr>
            <w:tcW w:w="1999" w:type="dxa"/>
          </w:tcPr>
          <w:p>
            <w:pPr>
              <w:pStyle w:val="TableParagraph"/>
              <w:spacing w:line="252" w:lineRule="exact"/>
              <w:ind w:right="-15"/>
              <w:rPr>
                <w:sz w:val="21"/>
              </w:rPr>
            </w:pPr>
            <w:r>
              <w:rPr>
                <w:sz w:val="21"/>
              </w:rPr>
              <w:t>381,600,020.67 </w:t>
            </w:r>
          </w:p>
        </w:tc>
      </w:tr>
      <w:tr>
        <w:trPr>
          <w:trHeight w:val="270" w:hRule="atLeast"/>
        </w:trPr>
        <w:tc>
          <w:tcPr>
            <w:tcW w:w="3382" w:type="dxa"/>
          </w:tcPr>
          <w:p>
            <w:pPr>
              <w:pStyle w:val="TableParagraph"/>
              <w:spacing w:line="250" w:lineRule="exact"/>
              <w:ind w:right="1056"/>
              <w:rPr>
                <w:sz w:val="21"/>
              </w:rPr>
            </w:pPr>
            <w:r>
              <w:rPr>
                <w:spacing w:val="-1"/>
                <w:sz w:val="21"/>
              </w:rPr>
              <w:t>利息收入</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46,711,100.15 </w:t>
            </w:r>
          </w:p>
        </w:tc>
        <w:tc>
          <w:tcPr>
            <w:tcW w:w="1999" w:type="dxa"/>
          </w:tcPr>
          <w:p>
            <w:pPr>
              <w:pStyle w:val="TableParagraph"/>
              <w:spacing w:line="250" w:lineRule="exact"/>
              <w:ind w:right="-15"/>
              <w:rPr>
                <w:sz w:val="21"/>
              </w:rPr>
            </w:pPr>
            <w:r>
              <w:rPr>
                <w:sz w:val="21"/>
              </w:rPr>
              <w:t>42,246,663.45 </w:t>
            </w:r>
          </w:p>
        </w:tc>
      </w:tr>
      <w:tr>
        <w:trPr>
          <w:trHeight w:val="273" w:hRule="atLeast"/>
        </w:trPr>
        <w:tc>
          <w:tcPr>
            <w:tcW w:w="3382" w:type="dxa"/>
          </w:tcPr>
          <w:p>
            <w:pPr>
              <w:pStyle w:val="TableParagraph"/>
              <w:spacing w:line="250" w:lineRule="exact" w:before="3"/>
              <w:ind w:left="318"/>
              <w:jc w:val="left"/>
              <w:rPr>
                <w:sz w:val="21"/>
              </w:rPr>
            </w:pPr>
            <w:r>
              <w:rPr>
                <w:spacing w:val="-1"/>
                <w:sz w:val="21"/>
              </w:rPr>
              <w:t>加：其他收益</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15,427,926.33 </w:t>
            </w:r>
          </w:p>
        </w:tc>
        <w:tc>
          <w:tcPr>
            <w:tcW w:w="1999" w:type="dxa"/>
          </w:tcPr>
          <w:p>
            <w:pPr>
              <w:pStyle w:val="TableParagraph"/>
              <w:spacing w:line="250" w:lineRule="exact" w:before="3"/>
              <w:ind w:right="-15"/>
              <w:rPr>
                <w:sz w:val="21"/>
              </w:rPr>
            </w:pPr>
            <w:r>
              <w:rPr>
                <w:sz w:val="21"/>
              </w:rPr>
              <w:t>8,350,600.70 </w:t>
            </w:r>
          </w:p>
        </w:tc>
      </w:tr>
      <w:tr>
        <w:trPr>
          <w:trHeight w:val="544" w:hRule="atLeast"/>
        </w:trPr>
        <w:tc>
          <w:tcPr>
            <w:tcW w:w="3382" w:type="dxa"/>
          </w:tcPr>
          <w:p>
            <w:pPr>
              <w:pStyle w:val="TableParagraph"/>
              <w:ind w:left="738"/>
              <w:jc w:val="left"/>
              <w:rPr>
                <w:sz w:val="21"/>
              </w:rPr>
            </w:pPr>
            <w:r>
              <w:rPr>
                <w:spacing w:val="-1"/>
                <w:sz w:val="21"/>
              </w:rPr>
              <w:t>投资收益</w:t>
            </w:r>
            <w:r>
              <w:rPr>
                <w:sz w:val="21"/>
              </w:rPr>
              <w:t>（损失以“－”号</w:t>
            </w:r>
          </w:p>
          <w:p>
            <w:pPr>
              <w:pStyle w:val="TableParagraph"/>
              <w:spacing w:line="250" w:lineRule="exact" w:before="4"/>
              <w:ind w:left="107"/>
              <w:jc w:val="left"/>
              <w:rPr>
                <w:sz w:val="21"/>
              </w:rPr>
            </w:pPr>
            <w:r>
              <w:rPr>
                <w:sz w:val="21"/>
              </w:rPr>
              <w:t>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sz w:val="21"/>
              </w:rPr>
              <w:t>42,208,211.90 </w:t>
            </w:r>
          </w:p>
        </w:tc>
        <w:tc>
          <w:tcPr>
            <w:tcW w:w="1999" w:type="dxa"/>
          </w:tcPr>
          <w:p>
            <w:pPr>
              <w:pStyle w:val="TableParagraph"/>
              <w:spacing w:before="137"/>
              <w:ind w:right="-15"/>
              <w:rPr>
                <w:sz w:val="21"/>
              </w:rPr>
            </w:pPr>
            <w:r>
              <w:rPr>
                <w:sz w:val="21"/>
              </w:rPr>
              <w:t>267,458,130.81 </w:t>
            </w:r>
          </w:p>
        </w:tc>
      </w:tr>
      <w:tr>
        <w:trPr>
          <w:trHeight w:val="544" w:hRule="atLeast"/>
        </w:trPr>
        <w:tc>
          <w:tcPr>
            <w:tcW w:w="3382" w:type="dxa"/>
          </w:tcPr>
          <w:p>
            <w:pPr>
              <w:pStyle w:val="TableParagraph"/>
              <w:ind w:left="738"/>
              <w:jc w:val="left"/>
              <w:rPr>
                <w:sz w:val="21"/>
              </w:rPr>
            </w:pPr>
            <w:r>
              <w:rPr>
                <w:spacing w:val="-1"/>
                <w:sz w:val="21"/>
              </w:rPr>
              <w:t>其中：对联营企业和合营企</w:t>
            </w:r>
          </w:p>
          <w:p>
            <w:pPr>
              <w:pStyle w:val="TableParagraph"/>
              <w:spacing w:line="250" w:lineRule="exact" w:before="4"/>
              <w:ind w:left="107"/>
              <w:jc w:val="left"/>
              <w:rPr>
                <w:sz w:val="21"/>
              </w:rPr>
            </w:pPr>
            <w:r>
              <w:rPr>
                <w:spacing w:val="-1"/>
                <w:sz w:val="21"/>
              </w:rPr>
              <w:t>业的投资收益</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sz w:val="21"/>
              </w:rPr>
              <w:t>1,345,024.17 </w:t>
            </w:r>
          </w:p>
        </w:tc>
        <w:tc>
          <w:tcPr>
            <w:tcW w:w="1999" w:type="dxa"/>
          </w:tcPr>
          <w:p>
            <w:pPr>
              <w:pStyle w:val="TableParagraph"/>
              <w:spacing w:before="137"/>
              <w:ind w:right="-15"/>
              <w:rPr>
                <w:sz w:val="21"/>
              </w:rPr>
            </w:pPr>
            <w:r>
              <w:rPr>
                <w:sz w:val="21"/>
              </w:rPr>
              <w:t>-633,116.44 </w:t>
            </w:r>
          </w:p>
        </w:tc>
      </w:tr>
    </w:tbl>
    <w:p>
      <w:pPr>
        <w:spacing w:after="0"/>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547" w:hRule="atLeast"/>
        </w:trPr>
        <w:tc>
          <w:tcPr>
            <w:tcW w:w="3382" w:type="dxa"/>
          </w:tcPr>
          <w:p>
            <w:pPr>
              <w:pStyle w:val="TableParagraph"/>
              <w:spacing w:line="270" w:lineRule="atLeast" w:before="0"/>
              <w:ind w:left="107" w:right="214" w:firstLine="1154"/>
              <w:jc w:val="left"/>
              <w:rPr>
                <w:sz w:val="21"/>
              </w:rPr>
            </w:pPr>
            <w:r>
              <w:rPr>
                <w:sz w:val="21"/>
              </w:rPr>
              <w:t>以摊余成本计量的金融资产终止确认收益 </w:t>
            </w:r>
          </w:p>
        </w:tc>
        <w:tc>
          <w:tcPr>
            <w:tcW w:w="1440" w:type="dxa"/>
          </w:tcPr>
          <w:p>
            <w:pPr>
              <w:pStyle w:val="TableParagraph"/>
              <w:spacing w:before="3"/>
              <w:ind w:left="107"/>
              <w:jc w:val="left"/>
              <w:rPr>
                <w:sz w:val="21"/>
              </w:rPr>
            </w:pPr>
            <w:r>
              <w:rPr>
                <w:w w:val="100"/>
                <w:sz w:val="21"/>
              </w:rPr>
              <w:t> </w:t>
            </w:r>
          </w:p>
        </w:tc>
        <w:tc>
          <w:tcPr>
            <w:tcW w:w="2001" w:type="dxa"/>
          </w:tcPr>
          <w:p>
            <w:pPr>
              <w:pStyle w:val="TableParagraph"/>
              <w:spacing w:before="138"/>
              <w:ind w:right="-15"/>
              <w:rPr>
                <w:sz w:val="21"/>
              </w:rPr>
            </w:pPr>
            <w:r>
              <w:rPr>
                <w:sz w:val="21"/>
              </w:rPr>
              <w:t>-5,101,899.67 </w:t>
            </w:r>
          </w:p>
        </w:tc>
        <w:tc>
          <w:tcPr>
            <w:tcW w:w="1999" w:type="dxa"/>
          </w:tcPr>
          <w:p>
            <w:pPr>
              <w:pStyle w:val="TableParagraph"/>
              <w:spacing w:before="138"/>
              <w:ind w:right="-15"/>
              <w:rPr>
                <w:sz w:val="21"/>
              </w:rPr>
            </w:pPr>
            <w:r>
              <w:rPr>
                <w:w w:val="100"/>
                <w:sz w:val="21"/>
              </w:rPr>
              <w:t> </w:t>
            </w:r>
          </w:p>
        </w:tc>
      </w:tr>
      <w:tr>
        <w:trPr>
          <w:trHeight w:val="544" w:hRule="atLeast"/>
        </w:trPr>
        <w:tc>
          <w:tcPr>
            <w:tcW w:w="3382" w:type="dxa"/>
          </w:tcPr>
          <w:p>
            <w:pPr>
              <w:pStyle w:val="TableParagraph"/>
              <w:ind w:left="738"/>
              <w:jc w:val="left"/>
              <w:rPr>
                <w:sz w:val="21"/>
              </w:rPr>
            </w:pPr>
            <w:r>
              <w:rPr>
                <w:sz w:val="21"/>
              </w:rPr>
              <w:t>净敞口套期收益（损失以</w:t>
            </w:r>
          </w:p>
          <w:p>
            <w:pPr>
              <w:pStyle w:val="TableParagraph"/>
              <w:spacing w:line="252" w:lineRule="exact" w:before="2"/>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738"/>
              <w:jc w:val="left"/>
              <w:rPr>
                <w:sz w:val="21"/>
              </w:rPr>
            </w:pPr>
            <w:r>
              <w:rPr>
                <w:spacing w:val="-1"/>
                <w:sz w:val="21"/>
              </w:rPr>
              <w:t>公允价值变动收益</w:t>
            </w:r>
            <w:r>
              <w:rPr>
                <w:sz w:val="21"/>
              </w:rPr>
              <w:t>（损失以</w:t>
            </w:r>
          </w:p>
          <w:p>
            <w:pPr>
              <w:pStyle w:val="TableParagraph"/>
              <w:spacing w:line="252" w:lineRule="exact" w:before="2"/>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738"/>
              <w:jc w:val="left"/>
              <w:rPr>
                <w:sz w:val="21"/>
              </w:rPr>
            </w:pPr>
            <w:r>
              <w:rPr>
                <w:sz w:val="21"/>
              </w:rPr>
              <w:t>信用减值损失（损失以</w:t>
            </w:r>
          </w:p>
          <w:p>
            <w:pPr>
              <w:pStyle w:val="TableParagraph"/>
              <w:spacing w:line="252" w:lineRule="exact" w:before="2"/>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-21,974,348.83 </w:t>
            </w:r>
          </w:p>
        </w:tc>
        <w:tc>
          <w:tcPr>
            <w:tcW w:w="1999" w:type="dxa"/>
          </w:tcPr>
          <w:p>
            <w:pPr>
              <w:pStyle w:val="TableParagraph"/>
              <w:spacing w:before="138"/>
              <w:ind w:right="-15"/>
              <w:rPr>
                <w:sz w:val="21"/>
              </w:rPr>
            </w:pPr>
            <w:r>
              <w:rPr>
                <w:sz w:val="21"/>
              </w:rPr>
              <w:t>-1,293,825,855.48 </w:t>
            </w:r>
          </w:p>
        </w:tc>
      </w:tr>
      <w:tr>
        <w:trPr>
          <w:trHeight w:val="544" w:hRule="atLeast"/>
        </w:trPr>
        <w:tc>
          <w:tcPr>
            <w:tcW w:w="3382" w:type="dxa"/>
          </w:tcPr>
          <w:p>
            <w:pPr>
              <w:pStyle w:val="TableParagraph"/>
              <w:ind w:left="738"/>
              <w:jc w:val="left"/>
              <w:rPr>
                <w:sz w:val="21"/>
              </w:rPr>
            </w:pPr>
            <w:r>
              <w:rPr>
                <w:sz w:val="21"/>
              </w:rPr>
              <w:t>资产减值损失（损失以</w:t>
            </w:r>
          </w:p>
          <w:p>
            <w:pPr>
              <w:pStyle w:val="TableParagraph"/>
              <w:spacing w:line="250" w:lineRule="exact" w:before="4"/>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w w:val="100"/>
                <w:sz w:val="21"/>
              </w:rPr>
              <w:t> </w:t>
            </w:r>
          </w:p>
        </w:tc>
        <w:tc>
          <w:tcPr>
            <w:tcW w:w="1999" w:type="dxa"/>
          </w:tcPr>
          <w:p>
            <w:pPr>
              <w:pStyle w:val="TableParagraph"/>
              <w:spacing w:before="137"/>
              <w:ind w:right="-15"/>
              <w:rPr>
                <w:sz w:val="21"/>
              </w:rPr>
            </w:pPr>
            <w:r>
              <w:rPr>
                <w:w w:val="100"/>
                <w:sz w:val="21"/>
              </w:rPr>
              <w:t> </w:t>
            </w:r>
          </w:p>
        </w:tc>
      </w:tr>
      <w:tr>
        <w:trPr>
          <w:trHeight w:val="544" w:hRule="atLeast"/>
        </w:trPr>
        <w:tc>
          <w:tcPr>
            <w:tcW w:w="3382" w:type="dxa"/>
          </w:tcPr>
          <w:p>
            <w:pPr>
              <w:pStyle w:val="TableParagraph"/>
              <w:ind w:left="738"/>
              <w:jc w:val="left"/>
              <w:rPr>
                <w:sz w:val="21"/>
              </w:rPr>
            </w:pPr>
            <w:r>
              <w:rPr>
                <w:sz w:val="21"/>
              </w:rPr>
              <w:t>资产处置收益（损失以</w:t>
            </w:r>
          </w:p>
          <w:p>
            <w:pPr>
              <w:pStyle w:val="TableParagraph"/>
              <w:spacing w:line="250" w:lineRule="exact" w:before="4"/>
              <w:ind w:left="107"/>
              <w:jc w:val="left"/>
              <w:rPr>
                <w:sz w:val="21"/>
              </w:rPr>
            </w:pPr>
            <w:r>
              <w:rPr>
                <w:sz w:val="21"/>
              </w:rPr>
              <w:t>“－”号填列）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-72,714.38 </w:t>
            </w:r>
          </w:p>
        </w:tc>
        <w:tc>
          <w:tcPr>
            <w:tcW w:w="1999" w:type="dxa"/>
          </w:tcPr>
          <w:p>
            <w:pPr>
              <w:pStyle w:val="TableParagraph"/>
              <w:spacing w:before="138"/>
              <w:ind w:right="-15"/>
              <w:rPr>
                <w:sz w:val="21"/>
              </w:rPr>
            </w:pPr>
            <w:r>
              <w:rPr>
                <w:sz w:val="21"/>
              </w:rPr>
              <w:t>1,517,231.50 </w:t>
            </w:r>
          </w:p>
        </w:tc>
      </w:tr>
      <w:tr>
        <w:trPr>
          <w:trHeight w:val="544" w:hRule="atLeast"/>
        </w:trPr>
        <w:tc>
          <w:tcPr>
            <w:tcW w:w="3382" w:type="dxa"/>
          </w:tcPr>
          <w:p>
            <w:pPr>
              <w:pStyle w:val="TableParagraph"/>
              <w:ind w:left="88"/>
              <w:jc w:val="left"/>
              <w:rPr>
                <w:sz w:val="21"/>
              </w:rPr>
            </w:pPr>
            <w:r>
              <w:rPr>
                <w:sz w:val="21"/>
              </w:rPr>
              <w:t>二、营业利润（亏损以“－”号填</w:t>
            </w:r>
          </w:p>
          <w:p>
            <w:pPr>
              <w:pStyle w:val="TableParagraph"/>
              <w:spacing w:line="250" w:lineRule="exact" w:before="5"/>
              <w:ind w:left="88"/>
              <w:jc w:val="left"/>
              <w:rPr>
                <w:sz w:val="21"/>
              </w:rPr>
            </w:pPr>
            <w:r>
              <w:rPr>
                <w:sz w:val="21"/>
              </w:rPr>
              <w:t>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sz w:val="21"/>
              </w:rPr>
              <w:t>16,090,018.91 </w:t>
            </w:r>
          </w:p>
        </w:tc>
        <w:tc>
          <w:tcPr>
            <w:tcW w:w="1999" w:type="dxa"/>
          </w:tcPr>
          <w:p>
            <w:pPr>
              <w:pStyle w:val="TableParagraph"/>
              <w:spacing w:before="137"/>
              <w:ind w:right="-15"/>
              <w:rPr>
                <w:sz w:val="21"/>
              </w:rPr>
            </w:pPr>
            <w:r>
              <w:rPr>
                <w:sz w:val="21"/>
              </w:rPr>
              <w:t>-1,100,489,093.76 </w:t>
            </w:r>
          </w:p>
        </w:tc>
      </w:tr>
      <w:tr>
        <w:trPr>
          <w:trHeight w:val="273" w:hRule="atLeast"/>
        </w:trPr>
        <w:tc>
          <w:tcPr>
            <w:tcW w:w="3382" w:type="dxa"/>
          </w:tcPr>
          <w:p>
            <w:pPr>
              <w:pStyle w:val="TableParagraph"/>
              <w:spacing w:line="252" w:lineRule="exact"/>
              <w:ind w:left="318"/>
              <w:jc w:val="left"/>
              <w:rPr>
                <w:sz w:val="21"/>
              </w:rPr>
            </w:pPr>
            <w:r>
              <w:rPr>
                <w:spacing w:val="-1"/>
                <w:sz w:val="21"/>
              </w:rPr>
              <w:t>加：营业外收入</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2,260,286.50 </w:t>
            </w:r>
          </w:p>
        </w:tc>
        <w:tc>
          <w:tcPr>
            <w:tcW w:w="1999" w:type="dxa"/>
          </w:tcPr>
          <w:p>
            <w:pPr>
              <w:pStyle w:val="TableParagraph"/>
              <w:spacing w:line="252" w:lineRule="exact"/>
              <w:ind w:right="-15"/>
              <w:rPr>
                <w:sz w:val="21"/>
              </w:rPr>
            </w:pPr>
            <w:r>
              <w:rPr>
                <w:sz w:val="21"/>
              </w:rPr>
              <w:t>2,146,684.97 </w:t>
            </w:r>
          </w:p>
        </w:tc>
      </w:tr>
      <w:tr>
        <w:trPr>
          <w:trHeight w:val="273" w:hRule="atLeast"/>
        </w:trPr>
        <w:tc>
          <w:tcPr>
            <w:tcW w:w="3382" w:type="dxa"/>
          </w:tcPr>
          <w:p>
            <w:pPr>
              <w:pStyle w:val="TableParagraph"/>
              <w:spacing w:line="252" w:lineRule="exact"/>
              <w:ind w:left="318"/>
              <w:jc w:val="left"/>
              <w:rPr>
                <w:sz w:val="21"/>
              </w:rPr>
            </w:pPr>
            <w:r>
              <w:rPr>
                <w:spacing w:val="-1"/>
                <w:sz w:val="21"/>
              </w:rPr>
              <w:t>减：营业外支出</w:t>
            </w:r>
            <w:r>
              <w:rPr>
                <w:sz w:val="21"/>
              </w:rPr>
              <w:t>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sz w:val="21"/>
              </w:rPr>
              <w:t>1,327,233.94 </w:t>
            </w:r>
          </w:p>
        </w:tc>
        <w:tc>
          <w:tcPr>
            <w:tcW w:w="1999" w:type="dxa"/>
          </w:tcPr>
          <w:p>
            <w:pPr>
              <w:pStyle w:val="TableParagraph"/>
              <w:spacing w:line="252" w:lineRule="exact"/>
              <w:ind w:right="-15"/>
              <w:rPr>
                <w:sz w:val="21"/>
              </w:rPr>
            </w:pPr>
            <w:r>
              <w:rPr>
                <w:sz w:val="21"/>
              </w:rPr>
              <w:t>293,203.52 </w:t>
            </w:r>
          </w:p>
        </w:tc>
      </w:tr>
      <w:tr>
        <w:trPr>
          <w:trHeight w:val="544" w:hRule="atLeast"/>
        </w:trPr>
        <w:tc>
          <w:tcPr>
            <w:tcW w:w="3382" w:type="dxa"/>
          </w:tcPr>
          <w:p>
            <w:pPr>
              <w:pStyle w:val="TableParagraph"/>
              <w:ind w:left="88"/>
              <w:jc w:val="left"/>
              <w:rPr>
                <w:sz w:val="21"/>
              </w:rPr>
            </w:pPr>
            <w:r>
              <w:rPr>
                <w:sz w:val="21"/>
              </w:rPr>
              <w:t>三、利润总额（亏损总额以“－”</w:t>
            </w:r>
          </w:p>
          <w:p>
            <w:pPr>
              <w:pStyle w:val="TableParagraph"/>
              <w:spacing w:line="252" w:lineRule="exact" w:before="2"/>
              <w:ind w:left="88"/>
              <w:jc w:val="left"/>
              <w:rPr>
                <w:sz w:val="21"/>
              </w:rPr>
            </w:pPr>
            <w:r>
              <w:rPr>
                <w:spacing w:val="-1"/>
                <w:sz w:val="21"/>
              </w:rPr>
              <w:t>号填列</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5"/>
              <w:ind w:right="-15"/>
              <w:rPr>
                <w:sz w:val="21"/>
              </w:rPr>
            </w:pPr>
            <w:r>
              <w:rPr>
                <w:sz w:val="21"/>
              </w:rPr>
              <w:t>17,023,071.47 </w:t>
            </w:r>
          </w:p>
        </w:tc>
        <w:tc>
          <w:tcPr>
            <w:tcW w:w="1999" w:type="dxa"/>
          </w:tcPr>
          <w:p>
            <w:pPr>
              <w:pStyle w:val="TableParagraph"/>
              <w:spacing w:before="135"/>
              <w:ind w:right="-15"/>
              <w:rPr>
                <w:sz w:val="21"/>
              </w:rPr>
            </w:pPr>
            <w:r>
              <w:rPr>
                <w:sz w:val="21"/>
              </w:rPr>
              <w:t>-1,098,635,612.31 </w:t>
            </w:r>
          </w:p>
        </w:tc>
      </w:tr>
      <w:tr>
        <w:trPr>
          <w:trHeight w:val="270" w:hRule="atLeast"/>
        </w:trPr>
        <w:tc>
          <w:tcPr>
            <w:tcW w:w="3382" w:type="dxa"/>
          </w:tcPr>
          <w:p>
            <w:pPr>
              <w:pStyle w:val="TableParagraph"/>
              <w:spacing w:line="250" w:lineRule="exact"/>
              <w:ind w:left="508"/>
              <w:jc w:val="left"/>
              <w:rPr>
                <w:sz w:val="21"/>
              </w:rPr>
            </w:pPr>
            <w:r>
              <w:rPr>
                <w:sz w:val="21"/>
              </w:rPr>
              <w:t>减：所得税费用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1,199,908.51 </w:t>
            </w:r>
          </w:p>
        </w:tc>
        <w:tc>
          <w:tcPr>
            <w:tcW w:w="1999" w:type="dxa"/>
          </w:tcPr>
          <w:p>
            <w:pPr>
              <w:pStyle w:val="TableParagraph"/>
              <w:spacing w:line="250" w:lineRule="exact"/>
              <w:ind w:right="-15"/>
              <w:rPr>
                <w:sz w:val="21"/>
              </w:rPr>
            </w:pPr>
            <w:r>
              <w:rPr>
                <w:sz w:val="21"/>
              </w:rPr>
              <w:t>-220,480,713.77 </w:t>
            </w:r>
          </w:p>
        </w:tc>
      </w:tr>
      <w:tr>
        <w:trPr>
          <w:trHeight w:val="544" w:hRule="atLeast"/>
        </w:trPr>
        <w:tc>
          <w:tcPr>
            <w:tcW w:w="3382" w:type="dxa"/>
          </w:tcPr>
          <w:p>
            <w:pPr>
              <w:pStyle w:val="TableParagraph"/>
              <w:ind w:left="88"/>
              <w:jc w:val="left"/>
              <w:rPr>
                <w:sz w:val="21"/>
              </w:rPr>
            </w:pPr>
            <w:r>
              <w:rPr>
                <w:sz w:val="21"/>
              </w:rPr>
              <w:t>四、净利润（净亏损以“－”号填</w:t>
            </w:r>
          </w:p>
          <w:p>
            <w:pPr>
              <w:pStyle w:val="TableParagraph"/>
              <w:spacing w:line="250" w:lineRule="exact" w:before="4"/>
              <w:ind w:left="88"/>
              <w:jc w:val="left"/>
              <w:rPr>
                <w:sz w:val="21"/>
              </w:rPr>
            </w:pPr>
            <w:r>
              <w:rPr>
                <w:sz w:val="21"/>
              </w:rPr>
              <w:t>列）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8"/>
              <w:ind w:right="-15"/>
              <w:rPr>
                <w:sz w:val="21"/>
              </w:rPr>
            </w:pPr>
            <w:r>
              <w:rPr>
                <w:sz w:val="21"/>
              </w:rPr>
              <w:t>15,823,162.96 </w:t>
            </w:r>
          </w:p>
        </w:tc>
        <w:tc>
          <w:tcPr>
            <w:tcW w:w="1999" w:type="dxa"/>
          </w:tcPr>
          <w:p>
            <w:pPr>
              <w:pStyle w:val="TableParagraph"/>
              <w:spacing w:before="138"/>
              <w:ind w:right="-15"/>
              <w:rPr>
                <w:sz w:val="21"/>
              </w:rPr>
            </w:pPr>
            <w:r>
              <w:rPr>
                <w:sz w:val="21"/>
              </w:rPr>
              <w:t>-878,154,898.54 </w:t>
            </w:r>
          </w:p>
        </w:tc>
      </w:tr>
      <w:tr>
        <w:trPr>
          <w:trHeight w:val="546" w:hRule="atLeast"/>
        </w:trPr>
        <w:tc>
          <w:tcPr>
            <w:tcW w:w="3382" w:type="dxa"/>
          </w:tcPr>
          <w:p>
            <w:pPr>
              <w:pStyle w:val="TableParagraph"/>
              <w:spacing w:line="270" w:lineRule="atLeast" w:before="0"/>
              <w:ind w:left="107" w:right="300" w:firstLine="227"/>
              <w:jc w:val="left"/>
              <w:rPr>
                <w:sz w:val="21"/>
              </w:rPr>
            </w:pPr>
            <w:r>
              <w:rPr>
                <w:sz w:val="21"/>
              </w:rPr>
              <w:t>（一）持续经营净利润（净亏损以“－”号填列） </w:t>
            </w:r>
          </w:p>
        </w:tc>
        <w:tc>
          <w:tcPr>
            <w:tcW w:w="1440" w:type="dxa"/>
          </w:tcPr>
          <w:p>
            <w:pPr>
              <w:pStyle w:val="TableParagraph"/>
              <w:spacing w:before="3"/>
              <w:ind w:left="107"/>
              <w:jc w:val="left"/>
              <w:rPr>
                <w:sz w:val="21"/>
              </w:rPr>
            </w:pPr>
            <w:r>
              <w:rPr>
                <w:w w:val="100"/>
                <w:sz w:val="21"/>
              </w:rPr>
              <w:t> </w:t>
            </w:r>
          </w:p>
        </w:tc>
        <w:tc>
          <w:tcPr>
            <w:tcW w:w="2001" w:type="dxa"/>
          </w:tcPr>
          <w:p>
            <w:pPr>
              <w:pStyle w:val="TableParagraph"/>
              <w:spacing w:before="138"/>
              <w:ind w:right="-15"/>
              <w:rPr>
                <w:sz w:val="21"/>
              </w:rPr>
            </w:pPr>
            <w:r>
              <w:rPr>
                <w:sz w:val="21"/>
              </w:rPr>
              <w:t>15,823,162.96 </w:t>
            </w:r>
          </w:p>
        </w:tc>
        <w:tc>
          <w:tcPr>
            <w:tcW w:w="1999" w:type="dxa"/>
          </w:tcPr>
          <w:p>
            <w:pPr>
              <w:pStyle w:val="TableParagraph"/>
              <w:spacing w:before="138"/>
              <w:ind w:right="-15"/>
              <w:rPr>
                <w:sz w:val="21"/>
              </w:rPr>
            </w:pPr>
            <w:r>
              <w:rPr>
                <w:sz w:val="21"/>
              </w:rPr>
              <w:t>-878,154,898.54 </w:t>
            </w:r>
          </w:p>
        </w:tc>
      </w:tr>
      <w:tr>
        <w:trPr>
          <w:trHeight w:val="544" w:hRule="atLeast"/>
        </w:trPr>
        <w:tc>
          <w:tcPr>
            <w:tcW w:w="3382" w:type="dxa"/>
          </w:tcPr>
          <w:p>
            <w:pPr>
              <w:pStyle w:val="TableParagraph"/>
              <w:ind w:left="335"/>
              <w:jc w:val="left"/>
              <w:rPr>
                <w:sz w:val="21"/>
              </w:rPr>
            </w:pPr>
            <w:r>
              <w:rPr>
                <w:sz w:val="21"/>
              </w:rPr>
              <w:t>（二）终止经营净利润（净亏</w:t>
            </w:r>
          </w:p>
          <w:p>
            <w:pPr>
              <w:pStyle w:val="TableParagraph"/>
              <w:spacing w:line="252" w:lineRule="exact" w:before="2"/>
              <w:ind w:left="107"/>
              <w:jc w:val="left"/>
              <w:rPr>
                <w:sz w:val="21"/>
              </w:rPr>
            </w:pPr>
            <w:r>
              <w:rPr>
                <w:spacing w:val="-1"/>
                <w:sz w:val="21"/>
              </w:rPr>
              <w:t>损以“－”号填列</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270" w:hRule="atLeast"/>
        </w:trPr>
        <w:tc>
          <w:tcPr>
            <w:tcW w:w="3382" w:type="dxa"/>
          </w:tcPr>
          <w:p>
            <w:pPr>
              <w:pStyle w:val="TableParagraph"/>
              <w:spacing w:line="250" w:lineRule="exact"/>
              <w:ind w:left="67"/>
              <w:jc w:val="left"/>
              <w:rPr>
                <w:sz w:val="21"/>
              </w:rPr>
            </w:pPr>
            <w:r>
              <w:rPr>
                <w:spacing w:val="-1"/>
                <w:sz w:val="21"/>
              </w:rPr>
              <w:t>五、其他综合收益的税后净额</w:t>
            </w:r>
            <w:r>
              <w:rPr>
                <w:sz w:val="21"/>
              </w:rPr>
              <w:t>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11,368,282.50 </w:t>
            </w:r>
          </w:p>
        </w:tc>
        <w:tc>
          <w:tcPr>
            <w:tcW w:w="1999" w:type="dxa"/>
          </w:tcPr>
          <w:p>
            <w:pPr>
              <w:pStyle w:val="TableParagraph"/>
              <w:spacing w:line="250" w:lineRule="exact"/>
              <w:ind w:right="-15"/>
              <w:rPr>
                <w:sz w:val="21"/>
              </w:rPr>
            </w:pPr>
            <w:r>
              <w:rPr>
                <w:sz w:val="21"/>
              </w:rPr>
              <w:t>-23,312,588.75 </w:t>
            </w:r>
          </w:p>
        </w:tc>
      </w:tr>
      <w:tr>
        <w:trPr>
          <w:trHeight w:val="544" w:hRule="atLeast"/>
        </w:trPr>
        <w:tc>
          <w:tcPr>
            <w:tcW w:w="3382" w:type="dxa"/>
          </w:tcPr>
          <w:p>
            <w:pPr>
              <w:pStyle w:val="TableParagraph"/>
              <w:ind w:left="318"/>
              <w:jc w:val="left"/>
              <w:rPr>
                <w:sz w:val="21"/>
              </w:rPr>
            </w:pPr>
            <w:r>
              <w:rPr>
                <w:sz w:val="21"/>
              </w:rPr>
              <w:t>（一）不能重分类进损益的其他</w:t>
            </w:r>
          </w:p>
          <w:p>
            <w:pPr>
              <w:pStyle w:val="TableParagraph"/>
              <w:spacing w:line="250" w:lineRule="exact" w:before="5"/>
              <w:ind w:left="107"/>
              <w:jc w:val="left"/>
              <w:rPr>
                <w:sz w:val="21"/>
              </w:rPr>
            </w:pPr>
            <w:r>
              <w:rPr>
                <w:spacing w:val="-1"/>
                <w:sz w:val="21"/>
              </w:rPr>
              <w:t>综合收益</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6" w:hRule="atLeast"/>
        </w:trPr>
        <w:tc>
          <w:tcPr>
            <w:tcW w:w="3382" w:type="dxa"/>
          </w:tcPr>
          <w:p>
            <w:pPr>
              <w:pStyle w:val="TableParagraph"/>
              <w:spacing w:before="3"/>
              <w:ind w:left="527"/>
              <w:jc w:val="left"/>
              <w:rPr>
                <w:sz w:val="21"/>
              </w:rPr>
            </w:pPr>
            <w:r>
              <w:rPr>
                <w:sz w:val="21"/>
              </w:rPr>
              <w:t>1.重新计量设定受益计划变动</w:t>
            </w:r>
          </w:p>
          <w:p>
            <w:pPr>
              <w:pStyle w:val="TableParagraph"/>
              <w:spacing w:line="252" w:lineRule="exact" w:before="2"/>
              <w:ind w:left="107"/>
              <w:jc w:val="left"/>
              <w:rPr>
                <w:sz w:val="21"/>
              </w:rPr>
            </w:pPr>
            <w:r>
              <w:rPr>
                <w:sz w:val="21"/>
              </w:rPr>
              <w:t>额 </w:t>
            </w:r>
          </w:p>
        </w:tc>
        <w:tc>
          <w:tcPr>
            <w:tcW w:w="1440" w:type="dxa"/>
          </w:tcPr>
          <w:p>
            <w:pPr>
              <w:pStyle w:val="TableParagraph"/>
              <w:spacing w:before="3"/>
              <w:ind w:left="107"/>
              <w:jc w:val="left"/>
              <w:rPr>
                <w:sz w:val="21"/>
              </w:rPr>
            </w:pPr>
            <w:r>
              <w:rPr>
                <w:w w:val="100"/>
                <w:sz w:val="21"/>
              </w:rPr>
              <w:t> </w:t>
            </w:r>
          </w:p>
        </w:tc>
        <w:tc>
          <w:tcPr>
            <w:tcW w:w="2001" w:type="dxa"/>
          </w:tcPr>
          <w:p>
            <w:pPr>
              <w:pStyle w:val="TableParagraph"/>
              <w:spacing w:before="3"/>
              <w:ind w:right="-15"/>
              <w:rPr>
                <w:sz w:val="21"/>
              </w:rPr>
            </w:pPr>
            <w:r>
              <w:rPr>
                <w:w w:val="100"/>
                <w:sz w:val="21"/>
              </w:rPr>
              <w:t> </w:t>
            </w:r>
          </w:p>
        </w:tc>
        <w:tc>
          <w:tcPr>
            <w:tcW w:w="1999" w:type="dxa"/>
          </w:tcPr>
          <w:p>
            <w:pPr>
              <w:pStyle w:val="TableParagraph"/>
              <w:spacing w:before="3"/>
              <w:ind w:right="-15"/>
              <w:rPr>
                <w:sz w:val="21"/>
              </w:rPr>
            </w:pPr>
            <w:r>
              <w:rPr>
                <w:w w:val="100"/>
                <w:sz w:val="21"/>
              </w:rPr>
              <w:t> </w:t>
            </w:r>
          </w:p>
        </w:tc>
      </w:tr>
      <w:tr>
        <w:trPr>
          <w:trHeight w:val="544" w:hRule="atLeast"/>
        </w:trPr>
        <w:tc>
          <w:tcPr>
            <w:tcW w:w="3382" w:type="dxa"/>
          </w:tcPr>
          <w:p>
            <w:pPr>
              <w:pStyle w:val="TableParagraph"/>
              <w:ind w:left="527"/>
              <w:jc w:val="left"/>
              <w:rPr>
                <w:sz w:val="21"/>
              </w:rPr>
            </w:pPr>
            <w:r>
              <w:rPr>
                <w:sz w:val="21"/>
              </w:rPr>
              <w:t>2.权益法下不能转损益的其他</w:t>
            </w:r>
          </w:p>
          <w:p>
            <w:pPr>
              <w:pStyle w:val="TableParagraph"/>
              <w:spacing w:line="252" w:lineRule="exact" w:before="2"/>
              <w:ind w:left="107"/>
              <w:jc w:val="left"/>
              <w:rPr>
                <w:sz w:val="21"/>
              </w:rPr>
            </w:pPr>
            <w:r>
              <w:rPr>
                <w:spacing w:val="-1"/>
                <w:sz w:val="21"/>
              </w:rPr>
              <w:t>综合收益</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527"/>
              <w:jc w:val="left"/>
              <w:rPr>
                <w:sz w:val="21"/>
              </w:rPr>
            </w:pPr>
            <w:r>
              <w:rPr>
                <w:sz w:val="21"/>
              </w:rPr>
              <w:t>3.其他权益工具投资公允价值</w:t>
            </w:r>
          </w:p>
          <w:p>
            <w:pPr>
              <w:pStyle w:val="TableParagraph"/>
              <w:spacing w:line="252" w:lineRule="exact" w:before="2"/>
              <w:ind w:left="107"/>
              <w:jc w:val="left"/>
              <w:rPr>
                <w:sz w:val="21"/>
              </w:rPr>
            </w:pPr>
            <w:r>
              <w:rPr>
                <w:sz w:val="21"/>
              </w:rPr>
              <w:t>变动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527"/>
              <w:jc w:val="left"/>
              <w:rPr>
                <w:sz w:val="21"/>
              </w:rPr>
            </w:pPr>
            <w:r>
              <w:rPr>
                <w:sz w:val="21"/>
              </w:rPr>
              <w:t>4.企业自身信用风险公允价值</w:t>
            </w:r>
          </w:p>
          <w:p>
            <w:pPr>
              <w:pStyle w:val="TableParagraph"/>
              <w:spacing w:line="252" w:lineRule="exact" w:before="2"/>
              <w:ind w:left="107"/>
              <w:jc w:val="left"/>
              <w:rPr>
                <w:sz w:val="21"/>
              </w:rPr>
            </w:pPr>
            <w:r>
              <w:rPr>
                <w:sz w:val="21"/>
              </w:rPr>
              <w:t>变动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544" w:hRule="atLeast"/>
        </w:trPr>
        <w:tc>
          <w:tcPr>
            <w:tcW w:w="3382" w:type="dxa"/>
          </w:tcPr>
          <w:p>
            <w:pPr>
              <w:pStyle w:val="TableParagraph"/>
              <w:ind w:left="318"/>
              <w:jc w:val="left"/>
              <w:rPr>
                <w:sz w:val="21"/>
              </w:rPr>
            </w:pPr>
            <w:r>
              <w:rPr>
                <w:sz w:val="21"/>
              </w:rPr>
              <w:t>（二）将重分类进损益的其他综</w:t>
            </w:r>
          </w:p>
          <w:p>
            <w:pPr>
              <w:pStyle w:val="TableParagraph"/>
              <w:spacing w:line="250" w:lineRule="exact" w:before="4"/>
              <w:ind w:left="107"/>
              <w:jc w:val="left"/>
              <w:rPr>
                <w:sz w:val="21"/>
              </w:rPr>
            </w:pPr>
            <w:r>
              <w:rPr>
                <w:sz w:val="21"/>
              </w:rPr>
              <w:t>合收益 </w:t>
            </w:r>
          </w:p>
        </w:tc>
        <w:tc>
          <w:tcPr>
            <w:tcW w:w="1440" w:type="dxa"/>
          </w:tcPr>
          <w:p>
            <w:pPr>
              <w:pStyle w:val="TableParagraph"/>
              <w:ind w:left="107"/>
              <w:jc w:val="left"/>
              <w:rPr>
                <w:sz w:val="21"/>
              </w:rPr>
            </w:pPr>
            <w:r>
              <w:rPr>
                <w:w w:val="100"/>
                <w:sz w:val="21"/>
              </w:rPr>
              <w:t> </w:t>
            </w:r>
          </w:p>
        </w:tc>
        <w:tc>
          <w:tcPr>
            <w:tcW w:w="2001" w:type="dxa"/>
          </w:tcPr>
          <w:p>
            <w:pPr>
              <w:pStyle w:val="TableParagraph"/>
              <w:spacing w:before="137"/>
              <w:ind w:right="-15"/>
              <w:rPr>
                <w:sz w:val="21"/>
              </w:rPr>
            </w:pPr>
            <w:r>
              <w:rPr>
                <w:sz w:val="21"/>
              </w:rPr>
              <w:t>11,368,282.50 </w:t>
            </w:r>
          </w:p>
        </w:tc>
        <w:tc>
          <w:tcPr>
            <w:tcW w:w="1999" w:type="dxa"/>
          </w:tcPr>
          <w:p>
            <w:pPr>
              <w:pStyle w:val="TableParagraph"/>
              <w:spacing w:before="137"/>
              <w:ind w:right="-15"/>
              <w:rPr>
                <w:sz w:val="21"/>
              </w:rPr>
            </w:pPr>
            <w:r>
              <w:rPr>
                <w:sz w:val="21"/>
              </w:rPr>
              <w:t>-23,312,588.75 </w:t>
            </w:r>
          </w:p>
        </w:tc>
      </w:tr>
      <w:tr>
        <w:trPr>
          <w:trHeight w:val="544" w:hRule="atLeast"/>
        </w:trPr>
        <w:tc>
          <w:tcPr>
            <w:tcW w:w="3382" w:type="dxa"/>
          </w:tcPr>
          <w:p>
            <w:pPr>
              <w:pStyle w:val="TableParagraph"/>
              <w:ind w:left="527"/>
              <w:jc w:val="left"/>
              <w:rPr>
                <w:sz w:val="21"/>
              </w:rPr>
            </w:pPr>
            <w:r>
              <w:rPr>
                <w:sz w:val="21"/>
              </w:rPr>
              <w:t>1.权益法下可转损益的其他综</w:t>
            </w:r>
          </w:p>
          <w:p>
            <w:pPr>
              <w:pStyle w:val="TableParagraph"/>
              <w:spacing w:line="250" w:lineRule="exact" w:before="5"/>
              <w:ind w:left="107"/>
              <w:jc w:val="left"/>
              <w:rPr>
                <w:sz w:val="21"/>
              </w:rPr>
            </w:pPr>
            <w:r>
              <w:rPr>
                <w:sz w:val="21"/>
              </w:rPr>
              <w:t>合收益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273" w:hRule="atLeast"/>
        </w:trPr>
        <w:tc>
          <w:tcPr>
            <w:tcW w:w="3382" w:type="dxa"/>
          </w:tcPr>
          <w:p>
            <w:pPr>
              <w:pStyle w:val="TableParagraph"/>
              <w:spacing w:line="252" w:lineRule="exact"/>
              <w:ind w:right="4"/>
              <w:rPr>
                <w:sz w:val="21"/>
              </w:rPr>
            </w:pPr>
            <w:r>
              <w:rPr>
                <w:sz w:val="21"/>
              </w:rPr>
              <w:t>2.其他债权投资公允价值变动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r>
        <w:trPr>
          <w:trHeight w:val="544" w:hRule="atLeast"/>
        </w:trPr>
        <w:tc>
          <w:tcPr>
            <w:tcW w:w="3382" w:type="dxa"/>
          </w:tcPr>
          <w:p>
            <w:pPr>
              <w:pStyle w:val="TableParagraph"/>
              <w:ind w:left="527"/>
              <w:jc w:val="left"/>
              <w:rPr>
                <w:sz w:val="21"/>
              </w:rPr>
            </w:pPr>
            <w:r>
              <w:rPr>
                <w:sz w:val="21"/>
              </w:rPr>
              <w:t>3.金融资产重分类计入其他综</w:t>
            </w:r>
          </w:p>
          <w:p>
            <w:pPr>
              <w:pStyle w:val="TableParagraph"/>
              <w:spacing w:line="252" w:lineRule="exact" w:before="2"/>
              <w:ind w:left="107"/>
              <w:jc w:val="left"/>
              <w:rPr>
                <w:sz w:val="21"/>
              </w:rPr>
            </w:pPr>
            <w:r>
              <w:rPr>
                <w:spacing w:val="-1"/>
                <w:sz w:val="21"/>
              </w:rPr>
              <w:t>合收益的金额</w:t>
            </w:r>
            <w:r>
              <w:rPr>
                <w:sz w:val="21"/>
              </w:rPr>
              <w:t> </w:t>
            </w:r>
          </w:p>
        </w:tc>
        <w:tc>
          <w:tcPr>
            <w:tcW w:w="1440" w:type="dxa"/>
          </w:tcPr>
          <w:p>
            <w:pPr>
              <w:pStyle w:val="TableParagraph"/>
              <w:ind w:left="107"/>
              <w:jc w:val="left"/>
              <w:rPr>
                <w:sz w:val="21"/>
              </w:rPr>
            </w:pPr>
            <w:r>
              <w:rPr>
                <w:w w:val="100"/>
                <w:sz w:val="21"/>
              </w:rPr>
              <w:t> </w:t>
            </w:r>
          </w:p>
        </w:tc>
        <w:tc>
          <w:tcPr>
            <w:tcW w:w="2001" w:type="dxa"/>
          </w:tcPr>
          <w:p>
            <w:pPr>
              <w:pStyle w:val="TableParagraph"/>
              <w:ind w:right="-15"/>
              <w:rPr>
                <w:sz w:val="21"/>
              </w:rPr>
            </w:pPr>
            <w:r>
              <w:rPr>
                <w:w w:val="100"/>
                <w:sz w:val="21"/>
              </w:rPr>
              <w:t> </w:t>
            </w:r>
          </w:p>
        </w:tc>
        <w:tc>
          <w:tcPr>
            <w:tcW w:w="1999" w:type="dxa"/>
          </w:tcPr>
          <w:p>
            <w:pPr>
              <w:pStyle w:val="TableParagraph"/>
              <w:ind w:right="-15"/>
              <w:rPr>
                <w:sz w:val="21"/>
              </w:rPr>
            </w:pPr>
            <w:r>
              <w:rPr>
                <w:w w:val="100"/>
                <w:sz w:val="21"/>
              </w:rPr>
              <w:t> </w:t>
            </w:r>
          </w:p>
        </w:tc>
      </w:tr>
      <w:tr>
        <w:trPr>
          <w:trHeight w:val="273" w:hRule="atLeast"/>
        </w:trPr>
        <w:tc>
          <w:tcPr>
            <w:tcW w:w="3382" w:type="dxa"/>
          </w:tcPr>
          <w:p>
            <w:pPr>
              <w:pStyle w:val="TableParagraph"/>
              <w:spacing w:line="252" w:lineRule="exact"/>
              <w:ind w:right="4"/>
              <w:rPr>
                <w:sz w:val="21"/>
              </w:rPr>
            </w:pPr>
            <w:r>
              <w:rPr>
                <w:sz w:val="21"/>
              </w:rPr>
              <w:t>4.其他债权投资信用减值准备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r>
        <w:trPr>
          <w:trHeight w:val="270" w:hRule="atLeast"/>
        </w:trPr>
        <w:tc>
          <w:tcPr>
            <w:tcW w:w="3382" w:type="dxa"/>
          </w:tcPr>
          <w:p>
            <w:pPr>
              <w:pStyle w:val="TableParagraph"/>
              <w:spacing w:line="250" w:lineRule="exact"/>
              <w:ind w:left="527"/>
              <w:jc w:val="left"/>
              <w:rPr>
                <w:sz w:val="21"/>
              </w:rPr>
            </w:pPr>
            <w:r>
              <w:rPr>
                <w:sz w:val="21"/>
              </w:rPr>
              <w:t>5.现金流量套期储备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sz w:val="21"/>
              </w:rPr>
              <w:t>11,368,282.50 </w:t>
            </w:r>
          </w:p>
        </w:tc>
        <w:tc>
          <w:tcPr>
            <w:tcW w:w="1999" w:type="dxa"/>
          </w:tcPr>
          <w:p>
            <w:pPr>
              <w:pStyle w:val="TableParagraph"/>
              <w:spacing w:line="250" w:lineRule="exact"/>
              <w:ind w:right="-15"/>
              <w:rPr>
                <w:sz w:val="21"/>
              </w:rPr>
            </w:pPr>
            <w:r>
              <w:rPr>
                <w:sz w:val="21"/>
              </w:rPr>
              <w:t>-23,312,588.75 </w:t>
            </w:r>
          </w:p>
        </w:tc>
      </w:tr>
      <w:tr>
        <w:trPr>
          <w:trHeight w:val="273" w:hRule="atLeast"/>
        </w:trPr>
        <w:tc>
          <w:tcPr>
            <w:tcW w:w="3382" w:type="dxa"/>
          </w:tcPr>
          <w:p>
            <w:pPr>
              <w:pStyle w:val="TableParagraph"/>
              <w:spacing w:line="252" w:lineRule="exact"/>
              <w:ind w:left="527"/>
              <w:jc w:val="left"/>
              <w:rPr>
                <w:sz w:val="21"/>
              </w:rPr>
            </w:pPr>
            <w:r>
              <w:rPr>
                <w:sz w:val="21"/>
              </w:rPr>
              <w:t>6.外币财务报表折算差额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r>
        <w:trPr>
          <w:trHeight w:val="270" w:hRule="atLeast"/>
        </w:trPr>
        <w:tc>
          <w:tcPr>
            <w:tcW w:w="3382" w:type="dxa"/>
          </w:tcPr>
          <w:p>
            <w:pPr>
              <w:pStyle w:val="TableParagraph"/>
              <w:spacing w:line="250" w:lineRule="exact"/>
              <w:ind w:left="527"/>
              <w:jc w:val="left"/>
              <w:rPr>
                <w:sz w:val="21"/>
              </w:rPr>
            </w:pPr>
            <w:r>
              <w:rPr>
                <w:sz w:val="21"/>
              </w:rPr>
              <w:t>7.其他 </w:t>
            </w:r>
          </w:p>
        </w:tc>
        <w:tc>
          <w:tcPr>
            <w:tcW w:w="1440" w:type="dxa"/>
          </w:tcPr>
          <w:p>
            <w:pPr>
              <w:pStyle w:val="TableParagraph"/>
              <w:spacing w:line="250" w:lineRule="exact"/>
              <w:ind w:left="107"/>
              <w:jc w:val="left"/>
              <w:rPr>
                <w:sz w:val="21"/>
              </w:rPr>
            </w:pPr>
            <w:r>
              <w:rPr>
                <w:w w:val="100"/>
                <w:sz w:val="21"/>
              </w:rPr>
              <w:t> </w:t>
            </w:r>
          </w:p>
        </w:tc>
        <w:tc>
          <w:tcPr>
            <w:tcW w:w="2001" w:type="dxa"/>
          </w:tcPr>
          <w:p>
            <w:pPr>
              <w:pStyle w:val="TableParagraph"/>
              <w:spacing w:line="250" w:lineRule="exact"/>
              <w:ind w:right="-15"/>
              <w:rPr>
                <w:sz w:val="21"/>
              </w:rPr>
            </w:pPr>
            <w:r>
              <w:rPr>
                <w:w w:val="100"/>
                <w:sz w:val="21"/>
              </w:rPr>
              <w:t> </w:t>
            </w:r>
          </w:p>
        </w:tc>
        <w:tc>
          <w:tcPr>
            <w:tcW w:w="1999" w:type="dxa"/>
          </w:tcPr>
          <w:p>
            <w:pPr>
              <w:pStyle w:val="TableParagraph"/>
              <w:spacing w:line="250" w:lineRule="exact"/>
              <w:ind w:right="-15"/>
              <w:rPr>
                <w:sz w:val="21"/>
              </w:rPr>
            </w:pPr>
            <w:r>
              <w:rPr>
                <w:w w:val="100"/>
                <w:sz w:val="21"/>
              </w:rPr>
              <w:t> </w:t>
            </w:r>
          </w:p>
        </w:tc>
      </w:tr>
      <w:tr>
        <w:trPr>
          <w:trHeight w:val="273" w:hRule="atLeast"/>
        </w:trPr>
        <w:tc>
          <w:tcPr>
            <w:tcW w:w="3382" w:type="dxa"/>
          </w:tcPr>
          <w:p>
            <w:pPr>
              <w:pStyle w:val="TableParagraph"/>
              <w:spacing w:line="250" w:lineRule="exact" w:before="3"/>
              <w:ind w:left="88"/>
              <w:jc w:val="left"/>
              <w:rPr>
                <w:sz w:val="21"/>
              </w:rPr>
            </w:pPr>
            <w:r>
              <w:rPr>
                <w:spacing w:val="-1"/>
                <w:sz w:val="21"/>
              </w:rPr>
              <w:t>六、综合收益总额</w:t>
            </w:r>
            <w:r>
              <w:rPr>
                <w:sz w:val="21"/>
              </w:rPr>
              <w:t>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sz w:val="21"/>
              </w:rPr>
              <w:t>27,191,445.46 </w:t>
            </w:r>
          </w:p>
        </w:tc>
        <w:tc>
          <w:tcPr>
            <w:tcW w:w="1999" w:type="dxa"/>
          </w:tcPr>
          <w:p>
            <w:pPr>
              <w:pStyle w:val="TableParagraph"/>
              <w:spacing w:line="250" w:lineRule="exact" w:before="3"/>
              <w:ind w:right="-15"/>
              <w:rPr>
                <w:sz w:val="21"/>
              </w:rPr>
            </w:pPr>
            <w:r>
              <w:rPr>
                <w:sz w:val="21"/>
              </w:rPr>
              <w:t>-901,467,487.29 </w:t>
            </w:r>
          </w:p>
        </w:tc>
      </w:tr>
      <w:tr>
        <w:trPr>
          <w:trHeight w:val="273" w:hRule="atLeast"/>
        </w:trPr>
        <w:tc>
          <w:tcPr>
            <w:tcW w:w="8822" w:type="dxa"/>
            <w:gridSpan w:val="4"/>
          </w:tcPr>
          <w:p>
            <w:pPr>
              <w:pStyle w:val="TableParagraph"/>
              <w:spacing w:line="252" w:lineRule="exact"/>
              <w:ind w:left="107"/>
              <w:jc w:val="left"/>
              <w:rPr>
                <w:sz w:val="21"/>
              </w:rPr>
            </w:pPr>
            <w:r>
              <w:rPr>
                <w:sz w:val="21"/>
              </w:rPr>
              <w:t>七、每股收益： </w:t>
            </w:r>
          </w:p>
        </w:tc>
      </w:tr>
    </w:tbl>
    <w:p>
      <w:pPr>
        <w:spacing w:after="0" w:line="252" w:lineRule="exact"/>
        <w:jc w:val="left"/>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2"/>
        <w:gridCol w:w="1440"/>
        <w:gridCol w:w="2001"/>
        <w:gridCol w:w="1999"/>
      </w:tblGrid>
      <w:tr>
        <w:trPr>
          <w:trHeight w:val="273" w:hRule="atLeast"/>
        </w:trPr>
        <w:tc>
          <w:tcPr>
            <w:tcW w:w="3382" w:type="dxa"/>
          </w:tcPr>
          <w:p>
            <w:pPr>
              <w:pStyle w:val="TableParagraph"/>
              <w:spacing w:line="250" w:lineRule="exact" w:before="3"/>
              <w:ind w:right="129"/>
              <w:rPr>
                <w:sz w:val="21"/>
              </w:rPr>
            </w:pPr>
            <w:r>
              <w:rPr>
                <w:sz w:val="21"/>
              </w:rPr>
              <w:t>（一）基本每股收益(元/股) </w:t>
            </w:r>
          </w:p>
        </w:tc>
        <w:tc>
          <w:tcPr>
            <w:tcW w:w="1440" w:type="dxa"/>
          </w:tcPr>
          <w:p>
            <w:pPr>
              <w:pStyle w:val="TableParagraph"/>
              <w:spacing w:line="250" w:lineRule="exact" w:before="3"/>
              <w:ind w:left="107"/>
              <w:jc w:val="left"/>
              <w:rPr>
                <w:sz w:val="21"/>
              </w:rPr>
            </w:pPr>
            <w:r>
              <w:rPr>
                <w:w w:val="100"/>
                <w:sz w:val="21"/>
              </w:rPr>
              <w:t> </w:t>
            </w:r>
          </w:p>
        </w:tc>
        <w:tc>
          <w:tcPr>
            <w:tcW w:w="2001" w:type="dxa"/>
          </w:tcPr>
          <w:p>
            <w:pPr>
              <w:pStyle w:val="TableParagraph"/>
              <w:spacing w:line="250" w:lineRule="exact" w:before="3"/>
              <w:ind w:right="-15"/>
              <w:rPr>
                <w:sz w:val="21"/>
              </w:rPr>
            </w:pPr>
            <w:r>
              <w:rPr>
                <w:w w:val="100"/>
                <w:sz w:val="21"/>
              </w:rPr>
              <w:t> </w:t>
            </w:r>
          </w:p>
        </w:tc>
        <w:tc>
          <w:tcPr>
            <w:tcW w:w="1999" w:type="dxa"/>
          </w:tcPr>
          <w:p>
            <w:pPr>
              <w:pStyle w:val="TableParagraph"/>
              <w:spacing w:line="250" w:lineRule="exact" w:before="3"/>
              <w:ind w:right="-15"/>
              <w:rPr>
                <w:sz w:val="21"/>
              </w:rPr>
            </w:pPr>
            <w:r>
              <w:rPr>
                <w:w w:val="100"/>
                <w:sz w:val="21"/>
              </w:rPr>
              <w:t> </w:t>
            </w:r>
          </w:p>
        </w:tc>
      </w:tr>
      <w:tr>
        <w:trPr>
          <w:trHeight w:val="273" w:hRule="atLeast"/>
        </w:trPr>
        <w:tc>
          <w:tcPr>
            <w:tcW w:w="3382" w:type="dxa"/>
          </w:tcPr>
          <w:p>
            <w:pPr>
              <w:pStyle w:val="TableParagraph"/>
              <w:spacing w:line="252" w:lineRule="exact"/>
              <w:ind w:right="129"/>
              <w:rPr>
                <w:sz w:val="21"/>
              </w:rPr>
            </w:pPr>
            <w:r>
              <w:rPr>
                <w:sz w:val="21"/>
              </w:rPr>
              <w:t>（二）稀释每股收益(元/股) </w:t>
            </w:r>
          </w:p>
        </w:tc>
        <w:tc>
          <w:tcPr>
            <w:tcW w:w="1440" w:type="dxa"/>
          </w:tcPr>
          <w:p>
            <w:pPr>
              <w:pStyle w:val="TableParagraph"/>
              <w:spacing w:line="252" w:lineRule="exact"/>
              <w:ind w:left="107"/>
              <w:jc w:val="left"/>
              <w:rPr>
                <w:sz w:val="21"/>
              </w:rPr>
            </w:pPr>
            <w:r>
              <w:rPr>
                <w:w w:val="100"/>
                <w:sz w:val="21"/>
              </w:rPr>
              <w:t> </w:t>
            </w:r>
          </w:p>
        </w:tc>
        <w:tc>
          <w:tcPr>
            <w:tcW w:w="2001" w:type="dxa"/>
          </w:tcPr>
          <w:p>
            <w:pPr>
              <w:pStyle w:val="TableParagraph"/>
              <w:spacing w:line="252" w:lineRule="exact"/>
              <w:ind w:right="-15"/>
              <w:rPr>
                <w:sz w:val="21"/>
              </w:rPr>
            </w:pPr>
            <w:r>
              <w:rPr>
                <w:w w:val="100"/>
                <w:sz w:val="21"/>
              </w:rPr>
              <w:t> </w:t>
            </w:r>
          </w:p>
        </w:tc>
        <w:tc>
          <w:tcPr>
            <w:tcW w:w="1999" w:type="dxa"/>
          </w:tcPr>
          <w:p>
            <w:pPr>
              <w:pStyle w:val="TableParagraph"/>
              <w:spacing w:line="252" w:lineRule="exact"/>
              <w:ind w:right="-15"/>
              <w:rPr>
                <w:sz w:val="21"/>
              </w:rPr>
            </w:pPr>
            <w:r>
              <w:rPr>
                <w:w w:val="100"/>
                <w:sz w:val="21"/>
              </w:rPr>
              <w:t> </w:t>
            </w:r>
          </w:p>
        </w:tc>
      </w:tr>
    </w:tbl>
    <w:p>
      <w:pPr>
        <w:pStyle w:val="BodyText"/>
        <w:spacing w:before="1"/>
        <w:ind w:left="118"/>
      </w:pPr>
      <w:r>
        <w:rPr>
          <w:w w:val="100"/>
        </w:rPr>
        <w:t> </w:t>
      </w:r>
    </w:p>
    <w:p>
      <w:pPr>
        <w:pStyle w:val="BodyText"/>
        <w:spacing w:before="2"/>
        <w:ind w:left="118"/>
      </w:pPr>
      <w:r>
        <w:rPr>
          <w:spacing w:val="-2"/>
        </w:rPr>
        <w:t>公司负责人：生长山 主管会计工作负责人：闫修辉 会计机构负责人：张庶人</w:t>
      </w:r>
      <w:r>
        <w:rPr/>
        <w:t> </w:t>
      </w:r>
    </w:p>
    <w:p>
      <w:pPr>
        <w:pStyle w:val="BodyText"/>
        <w:spacing w:before="5"/>
        <w:ind w:left="118"/>
      </w:pPr>
      <w:r>
        <w:rPr>
          <w:color w:val="FF0000"/>
          <w:w w:val="100"/>
        </w:rPr>
        <w:t> </w:t>
      </w:r>
    </w:p>
    <w:p>
      <w:pPr>
        <w:pStyle w:val="BodyText"/>
        <w:spacing w:before="2"/>
        <w:ind w:left="118"/>
      </w:pPr>
      <w:r>
        <w:rPr>
          <w:color w:val="FF0000"/>
          <w:w w:val="100"/>
        </w:rPr>
        <w:t> </w:t>
      </w:r>
    </w:p>
    <w:p>
      <w:pPr>
        <w:pStyle w:val="BodyText"/>
        <w:spacing w:before="4"/>
        <w:ind w:left="118"/>
      </w:pPr>
      <w:r>
        <w:rPr>
          <w:color w:val="FF0000"/>
          <w:w w:val="100"/>
        </w:rPr>
        <w:t> </w:t>
      </w:r>
    </w:p>
    <w:p>
      <w:pPr>
        <w:pStyle w:val="BodyText"/>
        <w:spacing w:line="244" w:lineRule="auto" w:before="2"/>
        <w:ind w:left="3773" w:right="3763" w:hanging="3"/>
        <w:jc w:val="center"/>
      </w:pPr>
      <w:r>
        <w:rPr/>
        <w:t>合并现金流量表2022</w:t>
      </w:r>
      <w:r>
        <w:rPr>
          <w:spacing w:val="-36"/>
        </w:rPr>
        <w:t> 年 </w:t>
      </w:r>
      <w:r>
        <w:rPr/>
        <w:t>1—12</w:t>
      </w:r>
      <w:r>
        <w:rPr>
          <w:spacing w:val="-28"/>
        </w:rPr>
        <w:t> 月</w:t>
      </w:r>
      <w:r>
        <w:rPr/>
        <w:t> </w:t>
      </w:r>
    </w:p>
    <w:p>
      <w:pPr>
        <w:pStyle w:val="BodyText"/>
        <w:spacing w:line="265" w:lineRule="exact" w:after="4"/>
        <w:ind w:left="6688" w:right="158"/>
        <w:jc w:val="center"/>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270" w:hRule="atLeast"/>
        </w:trPr>
        <w:tc>
          <w:tcPr>
            <w:tcW w:w="3065" w:type="dxa"/>
          </w:tcPr>
          <w:p>
            <w:pPr>
              <w:pStyle w:val="TableParagraph"/>
              <w:spacing w:line="250" w:lineRule="exact"/>
              <w:ind w:left="1303" w:right="1191"/>
              <w:jc w:val="center"/>
              <w:rPr>
                <w:sz w:val="21"/>
              </w:rPr>
            </w:pPr>
            <w:r>
              <w:rPr>
                <w:sz w:val="21"/>
              </w:rPr>
              <w:t>项目 </w:t>
            </w:r>
          </w:p>
        </w:tc>
        <w:tc>
          <w:tcPr>
            <w:tcW w:w="1526" w:type="dxa"/>
          </w:tcPr>
          <w:p>
            <w:pPr>
              <w:pStyle w:val="TableParagraph"/>
              <w:spacing w:line="250" w:lineRule="exact"/>
              <w:ind w:left="549"/>
              <w:jc w:val="left"/>
              <w:rPr>
                <w:sz w:val="21"/>
              </w:rPr>
            </w:pPr>
            <w:r>
              <w:rPr>
                <w:sz w:val="21"/>
              </w:rPr>
              <w:t>附注 </w:t>
            </w:r>
          </w:p>
        </w:tc>
        <w:tc>
          <w:tcPr>
            <w:tcW w:w="2118" w:type="dxa"/>
          </w:tcPr>
          <w:p>
            <w:pPr>
              <w:pStyle w:val="TableParagraph"/>
              <w:spacing w:line="250" w:lineRule="exact"/>
              <w:ind w:left="636"/>
              <w:jc w:val="left"/>
              <w:rPr>
                <w:sz w:val="21"/>
              </w:rPr>
            </w:pPr>
            <w:r>
              <w:rPr>
                <w:sz w:val="21"/>
              </w:rPr>
              <w:t>2022年度 </w:t>
            </w:r>
          </w:p>
        </w:tc>
        <w:tc>
          <w:tcPr>
            <w:tcW w:w="2111" w:type="dxa"/>
          </w:tcPr>
          <w:p>
            <w:pPr>
              <w:pStyle w:val="TableParagraph"/>
              <w:spacing w:line="250" w:lineRule="exact"/>
              <w:ind w:left="636"/>
              <w:jc w:val="left"/>
              <w:rPr>
                <w:sz w:val="21"/>
              </w:rPr>
            </w:pPr>
            <w:r>
              <w:rPr>
                <w:sz w:val="21"/>
              </w:rPr>
              <w:t>2021年度 </w:t>
            </w:r>
          </w:p>
        </w:tc>
      </w:tr>
      <w:tr>
        <w:trPr>
          <w:trHeight w:val="273" w:hRule="atLeast"/>
        </w:trPr>
        <w:tc>
          <w:tcPr>
            <w:tcW w:w="8820" w:type="dxa"/>
            <w:gridSpan w:val="4"/>
          </w:tcPr>
          <w:p>
            <w:pPr>
              <w:pStyle w:val="TableParagraph"/>
              <w:spacing w:line="252" w:lineRule="exact"/>
              <w:ind w:left="107"/>
              <w:jc w:val="left"/>
              <w:rPr>
                <w:sz w:val="21"/>
              </w:rPr>
            </w:pPr>
            <w:r>
              <w:rPr>
                <w:sz w:val="21"/>
              </w:rPr>
              <w:t>一、经营活动产生的现金流量： </w:t>
            </w:r>
          </w:p>
        </w:tc>
      </w:tr>
      <w:tr>
        <w:trPr>
          <w:trHeight w:val="545" w:hRule="atLeast"/>
        </w:trPr>
        <w:tc>
          <w:tcPr>
            <w:tcW w:w="3065" w:type="dxa"/>
          </w:tcPr>
          <w:p>
            <w:pPr>
              <w:pStyle w:val="TableParagraph"/>
              <w:ind w:left="318"/>
              <w:jc w:val="left"/>
              <w:rPr>
                <w:sz w:val="21"/>
              </w:rPr>
            </w:pPr>
            <w:r>
              <w:rPr>
                <w:spacing w:val="-1"/>
                <w:sz w:val="21"/>
              </w:rPr>
              <w:t>销售商品、提供劳务收到的</w:t>
            </w:r>
          </w:p>
          <w:p>
            <w:pPr>
              <w:pStyle w:val="TableParagraph"/>
              <w:spacing w:line="250" w:lineRule="exact" w:before="4"/>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8"/>
              <w:ind w:right="-15"/>
              <w:rPr>
                <w:sz w:val="21"/>
              </w:rPr>
            </w:pPr>
            <w:r>
              <w:rPr>
                <w:sz w:val="21"/>
              </w:rPr>
              <w:t>42,807,424,356.68 </w:t>
            </w:r>
          </w:p>
        </w:tc>
        <w:tc>
          <w:tcPr>
            <w:tcW w:w="2111" w:type="dxa"/>
          </w:tcPr>
          <w:p>
            <w:pPr>
              <w:pStyle w:val="TableParagraph"/>
              <w:spacing w:before="138"/>
              <w:ind w:right="-15"/>
              <w:rPr>
                <w:sz w:val="21"/>
              </w:rPr>
            </w:pPr>
            <w:r>
              <w:rPr>
                <w:sz w:val="21"/>
              </w:rPr>
              <w:t>46,545,169,667.98 </w:t>
            </w:r>
          </w:p>
        </w:tc>
      </w:tr>
      <w:tr>
        <w:trPr>
          <w:trHeight w:val="544" w:hRule="atLeast"/>
        </w:trPr>
        <w:tc>
          <w:tcPr>
            <w:tcW w:w="3065" w:type="dxa"/>
          </w:tcPr>
          <w:p>
            <w:pPr>
              <w:pStyle w:val="TableParagraph"/>
              <w:ind w:left="318"/>
              <w:jc w:val="left"/>
              <w:rPr>
                <w:sz w:val="21"/>
              </w:rPr>
            </w:pPr>
            <w:r>
              <w:rPr>
                <w:spacing w:val="-1"/>
                <w:sz w:val="21"/>
              </w:rPr>
              <w:t>客户存款和同业存放款项净</w:t>
            </w:r>
          </w:p>
          <w:p>
            <w:pPr>
              <w:pStyle w:val="TableParagraph"/>
              <w:spacing w:line="250" w:lineRule="exact" w:before="4"/>
              <w:ind w:left="107"/>
              <w:jc w:val="left"/>
              <w:rPr>
                <w:sz w:val="21"/>
              </w:rPr>
            </w:pPr>
            <w:r>
              <w:rPr>
                <w:sz w:val="21"/>
              </w:rPr>
              <w:t>增加额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273" w:hRule="atLeast"/>
        </w:trPr>
        <w:tc>
          <w:tcPr>
            <w:tcW w:w="3065" w:type="dxa"/>
          </w:tcPr>
          <w:p>
            <w:pPr>
              <w:pStyle w:val="TableParagraph"/>
              <w:spacing w:line="252" w:lineRule="exact"/>
              <w:ind w:left="318"/>
              <w:jc w:val="left"/>
              <w:rPr>
                <w:sz w:val="21"/>
              </w:rPr>
            </w:pPr>
            <w:r>
              <w:rPr>
                <w:spacing w:val="-1"/>
                <w:sz w:val="21"/>
              </w:rPr>
              <w:t>向中央银行借款净增加额</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w w:val="100"/>
                <w:sz w:val="21"/>
              </w:rPr>
              <w:t> </w:t>
            </w:r>
          </w:p>
        </w:tc>
        <w:tc>
          <w:tcPr>
            <w:tcW w:w="2111" w:type="dxa"/>
          </w:tcPr>
          <w:p>
            <w:pPr>
              <w:pStyle w:val="TableParagraph"/>
              <w:spacing w:line="252" w:lineRule="exact"/>
              <w:ind w:right="-15"/>
              <w:rPr>
                <w:sz w:val="21"/>
              </w:rPr>
            </w:pPr>
            <w:r>
              <w:rPr>
                <w:w w:val="100"/>
                <w:sz w:val="21"/>
              </w:rPr>
              <w:t> </w:t>
            </w:r>
          </w:p>
        </w:tc>
      </w:tr>
      <w:tr>
        <w:trPr>
          <w:trHeight w:val="544" w:hRule="atLeast"/>
        </w:trPr>
        <w:tc>
          <w:tcPr>
            <w:tcW w:w="3065" w:type="dxa"/>
          </w:tcPr>
          <w:p>
            <w:pPr>
              <w:pStyle w:val="TableParagraph"/>
              <w:ind w:left="318"/>
              <w:jc w:val="left"/>
              <w:rPr>
                <w:sz w:val="21"/>
              </w:rPr>
            </w:pPr>
            <w:r>
              <w:rPr>
                <w:spacing w:val="-1"/>
                <w:sz w:val="21"/>
              </w:rPr>
              <w:t>向其他金融机构拆入资金净</w:t>
            </w:r>
          </w:p>
          <w:p>
            <w:pPr>
              <w:pStyle w:val="TableParagraph"/>
              <w:spacing w:line="252" w:lineRule="exact" w:before="2"/>
              <w:ind w:left="107"/>
              <w:jc w:val="left"/>
              <w:rPr>
                <w:sz w:val="21"/>
              </w:rPr>
            </w:pPr>
            <w:r>
              <w:rPr>
                <w:sz w:val="21"/>
              </w:rPr>
              <w:t>增加额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544" w:hRule="atLeast"/>
        </w:trPr>
        <w:tc>
          <w:tcPr>
            <w:tcW w:w="3065" w:type="dxa"/>
          </w:tcPr>
          <w:p>
            <w:pPr>
              <w:pStyle w:val="TableParagraph"/>
              <w:ind w:left="318"/>
              <w:jc w:val="left"/>
              <w:rPr>
                <w:sz w:val="21"/>
              </w:rPr>
            </w:pPr>
            <w:r>
              <w:rPr>
                <w:spacing w:val="-1"/>
                <w:sz w:val="21"/>
              </w:rPr>
              <w:t>收到原保险合同保费取得的</w:t>
            </w:r>
          </w:p>
          <w:p>
            <w:pPr>
              <w:pStyle w:val="TableParagraph"/>
              <w:spacing w:line="250" w:lineRule="exact" w:before="4"/>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273" w:hRule="atLeast"/>
        </w:trPr>
        <w:tc>
          <w:tcPr>
            <w:tcW w:w="3065" w:type="dxa"/>
          </w:tcPr>
          <w:p>
            <w:pPr>
              <w:pStyle w:val="TableParagraph"/>
              <w:spacing w:line="252" w:lineRule="exact"/>
              <w:ind w:left="318"/>
              <w:jc w:val="left"/>
              <w:rPr>
                <w:sz w:val="21"/>
              </w:rPr>
            </w:pPr>
            <w:r>
              <w:rPr>
                <w:spacing w:val="-1"/>
                <w:sz w:val="21"/>
              </w:rPr>
              <w:t>收到再保业务现金净额</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w w:val="100"/>
                <w:sz w:val="21"/>
              </w:rPr>
              <w:t> </w:t>
            </w:r>
          </w:p>
        </w:tc>
        <w:tc>
          <w:tcPr>
            <w:tcW w:w="2111" w:type="dxa"/>
          </w:tcPr>
          <w:p>
            <w:pPr>
              <w:pStyle w:val="TableParagraph"/>
              <w:spacing w:line="252" w:lineRule="exact"/>
              <w:ind w:right="-15"/>
              <w:rPr>
                <w:sz w:val="21"/>
              </w:rPr>
            </w:pPr>
            <w:r>
              <w:rPr>
                <w:w w:val="100"/>
                <w:sz w:val="21"/>
              </w:rPr>
              <w:t> </w:t>
            </w:r>
          </w:p>
        </w:tc>
      </w:tr>
      <w:tr>
        <w:trPr>
          <w:trHeight w:val="270" w:hRule="atLeast"/>
        </w:trPr>
        <w:tc>
          <w:tcPr>
            <w:tcW w:w="3065" w:type="dxa"/>
          </w:tcPr>
          <w:p>
            <w:pPr>
              <w:pStyle w:val="TableParagraph"/>
              <w:spacing w:line="250" w:lineRule="exact"/>
              <w:ind w:left="318"/>
              <w:jc w:val="left"/>
              <w:rPr>
                <w:sz w:val="21"/>
              </w:rPr>
            </w:pPr>
            <w:r>
              <w:rPr>
                <w:spacing w:val="-1"/>
                <w:sz w:val="21"/>
              </w:rPr>
              <w:t>保户储金及投资款净增加额 </w:t>
            </w:r>
          </w:p>
        </w:tc>
        <w:tc>
          <w:tcPr>
            <w:tcW w:w="1526" w:type="dxa"/>
          </w:tcPr>
          <w:p>
            <w:pPr>
              <w:pStyle w:val="TableParagraph"/>
              <w:spacing w:line="250" w:lineRule="exact"/>
              <w:ind w:left="105"/>
              <w:jc w:val="left"/>
              <w:rPr>
                <w:sz w:val="21"/>
              </w:rPr>
            </w:pPr>
            <w:r>
              <w:rPr>
                <w:w w:val="100"/>
                <w:sz w:val="21"/>
              </w:rPr>
              <w:t> </w:t>
            </w:r>
          </w:p>
        </w:tc>
        <w:tc>
          <w:tcPr>
            <w:tcW w:w="2118" w:type="dxa"/>
          </w:tcPr>
          <w:p>
            <w:pPr>
              <w:pStyle w:val="TableParagraph"/>
              <w:spacing w:line="250" w:lineRule="exact"/>
              <w:ind w:right="-15"/>
              <w:rPr>
                <w:sz w:val="21"/>
              </w:rPr>
            </w:pPr>
            <w:r>
              <w:rPr>
                <w:w w:val="100"/>
                <w:sz w:val="21"/>
              </w:rPr>
              <w:t> </w:t>
            </w:r>
          </w:p>
        </w:tc>
        <w:tc>
          <w:tcPr>
            <w:tcW w:w="2111" w:type="dxa"/>
          </w:tcPr>
          <w:p>
            <w:pPr>
              <w:pStyle w:val="TableParagraph"/>
              <w:spacing w:line="250" w:lineRule="exact"/>
              <w:ind w:right="-15"/>
              <w:rPr>
                <w:sz w:val="21"/>
              </w:rPr>
            </w:pPr>
            <w:r>
              <w:rPr>
                <w:w w:val="100"/>
                <w:sz w:val="21"/>
              </w:rPr>
              <w:t> </w:t>
            </w:r>
          </w:p>
        </w:tc>
      </w:tr>
      <w:tr>
        <w:trPr>
          <w:trHeight w:val="544" w:hRule="atLeast"/>
        </w:trPr>
        <w:tc>
          <w:tcPr>
            <w:tcW w:w="3065" w:type="dxa"/>
          </w:tcPr>
          <w:p>
            <w:pPr>
              <w:pStyle w:val="TableParagraph"/>
              <w:spacing w:line="270" w:lineRule="atLeast" w:before="0"/>
              <w:ind w:left="107" w:right="211" w:firstLine="211"/>
              <w:jc w:val="left"/>
              <w:rPr>
                <w:sz w:val="21"/>
              </w:rPr>
            </w:pPr>
            <w:r>
              <w:rPr>
                <w:spacing w:val="-1"/>
                <w:sz w:val="21"/>
              </w:rPr>
              <w:t>收取利息、手续费及佣金的</w:t>
            </w:r>
            <w:r>
              <w:rPr>
                <w:sz w:val="21"/>
              </w:rPr>
              <w:t>现金 </w:t>
            </w:r>
          </w:p>
        </w:tc>
        <w:tc>
          <w:tcPr>
            <w:tcW w:w="1526" w:type="dxa"/>
          </w:tcPr>
          <w:p>
            <w:pPr>
              <w:pStyle w:val="TableParagraph"/>
              <w:spacing w:before="3"/>
              <w:ind w:left="105"/>
              <w:jc w:val="left"/>
              <w:rPr>
                <w:sz w:val="21"/>
              </w:rPr>
            </w:pPr>
            <w:r>
              <w:rPr>
                <w:w w:val="100"/>
                <w:sz w:val="21"/>
              </w:rPr>
              <w:t> </w:t>
            </w:r>
          </w:p>
        </w:tc>
        <w:tc>
          <w:tcPr>
            <w:tcW w:w="2118" w:type="dxa"/>
          </w:tcPr>
          <w:p>
            <w:pPr>
              <w:pStyle w:val="TableParagraph"/>
              <w:spacing w:before="3"/>
              <w:ind w:right="-15"/>
              <w:rPr>
                <w:sz w:val="21"/>
              </w:rPr>
            </w:pPr>
            <w:r>
              <w:rPr>
                <w:w w:val="100"/>
                <w:sz w:val="21"/>
              </w:rPr>
              <w:t> </w:t>
            </w:r>
          </w:p>
        </w:tc>
        <w:tc>
          <w:tcPr>
            <w:tcW w:w="2111" w:type="dxa"/>
          </w:tcPr>
          <w:p>
            <w:pPr>
              <w:pStyle w:val="TableParagraph"/>
              <w:spacing w:before="3"/>
              <w:ind w:right="-15"/>
              <w:rPr>
                <w:sz w:val="21"/>
              </w:rPr>
            </w:pPr>
            <w:r>
              <w:rPr>
                <w:w w:val="100"/>
                <w:sz w:val="21"/>
              </w:rPr>
              <w:t> </w:t>
            </w:r>
          </w:p>
        </w:tc>
      </w:tr>
      <w:tr>
        <w:trPr>
          <w:trHeight w:val="273" w:hRule="atLeast"/>
        </w:trPr>
        <w:tc>
          <w:tcPr>
            <w:tcW w:w="3065" w:type="dxa"/>
          </w:tcPr>
          <w:p>
            <w:pPr>
              <w:pStyle w:val="TableParagraph"/>
              <w:spacing w:line="250" w:lineRule="exact" w:before="3"/>
              <w:ind w:left="318"/>
              <w:jc w:val="left"/>
              <w:rPr>
                <w:sz w:val="21"/>
              </w:rPr>
            </w:pPr>
            <w:r>
              <w:rPr>
                <w:spacing w:val="-1"/>
                <w:sz w:val="21"/>
              </w:rPr>
              <w:t>拆入资金净增加额</w:t>
            </w:r>
            <w:r>
              <w:rPr>
                <w:sz w:val="21"/>
              </w:rPr>
              <w:t> </w:t>
            </w:r>
          </w:p>
        </w:tc>
        <w:tc>
          <w:tcPr>
            <w:tcW w:w="1526" w:type="dxa"/>
          </w:tcPr>
          <w:p>
            <w:pPr>
              <w:pStyle w:val="TableParagraph"/>
              <w:spacing w:line="250" w:lineRule="exact" w:before="3"/>
              <w:ind w:left="105"/>
              <w:jc w:val="left"/>
              <w:rPr>
                <w:sz w:val="21"/>
              </w:rPr>
            </w:pPr>
            <w:r>
              <w:rPr>
                <w:w w:val="100"/>
                <w:sz w:val="21"/>
              </w:rPr>
              <w:t> </w:t>
            </w:r>
          </w:p>
        </w:tc>
        <w:tc>
          <w:tcPr>
            <w:tcW w:w="2118" w:type="dxa"/>
          </w:tcPr>
          <w:p>
            <w:pPr>
              <w:pStyle w:val="TableParagraph"/>
              <w:spacing w:line="250" w:lineRule="exact" w:before="3"/>
              <w:ind w:right="-15"/>
              <w:rPr>
                <w:sz w:val="21"/>
              </w:rPr>
            </w:pPr>
            <w:r>
              <w:rPr>
                <w:w w:val="100"/>
                <w:sz w:val="21"/>
              </w:rPr>
              <w:t> </w:t>
            </w:r>
          </w:p>
        </w:tc>
        <w:tc>
          <w:tcPr>
            <w:tcW w:w="2111" w:type="dxa"/>
          </w:tcPr>
          <w:p>
            <w:pPr>
              <w:pStyle w:val="TableParagraph"/>
              <w:spacing w:line="250" w:lineRule="exact" w:before="3"/>
              <w:ind w:right="-15"/>
              <w:rPr>
                <w:sz w:val="21"/>
              </w:rPr>
            </w:pPr>
            <w:r>
              <w:rPr>
                <w:w w:val="100"/>
                <w:sz w:val="21"/>
              </w:rPr>
              <w:t> </w:t>
            </w:r>
          </w:p>
        </w:tc>
      </w:tr>
      <w:tr>
        <w:trPr>
          <w:trHeight w:val="273" w:hRule="atLeast"/>
        </w:trPr>
        <w:tc>
          <w:tcPr>
            <w:tcW w:w="3065" w:type="dxa"/>
          </w:tcPr>
          <w:p>
            <w:pPr>
              <w:pStyle w:val="TableParagraph"/>
              <w:spacing w:line="252" w:lineRule="exact"/>
              <w:ind w:left="318"/>
              <w:jc w:val="left"/>
              <w:rPr>
                <w:sz w:val="21"/>
              </w:rPr>
            </w:pPr>
            <w:r>
              <w:rPr>
                <w:spacing w:val="-1"/>
                <w:sz w:val="21"/>
              </w:rPr>
              <w:t>回购业务资金净增加额</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w w:val="100"/>
                <w:sz w:val="21"/>
              </w:rPr>
              <w:t> </w:t>
            </w:r>
          </w:p>
        </w:tc>
        <w:tc>
          <w:tcPr>
            <w:tcW w:w="2111" w:type="dxa"/>
          </w:tcPr>
          <w:p>
            <w:pPr>
              <w:pStyle w:val="TableParagraph"/>
              <w:spacing w:line="252" w:lineRule="exact"/>
              <w:ind w:right="-15"/>
              <w:rPr>
                <w:sz w:val="21"/>
              </w:rPr>
            </w:pPr>
            <w:r>
              <w:rPr>
                <w:w w:val="100"/>
                <w:sz w:val="21"/>
              </w:rPr>
              <w:t> </w:t>
            </w:r>
          </w:p>
        </w:tc>
      </w:tr>
      <w:tr>
        <w:trPr>
          <w:trHeight w:val="544" w:hRule="atLeast"/>
        </w:trPr>
        <w:tc>
          <w:tcPr>
            <w:tcW w:w="3065" w:type="dxa"/>
          </w:tcPr>
          <w:p>
            <w:pPr>
              <w:pStyle w:val="TableParagraph"/>
              <w:ind w:left="318"/>
              <w:jc w:val="left"/>
              <w:rPr>
                <w:sz w:val="21"/>
              </w:rPr>
            </w:pPr>
            <w:r>
              <w:rPr>
                <w:spacing w:val="-1"/>
                <w:sz w:val="21"/>
              </w:rPr>
              <w:t>代理买卖证券收到的现金净</w:t>
            </w:r>
          </w:p>
          <w:p>
            <w:pPr>
              <w:pStyle w:val="TableParagraph"/>
              <w:spacing w:line="252" w:lineRule="exact" w:before="2"/>
              <w:ind w:left="107"/>
              <w:jc w:val="left"/>
              <w:rPr>
                <w:sz w:val="21"/>
              </w:rPr>
            </w:pPr>
            <w:r>
              <w:rPr>
                <w:sz w:val="21"/>
              </w:rPr>
              <w:t>额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273" w:hRule="atLeast"/>
        </w:trPr>
        <w:tc>
          <w:tcPr>
            <w:tcW w:w="3065" w:type="dxa"/>
          </w:tcPr>
          <w:p>
            <w:pPr>
              <w:pStyle w:val="TableParagraph"/>
              <w:spacing w:line="252" w:lineRule="exact"/>
              <w:ind w:left="318"/>
              <w:jc w:val="left"/>
              <w:rPr>
                <w:sz w:val="21"/>
              </w:rPr>
            </w:pPr>
            <w:r>
              <w:rPr>
                <w:spacing w:val="-1"/>
                <w:sz w:val="21"/>
              </w:rPr>
              <w:t>收到的税费返还</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sz w:val="21"/>
              </w:rPr>
              <w:t>396,763,123.14 </w:t>
            </w:r>
          </w:p>
        </w:tc>
        <w:tc>
          <w:tcPr>
            <w:tcW w:w="2111" w:type="dxa"/>
          </w:tcPr>
          <w:p>
            <w:pPr>
              <w:pStyle w:val="TableParagraph"/>
              <w:spacing w:line="252" w:lineRule="exact"/>
              <w:ind w:right="-15"/>
              <w:rPr>
                <w:sz w:val="21"/>
              </w:rPr>
            </w:pPr>
            <w:r>
              <w:rPr>
                <w:sz w:val="21"/>
              </w:rPr>
              <w:t>74,556,190.41 </w:t>
            </w:r>
          </w:p>
        </w:tc>
      </w:tr>
      <w:tr>
        <w:trPr>
          <w:trHeight w:val="544" w:hRule="atLeast"/>
        </w:trPr>
        <w:tc>
          <w:tcPr>
            <w:tcW w:w="3065" w:type="dxa"/>
          </w:tcPr>
          <w:p>
            <w:pPr>
              <w:pStyle w:val="TableParagraph"/>
              <w:ind w:left="318"/>
              <w:jc w:val="left"/>
              <w:rPr>
                <w:sz w:val="21"/>
              </w:rPr>
            </w:pPr>
            <w:r>
              <w:rPr>
                <w:spacing w:val="-1"/>
                <w:sz w:val="21"/>
              </w:rPr>
              <w:t>收到其他与经营活动有关的</w:t>
            </w:r>
          </w:p>
          <w:p>
            <w:pPr>
              <w:pStyle w:val="TableParagraph"/>
              <w:spacing w:line="252" w:lineRule="exact" w:before="2"/>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5"/>
              <w:ind w:right="-15"/>
              <w:rPr>
                <w:sz w:val="21"/>
              </w:rPr>
            </w:pPr>
            <w:r>
              <w:rPr>
                <w:sz w:val="21"/>
              </w:rPr>
              <w:t>407,898,153.84 </w:t>
            </w:r>
          </w:p>
        </w:tc>
        <w:tc>
          <w:tcPr>
            <w:tcW w:w="2111" w:type="dxa"/>
          </w:tcPr>
          <w:p>
            <w:pPr>
              <w:pStyle w:val="TableParagraph"/>
              <w:spacing w:before="135"/>
              <w:ind w:right="-15"/>
              <w:rPr>
                <w:sz w:val="21"/>
              </w:rPr>
            </w:pPr>
            <w:r>
              <w:rPr>
                <w:sz w:val="21"/>
              </w:rPr>
              <w:t>286,497,800.04 </w:t>
            </w:r>
          </w:p>
        </w:tc>
      </w:tr>
      <w:tr>
        <w:trPr>
          <w:trHeight w:val="270" w:hRule="atLeast"/>
        </w:trPr>
        <w:tc>
          <w:tcPr>
            <w:tcW w:w="3065" w:type="dxa"/>
          </w:tcPr>
          <w:p>
            <w:pPr>
              <w:pStyle w:val="TableParagraph"/>
              <w:spacing w:line="250" w:lineRule="exact"/>
              <w:ind w:left="527"/>
              <w:jc w:val="left"/>
              <w:rPr>
                <w:sz w:val="21"/>
              </w:rPr>
            </w:pPr>
            <w:r>
              <w:rPr>
                <w:spacing w:val="-1"/>
                <w:sz w:val="21"/>
              </w:rPr>
              <w:t>经营活动现金流入小计</w:t>
            </w:r>
            <w:r>
              <w:rPr>
                <w:sz w:val="21"/>
              </w:rPr>
              <w:t> </w:t>
            </w:r>
          </w:p>
        </w:tc>
        <w:tc>
          <w:tcPr>
            <w:tcW w:w="1526" w:type="dxa"/>
          </w:tcPr>
          <w:p>
            <w:pPr>
              <w:pStyle w:val="TableParagraph"/>
              <w:spacing w:line="250" w:lineRule="exact"/>
              <w:ind w:left="105"/>
              <w:jc w:val="left"/>
              <w:rPr>
                <w:sz w:val="21"/>
              </w:rPr>
            </w:pPr>
            <w:r>
              <w:rPr>
                <w:w w:val="100"/>
                <w:sz w:val="21"/>
              </w:rPr>
              <w:t> </w:t>
            </w:r>
          </w:p>
        </w:tc>
        <w:tc>
          <w:tcPr>
            <w:tcW w:w="2118" w:type="dxa"/>
          </w:tcPr>
          <w:p>
            <w:pPr>
              <w:pStyle w:val="TableParagraph"/>
              <w:spacing w:line="250" w:lineRule="exact"/>
              <w:ind w:right="-15"/>
              <w:rPr>
                <w:sz w:val="21"/>
              </w:rPr>
            </w:pPr>
            <w:r>
              <w:rPr>
                <w:sz w:val="21"/>
              </w:rPr>
              <w:t>43,612,085,633.66 </w:t>
            </w:r>
          </w:p>
        </w:tc>
        <w:tc>
          <w:tcPr>
            <w:tcW w:w="2111" w:type="dxa"/>
          </w:tcPr>
          <w:p>
            <w:pPr>
              <w:pStyle w:val="TableParagraph"/>
              <w:spacing w:line="250" w:lineRule="exact"/>
              <w:ind w:right="-15"/>
              <w:rPr>
                <w:sz w:val="21"/>
              </w:rPr>
            </w:pPr>
            <w:r>
              <w:rPr>
                <w:sz w:val="21"/>
              </w:rPr>
              <w:t>46,906,223,658.43 </w:t>
            </w:r>
          </w:p>
        </w:tc>
      </w:tr>
      <w:tr>
        <w:trPr>
          <w:trHeight w:val="544" w:hRule="atLeast"/>
        </w:trPr>
        <w:tc>
          <w:tcPr>
            <w:tcW w:w="3065" w:type="dxa"/>
          </w:tcPr>
          <w:p>
            <w:pPr>
              <w:pStyle w:val="TableParagraph"/>
              <w:ind w:left="318"/>
              <w:jc w:val="left"/>
              <w:rPr>
                <w:sz w:val="21"/>
              </w:rPr>
            </w:pPr>
            <w:r>
              <w:rPr>
                <w:spacing w:val="-1"/>
                <w:sz w:val="21"/>
              </w:rPr>
              <w:t>购买商品、接受劳务支付的</w:t>
            </w:r>
          </w:p>
          <w:p>
            <w:pPr>
              <w:pStyle w:val="TableParagraph"/>
              <w:spacing w:line="250" w:lineRule="exact" w:before="4"/>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8"/>
              <w:ind w:right="-15"/>
              <w:rPr>
                <w:sz w:val="21"/>
              </w:rPr>
            </w:pPr>
            <w:r>
              <w:rPr>
                <w:sz w:val="21"/>
              </w:rPr>
              <w:t>40,826,617,156.82 </w:t>
            </w:r>
          </w:p>
        </w:tc>
        <w:tc>
          <w:tcPr>
            <w:tcW w:w="2111" w:type="dxa"/>
          </w:tcPr>
          <w:p>
            <w:pPr>
              <w:pStyle w:val="TableParagraph"/>
              <w:spacing w:before="138"/>
              <w:ind w:right="-15"/>
              <w:rPr>
                <w:sz w:val="21"/>
              </w:rPr>
            </w:pPr>
            <w:r>
              <w:rPr>
                <w:sz w:val="21"/>
              </w:rPr>
              <w:t>44,244,739,616.42 </w:t>
            </w:r>
          </w:p>
        </w:tc>
      </w:tr>
      <w:tr>
        <w:trPr>
          <w:trHeight w:val="273" w:hRule="atLeast"/>
        </w:trPr>
        <w:tc>
          <w:tcPr>
            <w:tcW w:w="3065" w:type="dxa"/>
          </w:tcPr>
          <w:p>
            <w:pPr>
              <w:pStyle w:val="TableParagraph"/>
              <w:spacing w:line="250" w:lineRule="exact" w:before="3"/>
              <w:ind w:left="318"/>
              <w:jc w:val="left"/>
              <w:rPr>
                <w:sz w:val="21"/>
              </w:rPr>
            </w:pPr>
            <w:r>
              <w:rPr>
                <w:spacing w:val="-1"/>
                <w:sz w:val="21"/>
              </w:rPr>
              <w:t>客户贷款及垫款净增加额</w:t>
            </w:r>
            <w:r>
              <w:rPr>
                <w:sz w:val="21"/>
              </w:rPr>
              <w:t> </w:t>
            </w:r>
          </w:p>
        </w:tc>
        <w:tc>
          <w:tcPr>
            <w:tcW w:w="1526" w:type="dxa"/>
          </w:tcPr>
          <w:p>
            <w:pPr>
              <w:pStyle w:val="TableParagraph"/>
              <w:spacing w:line="250" w:lineRule="exact" w:before="3"/>
              <w:ind w:left="105"/>
              <w:jc w:val="left"/>
              <w:rPr>
                <w:sz w:val="21"/>
              </w:rPr>
            </w:pPr>
            <w:r>
              <w:rPr>
                <w:w w:val="100"/>
                <w:sz w:val="21"/>
              </w:rPr>
              <w:t> </w:t>
            </w:r>
          </w:p>
        </w:tc>
        <w:tc>
          <w:tcPr>
            <w:tcW w:w="2118" w:type="dxa"/>
          </w:tcPr>
          <w:p>
            <w:pPr>
              <w:pStyle w:val="TableParagraph"/>
              <w:spacing w:line="250" w:lineRule="exact" w:before="3"/>
              <w:ind w:right="-15"/>
              <w:rPr>
                <w:sz w:val="21"/>
              </w:rPr>
            </w:pPr>
            <w:r>
              <w:rPr>
                <w:w w:val="100"/>
                <w:sz w:val="21"/>
              </w:rPr>
              <w:t> </w:t>
            </w:r>
          </w:p>
        </w:tc>
        <w:tc>
          <w:tcPr>
            <w:tcW w:w="2111" w:type="dxa"/>
          </w:tcPr>
          <w:p>
            <w:pPr>
              <w:pStyle w:val="TableParagraph"/>
              <w:spacing w:line="250" w:lineRule="exact" w:before="3"/>
              <w:ind w:right="-15"/>
              <w:rPr>
                <w:sz w:val="21"/>
              </w:rPr>
            </w:pPr>
            <w:r>
              <w:rPr>
                <w:w w:val="100"/>
                <w:sz w:val="21"/>
              </w:rPr>
              <w:t> </w:t>
            </w:r>
          </w:p>
        </w:tc>
      </w:tr>
      <w:tr>
        <w:trPr>
          <w:trHeight w:val="544" w:hRule="atLeast"/>
        </w:trPr>
        <w:tc>
          <w:tcPr>
            <w:tcW w:w="3065" w:type="dxa"/>
          </w:tcPr>
          <w:p>
            <w:pPr>
              <w:pStyle w:val="TableParagraph"/>
              <w:ind w:left="318"/>
              <w:jc w:val="left"/>
              <w:rPr>
                <w:sz w:val="21"/>
              </w:rPr>
            </w:pPr>
            <w:r>
              <w:rPr>
                <w:spacing w:val="-1"/>
                <w:sz w:val="21"/>
              </w:rPr>
              <w:t>存放中央银行和同业款项净</w:t>
            </w:r>
          </w:p>
          <w:p>
            <w:pPr>
              <w:pStyle w:val="TableParagraph"/>
              <w:spacing w:line="250" w:lineRule="exact" w:before="4"/>
              <w:ind w:left="107"/>
              <w:jc w:val="left"/>
              <w:rPr>
                <w:sz w:val="21"/>
              </w:rPr>
            </w:pPr>
            <w:r>
              <w:rPr>
                <w:sz w:val="21"/>
              </w:rPr>
              <w:t>增加额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545" w:hRule="atLeast"/>
        </w:trPr>
        <w:tc>
          <w:tcPr>
            <w:tcW w:w="3065" w:type="dxa"/>
          </w:tcPr>
          <w:p>
            <w:pPr>
              <w:pStyle w:val="TableParagraph"/>
              <w:ind w:left="318"/>
              <w:jc w:val="left"/>
              <w:rPr>
                <w:sz w:val="21"/>
              </w:rPr>
            </w:pPr>
            <w:r>
              <w:rPr>
                <w:spacing w:val="-1"/>
                <w:sz w:val="21"/>
              </w:rPr>
              <w:t>支付原保险合同赔付款项的</w:t>
            </w:r>
          </w:p>
          <w:p>
            <w:pPr>
              <w:pStyle w:val="TableParagraph"/>
              <w:spacing w:line="250" w:lineRule="exact" w:before="5"/>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273" w:hRule="atLeast"/>
        </w:trPr>
        <w:tc>
          <w:tcPr>
            <w:tcW w:w="3065" w:type="dxa"/>
          </w:tcPr>
          <w:p>
            <w:pPr>
              <w:pStyle w:val="TableParagraph"/>
              <w:spacing w:line="252" w:lineRule="exact"/>
              <w:ind w:left="318"/>
              <w:jc w:val="left"/>
              <w:rPr>
                <w:sz w:val="21"/>
              </w:rPr>
            </w:pPr>
            <w:r>
              <w:rPr>
                <w:spacing w:val="-1"/>
                <w:sz w:val="21"/>
              </w:rPr>
              <w:t>拆出资金净增加额</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w w:val="100"/>
                <w:sz w:val="21"/>
              </w:rPr>
              <w:t> </w:t>
            </w:r>
          </w:p>
        </w:tc>
        <w:tc>
          <w:tcPr>
            <w:tcW w:w="2111" w:type="dxa"/>
          </w:tcPr>
          <w:p>
            <w:pPr>
              <w:pStyle w:val="TableParagraph"/>
              <w:spacing w:line="252" w:lineRule="exact"/>
              <w:ind w:right="-15"/>
              <w:rPr>
                <w:sz w:val="21"/>
              </w:rPr>
            </w:pPr>
            <w:r>
              <w:rPr>
                <w:w w:val="100"/>
                <w:sz w:val="21"/>
              </w:rPr>
              <w:t> </w:t>
            </w:r>
          </w:p>
        </w:tc>
      </w:tr>
      <w:tr>
        <w:trPr>
          <w:trHeight w:val="544" w:hRule="atLeast"/>
        </w:trPr>
        <w:tc>
          <w:tcPr>
            <w:tcW w:w="3065" w:type="dxa"/>
          </w:tcPr>
          <w:p>
            <w:pPr>
              <w:pStyle w:val="TableParagraph"/>
              <w:ind w:left="318"/>
              <w:jc w:val="left"/>
              <w:rPr>
                <w:sz w:val="21"/>
              </w:rPr>
            </w:pPr>
            <w:r>
              <w:rPr>
                <w:spacing w:val="-1"/>
                <w:sz w:val="21"/>
              </w:rPr>
              <w:t>支付利息、手续费及佣金的</w:t>
            </w:r>
          </w:p>
          <w:p>
            <w:pPr>
              <w:pStyle w:val="TableParagraph"/>
              <w:spacing w:line="250" w:lineRule="exact" w:before="4"/>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273" w:hRule="atLeast"/>
        </w:trPr>
        <w:tc>
          <w:tcPr>
            <w:tcW w:w="3065" w:type="dxa"/>
          </w:tcPr>
          <w:p>
            <w:pPr>
              <w:pStyle w:val="TableParagraph"/>
              <w:spacing w:line="252" w:lineRule="exact"/>
              <w:ind w:left="318"/>
              <w:jc w:val="left"/>
              <w:rPr>
                <w:sz w:val="21"/>
              </w:rPr>
            </w:pPr>
            <w:r>
              <w:rPr>
                <w:spacing w:val="-1"/>
                <w:sz w:val="21"/>
              </w:rPr>
              <w:t>支付保单红利的现金</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w w:val="100"/>
                <w:sz w:val="21"/>
              </w:rPr>
              <w:t> </w:t>
            </w:r>
          </w:p>
        </w:tc>
        <w:tc>
          <w:tcPr>
            <w:tcW w:w="2111" w:type="dxa"/>
          </w:tcPr>
          <w:p>
            <w:pPr>
              <w:pStyle w:val="TableParagraph"/>
              <w:spacing w:line="252" w:lineRule="exact"/>
              <w:ind w:right="-15"/>
              <w:rPr>
                <w:sz w:val="21"/>
              </w:rPr>
            </w:pPr>
            <w:r>
              <w:rPr>
                <w:w w:val="100"/>
                <w:sz w:val="21"/>
              </w:rPr>
              <w:t> </w:t>
            </w:r>
          </w:p>
        </w:tc>
      </w:tr>
      <w:tr>
        <w:trPr>
          <w:trHeight w:val="544" w:hRule="atLeast"/>
        </w:trPr>
        <w:tc>
          <w:tcPr>
            <w:tcW w:w="3065" w:type="dxa"/>
          </w:tcPr>
          <w:p>
            <w:pPr>
              <w:pStyle w:val="TableParagraph"/>
              <w:ind w:left="318"/>
              <w:jc w:val="left"/>
              <w:rPr>
                <w:sz w:val="21"/>
              </w:rPr>
            </w:pPr>
            <w:r>
              <w:rPr>
                <w:spacing w:val="-1"/>
                <w:sz w:val="21"/>
              </w:rPr>
              <w:t>支付给职工及为职工支付的</w:t>
            </w:r>
          </w:p>
          <w:p>
            <w:pPr>
              <w:pStyle w:val="TableParagraph"/>
              <w:spacing w:line="252" w:lineRule="exact" w:before="2"/>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7"/>
              <w:ind w:right="-15"/>
              <w:rPr>
                <w:sz w:val="21"/>
              </w:rPr>
            </w:pPr>
            <w:r>
              <w:rPr>
                <w:sz w:val="21"/>
              </w:rPr>
              <w:t>891,684,474.48 </w:t>
            </w:r>
          </w:p>
        </w:tc>
        <w:tc>
          <w:tcPr>
            <w:tcW w:w="2111" w:type="dxa"/>
          </w:tcPr>
          <w:p>
            <w:pPr>
              <w:pStyle w:val="TableParagraph"/>
              <w:spacing w:before="137"/>
              <w:ind w:right="-15"/>
              <w:rPr>
                <w:sz w:val="21"/>
              </w:rPr>
            </w:pPr>
            <w:r>
              <w:rPr>
                <w:sz w:val="21"/>
              </w:rPr>
              <w:t>847,251,927.86 </w:t>
            </w:r>
          </w:p>
        </w:tc>
      </w:tr>
      <w:tr>
        <w:trPr>
          <w:trHeight w:val="270" w:hRule="atLeast"/>
        </w:trPr>
        <w:tc>
          <w:tcPr>
            <w:tcW w:w="3065" w:type="dxa"/>
          </w:tcPr>
          <w:p>
            <w:pPr>
              <w:pStyle w:val="TableParagraph"/>
              <w:spacing w:line="250" w:lineRule="exact"/>
              <w:ind w:left="318"/>
              <w:jc w:val="left"/>
              <w:rPr>
                <w:sz w:val="21"/>
              </w:rPr>
            </w:pPr>
            <w:r>
              <w:rPr>
                <w:spacing w:val="-1"/>
                <w:sz w:val="21"/>
              </w:rPr>
              <w:t>支付的各项税费</w:t>
            </w:r>
            <w:r>
              <w:rPr>
                <w:sz w:val="21"/>
              </w:rPr>
              <w:t> </w:t>
            </w:r>
          </w:p>
        </w:tc>
        <w:tc>
          <w:tcPr>
            <w:tcW w:w="1526" w:type="dxa"/>
          </w:tcPr>
          <w:p>
            <w:pPr>
              <w:pStyle w:val="TableParagraph"/>
              <w:spacing w:line="250" w:lineRule="exact"/>
              <w:ind w:left="105"/>
              <w:jc w:val="left"/>
              <w:rPr>
                <w:sz w:val="21"/>
              </w:rPr>
            </w:pPr>
            <w:r>
              <w:rPr>
                <w:w w:val="100"/>
                <w:sz w:val="21"/>
              </w:rPr>
              <w:t> </w:t>
            </w:r>
          </w:p>
        </w:tc>
        <w:tc>
          <w:tcPr>
            <w:tcW w:w="2118" w:type="dxa"/>
          </w:tcPr>
          <w:p>
            <w:pPr>
              <w:pStyle w:val="TableParagraph"/>
              <w:spacing w:line="250" w:lineRule="exact"/>
              <w:ind w:right="-15"/>
              <w:rPr>
                <w:sz w:val="21"/>
              </w:rPr>
            </w:pPr>
            <w:r>
              <w:rPr>
                <w:sz w:val="21"/>
              </w:rPr>
              <w:t>510,435,913.05 </w:t>
            </w:r>
          </w:p>
        </w:tc>
        <w:tc>
          <w:tcPr>
            <w:tcW w:w="2111" w:type="dxa"/>
          </w:tcPr>
          <w:p>
            <w:pPr>
              <w:pStyle w:val="TableParagraph"/>
              <w:spacing w:line="250" w:lineRule="exact"/>
              <w:ind w:right="-15"/>
              <w:rPr>
                <w:sz w:val="21"/>
              </w:rPr>
            </w:pPr>
            <w:r>
              <w:rPr>
                <w:sz w:val="21"/>
              </w:rPr>
              <w:t>367,131,307.23 </w:t>
            </w:r>
          </w:p>
        </w:tc>
      </w:tr>
      <w:tr>
        <w:trPr>
          <w:trHeight w:val="546" w:hRule="atLeast"/>
        </w:trPr>
        <w:tc>
          <w:tcPr>
            <w:tcW w:w="3065" w:type="dxa"/>
          </w:tcPr>
          <w:p>
            <w:pPr>
              <w:pStyle w:val="TableParagraph"/>
              <w:spacing w:line="270" w:lineRule="atLeast" w:before="0"/>
              <w:ind w:left="107" w:right="211" w:firstLine="211"/>
              <w:jc w:val="left"/>
              <w:rPr>
                <w:sz w:val="21"/>
              </w:rPr>
            </w:pPr>
            <w:r>
              <w:rPr>
                <w:spacing w:val="-1"/>
                <w:sz w:val="21"/>
              </w:rPr>
              <w:t>支付其他与经营活动有关的</w:t>
            </w:r>
            <w:r>
              <w:rPr>
                <w:sz w:val="21"/>
              </w:rPr>
              <w:t>现金 </w:t>
            </w:r>
          </w:p>
        </w:tc>
        <w:tc>
          <w:tcPr>
            <w:tcW w:w="1526" w:type="dxa"/>
          </w:tcPr>
          <w:p>
            <w:pPr>
              <w:pStyle w:val="TableParagraph"/>
              <w:spacing w:before="3"/>
              <w:ind w:left="105"/>
              <w:jc w:val="left"/>
              <w:rPr>
                <w:sz w:val="21"/>
              </w:rPr>
            </w:pPr>
            <w:r>
              <w:rPr>
                <w:w w:val="100"/>
                <w:sz w:val="21"/>
              </w:rPr>
              <w:t> </w:t>
            </w:r>
          </w:p>
        </w:tc>
        <w:tc>
          <w:tcPr>
            <w:tcW w:w="2118" w:type="dxa"/>
          </w:tcPr>
          <w:p>
            <w:pPr>
              <w:pStyle w:val="TableParagraph"/>
              <w:spacing w:before="137"/>
              <w:ind w:right="-15"/>
              <w:rPr>
                <w:sz w:val="21"/>
              </w:rPr>
            </w:pPr>
            <w:r>
              <w:rPr>
                <w:sz w:val="21"/>
              </w:rPr>
              <w:t>983,669,222.04 </w:t>
            </w:r>
          </w:p>
        </w:tc>
        <w:tc>
          <w:tcPr>
            <w:tcW w:w="2111" w:type="dxa"/>
          </w:tcPr>
          <w:p>
            <w:pPr>
              <w:pStyle w:val="TableParagraph"/>
              <w:spacing w:before="137"/>
              <w:ind w:right="-15"/>
              <w:rPr>
                <w:sz w:val="21"/>
              </w:rPr>
            </w:pPr>
            <w:r>
              <w:rPr>
                <w:sz w:val="21"/>
              </w:rPr>
              <w:t>995,886,459.14 </w:t>
            </w:r>
          </w:p>
        </w:tc>
      </w:tr>
    </w:tbl>
    <w:p>
      <w:pPr>
        <w:spacing w:after="0"/>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273" w:hRule="atLeast"/>
        </w:trPr>
        <w:tc>
          <w:tcPr>
            <w:tcW w:w="3065" w:type="dxa"/>
          </w:tcPr>
          <w:p>
            <w:pPr>
              <w:pStyle w:val="TableParagraph"/>
              <w:spacing w:line="250" w:lineRule="exact" w:before="3"/>
              <w:ind w:right="319"/>
              <w:rPr>
                <w:sz w:val="21"/>
              </w:rPr>
            </w:pPr>
            <w:r>
              <w:rPr>
                <w:spacing w:val="-1"/>
                <w:sz w:val="21"/>
              </w:rPr>
              <w:t>经营活动现金流出小计</w:t>
            </w:r>
            <w:r>
              <w:rPr>
                <w:sz w:val="21"/>
              </w:rPr>
              <w:t> </w:t>
            </w:r>
          </w:p>
        </w:tc>
        <w:tc>
          <w:tcPr>
            <w:tcW w:w="1526" w:type="dxa"/>
          </w:tcPr>
          <w:p>
            <w:pPr>
              <w:pStyle w:val="TableParagraph"/>
              <w:spacing w:line="250" w:lineRule="exact" w:before="3"/>
              <w:ind w:left="105"/>
              <w:jc w:val="left"/>
              <w:rPr>
                <w:sz w:val="21"/>
              </w:rPr>
            </w:pPr>
            <w:r>
              <w:rPr>
                <w:w w:val="100"/>
                <w:sz w:val="21"/>
              </w:rPr>
              <w:t> </w:t>
            </w:r>
          </w:p>
        </w:tc>
        <w:tc>
          <w:tcPr>
            <w:tcW w:w="2118" w:type="dxa"/>
          </w:tcPr>
          <w:p>
            <w:pPr>
              <w:pStyle w:val="TableParagraph"/>
              <w:spacing w:line="250" w:lineRule="exact" w:before="3"/>
              <w:ind w:right="-15"/>
              <w:rPr>
                <w:sz w:val="21"/>
              </w:rPr>
            </w:pPr>
            <w:r>
              <w:rPr>
                <w:sz w:val="21"/>
              </w:rPr>
              <w:t>43,212,406,766.39 </w:t>
            </w:r>
          </w:p>
        </w:tc>
        <w:tc>
          <w:tcPr>
            <w:tcW w:w="2111" w:type="dxa"/>
          </w:tcPr>
          <w:p>
            <w:pPr>
              <w:pStyle w:val="TableParagraph"/>
              <w:spacing w:line="250" w:lineRule="exact" w:before="3"/>
              <w:ind w:right="-15"/>
              <w:rPr>
                <w:sz w:val="21"/>
              </w:rPr>
            </w:pPr>
            <w:r>
              <w:rPr>
                <w:sz w:val="21"/>
              </w:rPr>
              <w:t>46,455,009,310.65 </w:t>
            </w:r>
          </w:p>
        </w:tc>
      </w:tr>
      <w:tr>
        <w:trPr>
          <w:trHeight w:val="544" w:hRule="atLeast"/>
        </w:trPr>
        <w:tc>
          <w:tcPr>
            <w:tcW w:w="3065" w:type="dxa"/>
          </w:tcPr>
          <w:p>
            <w:pPr>
              <w:pStyle w:val="TableParagraph"/>
              <w:ind w:left="738"/>
              <w:jc w:val="left"/>
              <w:rPr>
                <w:sz w:val="21"/>
              </w:rPr>
            </w:pPr>
            <w:r>
              <w:rPr>
                <w:sz w:val="21"/>
              </w:rPr>
              <w:t>经营活动产生的现金流</w:t>
            </w:r>
          </w:p>
          <w:p>
            <w:pPr>
              <w:pStyle w:val="TableParagraph"/>
              <w:spacing w:line="250" w:lineRule="exact" w:before="4"/>
              <w:ind w:left="107"/>
              <w:jc w:val="left"/>
              <w:rPr>
                <w:sz w:val="21"/>
              </w:rPr>
            </w:pPr>
            <w:r>
              <w:rPr>
                <w:sz w:val="21"/>
              </w:rPr>
              <w:t>量净额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8"/>
              <w:ind w:right="-15"/>
              <w:rPr>
                <w:sz w:val="21"/>
              </w:rPr>
            </w:pPr>
            <w:r>
              <w:rPr>
                <w:sz w:val="21"/>
              </w:rPr>
              <w:t>399,678,867.27 </w:t>
            </w:r>
          </w:p>
        </w:tc>
        <w:tc>
          <w:tcPr>
            <w:tcW w:w="2111" w:type="dxa"/>
          </w:tcPr>
          <w:p>
            <w:pPr>
              <w:pStyle w:val="TableParagraph"/>
              <w:spacing w:before="138"/>
              <w:ind w:right="-15"/>
              <w:rPr>
                <w:sz w:val="21"/>
              </w:rPr>
            </w:pPr>
            <w:r>
              <w:rPr>
                <w:sz w:val="21"/>
              </w:rPr>
              <w:t>451,214,347.78 </w:t>
            </w:r>
          </w:p>
        </w:tc>
      </w:tr>
      <w:tr>
        <w:trPr>
          <w:trHeight w:val="273" w:hRule="atLeast"/>
        </w:trPr>
        <w:tc>
          <w:tcPr>
            <w:tcW w:w="8820" w:type="dxa"/>
            <w:gridSpan w:val="4"/>
          </w:tcPr>
          <w:p>
            <w:pPr>
              <w:pStyle w:val="TableParagraph"/>
              <w:spacing w:line="252" w:lineRule="exact"/>
              <w:ind w:left="107"/>
              <w:jc w:val="left"/>
              <w:rPr>
                <w:sz w:val="21"/>
              </w:rPr>
            </w:pPr>
            <w:r>
              <w:rPr>
                <w:sz w:val="21"/>
              </w:rPr>
              <w:t>二、投资活动产生的现金流量：</w:t>
            </w:r>
            <w:r>
              <w:rPr>
                <w:color w:val="008000"/>
                <w:sz w:val="21"/>
              </w:rPr>
              <w:t> </w:t>
            </w:r>
          </w:p>
        </w:tc>
      </w:tr>
      <w:tr>
        <w:trPr>
          <w:trHeight w:val="270" w:hRule="atLeast"/>
        </w:trPr>
        <w:tc>
          <w:tcPr>
            <w:tcW w:w="3065" w:type="dxa"/>
          </w:tcPr>
          <w:p>
            <w:pPr>
              <w:pStyle w:val="TableParagraph"/>
              <w:spacing w:line="250" w:lineRule="exact"/>
              <w:ind w:left="318"/>
              <w:jc w:val="left"/>
              <w:rPr>
                <w:sz w:val="21"/>
              </w:rPr>
            </w:pPr>
            <w:r>
              <w:rPr>
                <w:spacing w:val="-1"/>
                <w:sz w:val="21"/>
              </w:rPr>
              <w:t>收回投资收到的现金</w:t>
            </w:r>
            <w:r>
              <w:rPr>
                <w:sz w:val="21"/>
              </w:rPr>
              <w:t> </w:t>
            </w:r>
          </w:p>
        </w:tc>
        <w:tc>
          <w:tcPr>
            <w:tcW w:w="1526" w:type="dxa"/>
          </w:tcPr>
          <w:p>
            <w:pPr>
              <w:pStyle w:val="TableParagraph"/>
              <w:spacing w:line="250" w:lineRule="exact"/>
              <w:ind w:left="105"/>
              <w:jc w:val="left"/>
              <w:rPr>
                <w:sz w:val="21"/>
              </w:rPr>
            </w:pPr>
            <w:r>
              <w:rPr>
                <w:w w:val="100"/>
                <w:sz w:val="21"/>
              </w:rPr>
              <w:t> </w:t>
            </w:r>
          </w:p>
        </w:tc>
        <w:tc>
          <w:tcPr>
            <w:tcW w:w="2118" w:type="dxa"/>
          </w:tcPr>
          <w:p>
            <w:pPr>
              <w:pStyle w:val="TableParagraph"/>
              <w:spacing w:line="250" w:lineRule="exact"/>
              <w:ind w:right="-15"/>
              <w:rPr>
                <w:sz w:val="21"/>
              </w:rPr>
            </w:pPr>
            <w:r>
              <w:rPr>
                <w:w w:val="100"/>
                <w:sz w:val="21"/>
              </w:rPr>
              <w:t> </w:t>
            </w:r>
          </w:p>
        </w:tc>
        <w:tc>
          <w:tcPr>
            <w:tcW w:w="2111" w:type="dxa"/>
          </w:tcPr>
          <w:p>
            <w:pPr>
              <w:pStyle w:val="TableParagraph"/>
              <w:spacing w:line="250" w:lineRule="exact"/>
              <w:ind w:right="-15"/>
              <w:rPr>
                <w:sz w:val="21"/>
              </w:rPr>
            </w:pPr>
            <w:r>
              <w:rPr>
                <w:w w:val="100"/>
                <w:sz w:val="21"/>
              </w:rPr>
              <w:t> </w:t>
            </w:r>
          </w:p>
        </w:tc>
      </w:tr>
      <w:tr>
        <w:trPr>
          <w:trHeight w:val="273" w:hRule="atLeast"/>
        </w:trPr>
        <w:tc>
          <w:tcPr>
            <w:tcW w:w="3065" w:type="dxa"/>
          </w:tcPr>
          <w:p>
            <w:pPr>
              <w:pStyle w:val="TableParagraph"/>
              <w:spacing w:line="250" w:lineRule="exact" w:before="3"/>
              <w:ind w:left="318"/>
              <w:jc w:val="left"/>
              <w:rPr>
                <w:sz w:val="21"/>
              </w:rPr>
            </w:pPr>
            <w:r>
              <w:rPr>
                <w:spacing w:val="-1"/>
                <w:sz w:val="21"/>
              </w:rPr>
              <w:t>取得投资收益收到的现金</w:t>
            </w:r>
            <w:r>
              <w:rPr>
                <w:sz w:val="21"/>
              </w:rPr>
              <w:t> </w:t>
            </w:r>
          </w:p>
        </w:tc>
        <w:tc>
          <w:tcPr>
            <w:tcW w:w="1526" w:type="dxa"/>
          </w:tcPr>
          <w:p>
            <w:pPr>
              <w:pStyle w:val="TableParagraph"/>
              <w:spacing w:line="250" w:lineRule="exact" w:before="3"/>
              <w:ind w:left="105"/>
              <w:jc w:val="left"/>
              <w:rPr>
                <w:sz w:val="21"/>
              </w:rPr>
            </w:pPr>
            <w:r>
              <w:rPr>
                <w:w w:val="100"/>
                <w:sz w:val="21"/>
              </w:rPr>
              <w:t> </w:t>
            </w:r>
          </w:p>
        </w:tc>
        <w:tc>
          <w:tcPr>
            <w:tcW w:w="2118" w:type="dxa"/>
          </w:tcPr>
          <w:p>
            <w:pPr>
              <w:pStyle w:val="TableParagraph"/>
              <w:spacing w:line="250" w:lineRule="exact" w:before="3"/>
              <w:ind w:right="-15"/>
              <w:rPr>
                <w:sz w:val="21"/>
              </w:rPr>
            </w:pPr>
            <w:r>
              <w:rPr>
                <w:sz w:val="21"/>
              </w:rPr>
              <w:t>200,828.24 </w:t>
            </w:r>
          </w:p>
        </w:tc>
        <w:tc>
          <w:tcPr>
            <w:tcW w:w="2111" w:type="dxa"/>
          </w:tcPr>
          <w:p>
            <w:pPr>
              <w:pStyle w:val="TableParagraph"/>
              <w:spacing w:line="250" w:lineRule="exact" w:before="3"/>
              <w:ind w:right="-15"/>
              <w:rPr>
                <w:sz w:val="21"/>
              </w:rPr>
            </w:pPr>
            <w:r>
              <w:rPr>
                <w:sz w:val="21"/>
              </w:rPr>
              <w:t>10,915,847.06 </w:t>
            </w:r>
          </w:p>
        </w:tc>
      </w:tr>
      <w:tr>
        <w:trPr>
          <w:trHeight w:val="544" w:hRule="atLeast"/>
        </w:trPr>
        <w:tc>
          <w:tcPr>
            <w:tcW w:w="3065" w:type="dxa"/>
          </w:tcPr>
          <w:p>
            <w:pPr>
              <w:pStyle w:val="TableParagraph"/>
              <w:ind w:left="318"/>
              <w:jc w:val="left"/>
              <w:rPr>
                <w:sz w:val="21"/>
              </w:rPr>
            </w:pPr>
            <w:r>
              <w:rPr>
                <w:spacing w:val="-1"/>
                <w:sz w:val="21"/>
              </w:rPr>
              <w:t>处置固定资产、无形资产和</w:t>
            </w:r>
          </w:p>
          <w:p>
            <w:pPr>
              <w:pStyle w:val="TableParagraph"/>
              <w:spacing w:line="250" w:lineRule="exact" w:before="4"/>
              <w:ind w:left="107"/>
              <w:jc w:val="left"/>
              <w:rPr>
                <w:sz w:val="21"/>
              </w:rPr>
            </w:pPr>
            <w:r>
              <w:rPr>
                <w:spacing w:val="-1"/>
                <w:sz w:val="21"/>
              </w:rPr>
              <w:t>其他长期资产收回的现金净额</w:t>
            </w:r>
            <w:r>
              <w:rPr>
                <w:sz w:val="21"/>
              </w:rPr>
              <w:t>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7"/>
              <w:ind w:right="-15"/>
              <w:rPr>
                <w:sz w:val="21"/>
              </w:rPr>
            </w:pPr>
            <w:r>
              <w:rPr>
                <w:sz w:val="21"/>
              </w:rPr>
              <w:t>610,230.83 </w:t>
            </w:r>
          </w:p>
        </w:tc>
        <w:tc>
          <w:tcPr>
            <w:tcW w:w="2111" w:type="dxa"/>
          </w:tcPr>
          <w:p>
            <w:pPr>
              <w:pStyle w:val="TableParagraph"/>
              <w:spacing w:before="137"/>
              <w:ind w:right="-15"/>
              <w:rPr>
                <w:sz w:val="21"/>
              </w:rPr>
            </w:pPr>
            <w:r>
              <w:rPr>
                <w:sz w:val="21"/>
              </w:rPr>
              <w:t>4,048,686.00 </w:t>
            </w:r>
          </w:p>
        </w:tc>
      </w:tr>
      <w:tr>
        <w:trPr>
          <w:trHeight w:val="544" w:hRule="atLeast"/>
        </w:trPr>
        <w:tc>
          <w:tcPr>
            <w:tcW w:w="3065" w:type="dxa"/>
          </w:tcPr>
          <w:p>
            <w:pPr>
              <w:pStyle w:val="TableParagraph"/>
              <w:ind w:left="318"/>
              <w:jc w:val="left"/>
              <w:rPr>
                <w:sz w:val="21"/>
              </w:rPr>
            </w:pPr>
            <w:r>
              <w:rPr>
                <w:spacing w:val="-1"/>
                <w:sz w:val="21"/>
              </w:rPr>
              <w:t>处置子公司及其他营业单位</w:t>
            </w:r>
          </w:p>
          <w:p>
            <w:pPr>
              <w:pStyle w:val="TableParagraph"/>
              <w:spacing w:line="250" w:lineRule="exact" w:before="4"/>
              <w:ind w:left="107"/>
              <w:jc w:val="left"/>
              <w:rPr>
                <w:sz w:val="21"/>
              </w:rPr>
            </w:pPr>
            <w:r>
              <w:rPr>
                <w:spacing w:val="-1"/>
                <w:sz w:val="21"/>
              </w:rPr>
              <w:t>收到的现金净额</w:t>
            </w:r>
            <w:r>
              <w:rPr>
                <w:sz w:val="21"/>
              </w:rPr>
              <w:t>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sz w:val="21"/>
              </w:rPr>
              <w:t>8,492,761.36 </w:t>
            </w:r>
          </w:p>
        </w:tc>
        <w:tc>
          <w:tcPr>
            <w:tcW w:w="2111" w:type="dxa"/>
          </w:tcPr>
          <w:p>
            <w:pPr>
              <w:pStyle w:val="TableParagraph"/>
              <w:ind w:right="-15"/>
              <w:rPr>
                <w:sz w:val="21"/>
              </w:rPr>
            </w:pPr>
            <w:r>
              <w:rPr>
                <w:w w:val="100"/>
                <w:sz w:val="21"/>
              </w:rPr>
              <w:t> </w:t>
            </w:r>
          </w:p>
        </w:tc>
      </w:tr>
      <w:tr>
        <w:trPr>
          <w:trHeight w:val="544" w:hRule="atLeast"/>
        </w:trPr>
        <w:tc>
          <w:tcPr>
            <w:tcW w:w="3065" w:type="dxa"/>
          </w:tcPr>
          <w:p>
            <w:pPr>
              <w:pStyle w:val="TableParagraph"/>
              <w:spacing w:line="270" w:lineRule="atLeast" w:before="0"/>
              <w:ind w:left="107" w:right="211" w:firstLine="211"/>
              <w:jc w:val="left"/>
              <w:rPr>
                <w:sz w:val="21"/>
              </w:rPr>
            </w:pPr>
            <w:r>
              <w:rPr>
                <w:spacing w:val="-1"/>
                <w:sz w:val="21"/>
              </w:rPr>
              <w:t>收到其他与投资活动有关的</w:t>
            </w:r>
            <w:r>
              <w:rPr>
                <w:sz w:val="21"/>
              </w:rPr>
              <w:t>现金 </w:t>
            </w:r>
          </w:p>
        </w:tc>
        <w:tc>
          <w:tcPr>
            <w:tcW w:w="1526" w:type="dxa"/>
          </w:tcPr>
          <w:p>
            <w:pPr>
              <w:pStyle w:val="TableParagraph"/>
              <w:spacing w:before="3"/>
              <w:ind w:left="105"/>
              <w:jc w:val="left"/>
              <w:rPr>
                <w:sz w:val="21"/>
              </w:rPr>
            </w:pPr>
            <w:r>
              <w:rPr>
                <w:w w:val="100"/>
                <w:sz w:val="21"/>
              </w:rPr>
              <w:t> </w:t>
            </w:r>
          </w:p>
        </w:tc>
        <w:tc>
          <w:tcPr>
            <w:tcW w:w="2118" w:type="dxa"/>
          </w:tcPr>
          <w:p>
            <w:pPr>
              <w:pStyle w:val="TableParagraph"/>
              <w:spacing w:before="3"/>
              <w:ind w:right="-15"/>
              <w:rPr>
                <w:sz w:val="21"/>
              </w:rPr>
            </w:pPr>
            <w:r>
              <w:rPr>
                <w:w w:val="100"/>
                <w:sz w:val="21"/>
              </w:rPr>
              <w:t> </w:t>
            </w:r>
          </w:p>
        </w:tc>
        <w:tc>
          <w:tcPr>
            <w:tcW w:w="2111" w:type="dxa"/>
          </w:tcPr>
          <w:p>
            <w:pPr>
              <w:pStyle w:val="TableParagraph"/>
              <w:spacing w:before="3"/>
              <w:ind w:right="-15"/>
              <w:rPr>
                <w:sz w:val="21"/>
              </w:rPr>
            </w:pPr>
            <w:r>
              <w:rPr>
                <w:w w:val="100"/>
                <w:sz w:val="21"/>
              </w:rPr>
              <w:t> </w:t>
            </w:r>
          </w:p>
        </w:tc>
      </w:tr>
      <w:tr>
        <w:trPr>
          <w:trHeight w:val="273" w:hRule="atLeast"/>
        </w:trPr>
        <w:tc>
          <w:tcPr>
            <w:tcW w:w="3065" w:type="dxa"/>
          </w:tcPr>
          <w:p>
            <w:pPr>
              <w:pStyle w:val="TableParagraph"/>
              <w:spacing w:line="250" w:lineRule="exact" w:before="3"/>
              <w:ind w:right="319"/>
              <w:rPr>
                <w:sz w:val="21"/>
              </w:rPr>
            </w:pPr>
            <w:r>
              <w:rPr>
                <w:spacing w:val="-1"/>
                <w:sz w:val="21"/>
              </w:rPr>
              <w:t>投资活动现金流入小计</w:t>
            </w:r>
            <w:r>
              <w:rPr>
                <w:sz w:val="21"/>
              </w:rPr>
              <w:t> </w:t>
            </w:r>
          </w:p>
        </w:tc>
        <w:tc>
          <w:tcPr>
            <w:tcW w:w="1526" w:type="dxa"/>
          </w:tcPr>
          <w:p>
            <w:pPr>
              <w:pStyle w:val="TableParagraph"/>
              <w:spacing w:line="250" w:lineRule="exact" w:before="3"/>
              <w:ind w:left="105"/>
              <w:jc w:val="left"/>
              <w:rPr>
                <w:sz w:val="21"/>
              </w:rPr>
            </w:pPr>
            <w:r>
              <w:rPr>
                <w:w w:val="100"/>
                <w:sz w:val="21"/>
              </w:rPr>
              <w:t> </w:t>
            </w:r>
          </w:p>
        </w:tc>
        <w:tc>
          <w:tcPr>
            <w:tcW w:w="2118" w:type="dxa"/>
          </w:tcPr>
          <w:p>
            <w:pPr>
              <w:pStyle w:val="TableParagraph"/>
              <w:spacing w:line="250" w:lineRule="exact" w:before="3"/>
              <w:ind w:right="-15"/>
              <w:rPr>
                <w:sz w:val="21"/>
              </w:rPr>
            </w:pPr>
            <w:r>
              <w:rPr>
                <w:sz w:val="21"/>
              </w:rPr>
              <w:t>9,303,820.43 </w:t>
            </w:r>
          </w:p>
        </w:tc>
        <w:tc>
          <w:tcPr>
            <w:tcW w:w="2111" w:type="dxa"/>
          </w:tcPr>
          <w:p>
            <w:pPr>
              <w:pStyle w:val="TableParagraph"/>
              <w:spacing w:line="250" w:lineRule="exact" w:before="3"/>
              <w:ind w:right="-15"/>
              <w:rPr>
                <w:sz w:val="21"/>
              </w:rPr>
            </w:pPr>
            <w:r>
              <w:rPr>
                <w:sz w:val="21"/>
              </w:rPr>
              <w:t>14,964,533.06 </w:t>
            </w:r>
          </w:p>
        </w:tc>
      </w:tr>
      <w:tr>
        <w:trPr>
          <w:trHeight w:val="545" w:hRule="atLeast"/>
        </w:trPr>
        <w:tc>
          <w:tcPr>
            <w:tcW w:w="3065" w:type="dxa"/>
          </w:tcPr>
          <w:p>
            <w:pPr>
              <w:pStyle w:val="TableParagraph"/>
              <w:ind w:left="318"/>
              <w:jc w:val="left"/>
              <w:rPr>
                <w:sz w:val="21"/>
              </w:rPr>
            </w:pPr>
            <w:r>
              <w:rPr>
                <w:spacing w:val="-1"/>
                <w:sz w:val="21"/>
              </w:rPr>
              <w:t>购建固定资产、无形资产和</w:t>
            </w:r>
          </w:p>
          <w:p>
            <w:pPr>
              <w:pStyle w:val="TableParagraph"/>
              <w:spacing w:line="250" w:lineRule="exact" w:before="5"/>
              <w:ind w:left="107"/>
              <w:jc w:val="left"/>
              <w:rPr>
                <w:sz w:val="21"/>
              </w:rPr>
            </w:pPr>
            <w:r>
              <w:rPr>
                <w:spacing w:val="-1"/>
                <w:sz w:val="21"/>
              </w:rPr>
              <w:t>其他长期资产支付的现金</w:t>
            </w:r>
            <w:r>
              <w:rPr>
                <w:sz w:val="21"/>
              </w:rPr>
              <w:t>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8"/>
              <w:ind w:right="-15"/>
              <w:rPr>
                <w:sz w:val="21"/>
              </w:rPr>
            </w:pPr>
            <w:r>
              <w:rPr>
                <w:sz w:val="21"/>
              </w:rPr>
              <w:t>456,688,783.35 </w:t>
            </w:r>
          </w:p>
        </w:tc>
        <w:tc>
          <w:tcPr>
            <w:tcW w:w="2111" w:type="dxa"/>
          </w:tcPr>
          <w:p>
            <w:pPr>
              <w:pStyle w:val="TableParagraph"/>
              <w:spacing w:before="138"/>
              <w:ind w:right="-15"/>
              <w:rPr>
                <w:sz w:val="21"/>
              </w:rPr>
            </w:pPr>
            <w:r>
              <w:rPr>
                <w:sz w:val="21"/>
              </w:rPr>
              <w:t>668,735,290.04 </w:t>
            </w:r>
          </w:p>
        </w:tc>
      </w:tr>
      <w:tr>
        <w:trPr>
          <w:trHeight w:val="273" w:hRule="atLeast"/>
        </w:trPr>
        <w:tc>
          <w:tcPr>
            <w:tcW w:w="3065" w:type="dxa"/>
          </w:tcPr>
          <w:p>
            <w:pPr>
              <w:pStyle w:val="TableParagraph"/>
              <w:spacing w:line="252" w:lineRule="exact"/>
              <w:ind w:left="318"/>
              <w:jc w:val="left"/>
              <w:rPr>
                <w:sz w:val="21"/>
              </w:rPr>
            </w:pPr>
            <w:r>
              <w:rPr>
                <w:spacing w:val="-1"/>
                <w:sz w:val="21"/>
              </w:rPr>
              <w:t>投资支付的现金</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sz w:val="21"/>
              </w:rPr>
              <w:t>85,000,000.00 </w:t>
            </w:r>
          </w:p>
        </w:tc>
        <w:tc>
          <w:tcPr>
            <w:tcW w:w="2111" w:type="dxa"/>
          </w:tcPr>
          <w:p>
            <w:pPr>
              <w:pStyle w:val="TableParagraph"/>
              <w:spacing w:line="252" w:lineRule="exact"/>
              <w:ind w:right="-15"/>
              <w:rPr>
                <w:sz w:val="21"/>
              </w:rPr>
            </w:pPr>
            <w:r>
              <w:rPr>
                <w:sz w:val="21"/>
              </w:rPr>
              <w:t>26,570,000.00 </w:t>
            </w:r>
          </w:p>
        </w:tc>
      </w:tr>
      <w:tr>
        <w:trPr>
          <w:trHeight w:val="273" w:hRule="atLeast"/>
        </w:trPr>
        <w:tc>
          <w:tcPr>
            <w:tcW w:w="3065" w:type="dxa"/>
          </w:tcPr>
          <w:p>
            <w:pPr>
              <w:pStyle w:val="TableParagraph"/>
              <w:spacing w:line="252" w:lineRule="exact"/>
              <w:ind w:left="318"/>
              <w:jc w:val="left"/>
              <w:rPr>
                <w:sz w:val="21"/>
              </w:rPr>
            </w:pPr>
            <w:r>
              <w:rPr>
                <w:spacing w:val="-1"/>
                <w:sz w:val="21"/>
              </w:rPr>
              <w:t>质押贷款净增加额</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w w:val="100"/>
                <w:sz w:val="21"/>
              </w:rPr>
              <w:t> </w:t>
            </w:r>
          </w:p>
        </w:tc>
        <w:tc>
          <w:tcPr>
            <w:tcW w:w="2111" w:type="dxa"/>
          </w:tcPr>
          <w:p>
            <w:pPr>
              <w:pStyle w:val="TableParagraph"/>
              <w:spacing w:line="252" w:lineRule="exact"/>
              <w:ind w:right="-15"/>
              <w:rPr>
                <w:sz w:val="21"/>
              </w:rPr>
            </w:pPr>
            <w:r>
              <w:rPr>
                <w:w w:val="100"/>
                <w:sz w:val="21"/>
              </w:rPr>
              <w:t> </w:t>
            </w:r>
          </w:p>
        </w:tc>
      </w:tr>
      <w:tr>
        <w:trPr>
          <w:trHeight w:val="544" w:hRule="atLeast"/>
        </w:trPr>
        <w:tc>
          <w:tcPr>
            <w:tcW w:w="3065" w:type="dxa"/>
          </w:tcPr>
          <w:p>
            <w:pPr>
              <w:pStyle w:val="TableParagraph"/>
              <w:ind w:left="318"/>
              <w:jc w:val="left"/>
              <w:rPr>
                <w:sz w:val="21"/>
              </w:rPr>
            </w:pPr>
            <w:r>
              <w:rPr>
                <w:spacing w:val="-1"/>
                <w:sz w:val="21"/>
              </w:rPr>
              <w:t>取得子公司及其他营业单位</w:t>
            </w:r>
          </w:p>
          <w:p>
            <w:pPr>
              <w:pStyle w:val="TableParagraph"/>
              <w:spacing w:line="252" w:lineRule="exact" w:before="2"/>
              <w:ind w:left="107"/>
              <w:jc w:val="left"/>
              <w:rPr>
                <w:sz w:val="21"/>
              </w:rPr>
            </w:pPr>
            <w:r>
              <w:rPr>
                <w:spacing w:val="-1"/>
                <w:sz w:val="21"/>
              </w:rPr>
              <w:t>支付的现金净额</w:t>
            </w:r>
            <w:r>
              <w:rPr>
                <w:sz w:val="21"/>
              </w:rPr>
              <w:t>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sz w:val="21"/>
              </w:rPr>
              <w:t>514,799,620.00 </w:t>
            </w:r>
          </w:p>
        </w:tc>
      </w:tr>
      <w:tr>
        <w:trPr>
          <w:trHeight w:val="544" w:hRule="atLeast"/>
        </w:trPr>
        <w:tc>
          <w:tcPr>
            <w:tcW w:w="3065" w:type="dxa"/>
          </w:tcPr>
          <w:p>
            <w:pPr>
              <w:pStyle w:val="TableParagraph"/>
              <w:ind w:left="318"/>
              <w:jc w:val="left"/>
              <w:rPr>
                <w:sz w:val="21"/>
              </w:rPr>
            </w:pPr>
            <w:r>
              <w:rPr>
                <w:spacing w:val="-1"/>
                <w:sz w:val="21"/>
              </w:rPr>
              <w:t>支付其他与投资活动有关的</w:t>
            </w:r>
          </w:p>
          <w:p>
            <w:pPr>
              <w:pStyle w:val="TableParagraph"/>
              <w:spacing w:line="252" w:lineRule="exact" w:before="2"/>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ind w:right="-15"/>
              <w:rPr>
                <w:sz w:val="21"/>
              </w:rPr>
            </w:pPr>
            <w:r>
              <w:rPr>
                <w:w w:val="100"/>
                <w:sz w:val="21"/>
              </w:rPr>
              <w:t> </w:t>
            </w:r>
          </w:p>
        </w:tc>
        <w:tc>
          <w:tcPr>
            <w:tcW w:w="2111" w:type="dxa"/>
          </w:tcPr>
          <w:p>
            <w:pPr>
              <w:pStyle w:val="TableParagraph"/>
              <w:ind w:right="-15"/>
              <w:rPr>
                <w:sz w:val="21"/>
              </w:rPr>
            </w:pPr>
            <w:r>
              <w:rPr>
                <w:w w:val="100"/>
                <w:sz w:val="21"/>
              </w:rPr>
              <w:t> </w:t>
            </w:r>
          </w:p>
        </w:tc>
      </w:tr>
      <w:tr>
        <w:trPr>
          <w:trHeight w:val="270" w:hRule="atLeast"/>
        </w:trPr>
        <w:tc>
          <w:tcPr>
            <w:tcW w:w="3065" w:type="dxa"/>
          </w:tcPr>
          <w:p>
            <w:pPr>
              <w:pStyle w:val="TableParagraph"/>
              <w:spacing w:line="250" w:lineRule="exact"/>
              <w:ind w:right="319"/>
              <w:rPr>
                <w:sz w:val="21"/>
              </w:rPr>
            </w:pPr>
            <w:r>
              <w:rPr>
                <w:spacing w:val="-1"/>
                <w:sz w:val="21"/>
              </w:rPr>
              <w:t>投资活动现金流出小计</w:t>
            </w:r>
            <w:r>
              <w:rPr>
                <w:sz w:val="21"/>
              </w:rPr>
              <w:t> </w:t>
            </w:r>
          </w:p>
        </w:tc>
        <w:tc>
          <w:tcPr>
            <w:tcW w:w="1526" w:type="dxa"/>
          </w:tcPr>
          <w:p>
            <w:pPr>
              <w:pStyle w:val="TableParagraph"/>
              <w:spacing w:line="250" w:lineRule="exact"/>
              <w:ind w:left="105"/>
              <w:jc w:val="left"/>
              <w:rPr>
                <w:sz w:val="21"/>
              </w:rPr>
            </w:pPr>
            <w:r>
              <w:rPr>
                <w:w w:val="100"/>
                <w:sz w:val="21"/>
              </w:rPr>
              <w:t> </w:t>
            </w:r>
          </w:p>
        </w:tc>
        <w:tc>
          <w:tcPr>
            <w:tcW w:w="2118" w:type="dxa"/>
          </w:tcPr>
          <w:p>
            <w:pPr>
              <w:pStyle w:val="TableParagraph"/>
              <w:spacing w:line="250" w:lineRule="exact"/>
              <w:ind w:right="-15"/>
              <w:rPr>
                <w:sz w:val="21"/>
              </w:rPr>
            </w:pPr>
            <w:r>
              <w:rPr>
                <w:sz w:val="21"/>
              </w:rPr>
              <w:t>541,688,783.35 </w:t>
            </w:r>
          </w:p>
        </w:tc>
        <w:tc>
          <w:tcPr>
            <w:tcW w:w="2111" w:type="dxa"/>
          </w:tcPr>
          <w:p>
            <w:pPr>
              <w:pStyle w:val="TableParagraph"/>
              <w:spacing w:line="250" w:lineRule="exact"/>
              <w:ind w:right="-15"/>
              <w:rPr>
                <w:sz w:val="21"/>
              </w:rPr>
            </w:pPr>
            <w:r>
              <w:rPr>
                <w:sz w:val="21"/>
              </w:rPr>
              <w:t>1,210,104,910.04 </w:t>
            </w:r>
          </w:p>
        </w:tc>
      </w:tr>
      <w:tr>
        <w:trPr>
          <w:trHeight w:val="546" w:hRule="atLeast"/>
        </w:trPr>
        <w:tc>
          <w:tcPr>
            <w:tcW w:w="3065" w:type="dxa"/>
          </w:tcPr>
          <w:p>
            <w:pPr>
              <w:pStyle w:val="TableParagraph"/>
              <w:spacing w:line="270" w:lineRule="atLeast" w:before="0"/>
              <w:ind w:left="107" w:right="211" w:firstLine="631"/>
              <w:jc w:val="left"/>
              <w:rPr>
                <w:sz w:val="21"/>
              </w:rPr>
            </w:pPr>
            <w:r>
              <w:rPr>
                <w:spacing w:val="-1"/>
                <w:sz w:val="21"/>
              </w:rPr>
              <w:t>投资活动产生的现金流</w:t>
            </w:r>
            <w:r>
              <w:rPr>
                <w:sz w:val="21"/>
              </w:rPr>
              <w:t>量净额 </w:t>
            </w:r>
          </w:p>
        </w:tc>
        <w:tc>
          <w:tcPr>
            <w:tcW w:w="1526" w:type="dxa"/>
          </w:tcPr>
          <w:p>
            <w:pPr>
              <w:pStyle w:val="TableParagraph"/>
              <w:spacing w:before="3"/>
              <w:ind w:left="105"/>
              <w:jc w:val="left"/>
              <w:rPr>
                <w:sz w:val="21"/>
              </w:rPr>
            </w:pPr>
            <w:r>
              <w:rPr>
                <w:w w:val="100"/>
                <w:sz w:val="21"/>
              </w:rPr>
              <w:t> </w:t>
            </w:r>
          </w:p>
        </w:tc>
        <w:tc>
          <w:tcPr>
            <w:tcW w:w="2118" w:type="dxa"/>
          </w:tcPr>
          <w:p>
            <w:pPr>
              <w:pStyle w:val="TableParagraph"/>
              <w:spacing w:before="138"/>
              <w:ind w:right="-15"/>
              <w:rPr>
                <w:sz w:val="21"/>
              </w:rPr>
            </w:pPr>
            <w:r>
              <w:rPr>
                <w:sz w:val="21"/>
              </w:rPr>
              <w:t>-532,384,962.92 </w:t>
            </w:r>
          </w:p>
        </w:tc>
        <w:tc>
          <w:tcPr>
            <w:tcW w:w="2111" w:type="dxa"/>
          </w:tcPr>
          <w:p>
            <w:pPr>
              <w:pStyle w:val="TableParagraph"/>
              <w:spacing w:before="138"/>
              <w:ind w:right="-15"/>
              <w:rPr>
                <w:sz w:val="21"/>
              </w:rPr>
            </w:pPr>
            <w:r>
              <w:rPr>
                <w:sz w:val="21"/>
              </w:rPr>
              <w:t>-1,195,140,376.98 </w:t>
            </w:r>
          </w:p>
        </w:tc>
      </w:tr>
      <w:tr>
        <w:trPr>
          <w:trHeight w:val="270" w:hRule="atLeast"/>
        </w:trPr>
        <w:tc>
          <w:tcPr>
            <w:tcW w:w="8820" w:type="dxa"/>
            <w:gridSpan w:val="4"/>
          </w:tcPr>
          <w:p>
            <w:pPr>
              <w:pStyle w:val="TableParagraph"/>
              <w:spacing w:line="250" w:lineRule="exact"/>
              <w:ind w:left="107"/>
              <w:jc w:val="left"/>
              <w:rPr>
                <w:sz w:val="21"/>
              </w:rPr>
            </w:pPr>
            <w:r>
              <w:rPr>
                <w:sz w:val="21"/>
              </w:rPr>
              <w:t>三、筹资活动产生的现金流量：</w:t>
            </w:r>
            <w:r>
              <w:rPr>
                <w:color w:val="008000"/>
                <w:sz w:val="21"/>
              </w:rPr>
              <w:t> </w:t>
            </w:r>
          </w:p>
        </w:tc>
      </w:tr>
      <w:tr>
        <w:trPr>
          <w:trHeight w:val="273" w:hRule="atLeast"/>
        </w:trPr>
        <w:tc>
          <w:tcPr>
            <w:tcW w:w="3065" w:type="dxa"/>
          </w:tcPr>
          <w:p>
            <w:pPr>
              <w:pStyle w:val="TableParagraph"/>
              <w:spacing w:line="252" w:lineRule="exact"/>
              <w:ind w:left="318"/>
              <w:jc w:val="left"/>
              <w:rPr>
                <w:sz w:val="21"/>
              </w:rPr>
            </w:pPr>
            <w:r>
              <w:rPr>
                <w:spacing w:val="-1"/>
                <w:sz w:val="21"/>
              </w:rPr>
              <w:t>吸收投资收到的现金</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sz w:val="21"/>
              </w:rPr>
              <w:t>39,000,000.00 </w:t>
            </w:r>
          </w:p>
        </w:tc>
        <w:tc>
          <w:tcPr>
            <w:tcW w:w="2111" w:type="dxa"/>
          </w:tcPr>
          <w:p>
            <w:pPr>
              <w:pStyle w:val="TableParagraph"/>
              <w:spacing w:line="252" w:lineRule="exact"/>
              <w:ind w:right="-15"/>
              <w:rPr>
                <w:sz w:val="21"/>
              </w:rPr>
            </w:pPr>
            <w:r>
              <w:rPr>
                <w:sz w:val="21"/>
              </w:rPr>
              <w:t>31,514,040.00 </w:t>
            </w:r>
          </w:p>
        </w:tc>
      </w:tr>
      <w:tr>
        <w:trPr>
          <w:trHeight w:val="544" w:hRule="atLeast"/>
        </w:trPr>
        <w:tc>
          <w:tcPr>
            <w:tcW w:w="3065" w:type="dxa"/>
          </w:tcPr>
          <w:p>
            <w:pPr>
              <w:pStyle w:val="TableParagraph"/>
              <w:ind w:left="318"/>
              <w:jc w:val="left"/>
              <w:rPr>
                <w:sz w:val="21"/>
              </w:rPr>
            </w:pPr>
            <w:r>
              <w:rPr>
                <w:spacing w:val="-1"/>
                <w:sz w:val="21"/>
              </w:rPr>
              <w:t>其中：子公司吸收少数股东</w:t>
            </w:r>
          </w:p>
          <w:p>
            <w:pPr>
              <w:pStyle w:val="TableParagraph"/>
              <w:spacing w:line="252" w:lineRule="exact" w:before="2"/>
              <w:ind w:left="107"/>
              <w:jc w:val="left"/>
              <w:rPr>
                <w:sz w:val="21"/>
              </w:rPr>
            </w:pPr>
            <w:r>
              <w:rPr>
                <w:spacing w:val="-1"/>
                <w:sz w:val="21"/>
              </w:rPr>
              <w:t>投资收到的现金</w:t>
            </w:r>
            <w:r>
              <w:rPr>
                <w:sz w:val="21"/>
              </w:rPr>
              <w:t>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8"/>
              <w:ind w:right="-15"/>
              <w:rPr>
                <w:sz w:val="21"/>
              </w:rPr>
            </w:pPr>
            <w:r>
              <w:rPr>
                <w:sz w:val="21"/>
              </w:rPr>
              <w:t>39,000,000.00 </w:t>
            </w:r>
          </w:p>
        </w:tc>
        <w:tc>
          <w:tcPr>
            <w:tcW w:w="2111" w:type="dxa"/>
          </w:tcPr>
          <w:p>
            <w:pPr>
              <w:pStyle w:val="TableParagraph"/>
              <w:spacing w:before="138"/>
              <w:ind w:right="-15"/>
              <w:rPr>
                <w:sz w:val="21"/>
              </w:rPr>
            </w:pPr>
            <w:r>
              <w:rPr>
                <w:sz w:val="21"/>
              </w:rPr>
              <w:t>31,514,040.00 </w:t>
            </w:r>
          </w:p>
        </w:tc>
      </w:tr>
      <w:tr>
        <w:trPr>
          <w:trHeight w:val="273" w:hRule="atLeast"/>
        </w:trPr>
        <w:tc>
          <w:tcPr>
            <w:tcW w:w="3065" w:type="dxa"/>
          </w:tcPr>
          <w:p>
            <w:pPr>
              <w:pStyle w:val="TableParagraph"/>
              <w:spacing w:line="252" w:lineRule="exact"/>
              <w:ind w:left="318"/>
              <w:jc w:val="left"/>
              <w:rPr>
                <w:sz w:val="21"/>
              </w:rPr>
            </w:pPr>
            <w:r>
              <w:rPr>
                <w:spacing w:val="-1"/>
                <w:sz w:val="21"/>
              </w:rPr>
              <w:t>取得借款收到的现金</w:t>
            </w:r>
            <w:r>
              <w:rPr>
                <w:sz w:val="21"/>
              </w:rPr>
              <w:t> </w:t>
            </w:r>
          </w:p>
        </w:tc>
        <w:tc>
          <w:tcPr>
            <w:tcW w:w="1526" w:type="dxa"/>
          </w:tcPr>
          <w:p>
            <w:pPr>
              <w:pStyle w:val="TableParagraph"/>
              <w:spacing w:line="252" w:lineRule="exact"/>
              <w:ind w:left="105"/>
              <w:jc w:val="left"/>
              <w:rPr>
                <w:sz w:val="21"/>
              </w:rPr>
            </w:pPr>
            <w:r>
              <w:rPr>
                <w:w w:val="100"/>
                <w:sz w:val="21"/>
              </w:rPr>
              <w:t> </w:t>
            </w:r>
          </w:p>
        </w:tc>
        <w:tc>
          <w:tcPr>
            <w:tcW w:w="2118" w:type="dxa"/>
          </w:tcPr>
          <w:p>
            <w:pPr>
              <w:pStyle w:val="TableParagraph"/>
              <w:spacing w:line="252" w:lineRule="exact"/>
              <w:ind w:right="-15"/>
              <w:rPr>
                <w:sz w:val="21"/>
              </w:rPr>
            </w:pPr>
            <w:r>
              <w:rPr>
                <w:sz w:val="21"/>
              </w:rPr>
              <w:t>9,056,151,649.67 </w:t>
            </w:r>
          </w:p>
        </w:tc>
        <w:tc>
          <w:tcPr>
            <w:tcW w:w="2111" w:type="dxa"/>
          </w:tcPr>
          <w:p>
            <w:pPr>
              <w:pStyle w:val="TableParagraph"/>
              <w:spacing w:line="252" w:lineRule="exact"/>
              <w:ind w:right="-15"/>
              <w:rPr>
                <w:sz w:val="21"/>
              </w:rPr>
            </w:pPr>
            <w:r>
              <w:rPr>
                <w:sz w:val="21"/>
              </w:rPr>
              <w:t>11,064,948,531.08 </w:t>
            </w:r>
          </w:p>
        </w:tc>
      </w:tr>
      <w:tr>
        <w:trPr>
          <w:trHeight w:val="544" w:hRule="atLeast"/>
        </w:trPr>
        <w:tc>
          <w:tcPr>
            <w:tcW w:w="3065" w:type="dxa"/>
          </w:tcPr>
          <w:p>
            <w:pPr>
              <w:pStyle w:val="TableParagraph"/>
              <w:ind w:left="318"/>
              <w:jc w:val="left"/>
              <w:rPr>
                <w:sz w:val="21"/>
              </w:rPr>
            </w:pPr>
            <w:r>
              <w:rPr>
                <w:spacing w:val="-1"/>
                <w:sz w:val="21"/>
              </w:rPr>
              <w:t>收到其他与筹资活动有关的</w:t>
            </w:r>
          </w:p>
          <w:p>
            <w:pPr>
              <w:pStyle w:val="TableParagraph"/>
              <w:spacing w:line="252" w:lineRule="exact" w:before="2"/>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5"/>
              <w:ind w:right="-15"/>
              <w:rPr>
                <w:sz w:val="21"/>
              </w:rPr>
            </w:pPr>
            <w:r>
              <w:rPr>
                <w:sz w:val="21"/>
              </w:rPr>
              <w:t>5,520,208,055.02 </w:t>
            </w:r>
          </w:p>
        </w:tc>
        <w:tc>
          <w:tcPr>
            <w:tcW w:w="2111" w:type="dxa"/>
          </w:tcPr>
          <w:p>
            <w:pPr>
              <w:pStyle w:val="TableParagraph"/>
              <w:spacing w:before="135"/>
              <w:ind w:right="-15"/>
              <w:rPr>
                <w:sz w:val="21"/>
              </w:rPr>
            </w:pPr>
            <w:r>
              <w:rPr>
                <w:sz w:val="21"/>
              </w:rPr>
              <w:t>5,549,251,817.38 </w:t>
            </w:r>
          </w:p>
        </w:tc>
      </w:tr>
      <w:tr>
        <w:trPr>
          <w:trHeight w:val="270" w:hRule="atLeast"/>
        </w:trPr>
        <w:tc>
          <w:tcPr>
            <w:tcW w:w="3065" w:type="dxa"/>
          </w:tcPr>
          <w:p>
            <w:pPr>
              <w:pStyle w:val="TableParagraph"/>
              <w:spacing w:line="250" w:lineRule="exact"/>
              <w:ind w:right="319"/>
              <w:rPr>
                <w:sz w:val="21"/>
              </w:rPr>
            </w:pPr>
            <w:r>
              <w:rPr>
                <w:spacing w:val="-1"/>
                <w:sz w:val="21"/>
              </w:rPr>
              <w:t>筹资活动现金流入小计</w:t>
            </w:r>
            <w:r>
              <w:rPr>
                <w:sz w:val="21"/>
              </w:rPr>
              <w:t> </w:t>
            </w:r>
          </w:p>
        </w:tc>
        <w:tc>
          <w:tcPr>
            <w:tcW w:w="1526" w:type="dxa"/>
          </w:tcPr>
          <w:p>
            <w:pPr>
              <w:pStyle w:val="TableParagraph"/>
              <w:spacing w:line="250" w:lineRule="exact"/>
              <w:ind w:left="105"/>
              <w:jc w:val="left"/>
              <w:rPr>
                <w:sz w:val="21"/>
              </w:rPr>
            </w:pPr>
            <w:r>
              <w:rPr>
                <w:w w:val="100"/>
                <w:sz w:val="21"/>
              </w:rPr>
              <w:t> </w:t>
            </w:r>
          </w:p>
        </w:tc>
        <w:tc>
          <w:tcPr>
            <w:tcW w:w="2118" w:type="dxa"/>
          </w:tcPr>
          <w:p>
            <w:pPr>
              <w:pStyle w:val="TableParagraph"/>
              <w:spacing w:line="250" w:lineRule="exact"/>
              <w:ind w:right="-15"/>
              <w:rPr>
                <w:sz w:val="21"/>
              </w:rPr>
            </w:pPr>
            <w:r>
              <w:rPr>
                <w:sz w:val="21"/>
              </w:rPr>
              <w:t>14,615,359,704.69 </w:t>
            </w:r>
          </w:p>
        </w:tc>
        <w:tc>
          <w:tcPr>
            <w:tcW w:w="2111" w:type="dxa"/>
          </w:tcPr>
          <w:p>
            <w:pPr>
              <w:pStyle w:val="TableParagraph"/>
              <w:spacing w:line="250" w:lineRule="exact"/>
              <w:ind w:right="-15"/>
              <w:rPr>
                <w:sz w:val="21"/>
              </w:rPr>
            </w:pPr>
            <w:r>
              <w:rPr>
                <w:sz w:val="21"/>
              </w:rPr>
              <w:t>16,645,714,388.46 </w:t>
            </w:r>
          </w:p>
        </w:tc>
      </w:tr>
      <w:tr>
        <w:trPr>
          <w:trHeight w:val="273" w:hRule="atLeast"/>
        </w:trPr>
        <w:tc>
          <w:tcPr>
            <w:tcW w:w="3065" w:type="dxa"/>
          </w:tcPr>
          <w:p>
            <w:pPr>
              <w:pStyle w:val="TableParagraph"/>
              <w:spacing w:line="250" w:lineRule="exact" w:before="3"/>
              <w:ind w:left="318"/>
              <w:jc w:val="left"/>
              <w:rPr>
                <w:sz w:val="21"/>
              </w:rPr>
            </w:pPr>
            <w:r>
              <w:rPr>
                <w:spacing w:val="-1"/>
                <w:sz w:val="21"/>
              </w:rPr>
              <w:t>偿还债务支付的现金</w:t>
            </w:r>
            <w:r>
              <w:rPr>
                <w:sz w:val="21"/>
              </w:rPr>
              <w:t> </w:t>
            </w:r>
          </w:p>
        </w:tc>
        <w:tc>
          <w:tcPr>
            <w:tcW w:w="1526" w:type="dxa"/>
          </w:tcPr>
          <w:p>
            <w:pPr>
              <w:pStyle w:val="TableParagraph"/>
              <w:spacing w:line="250" w:lineRule="exact" w:before="3"/>
              <w:ind w:left="105"/>
              <w:jc w:val="left"/>
              <w:rPr>
                <w:sz w:val="21"/>
              </w:rPr>
            </w:pPr>
            <w:r>
              <w:rPr>
                <w:w w:val="100"/>
                <w:sz w:val="21"/>
              </w:rPr>
              <w:t> </w:t>
            </w:r>
          </w:p>
        </w:tc>
        <w:tc>
          <w:tcPr>
            <w:tcW w:w="2118" w:type="dxa"/>
          </w:tcPr>
          <w:p>
            <w:pPr>
              <w:pStyle w:val="TableParagraph"/>
              <w:spacing w:line="250" w:lineRule="exact" w:before="3"/>
              <w:ind w:right="-15"/>
              <w:rPr>
                <w:sz w:val="21"/>
              </w:rPr>
            </w:pPr>
            <w:r>
              <w:rPr>
                <w:sz w:val="21"/>
              </w:rPr>
              <w:t>9,230,333,754.81 </w:t>
            </w:r>
          </w:p>
        </w:tc>
        <w:tc>
          <w:tcPr>
            <w:tcW w:w="2111" w:type="dxa"/>
          </w:tcPr>
          <w:p>
            <w:pPr>
              <w:pStyle w:val="TableParagraph"/>
              <w:spacing w:line="250" w:lineRule="exact" w:before="3"/>
              <w:ind w:right="-15"/>
              <w:rPr>
                <w:sz w:val="21"/>
              </w:rPr>
            </w:pPr>
            <w:r>
              <w:rPr>
                <w:sz w:val="21"/>
              </w:rPr>
              <w:t>8,589,332,471.89 </w:t>
            </w:r>
          </w:p>
        </w:tc>
      </w:tr>
      <w:tr>
        <w:trPr>
          <w:trHeight w:val="544" w:hRule="atLeast"/>
        </w:trPr>
        <w:tc>
          <w:tcPr>
            <w:tcW w:w="3065" w:type="dxa"/>
          </w:tcPr>
          <w:p>
            <w:pPr>
              <w:pStyle w:val="TableParagraph"/>
              <w:ind w:left="318"/>
              <w:jc w:val="left"/>
              <w:rPr>
                <w:sz w:val="21"/>
              </w:rPr>
            </w:pPr>
            <w:r>
              <w:rPr>
                <w:spacing w:val="-1"/>
                <w:sz w:val="21"/>
              </w:rPr>
              <w:t>分配股利、利润或偿付利息</w:t>
            </w:r>
          </w:p>
          <w:p>
            <w:pPr>
              <w:pStyle w:val="TableParagraph"/>
              <w:spacing w:line="250" w:lineRule="exact" w:before="4"/>
              <w:ind w:left="107"/>
              <w:jc w:val="left"/>
              <w:rPr>
                <w:sz w:val="21"/>
              </w:rPr>
            </w:pPr>
            <w:r>
              <w:rPr>
                <w:sz w:val="21"/>
              </w:rPr>
              <w:t>支付的现金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7"/>
              <w:ind w:right="-15"/>
              <w:rPr>
                <w:sz w:val="21"/>
              </w:rPr>
            </w:pPr>
            <w:r>
              <w:rPr>
                <w:sz w:val="21"/>
              </w:rPr>
              <w:t>494,811,182.03 </w:t>
            </w:r>
          </w:p>
        </w:tc>
        <w:tc>
          <w:tcPr>
            <w:tcW w:w="2111" w:type="dxa"/>
          </w:tcPr>
          <w:p>
            <w:pPr>
              <w:pStyle w:val="TableParagraph"/>
              <w:spacing w:before="137"/>
              <w:ind w:right="-15"/>
              <w:rPr>
                <w:sz w:val="21"/>
              </w:rPr>
            </w:pPr>
            <w:r>
              <w:rPr>
                <w:sz w:val="21"/>
              </w:rPr>
              <w:t>608,649,177.60 </w:t>
            </w:r>
          </w:p>
        </w:tc>
      </w:tr>
      <w:tr>
        <w:trPr>
          <w:trHeight w:val="544" w:hRule="atLeast"/>
        </w:trPr>
        <w:tc>
          <w:tcPr>
            <w:tcW w:w="3065" w:type="dxa"/>
          </w:tcPr>
          <w:p>
            <w:pPr>
              <w:pStyle w:val="TableParagraph"/>
              <w:ind w:left="318"/>
              <w:jc w:val="left"/>
              <w:rPr>
                <w:sz w:val="21"/>
              </w:rPr>
            </w:pPr>
            <w:r>
              <w:rPr>
                <w:spacing w:val="-1"/>
                <w:sz w:val="21"/>
              </w:rPr>
              <w:t>其中：子公司支付给少数股</w:t>
            </w:r>
          </w:p>
          <w:p>
            <w:pPr>
              <w:pStyle w:val="TableParagraph"/>
              <w:spacing w:line="250" w:lineRule="exact" w:before="4"/>
              <w:ind w:left="107"/>
              <w:jc w:val="left"/>
              <w:rPr>
                <w:sz w:val="21"/>
              </w:rPr>
            </w:pPr>
            <w:r>
              <w:rPr>
                <w:spacing w:val="-1"/>
                <w:sz w:val="21"/>
              </w:rPr>
              <w:t>东的股利、利润</w:t>
            </w:r>
            <w:r>
              <w:rPr>
                <w:sz w:val="21"/>
              </w:rPr>
              <w:t>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8"/>
              <w:ind w:right="-15"/>
              <w:rPr>
                <w:sz w:val="21"/>
              </w:rPr>
            </w:pPr>
            <w:r>
              <w:rPr>
                <w:sz w:val="21"/>
              </w:rPr>
              <w:t>1,508,074.93 </w:t>
            </w:r>
          </w:p>
        </w:tc>
        <w:tc>
          <w:tcPr>
            <w:tcW w:w="2111" w:type="dxa"/>
          </w:tcPr>
          <w:p>
            <w:pPr>
              <w:pStyle w:val="TableParagraph"/>
              <w:spacing w:before="138"/>
              <w:ind w:right="-15"/>
              <w:rPr>
                <w:sz w:val="21"/>
              </w:rPr>
            </w:pPr>
            <w:r>
              <w:rPr>
                <w:sz w:val="21"/>
              </w:rPr>
              <w:t>49,935,210.60 </w:t>
            </w:r>
          </w:p>
        </w:tc>
      </w:tr>
      <w:tr>
        <w:trPr>
          <w:trHeight w:val="544" w:hRule="atLeast"/>
        </w:trPr>
        <w:tc>
          <w:tcPr>
            <w:tcW w:w="3065" w:type="dxa"/>
          </w:tcPr>
          <w:p>
            <w:pPr>
              <w:pStyle w:val="TableParagraph"/>
              <w:ind w:left="318"/>
              <w:jc w:val="left"/>
              <w:rPr>
                <w:sz w:val="21"/>
              </w:rPr>
            </w:pPr>
            <w:r>
              <w:rPr>
                <w:spacing w:val="-1"/>
                <w:sz w:val="21"/>
              </w:rPr>
              <w:t>支付其他与筹资活动有关的</w:t>
            </w:r>
          </w:p>
          <w:p>
            <w:pPr>
              <w:pStyle w:val="TableParagraph"/>
              <w:spacing w:line="250" w:lineRule="exact" w:before="4"/>
              <w:ind w:left="107"/>
              <w:jc w:val="left"/>
              <w:rPr>
                <w:sz w:val="21"/>
              </w:rPr>
            </w:pPr>
            <w:r>
              <w:rPr>
                <w:sz w:val="21"/>
              </w:rPr>
              <w:t>现金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7"/>
              <w:ind w:right="-15"/>
              <w:rPr>
                <w:sz w:val="21"/>
              </w:rPr>
            </w:pPr>
            <w:r>
              <w:rPr>
                <w:sz w:val="21"/>
              </w:rPr>
              <w:t>4,901,788,849.43 </w:t>
            </w:r>
          </w:p>
        </w:tc>
        <w:tc>
          <w:tcPr>
            <w:tcW w:w="2111" w:type="dxa"/>
          </w:tcPr>
          <w:p>
            <w:pPr>
              <w:pStyle w:val="TableParagraph"/>
              <w:spacing w:before="137"/>
              <w:ind w:right="-15"/>
              <w:rPr>
                <w:sz w:val="21"/>
              </w:rPr>
            </w:pPr>
            <w:r>
              <w:rPr>
                <w:sz w:val="21"/>
              </w:rPr>
              <w:t>6,402,305,247.64 </w:t>
            </w:r>
          </w:p>
        </w:tc>
      </w:tr>
      <w:tr>
        <w:trPr>
          <w:trHeight w:val="273" w:hRule="atLeast"/>
        </w:trPr>
        <w:tc>
          <w:tcPr>
            <w:tcW w:w="3065" w:type="dxa"/>
          </w:tcPr>
          <w:p>
            <w:pPr>
              <w:pStyle w:val="TableParagraph"/>
              <w:spacing w:line="250" w:lineRule="exact" w:before="4"/>
              <w:ind w:right="319"/>
              <w:rPr>
                <w:sz w:val="21"/>
              </w:rPr>
            </w:pPr>
            <w:r>
              <w:rPr>
                <w:spacing w:val="-1"/>
                <w:sz w:val="21"/>
              </w:rPr>
              <w:t>筹资活动现金流出小计</w:t>
            </w:r>
            <w:r>
              <w:rPr>
                <w:sz w:val="21"/>
              </w:rPr>
              <w:t> </w:t>
            </w:r>
          </w:p>
        </w:tc>
        <w:tc>
          <w:tcPr>
            <w:tcW w:w="1526" w:type="dxa"/>
          </w:tcPr>
          <w:p>
            <w:pPr>
              <w:pStyle w:val="TableParagraph"/>
              <w:spacing w:line="250" w:lineRule="exact" w:before="4"/>
              <w:ind w:left="105"/>
              <w:jc w:val="left"/>
              <w:rPr>
                <w:sz w:val="21"/>
              </w:rPr>
            </w:pPr>
            <w:r>
              <w:rPr>
                <w:w w:val="100"/>
                <w:sz w:val="21"/>
              </w:rPr>
              <w:t> </w:t>
            </w:r>
          </w:p>
        </w:tc>
        <w:tc>
          <w:tcPr>
            <w:tcW w:w="2118" w:type="dxa"/>
          </w:tcPr>
          <w:p>
            <w:pPr>
              <w:pStyle w:val="TableParagraph"/>
              <w:spacing w:line="250" w:lineRule="exact" w:before="4"/>
              <w:ind w:right="-15"/>
              <w:rPr>
                <w:sz w:val="21"/>
              </w:rPr>
            </w:pPr>
            <w:r>
              <w:rPr>
                <w:sz w:val="21"/>
              </w:rPr>
              <w:t>14,626,933,786.27 </w:t>
            </w:r>
          </w:p>
        </w:tc>
        <w:tc>
          <w:tcPr>
            <w:tcW w:w="2111" w:type="dxa"/>
          </w:tcPr>
          <w:p>
            <w:pPr>
              <w:pStyle w:val="TableParagraph"/>
              <w:spacing w:line="250" w:lineRule="exact" w:before="4"/>
              <w:ind w:right="-15"/>
              <w:rPr>
                <w:sz w:val="21"/>
              </w:rPr>
            </w:pPr>
            <w:r>
              <w:rPr>
                <w:sz w:val="21"/>
              </w:rPr>
              <w:t>15,600,286,897.13 </w:t>
            </w:r>
          </w:p>
        </w:tc>
      </w:tr>
      <w:tr>
        <w:trPr>
          <w:trHeight w:val="544" w:hRule="atLeast"/>
        </w:trPr>
        <w:tc>
          <w:tcPr>
            <w:tcW w:w="3065" w:type="dxa"/>
          </w:tcPr>
          <w:p>
            <w:pPr>
              <w:pStyle w:val="TableParagraph"/>
              <w:ind w:left="738"/>
              <w:jc w:val="left"/>
              <w:rPr>
                <w:sz w:val="21"/>
              </w:rPr>
            </w:pPr>
            <w:r>
              <w:rPr>
                <w:sz w:val="21"/>
              </w:rPr>
              <w:t>筹资活动产生的现金流</w:t>
            </w:r>
          </w:p>
          <w:p>
            <w:pPr>
              <w:pStyle w:val="TableParagraph"/>
              <w:spacing w:line="250" w:lineRule="exact" w:before="4"/>
              <w:ind w:left="107"/>
              <w:jc w:val="left"/>
              <w:rPr>
                <w:sz w:val="21"/>
              </w:rPr>
            </w:pPr>
            <w:r>
              <w:rPr>
                <w:sz w:val="21"/>
              </w:rPr>
              <w:t>量净额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7"/>
              <w:ind w:right="-15"/>
              <w:rPr>
                <w:sz w:val="21"/>
              </w:rPr>
            </w:pPr>
            <w:r>
              <w:rPr>
                <w:sz w:val="21"/>
              </w:rPr>
              <w:t>-11,574,081.58 </w:t>
            </w:r>
          </w:p>
        </w:tc>
        <w:tc>
          <w:tcPr>
            <w:tcW w:w="2111" w:type="dxa"/>
          </w:tcPr>
          <w:p>
            <w:pPr>
              <w:pStyle w:val="TableParagraph"/>
              <w:spacing w:before="137"/>
              <w:ind w:right="-15"/>
              <w:rPr>
                <w:sz w:val="21"/>
              </w:rPr>
            </w:pPr>
            <w:r>
              <w:rPr>
                <w:sz w:val="21"/>
              </w:rPr>
              <w:t>1,045,427,491.33 </w:t>
            </w:r>
          </w:p>
        </w:tc>
      </w:tr>
      <w:tr>
        <w:trPr>
          <w:trHeight w:val="544" w:hRule="atLeast"/>
        </w:trPr>
        <w:tc>
          <w:tcPr>
            <w:tcW w:w="3065" w:type="dxa"/>
          </w:tcPr>
          <w:p>
            <w:pPr>
              <w:pStyle w:val="TableParagraph"/>
              <w:ind w:left="107"/>
              <w:jc w:val="left"/>
              <w:rPr>
                <w:sz w:val="21"/>
              </w:rPr>
            </w:pPr>
            <w:r>
              <w:rPr>
                <w:sz w:val="21"/>
              </w:rPr>
              <w:t>四、汇率变动对现金及现金等</w:t>
            </w:r>
          </w:p>
          <w:p>
            <w:pPr>
              <w:pStyle w:val="TableParagraph"/>
              <w:spacing w:line="250" w:lineRule="exact" w:before="4"/>
              <w:ind w:left="107"/>
              <w:jc w:val="left"/>
              <w:rPr>
                <w:sz w:val="21"/>
              </w:rPr>
            </w:pPr>
            <w:r>
              <w:rPr>
                <w:sz w:val="21"/>
              </w:rPr>
              <w:t>价物的影响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8"/>
              <w:ind w:right="-15"/>
              <w:rPr>
                <w:sz w:val="21"/>
              </w:rPr>
            </w:pPr>
            <w:r>
              <w:rPr>
                <w:sz w:val="21"/>
              </w:rPr>
              <w:t>23,928,979.50 </w:t>
            </w:r>
          </w:p>
        </w:tc>
        <w:tc>
          <w:tcPr>
            <w:tcW w:w="2111" w:type="dxa"/>
          </w:tcPr>
          <w:p>
            <w:pPr>
              <w:pStyle w:val="TableParagraph"/>
              <w:spacing w:before="138"/>
              <w:ind w:right="-15"/>
              <w:rPr>
                <w:sz w:val="21"/>
              </w:rPr>
            </w:pPr>
            <w:r>
              <w:rPr>
                <w:sz w:val="21"/>
              </w:rPr>
              <w:t>7,630,935.61 </w:t>
            </w:r>
          </w:p>
        </w:tc>
      </w:tr>
      <w:tr>
        <w:trPr>
          <w:trHeight w:val="544" w:hRule="atLeast"/>
        </w:trPr>
        <w:tc>
          <w:tcPr>
            <w:tcW w:w="3065" w:type="dxa"/>
          </w:tcPr>
          <w:p>
            <w:pPr>
              <w:pStyle w:val="TableParagraph"/>
              <w:ind w:left="107"/>
              <w:jc w:val="left"/>
              <w:rPr>
                <w:sz w:val="21"/>
              </w:rPr>
            </w:pPr>
            <w:r>
              <w:rPr>
                <w:sz w:val="21"/>
              </w:rPr>
              <w:t>五、现金及现金等价物净增加</w:t>
            </w:r>
          </w:p>
          <w:p>
            <w:pPr>
              <w:pStyle w:val="TableParagraph"/>
              <w:spacing w:line="250" w:lineRule="exact" w:before="4"/>
              <w:ind w:left="107"/>
              <w:jc w:val="left"/>
              <w:rPr>
                <w:sz w:val="21"/>
              </w:rPr>
            </w:pPr>
            <w:r>
              <w:rPr>
                <w:sz w:val="21"/>
              </w:rPr>
              <w:t>额 </w:t>
            </w:r>
          </w:p>
        </w:tc>
        <w:tc>
          <w:tcPr>
            <w:tcW w:w="1526" w:type="dxa"/>
          </w:tcPr>
          <w:p>
            <w:pPr>
              <w:pStyle w:val="TableParagraph"/>
              <w:ind w:left="105"/>
              <w:jc w:val="left"/>
              <w:rPr>
                <w:sz w:val="21"/>
              </w:rPr>
            </w:pPr>
            <w:r>
              <w:rPr>
                <w:w w:val="100"/>
                <w:sz w:val="21"/>
              </w:rPr>
              <w:t> </w:t>
            </w:r>
          </w:p>
        </w:tc>
        <w:tc>
          <w:tcPr>
            <w:tcW w:w="2118" w:type="dxa"/>
          </w:tcPr>
          <w:p>
            <w:pPr>
              <w:pStyle w:val="TableParagraph"/>
              <w:spacing w:before="137"/>
              <w:ind w:right="-15"/>
              <w:rPr>
                <w:sz w:val="21"/>
              </w:rPr>
            </w:pPr>
            <w:r>
              <w:rPr>
                <w:sz w:val="21"/>
              </w:rPr>
              <w:t>-120,351,197.73 </w:t>
            </w:r>
          </w:p>
        </w:tc>
        <w:tc>
          <w:tcPr>
            <w:tcW w:w="2111" w:type="dxa"/>
          </w:tcPr>
          <w:p>
            <w:pPr>
              <w:pStyle w:val="TableParagraph"/>
              <w:spacing w:before="137"/>
              <w:ind w:right="-15"/>
              <w:rPr>
                <w:sz w:val="21"/>
              </w:rPr>
            </w:pPr>
            <w:r>
              <w:rPr>
                <w:sz w:val="21"/>
              </w:rPr>
              <w:t>309,132,397.74 </w:t>
            </w:r>
          </w:p>
        </w:tc>
      </w:tr>
      <w:tr>
        <w:trPr>
          <w:trHeight w:val="546" w:hRule="atLeast"/>
        </w:trPr>
        <w:tc>
          <w:tcPr>
            <w:tcW w:w="3065" w:type="dxa"/>
          </w:tcPr>
          <w:p>
            <w:pPr>
              <w:pStyle w:val="TableParagraph"/>
              <w:spacing w:line="270" w:lineRule="atLeast" w:before="0"/>
              <w:ind w:left="107" w:right="211" w:firstLine="211"/>
              <w:jc w:val="left"/>
              <w:rPr>
                <w:sz w:val="21"/>
              </w:rPr>
            </w:pPr>
            <w:r>
              <w:rPr>
                <w:spacing w:val="-1"/>
                <w:sz w:val="21"/>
              </w:rPr>
              <w:t>加：期初现金及现金等价物</w:t>
            </w:r>
            <w:r>
              <w:rPr>
                <w:sz w:val="21"/>
              </w:rPr>
              <w:t>余额 </w:t>
            </w:r>
          </w:p>
        </w:tc>
        <w:tc>
          <w:tcPr>
            <w:tcW w:w="1526" w:type="dxa"/>
          </w:tcPr>
          <w:p>
            <w:pPr>
              <w:pStyle w:val="TableParagraph"/>
              <w:spacing w:before="3"/>
              <w:ind w:left="105"/>
              <w:jc w:val="left"/>
              <w:rPr>
                <w:sz w:val="21"/>
              </w:rPr>
            </w:pPr>
            <w:r>
              <w:rPr>
                <w:w w:val="100"/>
                <w:sz w:val="21"/>
              </w:rPr>
              <w:t> </w:t>
            </w:r>
          </w:p>
        </w:tc>
        <w:tc>
          <w:tcPr>
            <w:tcW w:w="2118" w:type="dxa"/>
          </w:tcPr>
          <w:p>
            <w:pPr>
              <w:pStyle w:val="TableParagraph"/>
              <w:spacing w:before="138"/>
              <w:ind w:right="-15"/>
              <w:rPr>
                <w:sz w:val="21"/>
              </w:rPr>
            </w:pPr>
            <w:r>
              <w:rPr>
                <w:sz w:val="21"/>
              </w:rPr>
              <w:t>2,204,739,414.21 </w:t>
            </w:r>
          </w:p>
        </w:tc>
        <w:tc>
          <w:tcPr>
            <w:tcW w:w="2111" w:type="dxa"/>
          </w:tcPr>
          <w:p>
            <w:pPr>
              <w:pStyle w:val="TableParagraph"/>
              <w:spacing w:before="138"/>
              <w:ind w:right="-15"/>
              <w:rPr>
                <w:sz w:val="21"/>
              </w:rPr>
            </w:pPr>
            <w:r>
              <w:rPr>
                <w:sz w:val="21"/>
              </w:rPr>
              <w:t>1,895,607,016.47 </w:t>
            </w:r>
          </w:p>
        </w:tc>
      </w:tr>
    </w:tbl>
    <w:p>
      <w:pPr>
        <w:spacing w:after="0"/>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5"/>
        <w:gridCol w:w="1526"/>
        <w:gridCol w:w="2118"/>
        <w:gridCol w:w="2111"/>
      </w:tblGrid>
      <w:tr>
        <w:trPr>
          <w:trHeight w:val="547" w:hRule="atLeast"/>
        </w:trPr>
        <w:tc>
          <w:tcPr>
            <w:tcW w:w="3065" w:type="dxa"/>
          </w:tcPr>
          <w:p>
            <w:pPr>
              <w:pStyle w:val="TableParagraph"/>
              <w:spacing w:line="270" w:lineRule="atLeast" w:before="0"/>
              <w:ind w:left="107" w:right="204"/>
              <w:jc w:val="left"/>
              <w:rPr>
                <w:sz w:val="21"/>
              </w:rPr>
            </w:pPr>
            <w:r>
              <w:rPr>
                <w:sz w:val="21"/>
              </w:rPr>
              <w:t>六、期末现金及现金等价物余额 </w:t>
            </w:r>
          </w:p>
        </w:tc>
        <w:tc>
          <w:tcPr>
            <w:tcW w:w="1526" w:type="dxa"/>
          </w:tcPr>
          <w:p>
            <w:pPr>
              <w:pStyle w:val="TableParagraph"/>
              <w:spacing w:before="3"/>
              <w:ind w:left="105"/>
              <w:jc w:val="left"/>
              <w:rPr>
                <w:sz w:val="21"/>
              </w:rPr>
            </w:pPr>
            <w:r>
              <w:rPr>
                <w:w w:val="100"/>
                <w:sz w:val="21"/>
              </w:rPr>
              <w:t> </w:t>
            </w:r>
          </w:p>
        </w:tc>
        <w:tc>
          <w:tcPr>
            <w:tcW w:w="2118" w:type="dxa"/>
          </w:tcPr>
          <w:p>
            <w:pPr>
              <w:pStyle w:val="TableParagraph"/>
              <w:spacing w:before="138"/>
              <w:ind w:left="332" w:right="-15"/>
              <w:jc w:val="left"/>
              <w:rPr>
                <w:sz w:val="21"/>
              </w:rPr>
            </w:pPr>
            <w:r>
              <w:rPr>
                <w:sz w:val="21"/>
              </w:rPr>
              <w:t>2,084,388,216.48 </w:t>
            </w:r>
          </w:p>
        </w:tc>
        <w:tc>
          <w:tcPr>
            <w:tcW w:w="2111" w:type="dxa"/>
          </w:tcPr>
          <w:p>
            <w:pPr>
              <w:pStyle w:val="TableParagraph"/>
              <w:spacing w:before="138"/>
              <w:ind w:left="326" w:right="-15"/>
              <w:jc w:val="left"/>
              <w:rPr>
                <w:sz w:val="21"/>
              </w:rPr>
            </w:pPr>
            <w:r>
              <w:rPr>
                <w:sz w:val="21"/>
              </w:rPr>
              <w:t>2,204,739,414.21 </w:t>
            </w:r>
          </w:p>
        </w:tc>
      </w:tr>
    </w:tbl>
    <w:p>
      <w:pPr>
        <w:pStyle w:val="BodyText"/>
        <w:spacing w:before="1"/>
        <w:ind w:left="118"/>
      </w:pPr>
      <w:r>
        <w:rPr>
          <w:w w:val="100"/>
        </w:rPr>
        <w:t> </w:t>
      </w:r>
    </w:p>
    <w:p>
      <w:pPr>
        <w:pStyle w:val="BodyText"/>
        <w:spacing w:before="2"/>
        <w:ind w:left="118"/>
      </w:pPr>
      <w:r>
        <w:rPr>
          <w:spacing w:val="-2"/>
        </w:rPr>
        <w:t>公司负责人：生长山 主管会计工作负责人：闫修辉 会计机构负责人：张庶人</w:t>
      </w:r>
      <w:r>
        <w:rPr>
          <w:color w:val="FF0000"/>
        </w:rPr>
        <w:t> </w:t>
      </w:r>
    </w:p>
    <w:p>
      <w:pPr>
        <w:pStyle w:val="BodyText"/>
        <w:spacing w:before="5"/>
        <w:ind w:left="118"/>
      </w:pPr>
      <w:r>
        <w:rPr>
          <w:w w:val="100"/>
        </w:rPr>
        <w:t> </w:t>
      </w:r>
    </w:p>
    <w:p>
      <w:pPr>
        <w:pStyle w:val="BodyText"/>
        <w:spacing w:before="2"/>
        <w:ind w:left="8"/>
        <w:jc w:val="center"/>
      </w:pPr>
      <w:r>
        <w:rPr>
          <w:w w:val="100"/>
        </w:rPr>
        <w:t> </w:t>
      </w:r>
    </w:p>
    <w:p>
      <w:pPr>
        <w:pStyle w:val="BodyText"/>
        <w:spacing w:line="242" w:lineRule="auto" w:before="4"/>
        <w:ind w:left="3729" w:right="3721"/>
        <w:jc w:val="center"/>
      </w:pPr>
      <w:r>
        <w:rPr/>
        <w:t>母公司现金流量表2022</w:t>
      </w:r>
      <w:r>
        <w:rPr>
          <w:spacing w:val="-37"/>
        </w:rPr>
        <w:t> 年 </w:t>
      </w:r>
      <w:r>
        <w:rPr/>
        <w:t>1—12</w:t>
      </w:r>
      <w:r>
        <w:rPr>
          <w:spacing w:val="-28"/>
        </w:rPr>
        <w:t> 月</w:t>
      </w:r>
      <w:r>
        <w:rPr/>
        <w:t> </w:t>
      </w:r>
    </w:p>
    <w:p>
      <w:pPr>
        <w:pStyle w:val="BodyText"/>
        <w:spacing w:before="2"/>
        <w:ind w:left="6899" w:right="158"/>
        <w:jc w:val="center"/>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3" w:hRule="atLeast"/>
        </w:trPr>
        <w:tc>
          <w:tcPr>
            <w:tcW w:w="3068" w:type="dxa"/>
          </w:tcPr>
          <w:p>
            <w:pPr>
              <w:pStyle w:val="TableParagraph"/>
              <w:spacing w:line="252" w:lineRule="exact"/>
              <w:ind w:left="1356" w:right="1242"/>
              <w:jc w:val="center"/>
              <w:rPr>
                <w:sz w:val="21"/>
              </w:rPr>
            </w:pPr>
            <w:r>
              <w:rPr>
                <w:sz w:val="21"/>
              </w:rPr>
              <w:t>项目 </w:t>
            </w:r>
          </w:p>
        </w:tc>
        <w:tc>
          <w:tcPr>
            <w:tcW w:w="1529" w:type="dxa"/>
          </w:tcPr>
          <w:p>
            <w:pPr>
              <w:pStyle w:val="TableParagraph"/>
              <w:spacing w:line="252" w:lineRule="exact"/>
              <w:ind w:left="549"/>
              <w:jc w:val="left"/>
              <w:rPr>
                <w:sz w:val="21"/>
              </w:rPr>
            </w:pPr>
            <w:r>
              <w:rPr>
                <w:sz w:val="21"/>
              </w:rPr>
              <w:t>附注 </w:t>
            </w:r>
          </w:p>
        </w:tc>
        <w:tc>
          <w:tcPr>
            <w:tcW w:w="2119" w:type="dxa"/>
          </w:tcPr>
          <w:p>
            <w:pPr>
              <w:pStyle w:val="TableParagraph"/>
              <w:spacing w:line="252" w:lineRule="exact"/>
              <w:ind w:left="635"/>
              <w:jc w:val="left"/>
              <w:rPr>
                <w:sz w:val="21"/>
              </w:rPr>
            </w:pPr>
            <w:r>
              <w:rPr>
                <w:sz w:val="21"/>
              </w:rPr>
              <w:t>2022年度 </w:t>
            </w:r>
          </w:p>
        </w:tc>
        <w:tc>
          <w:tcPr>
            <w:tcW w:w="2108" w:type="dxa"/>
          </w:tcPr>
          <w:p>
            <w:pPr>
              <w:pStyle w:val="TableParagraph"/>
              <w:spacing w:line="252" w:lineRule="exact"/>
              <w:ind w:left="629"/>
              <w:jc w:val="left"/>
              <w:rPr>
                <w:sz w:val="21"/>
              </w:rPr>
            </w:pPr>
            <w:r>
              <w:rPr>
                <w:sz w:val="21"/>
              </w:rPr>
              <w:t>2021年度 </w:t>
            </w:r>
          </w:p>
        </w:tc>
      </w:tr>
      <w:tr>
        <w:trPr>
          <w:trHeight w:val="270" w:hRule="atLeast"/>
        </w:trPr>
        <w:tc>
          <w:tcPr>
            <w:tcW w:w="8824" w:type="dxa"/>
            <w:gridSpan w:val="4"/>
          </w:tcPr>
          <w:p>
            <w:pPr>
              <w:pStyle w:val="TableParagraph"/>
              <w:spacing w:line="250" w:lineRule="exact"/>
              <w:ind w:left="107"/>
              <w:jc w:val="left"/>
              <w:rPr>
                <w:sz w:val="21"/>
              </w:rPr>
            </w:pPr>
            <w:r>
              <w:rPr>
                <w:sz w:val="21"/>
              </w:rPr>
              <w:t>一、经营活动产生的现金流量： </w:t>
            </w:r>
          </w:p>
        </w:tc>
      </w:tr>
      <w:tr>
        <w:trPr>
          <w:trHeight w:val="544" w:hRule="atLeast"/>
        </w:trPr>
        <w:tc>
          <w:tcPr>
            <w:tcW w:w="3068" w:type="dxa"/>
          </w:tcPr>
          <w:p>
            <w:pPr>
              <w:pStyle w:val="TableParagraph"/>
              <w:ind w:left="318"/>
              <w:jc w:val="left"/>
              <w:rPr>
                <w:sz w:val="21"/>
              </w:rPr>
            </w:pPr>
            <w:r>
              <w:rPr>
                <w:spacing w:val="-1"/>
                <w:sz w:val="21"/>
              </w:rPr>
              <w:t>销售商品、提供劳务收到的</w:t>
            </w:r>
          </w:p>
          <w:p>
            <w:pPr>
              <w:pStyle w:val="TableParagraph"/>
              <w:spacing w:line="250" w:lineRule="exact" w:before="4"/>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7"/>
              <w:ind w:right="-15"/>
              <w:rPr>
                <w:sz w:val="21"/>
              </w:rPr>
            </w:pPr>
            <w:r>
              <w:rPr>
                <w:sz w:val="21"/>
              </w:rPr>
              <w:t>12,932,654,401.88 </w:t>
            </w:r>
          </w:p>
        </w:tc>
        <w:tc>
          <w:tcPr>
            <w:tcW w:w="2108" w:type="dxa"/>
          </w:tcPr>
          <w:p>
            <w:pPr>
              <w:pStyle w:val="TableParagraph"/>
              <w:spacing w:before="137"/>
              <w:ind w:right="-15"/>
              <w:rPr>
                <w:sz w:val="21"/>
              </w:rPr>
            </w:pPr>
            <w:r>
              <w:rPr>
                <w:sz w:val="21"/>
              </w:rPr>
              <w:t>14,860,033,815.86 </w:t>
            </w:r>
          </w:p>
        </w:tc>
      </w:tr>
      <w:tr>
        <w:trPr>
          <w:trHeight w:val="273" w:hRule="atLeast"/>
        </w:trPr>
        <w:tc>
          <w:tcPr>
            <w:tcW w:w="3068" w:type="dxa"/>
          </w:tcPr>
          <w:p>
            <w:pPr>
              <w:pStyle w:val="TableParagraph"/>
              <w:spacing w:line="250" w:lineRule="exact" w:before="3"/>
              <w:ind w:left="318"/>
              <w:jc w:val="left"/>
              <w:rPr>
                <w:sz w:val="21"/>
              </w:rPr>
            </w:pPr>
            <w:r>
              <w:rPr>
                <w:spacing w:val="-1"/>
                <w:sz w:val="21"/>
              </w:rPr>
              <w:t>收到的税费返还</w:t>
            </w:r>
            <w:r>
              <w:rPr>
                <w:sz w:val="21"/>
              </w:rPr>
              <w:t> </w:t>
            </w:r>
          </w:p>
        </w:tc>
        <w:tc>
          <w:tcPr>
            <w:tcW w:w="1529" w:type="dxa"/>
          </w:tcPr>
          <w:p>
            <w:pPr>
              <w:pStyle w:val="TableParagraph"/>
              <w:spacing w:line="250" w:lineRule="exact" w:before="3"/>
              <w:ind w:left="105"/>
              <w:jc w:val="left"/>
              <w:rPr>
                <w:sz w:val="21"/>
              </w:rPr>
            </w:pPr>
            <w:r>
              <w:rPr>
                <w:w w:val="100"/>
                <w:sz w:val="21"/>
              </w:rPr>
              <w:t> </w:t>
            </w:r>
          </w:p>
        </w:tc>
        <w:tc>
          <w:tcPr>
            <w:tcW w:w="2119" w:type="dxa"/>
          </w:tcPr>
          <w:p>
            <w:pPr>
              <w:pStyle w:val="TableParagraph"/>
              <w:spacing w:line="250" w:lineRule="exact" w:before="3"/>
              <w:ind w:right="-15"/>
              <w:rPr>
                <w:sz w:val="21"/>
              </w:rPr>
            </w:pPr>
            <w:r>
              <w:rPr>
                <w:sz w:val="21"/>
              </w:rPr>
              <w:t>309,134,216.42 </w:t>
            </w:r>
          </w:p>
        </w:tc>
        <w:tc>
          <w:tcPr>
            <w:tcW w:w="2108" w:type="dxa"/>
          </w:tcPr>
          <w:p>
            <w:pPr>
              <w:pStyle w:val="TableParagraph"/>
              <w:spacing w:line="250" w:lineRule="exact" w:before="3"/>
              <w:ind w:right="-15"/>
              <w:rPr>
                <w:sz w:val="21"/>
              </w:rPr>
            </w:pPr>
            <w:r>
              <w:rPr>
                <w:w w:val="100"/>
                <w:sz w:val="21"/>
              </w:rPr>
              <w:t> </w:t>
            </w:r>
          </w:p>
        </w:tc>
      </w:tr>
      <w:tr>
        <w:trPr>
          <w:trHeight w:val="544" w:hRule="atLeast"/>
        </w:trPr>
        <w:tc>
          <w:tcPr>
            <w:tcW w:w="3068" w:type="dxa"/>
          </w:tcPr>
          <w:p>
            <w:pPr>
              <w:pStyle w:val="TableParagraph"/>
              <w:ind w:left="318"/>
              <w:jc w:val="left"/>
              <w:rPr>
                <w:sz w:val="21"/>
              </w:rPr>
            </w:pPr>
            <w:r>
              <w:rPr>
                <w:spacing w:val="-1"/>
                <w:sz w:val="21"/>
              </w:rPr>
              <w:t>收到其他与经营活动有关的</w:t>
            </w:r>
          </w:p>
          <w:p>
            <w:pPr>
              <w:pStyle w:val="TableParagraph"/>
              <w:spacing w:line="250" w:lineRule="exact" w:before="4"/>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8"/>
              <w:ind w:right="-15"/>
              <w:rPr>
                <w:sz w:val="21"/>
              </w:rPr>
            </w:pPr>
            <w:r>
              <w:rPr>
                <w:sz w:val="21"/>
              </w:rPr>
              <w:t>131,388,621.33 </w:t>
            </w:r>
          </w:p>
        </w:tc>
        <w:tc>
          <w:tcPr>
            <w:tcW w:w="2108" w:type="dxa"/>
          </w:tcPr>
          <w:p>
            <w:pPr>
              <w:pStyle w:val="TableParagraph"/>
              <w:spacing w:before="138"/>
              <w:ind w:right="-15"/>
              <w:rPr>
                <w:sz w:val="21"/>
              </w:rPr>
            </w:pPr>
            <w:r>
              <w:rPr>
                <w:sz w:val="21"/>
              </w:rPr>
              <w:t>51,566,431.23 </w:t>
            </w:r>
          </w:p>
        </w:tc>
      </w:tr>
      <w:tr>
        <w:trPr>
          <w:trHeight w:val="273" w:hRule="atLeast"/>
        </w:trPr>
        <w:tc>
          <w:tcPr>
            <w:tcW w:w="3068" w:type="dxa"/>
          </w:tcPr>
          <w:p>
            <w:pPr>
              <w:pStyle w:val="TableParagraph"/>
              <w:spacing w:line="252" w:lineRule="exact"/>
              <w:ind w:right="322"/>
              <w:rPr>
                <w:sz w:val="21"/>
              </w:rPr>
            </w:pPr>
            <w:r>
              <w:rPr>
                <w:spacing w:val="-1"/>
                <w:sz w:val="21"/>
              </w:rPr>
              <w:t>经营活动现金流入小计</w:t>
            </w:r>
            <w:r>
              <w:rPr>
                <w:sz w:val="21"/>
              </w:rPr>
              <w:t> </w:t>
            </w:r>
          </w:p>
        </w:tc>
        <w:tc>
          <w:tcPr>
            <w:tcW w:w="1529" w:type="dxa"/>
          </w:tcPr>
          <w:p>
            <w:pPr>
              <w:pStyle w:val="TableParagraph"/>
              <w:spacing w:line="252" w:lineRule="exact"/>
              <w:ind w:left="105"/>
              <w:jc w:val="left"/>
              <w:rPr>
                <w:sz w:val="21"/>
              </w:rPr>
            </w:pPr>
            <w:r>
              <w:rPr>
                <w:w w:val="100"/>
                <w:sz w:val="21"/>
              </w:rPr>
              <w:t> </w:t>
            </w:r>
          </w:p>
        </w:tc>
        <w:tc>
          <w:tcPr>
            <w:tcW w:w="2119" w:type="dxa"/>
          </w:tcPr>
          <w:p>
            <w:pPr>
              <w:pStyle w:val="TableParagraph"/>
              <w:spacing w:line="252" w:lineRule="exact"/>
              <w:ind w:right="-15"/>
              <w:rPr>
                <w:sz w:val="21"/>
              </w:rPr>
            </w:pPr>
            <w:r>
              <w:rPr>
                <w:sz w:val="21"/>
              </w:rPr>
              <w:t>13,373,177,239.63 </w:t>
            </w:r>
          </w:p>
        </w:tc>
        <w:tc>
          <w:tcPr>
            <w:tcW w:w="2108" w:type="dxa"/>
          </w:tcPr>
          <w:p>
            <w:pPr>
              <w:pStyle w:val="TableParagraph"/>
              <w:spacing w:line="252" w:lineRule="exact"/>
              <w:ind w:right="-15"/>
              <w:rPr>
                <w:sz w:val="21"/>
              </w:rPr>
            </w:pPr>
            <w:r>
              <w:rPr>
                <w:sz w:val="21"/>
              </w:rPr>
              <w:t>14,911,600,247.09 </w:t>
            </w:r>
          </w:p>
        </w:tc>
      </w:tr>
      <w:tr>
        <w:trPr>
          <w:trHeight w:val="544" w:hRule="atLeast"/>
        </w:trPr>
        <w:tc>
          <w:tcPr>
            <w:tcW w:w="3068" w:type="dxa"/>
          </w:tcPr>
          <w:p>
            <w:pPr>
              <w:pStyle w:val="TableParagraph"/>
              <w:ind w:left="318"/>
              <w:jc w:val="left"/>
              <w:rPr>
                <w:sz w:val="21"/>
              </w:rPr>
            </w:pPr>
            <w:r>
              <w:rPr>
                <w:spacing w:val="-1"/>
                <w:sz w:val="21"/>
              </w:rPr>
              <w:t>购买商品、接受劳务支付的</w:t>
            </w:r>
          </w:p>
          <w:p>
            <w:pPr>
              <w:pStyle w:val="TableParagraph"/>
              <w:spacing w:line="252" w:lineRule="exact" w:before="2"/>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8"/>
              <w:ind w:right="-15"/>
              <w:rPr>
                <w:sz w:val="21"/>
              </w:rPr>
            </w:pPr>
            <w:r>
              <w:rPr>
                <w:sz w:val="21"/>
              </w:rPr>
              <w:t>11,288,860,475.72 </w:t>
            </w:r>
          </w:p>
        </w:tc>
        <w:tc>
          <w:tcPr>
            <w:tcW w:w="2108" w:type="dxa"/>
          </w:tcPr>
          <w:p>
            <w:pPr>
              <w:pStyle w:val="TableParagraph"/>
              <w:spacing w:before="138"/>
              <w:ind w:right="-15"/>
              <w:rPr>
                <w:sz w:val="21"/>
              </w:rPr>
            </w:pPr>
            <w:r>
              <w:rPr>
                <w:sz w:val="21"/>
              </w:rPr>
              <w:t>15,171,194,271.32 </w:t>
            </w:r>
          </w:p>
        </w:tc>
      </w:tr>
      <w:tr>
        <w:trPr>
          <w:trHeight w:val="544" w:hRule="atLeast"/>
        </w:trPr>
        <w:tc>
          <w:tcPr>
            <w:tcW w:w="3068" w:type="dxa"/>
          </w:tcPr>
          <w:p>
            <w:pPr>
              <w:pStyle w:val="TableParagraph"/>
              <w:ind w:left="318"/>
              <w:jc w:val="left"/>
              <w:rPr>
                <w:sz w:val="21"/>
              </w:rPr>
            </w:pPr>
            <w:r>
              <w:rPr>
                <w:spacing w:val="-1"/>
                <w:sz w:val="21"/>
              </w:rPr>
              <w:t>支付给职工及为职工支付的</w:t>
            </w:r>
          </w:p>
          <w:p>
            <w:pPr>
              <w:pStyle w:val="TableParagraph"/>
              <w:spacing w:line="250" w:lineRule="exact" w:before="4"/>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7"/>
              <w:ind w:right="-15"/>
              <w:rPr>
                <w:sz w:val="21"/>
              </w:rPr>
            </w:pPr>
            <w:r>
              <w:rPr>
                <w:sz w:val="21"/>
              </w:rPr>
              <w:t>450,857,827.80 </w:t>
            </w:r>
          </w:p>
        </w:tc>
        <w:tc>
          <w:tcPr>
            <w:tcW w:w="2108" w:type="dxa"/>
          </w:tcPr>
          <w:p>
            <w:pPr>
              <w:pStyle w:val="TableParagraph"/>
              <w:spacing w:before="137"/>
              <w:ind w:right="-15"/>
              <w:rPr>
                <w:sz w:val="21"/>
              </w:rPr>
            </w:pPr>
            <w:r>
              <w:rPr>
                <w:sz w:val="21"/>
              </w:rPr>
              <w:t>410,788,627.17 </w:t>
            </w:r>
          </w:p>
        </w:tc>
      </w:tr>
      <w:tr>
        <w:trPr>
          <w:trHeight w:val="273" w:hRule="atLeast"/>
        </w:trPr>
        <w:tc>
          <w:tcPr>
            <w:tcW w:w="3068" w:type="dxa"/>
          </w:tcPr>
          <w:p>
            <w:pPr>
              <w:pStyle w:val="TableParagraph"/>
              <w:spacing w:line="252" w:lineRule="exact"/>
              <w:ind w:left="318"/>
              <w:jc w:val="left"/>
              <w:rPr>
                <w:sz w:val="21"/>
              </w:rPr>
            </w:pPr>
            <w:r>
              <w:rPr>
                <w:spacing w:val="-1"/>
                <w:sz w:val="21"/>
              </w:rPr>
              <w:t>支付的各项税费</w:t>
            </w:r>
            <w:r>
              <w:rPr>
                <w:sz w:val="21"/>
              </w:rPr>
              <w:t> </w:t>
            </w:r>
          </w:p>
        </w:tc>
        <w:tc>
          <w:tcPr>
            <w:tcW w:w="1529" w:type="dxa"/>
          </w:tcPr>
          <w:p>
            <w:pPr>
              <w:pStyle w:val="TableParagraph"/>
              <w:spacing w:line="252" w:lineRule="exact"/>
              <w:ind w:left="105"/>
              <w:jc w:val="left"/>
              <w:rPr>
                <w:sz w:val="21"/>
              </w:rPr>
            </w:pPr>
            <w:r>
              <w:rPr>
                <w:w w:val="100"/>
                <w:sz w:val="21"/>
              </w:rPr>
              <w:t> </w:t>
            </w:r>
          </w:p>
        </w:tc>
        <w:tc>
          <w:tcPr>
            <w:tcW w:w="2119" w:type="dxa"/>
          </w:tcPr>
          <w:p>
            <w:pPr>
              <w:pStyle w:val="TableParagraph"/>
              <w:spacing w:line="252" w:lineRule="exact"/>
              <w:ind w:right="-15"/>
              <w:rPr>
                <w:sz w:val="21"/>
              </w:rPr>
            </w:pPr>
            <w:r>
              <w:rPr>
                <w:sz w:val="21"/>
              </w:rPr>
              <w:t>199,277,519.90 </w:t>
            </w:r>
          </w:p>
        </w:tc>
        <w:tc>
          <w:tcPr>
            <w:tcW w:w="2108" w:type="dxa"/>
          </w:tcPr>
          <w:p>
            <w:pPr>
              <w:pStyle w:val="TableParagraph"/>
              <w:spacing w:line="252" w:lineRule="exact"/>
              <w:ind w:right="-15"/>
              <w:rPr>
                <w:sz w:val="21"/>
              </w:rPr>
            </w:pPr>
            <w:r>
              <w:rPr>
                <w:sz w:val="21"/>
              </w:rPr>
              <w:t>163,028,705.89 </w:t>
            </w:r>
          </w:p>
        </w:tc>
      </w:tr>
      <w:tr>
        <w:trPr>
          <w:trHeight w:val="544" w:hRule="atLeast"/>
        </w:trPr>
        <w:tc>
          <w:tcPr>
            <w:tcW w:w="3068" w:type="dxa"/>
          </w:tcPr>
          <w:p>
            <w:pPr>
              <w:pStyle w:val="TableParagraph"/>
              <w:ind w:left="318"/>
              <w:jc w:val="left"/>
              <w:rPr>
                <w:sz w:val="21"/>
              </w:rPr>
            </w:pPr>
            <w:r>
              <w:rPr>
                <w:spacing w:val="-1"/>
                <w:sz w:val="21"/>
              </w:rPr>
              <w:t>支付其他与经营活动有关的</w:t>
            </w:r>
          </w:p>
          <w:p>
            <w:pPr>
              <w:pStyle w:val="TableParagraph"/>
              <w:spacing w:line="252" w:lineRule="exact" w:before="2"/>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8"/>
              <w:ind w:right="-15"/>
              <w:rPr>
                <w:sz w:val="21"/>
              </w:rPr>
            </w:pPr>
            <w:r>
              <w:rPr>
                <w:sz w:val="21"/>
              </w:rPr>
              <w:t>629,433,286.59 </w:t>
            </w:r>
          </w:p>
        </w:tc>
        <w:tc>
          <w:tcPr>
            <w:tcW w:w="2108" w:type="dxa"/>
          </w:tcPr>
          <w:p>
            <w:pPr>
              <w:pStyle w:val="TableParagraph"/>
              <w:spacing w:before="138"/>
              <w:ind w:right="-15"/>
              <w:rPr>
                <w:sz w:val="21"/>
              </w:rPr>
            </w:pPr>
            <w:r>
              <w:rPr>
                <w:sz w:val="21"/>
              </w:rPr>
              <w:t>711,776,854.93 </w:t>
            </w:r>
          </w:p>
        </w:tc>
      </w:tr>
      <w:tr>
        <w:trPr>
          <w:trHeight w:val="270" w:hRule="atLeast"/>
        </w:trPr>
        <w:tc>
          <w:tcPr>
            <w:tcW w:w="3068" w:type="dxa"/>
          </w:tcPr>
          <w:p>
            <w:pPr>
              <w:pStyle w:val="TableParagraph"/>
              <w:spacing w:line="250" w:lineRule="exact"/>
              <w:ind w:right="322"/>
              <w:rPr>
                <w:sz w:val="21"/>
              </w:rPr>
            </w:pPr>
            <w:r>
              <w:rPr>
                <w:spacing w:val="-1"/>
                <w:sz w:val="21"/>
              </w:rPr>
              <w:t>经营活动现金流出小计</w:t>
            </w:r>
            <w:r>
              <w:rPr>
                <w:sz w:val="21"/>
              </w:rPr>
              <w:t> </w:t>
            </w:r>
          </w:p>
        </w:tc>
        <w:tc>
          <w:tcPr>
            <w:tcW w:w="1529" w:type="dxa"/>
          </w:tcPr>
          <w:p>
            <w:pPr>
              <w:pStyle w:val="TableParagraph"/>
              <w:spacing w:line="250" w:lineRule="exact"/>
              <w:ind w:left="105"/>
              <w:jc w:val="left"/>
              <w:rPr>
                <w:sz w:val="21"/>
              </w:rPr>
            </w:pPr>
            <w:r>
              <w:rPr>
                <w:w w:val="100"/>
                <w:sz w:val="21"/>
              </w:rPr>
              <w:t> </w:t>
            </w:r>
          </w:p>
        </w:tc>
        <w:tc>
          <w:tcPr>
            <w:tcW w:w="2119" w:type="dxa"/>
          </w:tcPr>
          <w:p>
            <w:pPr>
              <w:pStyle w:val="TableParagraph"/>
              <w:spacing w:line="250" w:lineRule="exact"/>
              <w:ind w:right="-15"/>
              <w:rPr>
                <w:sz w:val="21"/>
              </w:rPr>
            </w:pPr>
            <w:r>
              <w:rPr>
                <w:sz w:val="21"/>
              </w:rPr>
              <w:t>12,568,429,110.01 </w:t>
            </w:r>
          </w:p>
        </w:tc>
        <w:tc>
          <w:tcPr>
            <w:tcW w:w="2108" w:type="dxa"/>
          </w:tcPr>
          <w:p>
            <w:pPr>
              <w:pStyle w:val="TableParagraph"/>
              <w:spacing w:line="250" w:lineRule="exact"/>
              <w:ind w:right="-15"/>
              <w:rPr>
                <w:sz w:val="21"/>
              </w:rPr>
            </w:pPr>
            <w:r>
              <w:rPr>
                <w:sz w:val="21"/>
              </w:rPr>
              <w:t>16,456,788,459.31 </w:t>
            </w:r>
          </w:p>
        </w:tc>
      </w:tr>
      <w:tr>
        <w:trPr>
          <w:trHeight w:val="547" w:hRule="atLeast"/>
        </w:trPr>
        <w:tc>
          <w:tcPr>
            <w:tcW w:w="3068" w:type="dxa"/>
          </w:tcPr>
          <w:p>
            <w:pPr>
              <w:pStyle w:val="TableParagraph"/>
              <w:spacing w:line="270" w:lineRule="atLeast" w:before="0"/>
              <w:ind w:left="107" w:right="214" w:firstLine="211"/>
              <w:jc w:val="left"/>
              <w:rPr>
                <w:sz w:val="21"/>
              </w:rPr>
            </w:pPr>
            <w:r>
              <w:rPr>
                <w:spacing w:val="-1"/>
                <w:sz w:val="21"/>
              </w:rPr>
              <w:t>经营活动产生的现金流量净</w:t>
            </w:r>
            <w:r>
              <w:rPr>
                <w:sz w:val="21"/>
              </w:rPr>
              <w:t>额 </w:t>
            </w:r>
          </w:p>
        </w:tc>
        <w:tc>
          <w:tcPr>
            <w:tcW w:w="1529" w:type="dxa"/>
          </w:tcPr>
          <w:p>
            <w:pPr>
              <w:pStyle w:val="TableParagraph"/>
              <w:spacing w:before="3"/>
              <w:ind w:left="105"/>
              <w:jc w:val="left"/>
              <w:rPr>
                <w:sz w:val="21"/>
              </w:rPr>
            </w:pPr>
            <w:r>
              <w:rPr>
                <w:w w:val="100"/>
                <w:sz w:val="21"/>
              </w:rPr>
              <w:t> </w:t>
            </w:r>
          </w:p>
        </w:tc>
        <w:tc>
          <w:tcPr>
            <w:tcW w:w="2119" w:type="dxa"/>
          </w:tcPr>
          <w:p>
            <w:pPr>
              <w:pStyle w:val="TableParagraph"/>
              <w:spacing w:before="138"/>
              <w:ind w:right="-15"/>
              <w:rPr>
                <w:sz w:val="21"/>
              </w:rPr>
            </w:pPr>
            <w:r>
              <w:rPr>
                <w:sz w:val="21"/>
              </w:rPr>
              <w:t>804,748,129.62 </w:t>
            </w:r>
          </w:p>
        </w:tc>
        <w:tc>
          <w:tcPr>
            <w:tcW w:w="2108" w:type="dxa"/>
          </w:tcPr>
          <w:p>
            <w:pPr>
              <w:pStyle w:val="TableParagraph"/>
              <w:spacing w:before="138"/>
              <w:ind w:right="-15"/>
              <w:rPr>
                <w:sz w:val="21"/>
              </w:rPr>
            </w:pPr>
            <w:r>
              <w:rPr>
                <w:sz w:val="21"/>
              </w:rPr>
              <w:t>-1,545,188,212.22 </w:t>
            </w:r>
          </w:p>
        </w:tc>
      </w:tr>
      <w:tr>
        <w:trPr>
          <w:trHeight w:val="270" w:hRule="atLeast"/>
        </w:trPr>
        <w:tc>
          <w:tcPr>
            <w:tcW w:w="8824" w:type="dxa"/>
            <w:gridSpan w:val="4"/>
          </w:tcPr>
          <w:p>
            <w:pPr>
              <w:pStyle w:val="TableParagraph"/>
              <w:spacing w:line="250" w:lineRule="exact"/>
              <w:ind w:left="107"/>
              <w:jc w:val="left"/>
              <w:rPr>
                <w:sz w:val="21"/>
              </w:rPr>
            </w:pPr>
            <w:r>
              <w:rPr>
                <w:sz w:val="21"/>
              </w:rPr>
              <w:t>二、投资活动产生的现金流量：</w:t>
            </w:r>
            <w:r>
              <w:rPr>
                <w:color w:val="008000"/>
                <w:sz w:val="21"/>
              </w:rPr>
              <w:t> </w:t>
            </w:r>
          </w:p>
        </w:tc>
      </w:tr>
      <w:tr>
        <w:trPr>
          <w:trHeight w:val="273" w:hRule="atLeast"/>
        </w:trPr>
        <w:tc>
          <w:tcPr>
            <w:tcW w:w="3068" w:type="dxa"/>
          </w:tcPr>
          <w:p>
            <w:pPr>
              <w:pStyle w:val="TableParagraph"/>
              <w:spacing w:line="252" w:lineRule="exact"/>
              <w:ind w:left="318"/>
              <w:jc w:val="left"/>
              <w:rPr>
                <w:sz w:val="21"/>
              </w:rPr>
            </w:pPr>
            <w:r>
              <w:rPr>
                <w:spacing w:val="-1"/>
                <w:sz w:val="21"/>
              </w:rPr>
              <w:t>收回投资收到的现金</w:t>
            </w:r>
            <w:r>
              <w:rPr>
                <w:sz w:val="21"/>
              </w:rPr>
              <w:t> </w:t>
            </w:r>
          </w:p>
        </w:tc>
        <w:tc>
          <w:tcPr>
            <w:tcW w:w="1529" w:type="dxa"/>
          </w:tcPr>
          <w:p>
            <w:pPr>
              <w:pStyle w:val="TableParagraph"/>
              <w:spacing w:line="252" w:lineRule="exact"/>
              <w:ind w:left="105"/>
              <w:jc w:val="left"/>
              <w:rPr>
                <w:sz w:val="21"/>
              </w:rPr>
            </w:pPr>
            <w:r>
              <w:rPr>
                <w:w w:val="100"/>
                <w:sz w:val="21"/>
              </w:rPr>
              <w:t> </w:t>
            </w:r>
          </w:p>
        </w:tc>
        <w:tc>
          <w:tcPr>
            <w:tcW w:w="2119" w:type="dxa"/>
          </w:tcPr>
          <w:p>
            <w:pPr>
              <w:pStyle w:val="TableParagraph"/>
              <w:spacing w:line="252" w:lineRule="exact"/>
              <w:ind w:right="-15"/>
              <w:rPr>
                <w:sz w:val="21"/>
              </w:rPr>
            </w:pPr>
            <w:r>
              <w:rPr>
                <w:sz w:val="21"/>
              </w:rPr>
              <w:t>20,566,728.00 </w:t>
            </w:r>
          </w:p>
        </w:tc>
        <w:tc>
          <w:tcPr>
            <w:tcW w:w="2108" w:type="dxa"/>
          </w:tcPr>
          <w:p>
            <w:pPr>
              <w:pStyle w:val="TableParagraph"/>
              <w:spacing w:line="252" w:lineRule="exact"/>
              <w:ind w:right="-15"/>
              <w:rPr>
                <w:sz w:val="21"/>
              </w:rPr>
            </w:pPr>
            <w:r>
              <w:rPr>
                <w:w w:val="100"/>
                <w:sz w:val="21"/>
              </w:rPr>
              <w:t> </w:t>
            </w:r>
          </w:p>
        </w:tc>
      </w:tr>
      <w:tr>
        <w:trPr>
          <w:trHeight w:val="273" w:hRule="atLeast"/>
        </w:trPr>
        <w:tc>
          <w:tcPr>
            <w:tcW w:w="3068" w:type="dxa"/>
          </w:tcPr>
          <w:p>
            <w:pPr>
              <w:pStyle w:val="TableParagraph"/>
              <w:spacing w:line="252" w:lineRule="exact"/>
              <w:ind w:left="318"/>
              <w:jc w:val="left"/>
              <w:rPr>
                <w:sz w:val="21"/>
              </w:rPr>
            </w:pPr>
            <w:r>
              <w:rPr>
                <w:spacing w:val="-1"/>
                <w:sz w:val="21"/>
              </w:rPr>
              <w:t>取得投资收益收到的现金</w:t>
            </w:r>
            <w:r>
              <w:rPr>
                <w:sz w:val="21"/>
              </w:rPr>
              <w:t> </w:t>
            </w:r>
          </w:p>
        </w:tc>
        <w:tc>
          <w:tcPr>
            <w:tcW w:w="1529" w:type="dxa"/>
          </w:tcPr>
          <w:p>
            <w:pPr>
              <w:pStyle w:val="TableParagraph"/>
              <w:spacing w:line="252" w:lineRule="exact"/>
              <w:ind w:left="105"/>
              <w:jc w:val="left"/>
              <w:rPr>
                <w:sz w:val="21"/>
              </w:rPr>
            </w:pPr>
            <w:r>
              <w:rPr>
                <w:w w:val="100"/>
                <w:sz w:val="21"/>
              </w:rPr>
              <w:t> </w:t>
            </w:r>
          </w:p>
        </w:tc>
        <w:tc>
          <w:tcPr>
            <w:tcW w:w="2119" w:type="dxa"/>
          </w:tcPr>
          <w:p>
            <w:pPr>
              <w:pStyle w:val="TableParagraph"/>
              <w:spacing w:line="252" w:lineRule="exact"/>
              <w:ind w:right="-15"/>
              <w:rPr>
                <w:sz w:val="21"/>
              </w:rPr>
            </w:pPr>
            <w:r>
              <w:rPr>
                <w:sz w:val="21"/>
              </w:rPr>
              <w:t>42,021,941.20 </w:t>
            </w:r>
          </w:p>
        </w:tc>
        <w:tc>
          <w:tcPr>
            <w:tcW w:w="2108" w:type="dxa"/>
          </w:tcPr>
          <w:p>
            <w:pPr>
              <w:pStyle w:val="TableParagraph"/>
              <w:spacing w:line="252" w:lineRule="exact"/>
              <w:ind w:right="-15"/>
              <w:rPr>
                <w:sz w:val="21"/>
              </w:rPr>
            </w:pPr>
            <w:r>
              <w:rPr>
                <w:sz w:val="21"/>
              </w:rPr>
              <w:t>247,461,447.25 </w:t>
            </w:r>
          </w:p>
        </w:tc>
      </w:tr>
      <w:tr>
        <w:trPr>
          <w:trHeight w:val="544" w:hRule="atLeast"/>
        </w:trPr>
        <w:tc>
          <w:tcPr>
            <w:tcW w:w="3068" w:type="dxa"/>
          </w:tcPr>
          <w:p>
            <w:pPr>
              <w:pStyle w:val="TableParagraph"/>
              <w:ind w:left="318"/>
              <w:jc w:val="left"/>
              <w:rPr>
                <w:sz w:val="21"/>
              </w:rPr>
            </w:pPr>
            <w:r>
              <w:rPr>
                <w:spacing w:val="-1"/>
                <w:sz w:val="21"/>
              </w:rPr>
              <w:t>处置固定资产、无形资产和</w:t>
            </w:r>
          </w:p>
          <w:p>
            <w:pPr>
              <w:pStyle w:val="TableParagraph"/>
              <w:spacing w:line="252" w:lineRule="exact" w:before="2"/>
              <w:ind w:left="107"/>
              <w:jc w:val="left"/>
              <w:rPr>
                <w:sz w:val="21"/>
              </w:rPr>
            </w:pPr>
            <w:r>
              <w:rPr>
                <w:spacing w:val="-1"/>
                <w:sz w:val="21"/>
              </w:rPr>
              <w:t>其他长期资产收回的现金净额</w:t>
            </w:r>
            <w:r>
              <w:rPr>
                <w:sz w:val="21"/>
              </w:rPr>
              <w:t>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5"/>
              <w:ind w:right="-15"/>
              <w:rPr>
                <w:sz w:val="21"/>
              </w:rPr>
            </w:pPr>
            <w:r>
              <w:rPr>
                <w:sz w:val="21"/>
              </w:rPr>
              <w:t>277,400.00 </w:t>
            </w:r>
          </w:p>
        </w:tc>
        <w:tc>
          <w:tcPr>
            <w:tcW w:w="2108" w:type="dxa"/>
          </w:tcPr>
          <w:p>
            <w:pPr>
              <w:pStyle w:val="TableParagraph"/>
              <w:spacing w:before="135"/>
              <w:ind w:right="-15"/>
              <w:rPr>
                <w:sz w:val="21"/>
              </w:rPr>
            </w:pPr>
            <w:r>
              <w:rPr>
                <w:sz w:val="21"/>
              </w:rPr>
              <w:t>3,420,356.00 </w:t>
            </w:r>
          </w:p>
        </w:tc>
      </w:tr>
      <w:tr>
        <w:trPr>
          <w:trHeight w:val="544" w:hRule="atLeast"/>
        </w:trPr>
        <w:tc>
          <w:tcPr>
            <w:tcW w:w="3068" w:type="dxa"/>
          </w:tcPr>
          <w:p>
            <w:pPr>
              <w:pStyle w:val="TableParagraph"/>
              <w:ind w:left="318"/>
              <w:jc w:val="left"/>
              <w:rPr>
                <w:sz w:val="21"/>
              </w:rPr>
            </w:pPr>
            <w:r>
              <w:rPr>
                <w:spacing w:val="-1"/>
                <w:sz w:val="21"/>
              </w:rPr>
              <w:t>处置子公司及其他营业单位</w:t>
            </w:r>
          </w:p>
          <w:p>
            <w:pPr>
              <w:pStyle w:val="TableParagraph"/>
              <w:spacing w:line="252" w:lineRule="exact" w:before="2"/>
              <w:ind w:left="107"/>
              <w:jc w:val="left"/>
              <w:rPr>
                <w:sz w:val="21"/>
              </w:rPr>
            </w:pPr>
            <w:r>
              <w:rPr>
                <w:spacing w:val="-1"/>
                <w:sz w:val="21"/>
              </w:rPr>
              <w:t>收到的现金净额</w:t>
            </w:r>
            <w:r>
              <w:rPr>
                <w:sz w:val="21"/>
              </w:rPr>
              <w:t>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7"/>
              <w:ind w:right="-15"/>
              <w:rPr>
                <w:sz w:val="21"/>
              </w:rPr>
            </w:pPr>
            <w:r>
              <w:rPr>
                <w:w w:val="100"/>
                <w:sz w:val="21"/>
              </w:rPr>
              <w:t> </w:t>
            </w:r>
          </w:p>
        </w:tc>
        <w:tc>
          <w:tcPr>
            <w:tcW w:w="2108" w:type="dxa"/>
          </w:tcPr>
          <w:p>
            <w:pPr>
              <w:pStyle w:val="TableParagraph"/>
              <w:spacing w:before="137"/>
              <w:ind w:right="-15"/>
              <w:rPr>
                <w:sz w:val="21"/>
              </w:rPr>
            </w:pPr>
            <w:r>
              <w:rPr>
                <w:w w:val="100"/>
                <w:sz w:val="21"/>
              </w:rPr>
              <w:t> </w:t>
            </w:r>
          </w:p>
        </w:tc>
      </w:tr>
      <w:tr>
        <w:trPr>
          <w:trHeight w:val="544" w:hRule="atLeast"/>
        </w:trPr>
        <w:tc>
          <w:tcPr>
            <w:tcW w:w="3068" w:type="dxa"/>
          </w:tcPr>
          <w:p>
            <w:pPr>
              <w:pStyle w:val="TableParagraph"/>
              <w:ind w:left="318"/>
              <w:jc w:val="left"/>
              <w:rPr>
                <w:sz w:val="21"/>
              </w:rPr>
            </w:pPr>
            <w:r>
              <w:rPr>
                <w:spacing w:val="-1"/>
                <w:sz w:val="21"/>
              </w:rPr>
              <w:t>收到其他与投资活动有关的</w:t>
            </w:r>
          </w:p>
          <w:p>
            <w:pPr>
              <w:pStyle w:val="TableParagraph"/>
              <w:spacing w:line="252" w:lineRule="exact" w:before="2"/>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7"/>
              <w:ind w:right="-15"/>
              <w:rPr>
                <w:sz w:val="21"/>
              </w:rPr>
            </w:pPr>
            <w:r>
              <w:rPr>
                <w:w w:val="100"/>
                <w:sz w:val="21"/>
              </w:rPr>
              <w:t> </w:t>
            </w:r>
          </w:p>
        </w:tc>
        <w:tc>
          <w:tcPr>
            <w:tcW w:w="2108" w:type="dxa"/>
          </w:tcPr>
          <w:p>
            <w:pPr>
              <w:pStyle w:val="TableParagraph"/>
              <w:spacing w:before="137"/>
              <w:ind w:right="-15"/>
              <w:rPr>
                <w:sz w:val="21"/>
              </w:rPr>
            </w:pPr>
            <w:r>
              <w:rPr>
                <w:w w:val="100"/>
                <w:sz w:val="21"/>
              </w:rPr>
              <w:t> </w:t>
            </w:r>
          </w:p>
        </w:tc>
      </w:tr>
      <w:tr>
        <w:trPr>
          <w:trHeight w:val="273" w:hRule="atLeast"/>
        </w:trPr>
        <w:tc>
          <w:tcPr>
            <w:tcW w:w="3068" w:type="dxa"/>
          </w:tcPr>
          <w:p>
            <w:pPr>
              <w:pStyle w:val="TableParagraph"/>
              <w:spacing w:line="252" w:lineRule="exact"/>
              <w:ind w:right="322"/>
              <w:rPr>
                <w:sz w:val="21"/>
              </w:rPr>
            </w:pPr>
            <w:r>
              <w:rPr>
                <w:spacing w:val="-1"/>
                <w:sz w:val="21"/>
              </w:rPr>
              <w:t>投资活动现金流入小计</w:t>
            </w:r>
            <w:r>
              <w:rPr>
                <w:sz w:val="21"/>
              </w:rPr>
              <w:t> </w:t>
            </w:r>
          </w:p>
        </w:tc>
        <w:tc>
          <w:tcPr>
            <w:tcW w:w="1529" w:type="dxa"/>
          </w:tcPr>
          <w:p>
            <w:pPr>
              <w:pStyle w:val="TableParagraph"/>
              <w:spacing w:line="252" w:lineRule="exact"/>
              <w:ind w:left="105"/>
              <w:jc w:val="left"/>
              <w:rPr>
                <w:sz w:val="21"/>
              </w:rPr>
            </w:pPr>
            <w:r>
              <w:rPr>
                <w:w w:val="100"/>
                <w:sz w:val="21"/>
              </w:rPr>
              <w:t> </w:t>
            </w:r>
          </w:p>
        </w:tc>
        <w:tc>
          <w:tcPr>
            <w:tcW w:w="2119" w:type="dxa"/>
          </w:tcPr>
          <w:p>
            <w:pPr>
              <w:pStyle w:val="TableParagraph"/>
              <w:spacing w:line="252" w:lineRule="exact"/>
              <w:ind w:right="-15"/>
              <w:rPr>
                <w:sz w:val="21"/>
              </w:rPr>
            </w:pPr>
            <w:r>
              <w:rPr>
                <w:sz w:val="21"/>
              </w:rPr>
              <w:t>62,866,069.20 </w:t>
            </w:r>
          </w:p>
        </w:tc>
        <w:tc>
          <w:tcPr>
            <w:tcW w:w="2108" w:type="dxa"/>
          </w:tcPr>
          <w:p>
            <w:pPr>
              <w:pStyle w:val="TableParagraph"/>
              <w:spacing w:line="252" w:lineRule="exact"/>
              <w:ind w:right="-15"/>
              <w:rPr>
                <w:sz w:val="21"/>
              </w:rPr>
            </w:pPr>
            <w:r>
              <w:rPr>
                <w:sz w:val="21"/>
              </w:rPr>
              <w:t>250,881,803.25 </w:t>
            </w:r>
          </w:p>
        </w:tc>
      </w:tr>
      <w:tr>
        <w:trPr>
          <w:trHeight w:val="544" w:hRule="atLeast"/>
        </w:trPr>
        <w:tc>
          <w:tcPr>
            <w:tcW w:w="3068" w:type="dxa"/>
          </w:tcPr>
          <w:p>
            <w:pPr>
              <w:pStyle w:val="TableParagraph"/>
              <w:ind w:left="318"/>
              <w:jc w:val="left"/>
              <w:rPr>
                <w:sz w:val="21"/>
              </w:rPr>
            </w:pPr>
            <w:r>
              <w:rPr>
                <w:spacing w:val="-1"/>
                <w:sz w:val="21"/>
              </w:rPr>
              <w:t>购建固定资产、无形资产和</w:t>
            </w:r>
          </w:p>
          <w:p>
            <w:pPr>
              <w:pStyle w:val="TableParagraph"/>
              <w:spacing w:line="252" w:lineRule="exact" w:before="2"/>
              <w:ind w:left="107"/>
              <w:jc w:val="left"/>
              <w:rPr>
                <w:sz w:val="21"/>
              </w:rPr>
            </w:pPr>
            <w:r>
              <w:rPr>
                <w:spacing w:val="-1"/>
                <w:sz w:val="21"/>
              </w:rPr>
              <w:t>其他长期资产支付的现金</w:t>
            </w:r>
            <w:r>
              <w:rPr>
                <w:sz w:val="21"/>
              </w:rPr>
              <w:t>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5"/>
              <w:ind w:right="-15"/>
              <w:rPr>
                <w:sz w:val="21"/>
              </w:rPr>
            </w:pPr>
            <w:r>
              <w:rPr>
                <w:sz w:val="21"/>
              </w:rPr>
              <w:t>93,556,703.11 </w:t>
            </w:r>
          </w:p>
        </w:tc>
        <w:tc>
          <w:tcPr>
            <w:tcW w:w="2108" w:type="dxa"/>
          </w:tcPr>
          <w:p>
            <w:pPr>
              <w:pStyle w:val="TableParagraph"/>
              <w:spacing w:before="135"/>
              <w:ind w:right="-15"/>
              <w:rPr>
                <w:sz w:val="21"/>
              </w:rPr>
            </w:pPr>
            <w:r>
              <w:rPr>
                <w:sz w:val="21"/>
              </w:rPr>
              <w:t>156,002,584.18 </w:t>
            </w:r>
          </w:p>
        </w:tc>
      </w:tr>
      <w:tr>
        <w:trPr>
          <w:trHeight w:val="271" w:hRule="atLeast"/>
        </w:trPr>
        <w:tc>
          <w:tcPr>
            <w:tcW w:w="3068" w:type="dxa"/>
          </w:tcPr>
          <w:p>
            <w:pPr>
              <w:pStyle w:val="TableParagraph"/>
              <w:spacing w:line="250" w:lineRule="exact"/>
              <w:ind w:left="318"/>
              <w:jc w:val="left"/>
              <w:rPr>
                <w:sz w:val="21"/>
              </w:rPr>
            </w:pPr>
            <w:r>
              <w:rPr>
                <w:spacing w:val="-1"/>
                <w:sz w:val="21"/>
              </w:rPr>
              <w:t>投资支付的现金</w:t>
            </w:r>
            <w:r>
              <w:rPr>
                <w:sz w:val="21"/>
              </w:rPr>
              <w:t> </w:t>
            </w:r>
          </w:p>
        </w:tc>
        <w:tc>
          <w:tcPr>
            <w:tcW w:w="1529" w:type="dxa"/>
          </w:tcPr>
          <w:p>
            <w:pPr>
              <w:pStyle w:val="TableParagraph"/>
              <w:spacing w:line="250" w:lineRule="exact"/>
              <w:ind w:left="105"/>
              <w:jc w:val="left"/>
              <w:rPr>
                <w:sz w:val="21"/>
              </w:rPr>
            </w:pPr>
            <w:r>
              <w:rPr>
                <w:w w:val="100"/>
                <w:sz w:val="21"/>
              </w:rPr>
              <w:t> </w:t>
            </w:r>
          </w:p>
        </w:tc>
        <w:tc>
          <w:tcPr>
            <w:tcW w:w="2119" w:type="dxa"/>
          </w:tcPr>
          <w:p>
            <w:pPr>
              <w:pStyle w:val="TableParagraph"/>
              <w:spacing w:line="250" w:lineRule="exact"/>
              <w:ind w:right="-15"/>
              <w:rPr>
                <w:sz w:val="21"/>
              </w:rPr>
            </w:pPr>
            <w:r>
              <w:rPr>
                <w:sz w:val="21"/>
              </w:rPr>
              <w:t>418,466,000.00 </w:t>
            </w:r>
          </w:p>
        </w:tc>
        <w:tc>
          <w:tcPr>
            <w:tcW w:w="2108" w:type="dxa"/>
          </w:tcPr>
          <w:p>
            <w:pPr>
              <w:pStyle w:val="TableParagraph"/>
              <w:spacing w:line="250" w:lineRule="exact"/>
              <w:ind w:right="-15"/>
              <w:rPr>
                <w:sz w:val="21"/>
              </w:rPr>
            </w:pPr>
            <w:r>
              <w:rPr>
                <w:sz w:val="21"/>
              </w:rPr>
              <w:t>591,743,080.00 </w:t>
            </w:r>
          </w:p>
        </w:tc>
      </w:tr>
      <w:tr>
        <w:trPr>
          <w:trHeight w:val="544" w:hRule="atLeast"/>
        </w:trPr>
        <w:tc>
          <w:tcPr>
            <w:tcW w:w="3068" w:type="dxa"/>
          </w:tcPr>
          <w:p>
            <w:pPr>
              <w:pStyle w:val="TableParagraph"/>
              <w:ind w:left="318"/>
              <w:jc w:val="left"/>
              <w:rPr>
                <w:sz w:val="21"/>
              </w:rPr>
            </w:pPr>
            <w:r>
              <w:rPr>
                <w:spacing w:val="-1"/>
                <w:sz w:val="21"/>
              </w:rPr>
              <w:t>取得子公司及其他营业单位</w:t>
            </w:r>
          </w:p>
          <w:p>
            <w:pPr>
              <w:pStyle w:val="TableParagraph"/>
              <w:spacing w:line="250" w:lineRule="exact" w:before="4"/>
              <w:ind w:left="107"/>
              <w:jc w:val="left"/>
              <w:rPr>
                <w:sz w:val="21"/>
              </w:rPr>
            </w:pPr>
            <w:r>
              <w:rPr>
                <w:spacing w:val="-1"/>
                <w:sz w:val="21"/>
              </w:rPr>
              <w:t>支付的现金净额</w:t>
            </w:r>
            <w:r>
              <w:rPr>
                <w:sz w:val="21"/>
              </w:rPr>
              <w:t>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7"/>
              <w:ind w:right="-15"/>
              <w:rPr>
                <w:sz w:val="21"/>
              </w:rPr>
            </w:pPr>
            <w:r>
              <w:rPr>
                <w:w w:val="100"/>
                <w:sz w:val="21"/>
              </w:rPr>
              <w:t> </w:t>
            </w:r>
          </w:p>
        </w:tc>
        <w:tc>
          <w:tcPr>
            <w:tcW w:w="2108" w:type="dxa"/>
          </w:tcPr>
          <w:p>
            <w:pPr>
              <w:pStyle w:val="TableParagraph"/>
              <w:spacing w:before="137"/>
              <w:ind w:right="-15"/>
              <w:rPr>
                <w:sz w:val="21"/>
              </w:rPr>
            </w:pPr>
            <w:r>
              <w:rPr>
                <w:w w:val="100"/>
                <w:sz w:val="21"/>
              </w:rPr>
              <w:t> </w:t>
            </w:r>
          </w:p>
        </w:tc>
      </w:tr>
      <w:tr>
        <w:trPr>
          <w:trHeight w:val="546" w:hRule="atLeast"/>
        </w:trPr>
        <w:tc>
          <w:tcPr>
            <w:tcW w:w="3068" w:type="dxa"/>
          </w:tcPr>
          <w:p>
            <w:pPr>
              <w:pStyle w:val="TableParagraph"/>
              <w:spacing w:line="270" w:lineRule="atLeast" w:before="0"/>
              <w:ind w:left="107" w:right="214" w:firstLine="211"/>
              <w:jc w:val="left"/>
              <w:rPr>
                <w:sz w:val="21"/>
              </w:rPr>
            </w:pPr>
            <w:r>
              <w:rPr>
                <w:spacing w:val="-1"/>
                <w:sz w:val="21"/>
              </w:rPr>
              <w:t>支付其他与投资活动有关的</w:t>
            </w:r>
            <w:r>
              <w:rPr>
                <w:sz w:val="21"/>
              </w:rPr>
              <w:t>现金 </w:t>
            </w:r>
          </w:p>
        </w:tc>
        <w:tc>
          <w:tcPr>
            <w:tcW w:w="1529" w:type="dxa"/>
          </w:tcPr>
          <w:p>
            <w:pPr>
              <w:pStyle w:val="TableParagraph"/>
              <w:spacing w:before="3"/>
              <w:ind w:left="105"/>
              <w:jc w:val="left"/>
              <w:rPr>
                <w:sz w:val="21"/>
              </w:rPr>
            </w:pPr>
            <w:r>
              <w:rPr>
                <w:w w:val="100"/>
                <w:sz w:val="21"/>
              </w:rPr>
              <w:t> </w:t>
            </w:r>
          </w:p>
        </w:tc>
        <w:tc>
          <w:tcPr>
            <w:tcW w:w="2119" w:type="dxa"/>
          </w:tcPr>
          <w:p>
            <w:pPr>
              <w:pStyle w:val="TableParagraph"/>
              <w:spacing w:before="137"/>
              <w:ind w:right="-15"/>
              <w:rPr>
                <w:sz w:val="21"/>
              </w:rPr>
            </w:pPr>
            <w:r>
              <w:rPr>
                <w:sz w:val="21"/>
              </w:rPr>
              <w:t>30,283.35 </w:t>
            </w:r>
          </w:p>
        </w:tc>
        <w:tc>
          <w:tcPr>
            <w:tcW w:w="2108" w:type="dxa"/>
          </w:tcPr>
          <w:p>
            <w:pPr>
              <w:pStyle w:val="TableParagraph"/>
              <w:spacing w:before="137"/>
              <w:ind w:right="-15"/>
              <w:rPr>
                <w:sz w:val="21"/>
              </w:rPr>
            </w:pPr>
            <w:r>
              <w:rPr>
                <w:w w:val="100"/>
                <w:sz w:val="21"/>
              </w:rPr>
              <w:t> </w:t>
            </w:r>
          </w:p>
        </w:tc>
      </w:tr>
      <w:tr>
        <w:trPr>
          <w:trHeight w:val="270" w:hRule="atLeast"/>
        </w:trPr>
        <w:tc>
          <w:tcPr>
            <w:tcW w:w="3068" w:type="dxa"/>
          </w:tcPr>
          <w:p>
            <w:pPr>
              <w:pStyle w:val="TableParagraph"/>
              <w:spacing w:line="250" w:lineRule="exact"/>
              <w:ind w:right="322"/>
              <w:rPr>
                <w:sz w:val="21"/>
              </w:rPr>
            </w:pPr>
            <w:r>
              <w:rPr>
                <w:spacing w:val="-1"/>
                <w:sz w:val="21"/>
              </w:rPr>
              <w:t>投资活动现金流出小计</w:t>
            </w:r>
            <w:r>
              <w:rPr>
                <w:sz w:val="21"/>
              </w:rPr>
              <w:t> </w:t>
            </w:r>
          </w:p>
        </w:tc>
        <w:tc>
          <w:tcPr>
            <w:tcW w:w="1529" w:type="dxa"/>
          </w:tcPr>
          <w:p>
            <w:pPr>
              <w:pStyle w:val="TableParagraph"/>
              <w:spacing w:line="250" w:lineRule="exact"/>
              <w:ind w:left="105"/>
              <w:jc w:val="left"/>
              <w:rPr>
                <w:sz w:val="21"/>
              </w:rPr>
            </w:pPr>
            <w:r>
              <w:rPr>
                <w:w w:val="100"/>
                <w:sz w:val="21"/>
              </w:rPr>
              <w:t> </w:t>
            </w:r>
          </w:p>
        </w:tc>
        <w:tc>
          <w:tcPr>
            <w:tcW w:w="2119" w:type="dxa"/>
          </w:tcPr>
          <w:p>
            <w:pPr>
              <w:pStyle w:val="TableParagraph"/>
              <w:spacing w:line="250" w:lineRule="exact"/>
              <w:ind w:right="-15"/>
              <w:rPr>
                <w:sz w:val="21"/>
              </w:rPr>
            </w:pPr>
            <w:r>
              <w:rPr>
                <w:sz w:val="21"/>
              </w:rPr>
              <w:t>512,052,986.46 </w:t>
            </w:r>
          </w:p>
        </w:tc>
        <w:tc>
          <w:tcPr>
            <w:tcW w:w="2108" w:type="dxa"/>
          </w:tcPr>
          <w:p>
            <w:pPr>
              <w:pStyle w:val="TableParagraph"/>
              <w:spacing w:line="250" w:lineRule="exact"/>
              <w:ind w:right="-15"/>
              <w:rPr>
                <w:sz w:val="21"/>
              </w:rPr>
            </w:pPr>
            <w:r>
              <w:rPr>
                <w:sz w:val="21"/>
              </w:rPr>
              <w:t>747,745,664.18 </w:t>
            </w:r>
          </w:p>
        </w:tc>
      </w:tr>
      <w:tr>
        <w:trPr>
          <w:trHeight w:val="544" w:hRule="atLeast"/>
        </w:trPr>
        <w:tc>
          <w:tcPr>
            <w:tcW w:w="3068" w:type="dxa"/>
          </w:tcPr>
          <w:p>
            <w:pPr>
              <w:pStyle w:val="TableParagraph"/>
              <w:ind w:left="738"/>
              <w:jc w:val="left"/>
              <w:rPr>
                <w:sz w:val="21"/>
              </w:rPr>
            </w:pPr>
            <w:r>
              <w:rPr>
                <w:sz w:val="21"/>
              </w:rPr>
              <w:t>投资活动产生的现金流</w:t>
            </w:r>
          </w:p>
          <w:p>
            <w:pPr>
              <w:pStyle w:val="TableParagraph"/>
              <w:spacing w:line="250" w:lineRule="exact" w:before="4"/>
              <w:ind w:left="107"/>
              <w:jc w:val="left"/>
              <w:rPr>
                <w:sz w:val="21"/>
              </w:rPr>
            </w:pPr>
            <w:r>
              <w:rPr>
                <w:sz w:val="21"/>
              </w:rPr>
              <w:t>量净额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7"/>
              <w:ind w:right="-15"/>
              <w:rPr>
                <w:sz w:val="21"/>
              </w:rPr>
            </w:pPr>
            <w:r>
              <w:rPr>
                <w:sz w:val="21"/>
              </w:rPr>
              <w:t>-449,186,917.26 </w:t>
            </w:r>
          </w:p>
        </w:tc>
        <w:tc>
          <w:tcPr>
            <w:tcW w:w="2108" w:type="dxa"/>
          </w:tcPr>
          <w:p>
            <w:pPr>
              <w:pStyle w:val="TableParagraph"/>
              <w:spacing w:before="137"/>
              <w:ind w:right="-15"/>
              <w:rPr>
                <w:sz w:val="21"/>
              </w:rPr>
            </w:pPr>
            <w:r>
              <w:rPr>
                <w:sz w:val="21"/>
              </w:rPr>
              <w:t>-496,863,860.93 </w:t>
            </w:r>
          </w:p>
        </w:tc>
      </w:tr>
      <w:tr>
        <w:trPr>
          <w:trHeight w:val="273" w:hRule="atLeast"/>
        </w:trPr>
        <w:tc>
          <w:tcPr>
            <w:tcW w:w="8824" w:type="dxa"/>
            <w:gridSpan w:val="4"/>
          </w:tcPr>
          <w:p>
            <w:pPr>
              <w:pStyle w:val="TableParagraph"/>
              <w:spacing w:line="252" w:lineRule="exact"/>
              <w:ind w:left="107"/>
              <w:jc w:val="left"/>
              <w:rPr>
                <w:sz w:val="21"/>
              </w:rPr>
            </w:pPr>
            <w:r>
              <w:rPr>
                <w:sz w:val="21"/>
              </w:rPr>
              <w:t>三、筹资活动产生的现金流量：</w:t>
            </w:r>
            <w:r>
              <w:rPr>
                <w:color w:val="008000"/>
                <w:sz w:val="21"/>
              </w:rPr>
              <w:t> </w:t>
            </w:r>
          </w:p>
        </w:tc>
      </w:tr>
      <w:tr>
        <w:trPr>
          <w:trHeight w:val="273" w:hRule="atLeast"/>
        </w:trPr>
        <w:tc>
          <w:tcPr>
            <w:tcW w:w="3068" w:type="dxa"/>
          </w:tcPr>
          <w:p>
            <w:pPr>
              <w:pStyle w:val="TableParagraph"/>
              <w:spacing w:line="252" w:lineRule="exact"/>
              <w:ind w:left="318"/>
              <w:jc w:val="left"/>
              <w:rPr>
                <w:sz w:val="21"/>
              </w:rPr>
            </w:pPr>
            <w:r>
              <w:rPr>
                <w:spacing w:val="-1"/>
                <w:sz w:val="21"/>
              </w:rPr>
              <w:t>吸收投资收到的现金</w:t>
            </w:r>
            <w:r>
              <w:rPr>
                <w:sz w:val="21"/>
              </w:rPr>
              <w:t> </w:t>
            </w:r>
          </w:p>
        </w:tc>
        <w:tc>
          <w:tcPr>
            <w:tcW w:w="1529" w:type="dxa"/>
          </w:tcPr>
          <w:p>
            <w:pPr>
              <w:pStyle w:val="TableParagraph"/>
              <w:spacing w:line="252" w:lineRule="exact"/>
              <w:ind w:left="105"/>
              <w:jc w:val="left"/>
              <w:rPr>
                <w:sz w:val="21"/>
              </w:rPr>
            </w:pPr>
            <w:r>
              <w:rPr>
                <w:w w:val="100"/>
                <w:sz w:val="21"/>
              </w:rPr>
              <w:t> </w:t>
            </w:r>
          </w:p>
        </w:tc>
        <w:tc>
          <w:tcPr>
            <w:tcW w:w="2119" w:type="dxa"/>
          </w:tcPr>
          <w:p>
            <w:pPr>
              <w:pStyle w:val="TableParagraph"/>
              <w:spacing w:line="252" w:lineRule="exact"/>
              <w:ind w:right="-15"/>
              <w:rPr>
                <w:sz w:val="21"/>
              </w:rPr>
            </w:pPr>
            <w:r>
              <w:rPr>
                <w:w w:val="100"/>
                <w:sz w:val="21"/>
              </w:rPr>
              <w:t> </w:t>
            </w:r>
          </w:p>
        </w:tc>
        <w:tc>
          <w:tcPr>
            <w:tcW w:w="2108"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2" w:footer="1195" w:top="1460" w:bottom="1380" w:left="1680" w:right="1060"/>
        </w:sectPr>
      </w:pPr>
    </w:p>
    <w:p>
      <w:pPr>
        <w:pStyle w:val="BodyText"/>
        <w:spacing w:before="9"/>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8"/>
        <w:gridCol w:w="1529"/>
        <w:gridCol w:w="2119"/>
        <w:gridCol w:w="2108"/>
      </w:tblGrid>
      <w:tr>
        <w:trPr>
          <w:trHeight w:val="273" w:hRule="atLeast"/>
        </w:trPr>
        <w:tc>
          <w:tcPr>
            <w:tcW w:w="3068" w:type="dxa"/>
          </w:tcPr>
          <w:p>
            <w:pPr>
              <w:pStyle w:val="TableParagraph"/>
              <w:spacing w:line="250" w:lineRule="exact" w:before="3"/>
              <w:ind w:left="318"/>
              <w:jc w:val="left"/>
              <w:rPr>
                <w:sz w:val="21"/>
              </w:rPr>
            </w:pPr>
            <w:r>
              <w:rPr>
                <w:spacing w:val="-1"/>
                <w:sz w:val="21"/>
              </w:rPr>
              <w:t>取得借款收到的现金</w:t>
            </w:r>
            <w:r>
              <w:rPr>
                <w:sz w:val="21"/>
              </w:rPr>
              <w:t> </w:t>
            </w:r>
          </w:p>
        </w:tc>
        <w:tc>
          <w:tcPr>
            <w:tcW w:w="1529" w:type="dxa"/>
          </w:tcPr>
          <w:p>
            <w:pPr>
              <w:pStyle w:val="TableParagraph"/>
              <w:spacing w:line="250" w:lineRule="exact" w:before="3"/>
              <w:ind w:left="105"/>
              <w:jc w:val="left"/>
              <w:rPr>
                <w:sz w:val="21"/>
              </w:rPr>
            </w:pPr>
            <w:r>
              <w:rPr>
                <w:w w:val="100"/>
                <w:sz w:val="21"/>
              </w:rPr>
              <w:t> </w:t>
            </w:r>
          </w:p>
        </w:tc>
        <w:tc>
          <w:tcPr>
            <w:tcW w:w="2119" w:type="dxa"/>
          </w:tcPr>
          <w:p>
            <w:pPr>
              <w:pStyle w:val="TableParagraph"/>
              <w:spacing w:line="250" w:lineRule="exact" w:before="3"/>
              <w:ind w:right="-15"/>
              <w:rPr>
                <w:sz w:val="21"/>
              </w:rPr>
            </w:pPr>
            <w:r>
              <w:rPr>
                <w:sz w:val="21"/>
              </w:rPr>
              <w:t>6,471,371,649.67 </w:t>
            </w:r>
          </w:p>
        </w:tc>
        <w:tc>
          <w:tcPr>
            <w:tcW w:w="2108" w:type="dxa"/>
          </w:tcPr>
          <w:p>
            <w:pPr>
              <w:pStyle w:val="TableParagraph"/>
              <w:spacing w:line="250" w:lineRule="exact" w:before="3"/>
              <w:ind w:right="-15"/>
              <w:rPr>
                <w:sz w:val="21"/>
              </w:rPr>
            </w:pPr>
            <w:r>
              <w:rPr>
                <w:sz w:val="21"/>
              </w:rPr>
              <w:t>7,607,072,608.22 </w:t>
            </w:r>
          </w:p>
        </w:tc>
      </w:tr>
      <w:tr>
        <w:trPr>
          <w:trHeight w:val="544" w:hRule="atLeast"/>
        </w:trPr>
        <w:tc>
          <w:tcPr>
            <w:tcW w:w="3068" w:type="dxa"/>
          </w:tcPr>
          <w:p>
            <w:pPr>
              <w:pStyle w:val="TableParagraph"/>
              <w:ind w:left="318"/>
              <w:jc w:val="left"/>
              <w:rPr>
                <w:sz w:val="21"/>
              </w:rPr>
            </w:pPr>
            <w:r>
              <w:rPr>
                <w:spacing w:val="-1"/>
                <w:sz w:val="21"/>
              </w:rPr>
              <w:t>收到其他与筹资活动有关的</w:t>
            </w:r>
          </w:p>
          <w:p>
            <w:pPr>
              <w:pStyle w:val="TableParagraph"/>
              <w:spacing w:line="250" w:lineRule="exact" w:before="4"/>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8"/>
              <w:ind w:right="-15"/>
              <w:rPr>
                <w:sz w:val="21"/>
              </w:rPr>
            </w:pPr>
            <w:r>
              <w:rPr>
                <w:sz w:val="21"/>
              </w:rPr>
              <w:t>280,000,000.00 </w:t>
            </w:r>
          </w:p>
        </w:tc>
        <w:tc>
          <w:tcPr>
            <w:tcW w:w="2108" w:type="dxa"/>
          </w:tcPr>
          <w:p>
            <w:pPr>
              <w:pStyle w:val="TableParagraph"/>
              <w:spacing w:before="138"/>
              <w:ind w:right="-15"/>
              <w:rPr>
                <w:sz w:val="21"/>
              </w:rPr>
            </w:pPr>
            <w:r>
              <w:rPr>
                <w:sz w:val="21"/>
              </w:rPr>
              <w:t>480,000,000.00 </w:t>
            </w:r>
          </w:p>
        </w:tc>
      </w:tr>
      <w:tr>
        <w:trPr>
          <w:trHeight w:val="273" w:hRule="atLeast"/>
        </w:trPr>
        <w:tc>
          <w:tcPr>
            <w:tcW w:w="3068" w:type="dxa"/>
          </w:tcPr>
          <w:p>
            <w:pPr>
              <w:pStyle w:val="TableParagraph"/>
              <w:spacing w:line="252" w:lineRule="exact"/>
              <w:ind w:right="322"/>
              <w:rPr>
                <w:sz w:val="21"/>
              </w:rPr>
            </w:pPr>
            <w:r>
              <w:rPr>
                <w:spacing w:val="-1"/>
                <w:sz w:val="21"/>
              </w:rPr>
              <w:t>筹资活动现金流入小计</w:t>
            </w:r>
            <w:r>
              <w:rPr>
                <w:sz w:val="21"/>
              </w:rPr>
              <w:t> </w:t>
            </w:r>
          </w:p>
        </w:tc>
        <w:tc>
          <w:tcPr>
            <w:tcW w:w="1529" w:type="dxa"/>
          </w:tcPr>
          <w:p>
            <w:pPr>
              <w:pStyle w:val="TableParagraph"/>
              <w:spacing w:line="252" w:lineRule="exact"/>
              <w:ind w:left="105"/>
              <w:jc w:val="left"/>
              <w:rPr>
                <w:sz w:val="21"/>
              </w:rPr>
            </w:pPr>
            <w:r>
              <w:rPr>
                <w:w w:val="100"/>
                <w:sz w:val="21"/>
              </w:rPr>
              <w:t> </w:t>
            </w:r>
          </w:p>
        </w:tc>
        <w:tc>
          <w:tcPr>
            <w:tcW w:w="2119" w:type="dxa"/>
          </w:tcPr>
          <w:p>
            <w:pPr>
              <w:pStyle w:val="TableParagraph"/>
              <w:spacing w:line="252" w:lineRule="exact"/>
              <w:ind w:right="-15"/>
              <w:rPr>
                <w:sz w:val="21"/>
              </w:rPr>
            </w:pPr>
            <w:r>
              <w:rPr>
                <w:sz w:val="21"/>
              </w:rPr>
              <w:t>6,751,371,649.67 </w:t>
            </w:r>
          </w:p>
        </w:tc>
        <w:tc>
          <w:tcPr>
            <w:tcW w:w="2108" w:type="dxa"/>
          </w:tcPr>
          <w:p>
            <w:pPr>
              <w:pStyle w:val="TableParagraph"/>
              <w:spacing w:line="252" w:lineRule="exact"/>
              <w:ind w:right="-15"/>
              <w:rPr>
                <w:sz w:val="21"/>
              </w:rPr>
            </w:pPr>
            <w:r>
              <w:rPr>
                <w:sz w:val="21"/>
              </w:rPr>
              <w:t>8,087,072,608.22 </w:t>
            </w:r>
          </w:p>
        </w:tc>
      </w:tr>
      <w:tr>
        <w:trPr>
          <w:trHeight w:val="270" w:hRule="atLeast"/>
        </w:trPr>
        <w:tc>
          <w:tcPr>
            <w:tcW w:w="3068" w:type="dxa"/>
          </w:tcPr>
          <w:p>
            <w:pPr>
              <w:pStyle w:val="TableParagraph"/>
              <w:spacing w:line="250" w:lineRule="exact"/>
              <w:ind w:left="318"/>
              <w:jc w:val="left"/>
              <w:rPr>
                <w:sz w:val="21"/>
              </w:rPr>
            </w:pPr>
            <w:r>
              <w:rPr>
                <w:spacing w:val="-1"/>
                <w:sz w:val="21"/>
              </w:rPr>
              <w:t>偿还债务支付的现金</w:t>
            </w:r>
            <w:r>
              <w:rPr>
                <w:sz w:val="21"/>
              </w:rPr>
              <w:t> </w:t>
            </w:r>
          </w:p>
        </w:tc>
        <w:tc>
          <w:tcPr>
            <w:tcW w:w="1529" w:type="dxa"/>
          </w:tcPr>
          <w:p>
            <w:pPr>
              <w:pStyle w:val="TableParagraph"/>
              <w:spacing w:line="250" w:lineRule="exact"/>
              <w:ind w:left="105"/>
              <w:jc w:val="left"/>
              <w:rPr>
                <w:sz w:val="21"/>
              </w:rPr>
            </w:pPr>
            <w:r>
              <w:rPr>
                <w:w w:val="100"/>
                <w:sz w:val="21"/>
              </w:rPr>
              <w:t> </w:t>
            </w:r>
          </w:p>
        </w:tc>
        <w:tc>
          <w:tcPr>
            <w:tcW w:w="2119" w:type="dxa"/>
          </w:tcPr>
          <w:p>
            <w:pPr>
              <w:pStyle w:val="TableParagraph"/>
              <w:spacing w:line="250" w:lineRule="exact"/>
              <w:ind w:right="-15"/>
              <w:rPr>
                <w:sz w:val="21"/>
              </w:rPr>
            </w:pPr>
            <w:r>
              <w:rPr>
                <w:sz w:val="21"/>
              </w:rPr>
              <w:t>6,651,929,225.23 </w:t>
            </w:r>
          </w:p>
        </w:tc>
        <w:tc>
          <w:tcPr>
            <w:tcW w:w="2108" w:type="dxa"/>
          </w:tcPr>
          <w:p>
            <w:pPr>
              <w:pStyle w:val="TableParagraph"/>
              <w:spacing w:line="250" w:lineRule="exact"/>
              <w:ind w:right="-15"/>
              <w:rPr>
                <w:sz w:val="21"/>
              </w:rPr>
            </w:pPr>
            <w:r>
              <w:rPr>
                <w:sz w:val="21"/>
              </w:rPr>
              <w:t>5,392,529,886.41 </w:t>
            </w:r>
          </w:p>
        </w:tc>
      </w:tr>
      <w:tr>
        <w:trPr>
          <w:trHeight w:val="546" w:hRule="atLeast"/>
        </w:trPr>
        <w:tc>
          <w:tcPr>
            <w:tcW w:w="3068" w:type="dxa"/>
          </w:tcPr>
          <w:p>
            <w:pPr>
              <w:pStyle w:val="TableParagraph"/>
              <w:spacing w:line="270" w:lineRule="atLeast" w:before="0"/>
              <w:ind w:left="107" w:right="214" w:firstLine="211"/>
              <w:jc w:val="left"/>
              <w:rPr>
                <w:sz w:val="21"/>
              </w:rPr>
            </w:pPr>
            <w:r>
              <w:rPr>
                <w:spacing w:val="-1"/>
                <w:sz w:val="21"/>
              </w:rPr>
              <w:t>分配股利、利润或偿付利息</w:t>
            </w:r>
            <w:r>
              <w:rPr>
                <w:sz w:val="21"/>
              </w:rPr>
              <w:t>支付的现金 </w:t>
            </w:r>
          </w:p>
        </w:tc>
        <w:tc>
          <w:tcPr>
            <w:tcW w:w="1529" w:type="dxa"/>
          </w:tcPr>
          <w:p>
            <w:pPr>
              <w:pStyle w:val="TableParagraph"/>
              <w:spacing w:before="3"/>
              <w:ind w:left="105"/>
              <w:jc w:val="left"/>
              <w:rPr>
                <w:sz w:val="21"/>
              </w:rPr>
            </w:pPr>
            <w:r>
              <w:rPr>
                <w:w w:val="100"/>
                <w:sz w:val="21"/>
              </w:rPr>
              <w:t> </w:t>
            </w:r>
          </w:p>
        </w:tc>
        <w:tc>
          <w:tcPr>
            <w:tcW w:w="2119" w:type="dxa"/>
          </w:tcPr>
          <w:p>
            <w:pPr>
              <w:pStyle w:val="TableParagraph"/>
              <w:spacing w:before="138"/>
              <w:ind w:right="-15"/>
              <w:rPr>
                <w:sz w:val="21"/>
              </w:rPr>
            </w:pPr>
            <w:r>
              <w:rPr>
                <w:sz w:val="21"/>
              </w:rPr>
              <w:t>367,110,671.54 </w:t>
            </w:r>
          </w:p>
        </w:tc>
        <w:tc>
          <w:tcPr>
            <w:tcW w:w="2108" w:type="dxa"/>
          </w:tcPr>
          <w:p>
            <w:pPr>
              <w:pStyle w:val="TableParagraph"/>
              <w:spacing w:before="138"/>
              <w:ind w:right="-15"/>
              <w:rPr>
                <w:sz w:val="21"/>
              </w:rPr>
            </w:pPr>
            <w:r>
              <w:rPr>
                <w:sz w:val="21"/>
              </w:rPr>
              <w:t>419,607,052.41 </w:t>
            </w:r>
          </w:p>
        </w:tc>
      </w:tr>
      <w:tr>
        <w:trPr>
          <w:trHeight w:val="544" w:hRule="atLeast"/>
        </w:trPr>
        <w:tc>
          <w:tcPr>
            <w:tcW w:w="3068" w:type="dxa"/>
          </w:tcPr>
          <w:p>
            <w:pPr>
              <w:pStyle w:val="TableParagraph"/>
              <w:ind w:left="318"/>
              <w:jc w:val="left"/>
              <w:rPr>
                <w:sz w:val="21"/>
              </w:rPr>
            </w:pPr>
            <w:r>
              <w:rPr>
                <w:spacing w:val="-1"/>
                <w:sz w:val="21"/>
              </w:rPr>
              <w:t>支付其他与筹资活动有关的</w:t>
            </w:r>
          </w:p>
          <w:p>
            <w:pPr>
              <w:pStyle w:val="TableParagraph"/>
              <w:spacing w:line="252" w:lineRule="exact" w:before="2"/>
              <w:ind w:left="107"/>
              <w:jc w:val="left"/>
              <w:rPr>
                <w:sz w:val="21"/>
              </w:rPr>
            </w:pPr>
            <w:r>
              <w:rPr>
                <w:sz w:val="21"/>
              </w:rPr>
              <w:t>现金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5"/>
              <w:ind w:right="-15"/>
              <w:rPr>
                <w:sz w:val="21"/>
              </w:rPr>
            </w:pPr>
            <w:r>
              <w:rPr>
                <w:sz w:val="21"/>
              </w:rPr>
              <w:t>425,930,287.43 </w:t>
            </w:r>
          </w:p>
        </w:tc>
        <w:tc>
          <w:tcPr>
            <w:tcW w:w="2108" w:type="dxa"/>
          </w:tcPr>
          <w:p>
            <w:pPr>
              <w:pStyle w:val="TableParagraph"/>
              <w:spacing w:before="135"/>
              <w:ind w:right="-15"/>
              <w:rPr>
                <w:sz w:val="21"/>
              </w:rPr>
            </w:pPr>
            <w:r>
              <w:rPr>
                <w:sz w:val="21"/>
              </w:rPr>
              <w:t>80,000,000.00 </w:t>
            </w:r>
          </w:p>
        </w:tc>
      </w:tr>
      <w:tr>
        <w:trPr>
          <w:trHeight w:val="270" w:hRule="atLeast"/>
        </w:trPr>
        <w:tc>
          <w:tcPr>
            <w:tcW w:w="3068" w:type="dxa"/>
          </w:tcPr>
          <w:p>
            <w:pPr>
              <w:pStyle w:val="TableParagraph"/>
              <w:spacing w:line="250" w:lineRule="exact"/>
              <w:ind w:right="322"/>
              <w:rPr>
                <w:sz w:val="21"/>
              </w:rPr>
            </w:pPr>
            <w:r>
              <w:rPr>
                <w:spacing w:val="-1"/>
                <w:sz w:val="21"/>
              </w:rPr>
              <w:t>筹资活动现金流出小计</w:t>
            </w:r>
            <w:r>
              <w:rPr>
                <w:sz w:val="21"/>
              </w:rPr>
              <w:t> </w:t>
            </w:r>
          </w:p>
        </w:tc>
        <w:tc>
          <w:tcPr>
            <w:tcW w:w="1529" w:type="dxa"/>
          </w:tcPr>
          <w:p>
            <w:pPr>
              <w:pStyle w:val="TableParagraph"/>
              <w:spacing w:line="250" w:lineRule="exact"/>
              <w:ind w:left="105"/>
              <w:jc w:val="left"/>
              <w:rPr>
                <w:sz w:val="21"/>
              </w:rPr>
            </w:pPr>
            <w:r>
              <w:rPr>
                <w:w w:val="100"/>
                <w:sz w:val="21"/>
              </w:rPr>
              <w:t> </w:t>
            </w:r>
          </w:p>
        </w:tc>
        <w:tc>
          <w:tcPr>
            <w:tcW w:w="2119" w:type="dxa"/>
          </w:tcPr>
          <w:p>
            <w:pPr>
              <w:pStyle w:val="TableParagraph"/>
              <w:spacing w:line="250" w:lineRule="exact"/>
              <w:ind w:right="-15"/>
              <w:rPr>
                <w:sz w:val="21"/>
              </w:rPr>
            </w:pPr>
            <w:r>
              <w:rPr>
                <w:sz w:val="21"/>
              </w:rPr>
              <w:t>7,444,970,184.20 </w:t>
            </w:r>
          </w:p>
        </w:tc>
        <w:tc>
          <w:tcPr>
            <w:tcW w:w="2108" w:type="dxa"/>
          </w:tcPr>
          <w:p>
            <w:pPr>
              <w:pStyle w:val="TableParagraph"/>
              <w:spacing w:line="250" w:lineRule="exact"/>
              <w:ind w:right="-15"/>
              <w:rPr>
                <w:sz w:val="21"/>
              </w:rPr>
            </w:pPr>
            <w:r>
              <w:rPr>
                <w:sz w:val="21"/>
              </w:rPr>
              <w:t>5,892,136,938.82 </w:t>
            </w:r>
          </w:p>
        </w:tc>
      </w:tr>
      <w:tr>
        <w:trPr>
          <w:trHeight w:val="544" w:hRule="atLeast"/>
        </w:trPr>
        <w:tc>
          <w:tcPr>
            <w:tcW w:w="3068" w:type="dxa"/>
          </w:tcPr>
          <w:p>
            <w:pPr>
              <w:pStyle w:val="TableParagraph"/>
              <w:spacing w:line="270" w:lineRule="atLeast" w:before="0"/>
              <w:ind w:left="107" w:right="214" w:firstLine="631"/>
              <w:jc w:val="left"/>
              <w:rPr>
                <w:sz w:val="21"/>
              </w:rPr>
            </w:pPr>
            <w:r>
              <w:rPr>
                <w:spacing w:val="-1"/>
                <w:sz w:val="21"/>
              </w:rPr>
              <w:t>筹资活动产生的现金流</w:t>
            </w:r>
            <w:r>
              <w:rPr>
                <w:sz w:val="21"/>
              </w:rPr>
              <w:t>量净额 </w:t>
            </w:r>
          </w:p>
        </w:tc>
        <w:tc>
          <w:tcPr>
            <w:tcW w:w="1529" w:type="dxa"/>
          </w:tcPr>
          <w:p>
            <w:pPr>
              <w:pStyle w:val="TableParagraph"/>
              <w:spacing w:before="3"/>
              <w:ind w:left="105"/>
              <w:jc w:val="left"/>
              <w:rPr>
                <w:sz w:val="21"/>
              </w:rPr>
            </w:pPr>
            <w:r>
              <w:rPr>
                <w:w w:val="100"/>
                <w:sz w:val="21"/>
              </w:rPr>
              <w:t> </w:t>
            </w:r>
          </w:p>
        </w:tc>
        <w:tc>
          <w:tcPr>
            <w:tcW w:w="2119" w:type="dxa"/>
          </w:tcPr>
          <w:p>
            <w:pPr>
              <w:pStyle w:val="TableParagraph"/>
              <w:spacing w:before="137"/>
              <w:ind w:right="-15"/>
              <w:rPr>
                <w:sz w:val="21"/>
              </w:rPr>
            </w:pPr>
            <w:r>
              <w:rPr>
                <w:sz w:val="21"/>
              </w:rPr>
              <w:t>-693,598,534.53 </w:t>
            </w:r>
          </w:p>
        </w:tc>
        <w:tc>
          <w:tcPr>
            <w:tcW w:w="2108" w:type="dxa"/>
          </w:tcPr>
          <w:p>
            <w:pPr>
              <w:pStyle w:val="TableParagraph"/>
              <w:spacing w:before="137"/>
              <w:ind w:right="-15"/>
              <w:rPr>
                <w:sz w:val="21"/>
              </w:rPr>
            </w:pPr>
            <w:r>
              <w:rPr>
                <w:sz w:val="21"/>
              </w:rPr>
              <w:t>2,194,935,669.40 </w:t>
            </w:r>
          </w:p>
        </w:tc>
      </w:tr>
      <w:tr>
        <w:trPr>
          <w:trHeight w:val="547" w:hRule="atLeast"/>
        </w:trPr>
        <w:tc>
          <w:tcPr>
            <w:tcW w:w="3068" w:type="dxa"/>
          </w:tcPr>
          <w:p>
            <w:pPr>
              <w:pStyle w:val="TableParagraph"/>
              <w:spacing w:line="270" w:lineRule="atLeast" w:before="0"/>
              <w:ind w:left="107" w:right="207"/>
              <w:jc w:val="left"/>
              <w:rPr>
                <w:sz w:val="21"/>
              </w:rPr>
            </w:pPr>
            <w:r>
              <w:rPr>
                <w:sz w:val="21"/>
              </w:rPr>
              <w:t>四、汇率变动对现金及现金等价物的影响 </w:t>
            </w:r>
          </w:p>
        </w:tc>
        <w:tc>
          <w:tcPr>
            <w:tcW w:w="1529" w:type="dxa"/>
          </w:tcPr>
          <w:p>
            <w:pPr>
              <w:pStyle w:val="TableParagraph"/>
              <w:spacing w:before="3"/>
              <w:ind w:left="105"/>
              <w:jc w:val="left"/>
              <w:rPr>
                <w:sz w:val="21"/>
              </w:rPr>
            </w:pPr>
            <w:r>
              <w:rPr>
                <w:w w:val="100"/>
                <w:sz w:val="21"/>
              </w:rPr>
              <w:t> </w:t>
            </w:r>
          </w:p>
        </w:tc>
        <w:tc>
          <w:tcPr>
            <w:tcW w:w="2119" w:type="dxa"/>
          </w:tcPr>
          <w:p>
            <w:pPr>
              <w:pStyle w:val="TableParagraph"/>
              <w:spacing w:before="138"/>
              <w:ind w:right="-15"/>
              <w:rPr>
                <w:sz w:val="21"/>
              </w:rPr>
            </w:pPr>
            <w:r>
              <w:rPr>
                <w:sz w:val="21"/>
              </w:rPr>
              <w:t>9,084,161.22 </w:t>
            </w:r>
          </w:p>
        </w:tc>
        <w:tc>
          <w:tcPr>
            <w:tcW w:w="2108" w:type="dxa"/>
          </w:tcPr>
          <w:p>
            <w:pPr>
              <w:pStyle w:val="TableParagraph"/>
              <w:spacing w:before="138"/>
              <w:ind w:right="-15"/>
              <w:rPr>
                <w:sz w:val="21"/>
              </w:rPr>
            </w:pPr>
            <w:r>
              <w:rPr>
                <w:sz w:val="21"/>
              </w:rPr>
              <w:t>11,116,974.76 </w:t>
            </w:r>
          </w:p>
        </w:tc>
      </w:tr>
      <w:tr>
        <w:trPr>
          <w:trHeight w:val="544" w:hRule="atLeast"/>
        </w:trPr>
        <w:tc>
          <w:tcPr>
            <w:tcW w:w="3068" w:type="dxa"/>
          </w:tcPr>
          <w:p>
            <w:pPr>
              <w:pStyle w:val="TableParagraph"/>
              <w:ind w:left="107"/>
              <w:jc w:val="left"/>
              <w:rPr>
                <w:sz w:val="21"/>
              </w:rPr>
            </w:pPr>
            <w:r>
              <w:rPr>
                <w:sz w:val="21"/>
              </w:rPr>
              <w:t>五、现金及现金等价物净增加</w:t>
            </w:r>
          </w:p>
          <w:p>
            <w:pPr>
              <w:pStyle w:val="TableParagraph"/>
              <w:spacing w:line="252" w:lineRule="exact" w:before="2"/>
              <w:ind w:left="107"/>
              <w:jc w:val="left"/>
              <w:rPr>
                <w:sz w:val="21"/>
              </w:rPr>
            </w:pPr>
            <w:r>
              <w:rPr>
                <w:sz w:val="21"/>
              </w:rPr>
              <w:t>额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5"/>
              <w:ind w:right="-15"/>
              <w:rPr>
                <w:sz w:val="21"/>
              </w:rPr>
            </w:pPr>
            <w:r>
              <w:rPr>
                <w:sz w:val="21"/>
              </w:rPr>
              <w:t>-328,953,160.95 </w:t>
            </w:r>
          </w:p>
        </w:tc>
        <w:tc>
          <w:tcPr>
            <w:tcW w:w="2108" w:type="dxa"/>
          </w:tcPr>
          <w:p>
            <w:pPr>
              <w:pStyle w:val="TableParagraph"/>
              <w:spacing w:before="135"/>
              <w:ind w:right="-15"/>
              <w:rPr>
                <w:sz w:val="21"/>
              </w:rPr>
            </w:pPr>
            <w:r>
              <w:rPr>
                <w:sz w:val="21"/>
              </w:rPr>
              <w:t>164,000,571.01 </w:t>
            </w:r>
          </w:p>
        </w:tc>
      </w:tr>
      <w:tr>
        <w:trPr>
          <w:trHeight w:val="544" w:hRule="atLeast"/>
        </w:trPr>
        <w:tc>
          <w:tcPr>
            <w:tcW w:w="3068" w:type="dxa"/>
          </w:tcPr>
          <w:p>
            <w:pPr>
              <w:pStyle w:val="TableParagraph"/>
              <w:ind w:left="318"/>
              <w:jc w:val="left"/>
              <w:rPr>
                <w:sz w:val="21"/>
              </w:rPr>
            </w:pPr>
            <w:r>
              <w:rPr>
                <w:spacing w:val="-1"/>
                <w:sz w:val="21"/>
              </w:rPr>
              <w:t>加：期初现金及现金等价物</w:t>
            </w:r>
          </w:p>
          <w:p>
            <w:pPr>
              <w:pStyle w:val="TableParagraph"/>
              <w:spacing w:line="252" w:lineRule="exact" w:before="2"/>
              <w:ind w:left="107"/>
              <w:jc w:val="left"/>
              <w:rPr>
                <w:sz w:val="21"/>
              </w:rPr>
            </w:pPr>
            <w:r>
              <w:rPr>
                <w:sz w:val="21"/>
              </w:rPr>
              <w:t>余额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7"/>
              <w:ind w:right="-15"/>
              <w:rPr>
                <w:sz w:val="21"/>
              </w:rPr>
            </w:pPr>
            <w:r>
              <w:rPr>
                <w:sz w:val="21"/>
              </w:rPr>
              <w:t>1,058,729,340.70 </w:t>
            </w:r>
          </w:p>
        </w:tc>
        <w:tc>
          <w:tcPr>
            <w:tcW w:w="2108" w:type="dxa"/>
          </w:tcPr>
          <w:p>
            <w:pPr>
              <w:pStyle w:val="TableParagraph"/>
              <w:spacing w:before="137"/>
              <w:ind w:right="-15"/>
              <w:rPr>
                <w:sz w:val="21"/>
              </w:rPr>
            </w:pPr>
            <w:r>
              <w:rPr>
                <w:sz w:val="21"/>
              </w:rPr>
              <w:t>894,728,769.69 </w:t>
            </w:r>
          </w:p>
        </w:tc>
      </w:tr>
      <w:tr>
        <w:trPr>
          <w:trHeight w:val="544" w:hRule="atLeast"/>
        </w:trPr>
        <w:tc>
          <w:tcPr>
            <w:tcW w:w="3068" w:type="dxa"/>
          </w:tcPr>
          <w:p>
            <w:pPr>
              <w:pStyle w:val="TableParagraph"/>
              <w:ind w:left="107"/>
              <w:jc w:val="left"/>
              <w:rPr>
                <w:sz w:val="21"/>
              </w:rPr>
            </w:pPr>
            <w:r>
              <w:rPr>
                <w:sz w:val="21"/>
              </w:rPr>
              <w:t>六、期末现金及现金等价物余</w:t>
            </w:r>
          </w:p>
          <w:p>
            <w:pPr>
              <w:pStyle w:val="TableParagraph"/>
              <w:spacing w:line="252" w:lineRule="exact" w:before="2"/>
              <w:ind w:left="107"/>
              <w:jc w:val="left"/>
              <w:rPr>
                <w:sz w:val="21"/>
              </w:rPr>
            </w:pPr>
            <w:r>
              <w:rPr>
                <w:sz w:val="21"/>
              </w:rPr>
              <w:t>额 </w:t>
            </w:r>
          </w:p>
        </w:tc>
        <w:tc>
          <w:tcPr>
            <w:tcW w:w="1529" w:type="dxa"/>
          </w:tcPr>
          <w:p>
            <w:pPr>
              <w:pStyle w:val="TableParagraph"/>
              <w:ind w:left="105"/>
              <w:jc w:val="left"/>
              <w:rPr>
                <w:sz w:val="21"/>
              </w:rPr>
            </w:pPr>
            <w:r>
              <w:rPr>
                <w:w w:val="100"/>
                <w:sz w:val="21"/>
              </w:rPr>
              <w:t> </w:t>
            </w:r>
          </w:p>
        </w:tc>
        <w:tc>
          <w:tcPr>
            <w:tcW w:w="2119" w:type="dxa"/>
          </w:tcPr>
          <w:p>
            <w:pPr>
              <w:pStyle w:val="TableParagraph"/>
              <w:spacing w:before="138"/>
              <w:ind w:right="-15"/>
              <w:rPr>
                <w:sz w:val="21"/>
              </w:rPr>
            </w:pPr>
            <w:r>
              <w:rPr>
                <w:sz w:val="21"/>
              </w:rPr>
              <w:t>729,776,179.75 </w:t>
            </w:r>
          </w:p>
        </w:tc>
        <w:tc>
          <w:tcPr>
            <w:tcW w:w="2108" w:type="dxa"/>
          </w:tcPr>
          <w:p>
            <w:pPr>
              <w:pStyle w:val="TableParagraph"/>
              <w:spacing w:before="138"/>
              <w:ind w:right="-15"/>
              <w:rPr>
                <w:sz w:val="21"/>
              </w:rPr>
            </w:pPr>
            <w:r>
              <w:rPr>
                <w:sz w:val="21"/>
              </w:rPr>
              <w:t>1,058,729,340.70 </w:t>
            </w:r>
          </w:p>
        </w:tc>
      </w:tr>
    </w:tbl>
    <w:p>
      <w:pPr>
        <w:pStyle w:val="BodyText"/>
        <w:spacing w:before="1"/>
        <w:ind w:left="118"/>
      </w:pPr>
      <w:r>
        <w:rPr>
          <w:w w:val="100"/>
        </w:rPr>
        <w:t> </w:t>
      </w:r>
    </w:p>
    <w:p>
      <w:pPr>
        <w:pStyle w:val="BodyText"/>
        <w:spacing w:before="4"/>
        <w:ind w:left="118"/>
      </w:pPr>
      <w:r>
        <w:rPr>
          <w:spacing w:val="-2"/>
        </w:rPr>
        <w:t>公司负责人：生长山 主管会计工作负责人：闫修辉 会计机构负责人：张庶人</w:t>
      </w:r>
      <w:r>
        <w:rPr>
          <w:color w:val="FF0000"/>
        </w:rPr>
        <w:t> </w:t>
      </w:r>
    </w:p>
    <w:p>
      <w:pPr>
        <w:pStyle w:val="BodyText"/>
        <w:spacing w:before="3"/>
        <w:ind w:left="118"/>
      </w:pPr>
      <w:r>
        <w:rPr>
          <w:color w:val="FF0000"/>
          <w:w w:val="100"/>
        </w:rPr>
        <w:t> </w:t>
      </w:r>
    </w:p>
    <w:p>
      <w:pPr>
        <w:pStyle w:val="BodyText"/>
        <w:spacing w:before="4"/>
        <w:ind w:left="118"/>
      </w:pPr>
      <w:r>
        <w:rPr>
          <w:w w:val="100"/>
        </w:rPr>
        <w:t> </w:t>
      </w:r>
    </w:p>
    <w:p>
      <w:pPr>
        <w:pStyle w:val="BodyText"/>
        <w:spacing w:before="2"/>
        <w:ind w:left="118"/>
      </w:pPr>
      <w:r>
        <w:rPr>
          <w:w w:val="100"/>
        </w:rPr>
        <w:t> </w:t>
      </w:r>
    </w:p>
    <w:p>
      <w:pPr>
        <w:pStyle w:val="BodyText"/>
        <w:spacing w:before="2"/>
        <w:ind w:left="118"/>
      </w:pPr>
      <w:r>
        <w:rPr>
          <w:w w:val="100"/>
        </w:rPr>
        <w:t> </w:t>
      </w:r>
    </w:p>
    <w:p>
      <w:pPr>
        <w:spacing w:after="0"/>
        <w:sectPr>
          <w:pgSz w:w="11910" w:h="16840"/>
          <w:pgMar w:header="882" w:footer="1195" w:top="1460" w:bottom="1380" w:left="1680" w:right="1060"/>
        </w:sectPr>
      </w:pPr>
    </w:p>
    <w:p>
      <w:pPr>
        <w:pStyle w:val="BodyText"/>
        <w:spacing w:before="97"/>
        <w:ind w:right="92"/>
        <w:jc w:val="center"/>
      </w:pPr>
      <w:r>
        <w:rPr>
          <w:w w:val="100"/>
        </w:rPr>
        <w:t> </w:t>
      </w:r>
    </w:p>
    <w:p>
      <w:pPr>
        <w:pStyle w:val="BodyText"/>
        <w:spacing w:line="244" w:lineRule="auto" w:before="3"/>
        <w:ind w:left="5908" w:right="6000"/>
        <w:jc w:val="center"/>
      </w:pPr>
      <w:r>
        <w:rPr/>
        <w:t>合并所有者权益变动表2022</w:t>
      </w:r>
      <w:r>
        <w:rPr>
          <w:spacing w:val="-37"/>
        </w:rPr>
        <w:t> 年 </w:t>
      </w:r>
      <w:r>
        <w:rPr/>
        <w:t>1—12</w:t>
      </w:r>
      <w:r>
        <w:rPr>
          <w:spacing w:val="-28"/>
        </w:rPr>
        <w:t> 月</w:t>
      </w:r>
      <w:r>
        <w:rPr/>
        <w:t> </w:t>
      </w:r>
    </w:p>
    <w:p>
      <w:pPr>
        <w:pStyle w:val="BodyText"/>
        <w:spacing w:line="265" w:lineRule="exact" w:after="3"/>
        <w:ind w:left="11925" w:right="222"/>
        <w:jc w:val="center"/>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239" w:hRule="atLeast"/>
        </w:trPr>
        <w:tc>
          <w:tcPr>
            <w:tcW w:w="665"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6"/>
              <w:jc w:val="left"/>
              <w:rPr>
                <w:sz w:val="24"/>
              </w:rPr>
            </w:pPr>
          </w:p>
          <w:p>
            <w:pPr>
              <w:pStyle w:val="TableParagraph"/>
              <w:spacing w:before="0"/>
              <w:ind w:left="151"/>
              <w:jc w:val="left"/>
              <w:rPr>
                <w:sz w:val="18"/>
              </w:rPr>
            </w:pPr>
            <w:r>
              <w:rPr>
                <w:sz w:val="18"/>
              </w:rPr>
              <w:t>项目 </w:t>
            </w:r>
          </w:p>
        </w:tc>
        <w:tc>
          <w:tcPr>
            <w:tcW w:w="13185" w:type="dxa"/>
            <w:gridSpan w:val="15"/>
          </w:tcPr>
          <w:p>
            <w:pPr>
              <w:pStyle w:val="TableParagraph"/>
              <w:spacing w:line="213" w:lineRule="exact" w:before="7"/>
              <w:ind w:left="1723"/>
              <w:jc w:val="center"/>
              <w:rPr>
                <w:sz w:val="21"/>
              </w:rPr>
            </w:pPr>
            <w:r>
              <w:rPr>
                <w:w w:val="100"/>
                <w:sz w:val="21"/>
              </w:rPr>
              <w:t> </w:t>
            </w:r>
            <w:r>
              <w:rPr>
                <w:spacing w:val="-1"/>
                <w:sz w:val="18"/>
              </w:rPr>
              <w:t>2022</w:t>
            </w:r>
            <w:r>
              <w:rPr>
                <w:spacing w:val="-15"/>
                <w:sz w:val="18"/>
              </w:rPr>
              <w:t> 年度</w:t>
            </w:r>
            <w:r>
              <w:rPr>
                <w:w w:val="100"/>
                <w:sz w:val="21"/>
              </w:rPr>
              <w:t> </w:t>
            </w:r>
          </w:p>
        </w:tc>
      </w:tr>
      <w:tr>
        <w:trPr>
          <w:trHeight w:val="539" w:hRule="atLeast"/>
        </w:trPr>
        <w:tc>
          <w:tcPr>
            <w:tcW w:w="665" w:type="dxa"/>
            <w:vMerge/>
            <w:tcBorders>
              <w:top w:val="nil"/>
            </w:tcBorders>
          </w:tcPr>
          <w:p>
            <w:pPr>
              <w:rPr>
                <w:sz w:val="2"/>
                <w:szCs w:val="2"/>
              </w:rPr>
            </w:pPr>
          </w:p>
        </w:tc>
        <w:tc>
          <w:tcPr>
            <w:tcW w:w="10603" w:type="dxa"/>
            <w:gridSpan w:val="13"/>
          </w:tcPr>
          <w:p>
            <w:pPr>
              <w:pStyle w:val="TableParagraph"/>
              <w:spacing w:before="153"/>
              <w:ind w:left="4348" w:right="4224"/>
              <w:jc w:val="center"/>
              <w:rPr>
                <w:sz w:val="21"/>
              </w:rPr>
            </w:pPr>
            <w:r>
              <w:rPr>
                <w:sz w:val="18"/>
              </w:rPr>
              <w:t>归属于母公司所有者权益</w:t>
            </w:r>
            <w:r>
              <w:rPr>
                <w:w w:val="100"/>
                <w:sz w:val="21"/>
              </w:rPr>
              <w:t> </w:t>
            </w:r>
          </w:p>
        </w:tc>
        <w:tc>
          <w:tcPr>
            <w:tcW w:w="1292" w:type="dxa"/>
            <w:vMerge w:val="restart"/>
          </w:tcPr>
          <w:p>
            <w:pPr>
              <w:pStyle w:val="TableParagraph"/>
              <w:spacing w:before="0"/>
              <w:jc w:val="left"/>
              <w:rPr>
                <w:sz w:val="18"/>
              </w:rPr>
            </w:pPr>
          </w:p>
          <w:p>
            <w:pPr>
              <w:pStyle w:val="TableParagraph"/>
              <w:spacing w:before="0"/>
              <w:jc w:val="left"/>
              <w:rPr>
                <w:sz w:val="18"/>
              </w:rPr>
            </w:pPr>
          </w:p>
          <w:p>
            <w:pPr>
              <w:pStyle w:val="TableParagraph"/>
              <w:spacing w:before="4"/>
              <w:jc w:val="left"/>
              <w:rPr>
                <w:sz w:val="23"/>
              </w:rPr>
            </w:pPr>
          </w:p>
          <w:p>
            <w:pPr>
              <w:pStyle w:val="TableParagraph"/>
              <w:spacing w:line="242" w:lineRule="auto" w:before="0"/>
              <w:ind w:left="568" w:right="171" w:hanging="360"/>
              <w:jc w:val="left"/>
              <w:rPr>
                <w:sz w:val="18"/>
              </w:rPr>
            </w:pPr>
            <w:r>
              <w:rPr>
                <w:spacing w:val="-1"/>
                <w:sz w:val="18"/>
              </w:rPr>
              <w:t>少数股东权</w:t>
            </w:r>
            <w:r>
              <w:rPr>
                <w:sz w:val="18"/>
              </w:rPr>
              <w:t>益 </w:t>
            </w:r>
          </w:p>
        </w:tc>
        <w:tc>
          <w:tcPr>
            <w:tcW w:w="1290" w:type="dxa"/>
            <w:vMerge w:val="restart"/>
          </w:tcPr>
          <w:p>
            <w:pPr>
              <w:pStyle w:val="TableParagraph"/>
              <w:spacing w:before="0"/>
              <w:jc w:val="left"/>
              <w:rPr>
                <w:sz w:val="18"/>
              </w:rPr>
            </w:pPr>
          </w:p>
          <w:p>
            <w:pPr>
              <w:pStyle w:val="TableParagraph"/>
              <w:spacing w:before="0"/>
              <w:jc w:val="left"/>
              <w:rPr>
                <w:sz w:val="18"/>
              </w:rPr>
            </w:pPr>
          </w:p>
          <w:p>
            <w:pPr>
              <w:pStyle w:val="TableParagraph"/>
              <w:spacing w:before="4"/>
              <w:jc w:val="left"/>
              <w:rPr>
                <w:sz w:val="23"/>
              </w:rPr>
            </w:pPr>
          </w:p>
          <w:p>
            <w:pPr>
              <w:pStyle w:val="TableParagraph"/>
              <w:spacing w:line="242" w:lineRule="auto" w:before="0"/>
              <w:ind w:left="478" w:right="168" w:hanging="269"/>
              <w:jc w:val="left"/>
              <w:rPr>
                <w:sz w:val="18"/>
              </w:rPr>
            </w:pPr>
            <w:r>
              <w:rPr>
                <w:spacing w:val="-1"/>
                <w:sz w:val="18"/>
              </w:rPr>
              <w:t>所有者权益</w:t>
            </w:r>
            <w:r>
              <w:rPr>
                <w:sz w:val="18"/>
              </w:rPr>
              <w:t>合计 </w:t>
            </w:r>
          </w:p>
        </w:tc>
      </w:tr>
      <w:tr>
        <w:trPr>
          <w:trHeight w:val="479" w:hRule="atLeast"/>
        </w:trPr>
        <w:tc>
          <w:tcPr>
            <w:tcW w:w="665" w:type="dxa"/>
            <w:vMerge/>
            <w:tcBorders>
              <w:top w:val="nil"/>
            </w:tcBorders>
          </w:tcPr>
          <w:p>
            <w:pPr>
              <w:rPr>
                <w:sz w:val="2"/>
                <w:szCs w:val="2"/>
              </w:rPr>
            </w:pPr>
          </w:p>
        </w:tc>
        <w:tc>
          <w:tcPr>
            <w:tcW w:w="1291" w:type="dxa"/>
            <w:vMerge w:val="restart"/>
          </w:tcPr>
          <w:p>
            <w:pPr>
              <w:pStyle w:val="TableParagraph"/>
              <w:spacing w:before="0"/>
              <w:jc w:val="left"/>
              <w:rPr>
                <w:sz w:val="18"/>
              </w:rPr>
            </w:pPr>
          </w:p>
          <w:p>
            <w:pPr>
              <w:pStyle w:val="TableParagraph"/>
              <w:spacing w:before="0"/>
              <w:jc w:val="left"/>
              <w:rPr>
                <w:sz w:val="20"/>
              </w:rPr>
            </w:pPr>
          </w:p>
          <w:p>
            <w:pPr>
              <w:pStyle w:val="TableParagraph"/>
              <w:spacing w:line="249" w:lineRule="auto" w:before="0"/>
              <w:ind w:left="420" w:right="140" w:hanging="272"/>
              <w:jc w:val="left"/>
              <w:rPr>
                <w:sz w:val="18"/>
              </w:rPr>
            </w:pPr>
            <w:r>
              <w:rPr>
                <w:spacing w:val="-1"/>
                <w:sz w:val="18"/>
              </w:rPr>
              <w:t>实收资本(或</w:t>
            </w:r>
            <w:r>
              <w:rPr>
                <w:sz w:val="18"/>
              </w:rPr>
              <w:t>股本) </w:t>
            </w:r>
          </w:p>
        </w:tc>
        <w:tc>
          <w:tcPr>
            <w:tcW w:w="1050" w:type="dxa"/>
            <w:gridSpan w:val="3"/>
          </w:tcPr>
          <w:p>
            <w:pPr>
              <w:pStyle w:val="TableParagraph"/>
              <w:spacing w:before="7"/>
              <w:ind w:right="154"/>
              <w:rPr>
                <w:sz w:val="18"/>
              </w:rPr>
            </w:pPr>
            <w:r>
              <w:rPr>
                <w:sz w:val="18"/>
              </w:rPr>
              <w:t>其他权益</w:t>
            </w:r>
          </w:p>
          <w:p>
            <w:pPr>
              <w:pStyle w:val="TableParagraph"/>
              <w:spacing w:line="213" w:lineRule="exact" w:before="9"/>
              <w:ind w:right="244"/>
              <w:rPr>
                <w:sz w:val="18"/>
              </w:rPr>
            </w:pPr>
            <w:r>
              <w:rPr>
                <w:sz w:val="18"/>
              </w:rPr>
              <w:t>工具 </w:t>
            </w:r>
          </w:p>
        </w:tc>
        <w:tc>
          <w:tcPr>
            <w:tcW w:w="1291" w:type="dxa"/>
            <w:vMerge w:val="restart"/>
          </w:tcPr>
          <w:p>
            <w:pPr>
              <w:pStyle w:val="TableParagraph"/>
              <w:spacing w:before="0"/>
              <w:jc w:val="left"/>
              <w:rPr>
                <w:sz w:val="18"/>
              </w:rPr>
            </w:pPr>
          </w:p>
          <w:p>
            <w:pPr>
              <w:pStyle w:val="TableParagraph"/>
              <w:spacing w:before="0"/>
              <w:jc w:val="left"/>
              <w:rPr>
                <w:sz w:val="18"/>
              </w:rPr>
            </w:pPr>
          </w:p>
          <w:p>
            <w:pPr>
              <w:pStyle w:val="TableParagraph"/>
              <w:spacing w:before="146"/>
              <w:ind w:left="286"/>
              <w:jc w:val="left"/>
              <w:rPr>
                <w:sz w:val="18"/>
              </w:rPr>
            </w:pPr>
            <w:r>
              <w:rPr>
                <w:sz w:val="18"/>
              </w:rPr>
              <w:t>资本公积 </w:t>
            </w:r>
          </w:p>
        </w:tc>
        <w:tc>
          <w:tcPr>
            <w:tcW w:w="484" w:type="dxa"/>
            <w:vMerge w:val="restart"/>
          </w:tcPr>
          <w:p>
            <w:pPr>
              <w:pStyle w:val="TableParagraph"/>
              <w:spacing w:before="127"/>
              <w:ind w:left="155"/>
              <w:jc w:val="left"/>
              <w:rPr>
                <w:sz w:val="18"/>
              </w:rPr>
            </w:pPr>
            <w:r>
              <w:rPr>
                <w:sz w:val="18"/>
              </w:rPr>
              <w:t>减</w:t>
            </w:r>
          </w:p>
          <w:p>
            <w:pPr>
              <w:pStyle w:val="TableParagraph"/>
              <w:spacing w:line="249" w:lineRule="auto" w:before="9"/>
              <w:ind w:left="155" w:right="46"/>
              <w:jc w:val="both"/>
              <w:rPr>
                <w:sz w:val="18"/>
              </w:rPr>
            </w:pPr>
            <w:r>
              <w:rPr>
                <w:sz w:val="18"/>
              </w:rPr>
              <w:t>：</w:t>
            </w:r>
            <w:r>
              <w:rPr>
                <w:spacing w:val="1"/>
                <w:sz w:val="18"/>
              </w:rPr>
              <w:t> </w:t>
            </w:r>
            <w:r>
              <w:rPr>
                <w:sz w:val="18"/>
              </w:rPr>
              <w:t>库存股 </w:t>
            </w:r>
          </w:p>
        </w:tc>
        <w:tc>
          <w:tcPr>
            <w:tcW w:w="1091" w:type="dxa"/>
            <w:vMerge w:val="restart"/>
          </w:tcPr>
          <w:p>
            <w:pPr>
              <w:pStyle w:val="TableParagraph"/>
              <w:spacing w:before="0"/>
              <w:jc w:val="left"/>
              <w:rPr>
                <w:sz w:val="18"/>
              </w:rPr>
            </w:pPr>
          </w:p>
          <w:p>
            <w:pPr>
              <w:pStyle w:val="TableParagraph"/>
              <w:spacing w:before="0"/>
              <w:jc w:val="left"/>
              <w:rPr>
                <w:sz w:val="20"/>
              </w:rPr>
            </w:pPr>
          </w:p>
          <w:p>
            <w:pPr>
              <w:pStyle w:val="TableParagraph"/>
              <w:spacing w:line="249" w:lineRule="auto" w:before="0"/>
              <w:ind w:left="370" w:right="168" w:hanging="180"/>
              <w:jc w:val="left"/>
              <w:rPr>
                <w:sz w:val="18"/>
              </w:rPr>
            </w:pPr>
            <w:r>
              <w:rPr>
                <w:spacing w:val="-1"/>
                <w:sz w:val="18"/>
              </w:rPr>
              <w:t>其他综合</w:t>
            </w:r>
            <w:r>
              <w:rPr>
                <w:sz w:val="18"/>
              </w:rPr>
              <w:t>收益 </w:t>
            </w:r>
          </w:p>
        </w:tc>
        <w:tc>
          <w:tcPr>
            <w:tcW w:w="1091" w:type="dxa"/>
            <w:vMerge w:val="restart"/>
          </w:tcPr>
          <w:p>
            <w:pPr>
              <w:pStyle w:val="TableParagraph"/>
              <w:spacing w:before="0"/>
              <w:jc w:val="left"/>
              <w:rPr>
                <w:sz w:val="18"/>
              </w:rPr>
            </w:pPr>
          </w:p>
          <w:p>
            <w:pPr>
              <w:pStyle w:val="TableParagraph"/>
              <w:spacing w:before="0"/>
              <w:jc w:val="left"/>
              <w:rPr>
                <w:sz w:val="18"/>
              </w:rPr>
            </w:pPr>
          </w:p>
          <w:p>
            <w:pPr>
              <w:pStyle w:val="TableParagraph"/>
              <w:spacing w:before="146"/>
              <w:ind w:left="188"/>
              <w:jc w:val="left"/>
              <w:rPr>
                <w:sz w:val="18"/>
              </w:rPr>
            </w:pPr>
            <w:r>
              <w:rPr>
                <w:sz w:val="18"/>
              </w:rPr>
              <w:t>专项储备 </w:t>
            </w:r>
          </w:p>
        </w:tc>
        <w:tc>
          <w:tcPr>
            <w:tcW w:w="1156" w:type="dxa"/>
            <w:vMerge w:val="restart"/>
          </w:tcPr>
          <w:p>
            <w:pPr>
              <w:pStyle w:val="TableParagraph"/>
              <w:spacing w:before="0"/>
              <w:jc w:val="left"/>
              <w:rPr>
                <w:sz w:val="18"/>
              </w:rPr>
            </w:pPr>
          </w:p>
          <w:p>
            <w:pPr>
              <w:pStyle w:val="TableParagraph"/>
              <w:spacing w:before="0"/>
              <w:jc w:val="left"/>
              <w:rPr>
                <w:sz w:val="18"/>
              </w:rPr>
            </w:pPr>
          </w:p>
          <w:p>
            <w:pPr>
              <w:pStyle w:val="TableParagraph"/>
              <w:spacing w:before="146"/>
              <w:ind w:left="223"/>
              <w:jc w:val="left"/>
              <w:rPr>
                <w:sz w:val="18"/>
              </w:rPr>
            </w:pPr>
            <w:r>
              <w:rPr>
                <w:sz w:val="18"/>
              </w:rPr>
              <w:t>盈余公积 </w:t>
            </w:r>
          </w:p>
        </w:tc>
        <w:tc>
          <w:tcPr>
            <w:tcW w:w="349" w:type="dxa"/>
            <w:vMerge w:val="restart"/>
          </w:tcPr>
          <w:p>
            <w:pPr>
              <w:pStyle w:val="TableParagraph"/>
              <w:spacing w:line="249" w:lineRule="auto" w:before="7"/>
              <w:ind w:left="114" w:right="42"/>
              <w:jc w:val="both"/>
              <w:rPr>
                <w:sz w:val="18"/>
              </w:rPr>
            </w:pPr>
            <w:r>
              <w:rPr>
                <w:sz w:val="18"/>
              </w:rPr>
              <w:t>一般风险准</w:t>
            </w:r>
          </w:p>
          <w:p>
            <w:pPr>
              <w:pStyle w:val="TableParagraph"/>
              <w:spacing w:line="213" w:lineRule="exact"/>
              <w:ind w:left="114" w:right="-58"/>
              <w:jc w:val="left"/>
              <w:rPr>
                <w:sz w:val="18"/>
              </w:rPr>
            </w:pPr>
            <w:r>
              <w:rPr>
                <w:sz w:val="18"/>
              </w:rPr>
              <w:t>备 </w:t>
            </w:r>
          </w:p>
        </w:tc>
        <w:tc>
          <w:tcPr>
            <w:tcW w:w="1158" w:type="dxa"/>
            <w:vMerge w:val="restart"/>
          </w:tcPr>
          <w:p>
            <w:pPr>
              <w:pStyle w:val="TableParagraph"/>
              <w:spacing w:before="0"/>
              <w:jc w:val="left"/>
              <w:rPr>
                <w:sz w:val="18"/>
              </w:rPr>
            </w:pPr>
          </w:p>
          <w:p>
            <w:pPr>
              <w:pStyle w:val="TableParagraph"/>
              <w:spacing w:before="0"/>
              <w:jc w:val="left"/>
              <w:rPr>
                <w:sz w:val="18"/>
              </w:rPr>
            </w:pPr>
          </w:p>
          <w:p>
            <w:pPr>
              <w:pStyle w:val="TableParagraph"/>
              <w:spacing w:before="146"/>
              <w:ind w:left="139"/>
              <w:jc w:val="left"/>
              <w:rPr>
                <w:sz w:val="18"/>
              </w:rPr>
            </w:pPr>
            <w:r>
              <w:rPr>
                <w:sz w:val="18"/>
              </w:rPr>
              <w:t>未分配利润 </w:t>
            </w:r>
          </w:p>
        </w:tc>
        <w:tc>
          <w:tcPr>
            <w:tcW w:w="349" w:type="dxa"/>
            <w:vMerge w:val="restart"/>
          </w:tcPr>
          <w:p>
            <w:pPr>
              <w:pStyle w:val="TableParagraph"/>
              <w:spacing w:before="0"/>
              <w:jc w:val="left"/>
              <w:rPr>
                <w:sz w:val="18"/>
              </w:rPr>
            </w:pPr>
          </w:p>
          <w:p>
            <w:pPr>
              <w:pStyle w:val="TableParagraph"/>
              <w:spacing w:before="0"/>
              <w:jc w:val="left"/>
              <w:rPr>
                <w:sz w:val="20"/>
              </w:rPr>
            </w:pPr>
          </w:p>
          <w:p>
            <w:pPr>
              <w:pStyle w:val="TableParagraph"/>
              <w:spacing w:line="242" w:lineRule="auto" w:before="0"/>
              <w:ind w:left="116" w:right="-58"/>
              <w:jc w:val="left"/>
              <w:rPr>
                <w:sz w:val="18"/>
              </w:rPr>
            </w:pPr>
            <w:r>
              <w:rPr>
                <w:sz w:val="18"/>
              </w:rPr>
              <w:t>其他 </w:t>
            </w:r>
          </w:p>
        </w:tc>
        <w:tc>
          <w:tcPr>
            <w:tcW w:w="1293" w:type="dxa"/>
            <w:vMerge w:val="restart"/>
          </w:tcPr>
          <w:p>
            <w:pPr>
              <w:pStyle w:val="TableParagraph"/>
              <w:spacing w:before="0"/>
              <w:jc w:val="left"/>
              <w:rPr>
                <w:sz w:val="18"/>
              </w:rPr>
            </w:pPr>
          </w:p>
          <w:p>
            <w:pPr>
              <w:pStyle w:val="TableParagraph"/>
              <w:spacing w:before="0"/>
              <w:jc w:val="left"/>
              <w:rPr>
                <w:sz w:val="18"/>
              </w:rPr>
            </w:pPr>
          </w:p>
          <w:p>
            <w:pPr>
              <w:pStyle w:val="TableParagraph"/>
              <w:spacing w:before="141"/>
              <w:ind w:left="475"/>
              <w:jc w:val="left"/>
              <w:rPr>
                <w:sz w:val="18"/>
              </w:rPr>
            </w:pPr>
            <w:r>
              <w:rPr>
                <w:sz w:val="18"/>
              </w:rPr>
              <w:t>小计 </w:t>
            </w:r>
          </w:p>
        </w:tc>
        <w:tc>
          <w:tcPr>
            <w:tcW w:w="1292" w:type="dxa"/>
            <w:vMerge/>
            <w:tcBorders>
              <w:top w:val="nil"/>
            </w:tcBorders>
          </w:tcPr>
          <w:p>
            <w:pPr>
              <w:rPr>
                <w:sz w:val="2"/>
                <w:szCs w:val="2"/>
              </w:rPr>
            </w:pPr>
          </w:p>
        </w:tc>
        <w:tc>
          <w:tcPr>
            <w:tcW w:w="1290" w:type="dxa"/>
            <w:vMerge/>
            <w:tcBorders>
              <w:top w:val="nil"/>
            </w:tcBorders>
          </w:tcPr>
          <w:p>
            <w:pPr>
              <w:rPr>
                <w:sz w:val="2"/>
                <w:szCs w:val="2"/>
              </w:rPr>
            </w:pPr>
          </w:p>
        </w:tc>
      </w:tr>
      <w:tr>
        <w:trPr>
          <w:trHeight w:val="950" w:hRule="atLeast"/>
        </w:trPr>
        <w:tc>
          <w:tcPr>
            <w:tcW w:w="665" w:type="dxa"/>
            <w:vMerge/>
            <w:tcBorders>
              <w:top w:val="nil"/>
            </w:tcBorders>
          </w:tcPr>
          <w:p>
            <w:pPr>
              <w:rPr>
                <w:sz w:val="2"/>
                <w:szCs w:val="2"/>
              </w:rPr>
            </w:pPr>
          </w:p>
        </w:tc>
        <w:tc>
          <w:tcPr>
            <w:tcW w:w="1291" w:type="dxa"/>
            <w:vMerge/>
            <w:tcBorders>
              <w:top w:val="nil"/>
            </w:tcBorders>
          </w:tcPr>
          <w:p>
            <w:pPr>
              <w:rPr>
                <w:sz w:val="2"/>
                <w:szCs w:val="2"/>
              </w:rPr>
            </w:pPr>
          </w:p>
        </w:tc>
        <w:tc>
          <w:tcPr>
            <w:tcW w:w="350" w:type="dxa"/>
          </w:tcPr>
          <w:p>
            <w:pPr>
              <w:pStyle w:val="TableParagraph"/>
              <w:spacing w:line="249" w:lineRule="auto" w:before="123"/>
              <w:ind w:left="108" w:right="-44"/>
              <w:jc w:val="both"/>
              <w:rPr>
                <w:sz w:val="18"/>
              </w:rPr>
            </w:pPr>
            <w:r>
              <w:rPr>
                <w:sz w:val="18"/>
              </w:rPr>
              <w:t>优先股 </w:t>
            </w:r>
          </w:p>
        </w:tc>
        <w:tc>
          <w:tcPr>
            <w:tcW w:w="350" w:type="dxa"/>
          </w:tcPr>
          <w:p>
            <w:pPr>
              <w:pStyle w:val="TableParagraph"/>
              <w:spacing w:line="249" w:lineRule="auto" w:before="123"/>
              <w:ind w:left="108" w:right="-44"/>
              <w:jc w:val="both"/>
              <w:rPr>
                <w:sz w:val="18"/>
              </w:rPr>
            </w:pPr>
            <w:r>
              <w:rPr>
                <w:sz w:val="18"/>
              </w:rPr>
              <w:t>永续债 </w:t>
            </w:r>
          </w:p>
        </w:tc>
        <w:tc>
          <w:tcPr>
            <w:tcW w:w="350" w:type="dxa"/>
          </w:tcPr>
          <w:p>
            <w:pPr>
              <w:pStyle w:val="TableParagraph"/>
              <w:spacing w:before="12"/>
              <w:jc w:val="left"/>
              <w:rPr>
                <w:sz w:val="18"/>
              </w:rPr>
            </w:pPr>
          </w:p>
          <w:p>
            <w:pPr>
              <w:pStyle w:val="TableParagraph"/>
              <w:spacing w:line="249" w:lineRule="auto" w:before="0"/>
              <w:ind w:left="108" w:right="-44"/>
              <w:jc w:val="left"/>
              <w:rPr>
                <w:sz w:val="18"/>
              </w:rPr>
            </w:pPr>
            <w:r>
              <w:rPr>
                <w:sz w:val="18"/>
              </w:rPr>
              <w:t>其他 </w:t>
            </w:r>
          </w:p>
        </w:tc>
        <w:tc>
          <w:tcPr>
            <w:tcW w:w="1291" w:type="dxa"/>
            <w:vMerge/>
            <w:tcBorders>
              <w:top w:val="nil"/>
            </w:tcBorders>
          </w:tcPr>
          <w:p>
            <w:pPr>
              <w:rPr>
                <w:sz w:val="2"/>
                <w:szCs w:val="2"/>
              </w:rPr>
            </w:pPr>
          </w:p>
        </w:tc>
        <w:tc>
          <w:tcPr>
            <w:tcW w:w="484" w:type="dxa"/>
            <w:vMerge/>
            <w:tcBorders>
              <w:top w:val="nil"/>
            </w:tcBorders>
          </w:tcPr>
          <w:p>
            <w:pPr>
              <w:rPr>
                <w:sz w:val="2"/>
                <w:szCs w:val="2"/>
              </w:rPr>
            </w:pPr>
          </w:p>
        </w:tc>
        <w:tc>
          <w:tcPr>
            <w:tcW w:w="1091" w:type="dxa"/>
            <w:vMerge/>
            <w:tcBorders>
              <w:top w:val="nil"/>
            </w:tcBorders>
          </w:tcPr>
          <w:p>
            <w:pPr>
              <w:rPr>
                <w:sz w:val="2"/>
                <w:szCs w:val="2"/>
              </w:rPr>
            </w:pPr>
          </w:p>
        </w:tc>
        <w:tc>
          <w:tcPr>
            <w:tcW w:w="1091" w:type="dxa"/>
            <w:vMerge/>
            <w:tcBorders>
              <w:top w:val="nil"/>
            </w:tcBorders>
          </w:tcPr>
          <w:p>
            <w:pPr>
              <w:rPr>
                <w:sz w:val="2"/>
                <w:szCs w:val="2"/>
              </w:rPr>
            </w:pPr>
          </w:p>
        </w:tc>
        <w:tc>
          <w:tcPr>
            <w:tcW w:w="1156" w:type="dxa"/>
            <w:vMerge/>
            <w:tcBorders>
              <w:top w:val="nil"/>
            </w:tcBorders>
          </w:tcPr>
          <w:p>
            <w:pPr>
              <w:rPr>
                <w:sz w:val="2"/>
                <w:szCs w:val="2"/>
              </w:rPr>
            </w:pPr>
          </w:p>
        </w:tc>
        <w:tc>
          <w:tcPr>
            <w:tcW w:w="349" w:type="dxa"/>
            <w:vMerge/>
            <w:tcBorders>
              <w:top w:val="nil"/>
            </w:tcBorders>
          </w:tcPr>
          <w:p>
            <w:pPr>
              <w:rPr>
                <w:sz w:val="2"/>
                <w:szCs w:val="2"/>
              </w:rPr>
            </w:pPr>
          </w:p>
        </w:tc>
        <w:tc>
          <w:tcPr>
            <w:tcW w:w="1158" w:type="dxa"/>
            <w:vMerge/>
            <w:tcBorders>
              <w:top w:val="nil"/>
            </w:tcBorders>
          </w:tcPr>
          <w:p>
            <w:pPr>
              <w:rPr>
                <w:sz w:val="2"/>
                <w:szCs w:val="2"/>
              </w:rPr>
            </w:pPr>
          </w:p>
        </w:tc>
        <w:tc>
          <w:tcPr>
            <w:tcW w:w="349" w:type="dxa"/>
            <w:vMerge/>
            <w:tcBorders>
              <w:top w:val="nil"/>
            </w:tcBorders>
          </w:tcPr>
          <w:p>
            <w:pPr>
              <w:rPr>
                <w:sz w:val="2"/>
                <w:szCs w:val="2"/>
              </w:rPr>
            </w:pPr>
          </w:p>
        </w:tc>
        <w:tc>
          <w:tcPr>
            <w:tcW w:w="1293" w:type="dxa"/>
            <w:vMerge/>
            <w:tcBorders>
              <w:top w:val="nil"/>
            </w:tcBorders>
          </w:tcPr>
          <w:p>
            <w:pPr>
              <w:rPr>
                <w:sz w:val="2"/>
                <w:szCs w:val="2"/>
              </w:rPr>
            </w:pPr>
          </w:p>
        </w:tc>
        <w:tc>
          <w:tcPr>
            <w:tcW w:w="1292" w:type="dxa"/>
            <w:vMerge/>
            <w:tcBorders>
              <w:top w:val="nil"/>
            </w:tcBorders>
          </w:tcPr>
          <w:p>
            <w:pPr>
              <w:rPr>
                <w:sz w:val="2"/>
                <w:szCs w:val="2"/>
              </w:rPr>
            </w:pPr>
          </w:p>
        </w:tc>
        <w:tc>
          <w:tcPr>
            <w:tcW w:w="1290" w:type="dxa"/>
            <w:vMerge/>
            <w:tcBorders>
              <w:top w:val="nil"/>
            </w:tcBorders>
          </w:tcPr>
          <w:p>
            <w:pPr>
              <w:rPr>
                <w:sz w:val="2"/>
                <w:szCs w:val="2"/>
              </w:rPr>
            </w:pPr>
          </w:p>
        </w:tc>
      </w:tr>
      <w:tr>
        <w:trPr>
          <w:trHeight w:val="933" w:hRule="atLeast"/>
        </w:trPr>
        <w:tc>
          <w:tcPr>
            <w:tcW w:w="665" w:type="dxa"/>
          </w:tcPr>
          <w:p>
            <w:pPr>
              <w:pStyle w:val="TableParagraph"/>
              <w:spacing w:line="242" w:lineRule="auto" w:before="0"/>
              <w:ind w:left="107" w:right="184"/>
              <w:jc w:val="both"/>
              <w:rPr>
                <w:sz w:val="18"/>
              </w:rPr>
            </w:pPr>
            <w:r>
              <w:rPr>
                <w:spacing w:val="-2"/>
                <w:sz w:val="18"/>
              </w:rPr>
              <w:t>一、上年</w:t>
            </w:r>
            <w:r>
              <w:rPr>
                <w:spacing w:val="-8"/>
                <w:sz w:val="18"/>
              </w:rPr>
              <w:t>年末</w:t>
            </w:r>
          </w:p>
          <w:p>
            <w:pPr>
              <w:pStyle w:val="TableParagraph"/>
              <w:spacing w:line="213" w:lineRule="exact" w:before="2"/>
              <w:ind w:left="107"/>
              <w:jc w:val="left"/>
              <w:rPr>
                <w:sz w:val="18"/>
              </w:rPr>
            </w:pPr>
            <w:r>
              <w:rPr>
                <w:sz w:val="18"/>
              </w:rPr>
              <w:t>余额 </w:t>
            </w:r>
          </w:p>
        </w:tc>
        <w:tc>
          <w:tcPr>
            <w:tcW w:w="1291" w:type="dxa"/>
          </w:tcPr>
          <w:p>
            <w:pPr>
              <w:pStyle w:val="TableParagraph"/>
              <w:spacing w:before="0"/>
              <w:ind w:right="95"/>
              <w:rPr>
                <w:sz w:val="18"/>
              </w:rPr>
            </w:pPr>
            <w:r>
              <w:rPr>
                <w:sz w:val="18"/>
              </w:rPr>
              <w:t>1,371,366,2</w:t>
            </w:r>
          </w:p>
          <w:p>
            <w:pPr>
              <w:pStyle w:val="TableParagraph"/>
              <w:spacing w:before="4"/>
              <w:ind w:right="5"/>
              <w:rPr>
                <w:sz w:val="18"/>
              </w:rPr>
            </w:pPr>
            <w:r>
              <w:rPr>
                <w:sz w:val="18"/>
              </w:rPr>
              <w:t>48.00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91"/>
              <w:rPr>
                <w:sz w:val="18"/>
              </w:rPr>
            </w:pPr>
            <w:r>
              <w:rPr>
                <w:sz w:val="18"/>
              </w:rPr>
              <w:t>1,510,146,0</w:t>
            </w:r>
          </w:p>
          <w:p>
            <w:pPr>
              <w:pStyle w:val="TableParagraph"/>
              <w:spacing w:before="4"/>
              <w:ind w:right="1"/>
              <w:rPr>
                <w:sz w:val="18"/>
              </w:rPr>
            </w:pPr>
            <w:r>
              <w:rPr>
                <w:sz w:val="18"/>
              </w:rPr>
              <w:t>24.98 </w:t>
            </w:r>
          </w:p>
        </w:tc>
        <w:tc>
          <w:tcPr>
            <w:tcW w:w="484" w:type="dxa"/>
          </w:tcPr>
          <w:p>
            <w:pPr>
              <w:pStyle w:val="TableParagraph"/>
              <w:spacing w:before="0"/>
              <w:rPr>
                <w:sz w:val="18"/>
              </w:rPr>
            </w:pPr>
            <w:r>
              <w:rPr>
                <w:sz w:val="18"/>
              </w:rPr>
              <w:t> </w:t>
            </w:r>
          </w:p>
        </w:tc>
        <w:tc>
          <w:tcPr>
            <w:tcW w:w="1091" w:type="dxa"/>
          </w:tcPr>
          <w:p>
            <w:pPr>
              <w:pStyle w:val="TableParagraph"/>
              <w:spacing w:before="0"/>
              <w:ind w:right="89"/>
              <w:rPr>
                <w:sz w:val="18"/>
              </w:rPr>
            </w:pPr>
            <w:r>
              <w:rPr>
                <w:sz w:val="18"/>
              </w:rPr>
              <w:t>9,625,875</w:t>
            </w:r>
          </w:p>
          <w:p>
            <w:pPr>
              <w:pStyle w:val="TableParagraph"/>
              <w:spacing w:before="4"/>
              <w:ind w:right="1"/>
              <w:rPr>
                <w:sz w:val="18"/>
              </w:rPr>
            </w:pPr>
            <w:r>
              <w:rPr>
                <w:sz w:val="18"/>
              </w:rPr>
              <w:t>.85 </w:t>
            </w:r>
          </w:p>
        </w:tc>
        <w:tc>
          <w:tcPr>
            <w:tcW w:w="1091" w:type="dxa"/>
          </w:tcPr>
          <w:p>
            <w:pPr>
              <w:pStyle w:val="TableParagraph"/>
              <w:spacing w:before="0"/>
              <w:ind w:right="90"/>
              <w:rPr>
                <w:sz w:val="18"/>
              </w:rPr>
            </w:pPr>
            <w:r>
              <w:rPr>
                <w:sz w:val="18"/>
              </w:rPr>
              <w:t>38,804,12</w:t>
            </w:r>
          </w:p>
          <w:p>
            <w:pPr>
              <w:pStyle w:val="TableParagraph"/>
              <w:spacing w:before="4"/>
              <w:ind w:right="2"/>
              <w:rPr>
                <w:sz w:val="18"/>
              </w:rPr>
            </w:pPr>
            <w:r>
              <w:rPr>
                <w:sz w:val="18"/>
              </w:rPr>
              <w:t>3.07 </w:t>
            </w:r>
          </w:p>
        </w:tc>
        <w:tc>
          <w:tcPr>
            <w:tcW w:w="1156" w:type="dxa"/>
          </w:tcPr>
          <w:p>
            <w:pPr>
              <w:pStyle w:val="TableParagraph"/>
              <w:spacing w:before="0"/>
              <w:ind w:right="87"/>
              <w:rPr>
                <w:sz w:val="18"/>
              </w:rPr>
            </w:pPr>
            <w:r>
              <w:rPr>
                <w:sz w:val="18"/>
              </w:rPr>
              <w:t>161,642,69</w:t>
            </w:r>
          </w:p>
          <w:p>
            <w:pPr>
              <w:pStyle w:val="TableParagraph"/>
              <w:spacing w:before="4"/>
              <w:ind w:right="-15"/>
              <w:rPr>
                <w:sz w:val="18"/>
              </w:rPr>
            </w:pPr>
            <w:r>
              <w:rPr>
                <w:sz w:val="18"/>
              </w:rPr>
              <w:t>8.00 </w:t>
            </w:r>
          </w:p>
        </w:tc>
        <w:tc>
          <w:tcPr>
            <w:tcW w:w="349" w:type="dxa"/>
          </w:tcPr>
          <w:p>
            <w:pPr>
              <w:pStyle w:val="TableParagraph"/>
              <w:spacing w:before="0"/>
              <w:rPr>
                <w:sz w:val="18"/>
              </w:rPr>
            </w:pPr>
            <w:r>
              <w:rPr>
                <w:sz w:val="18"/>
              </w:rPr>
              <w:t> </w:t>
            </w:r>
          </w:p>
        </w:tc>
        <w:tc>
          <w:tcPr>
            <w:tcW w:w="1158" w:type="dxa"/>
          </w:tcPr>
          <w:p>
            <w:pPr>
              <w:pStyle w:val="TableParagraph"/>
              <w:spacing w:before="0"/>
              <w:ind w:right="84"/>
              <w:rPr>
                <w:sz w:val="18"/>
              </w:rPr>
            </w:pPr>
            <w:r>
              <w:rPr>
                <w:sz w:val="18"/>
              </w:rPr>
              <w:t>524,977,61</w:t>
            </w:r>
          </w:p>
          <w:p>
            <w:pPr>
              <w:pStyle w:val="TableParagraph"/>
              <w:spacing w:before="4"/>
              <w:ind w:right="-15"/>
              <w:rPr>
                <w:sz w:val="18"/>
              </w:rPr>
            </w:pPr>
            <w:r>
              <w:rPr>
                <w:sz w:val="18"/>
              </w:rPr>
              <w:t>7.41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84"/>
              <w:rPr>
                <w:sz w:val="18"/>
              </w:rPr>
            </w:pPr>
            <w:r>
              <w:rPr>
                <w:sz w:val="18"/>
              </w:rPr>
              <w:t>3,616,562,5</w:t>
            </w:r>
          </w:p>
          <w:p>
            <w:pPr>
              <w:pStyle w:val="TableParagraph"/>
              <w:spacing w:before="4"/>
              <w:ind w:right="-15"/>
              <w:rPr>
                <w:sz w:val="18"/>
              </w:rPr>
            </w:pPr>
            <w:r>
              <w:rPr>
                <w:sz w:val="18"/>
              </w:rPr>
              <w:t>87.31 </w:t>
            </w:r>
          </w:p>
        </w:tc>
        <w:tc>
          <w:tcPr>
            <w:tcW w:w="1292" w:type="dxa"/>
          </w:tcPr>
          <w:p>
            <w:pPr>
              <w:pStyle w:val="TableParagraph"/>
              <w:spacing w:before="0"/>
              <w:ind w:right="82"/>
              <w:rPr>
                <w:sz w:val="18"/>
              </w:rPr>
            </w:pPr>
            <w:r>
              <w:rPr>
                <w:sz w:val="18"/>
              </w:rPr>
              <w:t>1,037,467,9</w:t>
            </w:r>
          </w:p>
          <w:p>
            <w:pPr>
              <w:pStyle w:val="TableParagraph"/>
              <w:spacing w:before="4"/>
              <w:ind w:right="-15"/>
              <w:rPr>
                <w:sz w:val="18"/>
              </w:rPr>
            </w:pPr>
            <w:r>
              <w:rPr>
                <w:sz w:val="18"/>
              </w:rPr>
              <w:t>57.80 </w:t>
            </w:r>
          </w:p>
        </w:tc>
        <w:tc>
          <w:tcPr>
            <w:tcW w:w="1290" w:type="dxa"/>
          </w:tcPr>
          <w:p>
            <w:pPr>
              <w:pStyle w:val="TableParagraph"/>
              <w:spacing w:before="0"/>
              <w:ind w:right="79"/>
              <w:rPr>
                <w:sz w:val="18"/>
              </w:rPr>
            </w:pPr>
            <w:r>
              <w:rPr>
                <w:sz w:val="18"/>
              </w:rPr>
              <w:t>4,654,030,5</w:t>
            </w:r>
          </w:p>
          <w:p>
            <w:pPr>
              <w:pStyle w:val="TableParagraph"/>
              <w:spacing w:before="4"/>
              <w:ind w:right="-15"/>
              <w:rPr>
                <w:sz w:val="18"/>
              </w:rPr>
            </w:pPr>
            <w:r>
              <w:rPr>
                <w:sz w:val="18"/>
              </w:rPr>
              <w:t>45.11 </w:t>
            </w:r>
          </w:p>
        </w:tc>
      </w:tr>
      <w:tr>
        <w:trPr>
          <w:trHeight w:val="935" w:hRule="atLeast"/>
        </w:trPr>
        <w:tc>
          <w:tcPr>
            <w:tcW w:w="665" w:type="dxa"/>
          </w:tcPr>
          <w:p>
            <w:pPr>
              <w:pStyle w:val="TableParagraph"/>
              <w:spacing w:line="242" w:lineRule="auto" w:before="0"/>
              <w:ind w:left="107" w:right="185"/>
              <w:jc w:val="both"/>
              <w:rPr>
                <w:sz w:val="18"/>
              </w:rPr>
            </w:pPr>
            <w:r>
              <w:rPr>
                <w:spacing w:val="-2"/>
                <w:sz w:val="18"/>
              </w:rPr>
              <w:t>加：</w:t>
            </w:r>
            <w:r>
              <w:rPr>
                <w:spacing w:val="-88"/>
                <w:sz w:val="18"/>
              </w:rPr>
              <w:t> </w:t>
            </w:r>
            <w:r>
              <w:rPr>
                <w:spacing w:val="-2"/>
                <w:sz w:val="18"/>
              </w:rPr>
              <w:t>会计</w:t>
            </w:r>
            <w:r>
              <w:rPr>
                <w:spacing w:val="-9"/>
                <w:sz w:val="18"/>
              </w:rPr>
              <w:t>政策</w:t>
            </w:r>
          </w:p>
          <w:p>
            <w:pPr>
              <w:pStyle w:val="TableParagraph"/>
              <w:spacing w:line="215" w:lineRule="exact" w:before="2"/>
              <w:ind w:left="107"/>
              <w:jc w:val="left"/>
              <w:rPr>
                <w:sz w:val="18"/>
              </w:rPr>
            </w:pPr>
            <w:r>
              <w:rPr>
                <w:sz w:val="18"/>
              </w:rPr>
              <w:t>变更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15"/>
              <w:rPr>
                <w:sz w:val="18"/>
              </w:rPr>
            </w:pPr>
            <w:r>
              <w:rPr>
                <w:sz w:val="18"/>
              </w:rPr>
              <w:t> </w:t>
            </w:r>
          </w:p>
        </w:tc>
        <w:tc>
          <w:tcPr>
            <w:tcW w:w="1292" w:type="dxa"/>
          </w:tcPr>
          <w:p>
            <w:pPr>
              <w:pStyle w:val="TableParagraph"/>
              <w:spacing w:line="230" w:lineRule="exact" w:before="0"/>
              <w:ind w:right="-15"/>
              <w:rPr>
                <w:sz w:val="18"/>
              </w:rPr>
            </w:pPr>
            <w:r>
              <w:rPr>
                <w:sz w:val="18"/>
              </w:rPr>
              <w:t> </w:t>
            </w:r>
          </w:p>
        </w:tc>
        <w:tc>
          <w:tcPr>
            <w:tcW w:w="1290" w:type="dxa"/>
          </w:tcPr>
          <w:p>
            <w:pPr>
              <w:pStyle w:val="TableParagraph"/>
              <w:spacing w:line="230" w:lineRule="exact" w:before="0"/>
              <w:ind w:right="-15"/>
              <w:rPr>
                <w:sz w:val="18"/>
              </w:rPr>
            </w:pPr>
            <w:r>
              <w:rPr>
                <w:sz w:val="18"/>
              </w:rPr>
              <w:t> </w:t>
            </w:r>
          </w:p>
        </w:tc>
      </w:tr>
      <w:tr>
        <w:trPr>
          <w:trHeight w:val="933" w:hRule="atLeast"/>
        </w:trPr>
        <w:tc>
          <w:tcPr>
            <w:tcW w:w="665" w:type="dxa"/>
          </w:tcPr>
          <w:p>
            <w:pPr>
              <w:pStyle w:val="TableParagraph"/>
              <w:spacing w:line="242" w:lineRule="auto" w:before="0"/>
              <w:ind w:left="107" w:right="-58" w:firstLine="420"/>
              <w:jc w:val="left"/>
              <w:rPr>
                <w:sz w:val="18"/>
              </w:rPr>
            </w:pPr>
            <w:r>
              <w:rPr>
                <w:sz w:val="18"/>
              </w:rPr>
              <w:t>前期差</w:t>
            </w:r>
            <w:r>
              <w:rPr>
                <w:spacing w:val="1"/>
                <w:sz w:val="18"/>
              </w:rPr>
              <w:t> </w:t>
            </w:r>
            <w:r>
              <w:rPr>
                <w:sz w:val="18"/>
              </w:rPr>
              <w:t>错更</w:t>
            </w:r>
          </w:p>
          <w:p>
            <w:pPr>
              <w:pStyle w:val="TableParagraph"/>
              <w:spacing w:line="215" w:lineRule="exact" w:before="0"/>
              <w:ind w:left="107"/>
              <w:jc w:val="left"/>
              <w:rPr>
                <w:sz w:val="18"/>
              </w:rPr>
            </w:pPr>
            <w:r>
              <w:rPr>
                <w:sz w:val="18"/>
              </w:rPr>
              <w:t>正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15"/>
              <w:rPr>
                <w:sz w:val="18"/>
              </w:rPr>
            </w:pPr>
            <w:r>
              <w:rPr>
                <w:sz w:val="18"/>
              </w:rPr>
              <w:t> </w:t>
            </w:r>
          </w:p>
        </w:tc>
        <w:tc>
          <w:tcPr>
            <w:tcW w:w="1292" w:type="dxa"/>
          </w:tcPr>
          <w:p>
            <w:pPr>
              <w:pStyle w:val="TableParagraph"/>
              <w:spacing w:line="230" w:lineRule="exact" w:before="0"/>
              <w:ind w:right="-15"/>
              <w:rPr>
                <w:sz w:val="18"/>
              </w:rPr>
            </w:pPr>
            <w:r>
              <w:rPr>
                <w:sz w:val="18"/>
              </w:rPr>
              <w:t> </w:t>
            </w:r>
          </w:p>
        </w:tc>
        <w:tc>
          <w:tcPr>
            <w:tcW w:w="1290" w:type="dxa"/>
          </w:tcPr>
          <w:p>
            <w:pPr>
              <w:pStyle w:val="TableParagraph"/>
              <w:spacing w:line="230" w:lineRule="exact" w:before="0"/>
              <w:ind w:right="-15"/>
              <w:rPr>
                <w:sz w:val="18"/>
              </w:rPr>
            </w:pPr>
            <w:r>
              <w:rPr>
                <w:sz w:val="18"/>
              </w:rPr>
              <w:t> </w:t>
            </w:r>
          </w:p>
        </w:tc>
      </w:tr>
      <w:tr>
        <w:trPr>
          <w:trHeight w:val="1165" w:hRule="atLeast"/>
        </w:trPr>
        <w:tc>
          <w:tcPr>
            <w:tcW w:w="665" w:type="dxa"/>
          </w:tcPr>
          <w:p>
            <w:pPr>
              <w:pStyle w:val="TableParagraph"/>
              <w:spacing w:line="242" w:lineRule="auto" w:before="0"/>
              <w:ind w:left="107" w:right="-58" w:firstLine="420"/>
              <w:jc w:val="left"/>
              <w:rPr>
                <w:sz w:val="18"/>
              </w:rPr>
            </w:pPr>
            <w:r>
              <w:rPr>
                <w:sz w:val="18"/>
              </w:rPr>
              <w:t>同一控</w:t>
            </w:r>
            <w:r>
              <w:rPr>
                <w:spacing w:val="1"/>
                <w:sz w:val="18"/>
              </w:rPr>
              <w:t> </w:t>
            </w:r>
            <w:r>
              <w:rPr>
                <w:sz w:val="18"/>
              </w:rPr>
              <w:t>制下</w:t>
            </w:r>
            <w:r>
              <w:rPr>
                <w:spacing w:val="1"/>
                <w:sz w:val="18"/>
              </w:rPr>
              <w:t> </w:t>
            </w:r>
            <w:r>
              <w:rPr>
                <w:sz w:val="18"/>
              </w:rPr>
              <w:t>企业</w:t>
            </w:r>
          </w:p>
          <w:p>
            <w:pPr>
              <w:pStyle w:val="TableParagraph"/>
              <w:spacing w:line="213" w:lineRule="exact"/>
              <w:ind w:left="107"/>
              <w:jc w:val="left"/>
              <w:rPr>
                <w:sz w:val="18"/>
              </w:rPr>
            </w:pPr>
            <w:r>
              <w:rPr>
                <w:sz w:val="18"/>
              </w:rPr>
              <w:t>合并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91"/>
              <w:rPr>
                <w:sz w:val="18"/>
              </w:rPr>
            </w:pPr>
            <w:r>
              <w:rPr>
                <w:sz w:val="18"/>
              </w:rPr>
              <w:t>15,450,039.</w:t>
            </w:r>
          </w:p>
          <w:p>
            <w:pPr>
              <w:pStyle w:val="TableParagraph"/>
              <w:spacing w:before="2"/>
              <w:ind w:right="1"/>
              <w:rPr>
                <w:sz w:val="18"/>
              </w:rPr>
            </w:pPr>
            <w:r>
              <w:rPr>
                <w:sz w:val="18"/>
              </w:rPr>
              <w:t>68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90"/>
              <w:rPr>
                <w:sz w:val="18"/>
              </w:rPr>
            </w:pPr>
            <w:r>
              <w:rPr>
                <w:sz w:val="18"/>
              </w:rPr>
              <w:t>2,201,131</w:t>
            </w:r>
          </w:p>
          <w:p>
            <w:pPr>
              <w:pStyle w:val="TableParagraph"/>
              <w:spacing w:before="2"/>
              <w:ind w:right="2"/>
              <w:rPr>
                <w:sz w:val="18"/>
              </w:rPr>
            </w:pPr>
            <w:r>
              <w:rPr>
                <w:sz w:val="18"/>
              </w:rPr>
              <w:t>.92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84"/>
              <w:rPr>
                <w:sz w:val="18"/>
              </w:rPr>
            </w:pPr>
            <w:r>
              <w:rPr>
                <w:sz w:val="18"/>
              </w:rPr>
              <w:t>8,967,946.</w:t>
            </w:r>
          </w:p>
          <w:p>
            <w:pPr>
              <w:pStyle w:val="TableParagraph"/>
              <w:spacing w:before="2"/>
              <w:ind w:right="-15"/>
              <w:rPr>
                <w:sz w:val="18"/>
              </w:rPr>
            </w:pPr>
            <w:r>
              <w:rPr>
                <w:sz w:val="18"/>
              </w:rPr>
              <w:t>59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84"/>
              <w:rPr>
                <w:sz w:val="18"/>
              </w:rPr>
            </w:pPr>
            <w:r>
              <w:rPr>
                <w:sz w:val="18"/>
              </w:rPr>
              <w:t>26,619,118.</w:t>
            </w:r>
          </w:p>
          <w:p>
            <w:pPr>
              <w:pStyle w:val="TableParagraph"/>
              <w:spacing w:before="2"/>
              <w:ind w:right="-15"/>
              <w:rPr>
                <w:sz w:val="18"/>
              </w:rPr>
            </w:pPr>
            <w:r>
              <w:rPr>
                <w:sz w:val="18"/>
              </w:rPr>
              <w:t>19 </w:t>
            </w:r>
          </w:p>
        </w:tc>
        <w:tc>
          <w:tcPr>
            <w:tcW w:w="1292" w:type="dxa"/>
          </w:tcPr>
          <w:p>
            <w:pPr>
              <w:pStyle w:val="TableParagraph"/>
              <w:spacing w:before="0"/>
              <w:ind w:right="82"/>
              <w:rPr>
                <w:sz w:val="18"/>
              </w:rPr>
            </w:pPr>
            <w:r>
              <w:rPr>
                <w:sz w:val="18"/>
              </w:rPr>
              <w:t>34,560,192.</w:t>
            </w:r>
          </w:p>
          <w:p>
            <w:pPr>
              <w:pStyle w:val="TableParagraph"/>
              <w:spacing w:before="2"/>
              <w:ind w:right="-15"/>
              <w:rPr>
                <w:sz w:val="18"/>
              </w:rPr>
            </w:pPr>
            <w:r>
              <w:rPr>
                <w:sz w:val="18"/>
              </w:rPr>
              <w:t>76 </w:t>
            </w:r>
          </w:p>
        </w:tc>
        <w:tc>
          <w:tcPr>
            <w:tcW w:w="1290" w:type="dxa"/>
          </w:tcPr>
          <w:p>
            <w:pPr>
              <w:pStyle w:val="TableParagraph"/>
              <w:spacing w:before="0"/>
              <w:ind w:right="79"/>
              <w:rPr>
                <w:sz w:val="18"/>
              </w:rPr>
            </w:pPr>
            <w:r>
              <w:rPr>
                <w:sz w:val="18"/>
              </w:rPr>
              <w:t>61,179,310.</w:t>
            </w:r>
          </w:p>
          <w:p>
            <w:pPr>
              <w:pStyle w:val="TableParagraph"/>
              <w:spacing w:before="2"/>
              <w:ind w:right="-15"/>
              <w:rPr>
                <w:sz w:val="18"/>
              </w:rPr>
            </w:pPr>
            <w:r>
              <w:rPr>
                <w:sz w:val="18"/>
              </w:rPr>
              <w:t>95 </w:t>
            </w:r>
          </w:p>
        </w:tc>
      </w:tr>
      <w:tr>
        <w:trPr>
          <w:trHeight w:val="468" w:hRule="atLeast"/>
        </w:trPr>
        <w:tc>
          <w:tcPr>
            <w:tcW w:w="665" w:type="dxa"/>
          </w:tcPr>
          <w:p>
            <w:pPr>
              <w:pStyle w:val="TableParagraph"/>
              <w:spacing w:before="0"/>
              <w:ind w:left="528" w:right="-58"/>
              <w:jc w:val="left"/>
              <w:rPr>
                <w:sz w:val="18"/>
              </w:rPr>
            </w:pPr>
            <w:r>
              <w:rPr>
                <w:sz w:val="18"/>
              </w:rPr>
              <w:t>其</w:t>
            </w:r>
          </w:p>
          <w:p>
            <w:pPr>
              <w:pStyle w:val="TableParagraph"/>
              <w:spacing w:line="213" w:lineRule="exact" w:before="5"/>
              <w:ind w:left="107"/>
              <w:jc w:val="left"/>
              <w:rPr>
                <w:sz w:val="18"/>
              </w:rPr>
            </w:pPr>
            <w:r>
              <w:rPr>
                <w:sz w:val="18"/>
              </w:rPr>
              <w:t>他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before="0"/>
              <w:ind w:right="-15"/>
              <w:rPr>
                <w:sz w:val="18"/>
              </w:rPr>
            </w:pPr>
            <w:r>
              <w:rPr>
                <w:sz w:val="18"/>
              </w:rPr>
              <w:t> </w:t>
            </w:r>
          </w:p>
        </w:tc>
        <w:tc>
          <w:tcPr>
            <w:tcW w:w="1290" w:type="dxa"/>
          </w:tcPr>
          <w:p>
            <w:pPr>
              <w:pStyle w:val="TableParagraph"/>
              <w:spacing w:before="0"/>
              <w:ind w:right="-15"/>
              <w:rPr>
                <w:sz w:val="18"/>
              </w:rPr>
            </w:pPr>
            <w:r>
              <w:rPr>
                <w:sz w:val="18"/>
              </w:rPr>
              <w:t> </w:t>
            </w:r>
          </w:p>
        </w:tc>
      </w:tr>
      <w:tr>
        <w:trPr>
          <w:trHeight w:val="933" w:hRule="atLeast"/>
        </w:trPr>
        <w:tc>
          <w:tcPr>
            <w:tcW w:w="665" w:type="dxa"/>
          </w:tcPr>
          <w:p>
            <w:pPr>
              <w:pStyle w:val="TableParagraph"/>
              <w:spacing w:line="242" w:lineRule="auto" w:before="0"/>
              <w:ind w:left="107" w:right="184"/>
              <w:jc w:val="left"/>
              <w:rPr>
                <w:sz w:val="18"/>
              </w:rPr>
            </w:pPr>
            <w:r>
              <w:rPr>
                <w:spacing w:val="-2"/>
                <w:sz w:val="18"/>
              </w:rPr>
              <w:t>二、</w:t>
            </w:r>
            <w:r>
              <w:rPr>
                <w:spacing w:val="-8"/>
                <w:sz w:val="18"/>
              </w:rPr>
              <w:t>本年</w:t>
            </w:r>
          </w:p>
          <w:p>
            <w:pPr>
              <w:pStyle w:val="TableParagraph"/>
              <w:spacing w:line="230" w:lineRule="atLeast" w:before="0"/>
              <w:ind w:left="107" w:right="94"/>
              <w:jc w:val="left"/>
              <w:rPr>
                <w:sz w:val="18"/>
              </w:rPr>
            </w:pPr>
            <w:r>
              <w:rPr>
                <w:sz w:val="18"/>
              </w:rPr>
              <w:t>期初余额 </w:t>
            </w:r>
          </w:p>
        </w:tc>
        <w:tc>
          <w:tcPr>
            <w:tcW w:w="1291" w:type="dxa"/>
          </w:tcPr>
          <w:p>
            <w:pPr>
              <w:pStyle w:val="TableParagraph"/>
              <w:spacing w:line="230" w:lineRule="exact" w:before="0"/>
              <w:ind w:right="95"/>
              <w:rPr>
                <w:sz w:val="18"/>
              </w:rPr>
            </w:pPr>
            <w:r>
              <w:rPr>
                <w:sz w:val="18"/>
              </w:rPr>
              <w:t>1,371,366,2</w:t>
            </w:r>
          </w:p>
          <w:p>
            <w:pPr>
              <w:pStyle w:val="TableParagraph"/>
              <w:spacing w:before="2"/>
              <w:ind w:right="5"/>
              <w:rPr>
                <w:sz w:val="18"/>
              </w:rPr>
            </w:pPr>
            <w:r>
              <w:rPr>
                <w:sz w:val="18"/>
              </w:rPr>
              <w:t>48.00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91"/>
              <w:rPr>
                <w:sz w:val="18"/>
              </w:rPr>
            </w:pPr>
            <w:r>
              <w:rPr>
                <w:sz w:val="18"/>
              </w:rPr>
              <w:t>1,525,596,0</w:t>
            </w:r>
          </w:p>
          <w:p>
            <w:pPr>
              <w:pStyle w:val="TableParagraph"/>
              <w:spacing w:before="2"/>
              <w:ind w:right="1"/>
              <w:rPr>
                <w:sz w:val="18"/>
              </w:rPr>
            </w:pPr>
            <w:r>
              <w:rPr>
                <w:sz w:val="18"/>
              </w:rPr>
              <w:t>64.66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89"/>
              <w:rPr>
                <w:sz w:val="18"/>
              </w:rPr>
            </w:pPr>
            <w:r>
              <w:rPr>
                <w:sz w:val="18"/>
              </w:rPr>
              <w:t>9,625,875</w:t>
            </w:r>
          </w:p>
          <w:p>
            <w:pPr>
              <w:pStyle w:val="TableParagraph"/>
              <w:spacing w:before="2"/>
              <w:ind w:right="1"/>
              <w:rPr>
                <w:sz w:val="18"/>
              </w:rPr>
            </w:pPr>
            <w:r>
              <w:rPr>
                <w:sz w:val="18"/>
              </w:rPr>
              <w:t>.85 </w:t>
            </w:r>
          </w:p>
        </w:tc>
        <w:tc>
          <w:tcPr>
            <w:tcW w:w="1091" w:type="dxa"/>
          </w:tcPr>
          <w:p>
            <w:pPr>
              <w:pStyle w:val="TableParagraph"/>
              <w:spacing w:line="230" w:lineRule="exact" w:before="0"/>
              <w:ind w:right="90"/>
              <w:rPr>
                <w:sz w:val="18"/>
              </w:rPr>
            </w:pPr>
            <w:r>
              <w:rPr>
                <w:sz w:val="18"/>
              </w:rPr>
              <w:t>41,005,25</w:t>
            </w:r>
          </w:p>
          <w:p>
            <w:pPr>
              <w:pStyle w:val="TableParagraph"/>
              <w:spacing w:before="2"/>
              <w:ind w:right="2"/>
              <w:rPr>
                <w:sz w:val="18"/>
              </w:rPr>
            </w:pPr>
            <w:r>
              <w:rPr>
                <w:sz w:val="18"/>
              </w:rPr>
              <w:t>4.99 </w:t>
            </w:r>
          </w:p>
        </w:tc>
        <w:tc>
          <w:tcPr>
            <w:tcW w:w="1156" w:type="dxa"/>
          </w:tcPr>
          <w:p>
            <w:pPr>
              <w:pStyle w:val="TableParagraph"/>
              <w:spacing w:line="230" w:lineRule="exact" w:before="0"/>
              <w:ind w:right="87"/>
              <w:rPr>
                <w:sz w:val="18"/>
              </w:rPr>
            </w:pPr>
            <w:r>
              <w:rPr>
                <w:sz w:val="18"/>
              </w:rPr>
              <w:t>161,642,69</w:t>
            </w:r>
          </w:p>
          <w:p>
            <w:pPr>
              <w:pStyle w:val="TableParagraph"/>
              <w:spacing w:before="2"/>
              <w:ind w:right="-15"/>
              <w:rPr>
                <w:sz w:val="18"/>
              </w:rPr>
            </w:pPr>
            <w:r>
              <w:rPr>
                <w:sz w:val="18"/>
              </w:rPr>
              <w:t>8.00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84"/>
              <w:rPr>
                <w:sz w:val="18"/>
              </w:rPr>
            </w:pPr>
            <w:r>
              <w:rPr>
                <w:sz w:val="18"/>
              </w:rPr>
              <w:t>533,945,56</w:t>
            </w:r>
          </w:p>
          <w:p>
            <w:pPr>
              <w:pStyle w:val="TableParagraph"/>
              <w:spacing w:before="2"/>
              <w:ind w:right="-15"/>
              <w:rPr>
                <w:sz w:val="18"/>
              </w:rPr>
            </w:pPr>
            <w:r>
              <w:rPr>
                <w:sz w:val="18"/>
              </w:rPr>
              <w:t>4.00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84"/>
              <w:rPr>
                <w:sz w:val="18"/>
              </w:rPr>
            </w:pPr>
            <w:r>
              <w:rPr>
                <w:sz w:val="18"/>
              </w:rPr>
              <w:t>3,643,181,7</w:t>
            </w:r>
          </w:p>
          <w:p>
            <w:pPr>
              <w:pStyle w:val="TableParagraph"/>
              <w:spacing w:before="2"/>
              <w:ind w:right="-15"/>
              <w:rPr>
                <w:sz w:val="18"/>
              </w:rPr>
            </w:pPr>
            <w:r>
              <w:rPr>
                <w:sz w:val="18"/>
              </w:rPr>
              <w:t>05.50 </w:t>
            </w:r>
          </w:p>
        </w:tc>
        <w:tc>
          <w:tcPr>
            <w:tcW w:w="1292" w:type="dxa"/>
          </w:tcPr>
          <w:p>
            <w:pPr>
              <w:pStyle w:val="TableParagraph"/>
              <w:spacing w:line="230" w:lineRule="exact" w:before="0"/>
              <w:ind w:right="82"/>
              <w:rPr>
                <w:sz w:val="18"/>
              </w:rPr>
            </w:pPr>
            <w:r>
              <w:rPr>
                <w:sz w:val="18"/>
              </w:rPr>
              <w:t>1,072,028,1</w:t>
            </w:r>
          </w:p>
          <w:p>
            <w:pPr>
              <w:pStyle w:val="TableParagraph"/>
              <w:spacing w:before="2"/>
              <w:ind w:right="-15"/>
              <w:rPr>
                <w:sz w:val="18"/>
              </w:rPr>
            </w:pPr>
            <w:r>
              <w:rPr>
                <w:sz w:val="18"/>
              </w:rPr>
              <w:t>50.56 </w:t>
            </w:r>
          </w:p>
        </w:tc>
        <w:tc>
          <w:tcPr>
            <w:tcW w:w="1290" w:type="dxa"/>
          </w:tcPr>
          <w:p>
            <w:pPr>
              <w:pStyle w:val="TableParagraph"/>
              <w:spacing w:line="230" w:lineRule="exact" w:before="0"/>
              <w:ind w:right="79"/>
              <w:rPr>
                <w:sz w:val="18"/>
              </w:rPr>
            </w:pPr>
            <w:r>
              <w:rPr>
                <w:sz w:val="18"/>
              </w:rPr>
              <w:t>4,715,209,8</w:t>
            </w:r>
          </w:p>
          <w:p>
            <w:pPr>
              <w:pStyle w:val="TableParagraph"/>
              <w:spacing w:before="2"/>
              <w:ind w:right="-15"/>
              <w:rPr>
                <w:sz w:val="18"/>
              </w:rPr>
            </w:pPr>
            <w:r>
              <w:rPr>
                <w:sz w:val="18"/>
              </w:rPr>
              <w:t>56.06 </w:t>
            </w:r>
          </w:p>
        </w:tc>
      </w:tr>
    </w:tbl>
    <w:p>
      <w:pPr>
        <w:spacing w:after="0"/>
        <w:rPr>
          <w:sz w:val="18"/>
        </w:rPr>
        <w:sectPr>
          <w:headerReference w:type="default" r:id="rId35"/>
          <w:footerReference w:type="default" r:id="rId36"/>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2568" w:hRule="atLeast"/>
        </w:trPr>
        <w:tc>
          <w:tcPr>
            <w:tcW w:w="665" w:type="dxa"/>
          </w:tcPr>
          <w:p>
            <w:pPr>
              <w:pStyle w:val="TableParagraph"/>
              <w:spacing w:line="242" w:lineRule="auto" w:before="0"/>
              <w:ind w:left="107" w:right="184"/>
              <w:jc w:val="both"/>
              <w:rPr>
                <w:sz w:val="18"/>
              </w:rPr>
            </w:pPr>
            <w:r>
              <w:rPr>
                <w:spacing w:val="-2"/>
                <w:sz w:val="18"/>
              </w:rPr>
              <w:t>三、本期增减变动</w:t>
            </w:r>
            <w:r>
              <w:rPr>
                <w:spacing w:val="-8"/>
                <w:sz w:val="18"/>
              </w:rPr>
              <w:t>金额</w:t>
            </w:r>
          </w:p>
          <w:p>
            <w:pPr>
              <w:pStyle w:val="TableParagraph"/>
              <w:spacing w:line="242" w:lineRule="auto"/>
              <w:ind w:left="107" w:right="184"/>
              <w:jc w:val="both"/>
              <w:rPr>
                <w:sz w:val="18"/>
              </w:rPr>
            </w:pPr>
            <w:r>
              <w:rPr>
                <w:spacing w:val="-2"/>
                <w:sz w:val="18"/>
              </w:rPr>
              <w:t>（</w:t>
            </w:r>
            <w:r>
              <w:rPr>
                <w:spacing w:val="-1"/>
                <w:sz w:val="18"/>
              </w:rPr>
              <w:t>减</w:t>
            </w:r>
            <w:r>
              <w:rPr>
                <w:spacing w:val="-2"/>
                <w:sz w:val="18"/>
              </w:rPr>
              <w:t>少以</w:t>
            </w:r>
            <w:r>
              <w:rPr>
                <w:sz w:val="18"/>
              </w:rPr>
              <w:t>“－</w:t>
            </w:r>
          </w:p>
          <w:p>
            <w:pPr>
              <w:pStyle w:val="TableParagraph"/>
              <w:spacing w:line="242" w:lineRule="auto" w:before="2"/>
              <w:ind w:left="107" w:right="184"/>
              <w:jc w:val="left"/>
              <w:rPr>
                <w:sz w:val="18"/>
              </w:rPr>
            </w:pPr>
            <w:r>
              <w:rPr>
                <w:spacing w:val="-2"/>
                <w:sz w:val="18"/>
              </w:rPr>
              <w:t>”号</w:t>
            </w:r>
            <w:r>
              <w:rPr>
                <w:sz w:val="18"/>
              </w:rPr>
              <w:t>填</w:t>
            </w:r>
          </w:p>
          <w:p>
            <w:pPr>
              <w:pStyle w:val="TableParagraph"/>
              <w:spacing w:line="215" w:lineRule="exact"/>
              <w:ind w:left="107"/>
              <w:jc w:val="left"/>
              <w:rPr>
                <w:sz w:val="18"/>
              </w:rPr>
            </w:pPr>
            <w:r>
              <w:rPr>
                <w:sz w:val="18"/>
              </w:rPr>
              <w:t>列）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line="242" w:lineRule="auto" w:before="0"/>
              <w:ind w:left="195" w:right="91" w:firstLine="900"/>
              <w:rPr>
                <w:sz w:val="18"/>
              </w:rPr>
            </w:pPr>
            <w:r>
              <w:rPr>
                <w:sz w:val="18"/>
              </w:rPr>
              <w:t>-</w:t>
            </w:r>
            <w:r>
              <w:rPr>
                <w:spacing w:val="-87"/>
                <w:sz w:val="18"/>
              </w:rPr>
              <w:t> </w:t>
            </w:r>
            <w:r>
              <w:rPr>
                <w:sz w:val="18"/>
              </w:rPr>
              <w:t>11,206,493.</w:t>
            </w:r>
          </w:p>
          <w:p>
            <w:pPr>
              <w:pStyle w:val="TableParagraph"/>
              <w:spacing w:line="230" w:lineRule="exact" w:before="0"/>
              <w:ind w:right="1"/>
              <w:rPr>
                <w:sz w:val="18"/>
              </w:rPr>
            </w:pPr>
            <w:r>
              <w:rPr>
                <w:sz w:val="18"/>
              </w:rPr>
              <w:t>20 </w:t>
            </w:r>
          </w:p>
        </w:tc>
        <w:tc>
          <w:tcPr>
            <w:tcW w:w="484" w:type="dxa"/>
          </w:tcPr>
          <w:p>
            <w:pPr>
              <w:pStyle w:val="TableParagraph"/>
              <w:spacing w:before="0"/>
              <w:rPr>
                <w:sz w:val="18"/>
              </w:rPr>
            </w:pPr>
            <w:r>
              <w:rPr>
                <w:sz w:val="18"/>
              </w:rPr>
              <w:t> </w:t>
            </w:r>
          </w:p>
        </w:tc>
        <w:tc>
          <w:tcPr>
            <w:tcW w:w="1091" w:type="dxa"/>
          </w:tcPr>
          <w:p>
            <w:pPr>
              <w:pStyle w:val="TableParagraph"/>
              <w:spacing w:before="0"/>
              <w:ind w:right="89"/>
              <w:rPr>
                <w:sz w:val="18"/>
              </w:rPr>
            </w:pPr>
            <w:r>
              <w:rPr>
                <w:sz w:val="18"/>
              </w:rPr>
              <w:t>31,490,90</w:t>
            </w:r>
          </w:p>
          <w:p>
            <w:pPr>
              <w:pStyle w:val="TableParagraph"/>
              <w:spacing w:before="2"/>
              <w:ind w:right="1"/>
              <w:rPr>
                <w:sz w:val="18"/>
              </w:rPr>
            </w:pPr>
            <w:r>
              <w:rPr>
                <w:sz w:val="18"/>
              </w:rPr>
              <w:t>4.83 </w:t>
            </w:r>
          </w:p>
        </w:tc>
        <w:tc>
          <w:tcPr>
            <w:tcW w:w="1091" w:type="dxa"/>
          </w:tcPr>
          <w:p>
            <w:pPr>
              <w:pStyle w:val="TableParagraph"/>
              <w:spacing w:before="0"/>
              <w:ind w:right="90"/>
              <w:rPr>
                <w:sz w:val="18"/>
              </w:rPr>
            </w:pPr>
            <w:r>
              <w:rPr>
                <w:sz w:val="18"/>
              </w:rPr>
              <w:t>13,245,66</w:t>
            </w:r>
          </w:p>
          <w:p>
            <w:pPr>
              <w:pStyle w:val="TableParagraph"/>
              <w:spacing w:before="2"/>
              <w:ind w:right="2"/>
              <w:rPr>
                <w:sz w:val="18"/>
              </w:rPr>
            </w:pPr>
            <w:r>
              <w:rPr>
                <w:sz w:val="18"/>
              </w:rPr>
              <w:t>5.03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84"/>
              <w:rPr>
                <w:sz w:val="18"/>
              </w:rPr>
            </w:pPr>
            <w:r>
              <w:rPr>
                <w:sz w:val="18"/>
              </w:rPr>
              <w:t>64,751,800</w:t>
            </w:r>
          </w:p>
          <w:p>
            <w:pPr>
              <w:pStyle w:val="TableParagraph"/>
              <w:spacing w:before="2"/>
              <w:ind w:right="-15"/>
              <w:rPr>
                <w:sz w:val="18"/>
              </w:rPr>
            </w:pPr>
            <w:r>
              <w:rPr>
                <w:sz w:val="18"/>
              </w:rPr>
              <w:t>.98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84"/>
              <w:rPr>
                <w:sz w:val="18"/>
              </w:rPr>
            </w:pPr>
            <w:r>
              <w:rPr>
                <w:sz w:val="18"/>
              </w:rPr>
              <w:t>98,281,877.</w:t>
            </w:r>
          </w:p>
          <w:p>
            <w:pPr>
              <w:pStyle w:val="TableParagraph"/>
              <w:spacing w:before="2"/>
              <w:ind w:right="-15"/>
              <w:rPr>
                <w:sz w:val="18"/>
              </w:rPr>
            </w:pPr>
            <w:r>
              <w:rPr>
                <w:sz w:val="18"/>
              </w:rPr>
              <w:t>64 </w:t>
            </w:r>
          </w:p>
        </w:tc>
        <w:tc>
          <w:tcPr>
            <w:tcW w:w="1292" w:type="dxa"/>
          </w:tcPr>
          <w:p>
            <w:pPr>
              <w:pStyle w:val="TableParagraph"/>
              <w:spacing w:before="0"/>
              <w:ind w:right="82"/>
              <w:rPr>
                <w:sz w:val="18"/>
              </w:rPr>
            </w:pPr>
            <w:r>
              <w:rPr>
                <w:sz w:val="18"/>
              </w:rPr>
              <w:t>39,011,458.</w:t>
            </w:r>
          </w:p>
          <w:p>
            <w:pPr>
              <w:pStyle w:val="TableParagraph"/>
              <w:spacing w:before="2"/>
              <w:ind w:right="-15"/>
              <w:rPr>
                <w:sz w:val="18"/>
              </w:rPr>
            </w:pPr>
            <w:r>
              <w:rPr>
                <w:sz w:val="18"/>
              </w:rPr>
              <w:t>87 </w:t>
            </w:r>
          </w:p>
        </w:tc>
        <w:tc>
          <w:tcPr>
            <w:tcW w:w="1290" w:type="dxa"/>
          </w:tcPr>
          <w:p>
            <w:pPr>
              <w:pStyle w:val="TableParagraph"/>
              <w:spacing w:before="0"/>
              <w:ind w:right="79"/>
              <w:rPr>
                <w:sz w:val="18"/>
              </w:rPr>
            </w:pPr>
            <w:r>
              <w:rPr>
                <w:sz w:val="18"/>
              </w:rPr>
              <w:t>137,293,336</w:t>
            </w:r>
          </w:p>
          <w:p>
            <w:pPr>
              <w:pStyle w:val="TableParagraph"/>
              <w:spacing w:before="2"/>
              <w:ind w:right="-15"/>
              <w:rPr>
                <w:sz w:val="18"/>
              </w:rPr>
            </w:pPr>
            <w:r>
              <w:rPr>
                <w:sz w:val="18"/>
              </w:rPr>
              <w:t>.51 </w:t>
            </w:r>
          </w:p>
        </w:tc>
      </w:tr>
      <w:tr>
        <w:trPr>
          <w:trHeight w:val="1166" w:hRule="atLeast"/>
        </w:trPr>
        <w:tc>
          <w:tcPr>
            <w:tcW w:w="665" w:type="dxa"/>
          </w:tcPr>
          <w:p>
            <w:pPr>
              <w:pStyle w:val="TableParagraph"/>
              <w:spacing w:line="230" w:lineRule="exact" w:before="0"/>
              <w:ind w:left="107"/>
              <w:jc w:val="left"/>
              <w:rPr>
                <w:sz w:val="18"/>
              </w:rPr>
            </w:pPr>
            <w:r>
              <w:rPr>
                <w:sz w:val="18"/>
              </w:rPr>
              <w:t>（一</w:t>
            </w:r>
          </w:p>
          <w:p>
            <w:pPr>
              <w:pStyle w:val="TableParagraph"/>
              <w:spacing w:line="242" w:lineRule="auto" w:before="2"/>
              <w:ind w:left="107" w:right="185"/>
              <w:jc w:val="both"/>
              <w:rPr>
                <w:sz w:val="18"/>
              </w:rPr>
            </w:pPr>
            <w:r>
              <w:rPr>
                <w:spacing w:val="-2"/>
                <w:sz w:val="18"/>
              </w:rPr>
              <w:t>）综合收</w:t>
            </w:r>
            <w:r>
              <w:rPr>
                <w:spacing w:val="-9"/>
                <w:sz w:val="18"/>
              </w:rPr>
              <w:t>益总</w:t>
            </w:r>
          </w:p>
          <w:p>
            <w:pPr>
              <w:pStyle w:val="TableParagraph"/>
              <w:spacing w:line="213" w:lineRule="exact" w:before="2"/>
              <w:ind w:left="107"/>
              <w:jc w:val="left"/>
              <w:rPr>
                <w:sz w:val="18"/>
              </w:rPr>
            </w:pPr>
            <w:r>
              <w:rPr>
                <w:sz w:val="18"/>
              </w:rPr>
              <w:t>额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89"/>
              <w:rPr>
                <w:sz w:val="18"/>
              </w:rPr>
            </w:pPr>
            <w:r>
              <w:rPr>
                <w:sz w:val="18"/>
              </w:rPr>
              <w:t>31,490,90</w:t>
            </w:r>
          </w:p>
          <w:p>
            <w:pPr>
              <w:pStyle w:val="TableParagraph"/>
              <w:spacing w:before="2"/>
              <w:ind w:right="1"/>
              <w:rPr>
                <w:sz w:val="18"/>
              </w:rPr>
            </w:pPr>
            <w:r>
              <w:rPr>
                <w:sz w:val="18"/>
              </w:rPr>
              <w:t>4.83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84"/>
              <w:rPr>
                <w:sz w:val="18"/>
              </w:rPr>
            </w:pPr>
            <w:r>
              <w:rPr>
                <w:sz w:val="18"/>
              </w:rPr>
              <w:t>64,751,800</w:t>
            </w:r>
          </w:p>
          <w:p>
            <w:pPr>
              <w:pStyle w:val="TableParagraph"/>
              <w:spacing w:before="2"/>
              <w:ind w:right="-15"/>
              <w:rPr>
                <w:sz w:val="18"/>
              </w:rPr>
            </w:pPr>
            <w:r>
              <w:rPr>
                <w:sz w:val="18"/>
              </w:rPr>
              <w:t>.98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84"/>
              <w:rPr>
                <w:sz w:val="18"/>
              </w:rPr>
            </w:pPr>
            <w:r>
              <w:rPr>
                <w:sz w:val="18"/>
              </w:rPr>
              <w:t>96,242,705.</w:t>
            </w:r>
          </w:p>
          <w:p>
            <w:pPr>
              <w:pStyle w:val="TableParagraph"/>
              <w:spacing w:before="2"/>
              <w:ind w:right="-15"/>
              <w:rPr>
                <w:sz w:val="18"/>
              </w:rPr>
            </w:pPr>
            <w:r>
              <w:rPr>
                <w:sz w:val="18"/>
              </w:rPr>
              <w:t>81 </w:t>
            </w:r>
          </w:p>
        </w:tc>
        <w:tc>
          <w:tcPr>
            <w:tcW w:w="1292" w:type="dxa"/>
          </w:tcPr>
          <w:p>
            <w:pPr>
              <w:pStyle w:val="TableParagraph"/>
              <w:spacing w:line="230" w:lineRule="exact" w:before="0"/>
              <w:ind w:right="82"/>
              <w:rPr>
                <w:sz w:val="18"/>
              </w:rPr>
            </w:pPr>
            <w:r>
              <w:rPr>
                <w:sz w:val="18"/>
              </w:rPr>
              <w:t>1,146,510.0</w:t>
            </w:r>
          </w:p>
          <w:p>
            <w:pPr>
              <w:pStyle w:val="TableParagraph"/>
              <w:spacing w:before="2"/>
              <w:ind w:right="-15"/>
              <w:rPr>
                <w:sz w:val="18"/>
              </w:rPr>
            </w:pPr>
            <w:r>
              <w:rPr>
                <w:sz w:val="18"/>
              </w:rPr>
              <w:t>6 </w:t>
            </w:r>
          </w:p>
        </w:tc>
        <w:tc>
          <w:tcPr>
            <w:tcW w:w="1290" w:type="dxa"/>
          </w:tcPr>
          <w:p>
            <w:pPr>
              <w:pStyle w:val="TableParagraph"/>
              <w:spacing w:line="230" w:lineRule="exact" w:before="0"/>
              <w:ind w:right="79"/>
              <w:rPr>
                <w:sz w:val="18"/>
              </w:rPr>
            </w:pPr>
            <w:r>
              <w:rPr>
                <w:sz w:val="18"/>
              </w:rPr>
              <w:t>97,389,215.</w:t>
            </w:r>
          </w:p>
          <w:p>
            <w:pPr>
              <w:pStyle w:val="TableParagraph"/>
              <w:spacing w:before="2"/>
              <w:ind w:right="-15"/>
              <w:rPr>
                <w:sz w:val="18"/>
              </w:rPr>
            </w:pPr>
            <w:r>
              <w:rPr>
                <w:sz w:val="18"/>
              </w:rPr>
              <w:t>87 </w:t>
            </w:r>
          </w:p>
        </w:tc>
      </w:tr>
      <w:tr>
        <w:trPr>
          <w:trHeight w:val="1634" w:hRule="atLeast"/>
        </w:trPr>
        <w:tc>
          <w:tcPr>
            <w:tcW w:w="665" w:type="dxa"/>
          </w:tcPr>
          <w:p>
            <w:pPr>
              <w:pStyle w:val="TableParagraph"/>
              <w:spacing w:before="0"/>
              <w:ind w:left="107"/>
              <w:jc w:val="left"/>
              <w:rPr>
                <w:sz w:val="18"/>
              </w:rPr>
            </w:pPr>
            <w:r>
              <w:rPr>
                <w:sz w:val="18"/>
              </w:rPr>
              <w:t>（二</w:t>
            </w:r>
          </w:p>
          <w:p>
            <w:pPr>
              <w:pStyle w:val="TableParagraph"/>
              <w:spacing w:line="242" w:lineRule="auto" w:before="4"/>
              <w:ind w:left="107" w:right="185"/>
              <w:jc w:val="both"/>
              <w:rPr>
                <w:sz w:val="18"/>
              </w:rPr>
            </w:pPr>
            <w:r>
              <w:rPr>
                <w:spacing w:val="-2"/>
                <w:sz w:val="18"/>
              </w:rPr>
              <w:t>）所有者投入</w:t>
            </w:r>
            <w:r>
              <w:rPr>
                <w:spacing w:val="-9"/>
                <w:sz w:val="18"/>
              </w:rPr>
              <w:t>和减</w:t>
            </w:r>
          </w:p>
          <w:p>
            <w:pPr>
              <w:pStyle w:val="TableParagraph"/>
              <w:spacing w:line="230" w:lineRule="atLeast" w:before="0"/>
              <w:ind w:left="107" w:right="185"/>
              <w:jc w:val="left"/>
              <w:rPr>
                <w:sz w:val="18"/>
              </w:rPr>
            </w:pPr>
            <w:r>
              <w:rPr>
                <w:spacing w:val="-2"/>
                <w:sz w:val="18"/>
              </w:rPr>
              <w:t>少资</w:t>
            </w:r>
            <w:r>
              <w:rPr>
                <w:sz w:val="18"/>
              </w:rPr>
              <w:t>本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line="244" w:lineRule="auto" w:before="0"/>
              <w:ind w:left="195" w:right="91" w:firstLine="900"/>
              <w:rPr>
                <w:sz w:val="18"/>
              </w:rPr>
            </w:pPr>
            <w:r>
              <w:rPr>
                <w:sz w:val="18"/>
              </w:rPr>
              <w:t>-</w:t>
            </w:r>
            <w:r>
              <w:rPr>
                <w:spacing w:val="-87"/>
                <w:sz w:val="18"/>
              </w:rPr>
              <w:t> </w:t>
            </w:r>
            <w:r>
              <w:rPr>
                <w:sz w:val="18"/>
              </w:rPr>
              <w:t>11,206,493.</w:t>
            </w:r>
          </w:p>
          <w:p>
            <w:pPr>
              <w:pStyle w:val="TableParagraph"/>
              <w:spacing w:line="228" w:lineRule="exact" w:before="0"/>
              <w:ind w:right="1"/>
              <w:rPr>
                <w:sz w:val="18"/>
              </w:rPr>
            </w:pPr>
            <w:r>
              <w:rPr>
                <w:sz w:val="18"/>
              </w:rPr>
              <w:t>20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line="244" w:lineRule="auto" w:before="0"/>
              <w:ind w:left="204" w:right="84" w:firstLine="900"/>
              <w:rPr>
                <w:sz w:val="18"/>
              </w:rPr>
            </w:pPr>
            <w:r>
              <w:rPr>
                <w:sz w:val="18"/>
              </w:rPr>
              <w:t>-</w:t>
            </w:r>
            <w:r>
              <w:rPr>
                <w:spacing w:val="-87"/>
                <w:sz w:val="18"/>
              </w:rPr>
              <w:t> </w:t>
            </w:r>
            <w:r>
              <w:rPr>
                <w:sz w:val="18"/>
              </w:rPr>
              <w:t>11,206,493.</w:t>
            </w:r>
          </w:p>
          <w:p>
            <w:pPr>
              <w:pStyle w:val="TableParagraph"/>
              <w:spacing w:line="228" w:lineRule="exact" w:before="0"/>
              <w:ind w:right="-15"/>
              <w:rPr>
                <w:sz w:val="18"/>
              </w:rPr>
            </w:pPr>
            <w:r>
              <w:rPr>
                <w:sz w:val="18"/>
              </w:rPr>
              <w:t>20 </w:t>
            </w:r>
          </w:p>
        </w:tc>
        <w:tc>
          <w:tcPr>
            <w:tcW w:w="1292" w:type="dxa"/>
          </w:tcPr>
          <w:p>
            <w:pPr>
              <w:pStyle w:val="TableParagraph"/>
              <w:spacing w:before="0"/>
              <w:ind w:right="82"/>
              <w:rPr>
                <w:sz w:val="18"/>
              </w:rPr>
            </w:pPr>
            <w:r>
              <w:rPr>
                <w:sz w:val="18"/>
              </w:rPr>
              <w:t>37,158,023.</w:t>
            </w:r>
          </w:p>
          <w:p>
            <w:pPr>
              <w:pStyle w:val="TableParagraph"/>
              <w:spacing w:before="4"/>
              <w:ind w:right="-15"/>
              <w:rPr>
                <w:sz w:val="18"/>
              </w:rPr>
            </w:pPr>
            <w:r>
              <w:rPr>
                <w:sz w:val="18"/>
              </w:rPr>
              <w:t>86 </w:t>
            </w:r>
          </w:p>
        </w:tc>
        <w:tc>
          <w:tcPr>
            <w:tcW w:w="1290" w:type="dxa"/>
          </w:tcPr>
          <w:p>
            <w:pPr>
              <w:pStyle w:val="TableParagraph"/>
              <w:spacing w:before="0"/>
              <w:ind w:right="79"/>
              <w:rPr>
                <w:sz w:val="18"/>
              </w:rPr>
            </w:pPr>
            <w:r>
              <w:rPr>
                <w:sz w:val="18"/>
              </w:rPr>
              <w:t>25,951,530.</w:t>
            </w:r>
          </w:p>
          <w:p>
            <w:pPr>
              <w:pStyle w:val="TableParagraph"/>
              <w:spacing w:before="4"/>
              <w:ind w:right="-15"/>
              <w:rPr>
                <w:sz w:val="18"/>
              </w:rPr>
            </w:pPr>
            <w:r>
              <w:rPr>
                <w:sz w:val="18"/>
              </w:rPr>
              <w:t>66 </w:t>
            </w:r>
          </w:p>
        </w:tc>
      </w:tr>
      <w:tr>
        <w:trPr>
          <w:trHeight w:val="1401" w:hRule="atLeast"/>
        </w:trPr>
        <w:tc>
          <w:tcPr>
            <w:tcW w:w="665" w:type="dxa"/>
          </w:tcPr>
          <w:p>
            <w:pPr>
              <w:pStyle w:val="TableParagraph"/>
              <w:spacing w:line="242" w:lineRule="auto" w:before="0"/>
              <w:ind w:left="107" w:right="185"/>
              <w:jc w:val="left"/>
              <w:rPr>
                <w:sz w:val="18"/>
              </w:rPr>
            </w:pPr>
            <w:r>
              <w:rPr>
                <w:sz w:val="18"/>
              </w:rPr>
              <w:t>1．</w:t>
            </w:r>
            <w:r>
              <w:rPr>
                <w:spacing w:val="1"/>
                <w:sz w:val="18"/>
              </w:rPr>
              <w:t> </w:t>
            </w:r>
            <w:r>
              <w:rPr>
                <w:spacing w:val="-2"/>
                <w:sz w:val="18"/>
              </w:rPr>
              <w:t>所有者投入的</w:t>
            </w:r>
          </w:p>
          <w:p>
            <w:pPr>
              <w:pStyle w:val="TableParagraph"/>
              <w:spacing w:line="230" w:lineRule="atLeast" w:before="0"/>
              <w:ind w:left="107" w:right="185"/>
              <w:jc w:val="left"/>
              <w:rPr>
                <w:sz w:val="18"/>
              </w:rPr>
            </w:pPr>
            <w:r>
              <w:rPr>
                <w:spacing w:val="-2"/>
                <w:sz w:val="18"/>
              </w:rPr>
              <w:t>普通</w:t>
            </w:r>
            <w:r>
              <w:rPr>
                <w:sz w:val="18"/>
              </w:rPr>
              <w:t>股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before="0"/>
              <w:ind w:right="82"/>
              <w:rPr>
                <w:sz w:val="18"/>
              </w:rPr>
            </w:pPr>
            <w:r>
              <w:rPr>
                <w:sz w:val="18"/>
              </w:rPr>
              <w:t>39,000,000.</w:t>
            </w:r>
          </w:p>
          <w:p>
            <w:pPr>
              <w:pStyle w:val="TableParagraph"/>
              <w:spacing w:before="4"/>
              <w:ind w:right="-15"/>
              <w:rPr>
                <w:sz w:val="18"/>
              </w:rPr>
            </w:pPr>
            <w:r>
              <w:rPr>
                <w:sz w:val="18"/>
              </w:rPr>
              <w:t>00 </w:t>
            </w:r>
          </w:p>
        </w:tc>
        <w:tc>
          <w:tcPr>
            <w:tcW w:w="1290" w:type="dxa"/>
          </w:tcPr>
          <w:p>
            <w:pPr>
              <w:pStyle w:val="TableParagraph"/>
              <w:spacing w:before="0"/>
              <w:ind w:right="79"/>
              <w:rPr>
                <w:sz w:val="18"/>
              </w:rPr>
            </w:pPr>
            <w:r>
              <w:rPr>
                <w:sz w:val="18"/>
              </w:rPr>
              <w:t>39,000,000.</w:t>
            </w:r>
          </w:p>
          <w:p>
            <w:pPr>
              <w:pStyle w:val="TableParagraph"/>
              <w:spacing w:before="4"/>
              <w:ind w:right="-15"/>
              <w:rPr>
                <w:sz w:val="18"/>
              </w:rPr>
            </w:pPr>
            <w:r>
              <w:rPr>
                <w:sz w:val="18"/>
              </w:rPr>
              <w:t>00 </w:t>
            </w:r>
          </w:p>
        </w:tc>
      </w:tr>
      <w:tr>
        <w:trPr>
          <w:trHeight w:val="1867" w:hRule="atLeast"/>
        </w:trPr>
        <w:tc>
          <w:tcPr>
            <w:tcW w:w="665" w:type="dxa"/>
          </w:tcPr>
          <w:p>
            <w:pPr>
              <w:pStyle w:val="TableParagraph"/>
              <w:spacing w:line="242" w:lineRule="auto" w:before="0"/>
              <w:ind w:left="107" w:right="185"/>
              <w:jc w:val="left"/>
              <w:rPr>
                <w:sz w:val="18"/>
              </w:rPr>
            </w:pPr>
            <w:r>
              <w:rPr>
                <w:sz w:val="18"/>
              </w:rPr>
              <w:t>2．</w:t>
            </w:r>
            <w:r>
              <w:rPr>
                <w:spacing w:val="1"/>
                <w:sz w:val="18"/>
              </w:rPr>
              <w:t> </w:t>
            </w:r>
            <w:r>
              <w:rPr>
                <w:spacing w:val="-2"/>
                <w:sz w:val="18"/>
              </w:rPr>
              <w:t>其他权益工具持有者投</w:t>
            </w:r>
          </w:p>
          <w:p>
            <w:pPr>
              <w:pStyle w:val="TableParagraph"/>
              <w:spacing w:line="230" w:lineRule="atLeast" w:before="0"/>
              <w:ind w:left="107" w:right="185"/>
              <w:jc w:val="left"/>
              <w:rPr>
                <w:sz w:val="18"/>
              </w:rPr>
            </w:pPr>
            <w:r>
              <w:rPr>
                <w:spacing w:val="-2"/>
                <w:sz w:val="18"/>
              </w:rPr>
              <w:t>入资</w:t>
            </w:r>
            <w:r>
              <w:rPr>
                <w:sz w:val="18"/>
              </w:rPr>
              <w:t>本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15"/>
              <w:rPr>
                <w:sz w:val="18"/>
              </w:rPr>
            </w:pPr>
            <w:r>
              <w:rPr>
                <w:sz w:val="18"/>
              </w:rPr>
              <w:t> </w:t>
            </w:r>
          </w:p>
        </w:tc>
        <w:tc>
          <w:tcPr>
            <w:tcW w:w="1292" w:type="dxa"/>
          </w:tcPr>
          <w:p>
            <w:pPr>
              <w:pStyle w:val="TableParagraph"/>
              <w:spacing w:line="230" w:lineRule="exact" w:before="0"/>
              <w:ind w:right="-15"/>
              <w:rPr>
                <w:sz w:val="18"/>
              </w:rPr>
            </w:pPr>
            <w:r>
              <w:rPr>
                <w:sz w:val="18"/>
              </w:rPr>
              <w:t> </w:t>
            </w:r>
          </w:p>
        </w:tc>
        <w:tc>
          <w:tcPr>
            <w:tcW w:w="1290" w:type="dxa"/>
          </w:tcPr>
          <w:p>
            <w:pPr>
              <w:pStyle w:val="TableParagraph"/>
              <w:spacing w:line="230" w:lineRule="exact" w:before="0"/>
              <w:ind w:right="-15"/>
              <w:rPr>
                <w:sz w:val="18"/>
              </w:rPr>
            </w:pPr>
            <w:r>
              <w:rPr>
                <w:sz w:val="18"/>
              </w:rPr>
              <w:t> </w:t>
            </w:r>
          </w:p>
        </w:tc>
      </w:tr>
    </w:tbl>
    <w:p>
      <w:pPr>
        <w:spacing w:after="0" w:line="230" w:lineRule="exact"/>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1866" w:hRule="atLeast"/>
        </w:trPr>
        <w:tc>
          <w:tcPr>
            <w:tcW w:w="665" w:type="dxa"/>
          </w:tcPr>
          <w:p>
            <w:pPr>
              <w:pStyle w:val="TableParagraph"/>
              <w:spacing w:line="242" w:lineRule="auto" w:before="0"/>
              <w:ind w:left="107" w:right="185"/>
              <w:jc w:val="left"/>
              <w:rPr>
                <w:sz w:val="18"/>
              </w:rPr>
            </w:pPr>
            <w:r>
              <w:rPr>
                <w:sz w:val="18"/>
              </w:rPr>
              <w:t>3．</w:t>
            </w:r>
            <w:r>
              <w:rPr>
                <w:spacing w:val="1"/>
                <w:sz w:val="18"/>
              </w:rPr>
              <w:t> </w:t>
            </w:r>
            <w:r>
              <w:rPr>
                <w:spacing w:val="-2"/>
                <w:sz w:val="18"/>
              </w:rPr>
              <w:t>股份支付计入所有者权</w:t>
            </w:r>
            <w:r>
              <w:rPr>
                <w:spacing w:val="-9"/>
                <w:sz w:val="18"/>
              </w:rPr>
              <w:t>益的</w:t>
            </w:r>
          </w:p>
          <w:p>
            <w:pPr>
              <w:pStyle w:val="TableParagraph"/>
              <w:spacing w:line="213" w:lineRule="exact" w:before="3"/>
              <w:ind w:left="107"/>
              <w:jc w:val="left"/>
              <w:rPr>
                <w:sz w:val="18"/>
              </w:rPr>
            </w:pPr>
            <w:r>
              <w:rPr>
                <w:sz w:val="18"/>
              </w:rPr>
              <w:t>金额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before="0"/>
              <w:ind w:right="-15"/>
              <w:rPr>
                <w:sz w:val="18"/>
              </w:rPr>
            </w:pPr>
            <w:r>
              <w:rPr>
                <w:sz w:val="18"/>
              </w:rPr>
              <w:t> </w:t>
            </w:r>
          </w:p>
        </w:tc>
        <w:tc>
          <w:tcPr>
            <w:tcW w:w="1290" w:type="dxa"/>
          </w:tcPr>
          <w:p>
            <w:pPr>
              <w:pStyle w:val="TableParagraph"/>
              <w:spacing w:before="0"/>
              <w:ind w:right="-15"/>
              <w:rPr>
                <w:sz w:val="18"/>
              </w:rPr>
            </w:pPr>
            <w:r>
              <w:rPr>
                <w:sz w:val="18"/>
              </w:rPr>
              <w:t> </w:t>
            </w:r>
          </w:p>
        </w:tc>
      </w:tr>
      <w:tr>
        <w:trPr>
          <w:trHeight w:val="701" w:hRule="atLeast"/>
        </w:trPr>
        <w:tc>
          <w:tcPr>
            <w:tcW w:w="665" w:type="dxa"/>
          </w:tcPr>
          <w:p>
            <w:pPr>
              <w:pStyle w:val="TableParagraph"/>
              <w:spacing w:line="242" w:lineRule="auto" w:before="0"/>
              <w:ind w:left="107" w:right="94"/>
              <w:jc w:val="left"/>
              <w:rPr>
                <w:sz w:val="18"/>
              </w:rPr>
            </w:pPr>
            <w:r>
              <w:rPr>
                <w:sz w:val="18"/>
              </w:rPr>
              <w:t>4．</w:t>
            </w:r>
            <w:r>
              <w:rPr>
                <w:spacing w:val="1"/>
                <w:sz w:val="18"/>
              </w:rPr>
              <w:t> </w:t>
            </w:r>
            <w:r>
              <w:rPr>
                <w:sz w:val="18"/>
              </w:rPr>
              <w:t>其他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42" w:lineRule="auto" w:before="0"/>
              <w:ind w:left="195" w:right="91" w:firstLine="900"/>
              <w:rPr>
                <w:sz w:val="18"/>
              </w:rPr>
            </w:pPr>
            <w:r>
              <w:rPr>
                <w:sz w:val="18"/>
              </w:rPr>
              <w:t>-</w:t>
            </w:r>
            <w:r>
              <w:rPr>
                <w:spacing w:val="-87"/>
                <w:sz w:val="18"/>
              </w:rPr>
              <w:t> </w:t>
            </w:r>
            <w:r>
              <w:rPr>
                <w:sz w:val="18"/>
              </w:rPr>
              <w:t>11,206,493.</w:t>
            </w:r>
          </w:p>
          <w:p>
            <w:pPr>
              <w:pStyle w:val="TableParagraph"/>
              <w:spacing w:line="213" w:lineRule="exact" w:before="2"/>
              <w:ind w:right="1"/>
              <w:rPr>
                <w:sz w:val="18"/>
              </w:rPr>
            </w:pPr>
            <w:r>
              <w:rPr>
                <w:sz w:val="18"/>
              </w:rPr>
              <w:t>20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42" w:lineRule="auto" w:before="0"/>
              <w:ind w:left="204" w:right="84" w:firstLine="900"/>
              <w:rPr>
                <w:sz w:val="18"/>
              </w:rPr>
            </w:pPr>
            <w:r>
              <w:rPr>
                <w:sz w:val="18"/>
              </w:rPr>
              <w:t>-</w:t>
            </w:r>
            <w:r>
              <w:rPr>
                <w:spacing w:val="-87"/>
                <w:sz w:val="18"/>
              </w:rPr>
              <w:t> </w:t>
            </w:r>
            <w:r>
              <w:rPr>
                <w:sz w:val="18"/>
              </w:rPr>
              <w:t>11,206,493.</w:t>
            </w:r>
          </w:p>
          <w:p>
            <w:pPr>
              <w:pStyle w:val="TableParagraph"/>
              <w:spacing w:line="213" w:lineRule="exact" w:before="2"/>
              <w:ind w:right="-15"/>
              <w:rPr>
                <w:sz w:val="18"/>
              </w:rPr>
            </w:pPr>
            <w:r>
              <w:rPr>
                <w:sz w:val="18"/>
              </w:rPr>
              <w:t>20 </w:t>
            </w:r>
          </w:p>
        </w:tc>
        <w:tc>
          <w:tcPr>
            <w:tcW w:w="1292" w:type="dxa"/>
          </w:tcPr>
          <w:p>
            <w:pPr>
              <w:pStyle w:val="TableParagraph"/>
              <w:spacing w:line="242" w:lineRule="auto" w:before="0"/>
              <w:ind w:left="205" w:right="82" w:firstLine="900"/>
              <w:rPr>
                <w:sz w:val="18"/>
              </w:rPr>
            </w:pPr>
            <w:r>
              <w:rPr>
                <w:sz w:val="18"/>
              </w:rPr>
              <w:t>-</w:t>
            </w:r>
            <w:r>
              <w:rPr>
                <w:spacing w:val="-87"/>
                <w:sz w:val="18"/>
              </w:rPr>
              <w:t> </w:t>
            </w:r>
            <w:r>
              <w:rPr>
                <w:sz w:val="18"/>
              </w:rPr>
              <w:t>1,841,976.1</w:t>
            </w:r>
          </w:p>
          <w:p>
            <w:pPr>
              <w:pStyle w:val="TableParagraph"/>
              <w:spacing w:line="213" w:lineRule="exact" w:before="2"/>
              <w:ind w:right="-15"/>
              <w:rPr>
                <w:sz w:val="18"/>
              </w:rPr>
            </w:pPr>
            <w:r>
              <w:rPr>
                <w:sz w:val="18"/>
              </w:rPr>
              <w:t>4 </w:t>
            </w:r>
          </w:p>
        </w:tc>
        <w:tc>
          <w:tcPr>
            <w:tcW w:w="1290" w:type="dxa"/>
          </w:tcPr>
          <w:p>
            <w:pPr>
              <w:pStyle w:val="TableParagraph"/>
              <w:spacing w:line="242" w:lineRule="auto" w:before="0"/>
              <w:ind w:left="207" w:right="79" w:firstLine="900"/>
              <w:rPr>
                <w:sz w:val="18"/>
              </w:rPr>
            </w:pPr>
            <w:r>
              <w:rPr>
                <w:sz w:val="18"/>
              </w:rPr>
              <w:t>-</w:t>
            </w:r>
            <w:r>
              <w:rPr>
                <w:spacing w:val="-87"/>
                <w:sz w:val="18"/>
              </w:rPr>
              <w:t> </w:t>
            </w:r>
            <w:r>
              <w:rPr>
                <w:sz w:val="18"/>
              </w:rPr>
              <w:t>13,048,469.</w:t>
            </w:r>
          </w:p>
          <w:p>
            <w:pPr>
              <w:pStyle w:val="TableParagraph"/>
              <w:spacing w:line="213" w:lineRule="exact" w:before="2"/>
              <w:ind w:right="-15"/>
              <w:rPr>
                <w:sz w:val="18"/>
              </w:rPr>
            </w:pPr>
            <w:r>
              <w:rPr>
                <w:sz w:val="18"/>
              </w:rPr>
              <w:t>34 </w:t>
            </w:r>
          </w:p>
        </w:tc>
      </w:tr>
      <w:tr>
        <w:trPr>
          <w:trHeight w:val="933" w:hRule="atLeast"/>
        </w:trPr>
        <w:tc>
          <w:tcPr>
            <w:tcW w:w="665" w:type="dxa"/>
          </w:tcPr>
          <w:p>
            <w:pPr>
              <w:pStyle w:val="TableParagraph"/>
              <w:spacing w:before="0"/>
              <w:ind w:left="107"/>
              <w:jc w:val="left"/>
              <w:rPr>
                <w:sz w:val="18"/>
              </w:rPr>
            </w:pPr>
            <w:r>
              <w:rPr>
                <w:sz w:val="18"/>
              </w:rPr>
              <w:t>（三</w:t>
            </w:r>
          </w:p>
          <w:p>
            <w:pPr>
              <w:pStyle w:val="TableParagraph"/>
              <w:spacing w:before="2"/>
              <w:ind w:left="107"/>
              <w:jc w:val="left"/>
              <w:rPr>
                <w:sz w:val="18"/>
              </w:rPr>
            </w:pPr>
            <w:r>
              <w:rPr>
                <w:sz w:val="18"/>
              </w:rPr>
              <w:t>）利</w:t>
            </w:r>
          </w:p>
          <w:p>
            <w:pPr>
              <w:pStyle w:val="TableParagraph"/>
              <w:spacing w:line="230" w:lineRule="atLeast" w:before="0"/>
              <w:ind w:left="107" w:right="185"/>
              <w:jc w:val="left"/>
              <w:rPr>
                <w:sz w:val="18"/>
              </w:rPr>
            </w:pPr>
            <w:r>
              <w:rPr>
                <w:spacing w:val="-2"/>
                <w:sz w:val="18"/>
              </w:rPr>
              <w:t>润分</w:t>
            </w:r>
            <w:r>
              <w:rPr>
                <w:sz w:val="18"/>
              </w:rPr>
              <w:t>配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line="242" w:lineRule="auto" w:before="0"/>
              <w:ind w:left="205" w:right="82" w:firstLine="900"/>
              <w:rPr>
                <w:sz w:val="18"/>
              </w:rPr>
            </w:pPr>
            <w:r>
              <w:rPr>
                <w:sz w:val="18"/>
              </w:rPr>
              <w:t>-</w:t>
            </w:r>
            <w:r>
              <w:rPr>
                <w:spacing w:val="-87"/>
                <w:sz w:val="18"/>
              </w:rPr>
              <w:t> </w:t>
            </w:r>
            <w:r>
              <w:rPr>
                <w:sz w:val="18"/>
              </w:rPr>
              <w:t>2,631,246.0</w:t>
            </w:r>
          </w:p>
          <w:p>
            <w:pPr>
              <w:pStyle w:val="TableParagraph"/>
              <w:spacing w:before="2"/>
              <w:ind w:right="-15"/>
              <w:rPr>
                <w:sz w:val="18"/>
              </w:rPr>
            </w:pPr>
            <w:r>
              <w:rPr>
                <w:sz w:val="18"/>
              </w:rPr>
              <w:t>2 </w:t>
            </w:r>
          </w:p>
        </w:tc>
        <w:tc>
          <w:tcPr>
            <w:tcW w:w="1290" w:type="dxa"/>
          </w:tcPr>
          <w:p>
            <w:pPr>
              <w:pStyle w:val="TableParagraph"/>
              <w:spacing w:line="242" w:lineRule="auto" w:before="0"/>
              <w:ind w:left="207" w:right="79" w:firstLine="900"/>
              <w:rPr>
                <w:sz w:val="18"/>
              </w:rPr>
            </w:pPr>
            <w:r>
              <w:rPr>
                <w:sz w:val="18"/>
              </w:rPr>
              <w:t>-</w:t>
            </w:r>
            <w:r>
              <w:rPr>
                <w:spacing w:val="-87"/>
                <w:sz w:val="18"/>
              </w:rPr>
              <w:t> </w:t>
            </w:r>
            <w:r>
              <w:rPr>
                <w:sz w:val="18"/>
              </w:rPr>
              <w:t>2,631,246.0</w:t>
            </w:r>
          </w:p>
          <w:p>
            <w:pPr>
              <w:pStyle w:val="TableParagraph"/>
              <w:spacing w:before="2"/>
              <w:ind w:right="-15"/>
              <w:rPr>
                <w:sz w:val="18"/>
              </w:rPr>
            </w:pPr>
            <w:r>
              <w:rPr>
                <w:sz w:val="18"/>
              </w:rPr>
              <w:t>2 </w:t>
            </w:r>
          </w:p>
        </w:tc>
      </w:tr>
      <w:tr>
        <w:trPr>
          <w:trHeight w:val="933" w:hRule="atLeast"/>
        </w:trPr>
        <w:tc>
          <w:tcPr>
            <w:tcW w:w="665" w:type="dxa"/>
          </w:tcPr>
          <w:p>
            <w:pPr>
              <w:pStyle w:val="TableParagraph"/>
              <w:spacing w:line="242" w:lineRule="auto" w:before="0"/>
              <w:ind w:left="107" w:right="185"/>
              <w:jc w:val="left"/>
              <w:rPr>
                <w:sz w:val="18"/>
              </w:rPr>
            </w:pPr>
            <w:r>
              <w:rPr>
                <w:sz w:val="18"/>
              </w:rPr>
              <w:t>1．</w:t>
            </w:r>
            <w:r>
              <w:rPr>
                <w:spacing w:val="1"/>
                <w:sz w:val="18"/>
              </w:rPr>
              <w:t> </w:t>
            </w:r>
            <w:r>
              <w:rPr>
                <w:spacing w:val="-2"/>
                <w:sz w:val="18"/>
              </w:rPr>
              <w:t>提取</w:t>
            </w:r>
            <w:r>
              <w:rPr>
                <w:spacing w:val="-9"/>
                <w:sz w:val="18"/>
              </w:rPr>
              <w:t>盈余</w:t>
            </w:r>
          </w:p>
          <w:p>
            <w:pPr>
              <w:pStyle w:val="TableParagraph"/>
              <w:spacing w:line="213" w:lineRule="exact" w:before="2"/>
              <w:ind w:left="107"/>
              <w:jc w:val="left"/>
              <w:rPr>
                <w:sz w:val="18"/>
              </w:rPr>
            </w:pPr>
            <w:r>
              <w:rPr>
                <w:sz w:val="18"/>
              </w:rPr>
              <w:t>公积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before="0"/>
              <w:ind w:right="-15"/>
              <w:rPr>
                <w:sz w:val="18"/>
              </w:rPr>
            </w:pPr>
            <w:r>
              <w:rPr>
                <w:sz w:val="18"/>
              </w:rPr>
              <w:t> </w:t>
            </w:r>
          </w:p>
        </w:tc>
        <w:tc>
          <w:tcPr>
            <w:tcW w:w="1290" w:type="dxa"/>
          </w:tcPr>
          <w:p>
            <w:pPr>
              <w:pStyle w:val="TableParagraph"/>
              <w:spacing w:before="0"/>
              <w:ind w:right="-15"/>
              <w:rPr>
                <w:sz w:val="18"/>
              </w:rPr>
            </w:pPr>
            <w:r>
              <w:rPr>
                <w:sz w:val="18"/>
              </w:rPr>
              <w:t> </w:t>
            </w:r>
          </w:p>
        </w:tc>
      </w:tr>
      <w:tr>
        <w:trPr>
          <w:trHeight w:val="1168" w:hRule="atLeast"/>
        </w:trPr>
        <w:tc>
          <w:tcPr>
            <w:tcW w:w="665" w:type="dxa"/>
          </w:tcPr>
          <w:p>
            <w:pPr>
              <w:pStyle w:val="TableParagraph"/>
              <w:spacing w:line="242" w:lineRule="auto" w:before="2"/>
              <w:ind w:left="107" w:right="185"/>
              <w:jc w:val="left"/>
              <w:rPr>
                <w:sz w:val="18"/>
              </w:rPr>
            </w:pPr>
            <w:r>
              <w:rPr>
                <w:sz w:val="18"/>
              </w:rPr>
              <w:t>2．</w:t>
            </w:r>
            <w:r>
              <w:rPr>
                <w:spacing w:val="1"/>
                <w:sz w:val="18"/>
              </w:rPr>
              <w:t> </w:t>
            </w:r>
            <w:r>
              <w:rPr>
                <w:spacing w:val="-2"/>
                <w:sz w:val="18"/>
              </w:rPr>
              <w:t>提取一般</w:t>
            </w:r>
            <w:r>
              <w:rPr>
                <w:spacing w:val="-9"/>
                <w:sz w:val="18"/>
              </w:rPr>
              <w:t>风险</w:t>
            </w:r>
          </w:p>
          <w:p>
            <w:pPr>
              <w:pStyle w:val="TableParagraph"/>
              <w:spacing w:line="213" w:lineRule="exact" w:before="2"/>
              <w:ind w:left="107"/>
              <w:jc w:val="left"/>
              <w:rPr>
                <w:sz w:val="18"/>
              </w:rPr>
            </w:pPr>
            <w:r>
              <w:rPr>
                <w:sz w:val="18"/>
              </w:rPr>
              <w:t>准备 </w:t>
            </w:r>
          </w:p>
        </w:tc>
        <w:tc>
          <w:tcPr>
            <w:tcW w:w="1291" w:type="dxa"/>
          </w:tcPr>
          <w:p>
            <w:pPr>
              <w:pStyle w:val="TableParagraph"/>
              <w:spacing w:before="2"/>
              <w:ind w:right="5"/>
              <w:rPr>
                <w:sz w:val="18"/>
              </w:rPr>
            </w:pPr>
            <w:r>
              <w:rPr>
                <w:sz w:val="18"/>
              </w:rPr>
              <w:t> </w:t>
            </w:r>
          </w:p>
        </w:tc>
        <w:tc>
          <w:tcPr>
            <w:tcW w:w="350" w:type="dxa"/>
          </w:tcPr>
          <w:p>
            <w:pPr>
              <w:pStyle w:val="TableParagraph"/>
              <w:spacing w:before="2"/>
              <w:ind w:right="5"/>
              <w:rPr>
                <w:sz w:val="18"/>
              </w:rPr>
            </w:pPr>
            <w:r>
              <w:rPr>
                <w:sz w:val="18"/>
              </w:rPr>
              <w:t> </w:t>
            </w:r>
          </w:p>
        </w:tc>
        <w:tc>
          <w:tcPr>
            <w:tcW w:w="350" w:type="dxa"/>
          </w:tcPr>
          <w:p>
            <w:pPr>
              <w:pStyle w:val="TableParagraph"/>
              <w:spacing w:before="2"/>
              <w:ind w:right="6"/>
              <w:rPr>
                <w:sz w:val="18"/>
              </w:rPr>
            </w:pPr>
            <w:r>
              <w:rPr>
                <w:sz w:val="18"/>
              </w:rPr>
              <w:t> </w:t>
            </w:r>
          </w:p>
        </w:tc>
        <w:tc>
          <w:tcPr>
            <w:tcW w:w="350" w:type="dxa"/>
          </w:tcPr>
          <w:p>
            <w:pPr>
              <w:pStyle w:val="TableParagraph"/>
              <w:spacing w:before="2"/>
              <w:ind w:right="4"/>
              <w:rPr>
                <w:sz w:val="18"/>
              </w:rPr>
            </w:pPr>
            <w:r>
              <w:rPr>
                <w:sz w:val="18"/>
              </w:rPr>
              <w:t> </w:t>
            </w:r>
          </w:p>
        </w:tc>
        <w:tc>
          <w:tcPr>
            <w:tcW w:w="1291" w:type="dxa"/>
          </w:tcPr>
          <w:p>
            <w:pPr>
              <w:pStyle w:val="TableParagraph"/>
              <w:spacing w:before="2"/>
              <w:ind w:right="1"/>
              <w:rPr>
                <w:sz w:val="18"/>
              </w:rPr>
            </w:pPr>
            <w:r>
              <w:rPr>
                <w:sz w:val="18"/>
              </w:rPr>
              <w:t> </w:t>
            </w:r>
          </w:p>
        </w:tc>
        <w:tc>
          <w:tcPr>
            <w:tcW w:w="484" w:type="dxa"/>
          </w:tcPr>
          <w:p>
            <w:pPr>
              <w:pStyle w:val="TableParagraph"/>
              <w:spacing w:before="2"/>
              <w:rPr>
                <w:sz w:val="18"/>
              </w:rPr>
            </w:pPr>
            <w:r>
              <w:rPr>
                <w:sz w:val="18"/>
              </w:rPr>
              <w:t> </w:t>
            </w:r>
          </w:p>
        </w:tc>
        <w:tc>
          <w:tcPr>
            <w:tcW w:w="1091" w:type="dxa"/>
          </w:tcPr>
          <w:p>
            <w:pPr>
              <w:pStyle w:val="TableParagraph"/>
              <w:spacing w:before="2"/>
              <w:ind w:right="1"/>
              <w:rPr>
                <w:sz w:val="18"/>
              </w:rPr>
            </w:pPr>
            <w:r>
              <w:rPr>
                <w:sz w:val="18"/>
              </w:rPr>
              <w:t> </w:t>
            </w:r>
          </w:p>
        </w:tc>
        <w:tc>
          <w:tcPr>
            <w:tcW w:w="1091" w:type="dxa"/>
          </w:tcPr>
          <w:p>
            <w:pPr>
              <w:pStyle w:val="TableParagraph"/>
              <w:spacing w:before="2"/>
              <w:ind w:right="2"/>
              <w:rPr>
                <w:sz w:val="18"/>
              </w:rPr>
            </w:pPr>
            <w:r>
              <w:rPr>
                <w:sz w:val="18"/>
              </w:rPr>
              <w:t> </w:t>
            </w:r>
          </w:p>
        </w:tc>
        <w:tc>
          <w:tcPr>
            <w:tcW w:w="1156" w:type="dxa"/>
          </w:tcPr>
          <w:p>
            <w:pPr>
              <w:pStyle w:val="TableParagraph"/>
              <w:spacing w:before="2"/>
              <w:ind w:right="-15"/>
              <w:rPr>
                <w:sz w:val="18"/>
              </w:rPr>
            </w:pPr>
            <w:r>
              <w:rPr>
                <w:sz w:val="18"/>
              </w:rPr>
              <w:t> </w:t>
            </w:r>
          </w:p>
        </w:tc>
        <w:tc>
          <w:tcPr>
            <w:tcW w:w="349" w:type="dxa"/>
          </w:tcPr>
          <w:p>
            <w:pPr>
              <w:pStyle w:val="TableParagraph"/>
              <w:spacing w:before="2"/>
              <w:rPr>
                <w:sz w:val="18"/>
              </w:rPr>
            </w:pPr>
            <w:r>
              <w:rPr>
                <w:sz w:val="18"/>
              </w:rPr>
              <w:t> </w:t>
            </w:r>
          </w:p>
        </w:tc>
        <w:tc>
          <w:tcPr>
            <w:tcW w:w="1158" w:type="dxa"/>
          </w:tcPr>
          <w:p>
            <w:pPr>
              <w:pStyle w:val="TableParagraph"/>
              <w:spacing w:before="2"/>
              <w:ind w:right="-15"/>
              <w:rPr>
                <w:sz w:val="18"/>
              </w:rPr>
            </w:pPr>
            <w:r>
              <w:rPr>
                <w:sz w:val="18"/>
              </w:rPr>
              <w:t> </w:t>
            </w:r>
          </w:p>
        </w:tc>
        <w:tc>
          <w:tcPr>
            <w:tcW w:w="349" w:type="dxa"/>
          </w:tcPr>
          <w:p>
            <w:pPr>
              <w:pStyle w:val="TableParagraph"/>
              <w:spacing w:before="2"/>
              <w:ind w:right="-15"/>
              <w:rPr>
                <w:sz w:val="18"/>
              </w:rPr>
            </w:pPr>
            <w:r>
              <w:rPr>
                <w:sz w:val="18"/>
              </w:rPr>
              <w:t> </w:t>
            </w:r>
          </w:p>
        </w:tc>
        <w:tc>
          <w:tcPr>
            <w:tcW w:w="1293" w:type="dxa"/>
          </w:tcPr>
          <w:p>
            <w:pPr>
              <w:pStyle w:val="TableParagraph"/>
              <w:spacing w:before="2"/>
              <w:ind w:right="-15"/>
              <w:rPr>
                <w:sz w:val="18"/>
              </w:rPr>
            </w:pPr>
            <w:r>
              <w:rPr>
                <w:sz w:val="18"/>
              </w:rPr>
              <w:t> </w:t>
            </w:r>
          </w:p>
        </w:tc>
        <w:tc>
          <w:tcPr>
            <w:tcW w:w="1292" w:type="dxa"/>
          </w:tcPr>
          <w:p>
            <w:pPr>
              <w:pStyle w:val="TableParagraph"/>
              <w:spacing w:before="2"/>
              <w:ind w:right="-15"/>
              <w:rPr>
                <w:sz w:val="18"/>
              </w:rPr>
            </w:pPr>
            <w:r>
              <w:rPr>
                <w:sz w:val="18"/>
              </w:rPr>
              <w:t> </w:t>
            </w:r>
          </w:p>
        </w:tc>
        <w:tc>
          <w:tcPr>
            <w:tcW w:w="1290" w:type="dxa"/>
          </w:tcPr>
          <w:p>
            <w:pPr>
              <w:pStyle w:val="TableParagraph"/>
              <w:spacing w:before="2"/>
              <w:ind w:right="-15"/>
              <w:rPr>
                <w:sz w:val="18"/>
              </w:rPr>
            </w:pPr>
            <w:r>
              <w:rPr>
                <w:sz w:val="18"/>
              </w:rPr>
              <w:t> </w:t>
            </w:r>
          </w:p>
        </w:tc>
      </w:tr>
      <w:tr>
        <w:trPr>
          <w:trHeight w:val="1864" w:hRule="atLeast"/>
        </w:trPr>
        <w:tc>
          <w:tcPr>
            <w:tcW w:w="665" w:type="dxa"/>
            <w:tcBorders>
              <w:bottom w:val="single" w:sz="6" w:space="0" w:color="000000"/>
            </w:tcBorders>
          </w:tcPr>
          <w:p>
            <w:pPr>
              <w:pStyle w:val="TableParagraph"/>
              <w:spacing w:line="242" w:lineRule="auto" w:before="0"/>
              <w:ind w:left="107" w:right="185"/>
              <w:jc w:val="left"/>
              <w:rPr>
                <w:sz w:val="18"/>
              </w:rPr>
            </w:pPr>
            <w:r>
              <w:rPr>
                <w:sz w:val="18"/>
              </w:rPr>
              <w:t>3．</w:t>
            </w:r>
            <w:r>
              <w:rPr>
                <w:spacing w:val="1"/>
                <w:sz w:val="18"/>
              </w:rPr>
              <w:t> </w:t>
            </w:r>
            <w:r>
              <w:rPr>
                <w:spacing w:val="-2"/>
                <w:sz w:val="18"/>
              </w:rPr>
              <w:t>对所</w:t>
            </w:r>
            <w:r>
              <w:rPr>
                <w:spacing w:val="-9"/>
                <w:sz w:val="18"/>
              </w:rPr>
              <w:t>有者</w:t>
            </w:r>
          </w:p>
          <w:p>
            <w:pPr>
              <w:pStyle w:val="TableParagraph"/>
              <w:spacing w:line="242" w:lineRule="auto" w:before="2"/>
              <w:ind w:left="107" w:right="185"/>
              <w:jc w:val="left"/>
              <w:rPr>
                <w:sz w:val="18"/>
              </w:rPr>
            </w:pPr>
            <w:r>
              <w:rPr>
                <w:spacing w:val="-2"/>
                <w:sz w:val="18"/>
              </w:rPr>
              <w:t>（或</w:t>
            </w:r>
            <w:r>
              <w:rPr>
                <w:sz w:val="18"/>
              </w:rPr>
              <w:t>股</w:t>
            </w:r>
            <w:r>
              <w:rPr>
                <w:spacing w:val="1"/>
                <w:sz w:val="18"/>
              </w:rPr>
              <w:t> </w:t>
            </w:r>
            <w:r>
              <w:rPr>
                <w:spacing w:val="-2"/>
                <w:sz w:val="18"/>
              </w:rPr>
              <w:t>东）</w:t>
            </w:r>
            <w:r>
              <w:rPr>
                <w:spacing w:val="-87"/>
                <w:sz w:val="18"/>
              </w:rPr>
              <w:t> </w:t>
            </w:r>
            <w:r>
              <w:rPr>
                <w:spacing w:val="-9"/>
                <w:sz w:val="18"/>
              </w:rPr>
              <w:t>的分</w:t>
            </w:r>
          </w:p>
          <w:p>
            <w:pPr>
              <w:pStyle w:val="TableParagraph"/>
              <w:spacing w:line="210" w:lineRule="exact"/>
              <w:ind w:left="107"/>
              <w:jc w:val="left"/>
              <w:rPr>
                <w:sz w:val="18"/>
              </w:rPr>
            </w:pPr>
            <w:r>
              <w:rPr>
                <w:sz w:val="18"/>
              </w:rPr>
              <w:t>配 </w:t>
            </w:r>
          </w:p>
        </w:tc>
        <w:tc>
          <w:tcPr>
            <w:tcW w:w="1291" w:type="dxa"/>
            <w:tcBorders>
              <w:bottom w:val="single" w:sz="6" w:space="0" w:color="000000"/>
            </w:tcBorders>
          </w:tcPr>
          <w:p>
            <w:pPr>
              <w:pStyle w:val="TableParagraph"/>
              <w:spacing w:before="0"/>
              <w:ind w:right="5"/>
              <w:rPr>
                <w:sz w:val="18"/>
              </w:rPr>
            </w:pPr>
            <w:r>
              <w:rPr>
                <w:sz w:val="18"/>
              </w:rPr>
              <w:t> </w:t>
            </w:r>
          </w:p>
        </w:tc>
        <w:tc>
          <w:tcPr>
            <w:tcW w:w="350" w:type="dxa"/>
            <w:tcBorders>
              <w:bottom w:val="single" w:sz="6" w:space="0" w:color="000000"/>
            </w:tcBorders>
          </w:tcPr>
          <w:p>
            <w:pPr>
              <w:pStyle w:val="TableParagraph"/>
              <w:spacing w:before="0"/>
              <w:ind w:right="5"/>
              <w:rPr>
                <w:sz w:val="18"/>
              </w:rPr>
            </w:pPr>
            <w:r>
              <w:rPr>
                <w:sz w:val="18"/>
              </w:rPr>
              <w:t> </w:t>
            </w:r>
          </w:p>
        </w:tc>
        <w:tc>
          <w:tcPr>
            <w:tcW w:w="350" w:type="dxa"/>
            <w:tcBorders>
              <w:bottom w:val="single" w:sz="6" w:space="0" w:color="000000"/>
            </w:tcBorders>
          </w:tcPr>
          <w:p>
            <w:pPr>
              <w:pStyle w:val="TableParagraph"/>
              <w:spacing w:before="0"/>
              <w:ind w:right="6"/>
              <w:rPr>
                <w:sz w:val="18"/>
              </w:rPr>
            </w:pPr>
            <w:r>
              <w:rPr>
                <w:sz w:val="18"/>
              </w:rPr>
              <w:t> </w:t>
            </w:r>
          </w:p>
        </w:tc>
        <w:tc>
          <w:tcPr>
            <w:tcW w:w="350" w:type="dxa"/>
            <w:tcBorders>
              <w:bottom w:val="single" w:sz="6" w:space="0" w:color="000000"/>
            </w:tcBorders>
          </w:tcPr>
          <w:p>
            <w:pPr>
              <w:pStyle w:val="TableParagraph"/>
              <w:spacing w:before="0"/>
              <w:ind w:right="4"/>
              <w:rPr>
                <w:sz w:val="18"/>
              </w:rPr>
            </w:pPr>
            <w:r>
              <w:rPr>
                <w:sz w:val="18"/>
              </w:rPr>
              <w:t> </w:t>
            </w:r>
          </w:p>
        </w:tc>
        <w:tc>
          <w:tcPr>
            <w:tcW w:w="1291" w:type="dxa"/>
            <w:tcBorders>
              <w:bottom w:val="single" w:sz="6" w:space="0" w:color="000000"/>
            </w:tcBorders>
          </w:tcPr>
          <w:p>
            <w:pPr>
              <w:pStyle w:val="TableParagraph"/>
              <w:spacing w:before="0"/>
              <w:ind w:right="1"/>
              <w:rPr>
                <w:sz w:val="18"/>
              </w:rPr>
            </w:pPr>
            <w:r>
              <w:rPr>
                <w:sz w:val="18"/>
              </w:rPr>
              <w:t> </w:t>
            </w:r>
          </w:p>
        </w:tc>
        <w:tc>
          <w:tcPr>
            <w:tcW w:w="484" w:type="dxa"/>
            <w:tcBorders>
              <w:bottom w:val="single" w:sz="6" w:space="0" w:color="000000"/>
            </w:tcBorders>
          </w:tcPr>
          <w:p>
            <w:pPr>
              <w:pStyle w:val="TableParagraph"/>
              <w:spacing w:before="0"/>
              <w:rPr>
                <w:sz w:val="18"/>
              </w:rPr>
            </w:pPr>
            <w:r>
              <w:rPr>
                <w:sz w:val="18"/>
              </w:rPr>
              <w:t> </w:t>
            </w:r>
          </w:p>
        </w:tc>
        <w:tc>
          <w:tcPr>
            <w:tcW w:w="1091" w:type="dxa"/>
            <w:tcBorders>
              <w:bottom w:val="single" w:sz="6" w:space="0" w:color="000000"/>
            </w:tcBorders>
          </w:tcPr>
          <w:p>
            <w:pPr>
              <w:pStyle w:val="TableParagraph"/>
              <w:spacing w:before="0"/>
              <w:ind w:right="1"/>
              <w:rPr>
                <w:sz w:val="18"/>
              </w:rPr>
            </w:pPr>
            <w:r>
              <w:rPr>
                <w:sz w:val="18"/>
              </w:rPr>
              <w:t> </w:t>
            </w:r>
          </w:p>
        </w:tc>
        <w:tc>
          <w:tcPr>
            <w:tcW w:w="1091" w:type="dxa"/>
            <w:tcBorders>
              <w:bottom w:val="single" w:sz="6" w:space="0" w:color="000000"/>
            </w:tcBorders>
          </w:tcPr>
          <w:p>
            <w:pPr>
              <w:pStyle w:val="TableParagraph"/>
              <w:spacing w:before="0"/>
              <w:ind w:right="2"/>
              <w:rPr>
                <w:sz w:val="18"/>
              </w:rPr>
            </w:pPr>
            <w:r>
              <w:rPr>
                <w:sz w:val="18"/>
              </w:rPr>
              <w:t> </w:t>
            </w:r>
          </w:p>
        </w:tc>
        <w:tc>
          <w:tcPr>
            <w:tcW w:w="1156" w:type="dxa"/>
            <w:tcBorders>
              <w:bottom w:val="single" w:sz="6" w:space="0" w:color="000000"/>
            </w:tcBorders>
          </w:tcPr>
          <w:p>
            <w:pPr>
              <w:pStyle w:val="TableParagraph"/>
              <w:spacing w:before="0"/>
              <w:ind w:right="-15"/>
              <w:rPr>
                <w:sz w:val="18"/>
              </w:rPr>
            </w:pPr>
            <w:r>
              <w:rPr>
                <w:sz w:val="18"/>
              </w:rPr>
              <w:t> </w:t>
            </w:r>
          </w:p>
        </w:tc>
        <w:tc>
          <w:tcPr>
            <w:tcW w:w="349" w:type="dxa"/>
            <w:tcBorders>
              <w:bottom w:val="single" w:sz="6" w:space="0" w:color="000000"/>
            </w:tcBorders>
          </w:tcPr>
          <w:p>
            <w:pPr>
              <w:pStyle w:val="TableParagraph"/>
              <w:spacing w:before="0"/>
              <w:rPr>
                <w:sz w:val="18"/>
              </w:rPr>
            </w:pPr>
            <w:r>
              <w:rPr>
                <w:sz w:val="18"/>
              </w:rPr>
              <w:t> </w:t>
            </w:r>
          </w:p>
        </w:tc>
        <w:tc>
          <w:tcPr>
            <w:tcW w:w="1158" w:type="dxa"/>
            <w:tcBorders>
              <w:bottom w:val="single" w:sz="6" w:space="0" w:color="000000"/>
            </w:tcBorders>
          </w:tcPr>
          <w:p>
            <w:pPr>
              <w:pStyle w:val="TableParagraph"/>
              <w:spacing w:before="0"/>
              <w:ind w:right="-15"/>
              <w:rPr>
                <w:sz w:val="18"/>
              </w:rPr>
            </w:pPr>
            <w:r>
              <w:rPr>
                <w:sz w:val="18"/>
              </w:rPr>
              <w:t> </w:t>
            </w:r>
          </w:p>
        </w:tc>
        <w:tc>
          <w:tcPr>
            <w:tcW w:w="349" w:type="dxa"/>
            <w:tcBorders>
              <w:bottom w:val="single" w:sz="6" w:space="0" w:color="000000"/>
            </w:tcBorders>
          </w:tcPr>
          <w:p>
            <w:pPr>
              <w:pStyle w:val="TableParagraph"/>
              <w:spacing w:before="0"/>
              <w:ind w:right="-15"/>
              <w:rPr>
                <w:sz w:val="18"/>
              </w:rPr>
            </w:pPr>
            <w:r>
              <w:rPr>
                <w:sz w:val="18"/>
              </w:rPr>
              <w:t> </w:t>
            </w:r>
          </w:p>
        </w:tc>
        <w:tc>
          <w:tcPr>
            <w:tcW w:w="1293" w:type="dxa"/>
            <w:tcBorders>
              <w:bottom w:val="single" w:sz="6" w:space="0" w:color="000000"/>
            </w:tcBorders>
          </w:tcPr>
          <w:p>
            <w:pPr>
              <w:pStyle w:val="TableParagraph"/>
              <w:spacing w:before="0"/>
              <w:ind w:right="-15"/>
              <w:rPr>
                <w:sz w:val="18"/>
              </w:rPr>
            </w:pPr>
            <w:r>
              <w:rPr>
                <w:sz w:val="18"/>
              </w:rPr>
              <w:t> </w:t>
            </w:r>
          </w:p>
        </w:tc>
        <w:tc>
          <w:tcPr>
            <w:tcW w:w="1292" w:type="dxa"/>
            <w:tcBorders>
              <w:bottom w:val="single" w:sz="6" w:space="0" w:color="000000"/>
            </w:tcBorders>
          </w:tcPr>
          <w:p>
            <w:pPr>
              <w:pStyle w:val="TableParagraph"/>
              <w:spacing w:line="242" w:lineRule="auto" w:before="0"/>
              <w:ind w:left="205" w:right="82" w:firstLine="900"/>
              <w:rPr>
                <w:sz w:val="18"/>
              </w:rPr>
            </w:pPr>
            <w:r>
              <w:rPr>
                <w:sz w:val="18"/>
              </w:rPr>
              <w:t>-</w:t>
            </w:r>
            <w:r>
              <w:rPr>
                <w:spacing w:val="-87"/>
                <w:sz w:val="18"/>
              </w:rPr>
              <w:t> </w:t>
            </w:r>
            <w:r>
              <w:rPr>
                <w:sz w:val="18"/>
              </w:rPr>
              <w:t>2,631,246.0</w:t>
            </w:r>
          </w:p>
          <w:p>
            <w:pPr>
              <w:pStyle w:val="TableParagraph"/>
              <w:spacing w:before="2"/>
              <w:ind w:right="-15"/>
              <w:rPr>
                <w:sz w:val="18"/>
              </w:rPr>
            </w:pPr>
            <w:r>
              <w:rPr>
                <w:sz w:val="18"/>
              </w:rPr>
              <w:t>2 </w:t>
            </w:r>
          </w:p>
        </w:tc>
        <w:tc>
          <w:tcPr>
            <w:tcW w:w="1290" w:type="dxa"/>
            <w:tcBorders>
              <w:bottom w:val="single" w:sz="6" w:space="0" w:color="000000"/>
            </w:tcBorders>
          </w:tcPr>
          <w:p>
            <w:pPr>
              <w:pStyle w:val="TableParagraph"/>
              <w:spacing w:line="242" w:lineRule="auto" w:before="0"/>
              <w:ind w:left="207" w:right="79" w:firstLine="900"/>
              <w:rPr>
                <w:sz w:val="18"/>
              </w:rPr>
            </w:pPr>
            <w:r>
              <w:rPr>
                <w:sz w:val="18"/>
              </w:rPr>
              <w:t>-</w:t>
            </w:r>
            <w:r>
              <w:rPr>
                <w:spacing w:val="-87"/>
                <w:sz w:val="18"/>
              </w:rPr>
              <w:t> </w:t>
            </w:r>
            <w:r>
              <w:rPr>
                <w:sz w:val="18"/>
              </w:rPr>
              <w:t>2,631,246.0</w:t>
            </w:r>
          </w:p>
          <w:p>
            <w:pPr>
              <w:pStyle w:val="TableParagraph"/>
              <w:spacing w:before="2"/>
              <w:ind w:right="-15"/>
              <w:rPr>
                <w:sz w:val="18"/>
              </w:rPr>
            </w:pPr>
            <w:r>
              <w:rPr>
                <w:sz w:val="18"/>
              </w:rPr>
              <w:t>2 </w:t>
            </w:r>
          </w:p>
        </w:tc>
      </w:tr>
      <w:tr>
        <w:trPr>
          <w:trHeight w:val="465" w:hRule="atLeast"/>
        </w:trPr>
        <w:tc>
          <w:tcPr>
            <w:tcW w:w="665" w:type="dxa"/>
            <w:tcBorders>
              <w:top w:val="single" w:sz="6" w:space="0" w:color="000000"/>
            </w:tcBorders>
          </w:tcPr>
          <w:p>
            <w:pPr>
              <w:pStyle w:val="TableParagraph"/>
              <w:spacing w:line="228" w:lineRule="exact" w:before="0"/>
              <w:ind w:left="107"/>
              <w:jc w:val="left"/>
              <w:rPr>
                <w:sz w:val="18"/>
              </w:rPr>
            </w:pPr>
            <w:r>
              <w:rPr>
                <w:sz w:val="18"/>
              </w:rPr>
              <w:t>4．</w:t>
            </w:r>
          </w:p>
          <w:p>
            <w:pPr>
              <w:pStyle w:val="TableParagraph"/>
              <w:spacing w:line="213" w:lineRule="exact" w:before="4"/>
              <w:ind w:left="107"/>
              <w:jc w:val="left"/>
              <w:rPr>
                <w:sz w:val="18"/>
              </w:rPr>
            </w:pPr>
            <w:r>
              <w:rPr>
                <w:sz w:val="18"/>
              </w:rPr>
              <w:t>其他 </w:t>
            </w:r>
          </w:p>
        </w:tc>
        <w:tc>
          <w:tcPr>
            <w:tcW w:w="1291" w:type="dxa"/>
            <w:tcBorders>
              <w:top w:val="single" w:sz="6" w:space="0" w:color="000000"/>
            </w:tcBorders>
          </w:tcPr>
          <w:p>
            <w:pPr>
              <w:pStyle w:val="TableParagraph"/>
              <w:spacing w:line="228" w:lineRule="exact" w:before="0"/>
              <w:ind w:right="5"/>
              <w:rPr>
                <w:sz w:val="18"/>
              </w:rPr>
            </w:pPr>
            <w:r>
              <w:rPr>
                <w:sz w:val="18"/>
              </w:rPr>
              <w:t> </w:t>
            </w:r>
          </w:p>
        </w:tc>
        <w:tc>
          <w:tcPr>
            <w:tcW w:w="350" w:type="dxa"/>
            <w:tcBorders>
              <w:top w:val="single" w:sz="6" w:space="0" w:color="000000"/>
            </w:tcBorders>
          </w:tcPr>
          <w:p>
            <w:pPr>
              <w:pStyle w:val="TableParagraph"/>
              <w:spacing w:line="228" w:lineRule="exact" w:before="0"/>
              <w:ind w:right="5"/>
              <w:rPr>
                <w:sz w:val="18"/>
              </w:rPr>
            </w:pPr>
            <w:r>
              <w:rPr>
                <w:sz w:val="18"/>
              </w:rPr>
              <w:t> </w:t>
            </w:r>
          </w:p>
        </w:tc>
        <w:tc>
          <w:tcPr>
            <w:tcW w:w="350" w:type="dxa"/>
            <w:tcBorders>
              <w:top w:val="single" w:sz="6" w:space="0" w:color="000000"/>
            </w:tcBorders>
          </w:tcPr>
          <w:p>
            <w:pPr>
              <w:pStyle w:val="TableParagraph"/>
              <w:spacing w:line="228" w:lineRule="exact" w:before="0"/>
              <w:ind w:right="6"/>
              <w:rPr>
                <w:sz w:val="18"/>
              </w:rPr>
            </w:pPr>
            <w:r>
              <w:rPr>
                <w:sz w:val="18"/>
              </w:rPr>
              <w:t> </w:t>
            </w:r>
          </w:p>
        </w:tc>
        <w:tc>
          <w:tcPr>
            <w:tcW w:w="350" w:type="dxa"/>
            <w:tcBorders>
              <w:top w:val="single" w:sz="6" w:space="0" w:color="000000"/>
            </w:tcBorders>
          </w:tcPr>
          <w:p>
            <w:pPr>
              <w:pStyle w:val="TableParagraph"/>
              <w:spacing w:line="228" w:lineRule="exact" w:before="0"/>
              <w:ind w:right="4"/>
              <w:rPr>
                <w:sz w:val="18"/>
              </w:rPr>
            </w:pPr>
            <w:r>
              <w:rPr>
                <w:sz w:val="18"/>
              </w:rPr>
              <w:t> </w:t>
            </w:r>
          </w:p>
        </w:tc>
        <w:tc>
          <w:tcPr>
            <w:tcW w:w="1291" w:type="dxa"/>
            <w:tcBorders>
              <w:top w:val="single" w:sz="6" w:space="0" w:color="000000"/>
            </w:tcBorders>
          </w:tcPr>
          <w:p>
            <w:pPr>
              <w:pStyle w:val="TableParagraph"/>
              <w:spacing w:line="228" w:lineRule="exact" w:before="0"/>
              <w:ind w:right="1"/>
              <w:rPr>
                <w:sz w:val="18"/>
              </w:rPr>
            </w:pPr>
            <w:r>
              <w:rPr>
                <w:sz w:val="18"/>
              </w:rPr>
              <w:t> </w:t>
            </w:r>
          </w:p>
        </w:tc>
        <w:tc>
          <w:tcPr>
            <w:tcW w:w="484" w:type="dxa"/>
            <w:tcBorders>
              <w:top w:val="single" w:sz="6" w:space="0" w:color="000000"/>
            </w:tcBorders>
          </w:tcPr>
          <w:p>
            <w:pPr>
              <w:pStyle w:val="TableParagraph"/>
              <w:spacing w:line="228" w:lineRule="exact" w:before="0"/>
              <w:rPr>
                <w:sz w:val="18"/>
              </w:rPr>
            </w:pPr>
            <w:r>
              <w:rPr>
                <w:sz w:val="18"/>
              </w:rPr>
              <w:t> </w:t>
            </w:r>
          </w:p>
        </w:tc>
        <w:tc>
          <w:tcPr>
            <w:tcW w:w="1091" w:type="dxa"/>
            <w:tcBorders>
              <w:top w:val="single" w:sz="6" w:space="0" w:color="000000"/>
            </w:tcBorders>
          </w:tcPr>
          <w:p>
            <w:pPr>
              <w:pStyle w:val="TableParagraph"/>
              <w:spacing w:line="228" w:lineRule="exact" w:before="0"/>
              <w:ind w:right="1"/>
              <w:rPr>
                <w:sz w:val="18"/>
              </w:rPr>
            </w:pPr>
            <w:r>
              <w:rPr>
                <w:sz w:val="18"/>
              </w:rPr>
              <w:t> </w:t>
            </w:r>
          </w:p>
        </w:tc>
        <w:tc>
          <w:tcPr>
            <w:tcW w:w="1091" w:type="dxa"/>
            <w:tcBorders>
              <w:top w:val="single" w:sz="6" w:space="0" w:color="000000"/>
            </w:tcBorders>
          </w:tcPr>
          <w:p>
            <w:pPr>
              <w:pStyle w:val="TableParagraph"/>
              <w:spacing w:line="228" w:lineRule="exact" w:before="0"/>
              <w:ind w:right="2"/>
              <w:rPr>
                <w:sz w:val="18"/>
              </w:rPr>
            </w:pPr>
            <w:r>
              <w:rPr>
                <w:sz w:val="18"/>
              </w:rPr>
              <w:t> </w:t>
            </w:r>
          </w:p>
        </w:tc>
        <w:tc>
          <w:tcPr>
            <w:tcW w:w="1156" w:type="dxa"/>
            <w:tcBorders>
              <w:top w:val="single" w:sz="6" w:space="0" w:color="000000"/>
            </w:tcBorders>
          </w:tcPr>
          <w:p>
            <w:pPr>
              <w:pStyle w:val="TableParagraph"/>
              <w:spacing w:line="228" w:lineRule="exact" w:before="0"/>
              <w:ind w:right="-15"/>
              <w:rPr>
                <w:sz w:val="18"/>
              </w:rPr>
            </w:pPr>
            <w:r>
              <w:rPr>
                <w:sz w:val="18"/>
              </w:rPr>
              <w:t> </w:t>
            </w:r>
          </w:p>
        </w:tc>
        <w:tc>
          <w:tcPr>
            <w:tcW w:w="349" w:type="dxa"/>
            <w:tcBorders>
              <w:top w:val="single" w:sz="6" w:space="0" w:color="000000"/>
            </w:tcBorders>
          </w:tcPr>
          <w:p>
            <w:pPr>
              <w:pStyle w:val="TableParagraph"/>
              <w:spacing w:line="228" w:lineRule="exact" w:before="0"/>
              <w:rPr>
                <w:sz w:val="18"/>
              </w:rPr>
            </w:pPr>
            <w:r>
              <w:rPr>
                <w:sz w:val="18"/>
              </w:rPr>
              <w:t> </w:t>
            </w:r>
          </w:p>
        </w:tc>
        <w:tc>
          <w:tcPr>
            <w:tcW w:w="1158" w:type="dxa"/>
            <w:tcBorders>
              <w:top w:val="single" w:sz="6" w:space="0" w:color="000000"/>
            </w:tcBorders>
          </w:tcPr>
          <w:p>
            <w:pPr>
              <w:pStyle w:val="TableParagraph"/>
              <w:spacing w:line="228" w:lineRule="exact" w:before="0"/>
              <w:ind w:right="-15"/>
              <w:rPr>
                <w:sz w:val="18"/>
              </w:rPr>
            </w:pPr>
            <w:r>
              <w:rPr>
                <w:sz w:val="18"/>
              </w:rPr>
              <w:t> </w:t>
            </w:r>
          </w:p>
        </w:tc>
        <w:tc>
          <w:tcPr>
            <w:tcW w:w="349" w:type="dxa"/>
            <w:tcBorders>
              <w:top w:val="single" w:sz="6" w:space="0" w:color="000000"/>
            </w:tcBorders>
          </w:tcPr>
          <w:p>
            <w:pPr>
              <w:pStyle w:val="TableParagraph"/>
              <w:spacing w:line="228" w:lineRule="exact" w:before="0"/>
              <w:ind w:right="-15"/>
              <w:rPr>
                <w:sz w:val="18"/>
              </w:rPr>
            </w:pPr>
            <w:r>
              <w:rPr>
                <w:sz w:val="18"/>
              </w:rPr>
              <w:t> </w:t>
            </w:r>
          </w:p>
        </w:tc>
        <w:tc>
          <w:tcPr>
            <w:tcW w:w="1293" w:type="dxa"/>
            <w:tcBorders>
              <w:top w:val="single" w:sz="6" w:space="0" w:color="000000"/>
            </w:tcBorders>
          </w:tcPr>
          <w:p>
            <w:pPr>
              <w:pStyle w:val="TableParagraph"/>
              <w:spacing w:line="228" w:lineRule="exact" w:before="0"/>
              <w:ind w:right="-15"/>
              <w:rPr>
                <w:sz w:val="18"/>
              </w:rPr>
            </w:pPr>
            <w:r>
              <w:rPr>
                <w:sz w:val="18"/>
              </w:rPr>
              <w:t> </w:t>
            </w:r>
          </w:p>
        </w:tc>
        <w:tc>
          <w:tcPr>
            <w:tcW w:w="1292" w:type="dxa"/>
            <w:tcBorders>
              <w:top w:val="single" w:sz="6" w:space="0" w:color="000000"/>
            </w:tcBorders>
          </w:tcPr>
          <w:p>
            <w:pPr>
              <w:pStyle w:val="TableParagraph"/>
              <w:spacing w:line="228" w:lineRule="exact" w:before="0"/>
              <w:ind w:right="-15"/>
              <w:rPr>
                <w:sz w:val="18"/>
              </w:rPr>
            </w:pPr>
            <w:r>
              <w:rPr>
                <w:sz w:val="18"/>
              </w:rPr>
              <w:t> </w:t>
            </w:r>
          </w:p>
        </w:tc>
        <w:tc>
          <w:tcPr>
            <w:tcW w:w="1290" w:type="dxa"/>
            <w:tcBorders>
              <w:top w:val="single" w:sz="6" w:space="0" w:color="000000"/>
            </w:tcBorders>
          </w:tcPr>
          <w:p>
            <w:pPr>
              <w:pStyle w:val="TableParagraph"/>
              <w:spacing w:line="228" w:lineRule="exact" w:before="0"/>
              <w:ind w:right="-15"/>
              <w:rPr>
                <w:sz w:val="18"/>
              </w:rPr>
            </w:pPr>
            <w:r>
              <w:rPr>
                <w:sz w:val="18"/>
              </w:rPr>
              <w:t> </w:t>
            </w:r>
          </w:p>
        </w:tc>
      </w:tr>
      <w:tr>
        <w:trPr>
          <w:trHeight w:val="700" w:hRule="atLeast"/>
        </w:trPr>
        <w:tc>
          <w:tcPr>
            <w:tcW w:w="665" w:type="dxa"/>
          </w:tcPr>
          <w:p>
            <w:pPr>
              <w:pStyle w:val="TableParagraph"/>
              <w:spacing w:line="230" w:lineRule="exact" w:before="0"/>
              <w:ind w:left="107"/>
              <w:jc w:val="left"/>
              <w:rPr>
                <w:sz w:val="18"/>
              </w:rPr>
            </w:pPr>
            <w:r>
              <w:rPr>
                <w:sz w:val="18"/>
              </w:rPr>
              <w:t>（四</w:t>
            </w:r>
          </w:p>
          <w:p>
            <w:pPr>
              <w:pStyle w:val="TableParagraph"/>
              <w:spacing w:before="2"/>
              <w:ind w:left="107"/>
              <w:jc w:val="left"/>
              <w:rPr>
                <w:sz w:val="18"/>
              </w:rPr>
            </w:pPr>
            <w:r>
              <w:rPr>
                <w:sz w:val="18"/>
              </w:rPr>
              <w:t>）所</w:t>
            </w:r>
          </w:p>
          <w:p>
            <w:pPr>
              <w:pStyle w:val="TableParagraph"/>
              <w:spacing w:line="213" w:lineRule="exact" w:before="4"/>
              <w:ind w:left="107"/>
              <w:jc w:val="left"/>
              <w:rPr>
                <w:sz w:val="18"/>
              </w:rPr>
            </w:pPr>
            <w:r>
              <w:rPr>
                <w:sz w:val="18"/>
              </w:rPr>
              <w:t>有者</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15"/>
              <w:rPr>
                <w:sz w:val="18"/>
              </w:rPr>
            </w:pPr>
            <w:r>
              <w:rPr>
                <w:sz w:val="18"/>
              </w:rPr>
              <w:t> </w:t>
            </w:r>
          </w:p>
        </w:tc>
        <w:tc>
          <w:tcPr>
            <w:tcW w:w="1292" w:type="dxa"/>
          </w:tcPr>
          <w:p>
            <w:pPr>
              <w:pStyle w:val="TableParagraph"/>
              <w:spacing w:line="230" w:lineRule="exact" w:before="0"/>
              <w:ind w:right="-15"/>
              <w:rPr>
                <w:sz w:val="18"/>
              </w:rPr>
            </w:pPr>
            <w:r>
              <w:rPr>
                <w:sz w:val="18"/>
              </w:rPr>
              <w:t> </w:t>
            </w:r>
          </w:p>
        </w:tc>
        <w:tc>
          <w:tcPr>
            <w:tcW w:w="1290" w:type="dxa"/>
          </w:tcPr>
          <w:p>
            <w:pPr>
              <w:pStyle w:val="TableParagraph"/>
              <w:spacing w:line="230" w:lineRule="exact" w:before="0"/>
              <w:ind w:right="-15"/>
              <w:rPr>
                <w:sz w:val="18"/>
              </w:rPr>
            </w:pPr>
            <w:r>
              <w:rPr>
                <w:sz w:val="18"/>
              </w:rPr>
              <w:t> </w:t>
            </w:r>
          </w:p>
        </w:tc>
      </w:tr>
    </w:tbl>
    <w:p>
      <w:pPr>
        <w:spacing w:after="0" w:line="230" w:lineRule="exact"/>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700" w:hRule="atLeast"/>
        </w:trPr>
        <w:tc>
          <w:tcPr>
            <w:tcW w:w="665" w:type="dxa"/>
          </w:tcPr>
          <w:p>
            <w:pPr>
              <w:pStyle w:val="TableParagraph"/>
              <w:spacing w:line="242" w:lineRule="auto" w:before="0"/>
              <w:ind w:left="107" w:right="185"/>
              <w:jc w:val="left"/>
              <w:rPr>
                <w:sz w:val="18"/>
              </w:rPr>
            </w:pPr>
            <w:r>
              <w:rPr>
                <w:spacing w:val="-2"/>
                <w:sz w:val="18"/>
              </w:rPr>
              <w:t>权益</w:t>
            </w:r>
            <w:r>
              <w:rPr>
                <w:spacing w:val="-9"/>
                <w:sz w:val="18"/>
              </w:rPr>
              <w:t>内部</w:t>
            </w:r>
          </w:p>
          <w:p>
            <w:pPr>
              <w:pStyle w:val="TableParagraph"/>
              <w:spacing w:line="215" w:lineRule="exact" w:before="0"/>
              <w:ind w:left="107"/>
              <w:jc w:val="left"/>
              <w:rPr>
                <w:sz w:val="18"/>
              </w:rPr>
            </w:pPr>
            <w:r>
              <w:rPr>
                <w:sz w:val="18"/>
              </w:rPr>
              <w:t>结转 </w:t>
            </w:r>
          </w:p>
        </w:tc>
        <w:tc>
          <w:tcPr>
            <w:tcW w:w="1291"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1291" w:type="dxa"/>
          </w:tcPr>
          <w:p>
            <w:pPr>
              <w:pStyle w:val="TableParagraph"/>
              <w:spacing w:before="0"/>
              <w:jc w:val="left"/>
              <w:rPr>
                <w:rFonts w:ascii="Times New Roman"/>
                <w:sz w:val="18"/>
              </w:rPr>
            </w:pPr>
          </w:p>
        </w:tc>
        <w:tc>
          <w:tcPr>
            <w:tcW w:w="484" w:type="dxa"/>
          </w:tcPr>
          <w:p>
            <w:pPr>
              <w:pStyle w:val="TableParagraph"/>
              <w:spacing w:before="0"/>
              <w:jc w:val="left"/>
              <w:rPr>
                <w:rFonts w:ascii="Times New Roman"/>
                <w:sz w:val="18"/>
              </w:rPr>
            </w:pPr>
          </w:p>
        </w:tc>
        <w:tc>
          <w:tcPr>
            <w:tcW w:w="1091" w:type="dxa"/>
          </w:tcPr>
          <w:p>
            <w:pPr>
              <w:pStyle w:val="TableParagraph"/>
              <w:spacing w:before="0"/>
              <w:jc w:val="left"/>
              <w:rPr>
                <w:rFonts w:ascii="Times New Roman"/>
                <w:sz w:val="18"/>
              </w:rPr>
            </w:pPr>
          </w:p>
        </w:tc>
        <w:tc>
          <w:tcPr>
            <w:tcW w:w="1091" w:type="dxa"/>
          </w:tcPr>
          <w:p>
            <w:pPr>
              <w:pStyle w:val="TableParagraph"/>
              <w:spacing w:before="0"/>
              <w:jc w:val="left"/>
              <w:rPr>
                <w:rFonts w:ascii="Times New Roman"/>
                <w:sz w:val="18"/>
              </w:rPr>
            </w:pPr>
          </w:p>
        </w:tc>
        <w:tc>
          <w:tcPr>
            <w:tcW w:w="1156" w:type="dxa"/>
          </w:tcPr>
          <w:p>
            <w:pPr>
              <w:pStyle w:val="TableParagraph"/>
              <w:spacing w:before="0"/>
              <w:jc w:val="left"/>
              <w:rPr>
                <w:rFonts w:ascii="Times New Roman"/>
                <w:sz w:val="18"/>
              </w:rPr>
            </w:pPr>
          </w:p>
        </w:tc>
        <w:tc>
          <w:tcPr>
            <w:tcW w:w="349" w:type="dxa"/>
          </w:tcPr>
          <w:p>
            <w:pPr>
              <w:pStyle w:val="TableParagraph"/>
              <w:spacing w:before="0"/>
              <w:jc w:val="left"/>
              <w:rPr>
                <w:rFonts w:ascii="Times New Roman"/>
                <w:sz w:val="18"/>
              </w:rPr>
            </w:pPr>
          </w:p>
        </w:tc>
        <w:tc>
          <w:tcPr>
            <w:tcW w:w="1158" w:type="dxa"/>
          </w:tcPr>
          <w:p>
            <w:pPr>
              <w:pStyle w:val="TableParagraph"/>
              <w:spacing w:before="0"/>
              <w:jc w:val="left"/>
              <w:rPr>
                <w:rFonts w:ascii="Times New Roman"/>
                <w:sz w:val="18"/>
              </w:rPr>
            </w:pPr>
          </w:p>
        </w:tc>
        <w:tc>
          <w:tcPr>
            <w:tcW w:w="349" w:type="dxa"/>
          </w:tcPr>
          <w:p>
            <w:pPr>
              <w:pStyle w:val="TableParagraph"/>
              <w:spacing w:before="0"/>
              <w:jc w:val="left"/>
              <w:rPr>
                <w:rFonts w:ascii="Times New Roman"/>
                <w:sz w:val="18"/>
              </w:rPr>
            </w:pPr>
          </w:p>
        </w:tc>
        <w:tc>
          <w:tcPr>
            <w:tcW w:w="1293" w:type="dxa"/>
          </w:tcPr>
          <w:p>
            <w:pPr>
              <w:pStyle w:val="TableParagraph"/>
              <w:spacing w:before="0"/>
              <w:jc w:val="left"/>
              <w:rPr>
                <w:rFonts w:ascii="Times New Roman"/>
                <w:sz w:val="18"/>
              </w:rPr>
            </w:pPr>
          </w:p>
        </w:tc>
        <w:tc>
          <w:tcPr>
            <w:tcW w:w="1292" w:type="dxa"/>
          </w:tcPr>
          <w:p>
            <w:pPr>
              <w:pStyle w:val="TableParagraph"/>
              <w:spacing w:before="0"/>
              <w:jc w:val="left"/>
              <w:rPr>
                <w:rFonts w:ascii="Times New Roman"/>
                <w:sz w:val="18"/>
              </w:rPr>
            </w:pPr>
          </w:p>
        </w:tc>
        <w:tc>
          <w:tcPr>
            <w:tcW w:w="1290" w:type="dxa"/>
          </w:tcPr>
          <w:p>
            <w:pPr>
              <w:pStyle w:val="TableParagraph"/>
              <w:spacing w:before="0"/>
              <w:jc w:val="left"/>
              <w:rPr>
                <w:rFonts w:ascii="Times New Roman"/>
                <w:sz w:val="18"/>
              </w:rPr>
            </w:pPr>
          </w:p>
        </w:tc>
      </w:tr>
      <w:tr>
        <w:trPr>
          <w:trHeight w:val="1867" w:hRule="atLeast"/>
        </w:trPr>
        <w:tc>
          <w:tcPr>
            <w:tcW w:w="665" w:type="dxa"/>
          </w:tcPr>
          <w:p>
            <w:pPr>
              <w:pStyle w:val="TableParagraph"/>
              <w:spacing w:line="242" w:lineRule="auto" w:before="0"/>
              <w:ind w:left="107" w:right="185"/>
              <w:jc w:val="left"/>
              <w:rPr>
                <w:sz w:val="18"/>
              </w:rPr>
            </w:pPr>
            <w:r>
              <w:rPr>
                <w:sz w:val="18"/>
              </w:rPr>
              <w:t>1．</w:t>
            </w:r>
            <w:r>
              <w:rPr>
                <w:spacing w:val="1"/>
                <w:sz w:val="18"/>
              </w:rPr>
              <w:t> </w:t>
            </w:r>
            <w:r>
              <w:rPr>
                <w:spacing w:val="-2"/>
                <w:sz w:val="18"/>
              </w:rPr>
              <w:t>资本公积转增资本</w:t>
            </w:r>
          </w:p>
          <w:p>
            <w:pPr>
              <w:pStyle w:val="TableParagraph"/>
              <w:spacing w:line="242" w:lineRule="auto"/>
              <w:ind w:left="107" w:right="185"/>
              <w:jc w:val="left"/>
              <w:rPr>
                <w:sz w:val="18"/>
              </w:rPr>
            </w:pPr>
            <w:r>
              <w:rPr>
                <w:spacing w:val="-2"/>
                <w:sz w:val="18"/>
              </w:rPr>
              <w:t>（或</w:t>
            </w:r>
            <w:r>
              <w:rPr>
                <w:sz w:val="18"/>
              </w:rPr>
              <w:t>股</w:t>
            </w:r>
          </w:p>
          <w:p>
            <w:pPr>
              <w:pStyle w:val="TableParagraph"/>
              <w:spacing w:line="213" w:lineRule="exact" w:before="3"/>
              <w:ind w:left="107"/>
              <w:jc w:val="left"/>
              <w:rPr>
                <w:sz w:val="18"/>
              </w:rPr>
            </w:pPr>
            <w:r>
              <w:rPr>
                <w:sz w:val="18"/>
              </w:rPr>
              <w:t>本）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before="0"/>
              <w:ind w:right="-15"/>
              <w:rPr>
                <w:sz w:val="18"/>
              </w:rPr>
            </w:pPr>
            <w:r>
              <w:rPr>
                <w:sz w:val="18"/>
              </w:rPr>
              <w:t> </w:t>
            </w:r>
          </w:p>
        </w:tc>
        <w:tc>
          <w:tcPr>
            <w:tcW w:w="1290" w:type="dxa"/>
          </w:tcPr>
          <w:p>
            <w:pPr>
              <w:pStyle w:val="TableParagraph"/>
              <w:spacing w:before="0"/>
              <w:ind w:right="-15"/>
              <w:rPr>
                <w:sz w:val="18"/>
              </w:rPr>
            </w:pPr>
            <w:r>
              <w:rPr>
                <w:sz w:val="18"/>
              </w:rPr>
              <w:t> </w:t>
            </w:r>
          </w:p>
        </w:tc>
      </w:tr>
      <w:tr>
        <w:trPr>
          <w:trHeight w:val="1866" w:hRule="atLeast"/>
        </w:trPr>
        <w:tc>
          <w:tcPr>
            <w:tcW w:w="665" w:type="dxa"/>
          </w:tcPr>
          <w:p>
            <w:pPr>
              <w:pStyle w:val="TableParagraph"/>
              <w:spacing w:line="242" w:lineRule="auto" w:before="0"/>
              <w:ind w:left="107" w:right="185"/>
              <w:jc w:val="left"/>
              <w:rPr>
                <w:sz w:val="18"/>
              </w:rPr>
            </w:pPr>
            <w:r>
              <w:rPr>
                <w:sz w:val="18"/>
              </w:rPr>
              <w:t>2．</w:t>
            </w:r>
            <w:r>
              <w:rPr>
                <w:spacing w:val="1"/>
                <w:sz w:val="18"/>
              </w:rPr>
              <w:t> </w:t>
            </w:r>
            <w:r>
              <w:rPr>
                <w:spacing w:val="-2"/>
                <w:sz w:val="18"/>
              </w:rPr>
              <w:t>盈余公积转增资本</w:t>
            </w:r>
          </w:p>
          <w:p>
            <w:pPr>
              <w:pStyle w:val="TableParagraph"/>
              <w:spacing w:line="244" w:lineRule="auto"/>
              <w:ind w:left="107" w:right="185"/>
              <w:jc w:val="left"/>
              <w:rPr>
                <w:sz w:val="18"/>
              </w:rPr>
            </w:pPr>
            <w:r>
              <w:rPr>
                <w:spacing w:val="-2"/>
                <w:sz w:val="18"/>
              </w:rPr>
              <w:t>（或</w:t>
            </w:r>
            <w:r>
              <w:rPr>
                <w:sz w:val="18"/>
              </w:rPr>
              <w:t>股</w:t>
            </w:r>
          </w:p>
          <w:p>
            <w:pPr>
              <w:pStyle w:val="TableParagraph"/>
              <w:spacing w:line="210" w:lineRule="exact" w:before="0"/>
              <w:ind w:left="107"/>
              <w:jc w:val="left"/>
              <w:rPr>
                <w:sz w:val="18"/>
              </w:rPr>
            </w:pPr>
            <w:r>
              <w:rPr>
                <w:sz w:val="18"/>
              </w:rPr>
              <w:t>本）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before="0"/>
              <w:ind w:right="-15"/>
              <w:rPr>
                <w:sz w:val="18"/>
              </w:rPr>
            </w:pPr>
            <w:r>
              <w:rPr>
                <w:sz w:val="18"/>
              </w:rPr>
              <w:t> </w:t>
            </w:r>
          </w:p>
        </w:tc>
        <w:tc>
          <w:tcPr>
            <w:tcW w:w="1290" w:type="dxa"/>
          </w:tcPr>
          <w:p>
            <w:pPr>
              <w:pStyle w:val="TableParagraph"/>
              <w:spacing w:before="0"/>
              <w:ind w:right="-15"/>
              <w:rPr>
                <w:sz w:val="18"/>
              </w:rPr>
            </w:pPr>
            <w:r>
              <w:rPr>
                <w:sz w:val="18"/>
              </w:rPr>
              <w:t> </w:t>
            </w:r>
          </w:p>
        </w:tc>
      </w:tr>
      <w:tr>
        <w:trPr>
          <w:trHeight w:val="1168" w:hRule="atLeast"/>
        </w:trPr>
        <w:tc>
          <w:tcPr>
            <w:tcW w:w="665" w:type="dxa"/>
          </w:tcPr>
          <w:p>
            <w:pPr>
              <w:pStyle w:val="TableParagraph"/>
              <w:spacing w:line="242" w:lineRule="auto" w:before="0"/>
              <w:ind w:left="107" w:right="185"/>
              <w:jc w:val="left"/>
              <w:rPr>
                <w:sz w:val="18"/>
              </w:rPr>
            </w:pPr>
            <w:r>
              <w:rPr>
                <w:sz w:val="18"/>
              </w:rPr>
              <w:t>3．</w:t>
            </w:r>
            <w:r>
              <w:rPr>
                <w:spacing w:val="1"/>
                <w:sz w:val="18"/>
              </w:rPr>
              <w:t> </w:t>
            </w:r>
            <w:r>
              <w:rPr>
                <w:spacing w:val="-2"/>
                <w:sz w:val="18"/>
              </w:rPr>
              <w:t>盈余公积</w:t>
            </w:r>
            <w:r>
              <w:rPr>
                <w:spacing w:val="-9"/>
                <w:sz w:val="18"/>
              </w:rPr>
              <w:t>弥补</w:t>
            </w:r>
          </w:p>
          <w:p>
            <w:pPr>
              <w:pStyle w:val="TableParagraph"/>
              <w:spacing w:line="215" w:lineRule="exact" w:before="2"/>
              <w:ind w:left="107"/>
              <w:jc w:val="left"/>
              <w:rPr>
                <w:sz w:val="18"/>
              </w:rPr>
            </w:pPr>
            <w:r>
              <w:rPr>
                <w:sz w:val="18"/>
              </w:rPr>
              <w:t>亏损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15"/>
              <w:rPr>
                <w:sz w:val="18"/>
              </w:rPr>
            </w:pPr>
            <w:r>
              <w:rPr>
                <w:sz w:val="18"/>
              </w:rPr>
              <w:t> </w:t>
            </w:r>
          </w:p>
        </w:tc>
        <w:tc>
          <w:tcPr>
            <w:tcW w:w="1292" w:type="dxa"/>
          </w:tcPr>
          <w:p>
            <w:pPr>
              <w:pStyle w:val="TableParagraph"/>
              <w:spacing w:line="230" w:lineRule="exact" w:before="0"/>
              <w:ind w:right="-15"/>
              <w:rPr>
                <w:sz w:val="18"/>
              </w:rPr>
            </w:pPr>
            <w:r>
              <w:rPr>
                <w:sz w:val="18"/>
              </w:rPr>
              <w:t> </w:t>
            </w:r>
          </w:p>
        </w:tc>
        <w:tc>
          <w:tcPr>
            <w:tcW w:w="1290" w:type="dxa"/>
          </w:tcPr>
          <w:p>
            <w:pPr>
              <w:pStyle w:val="TableParagraph"/>
              <w:spacing w:line="230" w:lineRule="exact" w:before="0"/>
              <w:ind w:right="-15"/>
              <w:rPr>
                <w:sz w:val="18"/>
              </w:rPr>
            </w:pPr>
            <w:r>
              <w:rPr>
                <w:sz w:val="18"/>
              </w:rPr>
              <w:t> </w:t>
            </w:r>
          </w:p>
        </w:tc>
      </w:tr>
      <w:tr>
        <w:trPr>
          <w:trHeight w:val="2100" w:hRule="atLeast"/>
        </w:trPr>
        <w:tc>
          <w:tcPr>
            <w:tcW w:w="665" w:type="dxa"/>
          </w:tcPr>
          <w:p>
            <w:pPr>
              <w:pStyle w:val="TableParagraph"/>
              <w:spacing w:line="242" w:lineRule="auto" w:before="0"/>
              <w:ind w:left="107" w:right="185"/>
              <w:jc w:val="left"/>
              <w:rPr>
                <w:sz w:val="18"/>
              </w:rPr>
            </w:pPr>
            <w:r>
              <w:rPr>
                <w:sz w:val="18"/>
              </w:rPr>
              <w:t>4．</w:t>
            </w:r>
            <w:r>
              <w:rPr>
                <w:spacing w:val="1"/>
                <w:sz w:val="18"/>
              </w:rPr>
              <w:t> </w:t>
            </w:r>
            <w:r>
              <w:rPr>
                <w:spacing w:val="-2"/>
                <w:sz w:val="18"/>
              </w:rPr>
              <w:t>设定受益计划变动额结转留存收</w:t>
            </w:r>
          </w:p>
          <w:p>
            <w:pPr>
              <w:pStyle w:val="TableParagraph"/>
              <w:spacing w:line="213" w:lineRule="exact" w:before="4"/>
              <w:ind w:left="107"/>
              <w:jc w:val="left"/>
              <w:rPr>
                <w:sz w:val="21"/>
              </w:rPr>
            </w:pPr>
            <w:r>
              <w:rPr>
                <w:sz w:val="18"/>
              </w:rPr>
              <w:t>益</w:t>
            </w:r>
            <w:r>
              <w:rPr>
                <w:w w:val="100"/>
                <w:sz w:val="21"/>
              </w:rPr>
              <w:t>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15"/>
              <w:rPr>
                <w:sz w:val="18"/>
              </w:rPr>
            </w:pPr>
            <w:r>
              <w:rPr>
                <w:sz w:val="18"/>
              </w:rPr>
              <w:t> </w:t>
            </w:r>
          </w:p>
        </w:tc>
        <w:tc>
          <w:tcPr>
            <w:tcW w:w="1292" w:type="dxa"/>
          </w:tcPr>
          <w:p>
            <w:pPr>
              <w:pStyle w:val="TableParagraph"/>
              <w:spacing w:line="230" w:lineRule="exact" w:before="0"/>
              <w:ind w:right="-15"/>
              <w:rPr>
                <w:sz w:val="18"/>
              </w:rPr>
            </w:pPr>
            <w:r>
              <w:rPr>
                <w:sz w:val="18"/>
              </w:rPr>
              <w:t> </w:t>
            </w:r>
          </w:p>
        </w:tc>
        <w:tc>
          <w:tcPr>
            <w:tcW w:w="1290" w:type="dxa"/>
          </w:tcPr>
          <w:p>
            <w:pPr>
              <w:pStyle w:val="TableParagraph"/>
              <w:spacing w:line="230" w:lineRule="exact" w:before="0"/>
              <w:ind w:right="-15"/>
              <w:rPr>
                <w:sz w:val="18"/>
              </w:rPr>
            </w:pPr>
            <w:r>
              <w:rPr>
                <w:sz w:val="18"/>
              </w:rPr>
              <w:t> </w:t>
            </w:r>
          </w:p>
        </w:tc>
      </w:tr>
      <w:tr>
        <w:trPr>
          <w:trHeight w:val="935" w:hRule="atLeast"/>
        </w:trPr>
        <w:tc>
          <w:tcPr>
            <w:tcW w:w="665" w:type="dxa"/>
          </w:tcPr>
          <w:p>
            <w:pPr>
              <w:pStyle w:val="TableParagraph"/>
              <w:spacing w:line="242" w:lineRule="auto" w:before="0"/>
              <w:ind w:left="107" w:right="185"/>
              <w:jc w:val="left"/>
              <w:rPr>
                <w:sz w:val="18"/>
              </w:rPr>
            </w:pPr>
            <w:r>
              <w:rPr>
                <w:sz w:val="18"/>
              </w:rPr>
              <w:t>5．</w:t>
            </w:r>
            <w:r>
              <w:rPr>
                <w:spacing w:val="1"/>
                <w:sz w:val="18"/>
              </w:rPr>
              <w:t> </w:t>
            </w:r>
            <w:r>
              <w:rPr>
                <w:spacing w:val="-2"/>
                <w:sz w:val="18"/>
              </w:rPr>
              <w:t>其他</w:t>
            </w:r>
            <w:r>
              <w:rPr>
                <w:spacing w:val="-9"/>
                <w:sz w:val="18"/>
              </w:rPr>
              <w:t>综合</w:t>
            </w:r>
          </w:p>
          <w:p>
            <w:pPr>
              <w:pStyle w:val="TableParagraph"/>
              <w:spacing w:line="215" w:lineRule="exact"/>
              <w:ind w:left="107"/>
              <w:jc w:val="left"/>
              <w:rPr>
                <w:sz w:val="18"/>
              </w:rPr>
            </w:pPr>
            <w:r>
              <w:rPr>
                <w:sz w:val="18"/>
              </w:rPr>
              <w:t>收益</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2"/>
              <w:rPr>
                <w:sz w:val="18"/>
              </w:rPr>
            </w:pPr>
            <w:r>
              <w:rPr>
                <w:sz w:val="18"/>
              </w:rPr>
              <w:t>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15"/>
              <w:rPr>
                <w:sz w:val="18"/>
              </w:rPr>
            </w:pPr>
            <w:r>
              <w:rPr>
                <w:sz w:val="18"/>
              </w:rPr>
              <w:t> </w:t>
            </w:r>
          </w:p>
        </w:tc>
        <w:tc>
          <w:tcPr>
            <w:tcW w:w="1292" w:type="dxa"/>
          </w:tcPr>
          <w:p>
            <w:pPr>
              <w:pStyle w:val="TableParagraph"/>
              <w:spacing w:line="230" w:lineRule="exact" w:before="0"/>
              <w:ind w:right="-15"/>
              <w:rPr>
                <w:sz w:val="18"/>
              </w:rPr>
            </w:pPr>
            <w:r>
              <w:rPr>
                <w:sz w:val="18"/>
              </w:rPr>
              <w:t> </w:t>
            </w:r>
          </w:p>
        </w:tc>
        <w:tc>
          <w:tcPr>
            <w:tcW w:w="1290" w:type="dxa"/>
          </w:tcPr>
          <w:p>
            <w:pPr>
              <w:pStyle w:val="TableParagraph"/>
              <w:spacing w:line="230" w:lineRule="exact" w:before="0"/>
              <w:ind w:right="-15"/>
              <w:rPr>
                <w:sz w:val="18"/>
              </w:rPr>
            </w:pPr>
            <w:r>
              <w:rPr>
                <w:sz w:val="18"/>
              </w:rPr>
              <w:t> </w:t>
            </w:r>
          </w:p>
        </w:tc>
      </w:tr>
    </w:tbl>
    <w:p>
      <w:pPr>
        <w:spacing w:after="0" w:line="230" w:lineRule="exact"/>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5"/>
        <w:gridCol w:w="1291"/>
        <w:gridCol w:w="350"/>
        <w:gridCol w:w="350"/>
        <w:gridCol w:w="350"/>
        <w:gridCol w:w="1291"/>
        <w:gridCol w:w="484"/>
        <w:gridCol w:w="1091"/>
        <w:gridCol w:w="1091"/>
        <w:gridCol w:w="1156"/>
        <w:gridCol w:w="349"/>
        <w:gridCol w:w="1158"/>
        <w:gridCol w:w="349"/>
        <w:gridCol w:w="1293"/>
        <w:gridCol w:w="1292"/>
        <w:gridCol w:w="1290"/>
      </w:tblGrid>
      <w:tr>
        <w:trPr>
          <w:trHeight w:val="700" w:hRule="atLeast"/>
        </w:trPr>
        <w:tc>
          <w:tcPr>
            <w:tcW w:w="665" w:type="dxa"/>
          </w:tcPr>
          <w:p>
            <w:pPr>
              <w:pStyle w:val="TableParagraph"/>
              <w:spacing w:line="242" w:lineRule="auto" w:before="0"/>
              <w:ind w:left="107" w:right="185"/>
              <w:jc w:val="left"/>
              <w:rPr>
                <w:sz w:val="18"/>
              </w:rPr>
            </w:pPr>
            <w:r>
              <w:rPr>
                <w:spacing w:val="-2"/>
                <w:sz w:val="18"/>
              </w:rPr>
              <w:t>结转</w:t>
            </w:r>
            <w:r>
              <w:rPr>
                <w:spacing w:val="-9"/>
                <w:sz w:val="18"/>
              </w:rPr>
              <w:t>留存</w:t>
            </w:r>
          </w:p>
          <w:p>
            <w:pPr>
              <w:pStyle w:val="TableParagraph"/>
              <w:spacing w:line="215" w:lineRule="exact" w:before="0"/>
              <w:ind w:left="107"/>
              <w:jc w:val="left"/>
              <w:rPr>
                <w:sz w:val="18"/>
              </w:rPr>
            </w:pPr>
            <w:r>
              <w:rPr>
                <w:sz w:val="18"/>
              </w:rPr>
              <w:t>收益 </w:t>
            </w:r>
          </w:p>
        </w:tc>
        <w:tc>
          <w:tcPr>
            <w:tcW w:w="1291"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1291" w:type="dxa"/>
          </w:tcPr>
          <w:p>
            <w:pPr>
              <w:pStyle w:val="TableParagraph"/>
              <w:spacing w:before="0"/>
              <w:jc w:val="left"/>
              <w:rPr>
                <w:rFonts w:ascii="Times New Roman"/>
                <w:sz w:val="18"/>
              </w:rPr>
            </w:pPr>
          </w:p>
        </w:tc>
        <w:tc>
          <w:tcPr>
            <w:tcW w:w="484" w:type="dxa"/>
          </w:tcPr>
          <w:p>
            <w:pPr>
              <w:pStyle w:val="TableParagraph"/>
              <w:spacing w:before="0"/>
              <w:jc w:val="left"/>
              <w:rPr>
                <w:rFonts w:ascii="Times New Roman"/>
                <w:sz w:val="18"/>
              </w:rPr>
            </w:pPr>
          </w:p>
        </w:tc>
        <w:tc>
          <w:tcPr>
            <w:tcW w:w="1091" w:type="dxa"/>
          </w:tcPr>
          <w:p>
            <w:pPr>
              <w:pStyle w:val="TableParagraph"/>
              <w:spacing w:before="0"/>
              <w:jc w:val="left"/>
              <w:rPr>
                <w:rFonts w:ascii="Times New Roman"/>
                <w:sz w:val="18"/>
              </w:rPr>
            </w:pPr>
          </w:p>
        </w:tc>
        <w:tc>
          <w:tcPr>
            <w:tcW w:w="1091" w:type="dxa"/>
          </w:tcPr>
          <w:p>
            <w:pPr>
              <w:pStyle w:val="TableParagraph"/>
              <w:spacing w:before="0"/>
              <w:jc w:val="left"/>
              <w:rPr>
                <w:rFonts w:ascii="Times New Roman"/>
                <w:sz w:val="18"/>
              </w:rPr>
            </w:pPr>
          </w:p>
        </w:tc>
        <w:tc>
          <w:tcPr>
            <w:tcW w:w="1156" w:type="dxa"/>
          </w:tcPr>
          <w:p>
            <w:pPr>
              <w:pStyle w:val="TableParagraph"/>
              <w:spacing w:before="0"/>
              <w:jc w:val="left"/>
              <w:rPr>
                <w:rFonts w:ascii="Times New Roman"/>
                <w:sz w:val="18"/>
              </w:rPr>
            </w:pPr>
          </w:p>
        </w:tc>
        <w:tc>
          <w:tcPr>
            <w:tcW w:w="349" w:type="dxa"/>
          </w:tcPr>
          <w:p>
            <w:pPr>
              <w:pStyle w:val="TableParagraph"/>
              <w:spacing w:before="0"/>
              <w:jc w:val="left"/>
              <w:rPr>
                <w:rFonts w:ascii="Times New Roman"/>
                <w:sz w:val="18"/>
              </w:rPr>
            </w:pPr>
          </w:p>
        </w:tc>
        <w:tc>
          <w:tcPr>
            <w:tcW w:w="1158" w:type="dxa"/>
          </w:tcPr>
          <w:p>
            <w:pPr>
              <w:pStyle w:val="TableParagraph"/>
              <w:spacing w:before="0"/>
              <w:jc w:val="left"/>
              <w:rPr>
                <w:rFonts w:ascii="Times New Roman"/>
                <w:sz w:val="18"/>
              </w:rPr>
            </w:pPr>
          </w:p>
        </w:tc>
        <w:tc>
          <w:tcPr>
            <w:tcW w:w="349" w:type="dxa"/>
          </w:tcPr>
          <w:p>
            <w:pPr>
              <w:pStyle w:val="TableParagraph"/>
              <w:spacing w:before="0"/>
              <w:jc w:val="left"/>
              <w:rPr>
                <w:rFonts w:ascii="Times New Roman"/>
                <w:sz w:val="18"/>
              </w:rPr>
            </w:pPr>
          </w:p>
        </w:tc>
        <w:tc>
          <w:tcPr>
            <w:tcW w:w="1293" w:type="dxa"/>
          </w:tcPr>
          <w:p>
            <w:pPr>
              <w:pStyle w:val="TableParagraph"/>
              <w:spacing w:before="0"/>
              <w:jc w:val="left"/>
              <w:rPr>
                <w:rFonts w:ascii="Times New Roman"/>
                <w:sz w:val="18"/>
              </w:rPr>
            </w:pPr>
          </w:p>
        </w:tc>
        <w:tc>
          <w:tcPr>
            <w:tcW w:w="1292" w:type="dxa"/>
          </w:tcPr>
          <w:p>
            <w:pPr>
              <w:pStyle w:val="TableParagraph"/>
              <w:spacing w:before="0"/>
              <w:jc w:val="left"/>
              <w:rPr>
                <w:rFonts w:ascii="Times New Roman"/>
                <w:sz w:val="18"/>
              </w:rPr>
            </w:pPr>
          </w:p>
        </w:tc>
        <w:tc>
          <w:tcPr>
            <w:tcW w:w="1290" w:type="dxa"/>
          </w:tcPr>
          <w:p>
            <w:pPr>
              <w:pStyle w:val="TableParagraph"/>
              <w:spacing w:before="0"/>
              <w:jc w:val="left"/>
              <w:rPr>
                <w:rFonts w:ascii="Times New Roman"/>
                <w:sz w:val="18"/>
              </w:rPr>
            </w:pPr>
          </w:p>
        </w:tc>
      </w:tr>
      <w:tr>
        <w:trPr>
          <w:trHeight w:val="465" w:hRule="atLeast"/>
        </w:trPr>
        <w:tc>
          <w:tcPr>
            <w:tcW w:w="665" w:type="dxa"/>
          </w:tcPr>
          <w:p>
            <w:pPr>
              <w:pStyle w:val="TableParagraph"/>
              <w:spacing w:before="0"/>
              <w:ind w:left="107"/>
              <w:jc w:val="left"/>
              <w:rPr>
                <w:sz w:val="18"/>
              </w:rPr>
            </w:pPr>
            <w:r>
              <w:rPr>
                <w:sz w:val="18"/>
              </w:rPr>
              <w:t>6．</w:t>
            </w:r>
          </w:p>
          <w:p>
            <w:pPr>
              <w:pStyle w:val="TableParagraph"/>
              <w:spacing w:line="213" w:lineRule="exact" w:before="2"/>
              <w:ind w:left="107"/>
              <w:jc w:val="left"/>
              <w:rPr>
                <w:sz w:val="18"/>
              </w:rPr>
            </w:pPr>
            <w:r>
              <w:rPr>
                <w:sz w:val="18"/>
              </w:rPr>
              <w:t>其他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2"/>
              <w:rPr>
                <w:sz w:val="18"/>
              </w:rPr>
            </w:pPr>
            <w:r>
              <w:rPr>
                <w:sz w:val="18"/>
              </w:rPr>
              <w:t>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15"/>
              <w:rPr>
                <w:sz w:val="18"/>
              </w:rPr>
            </w:pPr>
            <w:r>
              <w:rPr>
                <w:sz w:val="18"/>
              </w:rPr>
              <w:t> </w:t>
            </w:r>
          </w:p>
        </w:tc>
        <w:tc>
          <w:tcPr>
            <w:tcW w:w="1292" w:type="dxa"/>
          </w:tcPr>
          <w:p>
            <w:pPr>
              <w:pStyle w:val="TableParagraph"/>
              <w:spacing w:before="0"/>
              <w:ind w:right="-15"/>
              <w:rPr>
                <w:sz w:val="18"/>
              </w:rPr>
            </w:pPr>
            <w:r>
              <w:rPr>
                <w:sz w:val="18"/>
              </w:rPr>
              <w:t> </w:t>
            </w:r>
          </w:p>
        </w:tc>
        <w:tc>
          <w:tcPr>
            <w:tcW w:w="1290" w:type="dxa"/>
          </w:tcPr>
          <w:p>
            <w:pPr>
              <w:pStyle w:val="TableParagraph"/>
              <w:spacing w:before="0"/>
              <w:ind w:right="-15"/>
              <w:rPr>
                <w:sz w:val="18"/>
              </w:rPr>
            </w:pPr>
            <w:r>
              <w:rPr>
                <w:sz w:val="18"/>
              </w:rPr>
              <w:t> </w:t>
            </w:r>
          </w:p>
        </w:tc>
      </w:tr>
      <w:tr>
        <w:trPr>
          <w:trHeight w:val="935" w:hRule="atLeast"/>
        </w:trPr>
        <w:tc>
          <w:tcPr>
            <w:tcW w:w="665" w:type="dxa"/>
          </w:tcPr>
          <w:p>
            <w:pPr>
              <w:pStyle w:val="TableParagraph"/>
              <w:spacing w:line="230" w:lineRule="exact" w:before="0"/>
              <w:ind w:left="107"/>
              <w:jc w:val="left"/>
              <w:rPr>
                <w:sz w:val="18"/>
              </w:rPr>
            </w:pPr>
            <w:r>
              <w:rPr>
                <w:sz w:val="18"/>
              </w:rPr>
              <w:t>（五</w:t>
            </w:r>
          </w:p>
          <w:p>
            <w:pPr>
              <w:pStyle w:val="TableParagraph"/>
              <w:spacing w:line="230" w:lineRule="atLeast" w:before="0"/>
              <w:ind w:left="107" w:right="185"/>
              <w:jc w:val="both"/>
              <w:rPr>
                <w:sz w:val="18"/>
              </w:rPr>
            </w:pPr>
            <w:r>
              <w:rPr>
                <w:spacing w:val="-2"/>
                <w:sz w:val="18"/>
              </w:rPr>
              <w:t>）专项储</w:t>
            </w:r>
            <w:r>
              <w:rPr>
                <w:sz w:val="18"/>
              </w:rPr>
              <w:t>备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90"/>
              <w:rPr>
                <w:sz w:val="18"/>
              </w:rPr>
            </w:pPr>
            <w:r>
              <w:rPr>
                <w:sz w:val="18"/>
              </w:rPr>
              <w:t>13,245,66</w:t>
            </w:r>
          </w:p>
          <w:p>
            <w:pPr>
              <w:pStyle w:val="TableParagraph"/>
              <w:spacing w:before="4"/>
              <w:ind w:right="2"/>
              <w:rPr>
                <w:sz w:val="18"/>
              </w:rPr>
            </w:pPr>
            <w:r>
              <w:rPr>
                <w:sz w:val="18"/>
              </w:rPr>
              <w:t>5.03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84"/>
              <w:rPr>
                <w:sz w:val="18"/>
              </w:rPr>
            </w:pPr>
            <w:r>
              <w:rPr>
                <w:sz w:val="18"/>
              </w:rPr>
              <w:t>13,245,665.</w:t>
            </w:r>
          </w:p>
          <w:p>
            <w:pPr>
              <w:pStyle w:val="TableParagraph"/>
              <w:spacing w:before="4"/>
              <w:ind w:right="-15"/>
              <w:rPr>
                <w:sz w:val="18"/>
              </w:rPr>
            </w:pPr>
            <w:r>
              <w:rPr>
                <w:sz w:val="18"/>
              </w:rPr>
              <w:t>03 </w:t>
            </w:r>
          </w:p>
        </w:tc>
        <w:tc>
          <w:tcPr>
            <w:tcW w:w="1292" w:type="dxa"/>
          </w:tcPr>
          <w:p>
            <w:pPr>
              <w:pStyle w:val="TableParagraph"/>
              <w:spacing w:line="230" w:lineRule="exact" w:before="0"/>
              <w:ind w:right="82"/>
              <w:rPr>
                <w:sz w:val="18"/>
              </w:rPr>
            </w:pPr>
            <w:r>
              <w:rPr>
                <w:sz w:val="18"/>
              </w:rPr>
              <w:t>3,338,170.9</w:t>
            </w:r>
          </w:p>
          <w:p>
            <w:pPr>
              <w:pStyle w:val="TableParagraph"/>
              <w:spacing w:before="4"/>
              <w:ind w:right="-15"/>
              <w:rPr>
                <w:sz w:val="18"/>
              </w:rPr>
            </w:pPr>
            <w:r>
              <w:rPr>
                <w:sz w:val="18"/>
              </w:rPr>
              <w:t>7 </w:t>
            </w:r>
          </w:p>
        </w:tc>
        <w:tc>
          <w:tcPr>
            <w:tcW w:w="1290" w:type="dxa"/>
          </w:tcPr>
          <w:p>
            <w:pPr>
              <w:pStyle w:val="TableParagraph"/>
              <w:spacing w:line="230" w:lineRule="exact" w:before="0"/>
              <w:ind w:right="79"/>
              <w:rPr>
                <w:sz w:val="18"/>
              </w:rPr>
            </w:pPr>
            <w:r>
              <w:rPr>
                <w:sz w:val="18"/>
              </w:rPr>
              <w:t>16,583,836.</w:t>
            </w:r>
          </w:p>
          <w:p>
            <w:pPr>
              <w:pStyle w:val="TableParagraph"/>
              <w:spacing w:before="4"/>
              <w:ind w:right="-15"/>
              <w:rPr>
                <w:sz w:val="18"/>
              </w:rPr>
            </w:pPr>
            <w:r>
              <w:rPr>
                <w:sz w:val="18"/>
              </w:rPr>
              <w:t>00 </w:t>
            </w:r>
          </w:p>
        </w:tc>
      </w:tr>
      <w:tr>
        <w:trPr>
          <w:trHeight w:val="701" w:hRule="atLeast"/>
        </w:trPr>
        <w:tc>
          <w:tcPr>
            <w:tcW w:w="665" w:type="dxa"/>
          </w:tcPr>
          <w:p>
            <w:pPr>
              <w:pStyle w:val="TableParagraph"/>
              <w:spacing w:line="230" w:lineRule="exact" w:before="0"/>
              <w:ind w:left="107"/>
              <w:jc w:val="left"/>
              <w:rPr>
                <w:sz w:val="18"/>
              </w:rPr>
            </w:pPr>
            <w:r>
              <w:rPr>
                <w:sz w:val="18"/>
              </w:rPr>
              <w:t>1．</w:t>
            </w:r>
          </w:p>
          <w:p>
            <w:pPr>
              <w:pStyle w:val="TableParagraph"/>
              <w:spacing w:line="230" w:lineRule="atLeast" w:before="0"/>
              <w:ind w:left="107" w:right="94"/>
              <w:jc w:val="left"/>
              <w:rPr>
                <w:sz w:val="18"/>
              </w:rPr>
            </w:pPr>
            <w:r>
              <w:rPr>
                <w:sz w:val="18"/>
              </w:rPr>
              <w:t>本期提取 </w:t>
            </w:r>
          </w:p>
        </w:tc>
        <w:tc>
          <w:tcPr>
            <w:tcW w:w="1291"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5"/>
              <w:rPr>
                <w:sz w:val="18"/>
              </w:rPr>
            </w:pPr>
            <w:r>
              <w:rPr>
                <w:sz w:val="18"/>
              </w:rPr>
              <w:t> </w:t>
            </w:r>
          </w:p>
        </w:tc>
        <w:tc>
          <w:tcPr>
            <w:tcW w:w="350" w:type="dxa"/>
          </w:tcPr>
          <w:p>
            <w:pPr>
              <w:pStyle w:val="TableParagraph"/>
              <w:spacing w:line="230" w:lineRule="exact" w:before="0"/>
              <w:ind w:right="6"/>
              <w:rPr>
                <w:sz w:val="18"/>
              </w:rPr>
            </w:pPr>
            <w:r>
              <w:rPr>
                <w:sz w:val="18"/>
              </w:rPr>
              <w:t> </w:t>
            </w:r>
          </w:p>
        </w:tc>
        <w:tc>
          <w:tcPr>
            <w:tcW w:w="350" w:type="dxa"/>
          </w:tcPr>
          <w:p>
            <w:pPr>
              <w:pStyle w:val="TableParagraph"/>
              <w:spacing w:line="230" w:lineRule="exact" w:before="0"/>
              <w:ind w:right="4"/>
              <w:rPr>
                <w:sz w:val="18"/>
              </w:rPr>
            </w:pPr>
            <w:r>
              <w:rPr>
                <w:sz w:val="18"/>
              </w:rPr>
              <w:t> </w:t>
            </w:r>
          </w:p>
        </w:tc>
        <w:tc>
          <w:tcPr>
            <w:tcW w:w="1291" w:type="dxa"/>
          </w:tcPr>
          <w:p>
            <w:pPr>
              <w:pStyle w:val="TableParagraph"/>
              <w:spacing w:line="230" w:lineRule="exact" w:before="0"/>
              <w:ind w:right="1"/>
              <w:rPr>
                <w:sz w:val="18"/>
              </w:rPr>
            </w:pPr>
            <w:r>
              <w:rPr>
                <w:sz w:val="18"/>
              </w:rPr>
              <w:t> </w:t>
            </w:r>
          </w:p>
        </w:tc>
        <w:tc>
          <w:tcPr>
            <w:tcW w:w="484" w:type="dxa"/>
          </w:tcPr>
          <w:p>
            <w:pPr>
              <w:pStyle w:val="TableParagraph"/>
              <w:spacing w:line="230" w:lineRule="exact" w:before="0"/>
              <w:rPr>
                <w:sz w:val="18"/>
              </w:rPr>
            </w:pPr>
            <w:r>
              <w:rPr>
                <w:sz w:val="18"/>
              </w:rPr>
              <w:t> </w:t>
            </w:r>
          </w:p>
        </w:tc>
        <w:tc>
          <w:tcPr>
            <w:tcW w:w="1091" w:type="dxa"/>
          </w:tcPr>
          <w:p>
            <w:pPr>
              <w:pStyle w:val="TableParagraph"/>
              <w:spacing w:line="230" w:lineRule="exact" w:before="0"/>
              <w:ind w:right="1"/>
              <w:rPr>
                <w:sz w:val="18"/>
              </w:rPr>
            </w:pPr>
            <w:r>
              <w:rPr>
                <w:sz w:val="18"/>
              </w:rPr>
              <w:t> </w:t>
            </w:r>
          </w:p>
        </w:tc>
        <w:tc>
          <w:tcPr>
            <w:tcW w:w="1091" w:type="dxa"/>
          </w:tcPr>
          <w:p>
            <w:pPr>
              <w:pStyle w:val="TableParagraph"/>
              <w:spacing w:line="230" w:lineRule="exact" w:before="0"/>
              <w:ind w:right="90"/>
              <w:rPr>
                <w:sz w:val="18"/>
              </w:rPr>
            </w:pPr>
            <w:r>
              <w:rPr>
                <w:sz w:val="18"/>
              </w:rPr>
              <w:t>56,448,36</w:t>
            </w:r>
          </w:p>
          <w:p>
            <w:pPr>
              <w:pStyle w:val="TableParagraph"/>
              <w:spacing w:before="2"/>
              <w:ind w:right="2"/>
              <w:rPr>
                <w:sz w:val="18"/>
              </w:rPr>
            </w:pPr>
            <w:r>
              <w:rPr>
                <w:sz w:val="18"/>
              </w:rPr>
              <w:t>7.50 </w:t>
            </w:r>
          </w:p>
        </w:tc>
        <w:tc>
          <w:tcPr>
            <w:tcW w:w="1156"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rPr>
                <w:sz w:val="18"/>
              </w:rPr>
            </w:pPr>
            <w:r>
              <w:rPr>
                <w:sz w:val="18"/>
              </w:rPr>
              <w:t> </w:t>
            </w:r>
          </w:p>
        </w:tc>
        <w:tc>
          <w:tcPr>
            <w:tcW w:w="115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93" w:type="dxa"/>
          </w:tcPr>
          <w:p>
            <w:pPr>
              <w:pStyle w:val="TableParagraph"/>
              <w:spacing w:line="230" w:lineRule="exact" w:before="0"/>
              <w:ind w:right="84"/>
              <w:rPr>
                <w:sz w:val="18"/>
              </w:rPr>
            </w:pPr>
            <w:r>
              <w:rPr>
                <w:sz w:val="18"/>
              </w:rPr>
              <w:t>56,448,367.</w:t>
            </w:r>
          </w:p>
          <w:p>
            <w:pPr>
              <w:pStyle w:val="TableParagraph"/>
              <w:spacing w:before="2"/>
              <w:ind w:right="-15"/>
              <w:rPr>
                <w:sz w:val="18"/>
              </w:rPr>
            </w:pPr>
            <w:r>
              <w:rPr>
                <w:sz w:val="18"/>
              </w:rPr>
              <w:t>50 </w:t>
            </w:r>
          </w:p>
        </w:tc>
        <w:tc>
          <w:tcPr>
            <w:tcW w:w="1292" w:type="dxa"/>
          </w:tcPr>
          <w:p>
            <w:pPr>
              <w:pStyle w:val="TableParagraph"/>
              <w:spacing w:line="230" w:lineRule="exact" w:before="0"/>
              <w:ind w:right="82"/>
              <w:rPr>
                <w:sz w:val="18"/>
              </w:rPr>
            </w:pPr>
            <w:r>
              <w:rPr>
                <w:sz w:val="18"/>
              </w:rPr>
              <w:t>6,102,551.0</w:t>
            </w:r>
          </w:p>
          <w:p>
            <w:pPr>
              <w:pStyle w:val="TableParagraph"/>
              <w:spacing w:before="2"/>
              <w:ind w:right="-15"/>
              <w:rPr>
                <w:sz w:val="18"/>
              </w:rPr>
            </w:pPr>
            <w:r>
              <w:rPr>
                <w:sz w:val="18"/>
              </w:rPr>
              <w:t>9 </w:t>
            </w:r>
          </w:p>
        </w:tc>
        <w:tc>
          <w:tcPr>
            <w:tcW w:w="1290" w:type="dxa"/>
          </w:tcPr>
          <w:p>
            <w:pPr>
              <w:pStyle w:val="TableParagraph"/>
              <w:spacing w:line="230" w:lineRule="exact" w:before="0"/>
              <w:ind w:right="79"/>
              <w:rPr>
                <w:sz w:val="18"/>
              </w:rPr>
            </w:pPr>
            <w:r>
              <w:rPr>
                <w:sz w:val="18"/>
              </w:rPr>
              <w:t>62,550,918.</w:t>
            </w:r>
          </w:p>
          <w:p>
            <w:pPr>
              <w:pStyle w:val="TableParagraph"/>
              <w:spacing w:before="2"/>
              <w:ind w:right="-15"/>
              <w:rPr>
                <w:sz w:val="18"/>
              </w:rPr>
            </w:pPr>
            <w:r>
              <w:rPr>
                <w:sz w:val="18"/>
              </w:rPr>
              <w:t>59 </w:t>
            </w:r>
          </w:p>
        </w:tc>
      </w:tr>
      <w:tr>
        <w:trPr>
          <w:trHeight w:val="697" w:hRule="atLeast"/>
        </w:trPr>
        <w:tc>
          <w:tcPr>
            <w:tcW w:w="665" w:type="dxa"/>
          </w:tcPr>
          <w:p>
            <w:pPr>
              <w:pStyle w:val="TableParagraph"/>
              <w:spacing w:line="242" w:lineRule="auto" w:before="0"/>
              <w:ind w:left="107" w:right="185"/>
              <w:jc w:val="left"/>
              <w:rPr>
                <w:sz w:val="18"/>
              </w:rPr>
            </w:pPr>
            <w:r>
              <w:rPr>
                <w:sz w:val="18"/>
              </w:rPr>
              <w:t>2．</w:t>
            </w:r>
            <w:r>
              <w:rPr>
                <w:spacing w:val="1"/>
                <w:sz w:val="18"/>
              </w:rPr>
              <w:t> </w:t>
            </w:r>
            <w:r>
              <w:rPr>
                <w:spacing w:val="-9"/>
                <w:sz w:val="18"/>
              </w:rPr>
              <w:t>本期</w:t>
            </w:r>
          </w:p>
          <w:p>
            <w:pPr>
              <w:pStyle w:val="TableParagraph"/>
              <w:spacing w:line="212" w:lineRule="exact" w:before="0"/>
              <w:ind w:left="107"/>
              <w:jc w:val="left"/>
              <w:rPr>
                <w:sz w:val="18"/>
              </w:rPr>
            </w:pPr>
            <w:r>
              <w:rPr>
                <w:sz w:val="18"/>
              </w:rPr>
              <w:t>使用 </w:t>
            </w:r>
          </w:p>
        </w:tc>
        <w:tc>
          <w:tcPr>
            <w:tcW w:w="1291" w:type="dxa"/>
          </w:tcPr>
          <w:p>
            <w:pPr>
              <w:pStyle w:val="TableParagraph"/>
              <w:spacing w:before="0"/>
              <w:ind w:right="5"/>
              <w:rPr>
                <w:sz w:val="18"/>
              </w:rPr>
            </w:pPr>
            <w:r>
              <w:rPr>
                <w:sz w:val="18"/>
              </w:rPr>
              <w:t> </w:t>
            </w:r>
          </w:p>
        </w:tc>
        <w:tc>
          <w:tcPr>
            <w:tcW w:w="350" w:type="dxa"/>
          </w:tcPr>
          <w:p>
            <w:pPr>
              <w:pStyle w:val="TableParagraph"/>
              <w:spacing w:before="0"/>
              <w:ind w:right="5"/>
              <w:rPr>
                <w:sz w:val="18"/>
              </w:rPr>
            </w:pPr>
            <w:r>
              <w:rPr>
                <w:sz w:val="18"/>
              </w:rPr>
              <w:t> </w:t>
            </w:r>
          </w:p>
        </w:tc>
        <w:tc>
          <w:tcPr>
            <w:tcW w:w="350" w:type="dxa"/>
          </w:tcPr>
          <w:p>
            <w:pPr>
              <w:pStyle w:val="TableParagraph"/>
              <w:spacing w:before="0"/>
              <w:ind w:right="6"/>
              <w:rPr>
                <w:sz w:val="18"/>
              </w:rPr>
            </w:pPr>
            <w:r>
              <w:rPr>
                <w:sz w:val="18"/>
              </w:rPr>
              <w:t> </w:t>
            </w:r>
          </w:p>
        </w:tc>
        <w:tc>
          <w:tcPr>
            <w:tcW w:w="350" w:type="dxa"/>
          </w:tcPr>
          <w:p>
            <w:pPr>
              <w:pStyle w:val="TableParagraph"/>
              <w:spacing w:before="0"/>
              <w:ind w:right="4"/>
              <w:rPr>
                <w:sz w:val="18"/>
              </w:rPr>
            </w:pPr>
            <w:r>
              <w:rPr>
                <w:sz w:val="18"/>
              </w:rPr>
              <w:t> </w:t>
            </w:r>
          </w:p>
        </w:tc>
        <w:tc>
          <w:tcPr>
            <w:tcW w:w="1291" w:type="dxa"/>
          </w:tcPr>
          <w:p>
            <w:pPr>
              <w:pStyle w:val="TableParagraph"/>
              <w:spacing w:before="0"/>
              <w:ind w:right="1"/>
              <w:rPr>
                <w:sz w:val="18"/>
              </w:rPr>
            </w:pPr>
            <w:r>
              <w:rPr>
                <w:sz w:val="18"/>
              </w:rPr>
              <w:t> </w:t>
            </w:r>
          </w:p>
        </w:tc>
        <w:tc>
          <w:tcPr>
            <w:tcW w:w="484" w:type="dxa"/>
          </w:tcPr>
          <w:p>
            <w:pPr>
              <w:pStyle w:val="TableParagraph"/>
              <w:spacing w:before="0"/>
              <w:rPr>
                <w:sz w:val="18"/>
              </w:rPr>
            </w:pPr>
            <w:r>
              <w:rPr>
                <w:sz w:val="18"/>
              </w:rPr>
              <w:t> </w:t>
            </w:r>
          </w:p>
        </w:tc>
        <w:tc>
          <w:tcPr>
            <w:tcW w:w="1091" w:type="dxa"/>
          </w:tcPr>
          <w:p>
            <w:pPr>
              <w:pStyle w:val="TableParagraph"/>
              <w:spacing w:before="0"/>
              <w:ind w:right="1"/>
              <w:rPr>
                <w:sz w:val="18"/>
              </w:rPr>
            </w:pPr>
            <w:r>
              <w:rPr>
                <w:sz w:val="18"/>
              </w:rPr>
              <w:t> </w:t>
            </w:r>
          </w:p>
        </w:tc>
        <w:tc>
          <w:tcPr>
            <w:tcW w:w="1091" w:type="dxa"/>
          </w:tcPr>
          <w:p>
            <w:pPr>
              <w:pStyle w:val="TableParagraph"/>
              <w:spacing w:before="0"/>
              <w:ind w:right="90"/>
              <w:rPr>
                <w:sz w:val="18"/>
              </w:rPr>
            </w:pPr>
            <w:r>
              <w:rPr>
                <w:sz w:val="18"/>
              </w:rPr>
              <w:t>43,202,70</w:t>
            </w:r>
          </w:p>
          <w:p>
            <w:pPr>
              <w:pStyle w:val="TableParagraph"/>
              <w:spacing w:before="2"/>
              <w:ind w:right="2"/>
              <w:rPr>
                <w:sz w:val="18"/>
              </w:rPr>
            </w:pPr>
            <w:r>
              <w:rPr>
                <w:sz w:val="18"/>
              </w:rPr>
              <w:t>2.47 </w:t>
            </w:r>
          </w:p>
        </w:tc>
        <w:tc>
          <w:tcPr>
            <w:tcW w:w="1156" w:type="dxa"/>
          </w:tcPr>
          <w:p>
            <w:pPr>
              <w:pStyle w:val="TableParagraph"/>
              <w:spacing w:before="0"/>
              <w:ind w:right="-15"/>
              <w:rPr>
                <w:sz w:val="18"/>
              </w:rPr>
            </w:pPr>
            <w:r>
              <w:rPr>
                <w:sz w:val="18"/>
              </w:rPr>
              <w:t> </w:t>
            </w:r>
          </w:p>
        </w:tc>
        <w:tc>
          <w:tcPr>
            <w:tcW w:w="349" w:type="dxa"/>
          </w:tcPr>
          <w:p>
            <w:pPr>
              <w:pStyle w:val="TableParagraph"/>
              <w:spacing w:before="0"/>
              <w:rPr>
                <w:sz w:val="18"/>
              </w:rPr>
            </w:pPr>
            <w:r>
              <w:rPr>
                <w:sz w:val="18"/>
              </w:rPr>
              <w:t> </w:t>
            </w:r>
          </w:p>
        </w:tc>
        <w:tc>
          <w:tcPr>
            <w:tcW w:w="115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93" w:type="dxa"/>
          </w:tcPr>
          <w:p>
            <w:pPr>
              <w:pStyle w:val="TableParagraph"/>
              <w:spacing w:before="0"/>
              <w:ind w:right="84"/>
              <w:rPr>
                <w:sz w:val="18"/>
              </w:rPr>
            </w:pPr>
            <w:r>
              <w:rPr>
                <w:sz w:val="18"/>
              </w:rPr>
              <w:t>43,202,702.</w:t>
            </w:r>
          </w:p>
          <w:p>
            <w:pPr>
              <w:pStyle w:val="TableParagraph"/>
              <w:spacing w:before="2"/>
              <w:ind w:right="-15"/>
              <w:rPr>
                <w:sz w:val="18"/>
              </w:rPr>
            </w:pPr>
            <w:r>
              <w:rPr>
                <w:sz w:val="18"/>
              </w:rPr>
              <w:t>47 </w:t>
            </w:r>
          </w:p>
        </w:tc>
        <w:tc>
          <w:tcPr>
            <w:tcW w:w="1292" w:type="dxa"/>
          </w:tcPr>
          <w:p>
            <w:pPr>
              <w:pStyle w:val="TableParagraph"/>
              <w:spacing w:before="0"/>
              <w:ind w:right="82"/>
              <w:rPr>
                <w:sz w:val="18"/>
              </w:rPr>
            </w:pPr>
            <w:r>
              <w:rPr>
                <w:sz w:val="18"/>
              </w:rPr>
              <w:t>2,764,380.1</w:t>
            </w:r>
          </w:p>
          <w:p>
            <w:pPr>
              <w:pStyle w:val="TableParagraph"/>
              <w:spacing w:before="2"/>
              <w:ind w:right="-15"/>
              <w:rPr>
                <w:sz w:val="18"/>
              </w:rPr>
            </w:pPr>
            <w:r>
              <w:rPr>
                <w:sz w:val="18"/>
              </w:rPr>
              <w:t>2 </w:t>
            </w:r>
          </w:p>
        </w:tc>
        <w:tc>
          <w:tcPr>
            <w:tcW w:w="1290" w:type="dxa"/>
          </w:tcPr>
          <w:p>
            <w:pPr>
              <w:pStyle w:val="TableParagraph"/>
              <w:spacing w:before="0"/>
              <w:ind w:right="79"/>
              <w:rPr>
                <w:sz w:val="18"/>
              </w:rPr>
            </w:pPr>
            <w:r>
              <w:rPr>
                <w:sz w:val="18"/>
              </w:rPr>
              <w:t>45,967,082.</w:t>
            </w:r>
          </w:p>
          <w:p>
            <w:pPr>
              <w:pStyle w:val="TableParagraph"/>
              <w:spacing w:before="2"/>
              <w:ind w:right="-15"/>
              <w:rPr>
                <w:sz w:val="18"/>
              </w:rPr>
            </w:pPr>
            <w:r>
              <w:rPr>
                <w:sz w:val="18"/>
              </w:rPr>
              <w:t>59 </w:t>
            </w:r>
          </w:p>
        </w:tc>
      </w:tr>
      <w:tr>
        <w:trPr>
          <w:trHeight w:val="700" w:hRule="atLeast"/>
        </w:trPr>
        <w:tc>
          <w:tcPr>
            <w:tcW w:w="665" w:type="dxa"/>
          </w:tcPr>
          <w:p>
            <w:pPr>
              <w:pStyle w:val="TableParagraph"/>
              <w:spacing w:before="2"/>
              <w:ind w:left="107"/>
              <w:jc w:val="left"/>
              <w:rPr>
                <w:sz w:val="18"/>
              </w:rPr>
            </w:pPr>
            <w:r>
              <w:rPr>
                <w:sz w:val="18"/>
              </w:rPr>
              <w:t>（六</w:t>
            </w:r>
          </w:p>
          <w:p>
            <w:pPr>
              <w:pStyle w:val="TableParagraph"/>
              <w:spacing w:line="230" w:lineRule="atLeast" w:before="0"/>
              <w:ind w:left="107" w:right="185"/>
              <w:jc w:val="left"/>
              <w:rPr>
                <w:sz w:val="18"/>
              </w:rPr>
            </w:pPr>
            <w:r>
              <w:rPr>
                <w:spacing w:val="-2"/>
                <w:sz w:val="18"/>
              </w:rPr>
              <w:t>）其</w:t>
            </w:r>
            <w:r>
              <w:rPr>
                <w:sz w:val="18"/>
              </w:rPr>
              <w:t>他 </w:t>
            </w:r>
          </w:p>
        </w:tc>
        <w:tc>
          <w:tcPr>
            <w:tcW w:w="1291" w:type="dxa"/>
          </w:tcPr>
          <w:p>
            <w:pPr>
              <w:pStyle w:val="TableParagraph"/>
              <w:spacing w:before="2"/>
              <w:ind w:right="5"/>
              <w:rPr>
                <w:sz w:val="18"/>
              </w:rPr>
            </w:pPr>
            <w:r>
              <w:rPr>
                <w:sz w:val="18"/>
              </w:rPr>
              <w:t> </w:t>
            </w:r>
          </w:p>
        </w:tc>
        <w:tc>
          <w:tcPr>
            <w:tcW w:w="350" w:type="dxa"/>
          </w:tcPr>
          <w:p>
            <w:pPr>
              <w:pStyle w:val="TableParagraph"/>
              <w:spacing w:before="2"/>
              <w:ind w:right="5"/>
              <w:rPr>
                <w:sz w:val="18"/>
              </w:rPr>
            </w:pPr>
            <w:r>
              <w:rPr>
                <w:sz w:val="18"/>
              </w:rPr>
              <w:t> </w:t>
            </w:r>
          </w:p>
        </w:tc>
        <w:tc>
          <w:tcPr>
            <w:tcW w:w="350" w:type="dxa"/>
          </w:tcPr>
          <w:p>
            <w:pPr>
              <w:pStyle w:val="TableParagraph"/>
              <w:spacing w:before="2"/>
              <w:ind w:right="6"/>
              <w:rPr>
                <w:sz w:val="18"/>
              </w:rPr>
            </w:pPr>
            <w:r>
              <w:rPr>
                <w:sz w:val="18"/>
              </w:rPr>
              <w:t> </w:t>
            </w:r>
          </w:p>
        </w:tc>
        <w:tc>
          <w:tcPr>
            <w:tcW w:w="350" w:type="dxa"/>
          </w:tcPr>
          <w:p>
            <w:pPr>
              <w:pStyle w:val="TableParagraph"/>
              <w:spacing w:before="2"/>
              <w:ind w:right="4"/>
              <w:rPr>
                <w:sz w:val="18"/>
              </w:rPr>
            </w:pPr>
            <w:r>
              <w:rPr>
                <w:sz w:val="18"/>
              </w:rPr>
              <w:t> </w:t>
            </w:r>
          </w:p>
        </w:tc>
        <w:tc>
          <w:tcPr>
            <w:tcW w:w="1291" w:type="dxa"/>
          </w:tcPr>
          <w:p>
            <w:pPr>
              <w:pStyle w:val="TableParagraph"/>
              <w:spacing w:before="2"/>
              <w:ind w:right="1"/>
              <w:rPr>
                <w:sz w:val="18"/>
              </w:rPr>
            </w:pPr>
            <w:r>
              <w:rPr>
                <w:sz w:val="18"/>
              </w:rPr>
              <w:t> </w:t>
            </w:r>
          </w:p>
        </w:tc>
        <w:tc>
          <w:tcPr>
            <w:tcW w:w="484" w:type="dxa"/>
          </w:tcPr>
          <w:p>
            <w:pPr>
              <w:pStyle w:val="TableParagraph"/>
              <w:spacing w:before="2"/>
              <w:rPr>
                <w:sz w:val="18"/>
              </w:rPr>
            </w:pPr>
            <w:r>
              <w:rPr>
                <w:sz w:val="18"/>
              </w:rPr>
              <w:t> </w:t>
            </w:r>
          </w:p>
        </w:tc>
        <w:tc>
          <w:tcPr>
            <w:tcW w:w="1091" w:type="dxa"/>
          </w:tcPr>
          <w:p>
            <w:pPr>
              <w:pStyle w:val="TableParagraph"/>
              <w:spacing w:before="2"/>
              <w:ind w:right="1"/>
              <w:rPr>
                <w:sz w:val="18"/>
              </w:rPr>
            </w:pPr>
            <w:r>
              <w:rPr>
                <w:sz w:val="18"/>
              </w:rPr>
              <w:t> </w:t>
            </w:r>
          </w:p>
        </w:tc>
        <w:tc>
          <w:tcPr>
            <w:tcW w:w="1091" w:type="dxa"/>
          </w:tcPr>
          <w:p>
            <w:pPr>
              <w:pStyle w:val="TableParagraph"/>
              <w:spacing w:before="2"/>
              <w:ind w:right="2"/>
              <w:rPr>
                <w:sz w:val="18"/>
              </w:rPr>
            </w:pPr>
            <w:r>
              <w:rPr>
                <w:sz w:val="18"/>
              </w:rPr>
              <w:t> </w:t>
            </w:r>
          </w:p>
        </w:tc>
        <w:tc>
          <w:tcPr>
            <w:tcW w:w="1156" w:type="dxa"/>
          </w:tcPr>
          <w:p>
            <w:pPr>
              <w:pStyle w:val="TableParagraph"/>
              <w:spacing w:before="2"/>
              <w:ind w:right="-15"/>
              <w:rPr>
                <w:sz w:val="18"/>
              </w:rPr>
            </w:pPr>
            <w:r>
              <w:rPr>
                <w:sz w:val="18"/>
              </w:rPr>
              <w:t> </w:t>
            </w:r>
          </w:p>
        </w:tc>
        <w:tc>
          <w:tcPr>
            <w:tcW w:w="349" w:type="dxa"/>
          </w:tcPr>
          <w:p>
            <w:pPr>
              <w:pStyle w:val="TableParagraph"/>
              <w:spacing w:before="2"/>
              <w:rPr>
                <w:sz w:val="18"/>
              </w:rPr>
            </w:pPr>
            <w:r>
              <w:rPr>
                <w:sz w:val="18"/>
              </w:rPr>
              <w:t> </w:t>
            </w:r>
          </w:p>
        </w:tc>
        <w:tc>
          <w:tcPr>
            <w:tcW w:w="1158" w:type="dxa"/>
          </w:tcPr>
          <w:p>
            <w:pPr>
              <w:pStyle w:val="TableParagraph"/>
              <w:spacing w:before="2"/>
              <w:ind w:right="-15"/>
              <w:rPr>
                <w:sz w:val="18"/>
              </w:rPr>
            </w:pPr>
            <w:r>
              <w:rPr>
                <w:sz w:val="18"/>
              </w:rPr>
              <w:t> </w:t>
            </w:r>
          </w:p>
        </w:tc>
        <w:tc>
          <w:tcPr>
            <w:tcW w:w="349" w:type="dxa"/>
          </w:tcPr>
          <w:p>
            <w:pPr>
              <w:pStyle w:val="TableParagraph"/>
              <w:spacing w:before="2"/>
              <w:ind w:right="-15"/>
              <w:rPr>
                <w:sz w:val="18"/>
              </w:rPr>
            </w:pPr>
            <w:r>
              <w:rPr>
                <w:sz w:val="18"/>
              </w:rPr>
              <w:t> </w:t>
            </w:r>
          </w:p>
        </w:tc>
        <w:tc>
          <w:tcPr>
            <w:tcW w:w="1293" w:type="dxa"/>
          </w:tcPr>
          <w:p>
            <w:pPr>
              <w:pStyle w:val="TableParagraph"/>
              <w:spacing w:before="2"/>
              <w:ind w:right="-15"/>
              <w:rPr>
                <w:sz w:val="18"/>
              </w:rPr>
            </w:pPr>
            <w:r>
              <w:rPr>
                <w:sz w:val="18"/>
              </w:rPr>
              <w:t> </w:t>
            </w:r>
          </w:p>
        </w:tc>
        <w:tc>
          <w:tcPr>
            <w:tcW w:w="1292" w:type="dxa"/>
          </w:tcPr>
          <w:p>
            <w:pPr>
              <w:pStyle w:val="TableParagraph"/>
              <w:spacing w:before="2"/>
              <w:ind w:right="-15"/>
              <w:rPr>
                <w:sz w:val="18"/>
              </w:rPr>
            </w:pPr>
            <w:r>
              <w:rPr>
                <w:sz w:val="18"/>
              </w:rPr>
              <w:t> </w:t>
            </w:r>
          </w:p>
        </w:tc>
        <w:tc>
          <w:tcPr>
            <w:tcW w:w="1290" w:type="dxa"/>
          </w:tcPr>
          <w:p>
            <w:pPr>
              <w:pStyle w:val="TableParagraph"/>
              <w:spacing w:before="2"/>
              <w:ind w:right="-15"/>
              <w:rPr>
                <w:sz w:val="18"/>
              </w:rPr>
            </w:pPr>
            <w:r>
              <w:rPr>
                <w:sz w:val="18"/>
              </w:rPr>
              <w:t> </w:t>
            </w:r>
          </w:p>
        </w:tc>
      </w:tr>
      <w:tr>
        <w:trPr>
          <w:trHeight w:val="936" w:hRule="atLeast"/>
        </w:trPr>
        <w:tc>
          <w:tcPr>
            <w:tcW w:w="665" w:type="dxa"/>
          </w:tcPr>
          <w:p>
            <w:pPr>
              <w:pStyle w:val="TableParagraph"/>
              <w:spacing w:line="242" w:lineRule="auto" w:before="2"/>
              <w:ind w:left="107" w:right="185"/>
              <w:jc w:val="both"/>
              <w:rPr>
                <w:sz w:val="18"/>
              </w:rPr>
            </w:pPr>
            <w:r>
              <w:rPr>
                <w:spacing w:val="-2"/>
                <w:sz w:val="18"/>
              </w:rPr>
              <w:t>四、本期</w:t>
            </w:r>
            <w:r>
              <w:rPr>
                <w:spacing w:val="-9"/>
                <w:sz w:val="18"/>
              </w:rPr>
              <w:t>期末</w:t>
            </w:r>
          </w:p>
          <w:p>
            <w:pPr>
              <w:pStyle w:val="TableParagraph"/>
              <w:spacing w:line="215" w:lineRule="exact" w:before="0"/>
              <w:ind w:left="107"/>
              <w:jc w:val="left"/>
              <w:rPr>
                <w:sz w:val="18"/>
              </w:rPr>
            </w:pPr>
            <w:r>
              <w:rPr>
                <w:sz w:val="18"/>
              </w:rPr>
              <w:t>余额 </w:t>
            </w:r>
          </w:p>
        </w:tc>
        <w:tc>
          <w:tcPr>
            <w:tcW w:w="1291" w:type="dxa"/>
          </w:tcPr>
          <w:p>
            <w:pPr>
              <w:pStyle w:val="TableParagraph"/>
              <w:spacing w:before="2"/>
              <w:ind w:right="95"/>
              <w:rPr>
                <w:sz w:val="18"/>
              </w:rPr>
            </w:pPr>
            <w:r>
              <w:rPr>
                <w:sz w:val="18"/>
              </w:rPr>
              <w:t>1,371,366,2</w:t>
            </w:r>
          </w:p>
          <w:p>
            <w:pPr>
              <w:pStyle w:val="TableParagraph"/>
              <w:spacing w:before="2"/>
              <w:ind w:right="5"/>
              <w:rPr>
                <w:sz w:val="18"/>
              </w:rPr>
            </w:pPr>
            <w:r>
              <w:rPr>
                <w:sz w:val="18"/>
              </w:rPr>
              <w:t>48.00 </w:t>
            </w:r>
          </w:p>
        </w:tc>
        <w:tc>
          <w:tcPr>
            <w:tcW w:w="350" w:type="dxa"/>
          </w:tcPr>
          <w:p>
            <w:pPr>
              <w:pStyle w:val="TableParagraph"/>
              <w:spacing w:before="2"/>
              <w:ind w:right="5"/>
              <w:rPr>
                <w:sz w:val="18"/>
              </w:rPr>
            </w:pPr>
            <w:r>
              <w:rPr>
                <w:sz w:val="18"/>
              </w:rPr>
              <w:t> </w:t>
            </w:r>
          </w:p>
        </w:tc>
        <w:tc>
          <w:tcPr>
            <w:tcW w:w="350" w:type="dxa"/>
          </w:tcPr>
          <w:p>
            <w:pPr>
              <w:pStyle w:val="TableParagraph"/>
              <w:spacing w:before="2"/>
              <w:ind w:right="6"/>
              <w:rPr>
                <w:sz w:val="18"/>
              </w:rPr>
            </w:pPr>
            <w:r>
              <w:rPr>
                <w:sz w:val="18"/>
              </w:rPr>
              <w:t> </w:t>
            </w:r>
          </w:p>
        </w:tc>
        <w:tc>
          <w:tcPr>
            <w:tcW w:w="350" w:type="dxa"/>
          </w:tcPr>
          <w:p>
            <w:pPr>
              <w:pStyle w:val="TableParagraph"/>
              <w:spacing w:before="2"/>
              <w:ind w:right="4"/>
              <w:rPr>
                <w:sz w:val="18"/>
              </w:rPr>
            </w:pPr>
            <w:r>
              <w:rPr>
                <w:sz w:val="18"/>
              </w:rPr>
              <w:t> </w:t>
            </w:r>
          </w:p>
        </w:tc>
        <w:tc>
          <w:tcPr>
            <w:tcW w:w="1291" w:type="dxa"/>
          </w:tcPr>
          <w:p>
            <w:pPr>
              <w:pStyle w:val="TableParagraph"/>
              <w:spacing w:before="2"/>
              <w:ind w:right="91"/>
              <w:rPr>
                <w:sz w:val="18"/>
              </w:rPr>
            </w:pPr>
            <w:r>
              <w:rPr>
                <w:sz w:val="18"/>
              </w:rPr>
              <w:t>1,514,389,5</w:t>
            </w:r>
          </w:p>
          <w:p>
            <w:pPr>
              <w:pStyle w:val="TableParagraph"/>
              <w:spacing w:before="2"/>
              <w:ind w:right="1"/>
              <w:rPr>
                <w:sz w:val="18"/>
              </w:rPr>
            </w:pPr>
            <w:r>
              <w:rPr>
                <w:sz w:val="18"/>
              </w:rPr>
              <w:t>71.46 </w:t>
            </w:r>
          </w:p>
        </w:tc>
        <w:tc>
          <w:tcPr>
            <w:tcW w:w="484" w:type="dxa"/>
          </w:tcPr>
          <w:p>
            <w:pPr>
              <w:pStyle w:val="TableParagraph"/>
              <w:spacing w:before="2"/>
              <w:rPr>
                <w:sz w:val="18"/>
              </w:rPr>
            </w:pPr>
            <w:r>
              <w:rPr>
                <w:sz w:val="18"/>
              </w:rPr>
              <w:t> </w:t>
            </w:r>
          </w:p>
        </w:tc>
        <w:tc>
          <w:tcPr>
            <w:tcW w:w="1091" w:type="dxa"/>
          </w:tcPr>
          <w:p>
            <w:pPr>
              <w:pStyle w:val="TableParagraph"/>
              <w:spacing w:before="2"/>
              <w:ind w:right="89"/>
              <w:rPr>
                <w:sz w:val="18"/>
              </w:rPr>
            </w:pPr>
            <w:r>
              <w:rPr>
                <w:sz w:val="18"/>
              </w:rPr>
              <w:t>41,116,78</w:t>
            </w:r>
          </w:p>
          <w:p>
            <w:pPr>
              <w:pStyle w:val="TableParagraph"/>
              <w:spacing w:before="2"/>
              <w:ind w:right="1"/>
              <w:rPr>
                <w:sz w:val="18"/>
              </w:rPr>
            </w:pPr>
            <w:r>
              <w:rPr>
                <w:sz w:val="18"/>
              </w:rPr>
              <w:t>0.68 </w:t>
            </w:r>
          </w:p>
        </w:tc>
        <w:tc>
          <w:tcPr>
            <w:tcW w:w="1091" w:type="dxa"/>
          </w:tcPr>
          <w:p>
            <w:pPr>
              <w:pStyle w:val="TableParagraph"/>
              <w:spacing w:before="2"/>
              <w:ind w:right="90"/>
              <w:rPr>
                <w:sz w:val="18"/>
              </w:rPr>
            </w:pPr>
            <w:r>
              <w:rPr>
                <w:sz w:val="18"/>
              </w:rPr>
              <w:t>54,250,92</w:t>
            </w:r>
          </w:p>
          <w:p>
            <w:pPr>
              <w:pStyle w:val="TableParagraph"/>
              <w:spacing w:before="2"/>
              <w:ind w:right="2"/>
              <w:rPr>
                <w:sz w:val="18"/>
              </w:rPr>
            </w:pPr>
            <w:r>
              <w:rPr>
                <w:sz w:val="18"/>
              </w:rPr>
              <w:t>0.02 </w:t>
            </w:r>
          </w:p>
        </w:tc>
        <w:tc>
          <w:tcPr>
            <w:tcW w:w="1156" w:type="dxa"/>
          </w:tcPr>
          <w:p>
            <w:pPr>
              <w:pStyle w:val="TableParagraph"/>
              <w:spacing w:before="2"/>
              <w:ind w:right="87"/>
              <w:rPr>
                <w:sz w:val="18"/>
              </w:rPr>
            </w:pPr>
            <w:r>
              <w:rPr>
                <w:sz w:val="18"/>
              </w:rPr>
              <w:t>161,642,69</w:t>
            </w:r>
          </w:p>
          <w:p>
            <w:pPr>
              <w:pStyle w:val="TableParagraph"/>
              <w:spacing w:before="2"/>
              <w:ind w:right="-15"/>
              <w:rPr>
                <w:sz w:val="18"/>
              </w:rPr>
            </w:pPr>
            <w:r>
              <w:rPr>
                <w:sz w:val="18"/>
              </w:rPr>
              <w:t>8.00 </w:t>
            </w:r>
          </w:p>
        </w:tc>
        <w:tc>
          <w:tcPr>
            <w:tcW w:w="349" w:type="dxa"/>
          </w:tcPr>
          <w:p>
            <w:pPr>
              <w:pStyle w:val="TableParagraph"/>
              <w:spacing w:before="2"/>
              <w:rPr>
                <w:sz w:val="18"/>
              </w:rPr>
            </w:pPr>
            <w:r>
              <w:rPr>
                <w:sz w:val="18"/>
              </w:rPr>
              <w:t> </w:t>
            </w:r>
          </w:p>
        </w:tc>
        <w:tc>
          <w:tcPr>
            <w:tcW w:w="1158" w:type="dxa"/>
          </w:tcPr>
          <w:p>
            <w:pPr>
              <w:pStyle w:val="TableParagraph"/>
              <w:spacing w:before="2"/>
              <w:ind w:right="84"/>
              <w:rPr>
                <w:sz w:val="18"/>
              </w:rPr>
            </w:pPr>
            <w:r>
              <w:rPr>
                <w:sz w:val="18"/>
              </w:rPr>
              <w:t>598,697,36</w:t>
            </w:r>
          </w:p>
          <w:p>
            <w:pPr>
              <w:pStyle w:val="TableParagraph"/>
              <w:spacing w:before="2"/>
              <w:ind w:right="-15"/>
              <w:rPr>
                <w:sz w:val="18"/>
              </w:rPr>
            </w:pPr>
            <w:r>
              <w:rPr>
                <w:sz w:val="18"/>
              </w:rPr>
              <w:t>4.98 </w:t>
            </w:r>
          </w:p>
        </w:tc>
        <w:tc>
          <w:tcPr>
            <w:tcW w:w="349" w:type="dxa"/>
          </w:tcPr>
          <w:p>
            <w:pPr>
              <w:pStyle w:val="TableParagraph"/>
              <w:spacing w:before="2"/>
              <w:ind w:right="-15"/>
              <w:rPr>
                <w:sz w:val="18"/>
              </w:rPr>
            </w:pPr>
            <w:r>
              <w:rPr>
                <w:sz w:val="18"/>
              </w:rPr>
              <w:t> </w:t>
            </w:r>
          </w:p>
        </w:tc>
        <w:tc>
          <w:tcPr>
            <w:tcW w:w="1293" w:type="dxa"/>
          </w:tcPr>
          <w:p>
            <w:pPr>
              <w:pStyle w:val="TableParagraph"/>
              <w:spacing w:before="2"/>
              <w:ind w:right="84"/>
              <w:rPr>
                <w:sz w:val="18"/>
              </w:rPr>
            </w:pPr>
            <w:r>
              <w:rPr>
                <w:sz w:val="18"/>
              </w:rPr>
              <w:t>3,741,463,5</w:t>
            </w:r>
          </w:p>
          <w:p>
            <w:pPr>
              <w:pStyle w:val="TableParagraph"/>
              <w:spacing w:before="2"/>
              <w:ind w:right="-15"/>
              <w:rPr>
                <w:sz w:val="18"/>
              </w:rPr>
            </w:pPr>
            <w:r>
              <w:rPr>
                <w:sz w:val="18"/>
              </w:rPr>
              <w:t>83.14 </w:t>
            </w:r>
          </w:p>
        </w:tc>
        <w:tc>
          <w:tcPr>
            <w:tcW w:w="1292" w:type="dxa"/>
          </w:tcPr>
          <w:p>
            <w:pPr>
              <w:pStyle w:val="TableParagraph"/>
              <w:spacing w:before="2"/>
              <w:ind w:right="82"/>
              <w:rPr>
                <w:sz w:val="18"/>
              </w:rPr>
            </w:pPr>
            <w:r>
              <w:rPr>
                <w:sz w:val="18"/>
              </w:rPr>
              <w:t>1,111,039,6</w:t>
            </w:r>
          </w:p>
          <w:p>
            <w:pPr>
              <w:pStyle w:val="TableParagraph"/>
              <w:spacing w:before="2"/>
              <w:ind w:right="-15"/>
              <w:rPr>
                <w:sz w:val="18"/>
              </w:rPr>
            </w:pPr>
            <w:r>
              <w:rPr>
                <w:sz w:val="18"/>
              </w:rPr>
              <w:t>09.43 </w:t>
            </w:r>
          </w:p>
        </w:tc>
        <w:tc>
          <w:tcPr>
            <w:tcW w:w="1290" w:type="dxa"/>
          </w:tcPr>
          <w:p>
            <w:pPr>
              <w:pStyle w:val="TableParagraph"/>
              <w:spacing w:before="2"/>
              <w:ind w:right="79"/>
              <w:rPr>
                <w:sz w:val="18"/>
              </w:rPr>
            </w:pPr>
            <w:r>
              <w:rPr>
                <w:sz w:val="18"/>
              </w:rPr>
              <w:t>4,852,503,1</w:t>
            </w:r>
          </w:p>
          <w:p>
            <w:pPr>
              <w:pStyle w:val="TableParagraph"/>
              <w:spacing w:before="2"/>
              <w:ind w:right="-15"/>
              <w:rPr>
                <w:sz w:val="18"/>
              </w:rPr>
            </w:pPr>
            <w:r>
              <w:rPr>
                <w:sz w:val="18"/>
              </w:rPr>
              <w:t>92.57 </w:t>
            </w:r>
          </w:p>
        </w:tc>
      </w:tr>
    </w:tbl>
    <w:p>
      <w:pPr>
        <w:pStyle w:val="BodyText"/>
        <w:spacing w:before="2"/>
        <w:ind w:left="104"/>
      </w:pPr>
      <w:r>
        <w:rPr>
          <w:w w:val="100"/>
        </w:rPr>
        <w:t> </w:t>
      </w:r>
    </w:p>
    <w:p>
      <w:pPr>
        <w:pStyle w:val="BodyText"/>
        <w:spacing w:before="2" w:after="4"/>
        <w:ind w:left="104"/>
      </w:pPr>
      <w:r>
        <w:rPr>
          <w:w w:val="100"/>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1279"/>
        <w:gridCol w:w="348"/>
        <w:gridCol w:w="348"/>
        <w:gridCol w:w="350"/>
        <w:gridCol w:w="1279"/>
        <w:gridCol w:w="479"/>
        <w:gridCol w:w="1079"/>
        <w:gridCol w:w="1079"/>
        <w:gridCol w:w="1147"/>
        <w:gridCol w:w="347"/>
        <w:gridCol w:w="1278"/>
        <w:gridCol w:w="349"/>
        <w:gridCol w:w="1278"/>
        <w:gridCol w:w="1275"/>
        <w:gridCol w:w="1277"/>
      </w:tblGrid>
      <w:tr>
        <w:trPr>
          <w:trHeight w:val="239" w:hRule="atLeast"/>
        </w:trPr>
        <w:tc>
          <w:tcPr>
            <w:tcW w:w="658"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10"/>
              <w:jc w:val="left"/>
              <w:rPr>
                <w:sz w:val="21"/>
              </w:rPr>
            </w:pPr>
          </w:p>
          <w:p>
            <w:pPr>
              <w:pStyle w:val="TableParagraph"/>
              <w:ind w:left="148"/>
              <w:jc w:val="left"/>
              <w:rPr>
                <w:sz w:val="18"/>
              </w:rPr>
            </w:pPr>
            <w:r>
              <w:rPr>
                <w:sz w:val="18"/>
              </w:rPr>
              <w:t>项目 </w:t>
            </w:r>
          </w:p>
        </w:tc>
        <w:tc>
          <w:tcPr>
            <w:tcW w:w="13192" w:type="dxa"/>
            <w:gridSpan w:val="15"/>
          </w:tcPr>
          <w:p>
            <w:pPr>
              <w:pStyle w:val="TableParagraph"/>
              <w:spacing w:line="213" w:lineRule="exact" w:before="7"/>
              <w:ind w:left="1726"/>
              <w:jc w:val="center"/>
              <w:rPr>
                <w:sz w:val="21"/>
              </w:rPr>
            </w:pPr>
            <w:r>
              <w:rPr>
                <w:w w:val="100"/>
                <w:sz w:val="21"/>
              </w:rPr>
              <w:t> </w:t>
            </w:r>
            <w:r>
              <w:rPr>
                <w:spacing w:val="-1"/>
                <w:sz w:val="18"/>
              </w:rPr>
              <w:t>2021</w:t>
            </w:r>
            <w:r>
              <w:rPr>
                <w:spacing w:val="-15"/>
                <w:sz w:val="18"/>
              </w:rPr>
              <w:t> 年度</w:t>
            </w:r>
            <w:r>
              <w:rPr>
                <w:w w:val="100"/>
                <w:sz w:val="21"/>
              </w:rPr>
              <w:t> </w:t>
            </w:r>
          </w:p>
        </w:tc>
      </w:tr>
      <w:tr>
        <w:trPr>
          <w:trHeight w:val="470" w:hRule="atLeast"/>
        </w:trPr>
        <w:tc>
          <w:tcPr>
            <w:tcW w:w="658" w:type="dxa"/>
            <w:vMerge/>
            <w:tcBorders>
              <w:top w:val="nil"/>
            </w:tcBorders>
          </w:tcPr>
          <w:p>
            <w:pPr>
              <w:rPr>
                <w:sz w:val="2"/>
                <w:szCs w:val="2"/>
              </w:rPr>
            </w:pPr>
          </w:p>
        </w:tc>
        <w:tc>
          <w:tcPr>
            <w:tcW w:w="10640" w:type="dxa"/>
            <w:gridSpan w:val="13"/>
          </w:tcPr>
          <w:p>
            <w:pPr>
              <w:pStyle w:val="TableParagraph"/>
              <w:spacing w:before="120"/>
              <w:ind w:left="4367" w:right="4242"/>
              <w:jc w:val="center"/>
              <w:rPr>
                <w:sz w:val="21"/>
              </w:rPr>
            </w:pPr>
            <w:r>
              <w:rPr>
                <w:sz w:val="18"/>
              </w:rPr>
              <w:t>归属于母公司所有者权益</w:t>
            </w:r>
            <w:r>
              <w:rPr>
                <w:w w:val="100"/>
                <w:sz w:val="21"/>
              </w:rPr>
              <w:t> </w:t>
            </w:r>
          </w:p>
        </w:tc>
        <w:tc>
          <w:tcPr>
            <w:tcW w:w="1275" w:type="dxa"/>
            <w:vMerge w:val="restart"/>
          </w:tcPr>
          <w:p>
            <w:pPr>
              <w:pStyle w:val="TableParagraph"/>
              <w:spacing w:before="0"/>
              <w:jc w:val="left"/>
              <w:rPr>
                <w:sz w:val="18"/>
              </w:rPr>
            </w:pPr>
          </w:p>
          <w:p>
            <w:pPr>
              <w:pStyle w:val="TableParagraph"/>
              <w:spacing w:before="0"/>
              <w:jc w:val="left"/>
              <w:rPr>
                <w:sz w:val="18"/>
              </w:rPr>
            </w:pPr>
          </w:p>
          <w:p>
            <w:pPr>
              <w:pStyle w:val="TableParagraph"/>
              <w:spacing w:before="9"/>
              <w:jc w:val="left"/>
              <w:rPr>
                <w:sz w:val="20"/>
              </w:rPr>
            </w:pPr>
          </w:p>
          <w:p>
            <w:pPr>
              <w:pStyle w:val="TableParagraph"/>
              <w:spacing w:line="242" w:lineRule="auto" w:before="0"/>
              <w:ind w:left="559" w:right="163" w:hanging="360"/>
              <w:jc w:val="left"/>
              <w:rPr>
                <w:sz w:val="18"/>
              </w:rPr>
            </w:pPr>
            <w:r>
              <w:rPr>
                <w:spacing w:val="-1"/>
                <w:sz w:val="18"/>
              </w:rPr>
              <w:t>少数股东权</w:t>
            </w:r>
            <w:r>
              <w:rPr>
                <w:sz w:val="18"/>
              </w:rPr>
              <w:t>益 </w:t>
            </w:r>
          </w:p>
        </w:tc>
        <w:tc>
          <w:tcPr>
            <w:tcW w:w="1277" w:type="dxa"/>
            <w:vMerge w:val="restart"/>
          </w:tcPr>
          <w:p>
            <w:pPr>
              <w:pStyle w:val="TableParagraph"/>
              <w:spacing w:before="0"/>
              <w:jc w:val="left"/>
              <w:rPr>
                <w:sz w:val="18"/>
              </w:rPr>
            </w:pPr>
          </w:p>
          <w:p>
            <w:pPr>
              <w:pStyle w:val="TableParagraph"/>
              <w:spacing w:before="0"/>
              <w:jc w:val="left"/>
              <w:rPr>
                <w:sz w:val="18"/>
              </w:rPr>
            </w:pPr>
          </w:p>
          <w:p>
            <w:pPr>
              <w:pStyle w:val="TableParagraph"/>
              <w:spacing w:before="9"/>
              <w:jc w:val="left"/>
              <w:rPr>
                <w:sz w:val="20"/>
              </w:rPr>
            </w:pPr>
          </w:p>
          <w:p>
            <w:pPr>
              <w:pStyle w:val="TableParagraph"/>
              <w:spacing w:line="242" w:lineRule="auto" w:before="0"/>
              <w:ind w:left="472" w:right="162" w:hanging="269"/>
              <w:jc w:val="left"/>
              <w:rPr>
                <w:sz w:val="18"/>
              </w:rPr>
            </w:pPr>
            <w:r>
              <w:rPr>
                <w:spacing w:val="-1"/>
                <w:sz w:val="18"/>
              </w:rPr>
              <w:t>所有者权益</w:t>
            </w:r>
            <w:r>
              <w:rPr>
                <w:sz w:val="18"/>
              </w:rPr>
              <w:t>合计 </w:t>
            </w:r>
          </w:p>
        </w:tc>
      </w:tr>
      <w:tr>
        <w:trPr>
          <w:trHeight w:val="481" w:hRule="atLeast"/>
        </w:trPr>
        <w:tc>
          <w:tcPr>
            <w:tcW w:w="658" w:type="dxa"/>
            <w:vMerge/>
            <w:tcBorders>
              <w:top w:val="nil"/>
            </w:tcBorders>
          </w:tcPr>
          <w:p>
            <w:pPr>
              <w:rPr>
                <w:sz w:val="2"/>
                <w:szCs w:val="2"/>
              </w:rPr>
            </w:pPr>
          </w:p>
        </w:tc>
        <w:tc>
          <w:tcPr>
            <w:tcW w:w="1279" w:type="dxa"/>
            <w:vMerge w:val="restart"/>
          </w:tcPr>
          <w:p>
            <w:pPr>
              <w:pStyle w:val="TableParagraph"/>
              <w:spacing w:before="0"/>
              <w:jc w:val="left"/>
              <w:rPr>
                <w:sz w:val="18"/>
              </w:rPr>
            </w:pPr>
          </w:p>
          <w:p>
            <w:pPr>
              <w:pStyle w:val="TableParagraph"/>
              <w:spacing w:before="2"/>
              <w:jc w:val="left"/>
              <w:rPr>
                <w:sz w:val="20"/>
              </w:rPr>
            </w:pPr>
          </w:p>
          <w:p>
            <w:pPr>
              <w:pStyle w:val="TableParagraph"/>
              <w:spacing w:line="249" w:lineRule="auto" w:before="0"/>
              <w:ind w:left="280" w:right="176"/>
              <w:jc w:val="left"/>
              <w:rPr>
                <w:sz w:val="18"/>
              </w:rPr>
            </w:pPr>
            <w:r>
              <w:rPr>
                <w:sz w:val="18"/>
              </w:rPr>
              <w:t>实收资本</w:t>
            </w:r>
            <w:r>
              <w:rPr>
                <w:spacing w:val="1"/>
                <w:sz w:val="18"/>
              </w:rPr>
              <w:t> </w:t>
            </w:r>
            <w:r>
              <w:rPr>
                <w:sz w:val="18"/>
              </w:rPr>
              <w:t>(或股本) </w:t>
            </w:r>
          </w:p>
        </w:tc>
        <w:tc>
          <w:tcPr>
            <w:tcW w:w="1046" w:type="dxa"/>
            <w:gridSpan w:val="3"/>
          </w:tcPr>
          <w:p>
            <w:pPr>
              <w:pStyle w:val="TableParagraph"/>
              <w:spacing w:line="240" w:lineRule="atLeast" w:before="0"/>
              <w:ind w:left="343" w:right="150" w:hanging="180"/>
              <w:jc w:val="left"/>
              <w:rPr>
                <w:sz w:val="18"/>
              </w:rPr>
            </w:pPr>
            <w:r>
              <w:rPr>
                <w:spacing w:val="-1"/>
                <w:sz w:val="18"/>
              </w:rPr>
              <w:t>其他权益</w:t>
            </w:r>
            <w:r>
              <w:rPr>
                <w:sz w:val="18"/>
              </w:rPr>
              <w:t>工具 </w:t>
            </w:r>
          </w:p>
        </w:tc>
        <w:tc>
          <w:tcPr>
            <w:tcW w:w="1279" w:type="dxa"/>
            <w:vMerge w:val="restart"/>
          </w:tcPr>
          <w:p>
            <w:pPr>
              <w:pStyle w:val="TableParagraph"/>
              <w:spacing w:before="0"/>
              <w:jc w:val="left"/>
              <w:rPr>
                <w:sz w:val="18"/>
              </w:rPr>
            </w:pPr>
          </w:p>
          <w:p>
            <w:pPr>
              <w:pStyle w:val="TableParagraph"/>
              <w:spacing w:before="0"/>
              <w:jc w:val="left"/>
              <w:rPr>
                <w:sz w:val="18"/>
              </w:rPr>
            </w:pPr>
          </w:p>
          <w:p>
            <w:pPr>
              <w:pStyle w:val="TableParagraph"/>
              <w:spacing w:before="148"/>
              <w:ind w:left="278"/>
              <w:jc w:val="left"/>
              <w:rPr>
                <w:sz w:val="18"/>
              </w:rPr>
            </w:pPr>
            <w:r>
              <w:rPr>
                <w:sz w:val="18"/>
              </w:rPr>
              <w:t>资本公积 </w:t>
            </w:r>
          </w:p>
        </w:tc>
        <w:tc>
          <w:tcPr>
            <w:tcW w:w="479" w:type="dxa"/>
            <w:vMerge w:val="restart"/>
          </w:tcPr>
          <w:p>
            <w:pPr>
              <w:pStyle w:val="TableParagraph"/>
              <w:spacing w:before="129"/>
              <w:ind w:left="152"/>
              <w:jc w:val="left"/>
              <w:rPr>
                <w:sz w:val="18"/>
              </w:rPr>
            </w:pPr>
            <w:r>
              <w:rPr>
                <w:sz w:val="18"/>
              </w:rPr>
              <w:t>减</w:t>
            </w:r>
          </w:p>
          <w:p>
            <w:pPr>
              <w:pStyle w:val="TableParagraph"/>
              <w:spacing w:line="249" w:lineRule="auto" w:before="9"/>
              <w:ind w:left="152" w:right="44"/>
              <w:jc w:val="both"/>
              <w:rPr>
                <w:sz w:val="18"/>
              </w:rPr>
            </w:pPr>
            <w:r>
              <w:rPr>
                <w:sz w:val="18"/>
              </w:rPr>
              <w:t>：</w:t>
            </w:r>
            <w:r>
              <w:rPr>
                <w:spacing w:val="1"/>
                <w:sz w:val="18"/>
              </w:rPr>
              <w:t> </w:t>
            </w:r>
            <w:r>
              <w:rPr>
                <w:sz w:val="18"/>
              </w:rPr>
              <w:t>库存股 </w:t>
            </w:r>
          </w:p>
        </w:tc>
        <w:tc>
          <w:tcPr>
            <w:tcW w:w="1079" w:type="dxa"/>
            <w:vMerge w:val="restart"/>
          </w:tcPr>
          <w:p>
            <w:pPr>
              <w:pStyle w:val="TableParagraph"/>
              <w:spacing w:before="0"/>
              <w:jc w:val="left"/>
              <w:rPr>
                <w:sz w:val="18"/>
              </w:rPr>
            </w:pPr>
          </w:p>
          <w:p>
            <w:pPr>
              <w:pStyle w:val="TableParagraph"/>
              <w:spacing w:before="2"/>
              <w:jc w:val="left"/>
              <w:rPr>
                <w:sz w:val="20"/>
              </w:rPr>
            </w:pPr>
          </w:p>
          <w:p>
            <w:pPr>
              <w:pStyle w:val="TableParagraph"/>
              <w:spacing w:line="249" w:lineRule="auto" w:before="0"/>
              <w:ind w:left="364" w:right="162" w:hanging="180"/>
              <w:jc w:val="left"/>
              <w:rPr>
                <w:sz w:val="18"/>
              </w:rPr>
            </w:pPr>
            <w:r>
              <w:rPr>
                <w:spacing w:val="-1"/>
                <w:sz w:val="18"/>
              </w:rPr>
              <w:t>其他综合</w:t>
            </w:r>
            <w:r>
              <w:rPr>
                <w:sz w:val="18"/>
              </w:rPr>
              <w:t>收益 </w:t>
            </w:r>
          </w:p>
        </w:tc>
        <w:tc>
          <w:tcPr>
            <w:tcW w:w="1079" w:type="dxa"/>
            <w:vMerge w:val="restart"/>
          </w:tcPr>
          <w:p>
            <w:pPr>
              <w:pStyle w:val="TableParagraph"/>
              <w:spacing w:before="0"/>
              <w:jc w:val="left"/>
              <w:rPr>
                <w:sz w:val="18"/>
              </w:rPr>
            </w:pPr>
          </w:p>
          <w:p>
            <w:pPr>
              <w:pStyle w:val="TableParagraph"/>
              <w:spacing w:before="0"/>
              <w:jc w:val="left"/>
              <w:rPr>
                <w:sz w:val="18"/>
              </w:rPr>
            </w:pPr>
          </w:p>
          <w:p>
            <w:pPr>
              <w:pStyle w:val="TableParagraph"/>
              <w:spacing w:before="148"/>
              <w:ind w:left="185"/>
              <w:jc w:val="left"/>
              <w:rPr>
                <w:sz w:val="18"/>
              </w:rPr>
            </w:pPr>
            <w:r>
              <w:rPr>
                <w:sz w:val="18"/>
              </w:rPr>
              <w:t>专项储备 </w:t>
            </w:r>
          </w:p>
        </w:tc>
        <w:tc>
          <w:tcPr>
            <w:tcW w:w="1147" w:type="dxa"/>
            <w:vMerge w:val="restart"/>
          </w:tcPr>
          <w:p>
            <w:pPr>
              <w:pStyle w:val="TableParagraph"/>
              <w:spacing w:before="0"/>
              <w:jc w:val="left"/>
              <w:rPr>
                <w:sz w:val="18"/>
              </w:rPr>
            </w:pPr>
          </w:p>
          <w:p>
            <w:pPr>
              <w:pStyle w:val="TableParagraph"/>
              <w:spacing w:before="0"/>
              <w:jc w:val="left"/>
              <w:rPr>
                <w:sz w:val="18"/>
              </w:rPr>
            </w:pPr>
          </w:p>
          <w:p>
            <w:pPr>
              <w:pStyle w:val="TableParagraph"/>
              <w:spacing w:before="148"/>
              <w:ind w:left="220"/>
              <w:jc w:val="left"/>
              <w:rPr>
                <w:sz w:val="18"/>
              </w:rPr>
            </w:pPr>
            <w:r>
              <w:rPr>
                <w:sz w:val="18"/>
              </w:rPr>
              <w:t>盈余公积 </w:t>
            </w:r>
          </w:p>
        </w:tc>
        <w:tc>
          <w:tcPr>
            <w:tcW w:w="347" w:type="dxa"/>
            <w:vMerge w:val="restart"/>
          </w:tcPr>
          <w:p>
            <w:pPr>
              <w:pStyle w:val="TableParagraph"/>
              <w:spacing w:line="249" w:lineRule="auto" w:before="9"/>
              <w:ind w:left="112" w:right="42"/>
              <w:jc w:val="both"/>
              <w:rPr>
                <w:sz w:val="18"/>
              </w:rPr>
            </w:pPr>
            <w:r>
              <w:rPr>
                <w:sz w:val="18"/>
              </w:rPr>
              <w:t>一般风险准</w:t>
            </w:r>
          </w:p>
          <w:p>
            <w:pPr>
              <w:pStyle w:val="TableParagraph"/>
              <w:spacing w:line="213" w:lineRule="exact"/>
              <w:ind w:left="112" w:right="-58"/>
              <w:jc w:val="left"/>
              <w:rPr>
                <w:sz w:val="18"/>
              </w:rPr>
            </w:pPr>
            <w:r>
              <w:rPr>
                <w:sz w:val="18"/>
              </w:rPr>
              <w:t>备 </w:t>
            </w:r>
          </w:p>
        </w:tc>
        <w:tc>
          <w:tcPr>
            <w:tcW w:w="1278" w:type="dxa"/>
            <w:vMerge w:val="restart"/>
          </w:tcPr>
          <w:p>
            <w:pPr>
              <w:pStyle w:val="TableParagraph"/>
              <w:spacing w:before="0"/>
              <w:jc w:val="left"/>
              <w:rPr>
                <w:sz w:val="18"/>
              </w:rPr>
            </w:pPr>
          </w:p>
          <w:p>
            <w:pPr>
              <w:pStyle w:val="TableParagraph"/>
              <w:spacing w:before="0"/>
              <w:jc w:val="left"/>
              <w:rPr>
                <w:sz w:val="18"/>
              </w:rPr>
            </w:pPr>
          </w:p>
          <w:p>
            <w:pPr>
              <w:pStyle w:val="TableParagraph"/>
              <w:spacing w:before="148"/>
              <w:ind w:left="197"/>
              <w:jc w:val="left"/>
              <w:rPr>
                <w:sz w:val="18"/>
              </w:rPr>
            </w:pPr>
            <w:r>
              <w:rPr>
                <w:sz w:val="18"/>
              </w:rPr>
              <w:t>未分配利润 </w:t>
            </w:r>
          </w:p>
        </w:tc>
        <w:tc>
          <w:tcPr>
            <w:tcW w:w="349" w:type="dxa"/>
            <w:vMerge w:val="restart"/>
          </w:tcPr>
          <w:p>
            <w:pPr>
              <w:pStyle w:val="TableParagraph"/>
              <w:spacing w:before="0"/>
              <w:jc w:val="left"/>
              <w:rPr>
                <w:sz w:val="18"/>
              </w:rPr>
            </w:pPr>
          </w:p>
          <w:p>
            <w:pPr>
              <w:pStyle w:val="TableParagraph"/>
              <w:spacing w:before="0"/>
              <w:jc w:val="left"/>
              <w:rPr>
                <w:sz w:val="20"/>
              </w:rPr>
            </w:pPr>
          </w:p>
          <w:p>
            <w:pPr>
              <w:pStyle w:val="TableParagraph"/>
              <w:spacing w:line="244" w:lineRule="auto" w:before="0"/>
              <w:ind w:left="117" w:right="-58"/>
              <w:jc w:val="left"/>
              <w:rPr>
                <w:sz w:val="18"/>
              </w:rPr>
            </w:pPr>
            <w:r>
              <w:rPr>
                <w:sz w:val="18"/>
              </w:rPr>
              <w:t>其他 </w:t>
            </w:r>
          </w:p>
        </w:tc>
        <w:tc>
          <w:tcPr>
            <w:tcW w:w="1278" w:type="dxa"/>
            <w:vMerge w:val="restart"/>
          </w:tcPr>
          <w:p>
            <w:pPr>
              <w:pStyle w:val="TableParagraph"/>
              <w:spacing w:before="0"/>
              <w:jc w:val="left"/>
              <w:rPr>
                <w:sz w:val="18"/>
              </w:rPr>
            </w:pPr>
          </w:p>
          <w:p>
            <w:pPr>
              <w:pStyle w:val="TableParagraph"/>
              <w:spacing w:before="0"/>
              <w:jc w:val="left"/>
              <w:rPr>
                <w:sz w:val="18"/>
              </w:rPr>
            </w:pPr>
          </w:p>
          <w:p>
            <w:pPr>
              <w:pStyle w:val="TableParagraph"/>
              <w:spacing w:before="143"/>
              <w:ind w:left="466"/>
              <w:jc w:val="left"/>
              <w:rPr>
                <w:sz w:val="18"/>
              </w:rPr>
            </w:pPr>
            <w:r>
              <w:rPr>
                <w:sz w:val="18"/>
              </w:rPr>
              <w:t>小计 </w:t>
            </w:r>
          </w:p>
        </w:tc>
        <w:tc>
          <w:tcPr>
            <w:tcW w:w="1275" w:type="dxa"/>
            <w:vMerge/>
            <w:tcBorders>
              <w:top w:val="nil"/>
            </w:tcBorders>
          </w:tcPr>
          <w:p>
            <w:pPr>
              <w:rPr>
                <w:sz w:val="2"/>
                <w:szCs w:val="2"/>
              </w:rPr>
            </w:pPr>
          </w:p>
        </w:tc>
        <w:tc>
          <w:tcPr>
            <w:tcW w:w="1277" w:type="dxa"/>
            <w:vMerge/>
            <w:tcBorders>
              <w:top w:val="nil"/>
            </w:tcBorders>
          </w:tcPr>
          <w:p>
            <w:pPr>
              <w:rPr>
                <w:sz w:val="2"/>
                <w:szCs w:val="2"/>
              </w:rPr>
            </w:pPr>
          </w:p>
        </w:tc>
      </w:tr>
      <w:tr>
        <w:trPr>
          <w:trHeight w:val="950" w:hRule="atLeast"/>
        </w:trPr>
        <w:tc>
          <w:tcPr>
            <w:tcW w:w="658" w:type="dxa"/>
            <w:vMerge/>
            <w:tcBorders>
              <w:top w:val="nil"/>
            </w:tcBorders>
          </w:tcPr>
          <w:p>
            <w:pPr>
              <w:rPr>
                <w:sz w:val="2"/>
                <w:szCs w:val="2"/>
              </w:rPr>
            </w:pPr>
          </w:p>
        </w:tc>
        <w:tc>
          <w:tcPr>
            <w:tcW w:w="1279" w:type="dxa"/>
            <w:vMerge/>
            <w:tcBorders>
              <w:top w:val="nil"/>
            </w:tcBorders>
          </w:tcPr>
          <w:p>
            <w:pPr>
              <w:rPr>
                <w:sz w:val="2"/>
                <w:szCs w:val="2"/>
              </w:rPr>
            </w:pPr>
          </w:p>
        </w:tc>
        <w:tc>
          <w:tcPr>
            <w:tcW w:w="348" w:type="dxa"/>
          </w:tcPr>
          <w:p>
            <w:pPr>
              <w:pStyle w:val="TableParagraph"/>
              <w:spacing w:line="242" w:lineRule="auto" w:before="124"/>
              <w:ind w:left="107" w:right="-44"/>
              <w:jc w:val="both"/>
              <w:rPr>
                <w:sz w:val="18"/>
              </w:rPr>
            </w:pPr>
            <w:r>
              <w:rPr>
                <w:sz w:val="18"/>
              </w:rPr>
              <w:t>优先股 </w:t>
            </w:r>
          </w:p>
        </w:tc>
        <w:tc>
          <w:tcPr>
            <w:tcW w:w="348" w:type="dxa"/>
          </w:tcPr>
          <w:p>
            <w:pPr>
              <w:pStyle w:val="TableParagraph"/>
              <w:spacing w:line="242" w:lineRule="auto" w:before="124"/>
              <w:ind w:left="107" w:right="-44"/>
              <w:jc w:val="both"/>
              <w:rPr>
                <w:sz w:val="18"/>
              </w:rPr>
            </w:pPr>
            <w:r>
              <w:rPr>
                <w:sz w:val="18"/>
              </w:rPr>
              <w:t>永续债 </w:t>
            </w:r>
          </w:p>
        </w:tc>
        <w:tc>
          <w:tcPr>
            <w:tcW w:w="350" w:type="dxa"/>
          </w:tcPr>
          <w:p>
            <w:pPr>
              <w:pStyle w:val="TableParagraph"/>
              <w:spacing w:before="9"/>
              <w:jc w:val="left"/>
              <w:rPr>
                <w:sz w:val="18"/>
              </w:rPr>
            </w:pPr>
          </w:p>
          <w:p>
            <w:pPr>
              <w:pStyle w:val="TableParagraph"/>
              <w:spacing w:line="244" w:lineRule="auto" w:before="0"/>
              <w:ind w:left="110" w:right="-44"/>
              <w:jc w:val="left"/>
              <w:rPr>
                <w:sz w:val="18"/>
              </w:rPr>
            </w:pPr>
            <w:r>
              <w:rPr>
                <w:sz w:val="18"/>
              </w:rPr>
              <w:t>其他 </w:t>
            </w:r>
          </w:p>
        </w:tc>
        <w:tc>
          <w:tcPr>
            <w:tcW w:w="1279" w:type="dxa"/>
            <w:vMerge/>
            <w:tcBorders>
              <w:top w:val="nil"/>
            </w:tcBorders>
          </w:tcPr>
          <w:p>
            <w:pPr>
              <w:rPr>
                <w:sz w:val="2"/>
                <w:szCs w:val="2"/>
              </w:rPr>
            </w:pPr>
          </w:p>
        </w:tc>
        <w:tc>
          <w:tcPr>
            <w:tcW w:w="479" w:type="dxa"/>
            <w:vMerge/>
            <w:tcBorders>
              <w:top w:val="nil"/>
            </w:tcBorders>
          </w:tcPr>
          <w:p>
            <w:pPr>
              <w:rPr>
                <w:sz w:val="2"/>
                <w:szCs w:val="2"/>
              </w:rPr>
            </w:pPr>
          </w:p>
        </w:tc>
        <w:tc>
          <w:tcPr>
            <w:tcW w:w="1079" w:type="dxa"/>
            <w:vMerge/>
            <w:tcBorders>
              <w:top w:val="nil"/>
            </w:tcBorders>
          </w:tcPr>
          <w:p>
            <w:pPr>
              <w:rPr>
                <w:sz w:val="2"/>
                <w:szCs w:val="2"/>
              </w:rPr>
            </w:pPr>
          </w:p>
        </w:tc>
        <w:tc>
          <w:tcPr>
            <w:tcW w:w="1079" w:type="dxa"/>
            <w:vMerge/>
            <w:tcBorders>
              <w:top w:val="nil"/>
            </w:tcBorders>
          </w:tcPr>
          <w:p>
            <w:pPr>
              <w:rPr>
                <w:sz w:val="2"/>
                <w:szCs w:val="2"/>
              </w:rPr>
            </w:pPr>
          </w:p>
        </w:tc>
        <w:tc>
          <w:tcPr>
            <w:tcW w:w="1147" w:type="dxa"/>
            <w:vMerge/>
            <w:tcBorders>
              <w:top w:val="nil"/>
            </w:tcBorders>
          </w:tcPr>
          <w:p>
            <w:pPr>
              <w:rPr>
                <w:sz w:val="2"/>
                <w:szCs w:val="2"/>
              </w:rPr>
            </w:pPr>
          </w:p>
        </w:tc>
        <w:tc>
          <w:tcPr>
            <w:tcW w:w="347" w:type="dxa"/>
            <w:vMerge/>
            <w:tcBorders>
              <w:top w:val="nil"/>
            </w:tcBorders>
          </w:tcPr>
          <w:p>
            <w:pPr>
              <w:rPr>
                <w:sz w:val="2"/>
                <w:szCs w:val="2"/>
              </w:rPr>
            </w:pPr>
          </w:p>
        </w:tc>
        <w:tc>
          <w:tcPr>
            <w:tcW w:w="1278" w:type="dxa"/>
            <w:vMerge/>
            <w:tcBorders>
              <w:top w:val="nil"/>
            </w:tcBorders>
          </w:tcPr>
          <w:p>
            <w:pPr>
              <w:rPr>
                <w:sz w:val="2"/>
                <w:szCs w:val="2"/>
              </w:rPr>
            </w:pPr>
          </w:p>
        </w:tc>
        <w:tc>
          <w:tcPr>
            <w:tcW w:w="349" w:type="dxa"/>
            <w:vMerge/>
            <w:tcBorders>
              <w:top w:val="nil"/>
            </w:tcBorders>
          </w:tcPr>
          <w:p>
            <w:pPr>
              <w:rPr>
                <w:sz w:val="2"/>
                <w:szCs w:val="2"/>
              </w:rPr>
            </w:pPr>
          </w:p>
        </w:tc>
        <w:tc>
          <w:tcPr>
            <w:tcW w:w="1278" w:type="dxa"/>
            <w:vMerge/>
            <w:tcBorders>
              <w:top w:val="nil"/>
            </w:tcBorders>
          </w:tcPr>
          <w:p>
            <w:pPr>
              <w:rPr>
                <w:sz w:val="2"/>
                <w:szCs w:val="2"/>
              </w:rPr>
            </w:pPr>
          </w:p>
        </w:tc>
        <w:tc>
          <w:tcPr>
            <w:tcW w:w="1275" w:type="dxa"/>
            <w:vMerge/>
            <w:tcBorders>
              <w:top w:val="nil"/>
            </w:tcBorders>
          </w:tcPr>
          <w:p>
            <w:pPr>
              <w:rPr>
                <w:sz w:val="2"/>
                <w:szCs w:val="2"/>
              </w:rPr>
            </w:pPr>
          </w:p>
        </w:tc>
        <w:tc>
          <w:tcPr>
            <w:tcW w:w="1277" w:type="dxa"/>
            <w:vMerge/>
            <w:tcBorders>
              <w:top w:val="nil"/>
            </w:tcBorders>
          </w:tcPr>
          <w:p>
            <w:pPr>
              <w:rPr>
                <w:sz w:val="2"/>
                <w:szCs w:val="2"/>
              </w:rPr>
            </w:pPr>
          </w:p>
        </w:tc>
      </w:tr>
      <w:tr>
        <w:trPr>
          <w:trHeight w:val="465" w:hRule="atLeast"/>
        </w:trPr>
        <w:tc>
          <w:tcPr>
            <w:tcW w:w="658" w:type="dxa"/>
          </w:tcPr>
          <w:p>
            <w:pPr>
              <w:pStyle w:val="TableParagraph"/>
              <w:spacing w:before="0"/>
              <w:ind w:left="107"/>
              <w:jc w:val="left"/>
              <w:rPr>
                <w:sz w:val="18"/>
              </w:rPr>
            </w:pPr>
            <w:r>
              <w:rPr>
                <w:sz w:val="18"/>
              </w:rPr>
              <w:t>一、</w:t>
            </w:r>
          </w:p>
          <w:p>
            <w:pPr>
              <w:pStyle w:val="TableParagraph"/>
              <w:spacing w:line="213" w:lineRule="exact" w:before="2"/>
              <w:ind w:left="107"/>
              <w:jc w:val="left"/>
              <w:rPr>
                <w:sz w:val="18"/>
              </w:rPr>
            </w:pPr>
            <w:r>
              <w:rPr>
                <w:sz w:val="18"/>
              </w:rPr>
              <w:t>上年</w:t>
            </w:r>
          </w:p>
        </w:tc>
        <w:tc>
          <w:tcPr>
            <w:tcW w:w="1279" w:type="dxa"/>
          </w:tcPr>
          <w:p>
            <w:pPr>
              <w:pStyle w:val="TableParagraph"/>
              <w:spacing w:before="0"/>
              <w:ind w:right="93"/>
              <w:rPr>
                <w:sz w:val="18"/>
              </w:rPr>
            </w:pPr>
            <w:r>
              <w:rPr>
                <w:sz w:val="18"/>
              </w:rPr>
              <w:t>1,371,366,2</w:t>
            </w:r>
          </w:p>
          <w:p>
            <w:pPr>
              <w:pStyle w:val="TableParagraph"/>
              <w:spacing w:line="213" w:lineRule="exact" w:before="2"/>
              <w:ind w:right="3"/>
              <w:rPr>
                <w:sz w:val="18"/>
              </w:rPr>
            </w:pPr>
            <w:r>
              <w:rPr>
                <w:sz w:val="18"/>
              </w:rPr>
              <w:t>48.00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95"/>
              <w:rPr>
                <w:sz w:val="18"/>
              </w:rPr>
            </w:pPr>
            <w:r>
              <w:rPr>
                <w:sz w:val="18"/>
              </w:rPr>
              <w:t>1,547,303,9</w:t>
            </w:r>
          </w:p>
          <w:p>
            <w:pPr>
              <w:pStyle w:val="TableParagraph"/>
              <w:spacing w:line="213" w:lineRule="exact" w:before="2"/>
              <w:ind w:right="4"/>
              <w:rPr>
                <w:sz w:val="18"/>
              </w:rPr>
            </w:pPr>
            <w:r>
              <w:rPr>
                <w:sz w:val="18"/>
              </w:rPr>
              <w:t>31.03 </w:t>
            </w:r>
          </w:p>
        </w:tc>
        <w:tc>
          <w:tcPr>
            <w:tcW w:w="479" w:type="dxa"/>
          </w:tcPr>
          <w:p>
            <w:pPr>
              <w:pStyle w:val="TableParagraph"/>
              <w:spacing w:before="0"/>
              <w:ind w:right="1"/>
              <w:rPr>
                <w:sz w:val="18"/>
              </w:rPr>
            </w:pPr>
            <w:r>
              <w:rPr>
                <w:sz w:val="18"/>
              </w:rPr>
              <w:t> </w:t>
            </w:r>
          </w:p>
        </w:tc>
        <w:tc>
          <w:tcPr>
            <w:tcW w:w="1079" w:type="dxa"/>
          </w:tcPr>
          <w:p>
            <w:pPr>
              <w:pStyle w:val="TableParagraph"/>
              <w:spacing w:before="0"/>
              <w:ind w:right="89"/>
              <w:rPr>
                <w:sz w:val="18"/>
              </w:rPr>
            </w:pPr>
            <w:r>
              <w:rPr>
                <w:sz w:val="18"/>
              </w:rPr>
              <w:t>42,403,96</w:t>
            </w:r>
          </w:p>
          <w:p>
            <w:pPr>
              <w:pStyle w:val="TableParagraph"/>
              <w:spacing w:line="213" w:lineRule="exact" w:before="2"/>
              <w:rPr>
                <w:sz w:val="18"/>
              </w:rPr>
            </w:pPr>
            <w:r>
              <w:rPr>
                <w:sz w:val="18"/>
              </w:rPr>
              <w:t>7.14 </w:t>
            </w:r>
          </w:p>
        </w:tc>
        <w:tc>
          <w:tcPr>
            <w:tcW w:w="1079" w:type="dxa"/>
          </w:tcPr>
          <w:p>
            <w:pPr>
              <w:pStyle w:val="TableParagraph"/>
              <w:spacing w:before="0"/>
              <w:ind w:right="88"/>
              <w:rPr>
                <w:sz w:val="18"/>
              </w:rPr>
            </w:pPr>
            <w:r>
              <w:rPr>
                <w:sz w:val="18"/>
              </w:rPr>
              <w:t>35,906,66</w:t>
            </w:r>
          </w:p>
          <w:p>
            <w:pPr>
              <w:pStyle w:val="TableParagraph"/>
              <w:spacing w:line="213" w:lineRule="exact" w:before="2"/>
              <w:ind w:right="1"/>
              <w:rPr>
                <w:sz w:val="18"/>
              </w:rPr>
            </w:pPr>
            <w:r>
              <w:rPr>
                <w:sz w:val="18"/>
              </w:rPr>
              <w:t>5.98 </w:t>
            </w:r>
          </w:p>
        </w:tc>
        <w:tc>
          <w:tcPr>
            <w:tcW w:w="1147" w:type="dxa"/>
          </w:tcPr>
          <w:p>
            <w:pPr>
              <w:pStyle w:val="TableParagraph"/>
              <w:spacing w:before="0"/>
              <w:ind w:right="88"/>
              <w:rPr>
                <w:sz w:val="18"/>
              </w:rPr>
            </w:pPr>
            <w:r>
              <w:rPr>
                <w:sz w:val="18"/>
              </w:rPr>
              <w:t>161,642,69</w:t>
            </w:r>
          </w:p>
          <w:p>
            <w:pPr>
              <w:pStyle w:val="TableParagraph"/>
              <w:spacing w:line="213" w:lineRule="exact" w:before="2"/>
              <w:rPr>
                <w:sz w:val="18"/>
              </w:rPr>
            </w:pPr>
            <w:r>
              <w:rPr>
                <w:sz w:val="18"/>
              </w:rPr>
              <w:t>8.00 </w:t>
            </w:r>
          </w:p>
        </w:tc>
        <w:tc>
          <w:tcPr>
            <w:tcW w:w="347" w:type="dxa"/>
          </w:tcPr>
          <w:p>
            <w:pPr>
              <w:pStyle w:val="TableParagraph"/>
              <w:spacing w:before="0"/>
              <w:rPr>
                <w:sz w:val="18"/>
              </w:rPr>
            </w:pPr>
            <w:r>
              <w:rPr>
                <w:sz w:val="18"/>
              </w:rPr>
              <w:t> </w:t>
            </w:r>
          </w:p>
        </w:tc>
        <w:tc>
          <w:tcPr>
            <w:tcW w:w="1278" w:type="dxa"/>
          </w:tcPr>
          <w:p>
            <w:pPr>
              <w:pStyle w:val="TableParagraph"/>
              <w:spacing w:before="0"/>
              <w:ind w:right="86"/>
              <w:rPr>
                <w:sz w:val="18"/>
              </w:rPr>
            </w:pPr>
            <w:r>
              <w:rPr>
                <w:sz w:val="18"/>
              </w:rPr>
              <w:t>1,350,286,1</w:t>
            </w:r>
          </w:p>
          <w:p>
            <w:pPr>
              <w:pStyle w:val="TableParagraph"/>
              <w:spacing w:line="213" w:lineRule="exact" w:before="2"/>
              <w:ind w:right="-15"/>
              <w:rPr>
                <w:sz w:val="18"/>
              </w:rPr>
            </w:pPr>
            <w:r>
              <w:rPr>
                <w:sz w:val="18"/>
              </w:rPr>
              <w:t>80.37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86"/>
              <w:rPr>
                <w:sz w:val="18"/>
              </w:rPr>
            </w:pPr>
            <w:r>
              <w:rPr>
                <w:sz w:val="18"/>
              </w:rPr>
              <w:t>4,508,909,6</w:t>
            </w:r>
          </w:p>
          <w:p>
            <w:pPr>
              <w:pStyle w:val="TableParagraph"/>
              <w:spacing w:line="213" w:lineRule="exact" w:before="2"/>
              <w:ind w:right="-15"/>
              <w:rPr>
                <w:sz w:val="18"/>
              </w:rPr>
            </w:pPr>
            <w:r>
              <w:rPr>
                <w:sz w:val="18"/>
              </w:rPr>
              <w:t>90.52 </w:t>
            </w:r>
          </w:p>
        </w:tc>
        <w:tc>
          <w:tcPr>
            <w:tcW w:w="1275" w:type="dxa"/>
          </w:tcPr>
          <w:p>
            <w:pPr>
              <w:pStyle w:val="TableParagraph"/>
              <w:spacing w:before="0"/>
              <w:ind w:right="81"/>
              <w:rPr>
                <w:sz w:val="18"/>
              </w:rPr>
            </w:pPr>
            <w:r>
              <w:rPr>
                <w:sz w:val="18"/>
              </w:rPr>
              <w:t>925,552,859</w:t>
            </w:r>
          </w:p>
          <w:p>
            <w:pPr>
              <w:pStyle w:val="TableParagraph"/>
              <w:spacing w:line="213" w:lineRule="exact" w:before="2"/>
              <w:ind w:right="-15"/>
              <w:rPr>
                <w:sz w:val="18"/>
              </w:rPr>
            </w:pPr>
            <w:r>
              <w:rPr>
                <w:sz w:val="18"/>
              </w:rPr>
              <w:t>.33 </w:t>
            </w:r>
          </w:p>
        </w:tc>
        <w:tc>
          <w:tcPr>
            <w:tcW w:w="1277" w:type="dxa"/>
          </w:tcPr>
          <w:p>
            <w:pPr>
              <w:pStyle w:val="TableParagraph"/>
              <w:spacing w:before="0"/>
              <w:ind w:right="79"/>
              <w:rPr>
                <w:sz w:val="18"/>
              </w:rPr>
            </w:pPr>
            <w:r>
              <w:rPr>
                <w:sz w:val="18"/>
              </w:rPr>
              <w:t>5,434,462,5</w:t>
            </w:r>
          </w:p>
          <w:p>
            <w:pPr>
              <w:pStyle w:val="TableParagraph"/>
              <w:spacing w:line="213" w:lineRule="exact" w:before="2"/>
              <w:ind w:right="-15"/>
              <w:rPr>
                <w:sz w:val="18"/>
              </w:rPr>
            </w:pPr>
            <w:r>
              <w:rPr>
                <w:sz w:val="18"/>
              </w:rPr>
              <w:t>49.85 </w:t>
            </w:r>
          </w:p>
        </w:tc>
      </w:tr>
    </w:tbl>
    <w:p>
      <w:pPr>
        <w:spacing w:after="0" w:line="213" w:lineRule="exact"/>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1279"/>
        <w:gridCol w:w="348"/>
        <w:gridCol w:w="348"/>
        <w:gridCol w:w="350"/>
        <w:gridCol w:w="1279"/>
        <w:gridCol w:w="479"/>
        <w:gridCol w:w="1079"/>
        <w:gridCol w:w="1079"/>
        <w:gridCol w:w="1147"/>
        <w:gridCol w:w="347"/>
        <w:gridCol w:w="1278"/>
        <w:gridCol w:w="349"/>
        <w:gridCol w:w="1278"/>
        <w:gridCol w:w="1275"/>
        <w:gridCol w:w="1277"/>
      </w:tblGrid>
      <w:tr>
        <w:trPr>
          <w:trHeight w:val="465" w:hRule="atLeast"/>
        </w:trPr>
        <w:tc>
          <w:tcPr>
            <w:tcW w:w="658" w:type="dxa"/>
          </w:tcPr>
          <w:p>
            <w:pPr>
              <w:pStyle w:val="TableParagraph"/>
              <w:spacing w:before="0"/>
              <w:ind w:left="107"/>
              <w:jc w:val="left"/>
              <w:rPr>
                <w:sz w:val="18"/>
              </w:rPr>
            </w:pPr>
            <w:r>
              <w:rPr>
                <w:sz w:val="18"/>
              </w:rPr>
              <w:t>年末</w:t>
            </w:r>
          </w:p>
          <w:p>
            <w:pPr>
              <w:pStyle w:val="TableParagraph"/>
              <w:spacing w:line="213" w:lineRule="exact" w:before="2"/>
              <w:ind w:left="107"/>
              <w:jc w:val="left"/>
              <w:rPr>
                <w:sz w:val="18"/>
              </w:rPr>
            </w:pPr>
            <w:r>
              <w:rPr>
                <w:sz w:val="18"/>
              </w:rPr>
              <w:t>余额 </w:t>
            </w:r>
          </w:p>
        </w:tc>
        <w:tc>
          <w:tcPr>
            <w:tcW w:w="1279" w:type="dxa"/>
          </w:tcPr>
          <w:p>
            <w:pPr>
              <w:pStyle w:val="TableParagraph"/>
              <w:spacing w:before="0"/>
              <w:jc w:val="left"/>
              <w:rPr>
                <w:rFonts w:ascii="Times New Roman"/>
                <w:sz w:val="18"/>
              </w:rPr>
            </w:pPr>
          </w:p>
        </w:tc>
        <w:tc>
          <w:tcPr>
            <w:tcW w:w="348" w:type="dxa"/>
          </w:tcPr>
          <w:p>
            <w:pPr>
              <w:pStyle w:val="TableParagraph"/>
              <w:spacing w:before="0"/>
              <w:jc w:val="left"/>
              <w:rPr>
                <w:rFonts w:ascii="Times New Roman"/>
                <w:sz w:val="18"/>
              </w:rPr>
            </w:pPr>
          </w:p>
        </w:tc>
        <w:tc>
          <w:tcPr>
            <w:tcW w:w="348"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1279" w:type="dxa"/>
          </w:tcPr>
          <w:p>
            <w:pPr>
              <w:pStyle w:val="TableParagraph"/>
              <w:spacing w:before="0"/>
              <w:jc w:val="left"/>
              <w:rPr>
                <w:rFonts w:ascii="Times New Roman"/>
                <w:sz w:val="18"/>
              </w:rPr>
            </w:pPr>
          </w:p>
        </w:tc>
        <w:tc>
          <w:tcPr>
            <w:tcW w:w="479" w:type="dxa"/>
          </w:tcPr>
          <w:p>
            <w:pPr>
              <w:pStyle w:val="TableParagraph"/>
              <w:spacing w:before="0"/>
              <w:jc w:val="left"/>
              <w:rPr>
                <w:rFonts w:ascii="Times New Roman"/>
                <w:sz w:val="18"/>
              </w:rPr>
            </w:pPr>
          </w:p>
        </w:tc>
        <w:tc>
          <w:tcPr>
            <w:tcW w:w="1079" w:type="dxa"/>
          </w:tcPr>
          <w:p>
            <w:pPr>
              <w:pStyle w:val="TableParagraph"/>
              <w:spacing w:before="0"/>
              <w:jc w:val="left"/>
              <w:rPr>
                <w:rFonts w:ascii="Times New Roman"/>
                <w:sz w:val="18"/>
              </w:rPr>
            </w:pPr>
          </w:p>
        </w:tc>
        <w:tc>
          <w:tcPr>
            <w:tcW w:w="1079" w:type="dxa"/>
          </w:tcPr>
          <w:p>
            <w:pPr>
              <w:pStyle w:val="TableParagraph"/>
              <w:spacing w:before="0"/>
              <w:jc w:val="left"/>
              <w:rPr>
                <w:rFonts w:ascii="Times New Roman"/>
                <w:sz w:val="18"/>
              </w:rPr>
            </w:pPr>
          </w:p>
        </w:tc>
        <w:tc>
          <w:tcPr>
            <w:tcW w:w="1147" w:type="dxa"/>
          </w:tcPr>
          <w:p>
            <w:pPr>
              <w:pStyle w:val="TableParagraph"/>
              <w:spacing w:before="0"/>
              <w:jc w:val="left"/>
              <w:rPr>
                <w:rFonts w:ascii="Times New Roman"/>
                <w:sz w:val="18"/>
              </w:rPr>
            </w:pPr>
          </w:p>
        </w:tc>
        <w:tc>
          <w:tcPr>
            <w:tcW w:w="347" w:type="dxa"/>
          </w:tcPr>
          <w:p>
            <w:pPr>
              <w:pStyle w:val="TableParagraph"/>
              <w:spacing w:before="0"/>
              <w:jc w:val="left"/>
              <w:rPr>
                <w:rFonts w:ascii="Times New Roman"/>
                <w:sz w:val="18"/>
              </w:rPr>
            </w:pPr>
          </w:p>
        </w:tc>
        <w:tc>
          <w:tcPr>
            <w:tcW w:w="1278" w:type="dxa"/>
          </w:tcPr>
          <w:p>
            <w:pPr>
              <w:pStyle w:val="TableParagraph"/>
              <w:spacing w:before="0"/>
              <w:jc w:val="left"/>
              <w:rPr>
                <w:rFonts w:ascii="Times New Roman"/>
                <w:sz w:val="18"/>
              </w:rPr>
            </w:pPr>
          </w:p>
        </w:tc>
        <w:tc>
          <w:tcPr>
            <w:tcW w:w="349" w:type="dxa"/>
          </w:tcPr>
          <w:p>
            <w:pPr>
              <w:pStyle w:val="TableParagraph"/>
              <w:spacing w:before="0"/>
              <w:jc w:val="left"/>
              <w:rPr>
                <w:rFonts w:ascii="Times New Roman"/>
                <w:sz w:val="18"/>
              </w:rPr>
            </w:pPr>
          </w:p>
        </w:tc>
        <w:tc>
          <w:tcPr>
            <w:tcW w:w="1278" w:type="dxa"/>
          </w:tcPr>
          <w:p>
            <w:pPr>
              <w:pStyle w:val="TableParagraph"/>
              <w:spacing w:before="0"/>
              <w:jc w:val="left"/>
              <w:rPr>
                <w:rFonts w:ascii="Times New Roman"/>
                <w:sz w:val="18"/>
              </w:rPr>
            </w:pPr>
          </w:p>
        </w:tc>
        <w:tc>
          <w:tcPr>
            <w:tcW w:w="1275" w:type="dxa"/>
          </w:tcPr>
          <w:p>
            <w:pPr>
              <w:pStyle w:val="TableParagraph"/>
              <w:spacing w:before="0"/>
              <w:jc w:val="left"/>
              <w:rPr>
                <w:rFonts w:ascii="Times New Roman"/>
                <w:sz w:val="18"/>
              </w:rPr>
            </w:pPr>
          </w:p>
        </w:tc>
        <w:tc>
          <w:tcPr>
            <w:tcW w:w="1277" w:type="dxa"/>
          </w:tcPr>
          <w:p>
            <w:pPr>
              <w:pStyle w:val="TableParagraph"/>
              <w:spacing w:before="0"/>
              <w:jc w:val="left"/>
              <w:rPr>
                <w:rFonts w:ascii="Times New Roman"/>
                <w:sz w:val="18"/>
              </w:rPr>
            </w:pPr>
          </w:p>
        </w:tc>
      </w:tr>
      <w:tr>
        <w:trPr>
          <w:trHeight w:val="935" w:hRule="atLeast"/>
        </w:trPr>
        <w:tc>
          <w:tcPr>
            <w:tcW w:w="658" w:type="dxa"/>
          </w:tcPr>
          <w:p>
            <w:pPr>
              <w:pStyle w:val="TableParagraph"/>
              <w:spacing w:line="230" w:lineRule="atLeast" w:before="0"/>
              <w:ind w:left="107" w:right="87"/>
              <w:jc w:val="both"/>
              <w:rPr>
                <w:sz w:val="18"/>
              </w:rPr>
            </w:pPr>
            <w:r>
              <w:rPr>
                <w:sz w:val="18"/>
              </w:rPr>
              <w:t>加：</w:t>
            </w:r>
            <w:r>
              <w:rPr>
                <w:spacing w:val="1"/>
                <w:sz w:val="18"/>
              </w:rPr>
              <w:t> </w:t>
            </w:r>
            <w:r>
              <w:rPr>
                <w:sz w:val="18"/>
              </w:rPr>
              <w:t>会计政策变更 </w:t>
            </w:r>
          </w:p>
        </w:tc>
        <w:tc>
          <w:tcPr>
            <w:tcW w:w="1279" w:type="dxa"/>
          </w:tcPr>
          <w:p>
            <w:pPr>
              <w:pStyle w:val="TableParagraph"/>
              <w:spacing w:before="2"/>
              <w:ind w:right="3"/>
              <w:rPr>
                <w:sz w:val="18"/>
              </w:rPr>
            </w:pPr>
            <w:r>
              <w:rPr>
                <w:sz w:val="18"/>
              </w:rPr>
              <w:t> </w:t>
            </w:r>
          </w:p>
        </w:tc>
        <w:tc>
          <w:tcPr>
            <w:tcW w:w="348" w:type="dxa"/>
          </w:tcPr>
          <w:p>
            <w:pPr>
              <w:pStyle w:val="TableParagraph"/>
              <w:spacing w:before="2"/>
              <w:ind w:right="7"/>
              <w:rPr>
                <w:sz w:val="18"/>
              </w:rPr>
            </w:pPr>
            <w:r>
              <w:rPr>
                <w:sz w:val="18"/>
              </w:rPr>
              <w:t> </w:t>
            </w:r>
          </w:p>
        </w:tc>
        <w:tc>
          <w:tcPr>
            <w:tcW w:w="348" w:type="dxa"/>
          </w:tcPr>
          <w:p>
            <w:pPr>
              <w:pStyle w:val="TableParagraph"/>
              <w:spacing w:before="2"/>
              <w:ind w:right="7"/>
              <w:rPr>
                <w:sz w:val="18"/>
              </w:rPr>
            </w:pPr>
            <w:r>
              <w:rPr>
                <w:sz w:val="18"/>
              </w:rPr>
              <w:t> </w:t>
            </w:r>
          </w:p>
        </w:tc>
        <w:tc>
          <w:tcPr>
            <w:tcW w:w="350" w:type="dxa"/>
          </w:tcPr>
          <w:p>
            <w:pPr>
              <w:pStyle w:val="TableParagraph"/>
              <w:spacing w:before="2"/>
              <w:ind w:right="5"/>
              <w:rPr>
                <w:sz w:val="18"/>
              </w:rPr>
            </w:pPr>
            <w:r>
              <w:rPr>
                <w:sz w:val="18"/>
              </w:rPr>
              <w:t> </w:t>
            </w:r>
          </w:p>
        </w:tc>
        <w:tc>
          <w:tcPr>
            <w:tcW w:w="1279" w:type="dxa"/>
          </w:tcPr>
          <w:p>
            <w:pPr>
              <w:pStyle w:val="TableParagraph"/>
              <w:spacing w:before="2"/>
              <w:ind w:right="4"/>
              <w:rPr>
                <w:sz w:val="18"/>
              </w:rPr>
            </w:pPr>
            <w:r>
              <w:rPr>
                <w:sz w:val="18"/>
              </w:rPr>
              <w:t> </w:t>
            </w:r>
          </w:p>
        </w:tc>
        <w:tc>
          <w:tcPr>
            <w:tcW w:w="479" w:type="dxa"/>
          </w:tcPr>
          <w:p>
            <w:pPr>
              <w:pStyle w:val="TableParagraph"/>
              <w:spacing w:before="2"/>
              <w:ind w:right="1"/>
              <w:rPr>
                <w:sz w:val="18"/>
              </w:rPr>
            </w:pPr>
            <w:r>
              <w:rPr>
                <w:sz w:val="18"/>
              </w:rPr>
              <w:t> </w:t>
            </w:r>
          </w:p>
        </w:tc>
        <w:tc>
          <w:tcPr>
            <w:tcW w:w="1079" w:type="dxa"/>
          </w:tcPr>
          <w:p>
            <w:pPr>
              <w:pStyle w:val="TableParagraph"/>
              <w:spacing w:before="2"/>
              <w:rPr>
                <w:sz w:val="18"/>
              </w:rPr>
            </w:pPr>
            <w:r>
              <w:rPr>
                <w:sz w:val="18"/>
              </w:rPr>
              <w:t> </w:t>
            </w:r>
          </w:p>
        </w:tc>
        <w:tc>
          <w:tcPr>
            <w:tcW w:w="1079" w:type="dxa"/>
          </w:tcPr>
          <w:p>
            <w:pPr>
              <w:pStyle w:val="TableParagraph"/>
              <w:spacing w:before="2"/>
              <w:ind w:right="1"/>
              <w:rPr>
                <w:sz w:val="18"/>
              </w:rPr>
            </w:pPr>
            <w:r>
              <w:rPr>
                <w:sz w:val="18"/>
              </w:rPr>
              <w:t> </w:t>
            </w:r>
          </w:p>
        </w:tc>
        <w:tc>
          <w:tcPr>
            <w:tcW w:w="1147" w:type="dxa"/>
          </w:tcPr>
          <w:p>
            <w:pPr>
              <w:pStyle w:val="TableParagraph"/>
              <w:spacing w:before="2"/>
              <w:rPr>
                <w:sz w:val="18"/>
              </w:rPr>
            </w:pPr>
            <w:r>
              <w:rPr>
                <w:sz w:val="18"/>
              </w:rPr>
              <w:t> </w:t>
            </w:r>
          </w:p>
        </w:tc>
        <w:tc>
          <w:tcPr>
            <w:tcW w:w="347" w:type="dxa"/>
          </w:tcPr>
          <w:p>
            <w:pPr>
              <w:pStyle w:val="TableParagraph"/>
              <w:spacing w:before="2"/>
              <w:rPr>
                <w:sz w:val="18"/>
              </w:rPr>
            </w:pPr>
            <w:r>
              <w:rPr>
                <w:sz w:val="18"/>
              </w:rPr>
              <w:t> </w:t>
            </w:r>
          </w:p>
        </w:tc>
        <w:tc>
          <w:tcPr>
            <w:tcW w:w="1278" w:type="dxa"/>
          </w:tcPr>
          <w:p>
            <w:pPr>
              <w:pStyle w:val="TableParagraph"/>
              <w:spacing w:before="2"/>
              <w:ind w:right="-15"/>
              <w:rPr>
                <w:sz w:val="18"/>
              </w:rPr>
            </w:pPr>
            <w:r>
              <w:rPr>
                <w:sz w:val="18"/>
              </w:rPr>
              <w:t> </w:t>
            </w:r>
          </w:p>
        </w:tc>
        <w:tc>
          <w:tcPr>
            <w:tcW w:w="349" w:type="dxa"/>
          </w:tcPr>
          <w:p>
            <w:pPr>
              <w:pStyle w:val="TableParagraph"/>
              <w:spacing w:before="2"/>
              <w:ind w:right="-15"/>
              <w:rPr>
                <w:sz w:val="18"/>
              </w:rPr>
            </w:pPr>
            <w:r>
              <w:rPr>
                <w:sz w:val="18"/>
              </w:rPr>
              <w:t> </w:t>
            </w:r>
          </w:p>
        </w:tc>
        <w:tc>
          <w:tcPr>
            <w:tcW w:w="1278" w:type="dxa"/>
          </w:tcPr>
          <w:p>
            <w:pPr>
              <w:pStyle w:val="TableParagraph"/>
              <w:spacing w:before="2"/>
              <w:ind w:right="-15"/>
              <w:rPr>
                <w:sz w:val="18"/>
              </w:rPr>
            </w:pPr>
            <w:r>
              <w:rPr>
                <w:sz w:val="18"/>
              </w:rPr>
              <w:t> </w:t>
            </w:r>
          </w:p>
        </w:tc>
        <w:tc>
          <w:tcPr>
            <w:tcW w:w="1275" w:type="dxa"/>
          </w:tcPr>
          <w:p>
            <w:pPr>
              <w:pStyle w:val="TableParagraph"/>
              <w:spacing w:before="2"/>
              <w:ind w:right="-15"/>
              <w:rPr>
                <w:sz w:val="18"/>
              </w:rPr>
            </w:pPr>
            <w:r>
              <w:rPr>
                <w:sz w:val="18"/>
              </w:rPr>
              <w:t> </w:t>
            </w:r>
          </w:p>
        </w:tc>
        <w:tc>
          <w:tcPr>
            <w:tcW w:w="1277" w:type="dxa"/>
          </w:tcPr>
          <w:p>
            <w:pPr>
              <w:pStyle w:val="TableParagraph"/>
              <w:spacing w:before="2"/>
              <w:ind w:right="-15"/>
              <w:rPr>
                <w:sz w:val="18"/>
              </w:rPr>
            </w:pPr>
            <w:r>
              <w:rPr>
                <w:sz w:val="18"/>
              </w:rPr>
              <w:t> </w:t>
            </w:r>
          </w:p>
        </w:tc>
      </w:tr>
      <w:tr>
        <w:trPr>
          <w:trHeight w:val="933" w:hRule="atLeast"/>
        </w:trPr>
        <w:tc>
          <w:tcPr>
            <w:tcW w:w="658" w:type="dxa"/>
          </w:tcPr>
          <w:p>
            <w:pPr>
              <w:pStyle w:val="TableParagraph"/>
              <w:spacing w:line="242" w:lineRule="auto" w:before="0"/>
              <w:ind w:left="107" w:right="-72" w:firstLine="420"/>
              <w:jc w:val="left"/>
              <w:rPr>
                <w:sz w:val="18"/>
              </w:rPr>
            </w:pPr>
            <w:r>
              <w:rPr>
                <w:sz w:val="18"/>
              </w:rPr>
              <w:t>前期差</w:t>
            </w:r>
            <w:r>
              <w:rPr>
                <w:spacing w:val="1"/>
                <w:sz w:val="18"/>
              </w:rPr>
              <w:t> </w:t>
            </w:r>
            <w:r>
              <w:rPr>
                <w:sz w:val="18"/>
              </w:rPr>
              <w:t>错更</w:t>
            </w:r>
          </w:p>
          <w:p>
            <w:pPr>
              <w:pStyle w:val="TableParagraph"/>
              <w:spacing w:line="213" w:lineRule="exact" w:before="2"/>
              <w:ind w:left="107"/>
              <w:jc w:val="left"/>
              <w:rPr>
                <w:sz w:val="18"/>
              </w:rPr>
            </w:pPr>
            <w:r>
              <w:rPr>
                <w:sz w:val="18"/>
              </w:rPr>
              <w:t>正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1"/>
              <w:rPr>
                <w:sz w:val="18"/>
              </w:rPr>
            </w:pPr>
            <w:r>
              <w:rPr>
                <w:sz w:val="18"/>
              </w:rPr>
              <w:t>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15"/>
              <w:rPr>
                <w:sz w:val="18"/>
              </w:rPr>
            </w:pPr>
            <w:r>
              <w:rPr>
                <w:sz w:val="18"/>
              </w:rPr>
              <w:t> </w:t>
            </w:r>
          </w:p>
        </w:tc>
        <w:tc>
          <w:tcPr>
            <w:tcW w:w="1275" w:type="dxa"/>
          </w:tcPr>
          <w:p>
            <w:pPr>
              <w:pStyle w:val="TableParagraph"/>
              <w:spacing w:line="230" w:lineRule="exact" w:before="0"/>
              <w:ind w:right="-15"/>
              <w:rPr>
                <w:sz w:val="18"/>
              </w:rPr>
            </w:pPr>
            <w:r>
              <w:rPr>
                <w:sz w:val="18"/>
              </w:rPr>
              <w:t> </w:t>
            </w:r>
          </w:p>
        </w:tc>
        <w:tc>
          <w:tcPr>
            <w:tcW w:w="1277" w:type="dxa"/>
          </w:tcPr>
          <w:p>
            <w:pPr>
              <w:pStyle w:val="TableParagraph"/>
              <w:spacing w:line="230" w:lineRule="exact" w:before="0"/>
              <w:ind w:right="-15"/>
              <w:rPr>
                <w:sz w:val="18"/>
              </w:rPr>
            </w:pPr>
            <w:r>
              <w:rPr>
                <w:sz w:val="18"/>
              </w:rPr>
              <w:t> </w:t>
            </w:r>
          </w:p>
        </w:tc>
      </w:tr>
      <w:tr>
        <w:trPr>
          <w:trHeight w:val="1166" w:hRule="atLeast"/>
        </w:trPr>
        <w:tc>
          <w:tcPr>
            <w:tcW w:w="658" w:type="dxa"/>
          </w:tcPr>
          <w:p>
            <w:pPr>
              <w:pStyle w:val="TableParagraph"/>
              <w:spacing w:line="242" w:lineRule="auto" w:before="0"/>
              <w:ind w:left="107" w:right="-72" w:firstLine="420"/>
              <w:jc w:val="left"/>
              <w:rPr>
                <w:sz w:val="18"/>
              </w:rPr>
            </w:pPr>
            <w:r>
              <w:rPr>
                <w:sz w:val="18"/>
              </w:rPr>
              <w:t>同一控</w:t>
            </w:r>
            <w:r>
              <w:rPr>
                <w:spacing w:val="1"/>
                <w:sz w:val="18"/>
              </w:rPr>
              <w:t> </w:t>
            </w:r>
            <w:r>
              <w:rPr>
                <w:sz w:val="18"/>
              </w:rPr>
              <w:t>制下</w:t>
            </w:r>
          </w:p>
          <w:p>
            <w:pPr>
              <w:pStyle w:val="TableParagraph"/>
              <w:spacing w:line="230" w:lineRule="atLeast" w:before="0"/>
              <w:ind w:left="107" w:right="87"/>
              <w:jc w:val="left"/>
              <w:rPr>
                <w:sz w:val="18"/>
              </w:rPr>
            </w:pPr>
            <w:r>
              <w:rPr>
                <w:sz w:val="18"/>
              </w:rPr>
              <w:t>企业合并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95"/>
              <w:rPr>
                <w:sz w:val="18"/>
              </w:rPr>
            </w:pPr>
            <w:r>
              <w:rPr>
                <w:sz w:val="18"/>
              </w:rPr>
              <w:t>431,697,428</w:t>
            </w:r>
          </w:p>
          <w:p>
            <w:pPr>
              <w:pStyle w:val="TableParagraph"/>
              <w:spacing w:before="2"/>
              <w:ind w:right="4"/>
              <w:rPr>
                <w:sz w:val="18"/>
              </w:rPr>
            </w:pPr>
            <w:r>
              <w:rPr>
                <w:sz w:val="18"/>
              </w:rPr>
              <w:t>.74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88"/>
              <w:rPr>
                <w:sz w:val="18"/>
              </w:rPr>
            </w:pPr>
            <w:r>
              <w:rPr>
                <w:sz w:val="18"/>
              </w:rPr>
              <w:t>5,297,813</w:t>
            </w:r>
          </w:p>
          <w:p>
            <w:pPr>
              <w:pStyle w:val="TableParagraph"/>
              <w:spacing w:before="2"/>
              <w:ind w:right="1"/>
              <w:rPr>
                <w:sz w:val="18"/>
              </w:rPr>
            </w:pPr>
            <w:r>
              <w:rPr>
                <w:sz w:val="18"/>
              </w:rPr>
              <w:t>.28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86"/>
              <w:rPr>
                <w:sz w:val="18"/>
              </w:rPr>
            </w:pPr>
            <w:r>
              <w:rPr>
                <w:sz w:val="18"/>
              </w:rPr>
              <w:t>56,027,245.</w:t>
            </w:r>
          </w:p>
          <w:p>
            <w:pPr>
              <w:pStyle w:val="TableParagraph"/>
              <w:spacing w:before="2"/>
              <w:ind w:right="-15"/>
              <w:rPr>
                <w:sz w:val="18"/>
              </w:rPr>
            </w:pPr>
            <w:r>
              <w:rPr>
                <w:sz w:val="18"/>
              </w:rPr>
              <w:t>03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86"/>
              <w:rPr>
                <w:sz w:val="18"/>
              </w:rPr>
            </w:pPr>
            <w:r>
              <w:rPr>
                <w:sz w:val="18"/>
              </w:rPr>
              <w:t>493,022,487</w:t>
            </w:r>
          </w:p>
          <w:p>
            <w:pPr>
              <w:pStyle w:val="TableParagraph"/>
              <w:spacing w:before="2"/>
              <w:ind w:right="-15"/>
              <w:rPr>
                <w:sz w:val="18"/>
              </w:rPr>
            </w:pPr>
            <w:r>
              <w:rPr>
                <w:sz w:val="18"/>
              </w:rPr>
              <w:t>.05 </w:t>
            </w:r>
          </w:p>
        </w:tc>
        <w:tc>
          <w:tcPr>
            <w:tcW w:w="1275" w:type="dxa"/>
          </w:tcPr>
          <w:p>
            <w:pPr>
              <w:pStyle w:val="TableParagraph"/>
              <w:spacing w:before="0"/>
              <w:ind w:right="81"/>
              <w:rPr>
                <w:sz w:val="18"/>
              </w:rPr>
            </w:pPr>
            <w:r>
              <w:rPr>
                <w:sz w:val="18"/>
              </w:rPr>
              <w:t>51,295,109.</w:t>
            </w:r>
          </w:p>
          <w:p>
            <w:pPr>
              <w:pStyle w:val="TableParagraph"/>
              <w:spacing w:before="2"/>
              <w:ind w:right="-15"/>
              <w:rPr>
                <w:sz w:val="18"/>
              </w:rPr>
            </w:pPr>
            <w:r>
              <w:rPr>
                <w:sz w:val="18"/>
              </w:rPr>
              <w:t>10 </w:t>
            </w:r>
          </w:p>
        </w:tc>
        <w:tc>
          <w:tcPr>
            <w:tcW w:w="1277" w:type="dxa"/>
          </w:tcPr>
          <w:p>
            <w:pPr>
              <w:pStyle w:val="TableParagraph"/>
              <w:spacing w:before="0"/>
              <w:ind w:right="79"/>
              <w:rPr>
                <w:sz w:val="18"/>
              </w:rPr>
            </w:pPr>
            <w:r>
              <w:rPr>
                <w:sz w:val="18"/>
              </w:rPr>
              <w:t>544,317,596</w:t>
            </w:r>
          </w:p>
          <w:p>
            <w:pPr>
              <w:pStyle w:val="TableParagraph"/>
              <w:spacing w:before="2"/>
              <w:ind w:right="-15"/>
              <w:rPr>
                <w:sz w:val="18"/>
              </w:rPr>
            </w:pPr>
            <w:r>
              <w:rPr>
                <w:sz w:val="18"/>
              </w:rPr>
              <w:t>.15 </w:t>
            </w:r>
          </w:p>
        </w:tc>
      </w:tr>
      <w:tr>
        <w:trPr>
          <w:trHeight w:val="467" w:hRule="atLeast"/>
        </w:trPr>
        <w:tc>
          <w:tcPr>
            <w:tcW w:w="658" w:type="dxa"/>
          </w:tcPr>
          <w:p>
            <w:pPr>
              <w:pStyle w:val="TableParagraph"/>
              <w:spacing w:line="230" w:lineRule="exact" w:before="0"/>
              <w:ind w:left="528" w:right="-72"/>
              <w:jc w:val="left"/>
              <w:rPr>
                <w:sz w:val="18"/>
              </w:rPr>
            </w:pPr>
            <w:r>
              <w:rPr>
                <w:sz w:val="18"/>
              </w:rPr>
              <w:t>其</w:t>
            </w:r>
          </w:p>
          <w:p>
            <w:pPr>
              <w:pStyle w:val="TableParagraph"/>
              <w:spacing w:line="213" w:lineRule="exact" w:before="4"/>
              <w:ind w:left="107"/>
              <w:jc w:val="left"/>
              <w:rPr>
                <w:sz w:val="18"/>
              </w:rPr>
            </w:pPr>
            <w:r>
              <w:rPr>
                <w:sz w:val="18"/>
              </w:rPr>
              <w:t>他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1"/>
              <w:rPr>
                <w:sz w:val="18"/>
              </w:rPr>
            </w:pPr>
            <w:r>
              <w:rPr>
                <w:sz w:val="18"/>
              </w:rPr>
              <w:t>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15"/>
              <w:rPr>
                <w:sz w:val="18"/>
              </w:rPr>
            </w:pPr>
            <w:r>
              <w:rPr>
                <w:sz w:val="18"/>
              </w:rPr>
              <w:t> </w:t>
            </w:r>
          </w:p>
        </w:tc>
        <w:tc>
          <w:tcPr>
            <w:tcW w:w="1275" w:type="dxa"/>
          </w:tcPr>
          <w:p>
            <w:pPr>
              <w:pStyle w:val="TableParagraph"/>
              <w:spacing w:line="230" w:lineRule="exact" w:before="0"/>
              <w:ind w:right="-15"/>
              <w:rPr>
                <w:sz w:val="18"/>
              </w:rPr>
            </w:pPr>
            <w:r>
              <w:rPr>
                <w:sz w:val="18"/>
              </w:rPr>
              <w:t> </w:t>
            </w:r>
          </w:p>
        </w:tc>
        <w:tc>
          <w:tcPr>
            <w:tcW w:w="1277" w:type="dxa"/>
          </w:tcPr>
          <w:p>
            <w:pPr>
              <w:pStyle w:val="TableParagraph"/>
              <w:spacing w:line="230" w:lineRule="exact" w:before="0"/>
              <w:ind w:right="-15"/>
              <w:rPr>
                <w:sz w:val="18"/>
              </w:rPr>
            </w:pPr>
            <w:r>
              <w:rPr>
                <w:sz w:val="18"/>
              </w:rPr>
              <w:t> </w:t>
            </w:r>
          </w:p>
        </w:tc>
      </w:tr>
      <w:tr>
        <w:trPr>
          <w:trHeight w:val="933" w:hRule="atLeast"/>
        </w:trPr>
        <w:tc>
          <w:tcPr>
            <w:tcW w:w="658" w:type="dxa"/>
          </w:tcPr>
          <w:p>
            <w:pPr>
              <w:pStyle w:val="TableParagraph"/>
              <w:spacing w:line="242" w:lineRule="auto" w:before="0"/>
              <w:ind w:left="107" w:right="177"/>
              <w:jc w:val="both"/>
              <w:rPr>
                <w:sz w:val="18"/>
              </w:rPr>
            </w:pPr>
            <w:r>
              <w:rPr>
                <w:spacing w:val="-2"/>
                <w:sz w:val="18"/>
              </w:rPr>
              <w:t>二、本年</w:t>
            </w:r>
            <w:r>
              <w:rPr>
                <w:spacing w:val="-8"/>
                <w:sz w:val="18"/>
              </w:rPr>
              <w:t>期初</w:t>
            </w:r>
          </w:p>
          <w:p>
            <w:pPr>
              <w:pStyle w:val="TableParagraph"/>
              <w:spacing w:line="213" w:lineRule="exact" w:before="2"/>
              <w:ind w:left="107"/>
              <w:jc w:val="left"/>
              <w:rPr>
                <w:sz w:val="18"/>
              </w:rPr>
            </w:pPr>
            <w:r>
              <w:rPr>
                <w:sz w:val="18"/>
              </w:rPr>
              <w:t>余额 </w:t>
            </w:r>
          </w:p>
        </w:tc>
        <w:tc>
          <w:tcPr>
            <w:tcW w:w="1279" w:type="dxa"/>
          </w:tcPr>
          <w:p>
            <w:pPr>
              <w:pStyle w:val="TableParagraph"/>
              <w:spacing w:line="230" w:lineRule="exact" w:before="0"/>
              <w:ind w:right="93"/>
              <w:rPr>
                <w:sz w:val="18"/>
              </w:rPr>
            </w:pPr>
            <w:r>
              <w:rPr>
                <w:sz w:val="18"/>
              </w:rPr>
              <w:t>1,371,366,2</w:t>
            </w:r>
          </w:p>
          <w:p>
            <w:pPr>
              <w:pStyle w:val="TableParagraph"/>
              <w:spacing w:before="2"/>
              <w:ind w:right="3"/>
              <w:rPr>
                <w:sz w:val="18"/>
              </w:rPr>
            </w:pPr>
            <w:r>
              <w:rPr>
                <w:sz w:val="18"/>
              </w:rPr>
              <w:t>48.00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95"/>
              <w:rPr>
                <w:sz w:val="18"/>
              </w:rPr>
            </w:pPr>
            <w:r>
              <w:rPr>
                <w:sz w:val="18"/>
              </w:rPr>
              <w:t>1,979,001,3</w:t>
            </w:r>
          </w:p>
          <w:p>
            <w:pPr>
              <w:pStyle w:val="TableParagraph"/>
              <w:spacing w:before="2"/>
              <w:ind w:right="4"/>
              <w:rPr>
                <w:sz w:val="18"/>
              </w:rPr>
            </w:pPr>
            <w:r>
              <w:rPr>
                <w:sz w:val="18"/>
              </w:rPr>
              <w:t>59.77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ind w:right="89"/>
              <w:rPr>
                <w:sz w:val="18"/>
              </w:rPr>
            </w:pPr>
            <w:r>
              <w:rPr>
                <w:sz w:val="18"/>
              </w:rPr>
              <w:t>42,403,96</w:t>
            </w:r>
          </w:p>
          <w:p>
            <w:pPr>
              <w:pStyle w:val="TableParagraph"/>
              <w:spacing w:before="2"/>
              <w:rPr>
                <w:sz w:val="18"/>
              </w:rPr>
            </w:pPr>
            <w:r>
              <w:rPr>
                <w:sz w:val="18"/>
              </w:rPr>
              <w:t>7.14 </w:t>
            </w:r>
          </w:p>
        </w:tc>
        <w:tc>
          <w:tcPr>
            <w:tcW w:w="1079" w:type="dxa"/>
          </w:tcPr>
          <w:p>
            <w:pPr>
              <w:pStyle w:val="TableParagraph"/>
              <w:spacing w:line="230" w:lineRule="exact" w:before="0"/>
              <w:ind w:right="88"/>
              <w:rPr>
                <w:sz w:val="18"/>
              </w:rPr>
            </w:pPr>
            <w:r>
              <w:rPr>
                <w:sz w:val="18"/>
              </w:rPr>
              <w:t>41,204,47</w:t>
            </w:r>
          </w:p>
          <w:p>
            <w:pPr>
              <w:pStyle w:val="TableParagraph"/>
              <w:spacing w:before="2"/>
              <w:ind w:right="1"/>
              <w:rPr>
                <w:sz w:val="18"/>
              </w:rPr>
            </w:pPr>
            <w:r>
              <w:rPr>
                <w:sz w:val="18"/>
              </w:rPr>
              <w:t>9.26 </w:t>
            </w:r>
          </w:p>
        </w:tc>
        <w:tc>
          <w:tcPr>
            <w:tcW w:w="1147" w:type="dxa"/>
          </w:tcPr>
          <w:p>
            <w:pPr>
              <w:pStyle w:val="TableParagraph"/>
              <w:spacing w:line="230" w:lineRule="exact" w:before="0"/>
              <w:ind w:right="88"/>
              <w:rPr>
                <w:sz w:val="18"/>
              </w:rPr>
            </w:pPr>
            <w:r>
              <w:rPr>
                <w:sz w:val="18"/>
              </w:rPr>
              <w:t>161,642,69</w:t>
            </w:r>
          </w:p>
          <w:p>
            <w:pPr>
              <w:pStyle w:val="TableParagraph"/>
              <w:spacing w:before="2"/>
              <w:rPr>
                <w:sz w:val="18"/>
              </w:rPr>
            </w:pPr>
            <w:r>
              <w:rPr>
                <w:sz w:val="18"/>
              </w:rPr>
              <w:t>8.00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86"/>
              <w:rPr>
                <w:sz w:val="18"/>
              </w:rPr>
            </w:pPr>
            <w:r>
              <w:rPr>
                <w:sz w:val="18"/>
              </w:rPr>
              <w:t>1,406,313,4</w:t>
            </w:r>
          </w:p>
          <w:p>
            <w:pPr>
              <w:pStyle w:val="TableParagraph"/>
              <w:spacing w:before="2"/>
              <w:ind w:right="-15"/>
              <w:rPr>
                <w:sz w:val="18"/>
              </w:rPr>
            </w:pPr>
            <w:r>
              <w:rPr>
                <w:sz w:val="18"/>
              </w:rPr>
              <w:t>25.40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86"/>
              <w:rPr>
                <w:sz w:val="18"/>
              </w:rPr>
            </w:pPr>
            <w:r>
              <w:rPr>
                <w:sz w:val="18"/>
              </w:rPr>
              <w:t>5,001,932,1</w:t>
            </w:r>
          </w:p>
          <w:p>
            <w:pPr>
              <w:pStyle w:val="TableParagraph"/>
              <w:spacing w:before="2"/>
              <w:ind w:right="-15"/>
              <w:rPr>
                <w:sz w:val="18"/>
              </w:rPr>
            </w:pPr>
            <w:r>
              <w:rPr>
                <w:sz w:val="18"/>
              </w:rPr>
              <w:t>77.57 </w:t>
            </w:r>
          </w:p>
        </w:tc>
        <w:tc>
          <w:tcPr>
            <w:tcW w:w="1275" w:type="dxa"/>
          </w:tcPr>
          <w:p>
            <w:pPr>
              <w:pStyle w:val="TableParagraph"/>
              <w:spacing w:line="230" w:lineRule="exact" w:before="0"/>
              <w:ind w:right="81"/>
              <w:rPr>
                <w:sz w:val="18"/>
              </w:rPr>
            </w:pPr>
            <w:r>
              <w:rPr>
                <w:sz w:val="18"/>
              </w:rPr>
              <w:t>976,847,968</w:t>
            </w:r>
          </w:p>
          <w:p>
            <w:pPr>
              <w:pStyle w:val="TableParagraph"/>
              <w:spacing w:before="2"/>
              <w:ind w:right="-15"/>
              <w:rPr>
                <w:sz w:val="18"/>
              </w:rPr>
            </w:pPr>
            <w:r>
              <w:rPr>
                <w:sz w:val="18"/>
              </w:rPr>
              <w:t>.43 </w:t>
            </w:r>
          </w:p>
        </w:tc>
        <w:tc>
          <w:tcPr>
            <w:tcW w:w="1277" w:type="dxa"/>
          </w:tcPr>
          <w:p>
            <w:pPr>
              <w:pStyle w:val="TableParagraph"/>
              <w:spacing w:line="230" w:lineRule="exact" w:before="0"/>
              <w:ind w:right="79"/>
              <w:rPr>
                <w:sz w:val="18"/>
              </w:rPr>
            </w:pPr>
            <w:r>
              <w:rPr>
                <w:sz w:val="18"/>
              </w:rPr>
              <w:t>5,978,780,1</w:t>
            </w:r>
          </w:p>
          <w:p>
            <w:pPr>
              <w:pStyle w:val="TableParagraph"/>
              <w:spacing w:before="2"/>
              <w:ind w:right="-15"/>
              <w:rPr>
                <w:sz w:val="18"/>
              </w:rPr>
            </w:pPr>
            <w:r>
              <w:rPr>
                <w:sz w:val="18"/>
              </w:rPr>
              <w:t>46.00 </w:t>
            </w:r>
          </w:p>
        </w:tc>
      </w:tr>
      <w:tr>
        <w:trPr>
          <w:trHeight w:val="2568" w:hRule="atLeast"/>
        </w:trPr>
        <w:tc>
          <w:tcPr>
            <w:tcW w:w="658" w:type="dxa"/>
          </w:tcPr>
          <w:p>
            <w:pPr>
              <w:pStyle w:val="TableParagraph"/>
              <w:spacing w:line="242" w:lineRule="auto" w:before="0"/>
              <w:ind w:left="107" w:right="177"/>
              <w:jc w:val="both"/>
              <w:rPr>
                <w:sz w:val="18"/>
              </w:rPr>
            </w:pPr>
            <w:r>
              <w:rPr>
                <w:spacing w:val="-2"/>
                <w:sz w:val="18"/>
              </w:rPr>
              <w:t>三、本期增减变动</w:t>
            </w:r>
            <w:r>
              <w:rPr>
                <w:spacing w:val="-8"/>
                <w:sz w:val="18"/>
              </w:rPr>
              <w:t>金额</w:t>
            </w:r>
          </w:p>
          <w:p>
            <w:pPr>
              <w:pStyle w:val="TableParagraph"/>
              <w:spacing w:line="242" w:lineRule="auto" w:before="4"/>
              <w:ind w:left="107" w:right="177"/>
              <w:jc w:val="both"/>
              <w:rPr>
                <w:sz w:val="18"/>
              </w:rPr>
            </w:pPr>
            <w:r>
              <w:rPr>
                <w:spacing w:val="-2"/>
                <w:sz w:val="18"/>
              </w:rPr>
              <w:t>（</w:t>
            </w:r>
            <w:r>
              <w:rPr>
                <w:spacing w:val="-1"/>
                <w:sz w:val="18"/>
              </w:rPr>
              <w:t>减</w:t>
            </w:r>
            <w:r>
              <w:rPr>
                <w:spacing w:val="-2"/>
                <w:sz w:val="18"/>
              </w:rPr>
              <w:t>少以</w:t>
            </w:r>
            <w:r>
              <w:rPr>
                <w:sz w:val="18"/>
              </w:rPr>
              <w:t>“－</w:t>
            </w:r>
          </w:p>
          <w:p>
            <w:pPr>
              <w:pStyle w:val="TableParagraph"/>
              <w:spacing w:line="242" w:lineRule="auto" w:before="2"/>
              <w:ind w:left="107" w:right="177"/>
              <w:jc w:val="left"/>
              <w:rPr>
                <w:sz w:val="18"/>
              </w:rPr>
            </w:pPr>
            <w:r>
              <w:rPr>
                <w:spacing w:val="-2"/>
                <w:sz w:val="18"/>
              </w:rPr>
              <w:t>”号</w:t>
            </w:r>
            <w:r>
              <w:rPr>
                <w:sz w:val="18"/>
              </w:rPr>
              <w:t>填</w:t>
            </w:r>
          </w:p>
          <w:p>
            <w:pPr>
              <w:pStyle w:val="TableParagraph"/>
              <w:spacing w:line="213" w:lineRule="exact" w:before="0"/>
              <w:ind w:left="107"/>
              <w:jc w:val="left"/>
              <w:rPr>
                <w:sz w:val="18"/>
              </w:rPr>
            </w:pPr>
            <w:r>
              <w:rPr>
                <w:sz w:val="18"/>
              </w:rPr>
              <w:t>列）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line="244" w:lineRule="auto" w:before="0"/>
              <w:ind w:left="180" w:right="95" w:firstLine="900"/>
              <w:rPr>
                <w:sz w:val="18"/>
              </w:rPr>
            </w:pPr>
            <w:r>
              <w:rPr>
                <w:sz w:val="18"/>
              </w:rPr>
              <w:t>-</w:t>
            </w:r>
            <w:r>
              <w:rPr>
                <w:spacing w:val="-87"/>
                <w:sz w:val="18"/>
              </w:rPr>
              <w:t> </w:t>
            </w:r>
            <w:r>
              <w:rPr>
                <w:sz w:val="18"/>
              </w:rPr>
              <w:t>453,405,295</w:t>
            </w:r>
          </w:p>
          <w:p>
            <w:pPr>
              <w:pStyle w:val="TableParagraph"/>
              <w:spacing w:line="228" w:lineRule="exact" w:before="0"/>
              <w:ind w:right="4"/>
              <w:rPr>
                <w:sz w:val="18"/>
              </w:rPr>
            </w:pPr>
            <w:r>
              <w:rPr>
                <w:sz w:val="18"/>
              </w:rPr>
              <w:t>.11 </w:t>
            </w:r>
          </w:p>
        </w:tc>
        <w:tc>
          <w:tcPr>
            <w:tcW w:w="479" w:type="dxa"/>
          </w:tcPr>
          <w:p>
            <w:pPr>
              <w:pStyle w:val="TableParagraph"/>
              <w:spacing w:before="0"/>
              <w:ind w:right="1"/>
              <w:rPr>
                <w:sz w:val="18"/>
              </w:rPr>
            </w:pPr>
            <w:r>
              <w:rPr>
                <w:sz w:val="18"/>
              </w:rPr>
              <w:t> </w:t>
            </w:r>
          </w:p>
        </w:tc>
        <w:tc>
          <w:tcPr>
            <w:tcW w:w="1079" w:type="dxa"/>
          </w:tcPr>
          <w:p>
            <w:pPr>
              <w:pStyle w:val="TableParagraph"/>
              <w:spacing w:line="244" w:lineRule="auto" w:before="0"/>
              <w:ind w:left="165" w:right="89" w:firstLine="720"/>
              <w:rPr>
                <w:sz w:val="18"/>
              </w:rPr>
            </w:pPr>
            <w:r>
              <w:rPr>
                <w:sz w:val="18"/>
              </w:rPr>
              <w:t>-</w:t>
            </w:r>
            <w:r>
              <w:rPr>
                <w:spacing w:val="-87"/>
                <w:sz w:val="18"/>
              </w:rPr>
              <w:t> </w:t>
            </w:r>
            <w:r>
              <w:rPr>
                <w:sz w:val="18"/>
              </w:rPr>
              <w:t>32,778,09</w:t>
            </w:r>
          </w:p>
          <w:p>
            <w:pPr>
              <w:pStyle w:val="TableParagraph"/>
              <w:spacing w:line="228" w:lineRule="exact" w:before="0"/>
              <w:rPr>
                <w:sz w:val="18"/>
              </w:rPr>
            </w:pPr>
            <w:r>
              <w:rPr>
                <w:sz w:val="18"/>
              </w:rPr>
              <w:t>1.29 </w:t>
            </w:r>
          </w:p>
        </w:tc>
        <w:tc>
          <w:tcPr>
            <w:tcW w:w="1079" w:type="dxa"/>
          </w:tcPr>
          <w:p>
            <w:pPr>
              <w:pStyle w:val="TableParagraph"/>
              <w:spacing w:line="244" w:lineRule="auto" w:before="0"/>
              <w:ind w:left="166" w:right="88" w:firstLine="720"/>
              <w:rPr>
                <w:sz w:val="18"/>
              </w:rPr>
            </w:pPr>
            <w:r>
              <w:rPr>
                <w:sz w:val="18"/>
              </w:rPr>
              <w:t>-</w:t>
            </w:r>
            <w:r>
              <w:rPr>
                <w:spacing w:val="-87"/>
                <w:sz w:val="18"/>
              </w:rPr>
              <w:t> </w:t>
            </w:r>
            <w:r>
              <w:rPr>
                <w:sz w:val="18"/>
              </w:rPr>
              <w:t>199,224.2</w:t>
            </w:r>
          </w:p>
          <w:p>
            <w:pPr>
              <w:pStyle w:val="TableParagraph"/>
              <w:spacing w:line="228" w:lineRule="exact" w:before="0"/>
              <w:ind w:right="1"/>
              <w:rPr>
                <w:sz w:val="18"/>
              </w:rPr>
            </w:pPr>
            <w:r>
              <w:rPr>
                <w:sz w:val="18"/>
              </w:rPr>
              <w:t>7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line="244" w:lineRule="auto" w:before="0"/>
              <w:ind w:left="188" w:right="86" w:firstLine="900"/>
              <w:rPr>
                <w:sz w:val="18"/>
              </w:rPr>
            </w:pPr>
            <w:r>
              <w:rPr>
                <w:sz w:val="18"/>
              </w:rPr>
              <w:t>-</w:t>
            </w:r>
            <w:r>
              <w:rPr>
                <w:spacing w:val="-87"/>
                <w:sz w:val="18"/>
              </w:rPr>
              <w:t> </w:t>
            </w:r>
            <w:r>
              <w:rPr>
                <w:sz w:val="18"/>
              </w:rPr>
              <w:t>872,367,861</w:t>
            </w:r>
          </w:p>
          <w:p>
            <w:pPr>
              <w:pStyle w:val="TableParagraph"/>
              <w:spacing w:line="228" w:lineRule="exact" w:before="0"/>
              <w:ind w:right="-15"/>
              <w:rPr>
                <w:sz w:val="18"/>
              </w:rPr>
            </w:pPr>
            <w:r>
              <w:rPr>
                <w:sz w:val="18"/>
              </w:rPr>
              <w:t>.40 </w:t>
            </w:r>
          </w:p>
        </w:tc>
        <w:tc>
          <w:tcPr>
            <w:tcW w:w="349" w:type="dxa"/>
          </w:tcPr>
          <w:p>
            <w:pPr>
              <w:pStyle w:val="TableParagraph"/>
              <w:spacing w:before="0"/>
              <w:ind w:right="-15"/>
              <w:rPr>
                <w:sz w:val="18"/>
              </w:rPr>
            </w:pPr>
            <w:r>
              <w:rPr>
                <w:sz w:val="18"/>
              </w:rPr>
              <w:t> </w:t>
            </w:r>
          </w:p>
        </w:tc>
        <w:tc>
          <w:tcPr>
            <w:tcW w:w="1278" w:type="dxa"/>
          </w:tcPr>
          <w:p>
            <w:pPr>
              <w:pStyle w:val="TableParagraph"/>
              <w:spacing w:line="244" w:lineRule="auto" w:before="0"/>
              <w:ind w:left="188" w:right="86" w:firstLine="900"/>
              <w:rPr>
                <w:sz w:val="18"/>
              </w:rPr>
            </w:pPr>
            <w:r>
              <w:rPr>
                <w:sz w:val="18"/>
              </w:rPr>
              <w:t>-</w:t>
            </w:r>
            <w:r>
              <w:rPr>
                <w:spacing w:val="-87"/>
                <w:sz w:val="18"/>
              </w:rPr>
              <w:t> </w:t>
            </w:r>
            <w:r>
              <w:rPr>
                <w:sz w:val="18"/>
              </w:rPr>
              <w:t>1,358,750,4</w:t>
            </w:r>
          </w:p>
          <w:p>
            <w:pPr>
              <w:pStyle w:val="TableParagraph"/>
              <w:spacing w:line="228" w:lineRule="exact" w:before="0"/>
              <w:ind w:right="-15"/>
              <w:rPr>
                <w:sz w:val="18"/>
              </w:rPr>
            </w:pPr>
            <w:r>
              <w:rPr>
                <w:sz w:val="18"/>
              </w:rPr>
              <w:t>72.07 </w:t>
            </w:r>
          </w:p>
        </w:tc>
        <w:tc>
          <w:tcPr>
            <w:tcW w:w="1275" w:type="dxa"/>
          </w:tcPr>
          <w:p>
            <w:pPr>
              <w:pStyle w:val="TableParagraph"/>
              <w:spacing w:before="0"/>
              <w:ind w:right="81"/>
              <w:rPr>
                <w:sz w:val="18"/>
              </w:rPr>
            </w:pPr>
            <w:r>
              <w:rPr>
                <w:sz w:val="18"/>
              </w:rPr>
              <w:t>95,180,182.</w:t>
            </w:r>
          </w:p>
          <w:p>
            <w:pPr>
              <w:pStyle w:val="TableParagraph"/>
              <w:spacing w:before="4"/>
              <w:ind w:right="-15"/>
              <w:rPr>
                <w:sz w:val="18"/>
              </w:rPr>
            </w:pPr>
            <w:r>
              <w:rPr>
                <w:sz w:val="18"/>
              </w:rPr>
              <w:t>13 </w:t>
            </w:r>
          </w:p>
        </w:tc>
        <w:tc>
          <w:tcPr>
            <w:tcW w:w="1277" w:type="dxa"/>
          </w:tcPr>
          <w:p>
            <w:pPr>
              <w:pStyle w:val="TableParagraph"/>
              <w:spacing w:line="244" w:lineRule="auto" w:before="0"/>
              <w:ind w:left="194" w:right="79" w:firstLine="900"/>
              <w:rPr>
                <w:sz w:val="18"/>
              </w:rPr>
            </w:pPr>
            <w:r>
              <w:rPr>
                <w:sz w:val="18"/>
              </w:rPr>
              <w:t>-</w:t>
            </w:r>
            <w:r>
              <w:rPr>
                <w:spacing w:val="-87"/>
                <w:sz w:val="18"/>
              </w:rPr>
              <w:t> </w:t>
            </w:r>
            <w:r>
              <w:rPr>
                <w:sz w:val="18"/>
              </w:rPr>
              <w:t>1,263,570,2</w:t>
            </w:r>
          </w:p>
          <w:p>
            <w:pPr>
              <w:pStyle w:val="TableParagraph"/>
              <w:spacing w:line="228" w:lineRule="exact" w:before="0"/>
              <w:ind w:right="-15"/>
              <w:rPr>
                <w:sz w:val="18"/>
              </w:rPr>
            </w:pPr>
            <w:r>
              <w:rPr>
                <w:sz w:val="18"/>
              </w:rPr>
              <w:t>89.94 </w:t>
            </w:r>
          </w:p>
        </w:tc>
      </w:tr>
      <w:tr>
        <w:trPr>
          <w:trHeight w:val="1168" w:hRule="atLeast"/>
        </w:trPr>
        <w:tc>
          <w:tcPr>
            <w:tcW w:w="658" w:type="dxa"/>
          </w:tcPr>
          <w:p>
            <w:pPr>
              <w:pStyle w:val="TableParagraph"/>
              <w:spacing w:before="2"/>
              <w:ind w:left="107"/>
              <w:jc w:val="left"/>
              <w:rPr>
                <w:sz w:val="18"/>
              </w:rPr>
            </w:pPr>
            <w:r>
              <w:rPr>
                <w:sz w:val="18"/>
              </w:rPr>
              <w:t>（一</w:t>
            </w:r>
          </w:p>
          <w:p>
            <w:pPr>
              <w:pStyle w:val="TableParagraph"/>
              <w:spacing w:line="242" w:lineRule="auto" w:before="2"/>
              <w:ind w:left="107" w:right="178"/>
              <w:jc w:val="both"/>
              <w:rPr>
                <w:sz w:val="18"/>
              </w:rPr>
            </w:pPr>
            <w:r>
              <w:rPr>
                <w:spacing w:val="-2"/>
                <w:sz w:val="18"/>
              </w:rPr>
              <w:t>）综合收</w:t>
            </w:r>
            <w:r>
              <w:rPr>
                <w:spacing w:val="-9"/>
                <w:sz w:val="18"/>
              </w:rPr>
              <w:t>益总</w:t>
            </w:r>
          </w:p>
          <w:p>
            <w:pPr>
              <w:pStyle w:val="TableParagraph"/>
              <w:spacing w:line="213" w:lineRule="exact" w:before="2"/>
              <w:ind w:left="107"/>
              <w:jc w:val="left"/>
              <w:rPr>
                <w:sz w:val="18"/>
              </w:rPr>
            </w:pPr>
            <w:r>
              <w:rPr>
                <w:sz w:val="18"/>
              </w:rPr>
              <w:t>额 </w:t>
            </w:r>
          </w:p>
        </w:tc>
        <w:tc>
          <w:tcPr>
            <w:tcW w:w="1279" w:type="dxa"/>
          </w:tcPr>
          <w:p>
            <w:pPr>
              <w:pStyle w:val="TableParagraph"/>
              <w:spacing w:before="2"/>
              <w:ind w:right="3"/>
              <w:rPr>
                <w:sz w:val="18"/>
              </w:rPr>
            </w:pPr>
            <w:r>
              <w:rPr>
                <w:sz w:val="18"/>
              </w:rPr>
              <w:t> </w:t>
            </w:r>
          </w:p>
        </w:tc>
        <w:tc>
          <w:tcPr>
            <w:tcW w:w="348" w:type="dxa"/>
          </w:tcPr>
          <w:p>
            <w:pPr>
              <w:pStyle w:val="TableParagraph"/>
              <w:spacing w:before="2"/>
              <w:ind w:right="7"/>
              <w:rPr>
                <w:sz w:val="18"/>
              </w:rPr>
            </w:pPr>
            <w:r>
              <w:rPr>
                <w:sz w:val="18"/>
              </w:rPr>
              <w:t> </w:t>
            </w:r>
          </w:p>
        </w:tc>
        <w:tc>
          <w:tcPr>
            <w:tcW w:w="348" w:type="dxa"/>
          </w:tcPr>
          <w:p>
            <w:pPr>
              <w:pStyle w:val="TableParagraph"/>
              <w:spacing w:before="2"/>
              <w:ind w:right="7"/>
              <w:rPr>
                <w:sz w:val="18"/>
              </w:rPr>
            </w:pPr>
            <w:r>
              <w:rPr>
                <w:sz w:val="18"/>
              </w:rPr>
              <w:t> </w:t>
            </w:r>
          </w:p>
        </w:tc>
        <w:tc>
          <w:tcPr>
            <w:tcW w:w="350" w:type="dxa"/>
          </w:tcPr>
          <w:p>
            <w:pPr>
              <w:pStyle w:val="TableParagraph"/>
              <w:spacing w:before="2"/>
              <w:ind w:right="5"/>
              <w:rPr>
                <w:sz w:val="18"/>
              </w:rPr>
            </w:pPr>
            <w:r>
              <w:rPr>
                <w:sz w:val="18"/>
              </w:rPr>
              <w:t> </w:t>
            </w:r>
          </w:p>
        </w:tc>
        <w:tc>
          <w:tcPr>
            <w:tcW w:w="1279" w:type="dxa"/>
          </w:tcPr>
          <w:p>
            <w:pPr>
              <w:pStyle w:val="TableParagraph"/>
              <w:spacing w:before="2"/>
              <w:ind w:right="4"/>
              <w:rPr>
                <w:sz w:val="18"/>
              </w:rPr>
            </w:pPr>
            <w:r>
              <w:rPr>
                <w:sz w:val="18"/>
              </w:rPr>
              <w:t> </w:t>
            </w:r>
          </w:p>
        </w:tc>
        <w:tc>
          <w:tcPr>
            <w:tcW w:w="479" w:type="dxa"/>
          </w:tcPr>
          <w:p>
            <w:pPr>
              <w:pStyle w:val="TableParagraph"/>
              <w:spacing w:before="2"/>
              <w:ind w:right="1"/>
              <w:rPr>
                <w:sz w:val="18"/>
              </w:rPr>
            </w:pPr>
            <w:r>
              <w:rPr>
                <w:sz w:val="18"/>
              </w:rPr>
              <w:t> </w:t>
            </w:r>
          </w:p>
        </w:tc>
        <w:tc>
          <w:tcPr>
            <w:tcW w:w="1079" w:type="dxa"/>
          </w:tcPr>
          <w:p>
            <w:pPr>
              <w:pStyle w:val="TableParagraph"/>
              <w:spacing w:line="242" w:lineRule="auto" w:before="2"/>
              <w:ind w:left="165" w:right="89" w:firstLine="720"/>
              <w:rPr>
                <w:sz w:val="18"/>
              </w:rPr>
            </w:pPr>
            <w:r>
              <w:rPr>
                <w:sz w:val="18"/>
              </w:rPr>
              <w:t>-</w:t>
            </w:r>
            <w:r>
              <w:rPr>
                <w:spacing w:val="-87"/>
                <w:sz w:val="18"/>
              </w:rPr>
              <w:t> </w:t>
            </w:r>
            <w:r>
              <w:rPr>
                <w:sz w:val="18"/>
              </w:rPr>
              <w:t>20,484,41</w:t>
            </w:r>
          </w:p>
          <w:p>
            <w:pPr>
              <w:pStyle w:val="TableParagraph"/>
              <w:spacing w:line="230" w:lineRule="exact" w:before="0"/>
              <w:rPr>
                <w:sz w:val="18"/>
              </w:rPr>
            </w:pPr>
            <w:r>
              <w:rPr>
                <w:sz w:val="18"/>
              </w:rPr>
              <w:t>0.04 </w:t>
            </w:r>
          </w:p>
        </w:tc>
        <w:tc>
          <w:tcPr>
            <w:tcW w:w="1079" w:type="dxa"/>
          </w:tcPr>
          <w:p>
            <w:pPr>
              <w:pStyle w:val="TableParagraph"/>
              <w:spacing w:before="2"/>
              <w:ind w:right="1"/>
              <w:rPr>
                <w:sz w:val="18"/>
              </w:rPr>
            </w:pPr>
            <w:r>
              <w:rPr>
                <w:sz w:val="18"/>
              </w:rPr>
              <w:t> </w:t>
            </w:r>
          </w:p>
        </w:tc>
        <w:tc>
          <w:tcPr>
            <w:tcW w:w="1147" w:type="dxa"/>
          </w:tcPr>
          <w:p>
            <w:pPr>
              <w:pStyle w:val="TableParagraph"/>
              <w:spacing w:before="2"/>
              <w:rPr>
                <w:sz w:val="18"/>
              </w:rPr>
            </w:pPr>
            <w:r>
              <w:rPr>
                <w:sz w:val="18"/>
              </w:rPr>
              <w:t> </w:t>
            </w:r>
          </w:p>
        </w:tc>
        <w:tc>
          <w:tcPr>
            <w:tcW w:w="347" w:type="dxa"/>
          </w:tcPr>
          <w:p>
            <w:pPr>
              <w:pStyle w:val="TableParagraph"/>
              <w:spacing w:before="2"/>
              <w:rPr>
                <w:sz w:val="18"/>
              </w:rPr>
            </w:pPr>
            <w:r>
              <w:rPr>
                <w:sz w:val="18"/>
              </w:rPr>
              <w:t> </w:t>
            </w:r>
          </w:p>
        </w:tc>
        <w:tc>
          <w:tcPr>
            <w:tcW w:w="1278" w:type="dxa"/>
          </w:tcPr>
          <w:p>
            <w:pPr>
              <w:pStyle w:val="TableParagraph"/>
              <w:spacing w:line="242" w:lineRule="auto" w:before="2"/>
              <w:ind w:left="188" w:right="86" w:firstLine="900"/>
              <w:rPr>
                <w:sz w:val="18"/>
              </w:rPr>
            </w:pPr>
            <w:r>
              <w:rPr>
                <w:sz w:val="18"/>
              </w:rPr>
              <w:t>-</w:t>
            </w:r>
            <w:r>
              <w:rPr>
                <w:spacing w:val="-87"/>
                <w:sz w:val="18"/>
              </w:rPr>
              <w:t> </w:t>
            </w:r>
            <w:r>
              <w:rPr>
                <w:sz w:val="18"/>
              </w:rPr>
              <w:t>762,760,735</w:t>
            </w:r>
          </w:p>
          <w:p>
            <w:pPr>
              <w:pStyle w:val="TableParagraph"/>
              <w:spacing w:line="230" w:lineRule="exact" w:before="0"/>
              <w:ind w:right="-15"/>
              <w:rPr>
                <w:sz w:val="18"/>
              </w:rPr>
            </w:pPr>
            <w:r>
              <w:rPr>
                <w:sz w:val="18"/>
              </w:rPr>
              <w:t>.80 </w:t>
            </w:r>
          </w:p>
        </w:tc>
        <w:tc>
          <w:tcPr>
            <w:tcW w:w="349" w:type="dxa"/>
          </w:tcPr>
          <w:p>
            <w:pPr>
              <w:pStyle w:val="TableParagraph"/>
              <w:spacing w:before="2"/>
              <w:ind w:right="-15"/>
              <w:rPr>
                <w:sz w:val="18"/>
              </w:rPr>
            </w:pPr>
            <w:r>
              <w:rPr>
                <w:sz w:val="18"/>
              </w:rPr>
              <w:t> </w:t>
            </w:r>
          </w:p>
        </w:tc>
        <w:tc>
          <w:tcPr>
            <w:tcW w:w="1278" w:type="dxa"/>
          </w:tcPr>
          <w:p>
            <w:pPr>
              <w:pStyle w:val="TableParagraph"/>
              <w:spacing w:line="242" w:lineRule="auto" w:before="2"/>
              <w:ind w:left="188" w:right="86" w:firstLine="900"/>
              <w:rPr>
                <w:sz w:val="18"/>
              </w:rPr>
            </w:pPr>
            <w:r>
              <w:rPr>
                <w:sz w:val="18"/>
              </w:rPr>
              <w:t>-</w:t>
            </w:r>
            <w:r>
              <w:rPr>
                <w:spacing w:val="-87"/>
                <w:sz w:val="18"/>
              </w:rPr>
              <w:t> </w:t>
            </w:r>
            <w:r>
              <w:rPr>
                <w:sz w:val="18"/>
              </w:rPr>
              <w:t>783,245,145</w:t>
            </w:r>
          </w:p>
          <w:p>
            <w:pPr>
              <w:pStyle w:val="TableParagraph"/>
              <w:spacing w:line="230" w:lineRule="exact" w:before="0"/>
              <w:ind w:right="-15"/>
              <w:rPr>
                <w:sz w:val="18"/>
              </w:rPr>
            </w:pPr>
            <w:r>
              <w:rPr>
                <w:sz w:val="18"/>
              </w:rPr>
              <w:t>.84 </w:t>
            </w:r>
          </w:p>
        </w:tc>
        <w:tc>
          <w:tcPr>
            <w:tcW w:w="1275" w:type="dxa"/>
          </w:tcPr>
          <w:p>
            <w:pPr>
              <w:pStyle w:val="TableParagraph"/>
              <w:spacing w:before="2"/>
              <w:ind w:right="81"/>
              <w:rPr>
                <w:sz w:val="18"/>
              </w:rPr>
            </w:pPr>
            <w:r>
              <w:rPr>
                <w:sz w:val="18"/>
              </w:rPr>
              <w:t>116,669,419</w:t>
            </w:r>
          </w:p>
          <w:p>
            <w:pPr>
              <w:pStyle w:val="TableParagraph"/>
              <w:spacing w:before="2"/>
              <w:ind w:right="-15"/>
              <w:rPr>
                <w:sz w:val="18"/>
              </w:rPr>
            </w:pPr>
            <w:r>
              <w:rPr>
                <w:sz w:val="18"/>
              </w:rPr>
              <w:t>.96 </w:t>
            </w:r>
          </w:p>
        </w:tc>
        <w:tc>
          <w:tcPr>
            <w:tcW w:w="1277" w:type="dxa"/>
          </w:tcPr>
          <w:p>
            <w:pPr>
              <w:pStyle w:val="TableParagraph"/>
              <w:spacing w:line="242" w:lineRule="auto" w:before="2"/>
              <w:ind w:left="194" w:right="79" w:firstLine="900"/>
              <w:rPr>
                <w:sz w:val="18"/>
              </w:rPr>
            </w:pPr>
            <w:r>
              <w:rPr>
                <w:sz w:val="18"/>
              </w:rPr>
              <w:t>-</w:t>
            </w:r>
            <w:r>
              <w:rPr>
                <w:spacing w:val="-87"/>
                <w:sz w:val="18"/>
              </w:rPr>
              <w:t> </w:t>
            </w:r>
            <w:r>
              <w:rPr>
                <w:sz w:val="18"/>
              </w:rPr>
              <w:t>666,575,725</w:t>
            </w:r>
          </w:p>
          <w:p>
            <w:pPr>
              <w:pStyle w:val="TableParagraph"/>
              <w:spacing w:line="230" w:lineRule="exact" w:before="0"/>
              <w:ind w:right="-15"/>
              <w:rPr>
                <w:sz w:val="18"/>
              </w:rPr>
            </w:pPr>
            <w:r>
              <w:rPr>
                <w:sz w:val="18"/>
              </w:rPr>
              <w:t>.88 </w:t>
            </w:r>
          </w:p>
        </w:tc>
      </w:tr>
    </w:tbl>
    <w:p>
      <w:pPr>
        <w:spacing w:after="0" w:line="230" w:lineRule="exact"/>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1279"/>
        <w:gridCol w:w="348"/>
        <w:gridCol w:w="348"/>
        <w:gridCol w:w="350"/>
        <w:gridCol w:w="1279"/>
        <w:gridCol w:w="479"/>
        <w:gridCol w:w="1079"/>
        <w:gridCol w:w="1079"/>
        <w:gridCol w:w="1147"/>
        <w:gridCol w:w="347"/>
        <w:gridCol w:w="1278"/>
        <w:gridCol w:w="349"/>
        <w:gridCol w:w="1278"/>
        <w:gridCol w:w="1275"/>
        <w:gridCol w:w="1277"/>
      </w:tblGrid>
      <w:tr>
        <w:trPr>
          <w:trHeight w:val="1633" w:hRule="atLeast"/>
        </w:trPr>
        <w:tc>
          <w:tcPr>
            <w:tcW w:w="658" w:type="dxa"/>
          </w:tcPr>
          <w:p>
            <w:pPr>
              <w:pStyle w:val="TableParagraph"/>
              <w:spacing w:before="0"/>
              <w:ind w:left="107"/>
              <w:jc w:val="left"/>
              <w:rPr>
                <w:sz w:val="18"/>
              </w:rPr>
            </w:pPr>
            <w:r>
              <w:rPr>
                <w:sz w:val="18"/>
              </w:rPr>
              <w:t>（二</w:t>
            </w:r>
          </w:p>
          <w:p>
            <w:pPr>
              <w:pStyle w:val="TableParagraph"/>
              <w:spacing w:line="242" w:lineRule="auto" w:before="2"/>
              <w:ind w:left="107" w:right="178"/>
              <w:jc w:val="both"/>
              <w:rPr>
                <w:sz w:val="18"/>
              </w:rPr>
            </w:pPr>
            <w:r>
              <w:rPr>
                <w:spacing w:val="-2"/>
                <w:sz w:val="18"/>
              </w:rPr>
              <w:t>）所有者投入和减</w:t>
            </w:r>
            <w:r>
              <w:rPr>
                <w:spacing w:val="-9"/>
                <w:sz w:val="18"/>
              </w:rPr>
              <w:t>少资</w:t>
            </w:r>
          </w:p>
          <w:p>
            <w:pPr>
              <w:pStyle w:val="TableParagraph"/>
              <w:spacing w:line="215" w:lineRule="exact"/>
              <w:ind w:left="107"/>
              <w:jc w:val="left"/>
              <w:rPr>
                <w:sz w:val="18"/>
              </w:rPr>
            </w:pPr>
            <w:r>
              <w:rPr>
                <w:sz w:val="18"/>
              </w:rPr>
              <w:t>本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line="242" w:lineRule="auto" w:before="0"/>
              <w:ind w:left="180" w:right="95" w:firstLine="900"/>
              <w:rPr>
                <w:sz w:val="18"/>
              </w:rPr>
            </w:pPr>
            <w:r>
              <w:rPr>
                <w:sz w:val="18"/>
              </w:rPr>
              <w:t>-</w:t>
            </w:r>
            <w:r>
              <w:rPr>
                <w:spacing w:val="-87"/>
                <w:sz w:val="18"/>
              </w:rPr>
              <w:t> </w:t>
            </w:r>
            <w:r>
              <w:rPr>
                <w:sz w:val="18"/>
              </w:rPr>
              <w:t>453,405,295</w:t>
            </w:r>
          </w:p>
          <w:p>
            <w:pPr>
              <w:pStyle w:val="TableParagraph"/>
              <w:spacing w:line="230" w:lineRule="exact" w:before="0"/>
              <w:ind w:right="4"/>
              <w:rPr>
                <w:sz w:val="18"/>
              </w:rPr>
            </w:pPr>
            <w:r>
              <w:rPr>
                <w:sz w:val="18"/>
              </w:rPr>
              <w:t>.11 </w:t>
            </w:r>
          </w:p>
        </w:tc>
        <w:tc>
          <w:tcPr>
            <w:tcW w:w="479" w:type="dxa"/>
          </w:tcPr>
          <w:p>
            <w:pPr>
              <w:pStyle w:val="TableParagraph"/>
              <w:spacing w:before="0"/>
              <w:ind w:right="1"/>
              <w:rPr>
                <w:sz w:val="18"/>
              </w:rPr>
            </w:pPr>
            <w:r>
              <w:rPr>
                <w:sz w:val="18"/>
              </w:rPr>
              <w:t> </w:t>
            </w:r>
          </w:p>
        </w:tc>
        <w:tc>
          <w:tcPr>
            <w:tcW w:w="1079" w:type="dxa"/>
          </w:tcPr>
          <w:p>
            <w:pPr>
              <w:pStyle w:val="TableParagraph"/>
              <w:spacing w:line="242" w:lineRule="auto" w:before="0"/>
              <w:ind w:left="165" w:right="89" w:firstLine="720"/>
              <w:rPr>
                <w:sz w:val="18"/>
              </w:rPr>
            </w:pPr>
            <w:r>
              <w:rPr>
                <w:sz w:val="18"/>
              </w:rPr>
              <w:t>-</w:t>
            </w:r>
            <w:r>
              <w:rPr>
                <w:spacing w:val="-87"/>
                <w:sz w:val="18"/>
              </w:rPr>
              <w:t> </w:t>
            </w:r>
            <w:r>
              <w:rPr>
                <w:sz w:val="18"/>
              </w:rPr>
              <w:t>12,293,68</w:t>
            </w:r>
          </w:p>
          <w:p>
            <w:pPr>
              <w:pStyle w:val="TableParagraph"/>
              <w:spacing w:line="230" w:lineRule="exact" w:before="0"/>
              <w:rPr>
                <w:sz w:val="18"/>
              </w:rPr>
            </w:pPr>
            <w:r>
              <w:rPr>
                <w:sz w:val="18"/>
              </w:rPr>
              <w:t>1.25 </w:t>
            </w:r>
          </w:p>
        </w:tc>
        <w:tc>
          <w:tcPr>
            <w:tcW w:w="1079" w:type="dxa"/>
          </w:tcPr>
          <w:p>
            <w:pPr>
              <w:pStyle w:val="TableParagraph"/>
              <w:spacing w:line="242" w:lineRule="auto" w:before="0"/>
              <w:ind w:left="166" w:right="88" w:firstLine="720"/>
              <w:rPr>
                <w:sz w:val="18"/>
              </w:rPr>
            </w:pPr>
            <w:r>
              <w:rPr>
                <w:sz w:val="18"/>
              </w:rPr>
              <w:t>-</w:t>
            </w:r>
            <w:r>
              <w:rPr>
                <w:spacing w:val="-87"/>
                <w:sz w:val="18"/>
              </w:rPr>
              <w:t> </w:t>
            </w:r>
            <w:r>
              <w:rPr>
                <w:sz w:val="18"/>
              </w:rPr>
              <w:t>3,913,314</w:t>
            </w:r>
          </w:p>
          <w:p>
            <w:pPr>
              <w:pStyle w:val="TableParagraph"/>
              <w:spacing w:line="230" w:lineRule="exact" w:before="0"/>
              <w:ind w:right="1"/>
              <w:rPr>
                <w:sz w:val="18"/>
              </w:rPr>
            </w:pPr>
            <w:r>
              <w:rPr>
                <w:sz w:val="18"/>
              </w:rPr>
              <w:t>.11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line="242" w:lineRule="auto" w:before="0"/>
              <w:ind w:left="188" w:right="86" w:firstLine="900"/>
              <w:rPr>
                <w:sz w:val="18"/>
              </w:rPr>
            </w:pPr>
            <w:r>
              <w:rPr>
                <w:sz w:val="18"/>
              </w:rPr>
              <w:t>-</w:t>
            </w:r>
            <w:r>
              <w:rPr>
                <w:spacing w:val="-87"/>
                <w:sz w:val="18"/>
              </w:rPr>
              <w:t> </w:t>
            </w:r>
            <w:r>
              <w:rPr>
                <w:sz w:val="18"/>
              </w:rPr>
              <w:t>43,783,375.</w:t>
            </w:r>
          </w:p>
          <w:p>
            <w:pPr>
              <w:pStyle w:val="TableParagraph"/>
              <w:spacing w:line="230" w:lineRule="exact" w:before="0"/>
              <w:ind w:right="-15"/>
              <w:rPr>
                <w:sz w:val="18"/>
              </w:rPr>
            </w:pPr>
            <w:r>
              <w:rPr>
                <w:sz w:val="18"/>
              </w:rPr>
              <w:t>65 </w:t>
            </w:r>
          </w:p>
        </w:tc>
        <w:tc>
          <w:tcPr>
            <w:tcW w:w="349" w:type="dxa"/>
          </w:tcPr>
          <w:p>
            <w:pPr>
              <w:pStyle w:val="TableParagraph"/>
              <w:spacing w:before="0"/>
              <w:ind w:right="-15"/>
              <w:rPr>
                <w:sz w:val="18"/>
              </w:rPr>
            </w:pPr>
            <w:r>
              <w:rPr>
                <w:sz w:val="18"/>
              </w:rPr>
              <w:t> </w:t>
            </w:r>
          </w:p>
        </w:tc>
        <w:tc>
          <w:tcPr>
            <w:tcW w:w="1278" w:type="dxa"/>
          </w:tcPr>
          <w:p>
            <w:pPr>
              <w:pStyle w:val="TableParagraph"/>
              <w:spacing w:line="242" w:lineRule="auto" w:before="0"/>
              <w:ind w:left="188" w:right="86" w:firstLine="900"/>
              <w:rPr>
                <w:sz w:val="18"/>
              </w:rPr>
            </w:pPr>
            <w:r>
              <w:rPr>
                <w:sz w:val="18"/>
              </w:rPr>
              <w:t>-</w:t>
            </w:r>
            <w:r>
              <w:rPr>
                <w:spacing w:val="-87"/>
                <w:sz w:val="18"/>
              </w:rPr>
              <w:t> </w:t>
            </w:r>
            <w:r>
              <w:rPr>
                <w:sz w:val="18"/>
              </w:rPr>
              <w:t>513,395,666</w:t>
            </w:r>
          </w:p>
          <w:p>
            <w:pPr>
              <w:pStyle w:val="TableParagraph"/>
              <w:spacing w:line="230" w:lineRule="exact" w:before="0"/>
              <w:ind w:right="-15"/>
              <w:rPr>
                <w:sz w:val="18"/>
              </w:rPr>
            </w:pPr>
            <w:r>
              <w:rPr>
                <w:sz w:val="18"/>
              </w:rPr>
              <w:t>.12 </w:t>
            </w:r>
          </w:p>
        </w:tc>
        <w:tc>
          <w:tcPr>
            <w:tcW w:w="1275" w:type="dxa"/>
          </w:tcPr>
          <w:p>
            <w:pPr>
              <w:pStyle w:val="TableParagraph"/>
              <w:spacing w:before="0"/>
              <w:ind w:right="81"/>
              <w:rPr>
                <w:sz w:val="18"/>
              </w:rPr>
            </w:pPr>
            <w:r>
              <w:rPr>
                <w:sz w:val="18"/>
              </w:rPr>
              <w:t>29,317,582.</w:t>
            </w:r>
          </w:p>
          <w:p>
            <w:pPr>
              <w:pStyle w:val="TableParagraph"/>
              <w:spacing w:before="2"/>
              <w:ind w:right="-15"/>
              <w:rPr>
                <w:sz w:val="18"/>
              </w:rPr>
            </w:pPr>
            <w:r>
              <w:rPr>
                <w:sz w:val="18"/>
              </w:rPr>
              <w:t>60 </w:t>
            </w:r>
          </w:p>
        </w:tc>
        <w:tc>
          <w:tcPr>
            <w:tcW w:w="1277" w:type="dxa"/>
          </w:tcPr>
          <w:p>
            <w:pPr>
              <w:pStyle w:val="TableParagraph"/>
              <w:spacing w:line="242" w:lineRule="auto" w:before="0"/>
              <w:ind w:left="194" w:right="79" w:firstLine="900"/>
              <w:rPr>
                <w:sz w:val="18"/>
              </w:rPr>
            </w:pPr>
            <w:r>
              <w:rPr>
                <w:sz w:val="18"/>
              </w:rPr>
              <w:t>-</w:t>
            </w:r>
            <w:r>
              <w:rPr>
                <w:spacing w:val="-87"/>
                <w:sz w:val="18"/>
              </w:rPr>
              <w:t> </w:t>
            </w:r>
            <w:r>
              <w:rPr>
                <w:sz w:val="18"/>
              </w:rPr>
              <w:t>484,078,083</w:t>
            </w:r>
          </w:p>
          <w:p>
            <w:pPr>
              <w:pStyle w:val="TableParagraph"/>
              <w:spacing w:line="230" w:lineRule="exact" w:before="0"/>
              <w:ind w:right="-15"/>
              <w:rPr>
                <w:sz w:val="18"/>
              </w:rPr>
            </w:pPr>
            <w:r>
              <w:rPr>
                <w:sz w:val="18"/>
              </w:rPr>
              <w:t>.52 </w:t>
            </w:r>
          </w:p>
        </w:tc>
      </w:tr>
      <w:tr>
        <w:trPr>
          <w:trHeight w:val="1399" w:hRule="atLeast"/>
        </w:trPr>
        <w:tc>
          <w:tcPr>
            <w:tcW w:w="658" w:type="dxa"/>
          </w:tcPr>
          <w:p>
            <w:pPr>
              <w:pStyle w:val="TableParagraph"/>
              <w:spacing w:line="242" w:lineRule="auto" w:before="0"/>
              <w:ind w:left="107" w:right="178"/>
              <w:jc w:val="left"/>
              <w:rPr>
                <w:sz w:val="18"/>
              </w:rPr>
            </w:pPr>
            <w:r>
              <w:rPr>
                <w:sz w:val="18"/>
              </w:rPr>
              <w:t>1．</w:t>
            </w:r>
            <w:r>
              <w:rPr>
                <w:spacing w:val="1"/>
                <w:sz w:val="18"/>
              </w:rPr>
              <w:t> </w:t>
            </w:r>
            <w:r>
              <w:rPr>
                <w:spacing w:val="-2"/>
                <w:sz w:val="18"/>
              </w:rPr>
              <w:t>所有者投入的普通</w:t>
            </w:r>
          </w:p>
          <w:p>
            <w:pPr>
              <w:pStyle w:val="TableParagraph"/>
              <w:spacing w:line="213" w:lineRule="exact" w:before="2"/>
              <w:ind w:left="107"/>
              <w:jc w:val="left"/>
              <w:rPr>
                <w:sz w:val="18"/>
              </w:rPr>
            </w:pPr>
            <w:r>
              <w:rPr>
                <w:sz w:val="18"/>
              </w:rPr>
              <w:t>股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1"/>
              <w:rPr>
                <w:sz w:val="18"/>
              </w:rPr>
            </w:pPr>
            <w:r>
              <w:rPr>
                <w:sz w:val="18"/>
              </w:rPr>
              <w:t>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15"/>
              <w:rPr>
                <w:sz w:val="18"/>
              </w:rPr>
            </w:pPr>
            <w:r>
              <w:rPr>
                <w:sz w:val="18"/>
              </w:rPr>
              <w:t> </w:t>
            </w:r>
          </w:p>
        </w:tc>
        <w:tc>
          <w:tcPr>
            <w:tcW w:w="1275" w:type="dxa"/>
          </w:tcPr>
          <w:p>
            <w:pPr>
              <w:pStyle w:val="TableParagraph"/>
              <w:spacing w:before="0"/>
              <w:ind w:right="81"/>
              <w:rPr>
                <w:sz w:val="18"/>
              </w:rPr>
            </w:pPr>
            <w:r>
              <w:rPr>
                <w:sz w:val="18"/>
              </w:rPr>
              <w:t>31,514,040.</w:t>
            </w:r>
          </w:p>
          <w:p>
            <w:pPr>
              <w:pStyle w:val="TableParagraph"/>
              <w:spacing w:before="2"/>
              <w:ind w:right="-15"/>
              <w:rPr>
                <w:sz w:val="18"/>
              </w:rPr>
            </w:pPr>
            <w:r>
              <w:rPr>
                <w:sz w:val="18"/>
              </w:rPr>
              <w:t>00 </w:t>
            </w:r>
          </w:p>
        </w:tc>
        <w:tc>
          <w:tcPr>
            <w:tcW w:w="1277" w:type="dxa"/>
          </w:tcPr>
          <w:p>
            <w:pPr>
              <w:pStyle w:val="TableParagraph"/>
              <w:spacing w:before="0"/>
              <w:ind w:right="79"/>
              <w:rPr>
                <w:sz w:val="18"/>
              </w:rPr>
            </w:pPr>
            <w:r>
              <w:rPr>
                <w:sz w:val="18"/>
              </w:rPr>
              <w:t>31,514,040.</w:t>
            </w:r>
          </w:p>
          <w:p>
            <w:pPr>
              <w:pStyle w:val="TableParagraph"/>
              <w:spacing w:before="2"/>
              <w:ind w:right="-15"/>
              <w:rPr>
                <w:sz w:val="18"/>
              </w:rPr>
            </w:pPr>
            <w:r>
              <w:rPr>
                <w:sz w:val="18"/>
              </w:rPr>
              <w:t>00 </w:t>
            </w:r>
          </w:p>
        </w:tc>
      </w:tr>
      <w:tr>
        <w:trPr>
          <w:trHeight w:val="1869" w:hRule="atLeast"/>
        </w:trPr>
        <w:tc>
          <w:tcPr>
            <w:tcW w:w="658" w:type="dxa"/>
          </w:tcPr>
          <w:p>
            <w:pPr>
              <w:pStyle w:val="TableParagraph"/>
              <w:spacing w:line="242" w:lineRule="auto" w:before="2"/>
              <w:ind w:left="107" w:right="178"/>
              <w:jc w:val="left"/>
              <w:rPr>
                <w:sz w:val="18"/>
              </w:rPr>
            </w:pPr>
            <w:r>
              <w:rPr>
                <w:sz w:val="18"/>
              </w:rPr>
              <w:t>2．</w:t>
            </w:r>
            <w:r>
              <w:rPr>
                <w:spacing w:val="1"/>
                <w:sz w:val="18"/>
              </w:rPr>
              <w:t> </w:t>
            </w:r>
            <w:r>
              <w:rPr>
                <w:spacing w:val="-2"/>
                <w:sz w:val="18"/>
              </w:rPr>
              <w:t>其他权益工具持有者投入资</w:t>
            </w:r>
          </w:p>
          <w:p>
            <w:pPr>
              <w:pStyle w:val="TableParagraph"/>
              <w:spacing w:line="215" w:lineRule="exact"/>
              <w:ind w:left="107"/>
              <w:jc w:val="left"/>
              <w:rPr>
                <w:sz w:val="18"/>
              </w:rPr>
            </w:pPr>
            <w:r>
              <w:rPr>
                <w:sz w:val="18"/>
              </w:rPr>
              <w:t>本 </w:t>
            </w:r>
          </w:p>
        </w:tc>
        <w:tc>
          <w:tcPr>
            <w:tcW w:w="1279" w:type="dxa"/>
          </w:tcPr>
          <w:p>
            <w:pPr>
              <w:pStyle w:val="TableParagraph"/>
              <w:spacing w:before="2"/>
              <w:ind w:right="3"/>
              <w:rPr>
                <w:sz w:val="18"/>
              </w:rPr>
            </w:pPr>
            <w:r>
              <w:rPr>
                <w:sz w:val="18"/>
              </w:rPr>
              <w:t> </w:t>
            </w:r>
          </w:p>
        </w:tc>
        <w:tc>
          <w:tcPr>
            <w:tcW w:w="348" w:type="dxa"/>
          </w:tcPr>
          <w:p>
            <w:pPr>
              <w:pStyle w:val="TableParagraph"/>
              <w:spacing w:before="2"/>
              <w:ind w:right="7"/>
              <w:rPr>
                <w:sz w:val="18"/>
              </w:rPr>
            </w:pPr>
            <w:r>
              <w:rPr>
                <w:sz w:val="18"/>
              </w:rPr>
              <w:t> </w:t>
            </w:r>
          </w:p>
        </w:tc>
        <w:tc>
          <w:tcPr>
            <w:tcW w:w="348" w:type="dxa"/>
          </w:tcPr>
          <w:p>
            <w:pPr>
              <w:pStyle w:val="TableParagraph"/>
              <w:spacing w:before="2"/>
              <w:ind w:right="7"/>
              <w:rPr>
                <w:sz w:val="18"/>
              </w:rPr>
            </w:pPr>
            <w:r>
              <w:rPr>
                <w:sz w:val="18"/>
              </w:rPr>
              <w:t> </w:t>
            </w:r>
          </w:p>
        </w:tc>
        <w:tc>
          <w:tcPr>
            <w:tcW w:w="350" w:type="dxa"/>
          </w:tcPr>
          <w:p>
            <w:pPr>
              <w:pStyle w:val="TableParagraph"/>
              <w:spacing w:before="2"/>
              <w:ind w:right="5"/>
              <w:rPr>
                <w:sz w:val="18"/>
              </w:rPr>
            </w:pPr>
            <w:r>
              <w:rPr>
                <w:sz w:val="18"/>
              </w:rPr>
              <w:t> </w:t>
            </w:r>
          </w:p>
        </w:tc>
        <w:tc>
          <w:tcPr>
            <w:tcW w:w="1279" w:type="dxa"/>
          </w:tcPr>
          <w:p>
            <w:pPr>
              <w:pStyle w:val="TableParagraph"/>
              <w:spacing w:before="2"/>
              <w:ind w:right="4"/>
              <w:rPr>
                <w:sz w:val="18"/>
              </w:rPr>
            </w:pPr>
            <w:r>
              <w:rPr>
                <w:sz w:val="18"/>
              </w:rPr>
              <w:t> </w:t>
            </w:r>
          </w:p>
        </w:tc>
        <w:tc>
          <w:tcPr>
            <w:tcW w:w="479" w:type="dxa"/>
          </w:tcPr>
          <w:p>
            <w:pPr>
              <w:pStyle w:val="TableParagraph"/>
              <w:spacing w:before="2"/>
              <w:ind w:right="1"/>
              <w:rPr>
                <w:sz w:val="18"/>
              </w:rPr>
            </w:pPr>
            <w:r>
              <w:rPr>
                <w:sz w:val="18"/>
              </w:rPr>
              <w:t> </w:t>
            </w:r>
          </w:p>
        </w:tc>
        <w:tc>
          <w:tcPr>
            <w:tcW w:w="1079" w:type="dxa"/>
          </w:tcPr>
          <w:p>
            <w:pPr>
              <w:pStyle w:val="TableParagraph"/>
              <w:spacing w:before="2"/>
              <w:rPr>
                <w:sz w:val="18"/>
              </w:rPr>
            </w:pPr>
            <w:r>
              <w:rPr>
                <w:sz w:val="18"/>
              </w:rPr>
              <w:t> </w:t>
            </w:r>
          </w:p>
        </w:tc>
        <w:tc>
          <w:tcPr>
            <w:tcW w:w="1079" w:type="dxa"/>
          </w:tcPr>
          <w:p>
            <w:pPr>
              <w:pStyle w:val="TableParagraph"/>
              <w:spacing w:before="2"/>
              <w:ind w:right="1"/>
              <w:rPr>
                <w:sz w:val="18"/>
              </w:rPr>
            </w:pPr>
            <w:r>
              <w:rPr>
                <w:sz w:val="18"/>
              </w:rPr>
              <w:t> </w:t>
            </w:r>
          </w:p>
        </w:tc>
        <w:tc>
          <w:tcPr>
            <w:tcW w:w="1147" w:type="dxa"/>
          </w:tcPr>
          <w:p>
            <w:pPr>
              <w:pStyle w:val="TableParagraph"/>
              <w:spacing w:before="2"/>
              <w:rPr>
                <w:sz w:val="18"/>
              </w:rPr>
            </w:pPr>
            <w:r>
              <w:rPr>
                <w:sz w:val="18"/>
              </w:rPr>
              <w:t> </w:t>
            </w:r>
          </w:p>
        </w:tc>
        <w:tc>
          <w:tcPr>
            <w:tcW w:w="347" w:type="dxa"/>
          </w:tcPr>
          <w:p>
            <w:pPr>
              <w:pStyle w:val="TableParagraph"/>
              <w:spacing w:before="2"/>
              <w:rPr>
                <w:sz w:val="18"/>
              </w:rPr>
            </w:pPr>
            <w:r>
              <w:rPr>
                <w:sz w:val="18"/>
              </w:rPr>
              <w:t> </w:t>
            </w:r>
          </w:p>
        </w:tc>
        <w:tc>
          <w:tcPr>
            <w:tcW w:w="1278" w:type="dxa"/>
          </w:tcPr>
          <w:p>
            <w:pPr>
              <w:pStyle w:val="TableParagraph"/>
              <w:spacing w:before="2"/>
              <w:ind w:right="-15"/>
              <w:rPr>
                <w:sz w:val="18"/>
              </w:rPr>
            </w:pPr>
            <w:r>
              <w:rPr>
                <w:sz w:val="18"/>
              </w:rPr>
              <w:t> </w:t>
            </w:r>
          </w:p>
        </w:tc>
        <w:tc>
          <w:tcPr>
            <w:tcW w:w="349" w:type="dxa"/>
          </w:tcPr>
          <w:p>
            <w:pPr>
              <w:pStyle w:val="TableParagraph"/>
              <w:spacing w:before="2"/>
              <w:ind w:right="-15"/>
              <w:rPr>
                <w:sz w:val="18"/>
              </w:rPr>
            </w:pPr>
            <w:r>
              <w:rPr>
                <w:sz w:val="18"/>
              </w:rPr>
              <w:t> </w:t>
            </w:r>
          </w:p>
        </w:tc>
        <w:tc>
          <w:tcPr>
            <w:tcW w:w="1278" w:type="dxa"/>
          </w:tcPr>
          <w:p>
            <w:pPr>
              <w:pStyle w:val="TableParagraph"/>
              <w:spacing w:before="2"/>
              <w:ind w:right="-15"/>
              <w:rPr>
                <w:sz w:val="18"/>
              </w:rPr>
            </w:pPr>
            <w:r>
              <w:rPr>
                <w:sz w:val="18"/>
              </w:rPr>
              <w:t> </w:t>
            </w:r>
          </w:p>
        </w:tc>
        <w:tc>
          <w:tcPr>
            <w:tcW w:w="1275" w:type="dxa"/>
          </w:tcPr>
          <w:p>
            <w:pPr>
              <w:pStyle w:val="TableParagraph"/>
              <w:spacing w:before="2"/>
              <w:ind w:right="-15"/>
              <w:rPr>
                <w:sz w:val="18"/>
              </w:rPr>
            </w:pPr>
            <w:r>
              <w:rPr>
                <w:sz w:val="18"/>
              </w:rPr>
              <w:t> </w:t>
            </w:r>
          </w:p>
        </w:tc>
        <w:tc>
          <w:tcPr>
            <w:tcW w:w="1277" w:type="dxa"/>
          </w:tcPr>
          <w:p>
            <w:pPr>
              <w:pStyle w:val="TableParagraph"/>
              <w:spacing w:before="2"/>
              <w:ind w:right="-15"/>
              <w:rPr>
                <w:sz w:val="18"/>
              </w:rPr>
            </w:pPr>
            <w:r>
              <w:rPr>
                <w:sz w:val="18"/>
              </w:rPr>
              <w:t> </w:t>
            </w:r>
          </w:p>
        </w:tc>
      </w:tr>
      <w:tr>
        <w:trPr>
          <w:trHeight w:val="1867" w:hRule="atLeast"/>
        </w:trPr>
        <w:tc>
          <w:tcPr>
            <w:tcW w:w="658" w:type="dxa"/>
          </w:tcPr>
          <w:p>
            <w:pPr>
              <w:pStyle w:val="TableParagraph"/>
              <w:spacing w:line="242" w:lineRule="auto" w:before="0"/>
              <w:ind w:left="107" w:right="178"/>
              <w:jc w:val="left"/>
              <w:rPr>
                <w:sz w:val="18"/>
              </w:rPr>
            </w:pPr>
            <w:r>
              <w:rPr>
                <w:sz w:val="18"/>
              </w:rPr>
              <w:t>3．</w:t>
            </w:r>
            <w:r>
              <w:rPr>
                <w:spacing w:val="1"/>
                <w:sz w:val="18"/>
              </w:rPr>
              <w:t> </w:t>
            </w:r>
            <w:r>
              <w:rPr>
                <w:spacing w:val="-2"/>
                <w:sz w:val="18"/>
              </w:rPr>
              <w:t>股份支付计入所有者权</w:t>
            </w:r>
            <w:r>
              <w:rPr>
                <w:spacing w:val="-9"/>
                <w:sz w:val="18"/>
              </w:rPr>
              <w:t>益的</w:t>
            </w:r>
          </w:p>
          <w:p>
            <w:pPr>
              <w:pStyle w:val="TableParagraph"/>
              <w:spacing w:line="213" w:lineRule="exact" w:before="4"/>
              <w:ind w:left="107"/>
              <w:jc w:val="left"/>
              <w:rPr>
                <w:sz w:val="18"/>
              </w:rPr>
            </w:pPr>
            <w:r>
              <w:rPr>
                <w:sz w:val="18"/>
              </w:rPr>
              <w:t>金额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1"/>
              <w:rPr>
                <w:sz w:val="18"/>
              </w:rPr>
            </w:pPr>
            <w:r>
              <w:rPr>
                <w:sz w:val="18"/>
              </w:rPr>
              <w:t>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15"/>
              <w:rPr>
                <w:sz w:val="18"/>
              </w:rPr>
            </w:pPr>
            <w:r>
              <w:rPr>
                <w:sz w:val="18"/>
              </w:rPr>
              <w:t> </w:t>
            </w:r>
          </w:p>
        </w:tc>
        <w:tc>
          <w:tcPr>
            <w:tcW w:w="1275" w:type="dxa"/>
          </w:tcPr>
          <w:p>
            <w:pPr>
              <w:pStyle w:val="TableParagraph"/>
              <w:spacing w:before="0"/>
              <w:ind w:right="-15"/>
              <w:rPr>
                <w:sz w:val="18"/>
              </w:rPr>
            </w:pPr>
            <w:r>
              <w:rPr>
                <w:sz w:val="18"/>
              </w:rPr>
              <w:t> </w:t>
            </w:r>
          </w:p>
        </w:tc>
        <w:tc>
          <w:tcPr>
            <w:tcW w:w="1277" w:type="dxa"/>
          </w:tcPr>
          <w:p>
            <w:pPr>
              <w:pStyle w:val="TableParagraph"/>
              <w:spacing w:before="0"/>
              <w:ind w:right="-15"/>
              <w:rPr>
                <w:sz w:val="18"/>
              </w:rPr>
            </w:pPr>
            <w:r>
              <w:rPr>
                <w:sz w:val="18"/>
              </w:rPr>
              <w:t> </w:t>
            </w:r>
          </w:p>
        </w:tc>
      </w:tr>
      <w:tr>
        <w:trPr>
          <w:trHeight w:val="700" w:hRule="atLeast"/>
        </w:trPr>
        <w:tc>
          <w:tcPr>
            <w:tcW w:w="658" w:type="dxa"/>
          </w:tcPr>
          <w:p>
            <w:pPr>
              <w:pStyle w:val="TableParagraph"/>
              <w:spacing w:line="242" w:lineRule="auto" w:before="0"/>
              <w:ind w:left="107" w:right="87"/>
              <w:jc w:val="left"/>
              <w:rPr>
                <w:sz w:val="18"/>
              </w:rPr>
            </w:pPr>
            <w:r>
              <w:rPr>
                <w:sz w:val="18"/>
              </w:rPr>
              <w:t>4．</w:t>
            </w:r>
            <w:r>
              <w:rPr>
                <w:spacing w:val="1"/>
                <w:sz w:val="18"/>
              </w:rPr>
              <w:t> </w:t>
            </w:r>
            <w:r>
              <w:rPr>
                <w:sz w:val="18"/>
              </w:rPr>
              <w:t>其他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42" w:lineRule="auto" w:before="0"/>
              <w:ind w:left="180" w:right="95" w:firstLine="900"/>
              <w:rPr>
                <w:sz w:val="18"/>
              </w:rPr>
            </w:pPr>
            <w:r>
              <w:rPr>
                <w:sz w:val="18"/>
              </w:rPr>
              <w:t>-</w:t>
            </w:r>
            <w:r>
              <w:rPr>
                <w:spacing w:val="-87"/>
                <w:sz w:val="18"/>
              </w:rPr>
              <w:t> </w:t>
            </w:r>
            <w:r>
              <w:rPr>
                <w:sz w:val="18"/>
              </w:rPr>
              <w:t>453,405,295</w:t>
            </w:r>
          </w:p>
          <w:p>
            <w:pPr>
              <w:pStyle w:val="TableParagraph"/>
              <w:spacing w:line="213" w:lineRule="exact" w:before="2"/>
              <w:ind w:right="4"/>
              <w:rPr>
                <w:sz w:val="18"/>
              </w:rPr>
            </w:pPr>
            <w:r>
              <w:rPr>
                <w:sz w:val="18"/>
              </w:rPr>
              <w:t>.11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42" w:lineRule="auto" w:before="0"/>
              <w:ind w:left="165" w:right="89" w:firstLine="720"/>
              <w:rPr>
                <w:sz w:val="18"/>
              </w:rPr>
            </w:pPr>
            <w:r>
              <w:rPr>
                <w:sz w:val="18"/>
              </w:rPr>
              <w:t>-</w:t>
            </w:r>
            <w:r>
              <w:rPr>
                <w:spacing w:val="-87"/>
                <w:sz w:val="18"/>
              </w:rPr>
              <w:t> </w:t>
            </w:r>
            <w:r>
              <w:rPr>
                <w:sz w:val="18"/>
              </w:rPr>
              <w:t>12,293,68</w:t>
            </w:r>
          </w:p>
          <w:p>
            <w:pPr>
              <w:pStyle w:val="TableParagraph"/>
              <w:spacing w:line="213" w:lineRule="exact" w:before="2"/>
              <w:rPr>
                <w:sz w:val="18"/>
              </w:rPr>
            </w:pPr>
            <w:r>
              <w:rPr>
                <w:sz w:val="18"/>
              </w:rPr>
              <w:t>1.25 </w:t>
            </w:r>
          </w:p>
        </w:tc>
        <w:tc>
          <w:tcPr>
            <w:tcW w:w="1079" w:type="dxa"/>
          </w:tcPr>
          <w:p>
            <w:pPr>
              <w:pStyle w:val="TableParagraph"/>
              <w:spacing w:line="242" w:lineRule="auto" w:before="0"/>
              <w:ind w:left="166" w:right="88" w:firstLine="720"/>
              <w:rPr>
                <w:sz w:val="18"/>
              </w:rPr>
            </w:pPr>
            <w:r>
              <w:rPr>
                <w:sz w:val="18"/>
              </w:rPr>
              <w:t>-</w:t>
            </w:r>
            <w:r>
              <w:rPr>
                <w:spacing w:val="-87"/>
                <w:sz w:val="18"/>
              </w:rPr>
              <w:t> </w:t>
            </w:r>
            <w:r>
              <w:rPr>
                <w:sz w:val="18"/>
              </w:rPr>
              <w:t>3,913,314</w:t>
            </w:r>
          </w:p>
          <w:p>
            <w:pPr>
              <w:pStyle w:val="TableParagraph"/>
              <w:spacing w:line="213" w:lineRule="exact" w:before="2"/>
              <w:ind w:right="1"/>
              <w:rPr>
                <w:sz w:val="18"/>
              </w:rPr>
            </w:pPr>
            <w:r>
              <w:rPr>
                <w:sz w:val="18"/>
              </w:rPr>
              <w:t>.11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42" w:lineRule="auto" w:before="0"/>
              <w:ind w:left="188" w:right="86" w:firstLine="900"/>
              <w:rPr>
                <w:sz w:val="18"/>
              </w:rPr>
            </w:pPr>
            <w:r>
              <w:rPr>
                <w:sz w:val="18"/>
              </w:rPr>
              <w:t>-</w:t>
            </w:r>
            <w:r>
              <w:rPr>
                <w:spacing w:val="-87"/>
                <w:sz w:val="18"/>
              </w:rPr>
              <w:t> </w:t>
            </w:r>
            <w:r>
              <w:rPr>
                <w:sz w:val="18"/>
              </w:rPr>
              <w:t>43,783,375.</w:t>
            </w:r>
          </w:p>
          <w:p>
            <w:pPr>
              <w:pStyle w:val="TableParagraph"/>
              <w:spacing w:line="213" w:lineRule="exact" w:before="2"/>
              <w:ind w:right="-15"/>
              <w:rPr>
                <w:sz w:val="18"/>
              </w:rPr>
            </w:pPr>
            <w:r>
              <w:rPr>
                <w:sz w:val="18"/>
              </w:rPr>
              <w:t>65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42" w:lineRule="auto" w:before="0"/>
              <w:ind w:left="188" w:right="86" w:firstLine="900"/>
              <w:rPr>
                <w:sz w:val="18"/>
              </w:rPr>
            </w:pPr>
            <w:r>
              <w:rPr>
                <w:sz w:val="18"/>
              </w:rPr>
              <w:t>-</w:t>
            </w:r>
            <w:r>
              <w:rPr>
                <w:spacing w:val="-87"/>
                <w:sz w:val="18"/>
              </w:rPr>
              <w:t> </w:t>
            </w:r>
            <w:r>
              <w:rPr>
                <w:sz w:val="18"/>
              </w:rPr>
              <w:t>513,395,666</w:t>
            </w:r>
          </w:p>
          <w:p>
            <w:pPr>
              <w:pStyle w:val="TableParagraph"/>
              <w:spacing w:line="213" w:lineRule="exact" w:before="2"/>
              <w:ind w:right="-15"/>
              <w:rPr>
                <w:sz w:val="18"/>
              </w:rPr>
            </w:pPr>
            <w:r>
              <w:rPr>
                <w:sz w:val="18"/>
              </w:rPr>
              <w:t>.12 </w:t>
            </w:r>
          </w:p>
        </w:tc>
        <w:tc>
          <w:tcPr>
            <w:tcW w:w="1275" w:type="dxa"/>
          </w:tcPr>
          <w:p>
            <w:pPr>
              <w:pStyle w:val="TableParagraph"/>
              <w:spacing w:line="242" w:lineRule="auto" w:before="0"/>
              <w:ind w:left="190" w:right="81" w:firstLine="900"/>
              <w:rPr>
                <w:sz w:val="18"/>
              </w:rPr>
            </w:pPr>
            <w:r>
              <w:rPr>
                <w:sz w:val="18"/>
              </w:rPr>
              <w:t>-</w:t>
            </w:r>
            <w:r>
              <w:rPr>
                <w:spacing w:val="-87"/>
                <w:sz w:val="18"/>
              </w:rPr>
              <w:t> </w:t>
            </w:r>
            <w:r>
              <w:rPr>
                <w:sz w:val="18"/>
              </w:rPr>
              <w:t>2,196,457.4</w:t>
            </w:r>
          </w:p>
          <w:p>
            <w:pPr>
              <w:pStyle w:val="TableParagraph"/>
              <w:spacing w:line="213" w:lineRule="exact" w:before="2"/>
              <w:ind w:right="-15"/>
              <w:rPr>
                <w:sz w:val="18"/>
              </w:rPr>
            </w:pPr>
            <w:r>
              <w:rPr>
                <w:sz w:val="18"/>
              </w:rPr>
              <w:t>0 </w:t>
            </w:r>
          </w:p>
        </w:tc>
        <w:tc>
          <w:tcPr>
            <w:tcW w:w="1277" w:type="dxa"/>
          </w:tcPr>
          <w:p>
            <w:pPr>
              <w:pStyle w:val="TableParagraph"/>
              <w:spacing w:line="242" w:lineRule="auto" w:before="0"/>
              <w:ind w:left="194" w:right="79" w:firstLine="900"/>
              <w:rPr>
                <w:sz w:val="18"/>
              </w:rPr>
            </w:pPr>
            <w:r>
              <w:rPr>
                <w:sz w:val="18"/>
              </w:rPr>
              <w:t>-</w:t>
            </w:r>
            <w:r>
              <w:rPr>
                <w:spacing w:val="-87"/>
                <w:sz w:val="18"/>
              </w:rPr>
              <w:t> </w:t>
            </w:r>
            <w:r>
              <w:rPr>
                <w:sz w:val="18"/>
              </w:rPr>
              <w:t>515,592,123</w:t>
            </w:r>
          </w:p>
          <w:p>
            <w:pPr>
              <w:pStyle w:val="TableParagraph"/>
              <w:spacing w:line="213" w:lineRule="exact" w:before="2"/>
              <w:ind w:right="-15"/>
              <w:rPr>
                <w:sz w:val="18"/>
              </w:rPr>
            </w:pPr>
            <w:r>
              <w:rPr>
                <w:sz w:val="18"/>
              </w:rPr>
              <w:t>.52 </w:t>
            </w:r>
          </w:p>
        </w:tc>
      </w:tr>
      <w:tr>
        <w:trPr>
          <w:trHeight w:val="933" w:hRule="atLeast"/>
        </w:trPr>
        <w:tc>
          <w:tcPr>
            <w:tcW w:w="658" w:type="dxa"/>
          </w:tcPr>
          <w:p>
            <w:pPr>
              <w:pStyle w:val="TableParagraph"/>
              <w:spacing w:before="0"/>
              <w:ind w:left="107"/>
              <w:jc w:val="left"/>
              <w:rPr>
                <w:sz w:val="18"/>
              </w:rPr>
            </w:pPr>
            <w:r>
              <w:rPr>
                <w:sz w:val="18"/>
              </w:rPr>
              <w:t>（三</w:t>
            </w:r>
          </w:p>
          <w:p>
            <w:pPr>
              <w:pStyle w:val="TableParagraph"/>
              <w:spacing w:before="2"/>
              <w:ind w:left="107"/>
              <w:jc w:val="left"/>
              <w:rPr>
                <w:sz w:val="18"/>
              </w:rPr>
            </w:pPr>
            <w:r>
              <w:rPr>
                <w:sz w:val="18"/>
              </w:rPr>
              <w:t>）利</w:t>
            </w:r>
          </w:p>
          <w:p>
            <w:pPr>
              <w:pStyle w:val="TableParagraph"/>
              <w:spacing w:line="230" w:lineRule="atLeast" w:before="0"/>
              <w:ind w:left="107" w:right="178"/>
              <w:jc w:val="left"/>
              <w:rPr>
                <w:sz w:val="18"/>
              </w:rPr>
            </w:pPr>
            <w:r>
              <w:rPr>
                <w:spacing w:val="-2"/>
                <w:sz w:val="18"/>
              </w:rPr>
              <w:t>润分</w:t>
            </w:r>
            <w:r>
              <w:rPr>
                <w:sz w:val="18"/>
              </w:rPr>
              <w:t>配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1"/>
              <w:rPr>
                <w:sz w:val="18"/>
              </w:rPr>
            </w:pPr>
            <w:r>
              <w:rPr>
                <w:sz w:val="18"/>
              </w:rPr>
              <w:t>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line="242" w:lineRule="auto" w:before="0"/>
              <w:ind w:left="188" w:right="86" w:firstLine="900"/>
              <w:rPr>
                <w:sz w:val="18"/>
              </w:rPr>
            </w:pPr>
            <w:r>
              <w:rPr>
                <w:sz w:val="18"/>
              </w:rPr>
              <w:t>-</w:t>
            </w:r>
            <w:r>
              <w:rPr>
                <w:spacing w:val="-87"/>
                <w:sz w:val="18"/>
              </w:rPr>
              <w:t> </w:t>
            </w:r>
            <w:r>
              <w:rPr>
                <w:sz w:val="18"/>
              </w:rPr>
              <w:t>65,823,749.</w:t>
            </w:r>
          </w:p>
          <w:p>
            <w:pPr>
              <w:pStyle w:val="TableParagraph"/>
              <w:spacing w:before="2"/>
              <w:ind w:right="-15"/>
              <w:rPr>
                <w:sz w:val="18"/>
              </w:rPr>
            </w:pPr>
            <w:r>
              <w:rPr>
                <w:sz w:val="18"/>
              </w:rPr>
              <w:t>95 </w:t>
            </w:r>
          </w:p>
        </w:tc>
        <w:tc>
          <w:tcPr>
            <w:tcW w:w="349" w:type="dxa"/>
          </w:tcPr>
          <w:p>
            <w:pPr>
              <w:pStyle w:val="TableParagraph"/>
              <w:spacing w:before="0"/>
              <w:ind w:right="-15"/>
              <w:rPr>
                <w:sz w:val="18"/>
              </w:rPr>
            </w:pPr>
            <w:r>
              <w:rPr>
                <w:sz w:val="18"/>
              </w:rPr>
              <w:t> </w:t>
            </w:r>
          </w:p>
        </w:tc>
        <w:tc>
          <w:tcPr>
            <w:tcW w:w="1278" w:type="dxa"/>
          </w:tcPr>
          <w:p>
            <w:pPr>
              <w:pStyle w:val="TableParagraph"/>
              <w:spacing w:line="242" w:lineRule="auto" w:before="0"/>
              <w:ind w:left="188" w:right="86" w:firstLine="900"/>
              <w:rPr>
                <w:sz w:val="18"/>
              </w:rPr>
            </w:pPr>
            <w:r>
              <w:rPr>
                <w:sz w:val="18"/>
              </w:rPr>
              <w:t>-</w:t>
            </w:r>
            <w:r>
              <w:rPr>
                <w:spacing w:val="-87"/>
                <w:sz w:val="18"/>
              </w:rPr>
              <w:t> </w:t>
            </w:r>
            <w:r>
              <w:rPr>
                <w:sz w:val="18"/>
              </w:rPr>
              <w:t>65,823,749.</w:t>
            </w:r>
          </w:p>
          <w:p>
            <w:pPr>
              <w:pStyle w:val="TableParagraph"/>
              <w:spacing w:before="2"/>
              <w:ind w:right="-15"/>
              <w:rPr>
                <w:sz w:val="18"/>
              </w:rPr>
            </w:pPr>
            <w:r>
              <w:rPr>
                <w:sz w:val="18"/>
              </w:rPr>
              <w:t>95 </w:t>
            </w:r>
          </w:p>
        </w:tc>
        <w:tc>
          <w:tcPr>
            <w:tcW w:w="1275" w:type="dxa"/>
          </w:tcPr>
          <w:p>
            <w:pPr>
              <w:pStyle w:val="TableParagraph"/>
              <w:spacing w:line="242" w:lineRule="auto" w:before="0"/>
              <w:ind w:left="190" w:right="81" w:firstLine="900"/>
              <w:rPr>
                <w:sz w:val="18"/>
              </w:rPr>
            </w:pPr>
            <w:r>
              <w:rPr>
                <w:sz w:val="18"/>
              </w:rPr>
              <w:t>-</w:t>
            </w:r>
            <w:r>
              <w:rPr>
                <w:spacing w:val="-87"/>
                <w:sz w:val="18"/>
              </w:rPr>
              <w:t> </w:t>
            </w:r>
            <w:r>
              <w:rPr>
                <w:sz w:val="18"/>
              </w:rPr>
              <w:t>51,794,200.</w:t>
            </w:r>
          </w:p>
          <w:p>
            <w:pPr>
              <w:pStyle w:val="TableParagraph"/>
              <w:spacing w:before="2"/>
              <w:ind w:right="-15"/>
              <w:rPr>
                <w:sz w:val="18"/>
              </w:rPr>
            </w:pPr>
            <w:r>
              <w:rPr>
                <w:sz w:val="18"/>
              </w:rPr>
              <w:t>72 </w:t>
            </w:r>
          </w:p>
        </w:tc>
        <w:tc>
          <w:tcPr>
            <w:tcW w:w="1277" w:type="dxa"/>
          </w:tcPr>
          <w:p>
            <w:pPr>
              <w:pStyle w:val="TableParagraph"/>
              <w:spacing w:line="242" w:lineRule="auto" w:before="0"/>
              <w:ind w:left="194" w:right="79" w:firstLine="900"/>
              <w:rPr>
                <w:sz w:val="18"/>
              </w:rPr>
            </w:pPr>
            <w:r>
              <w:rPr>
                <w:sz w:val="18"/>
              </w:rPr>
              <w:t>-</w:t>
            </w:r>
            <w:r>
              <w:rPr>
                <w:spacing w:val="-87"/>
                <w:sz w:val="18"/>
              </w:rPr>
              <w:t> </w:t>
            </w:r>
            <w:r>
              <w:rPr>
                <w:sz w:val="18"/>
              </w:rPr>
              <w:t>117,617,950</w:t>
            </w:r>
          </w:p>
          <w:p>
            <w:pPr>
              <w:pStyle w:val="TableParagraph"/>
              <w:spacing w:before="2"/>
              <w:ind w:right="-15"/>
              <w:rPr>
                <w:sz w:val="18"/>
              </w:rPr>
            </w:pPr>
            <w:r>
              <w:rPr>
                <w:sz w:val="18"/>
              </w:rPr>
              <w:t>.67 </w:t>
            </w:r>
          </w:p>
        </w:tc>
      </w:tr>
    </w:tbl>
    <w:p>
      <w:pPr>
        <w:spacing w:after="0"/>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1279"/>
        <w:gridCol w:w="348"/>
        <w:gridCol w:w="348"/>
        <w:gridCol w:w="350"/>
        <w:gridCol w:w="1279"/>
        <w:gridCol w:w="479"/>
        <w:gridCol w:w="1079"/>
        <w:gridCol w:w="1079"/>
        <w:gridCol w:w="1147"/>
        <w:gridCol w:w="347"/>
        <w:gridCol w:w="1278"/>
        <w:gridCol w:w="349"/>
        <w:gridCol w:w="1278"/>
        <w:gridCol w:w="1275"/>
        <w:gridCol w:w="1277"/>
      </w:tblGrid>
      <w:tr>
        <w:trPr>
          <w:trHeight w:val="933" w:hRule="atLeast"/>
        </w:trPr>
        <w:tc>
          <w:tcPr>
            <w:tcW w:w="658" w:type="dxa"/>
          </w:tcPr>
          <w:p>
            <w:pPr>
              <w:pStyle w:val="TableParagraph"/>
              <w:spacing w:line="242" w:lineRule="auto" w:before="0"/>
              <w:ind w:left="107" w:right="178"/>
              <w:jc w:val="left"/>
              <w:rPr>
                <w:sz w:val="18"/>
              </w:rPr>
            </w:pPr>
            <w:r>
              <w:rPr>
                <w:sz w:val="18"/>
              </w:rPr>
              <w:t>1．</w:t>
            </w:r>
            <w:r>
              <w:rPr>
                <w:spacing w:val="1"/>
                <w:sz w:val="18"/>
              </w:rPr>
              <w:t> </w:t>
            </w:r>
            <w:r>
              <w:rPr>
                <w:spacing w:val="-2"/>
                <w:sz w:val="18"/>
              </w:rPr>
              <w:t>提取</w:t>
            </w:r>
            <w:r>
              <w:rPr>
                <w:spacing w:val="-9"/>
                <w:sz w:val="18"/>
              </w:rPr>
              <w:t>盈余</w:t>
            </w:r>
          </w:p>
          <w:p>
            <w:pPr>
              <w:pStyle w:val="TableParagraph"/>
              <w:spacing w:line="213" w:lineRule="exact" w:before="2"/>
              <w:ind w:left="107"/>
              <w:jc w:val="left"/>
              <w:rPr>
                <w:sz w:val="18"/>
              </w:rPr>
            </w:pPr>
            <w:r>
              <w:rPr>
                <w:sz w:val="18"/>
              </w:rPr>
              <w:t>公积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1"/>
              <w:rPr>
                <w:sz w:val="18"/>
              </w:rPr>
            </w:pPr>
            <w:r>
              <w:rPr>
                <w:sz w:val="18"/>
              </w:rPr>
              <w:t>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15"/>
              <w:rPr>
                <w:sz w:val="18"/>
              </w:rPr>
            </w:pPr>
            <w:r>
              <w:rPr>
                <w:sz w:val="18"/>
              </w:rPr>
              <w:t> </w:t>
            </w:r>
          </w:p>
        </w:tc>
        <w:tc>
          <w:tcPr>
            <w:tcW w:w="1275" w:type="dxa"/>
          </w:tcPr>
          <w:p>
            <w:pPr>
              <w:pStyle w:val="TableParagraph"/>
              <w:spacing w:before="0"/>
              <w:ind w:right="-15"/>
              <w:rPr>
                <w:sz w:val="18"/>
              </w:rPr>
            </w:pPr>
            <w:r>
              <w:rPr>
                <w:sz w:val="18"/>
              </w:rPr>
              <w:t> </w:t>
            </w:r>
          </w:p>
        </w:tc>
        <w:tc>
          <w:tcPr>
            <w:tcW w:w="1277" w:type="dxa"/>
          </w:tcPr>
          <w:p>
            <w:pPr>
              <w:pStyle w:val="TableParagraph"/>
              <w:spacing w:before="0"/>
              <w:ind w:right="-15"/>
              <w:rPr>
                <w:sz w:val="18"/>
              </w:rPr>
            </w:pPr>
            <w:r>
              <w:rPr>
                <w:sz w:val="18"/>
              </w:rPr>
              <w:t> </w:t>
            </w:r>
          </w:p>
        </w:tc>
      </w:tr>
      <w:tr>
        <w:trPr>
          <w:trHeight w:val="1166" w:hRule="atLeast"/>
        </w:trPr>
        <w:tc>
          <w:tcPr>
            <w:tcW w:w="658" w:type="dxa"/>
          </w:tcPr>
          <w:p>
            <w:pPr>
              <w:pStyle w:val="TableParagraph"/>
              <w:spacing w:line="242" w:lineRule="auto" w:before="0"/>
              <w:ind w:left="107" w:right="178"/>
              <w:jc w:val="left"/>
              <w:rPr>
                <w:sz w:val="18"/>
              </w:rPr>
            </w:pPr>
            <w:r>
              <w:rPr>
                <w:sz w:val="18"/>
              </w:rPr>
              <w:t>2．</w:t>
            </w:r>
            <w:r>
              <w:rPr>
                <w:spacing w:val="1"/>
                <w:sz w:val="18"/>
              </w:rPr>
              <w:t> </w:t>
            </w:r>
            <w:r>
              <w:rPr>
                <w:spacing w:val="-2"/>
                <w:sz w:val="18"/>
              </w:rPr>
              <w:t>提取</w:t>
            </w:r>
            <w:r>
              <w:rPr>
                <w:spacing w:val="-9"/>
                <w:sz w:val="18"/>
              </w:rPr>
              <w:t>一般</w:t>
            </w:r>
          </w:p>
          <w:p>
            <w:pPr>
              <w:pStyle w:val="TableParagraph"/>
              <w:spacing w:line="230" w:lineRule="atLeast" w:before="0"/>
              <w:ind w:left="107" w:right="87"/>
              <w:jc w:val="left"/>
              <w:rPr>
                <w:sz w:val="18"/>
              </w:rPr>
            </w:pPr>
            <w:r>
              <w:rPr>
                <w:sz w:val="18"/>
              </w:rPr>
              <w:t>风险准备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1"/>
              <w:rPr>
                <w:sz w:val="18"/>
              </w:rPr>
            </w:pPr>
            <w:r>
              <w:rPr>
                <w:sz w:val="18"/>
              </w:rPr>
              <w:t>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15"/>
              <w:rPr>
                <w:sz w:val="18"/>
              </w:rPr>
            </w:pPr>
            <w:r>
              <w:rPr>
                <w:sz w:val="18"/>
              </w:rPr>
              <w:t> </w:t>
            </w:r>
          </w:p>
        </w:tc>
        <w:tc>
          <w:tcPr>
            <w:tcW w:w="1275" w:type="dxa"/>
          </w:tcPr>
          <w:p>
            <w:pPr>
              <w:pStyle w:val="TableParagraph"/>
              <w:spacing w:line="230" w:lineRule="exact" w:before="0"/>
              <w:ind w:right="-15"/>
              <w:rPr>
                <w:sz w:val="18"/>
              </w:rPr>
            </w:pPr>
            <w:r>
              <w:rPr>
                <w:sz w:val="18"/>
              </w:rPr>
              <w:t> </w:t>
            </w:r>
          </w:p>
        </w:tc>
        <w:tc>
          <w:tcPr>
            <w:tcW w:w="1277" w:type="dxa"/>
          </w:tcPr>
          <w:p>
            <w:pPr>
              <w:pStyle w:val="TableParagraph"/>
              <w:spacing w:line="230" w:lineRule="exact" w:before="0"/>
              <w:ind w:right="-15"/>
              <w:rPr>
                <w:sz w:val="18"/>
              </w:rPr>
            </w:pPr>
            <w:r>
              <w:rPr>
                <w:sz w:val="18"/>
              </w:rPr>
              <w:t> </w:t>
            </w:r>
          </w:p>
        </w:tc>
      </w:tr>
      <w:tr>
        <w:trPr>
          <w:trHeight w:val="1869" w:hRule="atLeast"/>
        </w:trPr>
        <w:tc>
          <w:tcPr>
            <w:tcW w:w="658" w:type="dxa"/>
          </w:tcPr>
          <w:p>
            <w:pPr>
              <w:pStyle w:val="TableParagraph"/>
              <w:spacing w:line="242" w:lineRule="auto" w:before="2"/>
              <w:ind w:left="107" w:right="178"/>
              <w:jc w:val="left"/>
              <w:rPr>
                <w:sz w:val="18"/>
              </w:rPr>
            </w:pPr>
            <w:r>
              <w:rPr>
                <w:sz w:val="18"/>
              </w:rPr>
              <w:t>3．</w:t>
            </w:r>
            <w:r>
              <w:rPr>
                <w:spacing w:val="1"/>
                <w:sz w:val="18"/>
              </w:rPr>
              <w:t> </w:t>
            </w:r>
            <w:r>
              <w:rPr>
                <w:spacing w:val="-2"/>
                <w:sz w:val="18"/>
              </w:rPr>
              <w:t>对所</w:t>
            </w:r>
            <w:r>
              <w:rPr>
                <w:spacing w:val="-9"/>
                <w:sz w:val="18"/>
              </w:rPr>
              <w:t>有者</w:t>
            </w:r>
          </w:p>
          <w:p>
            <w:pPr>
              <w:pStyle w:val="TableParagraph"/>
              <w:spacing w:line="242" w:lineRule="auto" w:before="0"/>
              <w:ind w:left="107" w:right="178"/>
              <w:jc w:val="left"/>
              <w:rPr>
                <w:sz w:val="18"/>
              </w:rPr>
            </w:pPr>
            <w:r>
              <w:rPr>
                <w:spacing w:val="-2"/>
                <w:sz w:val="18"/>
              </w:rPr>
              <w:t>（或</w:t>
            </w:r>
            <w:r>
              <w:rPr>
                <w:sz w:val="18"/>
              </w:rPr>
              <w:t>股</w:t>
            </w:r>
            <w:r>
              <w:rPr>
                <w:spacing w:val="1"/>
                <w:sz w:val="18"/>
              </w:rPr>
              <w:t> </w:t>
            </w:r>
            <w:r>
              <w:rPr>
                <w:spacing w:val="-9"/>
                <w:sz w:val="18"/>
              </w:rPr>
              <w:t>东</w:t>
            </w:r>
            <w:r>
              <w:rPr>
                <w:spacing w:val="-8"/>
                <w:sz w:val="18"/>
              </w:rPr>
              <w:t>）</w:t>
            </w:r>
          </w:p>
          <w:p>
            <w:pPr>
              <w:pStyle w:val="TableParagraph"/>
              <w:spacing w:line="230" w:lineRule="atLeast" w:before="0"/>
              <w:ind w:left="107" w:right="178"/>
              <w:jc w:val="left"/>
              <w:rPr>
                <w:sz w:val="18"/>
              </w:rPr>
            </w:pPr>
            <w:r>
              <w:rPr>
                <w:spacing w:val="-2"/>
                <w:sz w:val="18"/>
              </w:rPr>
              <w:t>的分</w:t>
            </w:r>
            <w:r>
              <w:rPr>
                <w:sz w:val="18"/>
              </w:rPr>
              <w:t>配 </w:t>
            </w:r>
          </w:p>
        </w:tc>
        <w:tc>
          <w:tcPr>
            <w:tcW w:w="1279" w:type="dxa"/>
          </w:tcPr>
          <w:p>
            <w:pPr>
              <w:pStyle w:val="TableParagraph"/>
              <w:spacing w:before="2"/>
              <w:ind w:right="3"/>
              <w:rPr>
                <w:sz w:val="18"/>
              </w:rPr>
            </w:pPr>
            <w:r>
              <w:rPr>
                <w:sz w:val="18"/>
              </w:rPr>
              <w:t> </w:t>
            </w:r>
          </w:p>
        </w:tc>
        <w:tc>
          <w:tcPr>
            <w:tcW w:w="348" w:type="dxa"/>
          </w:tcPr>
          <w:p>
            <w:pPr>
              <w:pStyle w:val="TableParagraph"/>
              <w:spacing w:before="2"/>
              <w:ind w:right="7"/>
              <w:rPr>
                <w:sz w:val="18"/>
              </w:rPr>
            </w:pPr>
            <w:r>
              <w:rPr>
                <w:sz w:val="18"/>
              </w:rPr>
              <w:t> </w:t>
            </w:r>
          </w:p>
        </w:tc>
        <w:tc>
          <w:tcPr>
            <w:tcW w:w="348" w:type="dxa"/>
          </w:tcPr>
          <w:p>
            <w:pPr>
              <w:pStyle w:val="TableParagraph"/>
              <w:spacing w:before="2"/>
              <w:ind w:right="7"/>
              <w:rPr>
                <w:sz w:val="18"/>
              </w:rPr>
            </w:pPr>
            <w:r>
              <w:rPr>
                <w:sz w:val="18"/>
              </w:rPr>
              <w:t> </w:t>
            </w:r>
          </w:p>
        </w:tc>
        <w:tc>
          <w:tcPr>
            <w:tcW w:w="350" w:type="dxa"/>
          </w:tcPr>
          <w:p>
            <w:pPr>
              <w:pStyle w:val="TableParagraph"/>
              <w:spacing w:before="2"/>
              <w:ind w:right="5"/>
              <w:rPr>
                <w:sz w:val="18"/>
              </w:rPr>
            </w:pPr>
            <w:r>
              <w:rPr>
                <w:sz w:val="18"/>
              </w:rPr>
              <w:t> </w:t>
            </w:r>
          </w:p>
        </w:tc>
        <w:tc>
          <w:tcPr>
            <w:tcW w:w="1279" w:type="dxa"/>
          </w:tcPr>
          <w:p>
            <w:pPr>
              <w:pStyle w:val="TableParagraph"/>
              <w:spacing w:before="2"/>
              <w:ind w:right="4"/>
              <w:rPr>
                <w:sz w:val="18"/>
              </w:rPr>
            </w:pPr>
            <w:r>
              <w:rPr>
                <w:sz w:val="18"/>
              </w:rPr>
              <w:t> </w:t>
            </w:r>
          </w:p>
        </w:tc>
        <w:tc>
          <w:tcPr>
            <w:tcW w:w="479" w:type="dxa"/>
          </w:tcPr>
          <w:p>
            <w:pPr>
              <w:pStyle w:val="TableParagraph"/>
              <w:spacing w:before="2"/>
              <w:ind w:right="1"/>
              <w:rPr>
                <w:sz w:val="18"/>
              </w:rPr>
            </w:pPr>
            <w:r>
              <w:rPr>
                <w:sz w:val="18"/>
              </w:rPr>
              <w:t> </w:t>
            </w:r>
          </w:p>
        </w:tc>
        <w:tc>
          <w:tcPr>
            <w:tcW w:w="1079" w:type="dxa"/>
          </w:tcPr>
          <w:p>
            <w:pPr>
              <w:pStyle w:val="TableParagraph"/>
              <w:spacing w:before="2"/>
              <w:rPr>
                <w:sz w:val="18"/>
              </w:rPr>
            </w:pPr>
            <w:r>
              <w:rPr>
                <w:sz w:val="18"/>
              </w:rPr>
              <w:t> </w:t>
            </w:r>
          </w:p>
        </w:tc>
        <w:tc>
          <w:tcPr>
            <w:tcW w:w="1079" w:type="dxa"/>
          </w:tcPr>
          <w:p>
            <w:pPr>
              <w:pStyle w:val="TableParagraph"/>
              <w:spacing w:before="2"/>
              <w:ind w:right="1"/>
              <w:rPr>
                <w:sz w:val="18"/>
              </w:rPr>
            </w:pPr>
            <w:r>
              <w:rPr>
                <w:sz w:val="18"/>
              </w:rPr>
              <w:t> </w:t>
            </w:r>
          </w:p>
        </w:tc>
        <w:tc>
          <w:tcPr>
            <w:tcW w:w="1147" w:type="dxa"/>
          </w:tcPr>
          <w:p>
            <w:pPr>
              <w:pStyle w:val="TableParagraph"/>
              <w:spacing w:before="2"/>
              <w:rPr>
                <w:sz w:val="18"/>
              </w:rPr>
            </w:pPr>
            <w:r>
              <w:rPr>
                <w:sz w:val="18"/>
              </w:rPr>
              <w:t> </w:t>
            </w:r>
          </w:p>
        </w:tc>
        <w:tc>
          <w:tcPr>
            <w:tcW w:w="347" w:type="dxa"/>
          </w:tcPr>
          <w:p>
            <w:pPr>
              <w:pStyle w:val="TableParagraph"/>
              <w:spacing w:before="2"/>
              <w:rPr>
                <w:sz w:val="18"/>
              </w:rPr>
            </w:pPr>
            <w:r>
              <w:rPr>
                <w:sz w:val="18"/>
              </w:rPr>
              <w:t> </w:t>
            </w:r>
          </w:p>
        </w:tc>
        <w:tc>
          <w:tcPr>
            <w:tcW w:w="1278" w:type="dxa"/>
          </w:tcPr>
          <w:p>
            <w:pPr>
              <w:pStyle w:val="TableParagraph"/>
              <w:spacing w:line="242" w:lineRule="auto" w:before="2"/>
              <w:ind w:left="188" w:right="86" w:firstLine="900"/>
              <w:rPr>
                <w:sz w:val="18"/>
              </w:rPr>
            </w:pPr>
            <w:r>
              <w:rPr>
                <w:sz w:val="18"/>
              </w:rPr>
              <w:t>-</w:t>
            </w:r>
            <w:r>
              <w:rPr>
                <w:spacing w:val="-87"/>
                <w:sz w:val="18"/>
              </w:rPr>
              <w:t> </w:t>
            </w:r>
            <w:r>
              <w:rPr>
                <w:sz w:val="18"/>
              </w:rPr>
              <w:t>65,823,749.</w:t>
            </w:r>
          </w:p>
          <w:p>
            <w:pPr>
              <w:pStyle w:val="TableParagraph"/>
              <w:spacing w:before="0"/>
              <w:ind w:right="-15"/>
              <w:rPr>
                <w:sz w:val="18"/>
              </w:rPr>
            </w:pPr>
            <w:r>
              <w:rPr>
                <w:sz w:val="18"/>
              </w:rPr>
              <w:t>95 </w:t>
            </w:r>
          </w:p>
        </w:tc>
        <w:tc>
          <w:tcPr>
            <w:tcW w:w="349" w:type="dxa"/>
          </w:tcPr>
          <w:p>
            <w:pPr>
              <w:pStyle w:val="TableParagraph"/>
              <w:spacing w:before="2"/>
              <w:ind w:right="-15"/>
              <w:rPr>
                <w:sz w:val="18"/>
              </w:rPr>
            </w:pPr>
            <w:r>
              <w:rPr>
                <w:sz w:val="18"/>
              </w:rPr>
              <w:t> </w:t>
            </w:r>
          </w:p>
        </w:tc>
        <w:tc>
          <w:tcPr>
            <w:tcW w:w="1278" w:type="dxa"/>
          </w:tcPr>
          <w:p>
            <w:pPr>
              <w:pStyle w:val="TableParagraph"/>
              <w:spacing w:line="242" w:lineRule="auto" w:before="2"/>
              <w:ind w:left="188" w:right="86" w:firstLine="900"/>
              <w:rPr>
                <w:sz w:val="18"/>
              </w:rPr>
            </w:pPr>
            <w:r>
              <w:rPr>
                <w:sz w:val="18"/>
              </w:rPr>
              <w:t>-</w:t>
            </w:r>
            <w:r>
              <w:rPr>
                <w:spacing w:val="-87"/>
                <w:sz w:val="18"/>
              </w:rPr>
              <w:t> </w:t>
            </w:r>
            <w:r>
              <w:rPr>
                <w:sz w:val="18"/>
              </w:rPr>
              <w:t>65,823,749.</w:t>
            </w:r>
          </w:p>
          <w:p>
            <w:pPr>
              <w:pStyle w:val="TableParagraph"/>
              <w:spacing w:before="0"/>
              <w:ind w:right="-15"/>
              <w:rPr>
                <w:sz w:val="18"/>
              </w:rPr>
            </w:pPr>
            <w:r>
              <w:rPr>
                <w:sz w:val="18"/>
              </w:rPr>
              <w:t>95 </w:t>
            </w:r>
          </w:p>
        </w:tc>
        <w:tc>
          <w:tcPr>
            <w:tcW w:w="1275" w:type="dxa"/>
          </w:tcPr>
          <w:p>
            <w:pPr>
              <w:pStyle w:val="TableParagraph"/>
              <w:spacing w:line="242" w:lineRule="auto" w:before="2"/>
              <w:ind w:left="190" w:right="81" w:firstLine="900"/>
              <w:rPr>
                <w:sz w:val="18"/>
              </w:rPr>
            </w:pPr>
            <w:r>
              <w:rPr>
                <w:sz w:val="18"/>
              </w:rPr>
              <w:t>-</w:t>
            </w:r>
            <w:r>
              <w:rPr>
                <w:spacing w:val="-87"/>
                <w:sz w:val="18"/>
              </w:rPr>
              <w:t> </w:t>
            </w:r>
            <w:r>
              <w:rPr>
                <w:sz w:val="18"/>
              </w:rPr>
              <w:t>51,794,200.</w:t>
            </w:r>
          </w:p>
          <w:p>
            <w:pPr>
              <w:pStyle w:val="TableParagraph"/>
              <w:spacing w:before="0"/>
              <w:ind w:right="-15"/>
              <w:rPr>
                <w:sz w:val="18"/>
              </w:rPr>
            </w:pPr>
            <w:r>
              <w:rPr>
                <w:sz w:val="18"/>
              </w:rPr>
              <w:t>72 </w:t>
            </w:r>
          </w:p>
        </w:tc>
        <w:tc>
          <w:tcPr>
            <w:tcW w:w="1277" w:type="dxa"/>
          </w:tcPr>
          <w:p>
            <w:pPr>
              <w:pStyle w:val="TableParagraph"/>
              <w:spacing w:line="242" w:lineRule="auto" w:before="2"/>
              <w:ind w:left="194" w:right="79" w:firstLine="900"/>
              <w:rPr>
                <w:sz w:val="18"/>
              </w:rPr>
            </w:pPr>
            <w:r>
              <w:rPr>
                <w:sz w:val="18"/>
              </w:rPr>
              <w:t>-</w:t>
            </w:r>
            <w:r>
              <w:rPr>
                <w:spacing w:val="-87"/>
                <w:sz w:val="18"/>
              </w:rPr>
              <w:t> </w:t>
            </w:r>
            <w:r>
              <w:rPr>
                <w:sz w:val="18"/>
              </w:rPr>
              <w:t>117,617,950</w:t>
            </w:r>
          </w:p>
          <w:p>
            <w:pPr>
              <w:pStyle w:val="TableParagraph"/>
              <w:spacing w:before="0"/>
              <w:ind w:right="-15"/>
              <w:rPr>
                <w:sz w:val="18"/>
              </w:rPr>
            </w:pPr>
            <w:r>
              <w:rPr>
                <w:sz w:val="18"/>
              </w:rPr>
              <w:t>.67 </w:t>
            </w:r>
          </w:p>
        </w:tc>
      </w:tr>
      <w:tr>
        <w:trPr>
          <w:trHeight w:val="465" w:hRule="atLeast"/>
        </w:trPr>
        <w:tc>
          <w:tcPr>
            <w:tcW w:w="658" w:type="dxa"/>
          </w:tcPr>
          <w:p>
            <w:pPr>
              <w:pStyle w:val="TableParagraph"/>
              <w:spacing w:line="230" w:lineRule="exact" w:before="0"/>
              <w:ind w:left="107"/>
              <w:jc w:val="left"/>
              <w:rPr>
                <w:sz w:val="18"/>
              </w:rPr>
            </w:pPr>
            <w:r>
              <w:rPr>
                <w:sz w:val="18"/>
              </w:rPr>
              <w:t>4．</w:t>
            </w:r>
          </w:p>
          <w:p>
            <w:pPr>
              <w:pStyle w:val="TableParagraph"/>
              <w:spacing w:line="213" w:lineRule="exact" w:before="2"/>
              <w:ind w:left="107"/>
              <w:jc w:val="left"/>
              <w:rPr>
                <w:sz w:val="18"/>
              </w:rPr>
            </w:pPr>
            <w:r>
              <w:rPr>
                <w:sz w:val="18"/>
              </w:rPr>
              <w:t>其他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1"/>
              <w:rPr>
                <w:sz w:val="18"/>
              </w:rPr>
            </w:pPr>
            <w:r>
              <w:rPr>
                <w:sz w:val="18"/>
              </w:rPr>
              <w:t>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15"/>
              <w:rPr>
                <w:sz w:val="18"/>
              </w:rPr>
            </w:pPr>
            <w:r>
              <w:rPr>
                <w:sz w:val="18"/>
              </w:rPr>
              <w:t> </w:t>
            </w:r>
          </w:p>
        </w:tc>
        <w:tc>
          <w:tcPr>
            <w:tcW w:w="1275" w:type="dxa"/>
          </w:tcPr>
          <w:p>
            <w:pPr>
              <w:pStyle w:val="TableParagraph"/>
              <w:spacing w:line="230" w:lineRule="exact" w:before="0"/>
              <w:ind w:right="-15"/>
              <w:rPr>
                <w:sz w:val="18"/>
              </w:rPr>
            </w:pPr>
            <w:r>
              <w:rPr>
                <w:sz w:val="18"/>
              </w:rPr>
              <w:t> </w:t>
            </w:r>
          </w:p>
        </w:tc>
        <w:tc>
          <w:tcPr>
            <w:tcW w:w="1277" w:type="dxa"/>
          </w:tcPr>
          <w:p>
            <w:pPr>
              <w:pStyle w:val="TableParagraph"/>
              <w:spacing w:line="230" w:lineRule="exact" w:before="0"/>
              <w:ind w:right="-15"/>
              <w:rPr>
                <w:sz w:val="18"/>
              </w:rPr>
            </w:pPr>
            <w:r>
              <w:rPr>
                <w:sz w:val="18"/>
              </w:rPr>
              <w:t> </w:t>
            </w:r>
          </w:p>
        </w:tc>
      </w:tr>
      <w:tr>
        <w:trPr>
          <w:trHeight w:val="1401" w:hRule="atLeast"/>
        </w:trPr>
        <w:tc>
          <w:tcPr>
            <w:tcW w:w="658" w:type="dxa"/>
          </w:tcPr>
          <w:p>
            <w:pPr>
              <w:pStyle w:val="TableParagraph"/>
              <w:spacing w:before="2"/>
              <w:ind w:left="107"/>
              <w:jc w:val="left"/>
              <w:rPr>
                <w:sz w:val="18"/>
              </w:rPr>
            </w:pPr>
            <w:r>
              <w:rPr>
                <w:sz w:val="18"/>
              </w:rPr>
              <w:t>（四</w:t>
            </w:r>
          </w:p>
          <w:p>
            <w:pPr>
              <w:pStyle w:val="TableParagraph"/>
              <w:spacing w:line="242" w:lineRule="auto" w:before="2"/>
              <w:ind w:left="107" w:right="178"/>
              <w:jc w:val="both"/>
              <w:rPr>
                <w:sz w:val="18"/>
              </w:rPr>
            </w:pPr>
            <w:r>
              <w:rPr>
                <w:spacing w:val="-2"/>
                <w:sz w:val="18"/>
              </w:rPr>
              <w:t>）所有者</w:t>
            </w:r>
            <w:r>
              <w:rPr>
                <w:spacing w:val="-9"/>
                <w:sz w:val="18"/>
              </w:rPr>
              <w:t>权益</w:t>
            </w:r>
          </w:p>
          <w:p>
            <w:pPr>
              <w:pStyle w:val="TableParagraph"/>
              <w:spacing w:line="230" w:lineRule="atLeast" w:before="0"/>
              <w:ind w:left="107" w:right="87"/>
              <w:jc w:val="left"/>
              <w:rPr>
                <w:sz w:val="18"/>
              </w:rPr>
            </w:pPr>
            <w:r>
              <w:rPr>
                <w:sz w:val="18"/>
              </w:rPr>
              <w:t>内部结转 </w:t>
            </w:r>
          </w:p>
        </w:tc>
        <w:tc>
          <w:tcPr>
            <w:tcW w:w="1279" w:type="dxa"/>
          </w:tcPr>
          <w:p>
            <w:pPr>
              <w:pStyle w:val="TableParagraph"/>
              <w:spacing w:before="2"/>
              <w:ind w:right="3"/>
              <w:rPr>
                <w:sz w:val="18"/>
              </w:rPr>
            </w:pPr>
            <w:r>
              <w:rPr>
                <w:sz w:val="18"/>
              </w:rPr>
              <w:t> </w:t>
            </w:r>
          </w:p>
        </w:tc>
        <w:tc>
          <w:tcPr>
            <w:tcW w:w="348" w:type="dxa"/>
          </w:tcPr>
          <w:p>
            <w:pPr>
              <w:pStyle w:val="TableParagraph"/>
              <w:spacing w:before="2"/>
              <w:ind w:right="7"/>
              <w:rPr>
                <w:sz w:val="18"/>
              </w:rPr>
            </w:pPr>
            <w:r>
              <w:rPr>
                <w:sz w:val="18"/>
              </w:rPr>
              <w:t> </w:t>
            </w:r>
          </w:p>
        </w:tc>
        <w:tc>
          <w:tcPr>
            <w:tcW w:w="348" w:type="dxa"/>
          </w:tcPr>
          <w:p>
            <w:pPr>
              <w:pStyle w:val="TableParagraph"/>
              <w:spacing w:before="2"/>
              <w:ind w:right="7"/>
              <w:rPr>
                <w:sz w:val="18"/>
              </w:rPr>
            </w:pPr>
            <w:r>
              <w:rPr>
                <w:sz w:val="18"/>
              </w:rPr>
              <w:t> </w:t>
            </w:r>
          </w:p>
        </w:tc>
        <w:tc>
          <w:tcPr>
            <w:tcW w:w="350" w:type="dxa"/>
          </w:tcPr>
          <w:p>
            <w:pPr>
              <w:pStyle w:val="TableParagraph"/>
              <w:spacing w:before="2"/>
              <w:ind w:right="5"/>
              <w:rPr>
                <w:sz w:val="18"/>
              </w:rPr>
            </w:pPr>
            <w:r>
              <w:rPr>
                <w:sz w:val="18"/>
              </w:rPr>
              <w:t> </w:t>
            </w:r>
          </w:p>
        </w:tc>
        <w:tc>
          <w:tcPr>
            <w:tcW w:w="1279" w:type="dxa"/>
          </w:tcPr>
          <w:p>
            <w:pPr>
              <w:pStyle w:val="TableParagraph"/>
              <w:spacing w:before="2"/>
              <w:ind w:right="4"/>
              <w:rPr>
                <w:sz w:val="18"/>
              </w:rPr>
            </w:pPr>
            <w:r>
              <w:rPr>
                <w:sz w:val="18"/>
              </w:rPr>
              <w:t> </w:t>
            </w:r>
          </w:p>
        </w:tc>
        <w:tc>
          <w:tcPr>
            <w:tcW w:w="479" w:type="dxa"/>
          </w:tcPr>
          <w:p>
            <w:pPr>
              <w:pStyle w:val="TableParagraph"/>
              <w:spacing w:before="2"/>
              <w:ind w:right="1"/>
              <w:rPr>
                <w:sz w:val="18"/>
              </w:rPr>
            </w:pPr>
            <w:r>
              <w:rPr>
                <w:sz w:val="18"/>
              </w:rPr>
              <w:t> </w:t>
            </w:r>
          </w:p>
        </w:tc>
        <w:tc>
          <w:tcPr>
            <w:tcW w:w="1079" w:type="dxa"/>
          </w:tcPr>
          <w:p>
            <w:pPr>
              <w:pStyle w:val="TableParagraph"/>
              <w:spacing w:before="2"/>
              <w:rPr>
                <w:sz w:val="18"/>
              </w:rPr>
            </w:pPr>
            <w:r>
              <w:rPr>
                <w:sz w:val="18"/>
              </w:rPr>
              <w:t> </w:t>
            </w:r>
          </w:p>
        </w:tc>
        <w:tc>
          <w:tcPr>
            <w:tcW w:w="1079" w:type="dxa"/>
          </w:tcPr>
          <w:p>
            <w:pPr>
              <w:pStyle w:val="TableParagraph"/>
              <w:spacing w:before="2"/>
              <w:ind w:right="1"/>
              <w:rPr>
                <w:sz w:val="18"/>
              </w:rPr>
            </w:pPr>
            <w:r>
              <w:rPr>
                <w:sz w:val="18"/>
              </w:rPr>
              <w:t> </w:t>
            </w:r>
          </w:p>
        </w:tc>
        <w:tc>
          <w:tcPr>
            <w:tcW w:w="1147" w:type="dxa"/>
          </w:tcPr>
          <w:p>
            <w:pPr>
              <w:pStyle w:val="TableParagraph"/>
              <w:spacing w:before="2"/>
              <w:rPr>
                <w:sz w:val="18"/>
              </w:rPr>
            </w:pPr>
            <w:r>
              <w:rPr>
                <w:sz w:val="18"/>
              </w:rPr>
              <w:t> </w:t>
            </w:r>
          </w:p>
        </w:tc>
        <w:tc>
          <w:tcPr>
            <w:tcW w:w="347" w:type="dxa"/>
          </w:tcPr>
          <w:p>
            <w:pPr>
              <w:pStyle w:val="TableParagraph"/>
              <w:spacing w:before="2"/>
              <w:rPr>
                <w:sz w:val="18"/>
              </w:rPr>
            </w:pPr>
            <w:r>
              <w:rPr>
                <w:sz w:val="18"/>
              </w:rPr>
              <w:t> </w:t>
            </w:r>
          </w:p>
        </w:tc>
        <w:tc>
          <w:tcPr>
            <w:tcW w:w="1278" w:type="dxa"/>
          </w:tcPr>
          <w:p>
            <w:pPr>
              <w:pStyle w:val="TableParagraph"/>
              <w:spacing w:before="2"/>
              <w:ind w:right="-15"/>
              <w:rPr>
                <w:sz w:val="18"/>
              </w:rPr>
            </w:pPr>
            <w:r>
              <w:rPr>
                <w:sz w:val="18"/>
              </w:rPr>
              <w:t> </w:t>
            </w:r>
          </w:p>
        </w:tc>
        <w:tc>
          <w:tcPr>
            <w:tcW w:w="349" w:type="dxa"/>
          </w:tcPr>
          <w:p>
            <w:pPr>
              <w:pStyle w:val="TableParagraph"/>
              <w:spacing w:before="2"/>
              <w:ind w:right="-15"/>
              <w:rPr>
                <w:sz w:val="18"/>
              </w:rPr>
            </w:pPr>
            <w:r>
              <w:rPr>
                <w:sz w:val="18"/>
              </w:rPr>
              <w:t> </w:t>
            </w:r>
          </w:p>
        </w:tc>
        <w:tc>
          <w:tcPr>
            <w:tcW w:w="1278" w:type="dxa"/>
          </w:tcPr>
          <w:p>
            <w:pPr>
              <w:pStyle w:val="TableParagraph"/>
              <w:spacing w:before="2"/>
              <w:ind w:right="-15"/>
              <w:rPr>
                <w:sz w:val="18"/>
              </w:rPr>
            </w:pPr>
            <w:r>
              <w:rPr>
                <w:sz w:val="18"/>
              </w:rPr>
              <w:t> </w:t>
            </w:r>
          </w:p>
        </w:tc>
        <w:tc>
          <w:tcPr>
            <w:tcW w:w="1275" w:type="dxa"/>
          </w:tcPr>
          <w:p>
            <w:pPr>
              <w:pStyle w:val="TableParagraph"/>
              <w:spacing w:before="2"/>
              <w:ind w:right="-15"/>
              <w:rPr>
                <w:sz w:val="18"/>
              </w:rPr>
            </w:pPr>
            <w:r>
              <w:rPr>
                <w:sz w:val="18"/>
              </w:rPr>
              <w:t> </w:t>
            </w:r>
          </w:p>
        </w:tc>
        <w:tc>
          <w:tcPr>
            <w:tcW w:w="1277" w:type="dxa"/>
          </w:tcPr>
          <w:p>
            <w:pPr>
              <w:pStyle w:val="TableParagraph"/>
              <w:spacing w:before="2"/>
              <w:ind w:right="-15"/>
              <w:rPr>
                <w:sz w:val="18"/>
              </w:rPr>
            </w:pPr>
            <w:r>
              <w:rPr>
                <w:sz w:val="18"/>
              </w:rPr>
              <w:t> </w:t>
            </w:r>
          </w:p>
        </w:tc>
      </w:tr>
      <w:tr>
        <w:trPr>
          <w:trHeight w:val="1867" w:hRule="atLeast"/>
        </w:trPr>
        <w:tc>
          <w:tcPr>
            <w:tcW w:w="658" w:type="dxa"/>
          </w:tcPr>
          <w:p>
            <w:pPr>
              <w:pStyle w:val="TableParagraph"/>
              <w:spacing w:line="242" w:lineRule="auto" w:before="0"/>
              <w:ind w:left="107" w:right="178"/>
              <w:jc w:val="left"/>
              <w:rPr>
                <w:sz w:val="18"/>
              </w:rPr>
            </w:pPr>
            <w:r>
              <w:rPr>
                <w:sz w:val="18"/>
              </w:rPr>
              <w:t>1．</w:t>
            </w:r>
            <w:r>
              <w:rPr>
                <w:spacing w:val="1"/>
                <w:sz w:val="18"/>
              </w:rPr>
              <w:t> </w:t>
            </w:r>
            <w:r>
              <w:rPr>
                <w:spacing w:val="-2"/>
                <w:sz w:val="18"/>
              </w:rPr>
              <w:t>资本公积转增资本</w:t>
            </w:r>
          </w:p>
          <w:p>
            <w:pPr>
              <w:pStyle w:val="TableParagraph"/>
              <w:spacing w:line="242" w:lineRule="auto" w:before="4"/>
              <w:ind w:left="107" w:right="178"/>
              <w:jc w:val="left"/>
              <w:rPr>
                <w:sz w:val="18"/>
              </w:rPr>
            </w:pPr>
            <w:r>
              <w:rPr>
                <w:spacing w:val="-2"/>
                <w:sz w:val="18"/>
              </w:rPr>
              <w:t>（或</w:t>
            </w:r>
            <w:r>
              <w:rPr>
                <w:sz w:val="18"/>
              </w:rPr>
              <w:t>股</w:t>
            </w:r>
          </w:p>
          <w:p>
            <w:pPr>
              <w:pStyle w:val="TableParagraph"/>
              <w:spacing w:line="213" w:lineRule="exact" w:before="0"/>
              <w:ind w:left="107"/>
              <w:jc w:val="left"/>
              <w:rPr>
                <w:sz w:val="18"/>
              </w:rPr>
            </w:pPr>
            <w:r>
              <w:rPr>
                <w:sz w:val="18"/>
              </w:rPr>
              <w:t>本）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1"/>
              <w:rPr>
                <w:sz w:val="18"/>
              </w:rPr>
            </w:pPr>
            <w:r>
              <w:rPr>
                <w:sz w:val="18"/>
              </w:rPr>
              <w:t>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15"/>
              <w:rPr>
                <w:sz w:val="18"/>
              </w:rPr>
            </w:pPr>
            <w:r>
              <w:rPr>
                <w:sz w:val="18"/>
              </w:rPr>
              <w:t> </w:t>
            </w:r>
          </w:p>
        </w:tc>
        <w:tc>
          <w:tcPr>
            <w:tcW w:w="1275" w:type="dxa"/>
          </w:tcPr>
          <w:p>
            <w:pPr>
              <w:pStyle w:val="TableParagraph"/>
              <w:spacing w:line="230" w:lineRule="exact" w:before="0"/>
              <w:ind w:right="-15"/>
              <w:rPr>
                <w:sz w:val="18"/>
              </w:rPr>
            </w:pPr>
            <w:r>
              <w:rPr>
                <w:sz w:val="18"/>
              </w:rPr>
              <w:t> </w:t>
            </w:r>
          </w:p>
        </w:tc>
        <w:tc>
          <w:tcPr>
            <w:tcW w:w="1277" w:type="dxa"/>
          </w:tcPr>
          <w:p>
            <w:pPr>
              <w:pStyle w:val="TableParagraph"/>
              <w:spacing w:line="230" w:lineRule="exact" w:before="0"/>
              <w:ind w:right="-15"/>
              <w:rPr>
                <w:sz w:val="18"/>
              </w:rPr>
            </w:pPr>
            <w:r>
              <w:rPr>
                <w:sz w:val="18"/>
              </w:rPr>
              <w:t> </w:t>
            </w:r>
          </w:p>
        </w:tc>
      </w:tr>
      <w:tr>
        <w:trPr>
          <w:trHeight w:val="935" w:hRule="atLeast"/>
        </w:trPr>
        <w:tc>
          <w:tcPr>
            <w:tcW w:w="658" w:type="dxa"/>
          </w:tcPr>
          <w:p>
            <w:pPr>
              <w:pStyle w:val="TableParagraph"/>
              <w:spacing w:line="230" w:lineRule="atLeast" w:before="0"/>
              <w:ind w:left="107" w:right="178"/>
              <w:jc w:val="left"/>
              <w:rPr>
                <w:sz w:val="18"/>
              </w:rPr>
            </w:pPr>
            <w:r>
              <w:rPr>
                <w:sz w:val="18"/>
              </w:rPr>
              <w:t>2．</w:t>
            </w:r>
            <w:r>
              <w:rPr>
                <w:spacing w:val="1"/>
                <w:sz w:val="18"/>
              </w:rPr>
              <w:t> </w:t>
            </w:r>
            <w:r>
              <w:rPr>
                <w:spacing w:val="-2"/>
                <w:sz w:val="18"/>
              </w:rPr>
              <w:t>盈余公积转增</w:t>
            </w:r>
          </w:p>
        </w:tc>
        <w:tc>
          <w:tcPr>
            <w:tcW w:w="1279" w:type="dxa"/>
          </w:tcPr>
          <w:p>
            <w:pPr>
              <w:pStyle w:val="TableParagraph"/>
              <w:spacing w:before="2"/>
              <w:ind w:right="3"/>
              <w:rPr>
                <w:sz w:val="18"/>
              </w:rPr>
            </w:pPr>
            <w:r>
              <w:rPr>
                <w:sz w:val="18"/>
              </w:rPr>
              <w:t> </w:t>
            </w:r>
          </w:p>
        </w:tc>
        <w:tc>
          <w:tcPr>
            <w:tcW w:w="348" w:type="dxa"/>
          </w:tcPr>
          <w:p>
            <w:pPr>
              <w:pStyle w:val="TableParagraph"/>
              <w:spacing w:before="2"/>
              <w:ind w:right="7"/>
              <w:rPr>
                <w:sz w:val="18"/>
              </w:rPr>
            </w:pPr>
            <w:r>
              <w:rPr>
                <w:sz w:val="18"/>
              </w:rPr>
              <w:t> </w:t>
            </w:r>
          </w:p>
        </w:tc>
        <w:tc>
          <w:tcPr>
            <w:tcW w:w="348" w:type="dxa"/>
          </w:tcPr>
          <w:p>
            <w:pPr>
              <w:pStyle w:val="TableParagraph"/>
              <w:spacing w:before="2"/>
              <w:ind w:right="7"/>
              <w:rPr>
                <w:sz w:val="18"/>
              </w:rPr>
            </w:pPr>
            <w:r>
              <w:rPr>
                <w:sz w:val="18"/>
              </w:rPr>
              <w:t> </w:t>
            </w:r>
          </w:p>
        </w:tc>
        <w:tc>
          <w:tcPr>
            <w:tcW w:w="350" w:type="dxa"/>
          </w:tcPr>
          <w:p>
            <w:pPr>
              <w:pStyle w:val="TableParagraph"/>
              <w:spacing w:before="2"/>
              <w:ind w:right="5"/>
              <w:rPr>
                <w:sz w:val="18"/>
              </w:rPr>
            </w:pPr>
            <w:r>
              <w:rPr>
                <w:sz w:val="18"/>
              </w:rPr>
              <w:t> </w:t>
            </w:r>
          </w:p>
        </w:tc>
        <w:tc>
          <w:tcPr>
            <w:tcW w:w="1279" w:type="dxa"/>
          </w:tcPr>
          <w:p>
            <w:pPr>
              <w:pStyle w:val="TableParagraph"/>
              <w:spacing w:before="2"/>
              <w:ind w:right="4"/>
              <w:rPr>
                <w:sz w:val="18"/>
              </w:rPr>
            </w:pPr>
            <w:r>
              <w:rPr>
                <w:sz w:val="18"/>
              </w:rPr>
              <w:t> </w:t>
            </w:r>
          </w:p>
        </w:tc>
        <w:tc>
          <w:tcPr>
            <w:tcW w:w="479" w:type="dxa"/>
          </w:tcPr>
          <w:p>
            <w:pPr>
              <w:pStyle w:val="TableParagraph"/>
              <w:spacing w:before="2"/>
              <w:ind w:right="1"/>
              <w:rPr>
                <w:sz w:val="18"/>
              </w:rPr>
            </w:pPr>
            <w:r>
              <w:rPr>
                <w:sz w:val="18"/>
              </w:rPr>
              <w:t> </w:t>
            </w:r>
          </w:p>
        </w:tc>
        <w:tc>
          <w:tcPr>
            <w:tcW w:w="1079" w:type="dxa"/>
          </w:tcPr>
          <w:p>
            <w:pPr>
              <w:pStyle w:val="TableParagraph"/>
              <w:spacing w:before="2"/>
              <w:rPr>
                <w:sz w:val="18"/>
              </w:rPr>
            </w:pPr>
            <w:r>
              <w:rPr>
                <w:sz w:val="18"/>
              </w:rPr>
              <w:t> </w:t>
            </w:r>
          </w:p>
        </w:tc>
        <w:tc>
          <w:tcPr>
            <w:tcW w:w="1079" w:type="dxa"/>
          </w:tcPr>
          <w:p>
            <w:pPr>
              <w:pStyle w:val="TableParagraph"/>
              <w:spacing w:before="2"/>
              <w:ind w:right="1"/>
              <w:rPr>
                <w:sz w:val="18"/>
              </w:rPr>
            </w:pPr>
            <w:r>
              <w:rPr>
                <w:sz w:val="18"/>
              </w:rPr>
              <w:t> </w:t>
            </w:r>
          </w:p>
        </w:tc>
        <w:tc>
          <w:tcPr>
            <w:tcW w:w="1147" w:type="dxa"/>
          </w:tcPr>
          <w:p>
            <w:pPr>
              <w:pStyle w:val="TableParagraph"/>
              <w:spacing w:before="2"/>
              <w:rPr>
                <w:sz w:val="18"/>
              </w:rPr>
            </w:pPr>
            <w:r>
              <w:rPr>
                <w:sz w:val="18"/>
              </w:rPr>
              <w:t> </w:t>
            </w:r>
          </w:p>
        </w:tc>
        <w:tc>
          <w:tcPr>
            <w:tcW w:w="347" w:type="dxa"/>
          </w:tcPr>
          <w:p>
            <w:pPr>
              <w:pStyle w:val="TableParagraph"/>
              <w:spacing w:before="2"/>
              <w:rPr>
                <w:sz w:val="18"/>
              </w:rPr>
            </w:pPr>
            <w:r>
              <w:rPr>
                <w:sz w:val="18"/>
              </w:rPr>
              <w:t> </w:t>
            </w:r>
          </w:p>
        </w:tc>
        <w:tc>
          <w:tcPr>
            <w:tcW w:w="1278" w:type="dxa"/>
          </w:tcPr>
          <w:p>
            <w:pPr>
              <w:pStyle w:val="TableParagraph"/>
              <w:spacing w:before="2"/>
              <w:ind w:right="-15"/>
              <w:rPr>
                <w:sz w:val="18"/>
              </w:rPr>
            </w:pPr>
            <w:r>
              <w:rPr>
                <w:sz w:val="18"/>
              </w:rPr>
              <w:t> </w:t>
            </w:r>
          </w:p>
        </w:tc>
        <w:tc>
          <w:tcPr>
            <w:tcW w:w="349" w:type="dxa"/>
          </w:tcPr>
          <w:p>
            <w:pPr>
              <w:pStyle w:val="TableParagraph"/>
              <w:spacing w:before="2"/>
              <w:ind w:right="-15"/>
              <w:rPr>
                <w:sz w:val="18"/>
              </w:rPr>
            </w:pPr>
            <w:r>
              <w:rPr>
                <w:sz w:val="18"/>
              </w:rPr>
              <w:t> </w:t>
            </w:r>
          </w:p>
        </w:tc>
        <w:tc>
          <w:tcPr>
            <w:tcW w:w="1278" w:type="dxa"/>
          </w:tcPr>
          <w:p>
            <w:pPr>
              <w:pStyle w:val="TableParagraph"/>
              <w:spacing w:before="2"/>
              <w:ind w:right="-15"/>
              <w:rPr>
                <w:sz w:val="18"/>
              </w:rPr>
            </w:pPr>
            <w:r>
              <w:rPr>
                <w:sz w:val="18"/>
              </w:rPr>
              <w:t> </w:t>
            </w:r>
          </w:p>
        </w:tc>
        <w:tc>
          <w:tcPr>
            <w:tcW w:w="1275" w:type="dxa"/>
          </w:tcPr>
          <w:p>
            <w:pPr>
              <w:pStyle w:val="TableParagraph"/>
              <w:spacing w:before="2"/>
              <w:ind w:right="-15"/>
              <w:rPr>
                <w:sz w:val="18"/>
              </w:rPr>
            </w:pPr>
            <w:r>
              <w:rPr>
                <w:sz w:val="18"/>
              </w:rPr>
              <w:t> </w:t>
            </w:r>
          </w:p>
        </w:tc>
        <w:tc>
          <w:tcPr>
            <w:tcW w:w="1277" w:type="dxa"/>
          </w:tcPr>
          <w:p>
            <w:pPr>
              <w:pStyle w:val="TableParagraph"/>
              <w:spacing w:before="2"/>
              <w:ind w:right="-15"/>
              <w:rPr>
                <w:sz w:val="18"/>
              </w:rPr>
            </w:pPr>
            <w:r>
              <w:rPr>
                <w:sz w:val="18"/>
              </w:rPr>
              <w:t> </w:t>
            </w:r>
          </w:p>
        </w:tc>
      </w:tr>
    </w:tbl>
    <w:p>
      <w:pPr>
        <w:spacing w:after="0"/>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1279"/>
        <w:gridCol w:w="348"/>
        <w:gridCol w:w="348"/>
        <w:gridCol w:w="350"/>
        <w:gridCol w:w="1279"/>
        <w:gridCol w:w="479"/>
        <w:gridCol w:w="1079"/>
        <w:gridCol w:w="1079"/>
        <w:gridCol w:w="1147"/>
        <w:gridCol w:w="347"/>
        <w:gridCol w:w="1278"/>
        <w:gridCol w:w="349"/>
        <w:gridCol w:w="1278"/>
        <w:gridCol w:w="1275"/>
        <w:gridCol w:w="1277"/>
      </w:tblGrid>
      <w:tr>
        <w:trPr>
          <w:trHeight w:val="933" w:hRule="atLeast"/>
        </w:trPr>
        <w:tc>
          <w:tcPr>
            <w:tcW w:w="658" w:type="dxa"/>
          </w:tcPr>
          <w:p>
            <w:pPr>
              <w:pStyle w:val="TableParagraph"/>
              <w:spacing w:before="0"/>
              <w:ind w:left="107"/>
              <w:jc w:val="left"/>
              <w:rPr>
                <w:sz w:val="18"/>
              </w:rPr>
            </w:pPr>
            <w:r>
              <w:rPr>
                <w:sz w:val="18"/>
              </w:rPr>
              <w:t>资本</w:t>
            </w:r>
          </w:p>
          <w:p>
            <w:pPr>
              <w:pStyle w:val="TableParagraph"/>
              <w:spacing w:line="242" w:lineRule="auto" w:before="2"/>
              <w:ind w:left="107" w:right="178"/>
              <w:jc w:val="left"/>
              <w:rPr>
                <w:sz w:val="18"/>
              </w:rPr>
            </w:pPr>
            <w:r>
              <w:rPr>
                <w:spacing w:val="-2"/>
                <w:sz w:val="18"/>
              </w:rPr>
              <w:t>（或</w:t>
            </w:r>
            <w:r>
              <w:rPr>
                <w:sz w:val="18"/>
              </w:rPr>
              <w:t>股</w:t>
            </w:r>
          </w:p>
          <w:p>
            <w:pPr>
              <w:pStyle w:val="TableParagraph"/>
              <w:spacing w:line="213" w:lineRule="exact" w:before="2"/>
              <w:ind w:left="107"/>
              <w:jc w:val="left"/>
              <w:rPr>
                <w:sz w:val="18"/>
              </w:rPr>
            </w:pPr>
            <w:r>
              <w:rPr>
                <w:sz w:val="18"/>
              </w:rPr>
              <w:t>本） </w:t>
            </w:r>
          </w:p>
        </w:tc>
        <w:tc>
          <w:tcPr>
            <w:tcW w:w="1279" w:type="dxa"/>
          </w:tcPr>
          <w:p>
            <w:pPr>
              <w:pStyle w:val="TableParagraph"/>
              <w:spacing w:before="0"/>
              <w:jc w:val="left"/>
              <w:rPr>
                <w:rFonts w:ascii="Times New Roman"/>
                <w:sz w:val="18"/>
              </w:rPr>
            </w:pPr>
          </w:p>
        </w:tc>
        <w:tc>
          <w:tcPr>
            <w:tcW w:w="348" w:type="dxa"/>
          </w:tcPr>
          <w:p>
            <w:pPr>
              <w:pStyle w:val="TableParagraph"/>
              <w:spacing w:before="0"/>
              <w:jc w:val="left"/>
              <w:rPr>
                <w:rFonts w:ascii="Times New Roman"/>
                <w:sz w:val="18"/>
              </w:rPr>
            </w:pPr>
          </w:p>
        </w:tc>
        <w:tc>
          <w:tcPr>
            <w:tcW w:w="348" w:type="dxa"/>
          </w:tcPr>
          <w:p>
            <w:pPr>
              <w:pStyle w:val="TableParagraph"/>
              <w:spacing w:before="0"/>
              <w:jc w:val="left"/>
              <w:rPr>
                <w:rFonts w:ascii="Times New Roman"/>
                <w:sz w:val="18"/>
              </w:rPr>
            </w:pPr>
          </w:p>
        </w:tc>
        <w:tc>
          <w:tcPr>
            <w:tcW w:w="350" w:type="dxa"/>
          </w:tcPr>
          <w:p>
            <w:pPr>
              <w:pStyle w:val="TableParagraph"/>
              <w:spacing w:before="0"/>
              <w:jc w:val="left"/>
              <w:rPr>
                <w:rFonts w:ascii="Times New Roman"/>
                <w:sz w:val="18"/>
              </w:rPr>
            </w:pPr>
          </w:p>
        </w:tc>
        <w:tc>
          <w:tcPr>
            <w:tcW w:w="1279" w:type="dxa"/>
          </w:tcPr>
          <w:p>
            <w:pPr>
              <w:pStyle w:val="TableParagraph"/>
              <w:spacing w:before="0"/>
              <w:jc w:val="left"/>
              <w:rPr>
                <w:rFonts w:ascii="Times New Roman"/>
                <w:sz w:val="18"/>
              </w:rPr>
            </w:pPr>
          </w:p>
        </w:tc>
        <w:tc>
          <w:tcPr>
            <w:tcW w:w="479" w:type="dxa"/>
          </w:tcPr>
          <w:p>
            <w:pPr>
              <w:pStyle w:val="TableParagraph"/>
              <w:spacing w:before="0"/>
              <w:jc w:val="left"/>
              <w:rPr>
                <w:rFonts w:ascii="Times New Roman"/>
                <w:sz w:val="18"/>
              </w:rPr>
            </w:pPr>
          </w:p>
        </w:tc>
        <w:tc>
          <w:tcPr>
            <w:tcW w:w="1079" w:type="dxa"/>
          </w:tcPr>
          <w:p>
            <w:pPr>
              <w:pStyle w:val="TableParagraph"/>
              <w:spacing w:before="0"/>
              <w:jc w:val="left"/>
              <w:rPr>
                <w:rFonts w:ascii="Times New Roman"/>
                <w:sz w:val="18"/>
              </w:rPr>
            </w:pPr>
          </w:p>
        </w:tc>
        <w:tc>
          <w:tcPr>
            <w:tcW w:w="1079" w:type="dxa"/>
          </w:tcPr>
          <w:p>
            <w:pPr>
              <w:pStyle w:val="TableParagraph"/>
              <w:spacing w:before="0"/>
              <w:jc w:val="left"/>
              <w:rPr>
                <w:rFonts w:ascii="Times New Roman"/>
                <w:sz w:val="18"/>
              </w:rPr>
            </w:pPr>
          </w:p>
        </w:tc>
        <w:tc>
          <w:tcPr>
            <w:tcW w:w="1147" w:type="dxa"/>
          </w:tcPr>
          <w:p>
            <w:pPr>
              <w:pStyle w:val="TableParagraph"/>
              <w:spacing w:before="0"/>
              <w:jc w:val="left"/>
              <w:rPr>
                <w:rFonts w:ascii="Times New Roman"/>
                <w:sz w:val="18"/>
              </w:rPr>
            </w:pPr>
          </w:p>
        </w:tc>
        <w:tc>
          <w:tcPr>
            <w:tcW w:w="347" w:type="dxa"/>
          </w:tcPr>
          <w:p>
            <w:pPr>
              <w:pStyle w:val="TableParagraph"/>
              <w:spacing w:before="0"/>
              <w:jc w:val="left"/>
              <w:rPr>
                <w:rFonts w:ascii="Times New Roman"/>
                <w:sz w:val="18"/>
              </w:rPr>
            </w:pPr>
          </w:p>
        </w:tc>
        <w:tc>
          <w:tcPr>
            <w:tcW w:w="1278" w:type="dxa"/>
          </w:tcPr>
          <w:p>
            <w:pPr>
              <w:pStyle w:val="TableParagraph"/>
              <w:spacing w:before="0"/>
              <w:jc w:val="left"/>
              <w:rPr>
                <w:rFonts w:ascii="Times New Roman"/>
                <w:sz w:val="18"/>
              </w:rPr>
            </w:pPr>
          </w:p>
        </w:tc>
        <w:tc>
          <w:tcPr>
            <w:tcW w:w="349" w:type="dxa"/>
          </w:tcPr>
          <w:p>
            <w:pPr>
              <w:pStyle w:val="TableParagraph"/>
              <w:spacing w:before="0"/>
              <w:jc w:val="left"/>
              <w:rPr>
                <w:rFonts w:ascii="Times New Roman"/>
                <w:sz w:val="18"/>
              </w:rPr>
            </w:pPr>
          </w:p>
        </w:tc>
        <w:tc>
          <w:tcPr>
            <w:tcW w:w="1278" w:type="dxa"/>
          </w:tcPr>
          <w:p>
            <w:pPr>
              <w:pStyle w:val="TableParagraph"/>
              <w:spacing w:before="0"/>
              <w:jc w:val="left"/>
              <w:rPr>
                <w:rFonts w:ascii="Times New Roman"/>
                <w:sz w:val="18"/>
              </w:rPr>
            </w:pPr>
          </w:p>
        </w:tc>
        <w:tc>
          <w:tcPr>
            <w:tcW w:w="1275" w:type="dxa"/>
          </w:tcPr>
          <w:p>
            <w:pPr>
              <w:pStyle w:val="TableParagraph"/>
              <w:spacing w:before="0"/>
              <w:jc w:val="left"/>
              <w:rPr>
                <w:rFonts w:ascii="Times New Roman"/>
                <w:sz w:val="18"/>
              </w:rPr>
            </w:pPr>
          </w:p>
        </w:tc>
        <w:tc>
          <w:tcPr>
            <w:tcW w:w="1277" w:type="dxa"/>
          </w:tcPr>
          <w:p>
            <w:pPr>
              <w:pStyle w:val="TableParagraph"/>
              <w:spacing w:before="0"/>
              <w:jc w:val="left"/>
              <w:rPr>
                <w:rFonts w:ascii="Times New Roman"/>
                <w:sz w:val="18"/>
              </w:rPr>
            </w:pPr>
          </w:p>
        </w:tc>
      </w:tr>
      <w:tr>
        <w:trPr>
          <w:trHeight w:val="1166" w:hRule="atLeast"/>
        </w:trPr>
        <w:tc>
          <w:tcPr>
            <w:tcW w:w="658" w:type="dxa"/>
          </w:tcPr>
          <w:p>
            <w:pPr>
              <w:pStyle w:val="TableParagraph"/>
              <w:spacing w:line="242" w:lineRule="auto" w:before="0"/>
              <w:ind w:left="107" w:right="178"/>
              <w:jc w:val="left"/>
              <w:rPr>
                <w:sz w:val="18"/>
              </w:rPr>
            </w:pPr>
            <w:r>
              <w:rPr>
                <w:sz w:val="18"/>
              </w:rPr>
              <w:t>3．</w:t>
            </w:r>
            <w:r>
              <w:rPr>
                <w:spacing w:val="1"/>
                <w:sz w:val="18"/>
              </w:rPr>
              <w:t> </w:t>
            </w:r>
            <w:r>
              <w:rPr>
                <w:spacing w:val="-2"/>
                <w:sz w:val="18"/>
              </w:rPr>
              <w:t>盈余</w:t>
            </w:r>
            <w:r>
              <w:rPr>
                <w:spacing w:val="-9"/>
                <w:sz w:val="18"/>
              </w:rPr>
              <w:t>公积</w:t>
            </w:r>
          </w:p>
          <w:p>
            <w:pPr>
              <w:pStyle w:val="TableParagraph"/>
              <w:spacing w:line="230" w:lineRule="atLeast" w:before="0"/>
              <w:ind w:left="107" w:right="87"/>
              <w:jc w:val="left"/>
              <w:rPr>
                <w:sz w:val="18"/>
              </w:rPr>
            </w:pPr>
            <w:r>
              <w:rPr>
                <w:sz w:val="18"/>
              </w:rPr>
              <w:t>弥补亏损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1"/>
              <w:rPr>
                <w:sz w:val="18"/>
              </w:rPr>
            </w:pPr>
            <w:r>
              <w:rPr>
                <w:sz w:val="18"/>
              </w:rPr>
              <w:t>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15"/>
              <w:rPr>
                <w:sz w:val="18"/>
              </w:rPr>
            </w:pPr>
            <w:r>
              <w:rPr>
                <w:sz w:val="18"/>
              </w:rPr>
              <w:t> </w:t>
            </w:r>
          </w:p>
        </w:tc>
        <w:tc>
          <w:tcPr>
            <w:tcW w:w="1275" w:type="dxa"/>
          </w:tcPr>
          <w:p>
            <w:pPr>
              <w:pStyle w:val="TableParagraph"/>
              <w:spacing w:line="230" w:lineRule="exact" w:before="0"/>
              <w:ind w:right="-15"/>
              <w:rPr>
                <w:sz w:val="18"/>
              </w:rPr>
            </w:pPr>
            <w:r>
              <w:rPr>
                <w:sz w:val="18"/>
              </w:rPr>
              <w:t> </w:t>
            </w:r>
          </w:p>
        </w:tc>
        <w:tc>
          <w:tcPr>
            <w:tcW w:w="1277" w:type="dxa"/>
          </w:tcPr>
          <w:p>
            <w:pPr>
              <w:pStyle w:val="TableParagraph"/>
              <w:spacing w:line="230" w:lineRule="exact" w:before="0"/>
              <w:ind w:right="-15"/>
              <w:rPr>
                <w:sz w:val="18"/>
              </w:rPr>
            </w:pPr>
            <w:r>
              <w:rPr>
                <w:sz w:val="18"/>
              </w:rPr>
              <w:t> </w:t>
            </w:r>
          </w:p>
        </w:tc>
      </w:tr>
      <w:tr>
        <w:trPr>
          <w:trHeight w:val="2102" w:hRule="atLeast"/>
        </w:trPr>
        <w:tc>
          <w:tcPr>
            <w:tcW w:w="658" w:type="dxa"/>
          </w:tcPr>
          <w:p>
            <w:pPr>
              <w:pStyle w:val="TableParagraph"/>
              <w:spacing w:line="242" w:lineRule="auto" w:before="2"/>
              <w:ind w:left="107" w:right="178"/>
              <w:jc w:val="left"/>
              <w:rPr>
                <w:sz w:val="18"/>
              </w:rPr>
            </w:pPr>
            <w:r>
              <w:rPr>
                <w:sz w:val="18"/>
              </w:rPr>
              <w:t>4．</w:t>
            </w:r>
            <w:r>
              <w:rPr>
                <w:spacing w:val="1"/>
                <w:sz w:val="18"/>
              </w:rPr>
              <w:t> </w:t>
            </w:r>
            <w:r>
              <w:rPr>
                <w:spacing w:val="-2"/>
                <w:sz w:val="18"/>
              </w:rPr>
              <w:t>设定受益计划变动额结转留存收</w:t>
            </w:r>
          </w:p>
          <w:p>
            <w:pPr>
              <w:pStyle w:val="TableParagraph"/>
              <w:spacing w:line="213" w:lineRule="exact" w:before="4"/>
              <w:ind w:left="107"/>
              <w:jc w:val="left"/>
              <w:rPr>
                <w:sz w:val="21"/>
              </w:rPr>
            </w:pPr>
            <w:r>
              <w:rPr>
                <w:sz w:val="18"/>
              </w:rPr>
              <w:t>益</w:t>
            </w:r>
            <w:r>
              <w:rPr>
                <w:w w:val="100"/>
                <w:sz w:val="21"/>
              </w:rPr>
              <w:t> </w:t>
            </w:r>
          </w:p>
        </w:tc>
        <w:tc>
          <w:tcPr>
            <w:tcW w:w="1279" w:type="dxa"/>
          </w:tcPr>
          <w:p>
            <w:pPr>
              <w:pStyle w:val="TableParagraph"/>
              <w:spacing w:before="2"/>
              <w:ind w:right="3"/>
              <w:rPr>
                <w:sz w:val="18"/>
              </w:rPr>
            </w:pPr>
            <w:r>
              <w:rPr>
                <w:sz w:val="18"/>
              </w:rPr>
              <w:t> </w:t>
            </w:r>
          </w:p>
        </w:tc>
        <w:tc>
          <w:tcPr>
            <w:tcW w:w="348" w:type="dxa"/>
          </w:tcPr>
          <w:p>
            <w:pPr>
              <w:pStyle w:val="TableParagraph"/>
              <w:spacing w:before="2"/>
              <w:ind w:right="7"/>
              <w:rPr>
                <w:sz w:val="18"/>
              </w:rPr>
            </w:pPr>
            <w:r>
              <w:rPr>
                <w:sz w:val="18"/>
              </w:rPr>
              <w:t> </w:t>
            </w:r>
          </w:p>
        </w:tc>
        <w:tc>
          <w:tcPr>
            <w:tcW w:w="348" w:type="dxa"/>
          </w:tcPr>
          <w:p>
            <w:pPr>
              <w:pStyle w:val="TableParagraph"/>
              <w:spacing w:before="2"/>
              <w:ind w:right="7"/>
              <w:rPr>
                <w:sz w:val="18"/>
              </w:rPr>
            </w:pPr>
            <w:r>
              <w:rPr>
                <w:sz w:val="18"/>
              </w:rPr>
              <w:t> </w:t>
            </w:r>
          </w:p>
        </w:tc>
        <w:tc>
          <w:tcPr>
            <w:tcW w:w="350" w:type="dxa"/>
          </w:tcPr>
          <w:p>
            <w:pPr>
              <w:pStyle w:val="TableParagraph"/>
              <w:spacing w:before="2"/>
              <w:ind w:right="5"/>
              <w:rPr>
                <w:sz w:val="18"/>
              </w:rPr>
            </w:pPr>
            <w:r>
              <w:rPr>
                <w:sz w:val="18"/>
              </w:rPr>
              <w:t> </w:t>
            </w:r>
          </w:p>
        </w:tc>
        <w:tc>
          <w:tcPr>
            <w:tcW w:w="1279" w:type="dxa"/>
          </w:tcPr>
          <w:p>
            <w:pPr>
              <w:pStyle w:val="TableParagraph"/>
              <w:spacing w:before="2"/>
              <w:ind w:right="4"/>
              <w:rPr>
                <w:sz w:val="18"/>
              </w:rPr>
            </w:pPr>
            <w:r>
              <w:rPr>
                <w:sz w:val="18"/>
              </w:rPr>
              <w:t> </w:t>
            </w:r>
          </w:p>
        </w:tc>
        <w:tc>
          <w:tcPr>
            <w:tcW w:w="479" w:type="dxa"/>
          </w:tcPr>
          <w:p>
            <w:pPr>
              <w:pStyle w:val="TableParagraph"/>
              <w:spacing w:before="2"/>
              <w:ind w:right="1"/>
              <w:rPr>
                <w:sz w:val="18"/>
              </w:rPr>
            </w:pPr>
            <w:r>
              <w:rPr>
                <w:sz w:val="18"/>
              </w:rPr>
              <w:t> </w:t>
            </w:r>
          </w:p>
        </w:tc>
        <w:tc>
          <w:tcPr>
            <w:tcW w:w="1079" w:type="dxa"/>
          </w:tcPr>
          <w:p>
            <w:pPr>
              <w:pStyle w:val="TableParagraph"/>
              <w:spacing w:before="2"/>
              <w:rPr>
                <w:sz w:val="18"/>
              </w:rPr>
            </w:pPr>
            <w:r>
              <w:rPr>
                <w:sz w:val="18"/>
              </w:rPr>
              <w:t> </w:t>
            </w:r>
          </w:p>
        </w:tc>
        <w:tc>
          <w:tcPr>
            <w:tcW w:w="1079" w:type="dxa"/>
          </w:tcPr>
          <w:p>
            <w:pPr>
              <w:pStyle w:val="TableParagraph"/>
              <w:spacing w:before="2"/>
              <w:ind w:right="1"/>
              <w:rPr>
                <w:sz w:val="18"/>
              </w:rPr>
            </w:pPr>
            <w:r>
              <w:rPr>
                <w:sz w:val="18"/>
              </w:rPr>
              <w:t> </w:t>
            </w:r>
          </w:p>
        </w:tc>
        <w:tc>
          <w:tcPr>
            <w:tcW w:w="1147" w:type="dxa"/>
          </w:tcPr>
          <w:p>
            <w:pPr>
              <w:pStyle w:val="TableParagraph"/>
              <w:spacing w:before="2"/>
              <w:rPr>
                <w:sz w:val="18"/>
              </w:rPr>
            </w:pPr>
            <w:r>
              <w:rPr>
                <w:sz w:val="18"/>
              </w:rPr>
              <w:t> </w:t>
            </w:r>
          </w:p>
        </w:tc>
        <w:tc>
          <w:tcPr>
            <w:tcW w:w="347" w:type="dxa"/>
          </w:tcPr>
          <w:p>
            <w:pPr>
              <w:pStyle w:val="TableParagraph"/>
              <w:spacing w:before="2"/>
              <w:rPr>
                <w:sz w:val="18"/>
              </w:rPr>
            </w:pPr>
            <w:r>
              <w:rPr>
                <w:sz w:val="18"/>
              </w:rPr>
              <w:t> </w:t>
            </w:r>
          </w:p>
        </w:tc>
        <w:tc>
          <w:tcPr>
            <w:tcW w:w="1278" w:type="dxa"/>
          </w:tcPr>
          <w:p>
            <w:pPr>
              <w:pStyle w:val="TableParagraph"/>
              <w:spacing w:before="2"/>
              <w:ind w:right="-15"/>
              <w:rPr>
                <w:sz w:val="18"/>
              </w:rPr>
            </w:pPr>
            <w:r>
              <w:rPr>
                <w:sz w:val="18"/>
              </w:rPr>
              <w:t> </w:t>
            </w:r>
          </w:p>
        </w:tc>
        <w:tc>
          <w:tcPr>
            <w:tcW w:w="349" w:type="dxa"/>
          </w:tcPr>
          <w:p>
            <w:pPr>
              <w:pStyle w:val="TableParagraph"/>
              <w:spacing w:before="2"/>
              <w:ind w:right="-15"/>
              <w:rPr>
                <w:sz w:val="18"/>
              </w:rPr>
            </w:pPr>
            <w:r>
              <w:rPr>
                <w:sz w:val="18"/>
              </w:rPr>
              <w:t> </w:t>
            </w:r>
          </w:p>
        </w:tc>
        <w:tc>
          <w:tcPr>
            <w:tcW w:w="1278" w:type="dxa"/>
          </w:tcPr>
          <w:p>
            <w:pPr>
              <w:pStyle w:val="TableParagraph"/>
              <w:spacing w:before="2"/>
              <w:ind w:right="-15"/>
              <w:rPr>
                <w:sz w:val="18"/>
              </w:rPr>
            </w:pPr>
            <w:r>
              <w:rPr>
                <w:sz w:val="18"/>
              </w:rPr>
              <w:t> </w:t>
            </w:r>
          </w:p>
        </w:tc>
        <w:tc>
          <w:tcPr>
            <w:tcW w:w="1275" w:type="dxa"/>
          </w:tcPr>
          <w:p>
            <w:pPr>
              <w:pStyle w:val="TableParagraph"/>
              <w:spacing w:before="2"/>
              <w:ind w:right="-15"/>
              <w:rPr>
                <w:sz w:val="18"/>
              </w:rPr>
            </w:pPr>
            <w:r>
              <w:rPr>
                <w:sz w:val="18"/>
              </w:rPr>
              <w:t> </w:t>
            </w:r>
          </w:p>
        </w:tc>
        <w:tc>
          <w:tcPr>
            <w:tcW w:w="1277" w:type="dxa"/>
          </w:tcPr>
          <w:p>
            <w:pPr>
              <w:pStyle w:val="TableParagraph"/>
              <w:spacing w:before="2"/>
              <w:ind w:right="-15"/>
              <w:rPr>
                <w:sz w:val="18"/>
              </w:rPr>
            </w:pPr>
            <w:r>
              <w:rPr>
                <w:sz w:val="18"/>
              </w:rPr>
              <w:t> </w:t>
            </w:r>
          </w:p>
        </w:tc>
      </w:tr>
      <w:tr>
        <w:trPr>
          <w:trHeight w:val="1634" w:hRule="atLeast"/>
        </w:trPr>
        <w:tc>
          <w:tcPr>
            <w:tcW w:w="658" w:type="dxa"/>
          </w:tcPr>
          <w:p>
            <w:pPr>
              <w:pStyle w:val="TableParagraph"/>
              <w:spacing w:line="242" w:lineRule="auto" w:before="0"/>
              <w:ind w:left="107" w:right="178"/>
              <w:jc w:val="left"/>
              <w:rPr>
                <w:sz w:val="18"/>
              </w:rPr>
            </w:pPr>
            <w:r>
              <w:rPr>
                <w:sz w:val="18"/>
              </w:rPr>
              <w:t>5．</w:t>
            </w:r>
            <w:r>
              <w:rPr>
                <w:spacing w:val="1"/>
                <w:sz w:val="18"/>
              </w:rPr>
              <w:t> </w:t>
            </w:r>
            <w:r>
              <w:rPr>
                <w:spacing w:val="-2"/>
                <w:sz w:val="18"/>
              </w:rPr>
              <w:t>其他综合收益结转</w:t>
            </w:r>
            <w:r>
              <w:rPr>
                <w:spacing w:val="-9"/>
                <w:sz w:val="18"/>
              </w:rPr>
              <w:t>留存</w:t>
            </w:r>
          </w:p>
          <w:p>
            <w:pPr>
              <w:pStyle w:val="TableParagraph"/>
              <w:spacing w:line="213" w:lineRule="exact" w:before="4"/>
              <w:ind w:left="107"/>
              <w:jc w:val="left"/>
              <w:rPr>
                <w:sz w:val="18"/>
              </w:rPr>
            </w:pPr>
            <w:r>
              <w:rPr>
                <w:sz w:val="18"/>
              </w:rPr>
              <w:t>收益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1"/>
              <w:rPr>
                <w:sz w:val="18"/>
              </w:rPr>
            </w:pPr>
            <w:r>
              <w:rPr>
                <w:sz w:val="18"/>
              </w:rPr>
              <w:t>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15"/>
              <w:rPr>
                <w:sz w:val="18"/>
              </w:rPr>
            </w:pPr>
            <w:r>
              <w:rPr>
                <w:sz w:val="18"/>
              </w:rPr>
              <w:t> </w:t>
            </w:r>
          </w:p>
        </w:tc>
        <w:tc>
          <w:tcPr>
            <w:tcW w:w="1275" w:type="dxa"/>
          </w:tcPr>
          <w:p>
            <w:pPr>
              <w:pStyle w:val="TableParagraph"/>
              <w:spacing w:line="230" w:lineRule="exact" w:before="0"/>
              <w:ind w:right="-15"/>
              <w:rPr>
                <w:sz w:val="18"/>
              </w:rPr>
            </w:pPr>
            <w:r>
              <w:rPr>
                <w:sz w:val="18"/>
              </w:rPr>
              <w:t> </w:t>
            </w:r>
          </w:p>
        </w:tc>
        <w:tc>
          <w:tcPr>
            <w:tcW w:w="1277" w:type="dxa"/>
          </w:tcPr>
          <w:p>
            <w:pPr>
              <w:pStyle w:val="TableParagraph"/>
              <w:spacing w:line="230" w:lineRule="exact" w:before="0"/>
              <w:ind w:right="-15"/>
              <w:rPr>
                <w:sz w:val="18"/>
              </w:rPr>
            </w:pPr>
            <w:r>
              <w:rPr>
                <w:sz w:val="18"/>
              </w:rPr>
              <w:t> </w:t>
            </w:r>
          </w:p>
        </w:tc>
      </w:tr>
      <w:tr>
        <w:trPr>
          <w:trHeight w:val="467" w:hRule="atLeast"/>
        </w:trPr>
        <w:tc>
          <w:tcPr>
            <w:tcW w:w="658" w:type="dxa"/>
          </w:tcPr>
          <w:p>
            <w:pPr>
              <w:pStyle w:val="TableParagraph"/>
              <w:spacing w:before="0"/>
              <w:ind w:left="107"/>
              <w:jc w:val="left"/>
              <w:rPr>
                <w:sz w:val="18"/>
              </w:rPr>
            </w:pPr>
            <w:r>
              <w:rPr>
                <w:sz w:val="18"/>
              </w:rPr>
              <w:t>6．</w:t>
            </w:r>
          </w:p>
          <w:p>
            <w:pPr>
              <w:pStyle w:val="TableParagraph"/>
              <w:spacing w:line="215" w:lineRule="exact" w:before="2"/>
              <w:ind w:left="107"/>
              <w:jc w:val="left"/>
              <w:rPr>
                <w:sz w:val="18"/>
              </w:rPr>
            </w:pPr>
            <w:r>
              <w:rPr>
                <w:sz w:val="18"/>
              </w:rPr>
              <w:t>其他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1"/>
              <w:rPr>
                <w:sz w:val="18"/>
              </w:rPr>
            </w:pPr>
            <w:r>
              <w:rPr>
                <w:sz w:val="18"/>
              </w:rPr>
              <w:t>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15"/>
              <w:rPr>
                <w:sz w:val="18"/>
              </w:rPr>
            </w:pPr>
            <w:r>
              <w:rPr>
                <w:sz w:val="18"/>
              </w:rPr>
              <w:t> </w:t>
            </w:r>
          </w:p>
        </w:tc>
        <w:tc>
          <w:tcPr>
            <w:tcW w:w="1275" w:type="dxa"/>
          </w:tcPr>
          <w:p>
            <w:pPr>
              <w:pStyle w:val="TableParagraph"/>
              <w:spacing w:before="0"/>
              <w:ind w:right="-15"/>
              <w:rPr>
                <w:sz w:val="18"/>
              </w:rPr>
            </w:pPr>
            <w:r>
              <w:rPr>
                <w:sz w:val="18"/>
              </w:rPr>
              <w:t> </w:t>
            </w:r>
          </w:p>
        </w:tc>
        <w:tc>
          <w:tcPr>
            <w:tcW w:w="1277" w:type="dxa"/>
          </w:tcPr>
          <w:p>
            <w:pPr>
              <w:pStyle w:val="TableParagraph"/>
              <w:spacing w:before="0"/>
              <w:ind w:right="-15"/>
              <w:rPr>
                <w:sz w:val="18"/>
              </w:rPr>
            </w:pPr>
            <w:r>
              <w:rPr>
                <w:sz w:val="18"/>
              </w:rPr>
              <w:t> </w:t>
            </w:r>
          </w:p>
        </w:tc>
      </w:tr>
      <w:tr>
        <w:trPr>
          <w:trHeight w:val="933" w:hRule="atLeast"/>
        </w:trPr>
        <w:tc>
          <w:tcPr>
            <w:tcW w:w="658" w:type="dxa"/>
          </w:tcPr>
          <w:p>
            <w:pPr>
              <w:pStyle w:val="TableParagraph"/>
              <w:spacing w:before="0"/>
              <w:ind w:left="107"/>
              <w:jc w:val="left"/>
              <w:rPr>
                <w:sz w:val="18"/>
              </w:rPr>
            </w:pPr>
            <w:r>
              <w:rPr>
                <w:sz w:val="18"/>
              </w:rPr>
              <w:t>（五</w:t>
            </w:r>
          </w:p>
          <w:p>
            <w:pPr>
              <w:pStyle w:val="TableParagraph"/>
              <w:spacing w:line="242" w:lineRule="auto" w:before="2"/>
              <w:ind w:left="107" w:right="178"/>
              <w:jc w:val="left"/>
              <w:rPr>
                <w:sz w:val="18"/>
              </w:rPr>
            </w:pPr>
            <w:r>
              <w:rPr>
                <w:spacing w:val="-2"/>
                <w:sz w:val="18"/>
              </w:rPr>
              <w:t>）专</w:t>
            </w:r>
            <w:r>
              <w:rPr>
                <w:spacing w:val="-9"/>
                <w:sz w:val="18"/>
              </w:rPr>
              <w:t>项储</w:t>
            </w:r>
          </w:p>
          <w:p>
            <w:pPr>
              <w:pStyle w:val="TableParagraph"/>
              <w:spacing w:line="213" w:lineRule="exact" w:before="2"/>
              <w:ind w:left="107"/>
              <w:jc w:val="left"/>
              <w:rPr>
                <w:sz w:val="18"/>
              </w:rPr>
            </w:pPr>
            <w:r>
              <w:rPr>
                <w:sz w:val="18"/>
              </w:rPr>
              <w:t>备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88"/>
              <w:rPr>
                <w:sz w:val="18"/>
              </w:rPr>
            </w:pPr>
            <w:r>
              <w:rPr>
                <w:sz w:val="18"/>
              </w:rPr>
              <w:t>3,714,089</w:t>
            </w:r>
          </w:p>
          <w:p>
            <w:pPr>
              <w:pStyle w:val="TableParagraph"/>
              <w:spacing w:before="2"/>
              <w:ind w:right="1"/>
              <w:rPr>
                <w:sz w:val="18"/>
              </w:rPr>
            </w:pPr>
            <w:r>
              <w:rPr>
                <w:sz w:val="18"/>
              </w:rPr>
              <w:t>.84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86"/>
              <w:rPr>
                <w:sz w:val="18"/>
              </w:rPr>
            </w:pPr>
            <w:r>
              <w:rPr>
                <w:sz w:val="18"/>
              </w:rPr>
              <w:t>3,714,089.8</w:t>
            </w:r>
          </w:p>
          <w:p>
            <w:pPr>
              <w:pStyle w:val="TableParagraph"/>
              <w:spacing w:before="2"/>
              <w:ind w:right="-15"/>
              <w:rPr>
                <w:sz w:val="18"/>
              </w:rPr>
            </w:pPr>
            <w:r>
              <w:rPr>
                <w:sz w:val="18"/>
              </w:rPr>
              <w:t>4 </w:t>
            </w:r>
          </w:p>
        </w:tc>
        <w:tc>
          <w:tcPr>
            <w:tcW w:w="1275" w:type="dxa"/>
          </w:tcPr>
          <w:p>
            <w:pPr>
              <w:pStyle w:val="TableParagraph"/>
              <w:spacing w:before="0"/>
              <w:ind w:right="-15"/>
              <w:rPr>
                <w:sz w:val="18"/>
              </w:rPr>
            </w:pPr>
            <w:r>
              <w:rPr>
                <w:sz w:val="18"/>
              </w:rPr>
              <w:t>987,380.29 </w:t>
            </w:r>
          </w:p>
        </w:tc>
        <w:tc>
          <w:tcPr>
            <w:tcW w:w="1277" w:type="dxa"/>
          </w:tcPr>
          <w:p>
            <w:pPr>
              <w:pStyle w:val="TableParagraph"/>
              <w:spacing w:before="0"/>
              <w:ind w:right="79"/>
              <w:rPr>
                <w:sz w:val="18"/>
              </w:rPr>
            </w:pPr>
            <w:r>
              <w:rPr>
                <w:sz w:val="18"/>
              </w:rPr>
              <w:t>4,701,470.1</w:t>
            </w:r>
          </w:p>
          <w:p>
            <w:pPr>
              <w:pStyle w:val="TableParagraph"/>
              <w:spacing w:before="2"/>
              <w:ind w:right="-15"/>
              <w:rPr>
                <w:sz w:val="18"/>
              </w:rPr>
            </w:pPr>
            <w:r>
              <w:rPr>
                <w:sz w:val="18"/>
              </w:rPr>
              <w:t>3 </w:t>
            </w:r>
          </w:p>
        </w:tc>
      </w:tr>
      <w:tr>
        <w:trPr>
          <w:trHeight w:val="701" w:hRule="atLeast"/>
        </w:trPr>
        <w:tc>
          <w:tcPr>
            <w:tcW w:w="658" w:type="dxa"/>
          </w:tcPr>
          <w:p>
            <w:pPr>
              <w:pStyle w:val="TableParagraph"/>
              <w:spacing w:line="242" w:lineRule="auto" w:before="0"/>
              <w:ind w:left="107" w:right="178"/>
              <w:jc w:val="left"/>
              <w:rPr>
                <w:sz w:val="18"/>
              </w:rPr>
            </w:pPr>
            <w:r>
              <w:rPr>
                <w:sz w:val="18"/>
              </w:rPr>
              <w:t>1．</w:t>
            </w:r>
            <w:r>
              <w:rPr>
                <w:spacing w:val="1"/>
                <w:sz w:val="18"/>
              </w:rPr>
              <w:t> </w:t>
            </w:r>
            <w:r>
              <w:rPr>
                <w:spacing w:val="-9"/>
                <w:sz w:val="18"/>
              </w:rPr>
              <w:t>本期</w:t>
            </w:r>
          </w:p>
          <w:p>
            <w:pPr>
              <w:pStyle w:val="TableParagraph"/>
              <w:spacing w:line="213" w:lineRule="exact" w:before="2"/>
              <w:ind w:left="107"/>
              <w:jc w:val="left"/>
              <w:rPr>
                <w:sz w:val="18"/>
              </w:rPr>
            </w:pPr>
            <w:r>
              <w:rPr>
                <w:sz w:val="18"/>
              </w:rPr>
              <w:t>提取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88"/>
              <w:rPr>
                <w:sz w:val="18"/>
              </w:rPr>
            </w:pPr>
            <w:r>
              <w:rPr>
                <w:sz w:val="18"/>
              </w:rPr>
              <w:t>49,701,80</w:t>
            </w:r>
          </w:p>
          <w:p>
            <w:pPr>
              <w:pStyle w:val="TableParagraph"/>
              <w:spacing w:before="2"/>
              <w:ind w:right="1"/>
              <w:rPr>
                <w:sz w:val="18"/>
              </w:rPr>
            </w:pPr>
            <w:r>
              <w:rPr>
                <w:sz w:val="18"/>
              </w:rPr>
              <w:t>1.78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86"/>
              <w:rPr>
                <w:sz w:val="18"/>
              </w:rPr>
            </w:pPr>
            <w:r>
              <w:rPr>
                <w:sz w:val="18"/>
              </w:rPr>
              <w:t>49,701,801.</w:t>
            </w:r>
          </w:p>
          <w:p>
            <w:pPr>
              <w:pStyle w:val="TableParagraph"/>
              <w:spacing w:before="2"/>
              <w:ind w:right="-15"/>
              <w:rPr>
                <w:sz w:val="18"/>
              </w:rPr>
            </w:pPr>
            <w:r>
              <w:rPr>
                <w:sz w:val="18"/>
              </w:rPr>
              <w:t>78 </w:t>
            </w:r>
          </w:p>
        </w:tc>
        <w:tc>
          <w:tcPr>
            <w:tcW w:w="1275" w:type="dxa"/>
          </w:tcPr>
          <w:p>
            <w:pPr>
              <w:pStyle w:val="TableParagraph"/>
              <w:spacing w:before="0"/>
              <w:ind w:right="81"/>
              <w:rPr>
                <w:sz w:val="18"/>
              </w:rPr>
            </w:pPr>
            <w:r>
              <w:rPr>
                <w:sz w:val="18"/>
              </w:rPr>
              <w:t>5,090,084.3</w:t>
            </w:r>
          </w:p>
          <w:p>
            <w:pPr>
              <w:pStyle w:val="TableParagraph"/>
              <w:spacing w:before="2"/>
              <w:ind w:right="-15"/>
              <w:rPr>
                <w:sz w:val="18"/>
              </w:rPr>
            </w:pPr>
            <w:r>
              <w:rPr>
                <w:sz w:val="18"/>
              </w:rPr>
              <w:t>9 </w:t>
            </w:r>
          </w:p>
        </w:tc>
        <w:tc>
          <w:tcPr>
            <w:tcW w:w="1277" w:type="dxa"/>
          </w:tcPr>
          <w:p>
            <w:pPr>
              <w:pStyle w:val="TableParagraph"/>
              <w:spacing w:before="0"/>
              <w:ind w:right="79"/>
              <w:rPr>
                <w:sz w:val="18"/>
              </w:rPr>
            </w:pPr>
            <w:r>
              <w:rPr>
                <w:sz w:val="18"/>
              </w:rPr>
              <w:t>54,791,886.</w:t>
            </w:r>
          </w:p>
          <w:p>
            <w:pPr>
              <w:pStyle w:val="TableParagraph"/>
              <w:spacing w:before="2"/>
              <w:ind w:right="-15"/>
              <w:rPr>
                <w:sz w:val="18"/>
              </w:rPr>
            </w:pPr>
            <w:r>
              <w:rPr>
                <w:sz w:val="18"/>
              </w:rPr>
              <w:t>17 </w:t>
            </w:r>
          </w:p>
        </w:tc>
      </w:tr>
      <w:tr>
        <w:trPr>
          <w:trHeight w:val="700" w:hRule="atLeast"/>
        </w:trPr>
        <w:tc>
          <w:tcPr>
            <w:tcW w:w="658" w:type="dxa"/>
          </w:tcPr>
          <w:p>
            <w:pPr>
              <w:pStyle w:val="TableParagraph"/>
              <w:spacing w:line="242" w:lineRule="auto" w:before="0"/>
              <w:ind w:left="107" w:right="178"/>
              <w:jc w:val="left"/>
              <w:rPr>
                <w:sz w:val="18"/>
              </w:rPr>
            </w:pPr>
            <w:r>
              <w:rPr>
                <w:sz w:val="18"/>
              </w:rPr>
              <w:t>2．</w:t>
            </w:r>
            <w:r>
              <w:rPr>
                <w:spacing w:val="1"/>
                <w:sz w:val="18"/>
              </w:rPr>
              <w:t> </w:t>
            </w:r>
            <w:r>
              <w:rPr>
                <w:spacing w:val="-9"/>
                <w:sz w:val="18"/>
              </w:rPr>
              <w:t>本期</w:t>
            </w:r>
          </w:p>
          <w:p>
            <w:pPr>
              <w:pStyle w:val="TableParagraph"/>
              <w:spacing w:line="213" w:lineRule="exact" w:before="2"/>
              <w:ind w:left="107"/>
              <w:jc w:val="left"/>
              <w:rPr>
                <w:sz w:val="18"/>
              </w:rPr>
            </w:pPr>
            <w:r>
              <w:rPr>
                <w:sz w:val="18"/>
              </w:rPr>
              <w:t>使用 </w:t>
            </w:r>
          </w:p>
        </w:tc>
        <w:tc>
          <w:tcPr>
            <w:tcW w:w="1279" w:type="dxa"/>
          </w:tcPr>
          <w:p>
            <w:pPr>
              <w:pStyle w:val="TableParagraph"/>
              <w:spacing w:line="230" w:lineRule="exact" w:before="0"/>
              <w:ind w:right="3"/>
              <w:rPr>
                <w:sz w:val="18"/>
              </w:rPr>
            </w:pPr>
            <w:r>
              <w:rPr>
                <w:sz w:val="18"/>
              </w:rPr>
              <w:t> </w:t>
            </w:r>
          </w:p>
        </w:tc>
        <w:tc>
          <w:tcPr>
            <w:tcW w:w="348" w:type="dxa"/>
          </w:tcPr>
          <w:p>
            <w:pPr>
              <w:pStyle w:val="TableParagraph"/>
              <w:spacing w:line="230" w:lineRule="exact" w:before="0"/>
              <w:ind w:right="7"/>
              <w:rPr>
                <w:sz w:val="18"/>
              </w:rPr>
            </w:pPr>
            <w:r>
              <w:rPr>
                <w:sz w:val="18"/>
              </w:rPr>
              <w:t> </w:t>
            </w:r>
          </w:p>
        </w:tc>
        <w:tc>
          <w:tcPr>
            <w:tcW w:w="348" w:type="dxa"/>
          </w:tcPr>
          <w:p>
            <w:pPr>
              <w:pStyle w:val="TableParagraph"/>
              <w:spacing w:line="230" w:lineRule="exact" w:before="0"/>
              <w:ind w:right="7"/>
              <w:rPr>
                <w:sz w:val="18"/>
              </w:rPr>
            </w:pPr>
            <w:r>
              <w:rPr>
                <w:sz w:val="18"/>
              </w:rPr>
              <w:t> </w:t>
            </w:r>
          </w:p>
        </w:tc>
        <w:tc>
          <w:tcPr>
            <w:tcW w:w="350" w:type="dxa"/>
          </w:tcPr>
          <w:p>
            <w:pPr>
              <w:pStyle w:val="TableParagraph"/>
              <w:spacing w:line="230" w:lineRule="exact" w:before="0"/>
              <w:ind w:right="5"/>
              <w:rPr>
                <w:sz w:val="18"/>
              </w:rPr>
            </w:pPr>
            <w:r>
              <w:rPr>
                <w:sz w:val="18"/>
              </w:rPr>
              <w:t> </w:t>
            </w:r>
          </w:p>
        </w:tc>
        <w:tc>
          <w:tcPr>
            <w:tcW w:w="1279" w:type="dxa"/>
          </w:tcPr>
          <w:p>
            <w:pPr>
              <w:pStyle w:val="TableParagraph"/>
              <w:spacing w:line="230" w:lineRule="exact" w:before="0"/>
              <w:ind w:right="4"/>
              <w:rPr>
                <w:sz w:val="18"/>
              </w:rPr>
            </w:pPr>
            <w:r>
              <w:rPr>
                <w:sz w:val="18"/>
              </w:rPr>
              <w:t> </w:t>
            </w:r>
          </w:p>
        </w:tc>
        <w:tc>
          <w:tcPr>
            <w:tcW w:w="479" w:type="dxa"/>
          </w:tcPr>
          <w:p>
            <w:pPr>
              <w:pStyle w:val="TableParagraph"/>
              <w:spacing w:line="230" w:lineRule="exact" w:before="0"/>
              <w:ind w:right="1"/>
              <w:rPr>
                <w:sz w:val="18"/>
              </w:rPr>
            </w:pPr>
            <w:r>
              <w:rPr>
                <w:sz w:val="18"/>
              </w:rPr>
              <w:t> </w:t>
            </w:r>
          </w:p>
        </w:tc>
        <w:tc>
          <w:tcPr>
            <w:tcW w:w="1079" w:type="dxa"/>
          </w:tcPr>
          <w:p>
            <w:pPr>
              <w:pStyle w:val="TableParagraph"/>
              <w:spacing w:line="230" w:lineRule="exact" w:before="0"/>
              <w:rPr>
                <w:sz w:val="18"/>
              </w:rPr>
            </w:pPr>
            <w:r>
              <w:rPr>
                <w:sz w:val="18"/>
              </w:rPr>
              <w:t> </w:t>
            </w:r>
          </w:p>
        </w:tc>
        <w:tc>
          <w:tcPr>
            <w:tcW w:w="1079" w:type="dxa"/>
          </w:tcPr>
          <w:p>
            <w:pPr>
              <w:pStyle w:val="TableParagraph"/>
              <w:spacing w:line="230" w:lineRule="exact" w:before="0"/>
              <w:ind w:right="88"/>
              <w:rPr>
                <w:sz w:val="18"/>
              </w:rPr>
            </w:pPr>
            <w:r>
              <w:rPr>
                <w:sz w:val="18"/>
              </w:rPr>
              <w:t>45,987,71</w:t>
            </w:r>
          </w:p>
          <w:p>
            <w:pPr>
              <w:pStyle w:val="TableParagraph"/>
              <w:spacing w:before="2"/>
              <w:ind w:right="1"/>
              <w:rPr>
                <w:sz w:val="18"/>
              </w:rPr>
            </w:pPr>
            <w:r>
              <w:rPr>
                <w:sz w:val="18"/>
              </w:rPr>
              <w:t>1.94 </w:t>
            </w:r>
          </w:p>
        </w:tc>
        <w:tc>
          <w:tcPr>
            <w:tcW w:w="1147" w:type="dxa"/>
          </w:tcPr>
          <w:p>
            <w:pPr>
              <w:pStyle w:val="TableParagraph"/>
              <w:spacing w:line="230" w:lineRule="exact" w:before="0"/>
              <w:rPr>
                <w:sz w:val="18"/>
              </w:rPr>
            </w:pPr>
            <w:r>
              <w:rPr>
                <w:sz w:val="18"/>
              </w:rPr>
              <w:t> </w:t>
            </w:r>
          </w:p>
        </w:tc>
        <w:tc>
          <w:tcPr>
            <w:tcW w:w="347" w:type="dxa"/>
          </w:tcPr>
          <w:p>
            <w:pPr>
              <w:pStyle w:val="TableParagraph"/>
              <w:spacing w:line="230" w:lineRule="exact" w:before="0"/>
              <w:rPr>
                <w:sz w:val="18"/>
              </w:rPr>
            </w:pPr>
            <w:r>
              <w:rPr>
                <w:sz w:val="18"/>
              </w:rPr>
              <w:t> </w:t>
            </w:r>
          </w:p>
        </w:tc>
        <w:tc>
          <w:tcPr>
            <w:tcW w:w="1278" w:type="dxa"/>
          </w:tcPr>
          <w:p>
            <w:pPr>
              <w:pStyle w:val="TableParagraph"/>
              <w:spacing w:line="230" w:lineRule="exact" w:before="0"/>
              <w:ind w:right="-15"/>
              <w:rPr>
                <w:sz w:val="18"/>
              </w:rPr>
            </w:pPr>
            <w:r>
              <w:rPr>
                <w:sz w:val="18"/>
              </w:rPr>
              <w:t> </w:t>
            </w:r>
          </w:p>
        </w:tc>
        <w:tc>
          <w:tcPr>
            <w:tcW w:w="349" w:type="dxa"/>
          </w:tcPr>
          <w:p>
            <w:pPr>
              <w:pStyle w:val="TableParagraph"/>
              <w:spacing w:line="230" w:lineRule="exact" w:before="0"/>
              <w:ind w:right="-15"/>
              <w:rPr>
                <w:sz w:val="18"/>
              </w:rPr>
            </w:pPr>
            <w:r>
              <w:rPr>
                <w:sz w:val="18"/>
              </w:rPr>
              <w:t> </w:t>
            </w:r>
          </w:p>
        </w:tc>
        <w:tc>
          <w:tcPr>
            <w:tcW w:w="1278" w:type="dxa"/>
          </w:tcPr>
          <w:p>
            <w:pPr>
              <w:pStyle w:val="TableParagraph"/>
              <w:spacing w:line="230" w:lineRule="exact" w:before="0"/>
              <w:ind w:right="86"/>
              <w:rPr>
                <w:sz w:val="18"/>
              </w:rPr>
            </w:pPr>
            <w:r>
              <w:rPr>
                <w:sz w:val="18"/>
              </w:rPr>
              <w:t>45,987,711.</w:t>
            </w:r>
          </w:p>
          <w:p>
            <w:pPr>
              <w:pStyle w:val="TableParagraph"/>
              <w:spacing w:before="2"/>
              <w:ind w:right="-15"/>
              <w:rPr>
                <w:sz w:val="18"/>
              </w:rPr>
            </w:pPr>
            <w:r>
              <w:rPr>
                <w:sz w:val="18"/>
              </w:rPr>
              <w:t>94 </w:t>
            </w:r>
          </w:p>
        </w:tc>
        <w:tc>
          <w:tcPr>
            <w:tcW w:w="1275" w:type="dxa"/>
          </w:tcPr>
          <w:p>
            <w:pPr>
              <w:pStyle w:val="TableParagraph"/>
              <w:spacing w:line="230" w:lineRule="exact" w:before="0"/>
              <w:ind w:right="81"/>
              <w:rPr>
                <w:sz w:val="18"/>
              </w:rPr>
            </w:pPr>
            <w:r>
              <w:rPr>
                <w:sz w:val="18"/>
              </w:rPr>
              <w:t>4,102,704.1</w:t>
            </w:r>
          </w:p>
          <w:p>
            <w:pPr>
              <w:pStyle w:val="TableParagraph"/>
              <w:spacing w:before="2"/>
              <w:ind w:right="-15"/>
              <w:rPr>
                <w:sz w:val="18"/>
              </w:rPr>
            </w:pPr>
            <w:r>
              <w:rPr>
                <w:sz w:val="18"/>
              </w:rPr>
              <w:t>0 </w:t>
            </w:r>
          </w:p>
        </w:tc>
        <w:tc>
          <w:tcPr>
            <w:tcW w:w="1277" w:type="dxa"/>
          </w:tcPr>
          <w:p>
            <w:pPr>
              <w:pStyle w:val="TableParagraph"/>
              <w:spacing w:line="230" w:lineRule="exact" w:before="0"/>
              <w:ind w:right="79"/>
              <w:rPr>
                <w:sz w:val="18"/>
              </w:rPr>
            </w:pPr>
            <w:r>
              <w:rPr>
                <w:sz w:val="18"/>
              </w:rPr>
              <w:t>50,090,416.</w:t>
            </w:r>
          </w:p>
          <w:p>
            <w:pPr>
              <w:pStyle w:val="TableParagraph"/>
              <w:spacing w:before="2"/>
              <w:ind w:right="-15"/>
              <w:rPr>
                <w:sz w:val="18"/>
              </w:rPr>
            </w:pPr>
            <w:r>
              <w:rPr>
                <w:sz w:val="18"/>
              </w:rPr>
              <w:t>04 </w:t>
            </w:r>
          </w:p>
        </w:tc>
      </w:tr>
    </w:tbl>
    <w:p>
      <w:pPr>
        <w:spacing w:after="0"/>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8"/>
        <w:gridCol w:w="1279"/>
        <w:gridCol w:w="348"/>
        <w:gridCol w:w="348"/>
        <w:gridCol w:w="350"/>
        <w:gridCol w:w="1279"/>
        <w:gridCol w:w="479"/>
        <w:gridCol w:w="1079"/>
        <w:gridCol w:w="1079"/>
        <w:gridCol w:w="1147"/>
        <w:gridCol w:w="347"/>
        <w:gridCol w:w="1278"/>
        <w:gridCol w:w="349"/>
        <w:gridCol w:w="1278"/>
        <w:gridCol w:w="1275"/>
        <w:gridCol w:w="1277"/>
      </w:tblGrid>
      <w:tr>
        <w:trPr>
          <w:trHeight w:val="700" w:hRule="atLeast"/>
        </w:trPr>
        <w:tc>
          <w:tcPr>
            <w:tcW w:w="658" w:type="dxa"/>
          </w:tcPr>
          <w:p>
            <w:pPr>
              <w:pStyle w:val="TableParagraph"/>
              <w:spacing w:before="0"/>
              <w:ind w:left="107"/>
              <w:jc w:val="left"/>
              <w:rPr>
                <w:sz w:val="18"/>
              </w:rPr>
            </w:pPr>
            <w:r>
              <w:rPr>
                <w:sz w:val="18"/>
              </w:rPr>
              <w:t>（六</w:t>
            </w:r>
          </w:p>
          <w:p>
            <w:pPr>
              <w:pStyle w:val="TableParagraph"/>
              <w:spacing w:line="230" w:lineRule="atLeast" w:before="0"/>
              <w:ind w:left="107" w:right="178"/>
              <w:jc w:val="left"/>
              <w:rPr>
                <w:sz w:val="18"/>
              </w:rPr>
            </w:pPr>
            <w:r>
              <w:rPr>
                <w:spacing w:val="-2"/>
                <w:sz w:val="18"/>
              </w:rPr>
              <w:t>）其</w:t>
            </w:r>
            <w:r>
              <w:rPr>
                <w:sz w:val="18"/>
              </w:rPr>
              <w:t>他 </w:t>
            </w:r>
          </w:p>
        </w:tc>
        <w:tc>
          <w:tcPr>
            <w:tcW w:w="1279" w:type="dxa"/>
          </w:tcPr>
          <w:p>
            <w:pPr>
              <w:pStyle w:val="TableParagraph"/>
              <w:spacing w:before="0"/>
              <w:ind w:right="3"/>
              <w:rPr>
                <w:sz w:val="18"/>
              </w:rPr>
            </w:pPr>
            <w:r>
              <w:rPr>
                <w:sz w:val="18"/>
              </w:rPr>
              <w:t>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4"/>
              <w:rPr>
                <w:sz w:val="18"/>
              </w:rPr>
            </w:pPr>
            <w:r>
              <w:rPr>
                <w:sz w:val="18"/>
              </w:rPr>
              <w:t> </w:t>
            </w:r>
          </w:p>
        </w:tc>
        <w:tc>
          <w:tcPr>
            <w:tcW w:w="479" w:type="dxa"/>
          </w:tcPr>
          <w:p>
            <w:pPr>
              <w:pStyle w:val="TableParagraph"/>
              <w:spacing w:before="0"/>
              <w:ind w:right="1"/>
              <w:rPr>
                <w:sz w:val="18"/>
              </w:rPr>
            </w:pPr>
            <w:r>
              <w:rPr>
                <w:sz w:val="18"/>
              </w:rPr>
              <w:t> </w:t>
            </w:r>
          </w:p>
        </w:tc>
        <w:tc>
          <w:tcPr>
            <w:tcW w:w="1079" w:type="dxa"/>
          </w:tcPr>
          <w:p>
            <w:pPr>
              <w:pStyle w:val="TableParagraph"/>
              <w:spacing w:before="0"/>
              <w:rPr>
                <w:sz w:val="18"/>
              </w:rPr>
            </w:pPr>
            <w:r>
              <w:rPr>
                <w:sz w:val="18"/>
              </w:rPr>
              <w:t> </w:t>
            </w:r>
          </w:p>
        </w:tc>
        <w:tc>
          <w:tcPr>
            <w:tcW w:w="1079" w:type="dxa"/>
          </w:tcPr>
          <w:p>
            <w:pPr>
              <w:pStyle w:val="TableParagraph"/>
              <w:spacing w:before="0"/>
              <w:ind w:right="1"/>
              <w:rPr>
                <w:sz w:val="18"/>
              </w:rPr>
            </w:pPr>
            <w:r>
              <w:rPr>
                <w:sz w:val="18"/>
              </w:rPr>
              <w:t> </w:t>
            </w:r>
          </w:p>
        </w:tc>
        <w:tc>
          <w:tcPr>
            <w:tcW w:w="1147" w:type="dxa"/>
          </w:tcPr>
          <w:p>
            <w:pPr>
              <w:pStyle w:val="TableParagraph"/>
              <w:spacing w:before="0"/>
              <w:rPr>
                <w:sz w:val="18"/>
              </w:rPr>
            </w:pPr>
            <w:r>
              <w:rPr>
                <w:sz w:val="18"/>
              </w:rPr>
              <w:t> </w:t>
            </w:r>
          </w:p>
        </w:tc>
        <w:tc>
          <w:tcPr>
            <w:tcW w:w="347" w:type="dxa"/>
          </w:tcPr>
          <w:p>
            <w:pPr>
              <w:pStyle w:val="TableParagraph"/>
              <w:spacing w:before="0"/>
              <w:rPr>
                <w:sz w:val="18"/>
              </w:rPr>
            </w:pPr>
            <w:r>
              <w:rPr>
                <w:sz w:val="18"/>
              </w:rPr>
              <w:t> </w:t>
            </w:r>
          </w:p>
        </w:tc>
        <w:tc>
          <w:tcPr>
            <w:tcW w:w="1278" w:type="dxa"/>
          </w:tcPr>
          <w:p>
            <w:pPr>
              <w:pStyle w:val="TableParagraph"/>
              <w:spacing w:before="0"/>
              <w:ind w:right="-15"/>
              <w:rPr>
                <w:sz w:val="18"/>
              </w:rPr>
            </w:pPr>
            <w:r>
              <w:rPr>
                <w:sz w:val="18"/>
              </w:rPr>
              <w:t>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15"/>
              <w:rPr>
                <w:sz w:val="18"/>
              </w:rPr>
            </w:pPr>
            <w:r>
              <w:rPr>
                <w:sz w:val="18"/>
              </w:rPr>
              <w:t> </w:t>
            </w:r>
          </w:p>
        </w:tc>
        <w:tc>
          <w:tcPr>
            <w:tcW w:w="1275" w:type="dxa"/>
          </w:tcPr>
          <w:p>
            <w:pPr>
              <w:pStyle w:val="TableParagraph"/>
              <w:spacing w:before="0"/>
              <w:ind w:right="-15"/>
              <w:rPr>
                <w:sz w:val="18"/>
              </w:rPr>
            </w:pPr>
            <w:r>
              <w:rPr>
                <w:sz w:val="18"/>
              </w:rPr>
              <w:t> </w:t>
            </w:r>
          </w:p>
        </w:tc>
        <w:tc>
          <w:tcPr>
            <w:tcW w:w="1277" w:type="dxa"/>
          </w:tcPr>
          <w:p>
            <w:pPr>
              <w:pStyle w:val="TableParagraph"/>
              <w:spacing w:before="0"/>
              <w:ind w:right="-15"/>
              <w:rPr>
                <w:sz w:val="18"/>
              </w:rPr>
            </w:pPr>
            <w:r>
              <w:rPr>
                <w:sz w:val="18"/>
              </w:rPr>
              <w:t> </w:t>
            </w:r>
          </w:p>
        </w:tc>
      </w:tr>
      <w:tr>
        <w:trPr>
          <w:trHeight w:val="933" w:hRule="atLeast"/>
        </w:trPr>
        <w:tc>
          <w:tcPr>
            <w:tcW w:w="658" w:type="dxa"/>
          </w:tcPr>
          <w:p>
            <w:pPr>
              <w:pStyle w:val="TableParagraph"/>
              <w:spacing w:line="242" w:lineRule="auto" w:before="0"/>
              <w:ind w:left="107" w:right="178"/>
              <w:jc w:val="both"/>
              <w:rPr>
                <w:sz w:val="18"/>
              </w:rPr>
            </w:pPr>
            <w:r>
              <w:rPr>
                <w:spacing w:val="-2"/>
                <w:sz w:val="18"/>
              </w:rPr>
              <w:t>四、本期</w:t>
            </w:r>
            <w:r>
              <w:rPr>
                <w:spacing w:val="-9"/>
                <w:sz w:val="18"/>
              </w:rPr>
              <w:t>期末</w:t>
            </w:r>
          </w:p>
          <w:p>
            <w:pPr>
              <w:pStyle w:val="TableParagraph"/>
              <w:spacing w:line="213" w:lineRule="exact" w:before="2"/>
              <w:ind w:left="107"/>
              <w:jc w:val="left"/>
              <w:rPr>
                <w:sz w:val="18"/>
              </w:rPr>
            </w:pPr>
            <w:r>
              <w:rPr>
                <w:sz w:val="18"/>
              </w:rPr>
              <w:t>余额 </w:t>
            </w:r>
          </w:p>
        </w:tc>
        <w:tc>
          <w:tcPr>
            <w:tcW w:w="1279" w:type="dxa"/>
          </w:tcPr>
          <w:p>
            <w:pPr>
              <w:pStyle w:val="TableParagraph"/>
              <w:spacing w:before="0"/>
              <w:ind w:right="93"/>
              <w:rPr>
                <w:sz w:val="18"/>
              </w:rPr>
            </w:pPr>
            <w:r>
              <w:rPr>
                <w:sz w:val="18"/>
              </w:rPr>
              <w:t>1,371,366,2</w:t>
            </w:r>
          </w:p>
          <w:p>
            <w:pPr>
              <w:pStyle w:val="TableParagraph"/>
              <w:spacing w:before="2"/>
              <w:ind w:right="3"/>
              <w:rPr>
                <w:sz w:val="18"/>
              </w:rPr>
            </w:pPr>
            <w:r>
              <w:rPr>
                <w:sz w:val="18"/>
              </w:rPr>
              <w:t>48.00 </w:t>
            </w:r>
          </w:p>
        </w:tc>
        <w:tc>
          <w:tcPr>
            <w:tcW w:w="348" w:type="dxa"/>
          </w:tcPr>
          <w:p>
            <w:pPr>
              <w:pStyle w:val="TableParagraph"/>
              <w:spacing w:before="0"/>
              <w:ind w:right="7"/>
              <w:rPr>
                <w:sz w:val="18"/>
              </w:rPr>
            </w:pPr>
            <w:r>
              <w:rPr>
                <w:sz w:val="18"/>
              </w:rPr>
              <w:t> </w:t>
            </w:r>
          </w:p>
        </w:tc>
        <w:tc>
          <w:tcPr>
            <w:tcW w:w="348" w:type="dxa"/>
          </w:tcPr>
          <w:p>
            <w:pPr>
              <w:pStyle w:val="TableParagraph"/>
              <w:spacing w:before="0"/>
              <w:ind w:right="7"/>
              <w:rPr>
                <w:sz w:val="18"/>
              </w:rPr>
            </w:pPr>
            <w:r>
              <w:rPr>
                <w:sz w:val="18"/>
              </w:rPr>
              <w:t> </w:t>
            </w:r>
          </w:p>
        </w:tc>
        <w:tc>
          <w:tcPr>
            <w:tcW w:w="350" w:type="dxa"/>
          </w:tcPr>
          <w:p>
            <w:pPr>
              <w:pStyle w:val="TableParagraph"/>
              <w:spacing w:before="0"/>
              <w:ind w:right="5"/>
              <w:rPr>
                <w:sz w:val="18"/>
              </w:rPr>
            </w:pPr>
            <w:r>
              <w:rPr>
                <w:sz w:val="18"/>
              </w:rPr>
              <w:t> </w:t>
            </w:r>
          </w:p>
        </w:tc>
        <w:tc>
          <w:tcPr>
            <w:tcW w:w="1279" w:type="dxa"/>
          </w:tcPr>
          <w:p>
            <w:pPr>
              <w:pStyle w:val="TableParagraph"/>
              <w:spacing w:before="0"/>
              <w:ind w:right="95"/>
              <w:rPr>
                <w:sz w:val="18"/>
              </w:rPr>
            </w:pPr>
            <w:r>
              <w:rPr>
                <w:sz w:val="18"/>
              </w:rPr>
              <w:t>1,525,596,0</w:t>
            </w:r>
          </w:p>
          <w:p>
            <w:pPr>
              <w:pStyle w:val="TableParagraph"/>
              <w:spacing w:before="2"/>
              <w:ind w:right="4"/>
              <w:rPr>
                <w:sz w:val="18"/>
              </w:rPr>
            </w:pPr>
            <w:r>
              <w:rPr>
                <w:sz w:val="18"/>
              </w:rPr>
              <w:t>64.66 </w:t>
            </w:r>
          </w:p>
        </w:tc>
        <w:tc>
          <w:tcPr>
            <w:tcW w:w="479" w:type="dxa"/>
          </w:tcPr>
          <w:p>
            <w:pPr>
              <w:pStyle w:val="TableParagraph"/>
              <w:spacing w:before="0"/>
              <w:ind w:right="1"/>
              <w:rPr>
                <w:sz w:val="18"/>
              </w:rPr>
            </w:pPr>
            <w:r>
              <w:rPr>
                <w:sz w:val="18"/>
              </w:rPr>
              <w:t> </w:t>
            </w:r>
          </w:p>
        </w:tc>
        <w:tc>
          <w:tcPr>
            <w:tcW w:w="1079" w:type="dxa"/>
          </w:tcPr>
          <w:p>
            <w:pPr>
              <w:pStyle w:val="TableParagraph"/>
              <w:spacing w:before="0"/>
              <w:ind w:right="89"/>
              <w:rPr>
                <w:sz w:val="18"/>
              </w:rPr>
            </w:pPr>
            <w:r>
              <w:rPr>
                <w:sz w:val="18"/>
              </w:rPr>
              <w:t>9,625,875</w:t>
            </w:r>
          </w:p>
          <w:p>
            <w:pPr>
              <w:pStyle w:val="TableParagraph"/>
              <w:spacing w:before="2"/>
              <w:rPr>
                <w:sz w:val="18"/>
              </w:rPr>
            </w:pPr>
            <w:r>
              <w:rPr>
                <w:sz w:val="18"/>
              </w:rPr>
              <w:t>.85 </w:t>
            </w:r>
          </w:p>
        </w:tc>
        <w:tc>
          <w:tcPr>
            <w:tcW w:w="1079" w:type="dxa"/>
          </w:tcPr>
          <w:p>
            <w:pPr>
              <w:pStyle w:val="TableParagraph"/>
              <w:spacing w:before="0"/>
              <w:ind w:right="88"/>
              <w:rPr>
                <w:sz w:val="18"/>
              </w:rPr>
            </w:pPr>
            <w:r>
              <w:rPr>
                <w:sz w:val="18"/>
              </w:rPr>
              <w:t>41,005,25</w:t>
            </w:r>
          </w:p>
          <w:p>
            <w:pPr>
              <w:pStyle w:val="TableParagraph"/>
              <w:spacing w:before="2"/>
              <w:ind w:right="1"/>
              <w:rPr>
                <w:sz w:val="18"/>
              </w:rPr>
            </w:pPr>
            <w:r>
              <w:rPr>
                <w:sz w:val="18"/>
              </w:rPr>
              <w:t>4.99 </w:t>
            </w:r>
          </w:p>
        </w:tc>
        <w:tc>
          <w:tcPr>
            <w:tcW w:w="1147" w:type="dxa"/>
          </w:tcPr>
          <w:p>
            <w:pPr>
              <w:pStyle w:val="TableParagraph"/>
              <w:spacing w:before="0"/>
              <w:ind w:right="88"/>
              <w:rPr>
                <w:sz w:val="18"/>
              </w:rPr>
            </w:pPr>
            <w:r>
              <w:rPr>
                <w:sz w:val="18"/>
              </w:rPr>
              <w:t>161,642,69</w:t>
            </w:r>
          </w:p>
          <w:p>
            <w:pPr>
              <w:pStyle w:val="TableParagraph"/>
              <w:spacing w:before="2"/>
              <w:rPr>
                <w:sz w:val="18"/>
              </w:rPr>
            </w:pPr>
            <w:r>
              <w:rPr>
                <w:sz w:val="18"/>
              </w:rPr>
              <w:t>8.00 </w:t>
            </w:r>
          </w:p>
        </w:tc>
        <w:tc>
          <w:tcPr>
            <w:tcW w:w="347" w:type="dxa"/>
          </w:tcPr>
          <w:p>
            <w:pPr>
              <w:pStyle w:val="TableParagraph"/>
              <w:spacing w:before="0"/>
              <w:rPr>
                <w:sz w:val="18"/>
              </w:rPr>
            </w:pPr>
            <w:r>
              <w:rPr>
                <w:sz w:val="18"/>
              </w:rPr>
              <w:t> </w:t>
            </w:r>
          </w:p>
        </w:tc>
        <w:tc>
          <w:tcPr>
            <w:tcW w:w="1278" w:type="dxa"/>
          </w:tcPr>
          <w:p>
            <w:pPr>
              <w:pStyle w:val="TableParagraph"/>
              <w:spacing w:before="0"/>
              <w:ind w:right="86"/>
              <w:rPr>
                <w:sz w:val="18"/>
              </w:rPr>
            </w:pPr>
            <w:r>
              <w:rPr>
                <w:sz w:val="18"/>
              </w:rPr>
              <w:t>533,945,564</w:t>
            </w:r>
          </w:p>
          <w:p>
            <w:pPr>
              <w:pStyle w:val="TableParagraph"/>
              <w:spacing w:before="2"/>
              <w:ind w:right="-15"/>
              <w:rPr>
                <w:sz w:val="18"/>
              </w:rPr>
            </w:pPr>
            <w:r>
              <w:rPr>
                <w:sz w:val="18"/>
              </w:rPr>
              <w:t>.00 </w:t>
            </w:r>
          </w:p>
        </w:tc>
        <w:tc>
          <w:tcPr>
            <w:tcW w:w="349" w:type="dxa"/>
          </w:tcPr>
          <w:p>
            <w:pPr>
              <w:pStyle w:val="TableParagraph"/>
              <w:spacing w:before="0"/>
              <w:ind w:right="-15"/>
              <w:rPr>
                <w:sz w:val="18"/>
              </w:rPr>
            </w:pPr>
            <w:r>
              <w:rPr>
                <w:sz w:val="18"/>
              </w:rPr>
              <w:t> </w:t>
            </w:r>
          </w:p>
        </w:tc>
        <w:tc>
          <w:tcPr>
            <w:tcW w:w="1278" w:type="dxa"/>
          </w:tcPr>
          <w:p>
            <w:pPr>
              <w:pStyle w:val="TableParagraph"/>
              <w:spacing w:before="0"/>
              <w:ind w:right="86"/>
              <w:rPr>
                <w:sz w:val="18"/>
              </w:rPr>
            </w:pPr>
            <w:r>
              <w:rPr>
                <w:sz w:val="18"/>
              </w:rPr>
              <w:t>3,643,181,7</w:t>
            </w:r>
          </w:p>
          <w:p>
            <w:pPr>
              <w:pStyle w:val="TableParagraph"/>
              <w:spacing w:before="2"/>
              <w:ind w:right="-15"/>
              <w:rPr>
                <w:sz w:val="18"/>
              </w:rPr>
            </w:pPr>
            <w:r>
              <w:rPr>
                <w:sz w:val="18"/>
              </w:rPr>
              <w:t>05.50 </w:t>
            </w:r>
          </w:p>
        </w:tc>
        <w:tc>
          <w:tcPr>
            <w:tcW w:w="1275" w:type="dxa"/>
          </w:tcPr>
          <w:p>
            <w:pPr>
              <w:pStyle w:val="TableParagraph"/>
              <w:spacing w:before="0"/>
              <w:ind w:right="81"/>
              <w:rPr>
                <w:sz w:val="18"/>
              </w:rPr>
            </w:pPr>
            <w:r>
              <w:rPr>
                <w:sz w:val="18"/>
              </w:rPr>
              <w:t>1,072,028,1</w:t>
            </w:r>
          </w:p>
          <w:p>
            <w:pPr>
              <w:pStyle w:val="TableParagraph"/>
              <w:spacing w:before="2"/>
              <w:ind w:right="-15"/>
              <w:rPr>
                <w:sz w:val="18"/>
              </w:rPr>
            </w:pPr>
            <w:r>
              <w:rPr>
                <w:sz w:val="18"/>
              </w:rPr>
              <w:t>50.56 </w:t>
            </w:r>
          </w:p>
        </w:tc>
        <w:tc>
          <w:tcPr>
            <w:tcW w:w="1277" w:type="dxa"/>
          </w:tcPr>
          <w:p>
            <w:pPr>
              <w:pStyle w:val="TableParagraph"/>
              <w:spacing w:before="0"/>
              <w:ind w:right="79"/>
              <w:rPr>
                <w:sz w:val="18"/>
              </w:rPr>
            </w:pPr>
            <w:r>
              <w:rPr>
                <w:sz w:val="18"/>
              </w:rPr>
              <w:t>4,715,209,8</w:t>
            </w:r>
          </w:p>
          <w:p>
            <w:pPr>
              <w:pStyle w:val="TableParagraph"/>
              <w:spacing w:before="2"/>
              <w:ind w:right="-15"/>
              <w:rPr>
                <w:sz w:val="18"/>
              </w:rPr>
            </w:pPr>
            <w:r>
              <w:rPr>
                <w:sz w:val="18"/>
              </w:rPr>
              <w:t>56.06 </w:t>
            </w:r>
          </w:p>
        </w:tc>
      </w:tr>
    </w:tbl>
    <w:p>
      <w:pPr>
        <w:pStyle w:val="BodyText"/>
        <w:spacing w:before="2"/>
        <w:ind w:left="104"/>
      </w:pPr>
      <w:r>
        <w:rPr>
          <w:spacing w:val="-2"/>
        </w:rPr>
        <w:t>公司负责人：生长山 主管会计工作负责人：闫修辉 会计机构负责人：张庶人</w:t>
      </w:r>
      <w:r>
        <w:rPr>
          <w:color w:val="FF0000"/>
        </w:rPr>
        <w:t> </w:t>
      </w:r>
    </w:p>
    <w:p>
      <w:pPr>
        <w:pStyle w:val="BodyText"/>
        <w:spacing w:before="4"/>
        <w:ind w:left="104"/>
      </w:pPr>
      <w:r>
        <w:rPr>
          <w:w w:val="100"/>
        </w:rPr>
        <w:t> </w:t>
      </w:r>
    </w:p>
    <w:p>
      <w:pPr>
        <w:pStyle w:val="BodyText"/>
        <w:spacing w:before="2"/>
        <w:ind w:left="104"/>
      </w:pPr>
      <w:r>
        <w:rPr>
          <w:w w:val="100"/>
        </w:rPr>
        <w:t> </w:t>
      </w:r>
    </w:p>
    <w:p>
      <w:pPr>
        <w:pStyle w:val="BodyText"/>
        <w:spacing w:line="244" w:lineRule="auto" w:before="3"/>
        <w:ind w:left="5908" w:right="6001"/>
        <w:jc w:val="center"/>
      </w:pPr>
      <w:r>
        <w:rPr/>
        <w:t>母公司所有者权益变动表2022</w:t>
      </w:r>
      <w:r>
        <w:rPr>
          <w:spacing w:val="-37"/>
        </w:rPr>
        <w:t> 年 </w:t>
      </w:r>
      <w:r>
        <w:rPr/>
        <w:t>1—12</w:t>
      </w:r>
      <w:r>
        <w:rPr>
          <w:spacing w:val="-28"/>
        </w:rPr>
        <w:t> 月</w:t>
      </w:r>
      <w:r>
        <w:rPr/>
        <w:t> </w:t>
      </w:r>
    </w:p>
    <w:p>
      <w:pPr>
        <w:pStyle w:val="BodyText"/>
        <w:spacing w:line="265" w:lineRule="exact" w:after="4"/>
        <w:ind w:left="11925" w:right="222"/>
        <w:jc w:val="center"/>
      </w:pPr>
      <w:r>
        <w:rPr>
          <w:spacing w:val="7"/>
        </w:rPr>
        <w:t>单位:元 币种:人民币</w:t>
      </w:r>
      <w:r>
        <w:rPr/>
        <w:t> </w:t>
      </w: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7"/>
        <w:gridCol w:w="1020"/>
        <w:gridCol w:w="1008"/>
        <w:gridCol w:w="1025"/>
      </w:tblGrid>
      <w:tr>
        <w:trPr>
          <w:trHeight w:val="232" w:hRule="atLeast"/>
        </w:trPr>
        <w:tc>
          <w:tcPr>
            <w:tcW w:w="2451" w:type="dxa"/>
            <w:vMerge w:val="restart"/>
          </w:tcPr>
          <w:p>
            <w:pPr>
              <w:pStyle w:val="TableParagraph"/>
              <w:spacing w:before="6"/>
              <w:jc w:val="left"/>
              <w:rPr>
                <w:sz w:val="24"/>
              </w:rPr>
            </w:pPr>
          </w:p>
          <w:p>
            <w:pPr>
              <w:pStyle w:val="TableParagraph"/>
              <w:spacing w:before="0"/>
              <w:ind w:left="1069" w:right="972"/>
              <w:jc w:val="center"/>
              <w:rPr>
                <w:sz w:val="18"/>
              </w:rPr>
            </w:pPr>
            <w:r>
              <w:rPr>
                <w:sz w:val="18"/>
              </w:rPr>
              <w:t>项目 </w:t>
            </w:r>
          </w:p>
        </w:tc>
        <w:tc>
          <w:tcPr>
            <w:tcW w:w="11510" w:type="dxa"/>
            <w:gridSpan w:val="11"/>
          </w:tcPr>
          <w:p>
            <w:pPr>
              <w:pStyle w:val="TableParagraph"/>
              <w:spacing w:line="212" w:lineRule="exact" w:before="0"/>
              <w:ind w:left="114"/>
              <w:jc w:val="center"/>
              <w:rPr>
                <w:sz w:val="21"/>
              </w:rPr>
            </w:pPr>
            <w:r>
              <w:rPr>
                <w:w w:val="100"/>
                <w:sz w:val="21"/>
              </w:rPr>
              <w:t> </w:t>
            </w:r>
            <w:r>
              <w:rPr>
                <w:spacing w:val="-1"/>
                <w:sz w:val="18"/>
              </w:rPr>
              <w:t>2022</w:t>
            </w:r>
            <w:r>
              <w:rPr>
                <w:spacing w:val="-15"/>
                <w:sz w:val="18"/>
              </w:rPr>
              <w:t> 年度</w:t>
            </w:r>
            <w:r>
              <w:rPr>
                <w:w w:val="100"/>
                <w:sz w:val="21"/>
              </w:rPr>
              <w:t> </w:t>
            </w:r>
          </w:p>
        </w:tc>
      </w:tr>
      <w:tr>
        <w:trPr>
          <w:trHeight w:val="316" w:hRule="atLeast"/>
        </w:trPr>
        <w:tc>
          <w:tcPr>
            <w:tcW w:w="2451" w:type="dxa"/>
            <w:vMerge/>
            <w:tcBorders>
              <w:top w:val="nil"/>
            </w:tcBorders>
          </w:tcPr>
          <w:p>
            <w:pPr>
              <w:rPr>
                <w:sz w:val="2"/>
                <w:szCs w:val="2"/>
              </w:rPr>
            </w:pPr>
          </w:p>
        </w:tc>
        <w:tc>
          <w:tcPr>
            <w:tcW w:w="1078" w:type="dxa"/>
            <w:vMerge w:val="restart"/>
          </w:tcPr>
          <w:p>
            <w:pPr>
              <w:pStyle w:val="TableParagraph"/>
              <w:spacing w:line="242" w:lineRule="auto" w:before="76"/>
              <w:ind w:left="177" w:right="78"/>
              <w:jc w:val="left"/>
              <w:rPr>
                <w:sz w:val="18"/>
              </w:rPr>
            </w:pPr>
            <w:r>
              <w:rPr>
                <w:sz w:val="18"/>
              </w:rPr>
              <w:t>实收资本</w:t>
            </w:r>
            <w:r>
              <w:rPr>
                <w:spacing w:val="1"/>
                <w:sz w:val="18"/>
              </w:rPr>
              <w:t> </w:t>
            </w:r>
            <w:r>
              <w:rPr>
                <w:sz w:val="18"/>
              </w:rPr>
              <w:t>(或股本) </w:t>
            </w:r>
          </w:p>
        </w:tc>
        <w:tc>
          <w:tcPr>
            <w:tcW w:w="3220" w:type="dxa"/>
            <w:gridSpan w:val="3"/>
          </w:tcPr>
          <w:p>
            <w:pPr>
              <w:pStyle w:val="TableParagraph"/>
              <w:spacing w:before="40"/>
              <w:ind w:left="1067"/>
              <w:jc w:val="left"/>
              <w:rPr>
                <w:sz w:val="18"/>
              </w:rPr>
            </w:pPr>
            <w:r>
              <w:rPr>
                <w:sz w:val="18"/>
              </w:rPr>
              <w:t>其他权益工具 </w:t>
            </w:r>
          </w:p>
        </w:tc>
        <w:tc>
          <w:tcPr>
            <w:tcW w:w="1037" w:type="dxa"/>
            <w:vMerge w:val="restart"/>
          </w:tcPr>
          <w:p>
            <w:pPr>
              <w:pStyle w:val="TableParagraph"/>
              <w:spacing w:before="2"/>
              <w:jc w:val="left"/>
              <w:rPr>
                <w:sz w:val="15"/>
              </w:rPr>
            </w:pPr>
          </w:p>
          <w:p>
            <w:pPr>
              <w:pStyle w:val="TableParagraph"/>
              <w:spacing w:before="0"/>
              <w:ind w:left="156"/>
              <w:jc w:val="left"/>
              <w:rPr>
                <w:sz w:val="18"/>
              </w:rPr>
            </w:pPr>
            <w:r>
              <w:rPr>
                <w:sz w:val="18"/>
              </w:rPr>
              <w:t>资本公积 </w:t>
            </w:r>
          </w:p>
        </w:tc>
        <w:tc>
          <w:tcPr>
            <w:tcW w:w="1063" w:type="dxa"/>
            <w:vMerge w:val="restart"/>
          </w:tcPr>
          <w:p>
            <w:pPr>
              <w:pStyle w:val="TableParagraph"/>
              <w:spacing w:line="242" w:lineRule="auto" w:before="76"/>
              <w:ind w:left="440" w:right="162" w:hanging="272"/>
              <w:jc w:val="left"/>
              <w:rPr>
                <w:sz w:val="18"/>
              </w:rPr>
            </w:pPr>
            <w:r>
              <w:rPr>
                <w:spacing w:val="-1"/>
                <w:sz w:val="18"/>
              </w:rPr>
              <w:t>减：库存</w:t>
            </w:r>
            <w:r>
              <w:rPr>
                <w:sz w:val="18"/>
              </w:rPr>
              <w:t>股 </w:t>
            </w:r>
          </w:p>
        </w:tc>
        <w:tc>
          <w:tcPr>
            <w:tcW w:w="1022" w:type="dxa"/>
            <w:vMerge w:val="restart"/>
          </w:tcPr>
          <w:p>
            <w:pPr>
              <w:pStyle w:val="TableParagraph"/>
              <w:spacing w:line="242" w:lineRule="auto" w:before="76"/>
              <w:ind w:left="329" w:right="140" w:hanging="180"/>
              <w:jc w:val="left"/>
              <w:rPr>
                <w:sz w:val="18"/>
              </w:rPr>
            </w:pPr>
            <w:r>
              <w:rPr>
                <w:spacing w:val="-1"/>
                <w:sz w:val="18"/>
              </w:rPr>
              <w:t>其他综合</w:t>
            </w:r>
            <w:r>
              <w:rPr>
                <w:sz w:val="18"/>
              </w:rPr>
              <w:t>收益 </w:t>
            </w:r>
          </w:p>
        </w:tc>
        <w:tc>
          <w:tcPr>
            <w:tcW w:w="1037" w:type="dxa"/>
            <w:vMerge w:val="restart"/>
          </w:tcPr>
          <w:p>
            <w:pPr>
              <w:pStyle w:val="TableParagraph"/>
              <w:spacing w:before="2"/>
              <w:jc w:val="left"/>
              <w:rPr>
                <w:sz w:val="15"/>
              </w:rPr>
            </w:pPr>
          </w:p>
          <w:p>
            <w:pPr>
              <w:pStyle w:val="TableParagraph"/>
              <w:spacing w:before="0"/>
              <w:ind w:left="157"/>
              <w:jc w:val="left"/>
              <w:rPr>
                <w:sz w:val="18"/>
              </w:rPr>
            </w:pPr>
            <w:r>
              <w:rPr>
                <w:sz w:val="18"/>
              </w:rPr>
              <w:t>专项储备 </w:t>
            </w:r>
          </w:p>
        </w:tc>
        <w:tc>
          <w:tcPr>
            <w:tcW w:w="1020" w:type="dxa"/>
            <w:vMerge w:val="restart"/>
          </w:tcPr>
          <w:p>
            <w:pPr>
              <w:pStyle w:val="TableParagraph"/>
              <w:spacing w:before="2"/>
              <w:jc w:val="left"/>
              <w:rPr>
                <w:sz w:val="15"/>
              </w:rPr>
            </w:pPr>
          </w:p>
          <w:p>
            <w:pPr>
              <w:pStyle w:val="TableParagraph"/>
              <w:spacing w:before="0"/>
              <w:ind w:left="148"/>
              <w:jc w:val="left"/>
              <w:rPr>
                <w:sz w:val="18"/>
              </w:rPr>
            </w:pPr>
            <w:r>
              <w:rPr>
                <w:sz w:val="18"/>
              </w:rPr>
              <w:t>盈余公积 </w:t>
            </w:r>
          </w:p>
        </w:tc>
        <w:tc>
          <w:tcPr>
            <w:tcW w:w="1008" w:type="dxa"/>
            <w:vMerge w:val="restart"/>
          </w:tcPr>
          <w:p>
            <w:pPr>
              <w:pStyle w:val="TableParagraph"/>
              <w:spacing w:line="242" w:lineRule="auto" w:before="76"/>
              <w:ind w:left="412" w:right="132" w:hanging="269"/>
              <w:jc w:val="left"/>
              <w:rPr>
                <w:sz w:val="18"/>
              </w:rPr>
            </w:pPr>
            <w:r>
              <w:rPr>
                <w:spacing w:val="-1"/>
                <w:sz w:val="18"/>
              </w:rPr>
              <w:t>未分配利</w:t>
            </w:r>
            <w:r>
              <w:rPr>
                <w:sz w:val="18"/>
              </w:rPr>
              <w:t>润 </w:t>
            </w:r>
          </w:p>
        </w:tc>
        <w:tc>
          <w:tcPr>
            <w:tcW w:w="1025" w:type="dxa"/>
            <w:vMerge w:val="restart"/>
          </w:tcPr>
          <w:p>
            <w:pPr>
              <w:pStyle w:val="TableParagraph"/>
              <w:spacing w:line="242" w:lineRule="auto" w:before="76"/>
              <w:ind w:left="241" w:right="141" w:hanging="89"/>
              <w:jc w:val="left"/>
              <w:rPr>
                <w:sz w:val="18"/>
              </w:rPr>
            </w:pPr>
            <w:r>
              <w:rPr>
                <w:spacing w:val="-2"/>
                <w:sz w:val="18"/>
              </w:rPr>
              <w:t>所有者权</w:t>
            </w:r>
            <w:r>
              <w:rPr>
                <w:sz w:val="18"/>
              </w:rPr>
              <w:t>益合计 </w:t>
            </w:r>
          </w:p>
        </w:tc>
      </w:tr>
      <w:tr>
        <w:trPr>
          <w:trHeight w:val="292" w:hRule="atLeast"/>
        </w:trPr>
        <w:tc>
          <w:tcPr>
            <w:tcW w:w="2451" w:type="dxa"/>
            <w:vMerge/>
            <w:tcBorders>
              <w:top w:val="nil"/>
            </w:tcBorders>
          </w:tcPr>
          <w:p>
            <w:pPr>
              <w:rPr>
                <w:sz w:val="2"/>
                <w:szCs w:val="2"/>
              </w:rPr>
            </w:pPr>
          </w:p>
        </w:tc>
        <w:tc>
          <w:tcPr>
            <w:tcW w:w="1078" w:type="dxa"/>
            <w:vMerge/>
            <w:tcBorders>
              <w:top w:val="nil"/>
            </w:tcBorders>
          </w:tcPr>
          <w:p>
            <w:pPr>
              <w:rPr>
                <w:sz w:val="2"/>
                <w:szCs w:val="2"/>
              </w:rPr>
            </w:pPr>
          </w:p>
        </w:tc>
        <w:tc>
          <w:tcPr>
            <w:tcW w:w="1050" w:type="dxa"/>
          </w:tcPr>
          <w:p>
            <w:pPr>
              <w:pStyle w:val="TableParagraph"/>
              <w:spacing w:before="31"/>
              <w:ind w:left="254"/>
              <w:jc w:val="left"/>
              <w:rPr>
                <w:sz w:val="18"/>
              </w:rPr>
            </w:pPr>
            <w:r>
              <w:rPr>
                <w:sz w:val="18"/>
              </w:rPr>
              <w:t>优先股 </w:t>
            </w:r>
          </w:p>
        </w:tc>
        <w:tc>
          <w:tcPr>
            <w:tcW w:w="1078" w:type="dxa"/>
          </w:tcPr>
          <w:p>
            <w:pPr>
              <w:pStyle w:val="TableParagraph"/>
              <w:spacing w:before="31"/>
              <w:ind w:left="269"/>
              <w:jc w:val="left"/>
              <w:rPr>
                <w:sz w:val="18"/>
              </w:rPr>
            </w:pPr>
            <w:r>
              <w:rPr>
                <w:sz w:val="18"/>
              </w:rPr>
              <w:t>永续债 </w:t>
            </w:r>
          </w:p>
        </w:tc>
        <w:tc>
          <w:tcPr>
            <w:tcW w:w="1092" w:type="dxa"/>
          </w:tcPr>
          <w:p>
            <w:pPr>
              <w:pStyle w:val="TableParagraph"/>
              <w:spacing w:before="31"/>
              <w:ind w:left="365"/>
              <w:jc w:val="left"/>
              <w:rPr>
                <w:sz w:val="18"/>
              </w:rPr>
            </w:pPr>
            <w:r>
              <w:rPr>
                <w:sz w:val="18"/>
              </w:rPr>
              <w:t>其他 </w:t>
            </w: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vMerge/>
            <w:tcBorders>
              <w:top w:val="nil"/>
            </w:tcBorders>
          </w:tcPr>
          <w:p>
            <w:pPr>
              <w:rPr>
                <w:sz w:val="2"/>
                <w:szCs w:val="2"/>
              </w:rPr>
            </w:pPr>
          </w:p>
        </w:tc>
        <w:tc>
          <w:tcPr>
            <w:tcW w:w="1037" w:type="dxa"/>
            <w:vMerge/>
            <w:tcBorders>
              <w:top w:val="nil"/>
            </w:tcBorders>
          </w:tcPr>
          <w:p>
            <w:pPr>
              <w:rPr>
                <w:sz w:val="2"/>
                <w:szCs w:val="2"/>
              </w:rPr>
            </w:pPr>
          </w:p>
        </w:tc>
        <w:tc>
          <w:tcPr>
            <w:tcW w:w="1020" w:type="dxa"/>
            <w:vMerge/>
            <w:tcBorders>
              <w:top w:val="nil"/>
            </w:tcBorders>
          </w:tcPr>
          <w:p>
            <w:pPr>
              <w:rPr>
                <w:sz w:val="2"/>
                <w:szCs w:val="2"/>
              </w:rPr>
            </w:pPr>
          </w:p>
        </w:tc>
        <w:tc>
          <w:tcPr>
            <w:tcW w:w="1008" w:type="dxa"/>
            <w:vMerge/>
            <w:tcBorders>
              <w:top w:val="nil"/>
            </w:tcBorders>
          </w:tcPr>
          <w:p>
            <w:pPr>
              <w:rPr>
                <w:sz w:val="2"/>
                <w:szCs w:val="2"/>
              </w:rPr>
            </w:pPr>
          </w:p>
        </w:tc>
        <w:tc>
          <w:tcPr>
            <w:tcW w:w="1025" w:type="dxa"/>
            <w:vMerge/>
            <w:tcBorders>
              <w:top w:val="nil"/>
            </w:tcBorders>
          </w:tcPr>
          <w:p>
            <w:pPr>
              <w:rPr>
                <w:sz w:val="2"/>
                <w:szCs w:val="2"/>
              </w:rPr>
            </w:pPr>
          </w:p>
        </w:tc>
      </w:tr>
      <w:tr>
        <w:trPr>
          <w:trHeight w:val="700" w:hRule="atLeast"/>
        </w:trPr>
        <w:tc>
          <w:tcPr>
            <w:tcW w:w="2451" w:type="dxa"/>
          </w:tcPr>
          <w:p>
            <w:pPr>
              <w:pStyle w:val="TableParagraph"/>
              <w:spacing w:before="2"/>
              <w:ind w:left="107"/>
              <w:jc w:val="left"/>
              <w:rPr>
                <w:sz w:val="18"/>
              </w:rPr>
            </w:pPr>
            <w:r>
              <w:rPr>
                <w:sz w:val="18"/>
              </w:rPr>
              <w:t>一、上年年末余额 </w:t>
            </w:r>
          </w:p>
        </w:tc>
        <w:tc>
          <w:tcPr>
            <w:tcW w:w="1078" w:type="dxa"/>
          </w:tcPr>
          <w:p>
            <w:pPr>
              <w:pStyle w:val="TableParagraph"/>
              <w:spacing w:before="2"/>
              <w:ind w:right="96"/>
              <w:rPr>
                <w:sz w:val="18"/>
              </w:rPr>
            </w:pPr>
            <w:r>
              <w:rPr>
                <w:sz w:val="18"/>
              </w:rPr>
              <w:t>1,371,366</w:t>
            </w:r>
          </w:p>
          <w:p>
            <w:pPr>
              <w:pStyle w:val="TableParagraph"/>
              <w:spacing w:before="2"/>
              <w:ind w:right="6"/>
              <w:rPr>
                <w:sz w:val="18"/>
              </w:rPr>
            </w:pPr>
            <w:r>
              <w:rPr>
                <w:sz w:val="18"/>
              </w:rPr>
              <w:t>,248.00 </w:t>
            </w:r>
          </w:p>
        </w:tc>
        <w:tc>
          <w:tcPr>
            <w:tcW w:w="1050" w:type="dxa"/>
          </w:tcPr>
          <w:p>
            <w:pPr>
              <w:pStyle w:val="TableParagraph"/>
              <w:spacing w:before="2"/>
              <w:ind w:right="7"/>
              <w:rPr>
                <w:sz w:val="18"/>
              </w:rPr>
            </w:pPr>
            <w:r>
              <w:rPr>
                <w:sz w:val="18"/>
              </w:rPr>
              <w:t> </w:t>
            </w:r>
          </w:p>
        </w:tc>
        <w:tc>
          <w:tcPr>
            <w:tcW w:w="1078" w:type="dxa"/>
          </w:tcPr>
          <w:p>
            <w:pPr>
              <w:pStyle w:val="TableParagraph"/>
              <w:spacing w:before="2"/>
              <w:ind w:right="5"/>
              <w:rPr>
                <w:sz w:val="18"/>
              </w:rPr>
            </w:pPr>
            <w:r>
              <w:rPr>
                <w:sz w:val="18"/>
              </w:rPr>
              <w:t> </w:t>
            </w:r>
          </w:p>
        </w:tc>
        <w:tc>
          <w:tcPr>
            <w:tcW w:w="1092" w:type="dxa"/>
          </w:tcPr>
          <w:p>
            <w:pPr>
              <w:pStyle w:val="TableParagraph"/>
              <w:spacing w:before="2"/>
              <w:ind w:right="5"/>
              <w:rPr>
                <w:sz w:val="18"/>
              </w:rPr>
            </w:pPr>
            <w:r>
              <w:rPr>
                <w:sz w:val="18"/>
              </w:rPr>
              <w:t> </w:t>
            </w:r>
          </w:p>
        </w:tc>
        <w:tc>
          <w:tcPr>
            <w:tcW w:w="1037" w:type="dxa"/>
          </w:tcPr>
          <w:p>
            <w:pPr>
              <w:pStyle w:val="TableParagraph"/>
              <w:spacing w:before="2"/>
              <w:ind w:right="97"/>
              <w:rPr>
                <w:sz w:val="18"/>
              </w:rPr>
            </w:pPr>
            <w:r>
              <w:rPr>
                <w:sz w:val="18"/>
              </w:rPr>
              <w:t>1,545,071</w:t>
            </w:r>
          </w:p>
          <w:p>
            <w:pPr>
              <w:pStyle w:val="TableParagraph"/>
              <w:spacing w:before="2"/>
              <w:ind w:right="7"/>
              <w:rPr>
                <w:sz w:val="18"/>
              </w:rPr>
            </w:pPr>
            <w:r>
              <w:rPr>
                <w:sz w:val="18"/>
              </w:rPr>
              <w:t>,626.08 </w:t>
            </w:r>
          </w:p>
        </w:tc>
        <w:tc>
          <w:tcPr>
            <w:tcW w:w="1063" w:type="dxa"/>
          </w:tcPr>
          <w:p>
            <w:pPr>
              <w:pStyle w:val="TableParagraph"/>
              <w:spacing w:before="2"/>
              <w:ind w:right="7"/>
              <w:rPr>
                <w:sz w:val="18"/>
              </w:rPr>
            </w:pPr>
            <w:r>
              <w:rPr>
                <w:sz w:val="18"/>
              </w:rPr>
              <w:t> </w:t>
            </w:r>
          </w:p>
        </w:tc>
        <w:tc>
          <w:tcPr>
            <w:tcW w:w="1022" w:type="dxa"/>
          </w:tcPr>
          <w:p>
            <w:pPr>
              <w:pStyle w:val="TableParagraph"/>
              <w:spacing w:before="2"/>
              <w:ind w:right="96"/>
              <w:rPr>
                <w:sz w:val="18"/>
              </w:rPr>
            </w:pPr>
            <w:r>
              <w:rPr>
                <w:sz w:val="18"/>
              </w:rPr>
              <w:t>11,333,7</w:t>
            </w:r>
          </w:p>
          <w:p>
            <w:pPr>
              <w:pStyle w:val="TableParagraph"/>
              <w:spacing w:before="2"/>
              <w:ind w:right="8"/>
              <w:rPr>
                <w:sz w:val="18"/>
              </w:rPr>
            </w:pPr>
            <w:r>
              <w:rPr>
                <w:sz w:val="18"/>
              </w:rPr>
              <w:t>93.75 </w:t>
            </w:r>
          </w:p>
        </w:tc>
        <w:tc>
          <w:tcPr>
            <w:tcW w:w="1037" w:type="dxa"/>
          </w:tcPr>
          <w:p>
            <w:pPr>
              <w:pStyle w:val="TableParagraph"/>
              <w:spacing w:before="2"/>
              <w:ind w:right="96"/>
              <w:rPr>
                <w:sz w:val="18"/>
              </w:rPr>
            </w:pPr>
            <w:r>
              <w:rPr>
                <w:sz w:val="18"/>
              </w:rPr>
              <w:t>6,381,268</w:t>
            </w:r>
          </w:p>
          <w:p>
            <w:pPr>
              <w:pStyle w:val="TableParagraph"/>
              <w:spacing w:before="2"/>
              <w:ind w:right="7"/>
              <w:rPr>
                <w:sz w:val="18"/>
              </w:rPr>
            </w:pPr>
            <w:r>
              <w:rPr>
                <w:sz w:val="18"/>
              </w:rPr>
              <w:t>.43 </w:t>
            </w:r>
          </w:p>
        </w:tc>
        <w:tc>
          <w:tcPr>
            <w:tcW w:w="1020" w:type="dxa"/>
          </w:tcPr>
          <w:p>
            <w:pPr>
              <w:pStyle w:val="TableParagraph"/>
              <w:spacing w:before="2"/>
              <w:ind w:right="96"/>
              <w:rPr>
                <w:sz w:val="18"/>
              </w:rPr>
            </w:pPr>
            <w:r>
              <w:rPr>
                <w:sz w:val="18"/>
              </w:rPr>
              <w:t>167,284,</w:t>
            </w:r>
          </w:p>
          <w:p>
            <w:pPr>
              <w:pStyle w:val="TableParagraph"/>
              <w:spacing w:before="2"/>
              <w:ind w:right="6"/>
              <w:rPr>
                <w:sz w:val="18"/>
              </w:rPr>
            </w:pPr>
            <w:r>
              <w:rPr>
                <w:sz w:val="18"/>
              </w:rPr>
              <w:t>291.92 </w:t>
            </w:r>
          </w:p>
        </w:tc>
        <w:tc>
          <w:tcPr>
            <w:tcW w:w="1008" w:type="dxa"/>
          </w:tcPr>
          <w:p>
            <w:pPr>
              <w:pStyle w:val="TableParagraph"/>
              <w:spacing w:line="242" w:lineRule="auto" w:before="2"/>
              <w:ind w:left="179" w:right="96" w:firstLine="628"/>
              <w:rPr>
                <w:sz w:val="18"/>
              </w:rPr>
            </w:pPr>
            <w:r>
              <w:rPr>
                <w:sz w:val="18"/>
              </w:rPr>
              <w:t>-</w:t>
            </w:r>
            <w:r>
              <w:rPr>
                <w:spacing w:val="-87"/>
                <w:sz w:val="18"/>
              </w:rPr>
              <w:t> </w:t>
            </w:r>
            <w:r>
              <w:rPr>
                <w:sz w:val="18"/>
              </w:rPr>
              <w:t>91,962,2</w:t>
            </w:r>
          </w:p>
          <w:p>
            <w:pPr>
              <w:pStyle w:val="TableParagraph"/>
              <w:spacing w:line="212" w:lineRule="exact" w:before="0"/>
              <w:ind w:right="6"/>
              <w:rPr>
                <w:sz w:val="18"/>
              </w:rPr>
            </w:pPr>
            <w:r>
              <w:rPr>
                <w:sz w:val="18"/>
              </w:rPr>
              <w:t>29.29 </w:t>
            </w:r>
          </w:p>
        </w:tc>
        <w:tc>
          <w:tcPr>
            <w:tcW w:w="1025" w:type="dxa"/>
          </w:tcPr>
          <w:p>
            <w:pPr>
              <w:pStyle w:val="TableParagraph"/>
              <w:spacing w:before="2"/>
              <w:ind w:right="93"/>
              <w:rPr>
                <w:sz w:val="18"/>
              </w:rPr>
            </w:pPr>
            <w:r>
              <w:rPr>
                <w:sz w:val="18"/>
              </w:rPr>
              <w:t>3,009,474</w:t>
            </w:r>
          </w:p>
          <w:p>
            <w:pPr>
              <w:pStyle w:val="TableParagraph"/>
              <w:spacing w:before="2"/>
              <w:ind w:right="4"/>
              <w:rPr>
                <w:sz w:val="18"/>
              </w:rPr>
            </w:pPr>
            <w:r>
              <w:rPr>
                <w:sz w:val="18"/>
              </w:rPr>
              <w:t>,998.89 </w:t>
            </w:r>
          </w:p>
        </w:tc>
      </w:tr>
      <w:tr>
        <w:trPr>
          <w:trHeight w:val="235" w:hRule="atLeast"/>
        </w:trPr>
        <w:tc>
          <w:tcPr>
            <w:tcW w:w="2451" w:type="dxa"/>
          </w:tcPr>
          <w:p>
            <w:pPr>
              <w:pStyle w:val="TableParagraph"/>
              <w:spacing w:line="213" w:lineRule="exact" w:before="2"/>
              <w:ind w:left="107"/>
              <w:jc w:val="left"/>
              <w:rPr>
                <w:sz w:val="18"/>
              </w:rPr>
            </w:pPr>
            <w:r>
              <w:rPr>
                <w:sz w:val="18"/>
              </w:rPr>
              <w:t>加：会计政策变更 </w:t>
            </w:r>
          </w:p>
        </w:tc>
        <w:tc>
          <w:tcPr>
            <w:tcW w:w="1078" w:type="dxa"/>
          </w:tcPr>
          <w:p>
            <w:pPr>
              <w:pStyle w:val="TableParagraph"/>
              <w:spacing w:line="213" w:lineRule="exact" w:before="2"/>
              <w:ind w:right="6"/>
              <w:rPr>
                <w:sz w:val="18"/>
              </w:rPr>
            </w:pPr>
            <w:r>
              <w:rPr>
                <w:sz w:val="18"/>
              </w:rPr>
              <w:t> </w:t>
            </w:r>
          </w:p>
        </w:tc>
        <w:tc>
          <w:tcPr>
            <w:tcW w:w="1050" w:type="dxa"/>
          </w:tcPr>
          <w:p>
            <w:pPr>
              <w:pStyle w:val="TableParagraph"/>
              <w:spacing w:line="213" w:lineRule="exact" w:before="2"/>
              <w:ind w:right="7"/>
              <w:rPr>
                <w:sz w:val="18"/>
              </w:rPr>
            </w:pPr>
            <w:r>
              <w:rPr>
                <w:sz w:val="18"/>
              </w:rPr>
              <w:t> </w:t>
            </w:r>
          </w:p>
        </w:tc>
        <w:tc>
          <w:tcPr>
            <w:tcW w:w="1078" w:type="dxa"/>
          </w:tcPr>
          <w:p>
            <w:pPr>
              <w:pStyle w:val="TableParagraph"/>
              <w:spacing w:line="213" w:lineRule="exact" w:before="2"/>
              <w:ind w:right="5"/>
              <w:rPr>
                <w:sz w:val="18"/>
              </w:rPr>
            </w:pPr>
            <w:r>
              <w:rPr>
                <w:sz w:val="18"/>
              </w:rPr>
              <w:t> </w:t>
            </w:r>
          </w:p>
        </w:tc>
        <w:tc>
          <w:tcPr>
            <w:tcW w:w="1092" w:type="dxa"/>
          </w:tcPr>
          <w:p>
            <w:pPr>
              <w:pStyle w:val="TableParagraph"/>
              <w:spacing w:line="213" w:lineRule="exact" w:before="2"/>
              <w:ind w:right="5"/>
              <w:rPr>
                <w:sz w:val="18"/>
              </w:rPr>
            </w:pPr>
            <w:r>
              <w:rPr>
                <w:sz w:val="18"/>
              </w:rPr>
              <w:t> </w:t>
            </w:r>
          </w:p>
        </w:tc>
        <w:tc>
          <w:tcPr>
            <w:tcW w:w="1037" w:type="dxa"/>
          </w:tcPr>
          <w:p>
            <w:pPr>
              <w:pStyle w:val="TableParagraph"/>
              <w:spacing w:line="213" w:lineRule="exact" w:before="2"/>
              <w:ind w:right="7"/>
              <w:rPr>
                <w:sz w:val="18"/>
              </w:rPr>
            </w:pPr>
            <w:r>
              <w:rPr>
                <w:sz w:val="18"/>
              </w:rPr>
              <w:t> </w:t>
            </w:r>
          </w:p>
        </w:tc>
        <w:tc>
          <w:tcPr>
            <w:tcW w:w="1063" w:type="dxa"/>
          </w:tcPr>
          <w:p>
            <w:pPr>
              <w:pStyle w:val="TableParagraph"/>
              <w:spacing w:line="213" w:lineRule="exact" w:before="2"/>
              <w:ind w:right="7"/>
              <w:rPr>
                <w:sz w:val="18"/>
              </w:rPr>
            </w:pPr>
            <w:r>
              <w:rPr>
                <w:sz w:val="18"/>
              </w:rPr>
              <w:t> </w:t>
            </w:r>
          </w:p>
        </w:tc>
        <w:tc>
          <w:tcPr>
            <w:tcW w:w="1022" w:type="dxa"/>
          </w:tcPr>
          <w:p>
            <w:pPr>
              <w:pStyle w:val="TableParagraph"/>
              <w:spacing w:line="213" w:lineRule="exact" w:before="2"/>
              <w:ind w:right="8"/>
              <w:rPr>
                <w:sz w:val="18"/>
              </w:rPr>
            </w:pPr>
            <w:r>
              <w:rPr>
                <w:sz w:val="18"/>
              </w:rPr>
              <w:t> </w:t>
            </w:r>
          </w:p>
        </w:tc>
        <w:tc>
          <w:tcPr>
            <w:tcW w:w="1037" w:type="dxa"/>
          </w:tcPr>
          <w:p>
            <w:pPr>
              <w:pStyle w:val="TableParagraph"/>
              <w:spacing w:line="213" w:lineRule="exact" w:before="2"/>
              <w:ind w:right="7"/>
              <w:rPr>
                <w:sz w:val="18"/>
              </w:rPr>
            </w:pPr>
            <w:r>
              <w:rPr>
                <w:sz w:val="18"/>
              </w:rPr>
              <w:t> </w:t>
            </w:r>
          </w:p>
        </w:tc>
        <w:tc>
          <w:tcPr>
            <w:tcW w:w="1020" w:type="dxa"/>
          </w:tcPr>
          <w:p>
            <w:pPr>
              <w:pStyle w:val="TableParagraph"/>
              <w:spacing w:line="213" w:lineRule="exact" w:before="2"/>
              <w:ind w:right="6"/>
              <w:rPr>
                <w:sz w:val="18"/>
              </w:rPr>
            </w:pPr>
            <w:r>
              <w:rPr>
                <w:sz w:val="18"/>
              </w:rPr>
              <w:t> </w:t>
            </w:r>
          </w:p>
        </w:tc>
        <w:tc>
          <w:tcPr>
            <w:tcW w:w="1008" w:type="dxa"/>
          </w:tcPr>
          <w:p>
            <w:pPr>
              <w:pStyle w:val="TableParagraph"/>
              <w:spacing w:line="213" w:lineRule="exact" w:before="2"/>
              <w:ind w:right="6"/>
              <w:rPr>
                <w:sz w:val="18"/>
              </w:rPr>
            </w:pPr>
            <w:r>
              <w:rPr>
                <w:sz w:val="18"/>
              </w:rPr>
              <w:t> </w:t>
            </w:r>
          </w:p>
        </w:tc>
        <w:tc>
          <w:tcPr>
            <w:tcW w:w="1025" w:type="dxa"/>
          </w:tcPr>
          <w:p>
            <w:pPr>
              <w:pStyle w:val="TableParagraph"/>
              <w:spacing w:line="213" w:lineRule="exact" w:before="2"/>
              <w:ind w:right="4"/>
              <w:rPr>
                <w:sz w:val="18"/>
              </w:rPr>
            </w:pPr>
            <w:r>
              <w:rPr>
                <w:sz w:val="18"/>
              </w:rPr>
              <w:t> </w:t>
            </w:r>
          </w:p>
        </w:tc>
      </w:tr>
      <w:tr>
        <w:trPr>
          <w:trHeight w:val="232" w:hRule="atLeast"/>
        </w:trPr>
        <w:tc>
          <w:tcPr>
            <w:tcW w:w="2451" w:type="dxa"/>
          </w:tcPr>
          <w:p>
            <w:pPr>
              <w:pStyle w:val="TableParagraph"/>
              <w:spacing w:line="212" w:lineRule="exact" w:before="0"/>
              <w:ind w:left="528"/>
              <w:jc w:val="left"/>
              <w:rPr>
                <w:sz w:val="18"/>
              </w:rPr>
            </w:pPr>
            <w:r>
              <w:rPr>
                <w:sz w:val="18"/>
              </w:rPr>
              <w:t>前期差错更正 </w:t>
            </w:r>
          </w:p>
        </w:tc>
        <w:tc>
          <w:tcPr>
            <w:tcW w:w="1078" w:type="dxa"/>
          </w:tcPr>
          <w:p>
            <w:pPr>
              <w:pStyle w:val="TableParagraph"/>
              <w:spacing w:line="212" w:lineRule="exact" w:before="0"/>
              <w:ind w:right="6"/>
              <w:rPr>
                <w:sz w:val="18"/>
              </w:rPr>
            </w:pPr>
            <w:r>
              <w:rPr>
                <w:sz w:val="18"/>
              </w:rPr>
              <w:t> </w:t>
            </w:r>
          </w:p>
        </w:tc>
        <w:tc>
          <w:tcPr>
            <w:tcW w:w="1050" w:type="dxa"/>
          </w:tcPr>
          <w:p>
            <w:pPr>
              <w:pStyle w:val="TableParagraph"/>
              <w:spacing w:line="212" w:lineRule="exact" w:before="0"/>
              <w:ind w:right="7"/>
              <w:rPr>
                <w:sz w:val="18"/>
              </w:rPr>
            </w:pPr>
            <w:r>
              <w:rPr>
                <w:sz w:val="18"/>
              </w:rPr>
              <w:t> </w:t>
            </w:r>
          </w:p>
        </w:tc>
        <w:tc>
          <w:tcPr>
            <w:tcW w:w="1078" w:type="dxa"/>
          </w:tcPr>
          <w:p>
            <w:pPr>
              <w:pStyle w:val="TableParagraph"/>
              <w:spacing w:line="212" w:lineRule="exact" w:before="0"/>
              <w:ind w:right="5"/>
              <w:rPr>
                <w:sz w:val="18"/>
              </w:rPr>
            </w:pPr>
            <w:r>
              <w:rPr>
                <w:sz w:val="18"/>
              </w:rPr>
              <w:t> </w:t>
            </w:r>
          </w:p>
        </w:tc>
        <w:tc>
          <w:tcPr>
            <w:tcW w:w="1092" w:type="dxa"/>
          </w:tcPr>
          <w:p>
            <w:pPr>
              <w:pStyle w:val="TableParagraph"/>
              <w:spacing w:line="212" w:lineRule="exact" w:before="0"/>
              <w:ind w:right="5"/>
              <w:rPr>
                <w:sz w:val="18"/>
              </w:rPr>
            </w:pPr>
            <w:r>
              <w:rPr>
                <w:sz w:val="18"/>
              </w:rPr>
              <w:t> </w:t>
            </w:r>
          </w:p>
        </w:tc>
        <w:tc>
          <w:tcPr>
            <w:tcW w:w="1037" w:type="dxa"/>
          </w:tcPr>
          <w:p>
            <w:pPr>
              <w:pStyle w:val="TableParagraph"/>
              <w:spacing w:line="212" w:lineRule="exact" w:before="0"/>
              <w:ind w:right="7"/>
              <w:rPr>
                <w:sz w:val="18"/>
              </w:rPr>
            </w:pPr>
            <w:r>
              <w:rPr>
                <w:sz w:val="18"/>
              </w:rPr>
              <w:t> </w:t>
            </w:r>
          </w:p>
        </w:tc>
        <w:tc>
          <w:tcPr>
            <w:tcW w:w="1063" w:type="dxa"/>
          </w:tcPr>
          <w:p>
            <w:pPr>
              <w:pStyle w:val="TableParagraph"/>
              <w:spacing w:line="212" w:lineRule="exact" w:before="0"/>
              <w:ind w:right="7"/>
              <w:rPr>
                <w:sz w:val="18"/>
              </w:rPr>
            </w:pPr>
            <w:r>
              <w:rPr>
                <w:sz w:val="18"/>
              </w:rPr>
              <w:t> </w:t>
            </w:r>
          </w:p>
        </w:tc>
        <w:tc>
          <w:tcPr>
            <w:tcW w:w="1022" w:type="dxa"/>
          </w:tcPr>
          <w:p>
            <w:pPr>
              <w:pStyle w:val="TableParagraph"/>
              <w:spacing w:line="212" w:lineRule="exact" w:before="0"/>
              <w:ind w:right="8"/>
              <w:rPr>
                <w:sz w:val="18"/>
              </w:rPr>
            </w:pPr>
            <w:r>
              <w:rPr>
                <w:sz w:val="18"/>
              </w:rPr>
              <w:t> </w:t>
            </w:r>
          </w:p>
        </w:tc>
        <w:tc>
          <w:tcPr>
            <w:tcW w:w="1037" w:type="dxa"/>
          </w:tcPr>
          <w:p>
            <w:pPr>
              <w:pStyle w:val="TableParagraph"/>
              <w:spacing w:line="212" w:lineRule="exact" w:before="0"/>
              <w:ind w:right="7"/>
              <w:rPr>
                <w:sz w:val="18"/>
              </w:rPr>
            </w:pPr>
            <w:r>
              <w:rPr>
                <w:sz w:val="18"/>
              </w:rPr>
              <w:t> </w:t>
            </w:r>
          </w:p>
        </w:tc>
        <w:tc>
          <w:tcPr>
            <w:tcW w:w="1020" w:type="dxa"/>
          </w:tcPr>
          <w:p>
            <w:pPr>
              <w:pStyle w:val="TableParagraph"/>
              <w:spacing w:line="212" w:lineRule="exact" w:before="0"/>
              <w:ind w:right="6"/>
              <w:rPr>
                <w:sz w:val="18"/>
              </w:rPr>
            </w:pPr>
            <w:r>
              <w:rPr>
                <w:sz w:val="18"/>
              </w:rPr>
              <w:t> </w:t>
            </w:r>
          </w:p>
        </w:tc>
        <w:tc>
          <w:tcPr>
            <w:tcW w:w="1008" w:type="dxa"/>
          </w:tcPr>
          <w:p>
            <w:pPr>
              <w:pStyle w:val="TableParagraph"/>
              <w:spacing w:line="212" w:lineRule="exact" w:before="0"/>
              <w:ind w:right="6"/>
              <w:rPr>
                <w:sz w:val="18"/>
              </w:rPr>
            </w:pPr>
            <w:r>
              <w:rPr>
                <w:sz w:val="18"/>
              </w:rPr>
              <w:t> </w:t>
            </w:r>
          </w:p>
        </w:tc>
        <w:tc>
          <w:tcPr>
            <w:tcW w:w="1025" w:type="dxa"/>
          </w:tcPr>
          <w:p>
            <w:pPr>
              <w:pStyle w:val="TableParagraph"/>
              <w:spacing w:line="212" w:lineRule="exact" w:before="0"/>
              <w:ind w:right="4"/>
              <w:rPr>
                <w:sz w:val="18"/>
              </w:rPr>
            </w:pPr>
            <w:r>
              <w:rPr>
                <w:sz w:val="18"/>
              </w:rPr>
              <w:t> </w:t>
            </w:r>
          </w:p>
        </w:tc>
      </w:tr>
      <w:tr>
        <w:trPr>
          <w:trHeight w:val="234" w:hRule="atLeast"/>
        </w:trPr>
        <w:tc>
          <w:tcPr>
            <w:tcW w:w="2451" w:type="dxa"/>
          </w:tcPr>
          <w:p>
            <w:pPr>
              <w:pStyle w:val="TableParagraph"/>
              <w:spacing w:line="215" w:lineRule="exact" w:before="0"/>
              <w:ind w:left="528"/>
              <w:jc w:val="left"/>
              <w:rPr>
                <w:sz w:val="18"/>
              </w:rPr>
            </w:pPr>
            <w:r>
              <w:rPr>
                <w:sz w:val="18"/>
              </w:rPr>
              <w:t>其他 </w:t>
            </w:r>
          </w:p>
        </w:tc>
        <w:tc>
          <w:tcPr>
            <w:tcW w:w="1078" w:type="dxa"/>
          </w:tcPr>
          <w:p>
            <w:pPr>
              <w:pStyle w:val="TableParagraph"/>
              <w:spacing w:line="215" w:lineRule="exact" w:before="0"/>
              <w:ind w:right="6"/>
              <w:rPr>
                <w:sz w:val="18"/>
              </w:rPr>
            </w:pPr>
            <w:r>
              <w:rPr>
                <w:sz w:val="18"/>
              </w:rPr>
              <w:t> </w:t>
            </w:r>
          </w:p>
        </w:tc>
        <w:tc>
          <w:tcPr>
            <w:tcW w:w="1050" w:type="dxa"/>
          </w:tcPr>
          <w:p>
            <w:pPr>
              <w:pStyle w:val="TableParagraph"/>
              <w:spacing w:line="215" w:lineRule="exact" w:before="0"/>
              <w:ind w:right="7"/>
              <w:rPr>
                <w:sz w:val="18"/>
              </w:rPr>
            </w:pPr>
            <w:r>
              <w:rPr>
                <w:sz w:val="18"/>
              </w:rPr>
              <w:t> </w:t>
            </w:r>
          </w:p>
        </w:tc>
        <w:tc>
          <w:tcPr>
            <w:tcW w:w="1078" w:type="dxa"/>
          </w:tcPr>
          <w:p>
            <w:pPr>
              <w:pStyle w:val="TableParagraph"/>
              <w:spacing w:line="215" w:lineRule="exact" w:before="0"/>
              <w:ind w:right="5"/>
              <w:rPr>
                <w:sz w:val="18"/>
              </w:rPr>
            </w:pPr>
            <w:r>
              <w:rPr>
                <w:sz w:val="18"/>
              </w:rPr>
              <w:t> </w:t>
            </w:r>
          </w:p>
        </w:tc>
        <w:tc>
          <w:tcPr>
            <w:tcW w:w="1092" w:type="dxa"/>
          </w:tcPr>
          <w:p>
            <w:pPr>
              <w:pStyle w:val="TableParagraph"/>
              <w:spacing w:line="215" w:lineRule="exact" w:before="0"/>
              <w:ind w:right="5"/>
              <w:rPr>
                <w:sz w:val="18"/>
              </w:rPr>
            </w:pPr>
            <w:r>
              <w:rPr>
                <w:sz w:val="18"/>
              </w:rPr>
              <w:t> </w:t>
            </w:r>
          </w:p>
        </w:tc>
        <w:tc>
          <w:tcPr>
            <w:tcW w:w="1037" w:type="dxa"/>
          </w:tcPr>
          <w:p>
            <w:pPr>
              <w:pStyle w:val="TableParagraph"/>
              <w:spacing w:line="215" w:lineRule="exact" w:before="0"/>
              <w:ind w:right="7"/>
              <w:rPr>
                <w:sz w:val="18"/>
              </w:rPr>
            </w:pPr>
            <w:r>
              <w:rPr>
                <w:sz w:val="18"/>
              </w:rPr>
              <w:t> </w:t>
            </w:r>
          </w:p>
        </w:tc>
        <w:tc>
          <w:tcPr>
            <w:tcW w:w="1063" w:type="dxa"/>
          </w:tcPr>
          <w:p>
            <w:pPr>
              <w:pStyle w:val="TableParagraph"/>
              <w:spacing w:line="215" w:lineRule="exact" w:before="0"/>
              <w:ind w:right="7"/>
              <w:rPr>
                <w:sz w:val="18"/>
              </w:rPr>
            </w:pPr>
            <w:r>
              <w:rPr>
                <w:sz w:val="18"/>
              </w:rPr>
              <w:t> </w:t>
            </w:r>
          </w:p>
        </w:tc>
        <w:tc>
          <w:tcPr>
            <w:tcW w:w="1022" w:type="dxa"/>
          </w:tcPr>
          <w:p>
            <w:pPr>
              <w:pStyle w:val="TableParagraph"/>
              <w:spacing w:line="215" w:lineRule="exact" w:before="0"/>
              <w:ind w:right="8"/>
              <w:rPr>
                <w:sz w:val="18"/>
              </w:rPr>
            </w:pPr>
            <w:r>
              <w:rPr>
                <w:sz w:val="18"/>
              </w:rPr>
              <w:t> </w:t>
            </w:r>
          </w:p>
        </w:tc>
        <w:tc>
          <w:tcPr>
            <w:tcW w:w="1037" w:type="dxa"/>
          </w:tcPr>
          <w:p>
            <w:pPr>
              <w:pStyle w:val="TableParagraph"/>
              <w:spacing w:line="215" w:lineRule="exact" w:before="0"/>
              <w:ind w:right="7"/>
              <w:rPr>
                <w:sz w:val="18"/>
              </w:rPr>
            </w:pPr>
            <w:r>
              <w:rPr>
                <w:sz w:val="18"/>
              </w:rPr>
              <w:t> </w:t>
            </w:r>
          </w:p>
        </w:tc>
        <w:tc>
          <w:tcPr>
            <w:tcW w:w="1020" w:type="dxa"/>
          </w:tcPr>
          <w:p>
            <w:pPr>
              <w:pStyle w:val="TableParagraph"/>
              <w:spacing w:line="215" w:lineRule="exact" w:before="0"/>
              <w:ind w:right="6"/>
              <w:rPr>
                <w:sz w:val="18"/>
              </w:rPr>
            </w:pPr>
            <w:r>
              <w:rPr>
                <w:sz w:val="18"/>
              </w:rPr>
              <w:t> </w:t>
            </w:r>
          </w:p>
        </w:tc>
        <w:tc>
          <w:tcPr>
            <w:tcW w:w="1008" w:type="dxa"/>
          </w:tcPr>
          <w:p>
            <w:pPr>
              <w:pStyle w:val="TableParagraph"/>
              <w:spacing w:line="215" w:lineRule="exact" w:before="0"/>
              <w:ind w:right="6"/>
              <w:rPr>
                <w:sz w:val="18"/>
              </w:rPr>
            </w:pPr>
            <w:r>
              <w:rPr>
                <w:sz w:val="18"/>
              </w:rPr>
              <w:t> </w:t>
            </w:r>
          </w:p>
        </w:tc>
        <w:tc>
          <w:tcPr>
            <w:tcW w:w="1025" w:type="dxa"/>
          </w:tcPr>
          <w:p>
            <w:pPr>
              <w:pStyle w:val="TableParagraph"/>
              <w:spacing w:line="215" w:lineRule="exact" w:before="0"/>
              <w:ind w:right="4"/>
              <w:rPr>
                <w:sz w:val="18"/>
              </w:rPr>
            </w:pPr>
            <w:r>
              <w:rPr>
                <w:sz w:val="18"/>
              </w:rPr>
              <w:t> </w:t>
            </w:r>
          </w:p>
        </w:tc>
      </w:tr>
      <w:tr>
        <w:trPr>
          <w:trHeight w:val="700" w:hRule="atLeast"/>
        </w:trPr>
        <w:tc>
          <w:tcPr>
            <w:tcW w:w="2451" w:type="dxa"/>
          </w:tcPr>
          <w:p>
            <w:pPr>
              <w:pStyle w:val="TableParagraph"/>
              <w:spacing w:line="230" w:lineRule="exact" w:before="0"/>
              <w:ind w:left="107"/>
              <w:jc w:val="left"/>
              <w:rPr>
                <w:sz w:val="18"/>
              </w:rPr>
            </w:pPr>
            <w:r>
              <w:rPr>
                <w:sz w:val="18"/>
              </w:rPr>
              <w:t>二、本年期初余额 </w:t>
            </w:r>
          </w:p>
        </w:tc>
        <w:tc>
          <w:tcPr>
            <w:tcW w:w="1078" w:type="dxa"/>
          </w:tcPr>
          <w:p>
            <w:pPr>
              <w:pStyle w:val="TableParagraph"/>
              <w:spacing w:line="230" w:lineRule="exact" w:before="0"/>
              <w:ind w:right="96"/>
              <w:rPr>
                <w:sz w:val="18"/>
              </w:rPr>
            </w:pPr>
            <w:r>
              <w:rPr>
                <w:sz w:val="18"/>
              </w:rPr>
              <w:t>1,371,366</w:t>
            </w:r>
          </w:p>
          <w:p>
            <w:pPr>
              <w:pStyle w:val="TableParagraph"/>
              <w:spacing w:before="2"/>
              <w:ind w:right="6"/>
              <w:rPr>
                <w:sz w:val="18"/>
              </w:rPr>
            </w:pPr>
            <w:r>
              <w:rPr>
                <w:sz w:val="18"/>
              </w:rPr>
              <w:t>,248.00 </w:t>
            </w:r>
          </w:p>
        </w:tc>
        <w:tc>
          <w:tcPr>
            <w:tcW w:w="1050" w:type="dxa"/>
          </w:tcPr>
          <w:p>
            <w:pPr>
              <w:pStyle w:val="TableParagraph"/>
              <w:spacing w:line="230" w:lineRule="exact" w:before="0"/>
              <w:ind w:right="7"/>
              <w:rPr>
                <w:sz w:val="18"/>
              </w:rPr>
            </w:pPr>
            <w:r>
              <w:rPr>
                <w:sz w:val="18"/>
              </w:rPr>
              <w:t> </w:t>
            </w:r>
          </w:p>
        </w:tc>
        <w:tc>
          <w:tcPr>
            <w:tcW w:w="1078" w:type="dxa"/>
          </w:tcPr>
          <w:p>
            <w:pPr>
              <w:pStyle w:val="TableParagraph"/>
              <w:spacing w:line="230" w:lineRule="exact" w:before="0"/>
              <w:ind w:right="5"/>
              <w:rPr>
                <w:sz w:val="18"/>
              </w:rPr>
            </w:pPr>
            <w:r>
              <w:rPr>
                <w:sz w:val="18"/>
              </w:rPr>
              <w:t> </w:t>
            </w:r>
          </w:p>
        </w:tc>
        <w:tc>
          <w:tcPr>
            <w:tcW w:w="1092" w:type="dxa"/>
          </w:tcPr>
          <w:p>
            <w:pPr>
              <w:pStyle w:val="TableParagraph"/>
              <w:spacing w:line="230" w:lineRule="exact" w:before="0"/>
              <w:ind w:right="5"/>
              <w:rPr>
                <w:sz w:val="18"/>
              </w:rPr>
            </w:pPr>
            <w:r>
              <w:rPr>
                <w:sz w:val="18"/>
              </w:rPr>
              <w:t> </w:t>
            </w:r>
          </w:p>
        </w:tc>
        <w:tc>
          <w:tcPr>
            <w:tcW w:w="1037" w:type="dxa"/>
          </w:tcPr>
          <w:p>
            <w:pPr>
              <w:pStyle w:val="TableParagraph"/>
              <w:spacing w:line="230" w:lineRule="exact" w:before="0"/>
              <w:ind w:right="97"/>
              <w:rPr>
                <w:sz w:val="18"/>
              </w:rPr>
            </w:pPr>
            <w:r>
              <w:rPr>
                <w:sz w:val="18"/>
              </w:rPr>
              <w:t>1,545,071</w:t>
            </w:r>
          </w:p>
          <w:p>
            <w:pPr>
              <w:pStyle w:val="TableParagraph"/>
              <w:spacing w:before="2"/>
              <w:ind w:right="7"/>
              <w:rPr>
                <w:sz w:val="18"/>
              </w:rPr>
            </w:pPr>
            <w:r>
              <w:rPr>
                <w:sz w:val="18"/>
              </w:rPr>
              <w:t>,626.08 </w:t>
            </w:r>
          </w:p>
        </w:tc>
        <w:tc>
          <w:tcPr>
            <w:tcW w:w="1063" w:type="dxa"/>
          </w:tcPr>
          <w:p>
            <w:pPr>
              <w:pStyle w:val="TableParagraph"/>
              <w:spacing w:line="230" w:lineRule="exact" w:before="0"/>
              <w:ind w:right="7"/>
              <w:rPr>
                <w:sz w:val="18"/>
              </w:rPr>
            </w:pPr>
            <w:r>
              <w:rPr>
                <w:sz w:val="18"/>
              </w:rPr>
              <w:t> </w:t>
            </w:r>
          </w:p>
        </w:tc>
        <w:tc>
          <w:tcPr>
            <w:tcW w:w="1022" w:type="dxa"/>
          </w:tcPr>
          <w:p>
            <w:pPr>
              <w:pStyle w:val="TableParagraph"/>
              <w:spacing w:line="230" w:lineRule="exact" w:before="0"/>
              <w:ind w:right="96"/>
              <w:rPr>
                <w:sz w:val="18"/>
              </w:rPr>
            </w:pPr>
            <w:r>
              <w:rPr>
                <w:sz w:val="18"/>
              </w:rPr>
              <w:t>11,333,7</w:t>
            </w:r>
          </w:p>
          <w:p>
            <w:pPr>
              <w:pStyle w:val="TableParagraph"/>
              <w:spacing w:before="2"/>
              <w:ind w:right="8"/>
              <w:rPr>
                <w:sz w:val="18"/>
              </w:rPr>
            </w:pPr>
            <w:r>
              <w:rPr>
                <w:sz w:val="18"/>
              </w:rPr>
              <w:t>93.75 </w:t>
            </w:r>
          </w:p>
        </w:tc>
        <w:tc>
          <w:tcPr>
            <w:tcW w:w="1037" w:type="dxa"/>
          </w:tcPr>
          <w:p>
            <w:pPr>
              <w:pStyle w:val="TableParagraph"/>
              <w:spacing w:line="230" w:lineRule="exact" w:before="0"/>
              <w:ind w:right="96"/>
              <w:rPr>
                <w:sz w:val="18"/>
              </w:rPr>
            </w:pPr>
            <w:r>
              <w:rPr>
                <w:sz w:val="18"/>
              </w:rPr>
              <w:t>6,381,268</w:t>
            </w:r>
          </w:p>
          <w:p>
            <w:pPr>
              <w:pStyle w:val="TableParagraph"/>
              <w:spacing w:before="2"/>
              <w:ind w:right="7"/>
              <w:rPr>
                <w:sz w:val="18"/>
              </w:rPr>
            </w:pPr>
            <w:r>
              <w:rPr>
                <w:sz w:val="18"/>
              </w:rPr>
              <w:t>.43 </w:t>
            </w:r>
          </w:p>
        </w:tc>
        <w:tc>
          <w:tcPr>
            <w:tcW w:w="1020" w:type="dxa"/>
          </w:tcPr>
          <w:p>
            <w:pPr>
              <w:pStyle w:val="TableParagraph"/>
              <w:spacing w:line="230" w:lineRule="exact" w:before="0"/>
              <w:ind w:right="96"/>
              <w:rPr>
                <w:sz w:val="18"/>
              </w:rPr>
            </w:pPr>
            <w:r>
              <w:rPr>
                <w:sz w:val="18"/>
              </w:rPr>
              <w:t>167,284,</w:t>
            </w:r>
          </w:p>
          <w:p>
            <w:pPr>
              <w:pStyle w:val="TableParagraph"/>
              <w:spacing w:before="2"/>
              <w:ind w:right="6"/>
              <w:rPr>
                <w:sz w:val="18"/>
              </w:rPr>
            </w:pPr>
            <w:r>
              <w:rPr>
                <w:sz w:val="18"/>
              </w:rPr>
              <w:t>291.92 </w:t>
            </w:r>
          </w:p>
        </w:tc>
        <w:tc>
          <w:tcPr>
            <w:tcW w:w="1008" w:type="dxa"/>
          </w:tcPr>
          <w:p>
            <w:pPr>
              <w:pStyle w:val="TableParagraph"/>
              <w:spacing w:line="242" w:lineRule="auto" w:before="0"/>
              <w:ind w:left="179" w:right="96" w:firstLine="628"/>
              <w:rPr>
                <w:sz w:val="18"/>
              </w:rPr>
            </w:pPr>
            <w:r>
              <w:rPr>
                <w:sz w:val="18"/>
              </w:rPr>
              <w:t>-</w:t>
            </w:r>
            <w:r>
              <w:rPr>
                <w:spacing w:val="-87"/>
                <w:sz w:val="18"/>
              </w:rPr>
              <w:t> </w:t>
            </w:r>
            <w:r>
              <w:rPr>
                <w:sz w:val="18"/>
              </w:rPr>
              <w:t>91,962,2</w:t>
            </w:r>
          </w:p>
          <w:p>
            <w:pPr>
              <w:pStyle w:val="TableParagraph"/>
              <w:spacing w:line="215" w:lineRule="exact" w:before="0"/>
              <w:ind w:right="6"/>
              <w:rPr>
                <w:sz w:val="18"/>
              </w:rPr>
            </w:pPr>
            <w:r>
              <w:rPr>
                <w:sz w:val="18"/>
              </w:rPr>
              <w:t>29.29 </w:t>
            </w:r>
          </w:p>
        </w:tc>
        <w:tc>
          <w:tcPr>
            <w:tcW w:w="1025" w:type="dxa"/>
          </w:tcPr>
          <w:p>
            <w:pPr>
              <w:pStyle w:val="TableParagraph"/>
              <w:spacing w:line="230" w:lineRule="exact" w:before="0"/>
              <w:ind w:right="93"/>
              <w:rPr>
                <w:sz w:val="18"/>
              </w:rPr>
            </w:pPr>
            <w:r>
              <w:rPr>
                <w:sz w:val="18"/>
              </w:rPr>
              <w:t>3,009,474</w:t>
            </w:r>
          </w:p>
          <w:p>
            <w:pPr>
              <w:pStyle w:val="TableParagraph"/>
              <w:spacing w:before="2"/>
              <w:ind w:right="4"/>
              <w:rPr>
                <w:sz w:val="18"/>
              </w:rPr>
            </w:pPr>
            <w:r>
              <w:rPr>
                <w:sz w:val="18"/>
              </w:rPr>
              <w:t>,998.89 </w:t>
            </w:r>
          </w:p>
        </w:tc>
      </w:tr>
      <w:tr>
        <w:trPr>
          <w:trHeight w:val="700" w:hRule="atLeast"/>
        </w:trPr>
        <w:tc>
          <w:tcPr>
            <w:tcW w:w="2451" w:type="dxa"/>
          </w:tcPr>
          <w:p>
            <w:pPr>
              <w:pStyle w:val="TableParagraph"/>
              <w:spacing w:line="242" w:lineRule="auto" w:before="0"/>
              <w:ind w:left="107" w:right="170"/>
              <w:jc w:val="left"/>
              <w:rPr>
                <w:sz w:val="18"/>
              </w:rPr>
            </w:pPr>
            <w:r>
              <w:rPr>
                <w:spacing w:val="-1"/>
                <w:sz w:val="18"/>
              </w:rPr>
              <w:t>三、本期增减变动金额</w:t>
            </w:r>
            <w:r>
              <w:rPr>
                <w:sz w:val="18"/>
              </w:rPr>
              <w:t>（减少以“－”号填列） </w:t>
            </w:r>
          </w:p>
        </w:tc>
        <w:tc>
          <w:tcPr>
            <w:tcW w:w="1078" w:type="dxa"/>
          </w:tcPr>
          <w:p>
            <w:pPr>
              <w:pStyle w:val="TableParagraph"/>
              <w:spacing w:line="230" w:lineRule="exact" w:before="0"/>
              <w:ind w:right="6"/>
              <w:rPr>
                <w:sz w:val="18"/>
              </w:rPr>
            </w:pPr>
            <w:r>
              <w:rPr>
                <w:sz w:val="18"/>
              </w:rPr>
              <w:t> </w:t>
            </w:r>
          </w:p>
        </w:tc>
        <w:tc>
          <w:tcPr>
            <w:tcW w:w="1050" w:type="dxa"/>
          </w:tcPr>
          <w:p>
            <w:pPr>
              <w:pStyle w:val="TableParagraph"/>
              <w:spacing w:line="230" w:lineRule="exact" w:before="0"/>
              <w:ind w:right="7"/>
              <w:rPr>
                <w:sz w:val="18"/>
              </w:rPr>
            </w:pPr>
            <w:r>
              <w:rPr>
                <w:sz w:val="18"/>
              </w:rPr>
              <w:t> </w:t>
            </w:r>
          </w:p>
        </w:tc>
        <w:tc>
          <w:tcPr>
            <w:tcW w:w="1078" w:type="dxa"/>
          </w:tcPr>
          <w:p>
            <w:pPr>
              <w:pStyle w:val="TableParagraph"/>
              <w:spacing w:line="230" w:lineRule="exact" w:before="0"/>
              <w:ind w:right="5"/>
              <w:rPr>
                <w:sz w:val="18"/>
              </w:rPr>
            </w:pPr>
            <w:r>
              <w:rPr>
                <w:sz w:val="18"/>
              </w:rPr>
              <w:t> </w:t>
            </w:r>
          </w:p>
        </w:tc>
        <w:tc>
          <w:tcPr>
            <w:tcW w:w="1092" w:type="dxa"/>
          </w:tcPr>
          <w:p>
            <w:pPr>
              <w:pStyle w:val="TableParagraph"/>
              <w:spacing w:line="230" w:lineRule="exact" w:before="0"/>
              <w:ind w:right="5"/>
              <w:rPr>
                <w:sz w:val="18"/>
              </w:rPr>
            </w:pPr>
            <w:r>
              <w:rPr>
                <w:sz w:val="18"/>
              </w:rPr>
              <w:t> </w:t>
            </w:r>
          </w:p>
        </w:tc>
        <w:tc>
          <w:tcPr>
            <w:tcW w:w="1037" w:type="dxa"/>
          </w:tcPr>
          <w:p>
            <w:pPr>
              <w:pStyle w:val="TableParagraph"/>
              <w:spacing w:line="242" w:lineRule="auto" w:before="0"/>
              <w:ind w:left="115" w:right="97" w:firstLine="720"/>
              <w:rPr>
                <w:sz w:val="18"/>
              </w:rPr>
            </w:pPr>
            <w:r>
              <w:rPr>
                <w:sz w:val="18"/>
              </w:rPr>
              <w:t>-</w:t>
            </w:r>
            <w:r>
              <w:rPr>
                <w:spacing w:val="-87"/>
                <w:sz w:val="18"/>
              </w:rPr>
              <w:t> </w:t>
            </w:r>
            <w:r>
              <w:rPr>
                <w:sz w:val="18"/>
              </w:rPr>
              <w:t>3,616,234</w:t>
            </w:r>
          </w:p>
          <w:p>
            <w:pPr>
              <w:pStyle w:val="TableParagraph"/>
              <w:spacing w:line="215" w:lineRule="exact" w:before="0"/>
              <w:ind w:right="7"/>
              <w:rPr>
                <w:sz w:val="18"/>
              </w:rPr>
            </w:pPr>
            <w:r>
              <w:rPr>
                <w:sz w:val="18"/>
              </w:rPr>
              <w:t>.44 </w:t>
            </w:r>
          </w:p>
        </w:tc>
        <w:tc>
          <w:tcPr>
            <w:tcW w:w="1063" w:type="dxa"/>
          </w:tcPr>
          <w:p>
            <w:pPr>
              <w:pStyle w:val="TableParagraph"/>
              <w:spacing w:line="230" w:lineRule="exact" w:before="0"/>
              <w:ind w:right="7"/>
              <w:rPr>
                <w:sz w:val="18"/>
              </w:rPr>
            </w:pPr>
            <w:r>
              <w:rPr>
                <w:sz w:val="18"/>
              </w:rPr>
              <w:t> </w:t>
            </w:r>
          </w:p>
        </w:tc>
        <w:tc>
          <w:tcPr>
            <w:tcW w:w="1022" w:type="dxa"/>
          </w:tcPr>
          <w:p>
            <w:pPr>
              <w:pStyle w:val="TableParagraph"/>
              <w:spacing w:line="230" w:lineRule="exact" w:before="0"/>
              <w:ind w:right="96"/>
              <w:rPr>
                <w:sz w:val="18"/>
              </w:rPr>
            </w:pPr>
            <w:r>
              <w:rPr>
                <w:sz w:val="18"/>
              </w:rPr>
              <w:t>11,368,2</w:t>
            </w:r>
          </w:p>
          <w:p>
            <w:pPr>
              <w:pStyle w:val="TableParagraph"/>
              <w:spacing w:before="2"/>
              <w:ind w:right="8"/>
              <w:rPr>
                <w:sz w:val="18"/>
              </w:rPr>
            </w:pPr>
            <w:r>
              <w:rPr>
                <w:sz w:val="18"/>
              </w:rPr>
              <w:t>82.50 </w:t>
            </w:r>
          </w:p>
        </w:tc>
        <w:tc>
          <w:tcPr>
            <w:tcW w:w="1037" w:type="dxa"/>
          </w:tcPr>
          <w:p>
            <w:pPr>
              <w:pStyle w:val="TableParagraph"/>
              <w:spacing w:line="230" w:lineRule="exact" w:before="0"/>
              <w:ind w:right="96"/>
              <w:rPr>
                <w:sz w:val="18"/>
              </w:rPr>
            </w:pPr>
            <w:r>
              <w:rPr>
                <w:sz w:val="18"/>
              </w:rPr>
              <w:t>3,891,981</w:t>
            </w:r>
          </w:p>
          <w:p>
            <w:pPr>
              <w:pStyle w:val="TableParagraph"/>
              <w:spacing w:before="2"/>
              <w:ind w:right="7"/>
              <w:rPr>
                <w:sz w:val="18"/>
              </w:rPr>
            </w:pPr>
            <w:r>
              <w:rPr>
                <w:sz w:val="18"/>
              </w:rPr>
              <w:t>.19 </w:t>
            </w:r>
          </w:p>
        </w:tc>
        <w:tc>
          <w:tcPr>
            <w:tcW w:w="1020" w:type="dxa"/>
          </w:tcPr>
          <w:p>
            <w:pPr>
              <w:pStyle w:val="TableParagraph"/>
              <w:spacing w:line="230" w:lineRule="exact" w:before="0"/>
              <w:ind w:right="6"/>
              <w:rPr>
                <w:sz w:val="18"/>
              </w:rPr>
            </w:pPr>
            <w:r>
              <w:rPr>
                <w:sz w:val="18"/>
              </w:rPr>
              <w:t> </w:t>
            </w:r>
          </w:p>
        </w:tc>
        <w:tc>
          <w:tcPr>
            <w:tcW w:w="1008" w:type="dxa"/>
          </w:tcPr>
          <w:p>
            <w:pPr>
              <w:pStyle w:val="TableParagraph"/>
              <w:spacing w:line="230" w:lineRule="exact" w:before="0"/>
              <w:ind w:right="96"/>
              <w:rPr>
                <w:sz w:val="18"/>
              </w:rPr>
            </w:pPr>
            <w:r>
              <w:rPr>
                <w:sz w:val="18"/>
              </w:rPr>
              <w:t>15,823,1</w:t>
            </w:r>
          </w:p>
          <w:p>
            <w:pPr>
              <w:pStyle w:val="TableParagraph"/>
              <w:spacing w:before="2"/>
              <w:ind w:right="6"/>
              <w:rPr>
                <w:sz w:val="18"/>
              </w:rPr>
            </w:pPr>
            <w:r>
              <w:rPr>
                <w:sz w:val="18"/>
              </w:rPr>
              <w:t>62.96 </w:t>
            </w:r>
          </w:p>
        </w:tc>
        <w:tc>
          <w:tcPr>
            <w:tcW w:w="1025" w:type="dxa"/>
          </w:tcPr>
          <w:p>
            <w:pPr>
              <w:pStyle w:val="TableParagraph"/>
              <w:spacing w:line="230" w:lineRule="exact" w:before="0"/>
              <w:ind w:right="93"/>
              <w:rPr>
                <w:sz w:val="18"/>
              </w:rPr>
            </w:pPr>
            <w:r>
              <w:rPr>
                <w:sz w:val="18"/>
              </w:rPr>
              <w:t>27,467,19</w:t>
            </w:r>
          </w:p>
          <w:p>
            <w:pPr>
              <w:pStyle w:val="TableParagraph"/>
              <w:spacing w:before="2"/>
              <w:ind w:right="4"/>
              <w:rPr>
                <w:sz w:val="18"/>
              </w:rPr>
            </w:pPr>
            <w:r>
              <w:rPr>
                <w:sz w:val="18"/>
              </w:rPr>
              <w:t>2.21 </w:t>
            </w:r>
          </w:p>
        </w:tc>
      </w:tr>
      <w:tr>
        <w:trPr>
          <w:trHeight w:val="465" w:hRule="atLeast"/>
        </w:trPr>
        <w:tc>
          <w:tcPr>
            <w:tcW w:w="2451" w:type="dxa"/>
          </w:tcPr>
          <w:p>
            <w:pPr>
              <w:pStyle w:val="TableParagraph"/>
              <w:spacing w:before="0"/>
              <w:ind w:left="107"/>
              <w:jc w:val="left"/>
              <w:rPr>
                <w:sz w:val="18"/>
              </w:rPr>
            </w:pPr>
            <w:r>
              <w:rPr>
                <w:sz w:val="18"/>
              </w:rPr>
              <w:t>（一）综合收益总额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7"/>
              <w:rPr>
                <w:sz w:val="18"/>
              </w:rPr>
            </w:pPr>
            <w:r>
              <w:rPr>
                <w:sz w:val="18"/>
              </w:rPr>
              <w:t>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96"/>
              <w:rPr>
                <w:sz w:val="18"/>
              </w:rPr>
            </w:pPr>
            <w:r>
              <w:rPr>
                <w:sz w:val="18"/>
              </w:rPr>
              <w:t>11,368,2</w:t>
            </w:r>
          </w:p>
          <w:p>
            <w:pPr>
              <w:pStyle w:val="TableParagraph"/>
              <w:spacing w:line="213" w:lineRule="exact" w:before="2"/>
              <w:ind w:right="8"/>
              <w:rPr>
                <w:sz w:val="18"/>
              </w:rPr>
            </w:pPr>
            <w:r>
              <w:rPr>
                <w:sz w:val="18"/>
              </w:rPr>
              <w:t>82.50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96"/>
              <w:rPr>
                <w:sz w:val="18"/>
              </w:rPr>
            </w:pPr>
            <w:r>
              <w:rPr>
                <w:sz w:val="18"/>
              </w:rPr>
              <w:t>15,823,1</w:t>
            </w:r>
          </w:p>
          <w:p>
            <w:pPr>
              <w:pStyle w:val="TableParagraph"/>
              <w:spacing w:line="213" w:lineRule="exact" w:before="2"/>
              <w:ind w:right="6"/>
              <w:rPr>
                <w:sz w:val="18"/>
              </w:rPr>
            </w:pPr>
            <w:r>
              <w:rPr>
                <w:sz w:val="18"/>
              </w:rPr>
              <w:t>62.96 </w:t>
            </w:r>
          </w:p>
        </w:tc>
        <w:tc>
          <w:tcPr>
            <w:tcW w:w="1025" w:type="dxa"/>
          </w:tcPr>
          <w:p>
            <w:pPr>
              <w:pStyle w:val="TableParagraph"/>
              <w:spacing w:before="0"/>
              <w:ind w:right="93"/>
              <w:rPr>
                <w:sz w:val="18"/>
              </w:rPr>
            </w:pPr>
            <w:r>
              <w:rPr>
                <w:sz w:val="18"/>
              </w:rPr>
              <w:t>27,191,44</w:t>
            </w:r>
          </w:p>
          <w:p>
            <w:pPr>
              <w:pStyle w:val="TableParagraph"/>
              <w:spacing w:line="213" w:lineRule="exact" w:before="2"/>
              <w:ind w:right="4"/>
              <w:rPr>
                <w:sz w:val="18"/>
              </w:rPr>
            </w:pPr>
            <w:r>
              <w:rPr>
                <w:sz w:val="18"/>
              </w:rPr>
              <w:t>5.46 </w:t>
            </w:r>
          </w:p>
        </w:tc>
      </w:tr>
      <w:tr>
        <w:trPr>
          <w:trHeight w:val="701" w:hRule="atLeast"/>
        </w:trPr>
        <w:tc>
          <w:tcPr>
            <w:tcW w:w="2451" w:type="dxa"/>
          </w:tcPr>
          <w:p>
            <w:pPr>
              <w:pStyle w:val="TableParagraph"/>
              <w:spacing w:line="244" w:lineRule="auto" w:before="0"/>
              <w:ind w:left="107" w:right="170"/>
              <w:jc w:val="left"/>
              <w:rPr>
                <w:sz w:val="18"/>
              </w:rPr>
            </w:pPr>
            <w:r>
              <w:rPr>
                <w:spacing w:val="-1"/>
                <w:sz w:val="18"/>
              </w:rPr>
              <w:t>（二）</w:t>
            </w:r>
            <w:r>
              <w:rPr>
                <w:sz w:val="18"/>
              </w:rPr>
              <w:t>所有者投入和减少资本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line="244" w:lineRule="auto" w:before="0"/>
              <w:ind w:left="115" w:right="97" w:firstLine="720"/>
              <w:rPr>
                <w:sz w:val="18"/>
              </w:rPr>
            </w:pPr>
            <w:r>
              <w:rPr>
                <w:sz w:val="18"/>
              </w:rPr>
              <w:t>-</w:t>
            </w:r>
            <w:r>
              <w:rPr>
                <w:spacing w:val="-87"/>
                <w:sz w:val="18"/>
              </w:rPr>
              <w:t> </w:t>
            </w:r>
            <w:r>
              <w:rPr>
                <w:sz w:val="18"/>
              </w:rPr>
              <w:t>3,616,234</w:t>
            </w:r>
          </w:p>
          <w:p>
            <w:pPr>
              <w:pStyle w:val="TableParagraph"/>
              <w:spacing w:line="210" w:lineRule="exact" w:before="0"/>
              <w:ind w:right="7"/>
              <w:rPr>
                <w:sz w:val="18"/>
              </w:rPr>
            </w:pPr>
            <w:r>
              <w:rPr>
                <w:sz w:val="18"/>
              </w:rPr>
              <w:t>.44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line="244" w:lineRule="auto" w:before="0"/>
              <w:ind w:left="107" w:right="93" w:firstLine="720"/>
              <w:rPr>
                <w:sz w:val="18"/>
              </w:rPr>
            </w:pPr>
            <w:r>
              <w:rPr>
                <w:sz w:val="18"/>
              </w:rPr>
              <w:t>-</w:t>
            </w:r>
            <w:r>
              <w:rPr>
                <w:spacing w:val="-87"/>
                <w:sz w:val="18"/>
              </w:rPr>
              <w:t> </w:t>
            </w:r>
            <w:r>
              <w:rPr>
                <w:sz w:val="18"/>
              </w:rPr>
              <w:t>3,616,234</w:t>
            </w:r>
          </w:p>
          <w:p>
            <w:pPr>
              <w:pStyle w:val="TableParagraph"/>
              <w:spacing w:line="210" w:lineRule="exact" w:before="0"/>
              <w:ind w:right="4"/>
              <w:rPr>
                <w:sz w:val="18"/>
              </w:rPr>
            </w:pPr>
            <w:r>
              <w:rPr>
                <w:sz w:val="18"/>
              </w:rPr>
              <w:t>.44 </w:t>
            </w:r>
          </w:p>
        </w:tc>
      </w:tr>
      <w:tr>
        <w:trPr>
          <w:trHeight w:val="234" w:hRule="atLeast"/>
        </w:trPr>
        <w:tc>
          <w:tcPr>
            <w:tcW w:w="2451" w:type="dxa"/>
          </w:tcPr>
          <w:p>
            <w:pPr>
              <w:pStyle w:val="TableParagraph"/>
              <w:spacing w:line="215" w:lineRule="exact" w:before="0"/>
              <w:ind w:left="107"/>
              <w:jc w:val="left"/>
              <w:rPr>
                <w:sz w:val="18"/>
              </w:rPr>
            </w:pPr>
            <w:r>
              <w:rPr>
                <w:sz w:val="18"/>
              </w:rPr>
              <w:t>1．所有者投入的普通股 </w:t>
            </w:r>
          </w:p>
        </w:tc>
        <w:tc>
          <w:tcPr>
            <w:tcW w:w="1078" w:type="dxa"/>
          </w:tcPr>
          <w:p>
            <w:pPr>
              <w:pStyle w:val="TableParagraph"/>
              <w:spacing w:line="215" w:lineRule="exact" w:before="0"/>
              <w:ind w:right="6"/>
              <w:rPr>
                <w:sz w:val="18"/>
              </w:rPr>
            </w:pPr>
            <w:r>
              <w:rPr>
                <w:sz w:val="18"/>
              </w:rPr>
              <w:t> </w:t>
            </w:r>
          </w:p>
        </w:tc>
        <w:tc>
          <w:tcPr>
            <w:tcW w:w="1050" w:type="dxa"/>
          </w:tcPr>
          <w:p>
            <w:pPr>
              <w:pStyle w:val="TableParagraph"/>
              <w:spacing w:line="215" w:lineRule="exact" w:before="0"/>
              <w:ind w:right="7"/>
              <w:rPr>
                <w:sz w:val="18"/>
              </w:rPr>
            </w:pPr>
            <w:r>
              <w:rPr>
                <w:sz w:val="18"/>
              </w:rPr>
              <w:t> </w:t>
            </w:r>
          </w:p>
        </w:tc>
        <w:tc>
          <w:tcPr>
            <w:tcW w:w="1078" w:type="dxa"/>
          </w:tcPr>
          <w:p>
            <w:pPr>
              <w:pStyle w:val="TableParagraph"/>
              <w:spacing w:line="215" w:lineRule="exact" w:before="0"/>
              <w:ind w:right="5"/>
              <w:rPr>
                <w:sz w:val="18"/>
              </w:rPr>
            </w:pPr>
            <w:r>
              <w:rPr>
                <w:sz w:val="18"/>
              </w:rPr>
              <w:t> </w:t>
            </w:r>
          </w:p>
        </w:tc>
        <w:tc>
          <w:tcPr>
            <w:tcW w:w="1092" w:type="dxa"/>
          </w:tcPr>
          <w:p>
            <w:pPr>
              <w:pStyle w:val="TableParagraph"/>
              <w:spacing w:line="215" w:lineRule="exact" w:before="0"/>
              <w:ind w:right="5"/>
              <w:rPr>
                <w:sz w:val="18"/>
              </w:rPr>
            </w:pPr>
            <w:r>
              <w:rPr>
                <w:sz w:val="18"/>
              </w:rPr>
              <w:t> </w:t>
            </w:r>
          </w:p>
        </w:tc>
        <w:tc>
          <w:tcPr>
            <w:tcW w:w="1037" w:type="dxa"/>
          </w:tcPr>
          <w:p>
            <w:pPr>
              <w:pStyle w:val="TableParagraph"/>
              <w:spacing w:line="215" w:lineRule="exact" w:before="0"/>
              <w:ind w:right="7"/>
              <w:rPr>
                <w:sz w:val="18"/>
              </w:rPr>
            </w:pPr>
            <w:r>
              <w:rPr>
                <w:sz w:val="18"/>
              </w:rPr>
              <w:t> </w:t>
            </w:r>
          </w:p>
        </w:tc>
        <w:tc>
          <w:tcPr>
            <w:tcW w:w="1063" w:type="dxa"/>
          </w:tcPr>
          <w:p>
            <w:pPr>
              <w:pStyle w:val="TableParagraph"/>
              <w:spacing w:line="215" w:lineRule="exact" w:before="0"/>
              <w:ind w:right="7"/>
              <w:rPr>
                <w:sz w:val="18"/>
              </w:rPr>
            </w:pPr>
            <w:r>
              <w:rPr>
                <w:sz w:val="18"/>
              </w:rPr>
              <w:t> </w:t>
            </w:r>
          </w:p>
        </w:tc>
        <w:tc>
          <w:tcPr>
            <w:tcW w:w="1022" w:type="dxa"/>
          </w:tcPr>
          <w:p>
            <w:pPr>
              <w:pStyle w:val="TableParagraph"/>
              <w:spacing w:line="215" w:lineRule="exact" w:before="0"/>
              <w:ind w:right="8"/>
              <w:rPr>
                <w:sz w:val="18"/>
              </w:rPr>
            </w:pPr>
            <w:r>
              <w:rPr>
                <w:sz w:val="18"/>
              </w:rPr>
              <w:t> </w:t>
            </w:r>
          </w:p>
        </w:tc>
        <w:tc>
          <w:tcPr>
            <w:tcW w:w="1037" w:type="dxa"/>
          </w:tcPr>
          <w:p>
            <w:pPr>
              <w:pStyle w:val="TableParagraph"/>
              <w:spacing w:line="215" w:lineRule="exact" w:before="0"/>
              <w:ind w:right="7"/>
              <w:rPr>
                <w:sz w:val="18"/>
              </w:rPr>
            </w:pPr>
            <w:r>
              <w:rPr>
                <w:sz w:val="18"/>
              </w:rPr>
              <w:t> </w:t>
            </w:r>
          </w:p>
        </w:tc>
        <w:tc>
          <w:tcPr>
            <w:tcW w:w="1020" w:type="dxa"/>
          </w:tcPr>
          <w:p>
            <w:pPr>
              <w:pStyle w:val="TableParagraph"/>
              <w:spacing w:line="215" w:lineRule="exact" w:before="0"/>
              <w:ind w:right="6"/>
              <w:rPr>
                <w:sz w:val="18"/>
              </w:rPr>
            </w:pPr>
            <w:r>
              <w:rPr>
                <w:sz w:val="18"/>
              </w:rPr>
              <w:t> </w:t>
            </w:r>
          </w:p>
        </w:tc>
        <w:tc>
          <w:tcPr>
            <w:tcW w:w="1008" w:type="dxa"/>
          </w:tcPr>
          <w:p>
            <w:pPr>
              <w:pStyle w:val="TableParagraph"/>
              <w:spacing w:line="215" w:lineRule="exact" w:before="0"/>
              <w:ind w:right="6"/>
              <w:rPr>
                <w:sz w:val="18"/>
              </w:rPr>
            </w:pPr>
            <w:r>
              <w:rPr>
                <w:sz w:val="18"/>
              </w:rPr>
              <w:t> </w:t>
            </w:r>
          </w:p>
        </w:tc>
        <w:tc>
          <w:tcPr>
            <w:tcW w:w="1025" w:type="dxa"/>
          </w:tcPr>
          <w:p>
            <w:pPr>
              <w:pStyle w:val="TableParagraph"/>
              <w:spacing w:line="215" w:lineRule="exact" w:before="0"/>
              <w:ind w:right="4"/>
              <w:rPr>
                <w:sz w:val="18"/>
              </w:rPr>
            </w:pPr>
            <w:r>
              <w:rPr>
                <w:sz w:val="18"/>
              </w:rPr>
              <w:t> </w:t>
            </w:r>
          </w:p>
        </w:tc>
      </w:tr>
    </w:tbl>
    <w:p>
      <w:pPr>
        <w:spacing w:after="0" w:line="215" w:lineRule="exact"/>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7"/>
        <w:gridCol w:w="1020"/>
        <w:gridCol w:w="1008"/>
        <w:gridCol w:w="1025"/>
      </w:tblGrid>
      <w:tr>
        <w:trPr>
          <w:trHeight w:val="465" w:hRule="atLeast"/>
        </w:trPr>
        <w:tc>
          <w:tcPr>
            <w:tcW w:w="2451" w:type="dxa"/>
          </w:tcPr>
          <w:p>
            <w:pPr>
              <w:pStyle w:val="TableParagraph"/>
              <w:spacing w:before="0"/>
              <w:ind w:left="107"/>
              <w:jc w:val="left"/>
              <w:rPr>
                <w:sz w:val="18"/>
              </w:rPr>
            </w:pPr>
            <w:r>
              <w:rPr>
                <w:sz w:val="18"/>
              </w:rPr>
              <w:t>2．其他权益工具持有者投</w:t>
            </w:r>
          </w:p>
          <w:p>
            <w:pPr>
              <w:pStyle w:val="TableParagraph"/>
              <w:spacing w:line="213" w:lineRule="exact" w:before="2"/>
              <w:ind w:left="107"/>
              <w:jc w:val="left"/>
              <w:rPr>
                <w:sz w:val="18"/>
              </w:rPr>
            </w:pPr>
            <w:r>
              <w:rPr>
                <w:sz w:val="18"/>
              </w:rPr>
              <w:t>入资本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7"/>
              <w:rPr>
                <w:sz w:val="18"/>
              </w:rPr>
            </w:pPr>
            <w:r>
              <w:rPr>
                <w:sz w:val="18"/>
              </w:rPr>
              <w:t>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before="0"/>
              <w:ind w:right="4"/>
              <w:rPr>
                <w:sz w:val="18"/>
              </w:rPr>
            </w:pPr>
            <w:r>
              <w:rPr>
                <w:sz w:val="18"/>
              </w:rPr>
              <w:t> </w:t>
            </w:r>
          </w:p>
        </w:tc>
      </w:tr>
      <w:tr>
        <w:trPr>
          <w:trHeight w:val="467" w:hRule="atLeast"/>
        </w:trPr>
        <w:tc>
          <w:tcPr>
            <w:tcW w:w="2451" w:type="dxa"/>
          </w:tcPr>
          <w:p>
            <w:pPr>
              <w:pStyle w:val="TableParagraph"/>
              <w:spacing w:line="230" w:lineRule="atLeast" w:before="0"/>
              <w:ind w:left="107" w:right="261"/>
              <w:jc w:val="left"/>
              <w:rPr>
                <w:sz w:val="18"/>
              </w:rPr>
            </w:pPr>
            <w:r>
              <w:rPr>
                <w:spacing w:val="-1"/>
                <w:sz w:val="18"/>
              </w:rPr>
              <w:t>3．股份支付计入所有者权</w:t>
            </w:r>
            <w:r>
              <w:rPr>
                <w:sz w:val="18"/>
              </w:rPr>
              <w:t>益的金额 </w:t>
            </w:r>
          </w:p>
        </w:tc>
        <w:tc>
          <w:tcPr>
            <w:tcW w:w="1078" w:type="dxa"/>
          </w:tcPr>
          <w:p>
            <w:pPr>
              <w:pStyle w:val="TableParagraph"/>
              <w:spacing w:before="2"/>
              <w:ind w:right="6"/>
              <w:rPr>
                <w:sz w:val="18"/>
              </w:rPr>
            </w:pPr>
            <w:r>
              <w:rPr>
                <w:sz w:val="18"/>
              </w:rPr>
              <w:t> </w:t>
            </w:r>
          </w:p>
        </w:tc>
        <w:tc>
          <w:tcPr>
            <w:tcW w:w="1050" w:type="dxa"/>
          </w:tcPr>
          <w:p>
            <w:pPr>
              <w:pStyle w:val="TableParagraph"/>
              <w:spacing w:before="2"/>
              <w:ind w:right="7"/>
              <w:rPr>
                <w:sz w:val="18"/>
              </w:rPr>
            </w:pPr>
            <w:r>
              <w:rPr>
                <w:sz w:val="18"/>
              </w:rPr>
              <w:t> </w:t>
            </w:r>
          </w:p>
        </w:tc>
        <w:tc>
          <w:tcPr>
            <w:tcW w:w="1078" w:type="dxa"/>
          </w:tcPr>
          <w:p>
            <w:pPr>
              <w:pStyle w:val="TableParagraph"/>
              <w:spacing w:before="2"/>
              <w:ind w:right="5"/>
              <w:rPr>
                <w:sz w:val="18"/>
              </w:rPr>
            </w:pPr>
            <w:r>
              <w:rPr>
                <w:sz w:val="18"/>
              </w:rPr>
              <w:t> </w:t>
            </w:r>
          </w:p>
        </w:tc>
        <w:tc>
          <w:tcPr>
            <w:tcW w:w="1092" w:type="dxa"/>
          </w:tcPr>
          <w:p>
            <w:pPr>
              <w:pStyle w:val="TableParagraph"/>
              <w:spacing w:before="2"/>
              <w:ind w:right="5"/>
              <w:rPr>
                <w:sz w:val="18"/>
              </w:rPr>
            </w:pPr>
            <w:r>
              <w:rPr>
                <w:sz w:val="18"/>
              </w:rPr>
              <w:t> </w:t>
            </w:r>
          </w:p>
        </w:tc>
        <w:tc>
          <w:tcPr>
            <w:tcW w:w="1037" w:type="dxa"/>
          </w:tcPr>
          <w:p>
            <w:pPr>
              <w:pStyle w:val="TableParagraph"/>
              <w:spacing w:before="2"/>
              <w:ind w:right="7"/>
              <w:rPr>
                <w:sz w:val="18"/>
              </w:rPr>
            </w:pPr>
            <w:r>
              <w:rPr>
                <w:sz w:val="18"/>
              </w:rPr>
              <w:t> </w:t>
            </w:r>
          </w:p>
        </w:tc>
        <w:tc>
          <w:tcPr>
            <w:tcW w:w="1063" w:type="dxa"/>
          </w:tcPr>
          <w:p>
            <w:pPr>
              <w:pStyle w:val="TableParagraph"/>
              <w:spacing w:before="2"/>
              <w:ind w:right="7"/>
              <w:rPr>
                <w:sz w:val="18"/>
              </w:rPr>
            </w:pPr>
            <w:r>
              <w:rPr>
                <w:sz w:val="18"/>
              </w:rPr>
              <w:t> </w:t>
            </w:r>
          </w:p>
        </w:tc>
        <w:tc>
          <w:tcPr>
            <w:tcW w:w="1022" w:type="dxa"/>
          </w:tcPr>
          <w:p>
            <w:pPr>
              <w:pStyle w:val="TableParagraph"/>
              <w:spacing w:before="2"/>
              <w:ind w:right="8"/>
              <w:rPr>
                <w:sz w:val="18"/>
              </w:rPr>
            </w:pPr>
            <w:r>
              <w:rPr>
                <w:sz w:val="18"/>
              </w:rPr>
              <w:t> </w:t>
            </w:r>
          </w:p>
        </w:tc>
        <w:tc>
          <w:tcPr>
            <w:tcW w:w="1037" w:type="dxa"/>
          </w:tcPr>
          <w:p>
            <w:pPr>
              <w:pStyle w:val="TableParagraph"/>
              <w:spacing w:before="2"/>
              <w:ind w:right="7"/>
              <w:rPr>
                <w:sz w:val="18"/>
              </w:rPr>
            </w:pPr>
            <w:r>
              <w:rPr>
                <w:sz w:val="18"/>
              </w:rPr>
              <w:t> </w:t>
            </w:r>
          </w:p>
        </w:tc>
        <w:tc>
          <w:tcPr>
            <w:tcW w:w="1020" w:type="dxa"/>
          </w:tcPr>
          <w:p>
            <w:pPr>
              <w:pStyle w:val="TableParagraph"/>
              <w:spacing w:before="2"/>
              <w:ind w:right="6"/>
              <w:rPr>
                <w:sz w:val="18"/>
              </w:rPr>
            </w:pPr>
            <w:r>
              <w:rPr>
                <w:sz w:val="18"/>
              </w:rPr>
              <w:t> </w:t>
            </w:r>
          </w:p>
        </w:tc>
        <w:tc>
          <w:tcPr>
            <w:tcW w:w="1008" w:type="dxa"/>
          </w:tcPr>
          <w:p>
            <w:pPr>
              <w:pStyle w:val="TableParagraph"/>
              <w:spacing w:before="2"/>
              <w:ind w:right="6"/>
              <w:rPr>
                <w:sz w:val="18"/>
              </w:rPr>
            </w:pPr>
            <w:r>
              <w:rPr>
                <w:sz w:val="18"/>
              </w:rPr>
              <w:t> </w:t>
            </w:r>
          </w:p>
        </w:tc>
        <w:tc>
          <w:tcPr>
            <w:tcW w:w="1025" w:type="dxa"/>
          </w:tcPr>
          <w:p>
            <w:pPr>
              <w:pStyle w:val="TableParagraph"/>
              <w:spacing w:before="2"/>
              <w:ind w:right="4"/>
              <w:rPr>
                <w:sz w:val="18"/>
              </w:rPr>
            </w:pPr>
            <w:r>
              <w:rPr>
                <w:sz w:val="18"/>
              </w:rPr>
              <w:t> </w:t>
            </w:r>
          </w:p>
        </w:tc>
      </w:tr>
      <w:tr>
        <w:trPr>
          <w:trHeight w:val="700" w:hRule="atLeast"/>
        </w:trPr>
        <w:tc>
          <w:tcPr>
            <w:tcW w:w="2451" w:type="dxa"/>
          </w:tcPr>
          <w:p>
            <w:pPr>
              <w:pStyle w:val="TableParagraph"/>
              <w:spacing w:before="0"/>
              <w:ind w:left="107"/>
              <w:jc w:val="left"/>
              <w:rPr>
                <w:sz w:val="18"/>
              </w:rPr>
            </w:pPr>
            <w:r>
              <w:rPr>
                <w:sz w:val="18"/>
              </w:rPr>
              <w:t>4．其他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line="242" w:lineRule="auto" w:before="0"/>
              <w:ind w:left="115" w:right="97" w:firstLine="720"/>
              <w:rPr>
                <w:sz w:val="18"/>
              </w:rPr>
            </w:pPr>
            <w:r>
              <w:rPr>
                <w:sz w:val="18"/>
              </w:rPr>
              <w:t>-</w:t>
            </w:r>
            <w:r>
              <w:rPr>
                <w:spacing w:val="-87"/>
                <w:sz w:val="18"/>
              </w:rPr>
              <w:t> </w:t>
            </w:r>
            <w:r>
              <w:rPr>
                <w:sz w:val="18"/>
              </w:rPr>
              <w:t>3,616,234</w:t>
            </w:r>
          </w:p>
          <w:p>
            <w:pPr>
              <w:pStyle w:val="TableParagraph"/>
              <w:spacing w:line="213" w:lineRule="exact" w:before="2"/>
              <w:ind w:right="7"/>
              <w:rPr>
                <w:sz w:val="18"/>
              </w:rPr>
            </w:pPr>
            <w:r>
              <w:rPr>
                <w:sz w:val="18"/>
              </w:rPr>
              <w:t>.44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line="242" w:lineRule="auto" w:before="0"/>
              <w:ind w:left="107" w:right="93" w:firstLine="720"/>
              <w:rPr>
                <w:sz w:val="18"/>
              </w:rPr>
            </w:pPr>
            <w:r>
              <w:rPr>
                <w:sz w:val="18"/>
              </w:rPr>
              <w:t>-</w:t>
            </w:r>
            <w:r>
              <w:rPr>
                <w:spacing w:val="-87"/>
                <w:sz w:val="18"/>
              </w:rPr>
              <w:t> </w:t>
            </w:r>
            <w:r>
              <w:rPr>
                <w:sz w:val="18"/>
              </w:rPr>
              <w:t>3,616,234</w:t>
            </w:r>
          </w:p>
          <w:p>
            <w:pPr>
              <w:pStyle w:val="TableParagraph"/>
              <w:spacing w:line="213" w:lineRule="exact" w:before="2"/>
              <w:ind w:right="4"/>
              <w:rPr>
                <w:sz w:val="18"/>
              </w:rPr>
            </w:pPr>
            <w:r>
              <w:rPr>
                <w:sz w:val="18"/>
              </w:rPr>
              <w:t>.44 </w:t>
            </w:r>
          </w:p>
        </w:tc>
      </w:tr>
      <w:tr>
        <w:trPr>
          <w:trHeight w:val="232" w:hRule="atLeast"/>
        </w:trPr>
        <w:tc>
          <w:tcPr>
            <w:tcW w:w="2451" w:type="dxa"/>
          </w:tcPr>
          <w:p>
            <w:pPr>
              <w:pStyle w:val="TableParagraph"/>
              <w:spacing w:line="212" w:lineRule="exact" w:before="0"/>
              <w:ind w:left="107"/>
              <w:jc w:val="left"/>
              <w:rPr>
                <w:sz w:val="18"/>
              </w:rPr>
            </w:pPr>
            <w:r>
              <w:rPr>
                <w:sz w:val="18"/>
              </w:rPr>
              <w:t>（三）利润分配 </w:t>
            </w:r>
          </w:p>
        </w:tc>
        <w:tc>
          <w:tcPr>
            <w:tcW w:w="1078" w:type="dxa"/>
          </w:tcPr>
          <w:p>
            <w:pPr>
              <w:pStyle w:val="TableParagraph"/>
              <w:spacing w:line="212" w:lineRule="exact" w:before="0"/>
              <w:ind w:right="6"/>
              <w:rPr>
                <w:sz w:val="18"/>
              </w:rPr>
            </w:pPr>
            <w:r>
              <w:rPr>
                <w:sz w:val="18"/>
              </w:rPr>
              <w:t> </w:t>
            </w:r>
          </w:p>
        </w:tc>
        <w:tc>
          <w:tcPr>
            <w:tcW w:w="1050" w:type="dxa"/>
          </w:tcPr>
          <w:p>
            <w:pPr>
              <w:pStyle w:val="TableParagraph"/>
              <w:spacing w:line="212" w:lineRule="exact" w:before="0"/>
              <w:ind w:right="7"/>
              <w:rPr>
                <w:sz w:val="18"/>
              </w:rPr>
            </w:pPr>
            <w:r>
              <w:rPr>
                <w:sz w:val="18"/>
              </w:rPr>
              <w:t> </w:t>
            </w:r>
          </w:p>
        </w:tc>
        <w:tc>
          <w:tcPr>
            <w:tcW w:w="1078" w:type="dxa"/>
          </w:tcPr>
          <w:p>
            <w:pPr>
              <w:pStyle w:val="TableParagraph"/>
              <w:spacing w:line="212" w:lineRule="exact" w:before="0"/>
              <w:ind w:right="5"/>
              <w:rPr>
                <w:sz w:val="18"/>
              </w:rPr>
            </w:pPr>
            <w:r>
              <w:rPr>
                <w:sz w:val="18"/>
              </w:rPr>
              <w:t> </w:t>
            </w:r>
          </w:p>
        </w:tc>
        <w:tc>
          <w:tcPr>
            <w:tcW w:w="1092" w:type="dxa"/>
          </w:tcPr>
          <w:p>
            <w:pPr>
              <w:pStyle w:val="TableParagraph"/>
              <w:spacing w:line="212" w:lineRule="exact" w:before="0"/>
              <w:ind w:right="5"/>
              <w:rPr>
                <w:sz w:val="18"/>
              </w:rPr>
            </w:pPr>
            <w:r>
              <w:rPr>
                <w:sz w:val="18"/>
              </w:rPr>
              <w:t> </w:t>
            </w:r>
          </w:p>
        </w:tc>
        <w:tc>
          <w:tcPr>
            <w:tcW w:w="1037" w:type="dxa"/>
          </w:tcPr>
          <w:p>
            <w:pPr>
              <w:pStyle w:val="TableParagraph"/>
              <w:spacing w:line="212" w:lineRule="exact" w:before="0"/>
              <w:ind w:right="7"/>
              <w:rPr>
                <w:sz w:val="18"/>
              </w:rPr>
            </w:pPr>
            <w:r>
              <w:rPr>
                <w:sz w:val="18"/>
              </w:rPr>
              <w:t> </w:t>
            </w:r>
          </w:p>
        </w:tc>
        <w:tc>
          <w:tcPr>
            <w:tcW w:w="1063" w:type="dxa"/>
          </w:tcPr>
          <w:p>
            <w:pPr>
              <w:pStyle w:val="TableParagraph"/>
              <w:spacing w:line="212" w:lineRule="exact" w:before="0"/>
              <w:ind w:right="7"/>
              <w:rPr>
                <w:sz w:val="18"/>
              </w:rPr>
            </w:pPr>
            <w:r>
              <w:rPr>
                <w:sz w:val="18"/>
              </w:rPr>
              <w:t> </w:t>
            </w:r>
          </w:p>
        </w:tc>
        <w:tc>
          <w:tcPr>
            <w:tcW w:w="1022" w:type="dxa"/>
          </w:tcPr>
          <w:p>
            <w:pPr>
              <w:pStyle w:val="TableParagraph"/>
              <w:spacing w:line="212" w:lineRule="exact" w:before="0"/>
              <w:ind w:right="8"/>
              <w:rPr>
                <w:sz w:val="18"/>
              </w:rPr>
            </w:pPr>
            <w:r>
              <w:rPr>
                <w:sz w:val="18"/>
              </w:rPr>
              <w:t> </w:t>
            </w:r>
          </w:p>
        </w:tc>
        <w:tc>
          <w:tcPr>
            <w:tcW w:w="1037" w:type="dxa"/>
          </w:tcPr>
          <w:p>
            <w:pPr>
              <w:pStyle w:val="TableParagraph"/>
              <w:spacing w:line="212" w:lineRule="exact" w:before="0"/>
              <w:ind w:right="7"/>
              <w:rPr>
                <w:sz w:val="18"/>
              </w:rPr>
            </w:pPr>
            <w:r>
              <w:rPr>
                <w:sz w:val="18"/>
              </w:rPr>
              <w:t> </w:t>
            </w:r>
          </w:p>
        </w:tc>
        <w:tc>
          <w:tcPr>
            <w:tcW w:w="1020" w:type="dxa"/>
          </w:tcPr>
          <w:p>
            <w:pPr>
              <w:pStyle w:val="TableParagraph"/>
              <w:spacing w:line="212" w:lineRule="exact" w:before="0"/>
              <w:ind w:right="6"/>
              <w:rPr>
                <w:sz w:val="18"/>
              </w:rPr>
            </w:pPr>
            <w:r>
              <w:rPr>
                <w:sz w:val="18"/>
              </w:rPr>
              <w:t> </w:t>
            </w:r>
          </w:p>
        </w:tc>
        <w:tc>
          <w:tcPr>
            <w:tcW w:w="1008" w:type="dxa"/>
          </w:tcPr>
          <w:p>
            <w:pPr>
              <w:pStyle w:val="TableParagraph"/>
              <w:spacing w:line="212" w:lineRule="exact" w:before="0"/>
              <w:ind w:right="6"/>
              <w:rPr>
                <w:sz w:val="18"/>
              </w:rPr>
            </w:pPr>
            <w:r>
              <w:rPr>
                <w:sz w:val="18"/>
              </w:rPr>
              <w:t> </w:t>
            </w:r>
          </w:p>
        </w:tc>
        <w:tc>
          <w:tcPr>
            <w:tcW w:w="1025" w:type="dxa"/>
          </w:tcPr>
          <w:p>
            <w:pPr>
              <w:pStyle w:val="TableParagraph"/>
              <w:spacing w:line="212" w:lineRule="exact" w:before="0"/>
              <w:ind w:right="4"/>
              <w:rPr>
                <w:sz w:val="18"/>
              </w:rPr>
            </w:pPr>
            <w:r>
              <w:rPr>
                <w:sz w:val="18"/>
              </w:rPr>
              <w:t> </w:t>
            </w:r>
          </w:p>
        </w:tc>
      </w:tr>
      <w:tr>
        <w:trPr>
          <w:trHeight w:val="234" w:hRule="atLeast"/>
        </w:trPr>
        <w:tc>
          <w:tcPr>
            <w:tcW w:w="2451" w:type="dxa"/>
          </w:tcPr>
          <w:p>
            <w:pPr>
              <w:pStyle w:val="TableParagraph"/>
              <w:spacing w:line="213" w:lineRule="exact" w:before="2"/>
              <w:ind w:left="107"/>
              <w:jc w:val="left"/>
              <w:rPr>
                <w:sz w:val="18"/>
              </w:rPr>
            </w:pPr>
            <w:r>
              <w:rPr>
                <w:sz w:val="18"/>
              </w:rPr>
              <w:t>1．提取盈余公积 </w:t>
            </w:r>
          </w:p>
        </w:tc>
        <w:tc>
          <w:tcPr>
            <w:tcW w:w="1078" w:type="dxa"/>
          </w:tcPr>
          <w:p>
            <w:pPr>
              <w:pStyle w:val="TableParagraph"/>
              <w:spacing w:line="213" w:lineRule="exact" w:before="2"/>
              <w:ind w:right="6"/>
              <w:rPr>
                <w:sz w:val="18"/>
              </w:rPr>
            </w:pPr>
            <w:r>
              <w:rPr>
                <w:sz w:val="18"/>
              </w:rPr>
              <w:t> </w:t>
            </w:r>
          </w:p>
        </w:tc>
        <w:tc>
          <w:tcPr>
            <w:tcW w:w="1050" w:type="dxa"/>
          </w:tcPr>
          <w:p>
            <w:pPr>
              <w:pStyle w:val="TableParagraph"/>
              <w:spacing w:line="213" w:lineRule="exact" w:before="2"/>
              <w:ind w:right="7"/>
              <w:rPr>
                <w:sz w:val="18"/>
              </w:rPr>
            </w:pPr>
            <w:r>
              <w:rPr>
                <w:sz w:val="18"/>
              </w:rPr>
              <w:t> </w:t>
            </w:r>
          </w:p>
        </w:tc>
        <w:tc>
          <w:tcPr>
            <w:tcW w:w="1078" w:type="dxa"/>
          </w:tcPr>
          <w:p>
            <w:pPr>
              <w:pStyle w:val="TableParagraph"/>
              <w:spacing w:line="213" w:lineRule="exact" w:before="2"/>
              <w:ind w:right="5"/>
              <w:rPr>
                <w:sz w:val="18"/>
              </w:rPr>
            </w:pPr>
            <w:r>
              <w:rPr>
                <w:sz w:val="18"/>
              </w:rPr>
              <w:t> </w:t>
            </w:r>
          </w:p>
        </w:tc>
        <w:tc>
          <w:tcPr>
            <w:tcW w:w="1092" w:type="dxa"/>
          </w:tcPr>
          <w:p>
            <w:pPr>
              <w:pStyle w:val="TableParagraph"/>
              <w:spacing w:line="213" w:lineRule="exact" w:before="2"/>
              <w:ind w:right="5"/>
              <w:rPr>
                <w:sz w:val="18"/>
              </w:rPr>
            </w:pPr>
            <w:r>
              <w:rPr>
                <w:sz w:val="18"/>
              </w:rPr>
              <w:t> </w:t>
            </w:r>
          </w:p>
        </w:tc>
        <w:tc>
          <w:tcPr>
            <w:tcW w:w="1037" w:type="dxa"/>
          </w:tcPr>
          <w:p>
            <w:pPr>
              <w:pStyle w:val="TableParagraph"/>
              <w:spacing w:line="213" w:lineRule="exact" w:before="2"/>
              <w:ind w:right="7"/>
              <w:rPr>
                <w:sz w:val="18"/>
              </w:rPr>
            </w:pPr>
            <w:r>
              <w:rPr>
                <w:sz w:val="18"/>
              </w:rPr>
              <w:t> </w:t>
            </w:r>
          </w:p>
        </w:tc>
        <w:tc>
          <w:tcPr>
            <w:tcW w:w="1063" w:type="dxa"/>
          </w:tcPr>
          <w:p>
            <w:pPr>
              <w:pStyle w:val="TableParagraph"/>
              <w:spacing w:line="213" w:lineRule="exact" w:before="2"/>
              <w:ind w:right="7"/>
              <w:rPr>
                <w:sz w:val="18"/>
              </w:rPr>
            </w:pPr>
            <w:r>
              <w:rPr>
                <w:sz w:val="18"/>
              </w:rPr>
              <w:t> </w:t>
            </w:r>
          </w:p>
        </w:tc>
        <w:tc>
          <w:tcPr>
            <w:tcW w:w="1022" w:type="dxa"/>
          </w:tcPr>
          <w:p>
            <w:pPr>
              <w:pStyle w:val="TableParagraph"/>
              <w:spacing w:line="213" w:lineRule="exact" w:before="2"/>
              <w:ind w:right="8"/>
              <w:rPr>
                <w:sz w:val="18"/>
              </w:rPr>
            </w:pPr>
            <w:r>
              <w:rPr>
                <w:sz w:val="18"/>
              </w:rPr>
              <w:t> </w:t>
            </w:r>
          </w:p>
        </w:tc>
        <w:tc>
          <w:tcPr>
            <w:tcW w:w="1037" w:type="dxa"/>
          </w:tcPr>
          <w:p>
            <w:pPr>
              <w:pStyle w:val="TableParagraph"/>
              <w:spacing w:line="213" w:lineRule="exact" w:before="2"/>
              <w:ind w:right="7"/>
              <w:rPr>
                <w:sz w:val="18"/>
              </w:rPr>
            </w:pPr>
            <w:r>
              <w:rPr>
                <w:sz w:val="18"/>
              </w:rPr>
              <w:t> </w:t>
            </w:r>
          </w:p>
        </w:tc>
        <w:tc>
          <w:tcPr>
            <w:tcW w:w="1020" w:type="dxa"/>
          </w:tcPr>
          <w:p>
            <w:pPr>
              <w:pStyle w:val="TableParagraph"/>
              <w:spacing w:line="213" w:lineRule="exact" w:before="2"/>
              <w:ind w:right="6"/>
              <w:rPr>
                <w:sz w:val="18"/>
              </w:rPr>
            </w:pPr>
            <w:r>
              <w:rPr>
                <w:sz w:val="18"/>
              </w:rPr>
              <w:t> </w:t>
            </w:r>
          </w:p>
        </w:tc>
        <w:tc>
          <w:tcPr>
            <w:tcW w:w="1008" w:type="dxa"/>
          </w:tcPr>
          <w:p>
            <w:pPr>
              <w:pStyle w:val="TableParagraph"/>
              <w:spacing w:line="213" w:lineRule="exact" w:before="2"/>
              <w:ind w:right="6"/>
              <w:rPr>
                <w:sz w:val="18"/>
              </w:rPr>
            </w:pPr>
            <w:r>
              <w:rPr>
                <w:sz w:val="18"/>
              </w:rPr>
              <w:t> </w:t>
            </w:r>
          </w:p>
        </w:tc>
        <w:tc>
          <w:tcPr>
            <w:tcW w:w="1025" w:type="dxa"/>
          </w:tcPr>
          <w:p>
            <w:pPr>
              <w:pStyle w:val="TableParagraph"/>
              <w:spacing w:line="213" w:lineRule="exact" w:before="2"/>
              <w:ind w:right="4"/>
              <w:rPr>
                <w:sz w:val="18"/>
              </w:rPr>
            </w:pPr>
            <w:r>
              <w:rPr>
                <w:sz w:val="18"/>
              </w:rPr>
              <w:t> </w:t>
            </w:r>
          </w:p>
        </w:tc>
      </w:tr>
      <w:tr>
        <w:trPr>
          <w:trHeight w:val="468" w:hRule="atLeast"/>
        </w:trPr>
        <w:tc>
          <w:tcPr>
            <w:tcW w:w="2451" w:type="dxa"/>
          </w:tcPr>
          <w:p>
            <w:pPr>
              <w:pStyle w:val="TableParagraph"/>
              <w:spacing w:before="0"/>
              <w:ind w:left="107"/>
              <w:jc w:val="left"/>
              <w:rPr>
                <w:sz w:val="18"/>
              </w:rPr>
            </w:pPr>
            <w:r>
              <w:rPr>
                <w:sz w:val="18"/>
              </w:rPr>
              <w:t>2．对所有者（或股东）的</w:t>
            </w:r>
          </w:p>
          <w:p>
            <w:pPr>
              <w:pStyle w:val="TableParagraph"/>
              <w:spacing w:line="215" w:lineRule="exact" w:before="2"/>
              <w:ind w:left="107"/>
              <w:jc w:val="left"/>
              <w:rPr>
                <w:sz w:val="18"/>
              </w:rPr>
            </w:pPr>
            <w:r>
              <w:rPr>
                <w:sz w:val="18"/>
              </w:rPr>
              <w:t>分配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7"/>
              <w:rPr>
                <w:sz w:val="18"/>
              </w:rPr>
            </w:pPr>
            <w:r>
              <w:rPr>
                <w:sz w:val="18"/>
              </w:rPr>
              <w:t>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before="0"/>
              <w:ind w:right="4"/>
              <w:rPr>
                <w:sz w:val="18"/>
              </w:rPr>
            </w:pPr>
            <w:r>
              <w:rPr>
                <w:sz w:val="18"/>
              </w:rPr>
              <w:t> </w:t>
            </w:r>
          </w:p>
        </w:tc>
      </w:tr>
      <w:tr>
        <w:trPr>
          <w:trHeight w:val="232" w:hRule="atLeast"/>
        </w:trPr>
        <w:tc>
          <w:tcPr>
            <w:tcW w:w="2451" w:type="dxa"/>
          </w:tcPr>
          <w:p>
            <w:pPr>
              <w:pStyle w:val="TableParagraph"/>
              <w:spacing w:line="212" w:lineRule="exact" w:before="0"/>
              <w:ind w:left="107"/>
              <w:jc w:val="left"/>
              <w:rPr>
                <w:sz w:val="18"/>
              </w:rPr>
            </w:pPr>
            <w:r>
              <w:rPr>
                <w:sz w:val="18"/>
              </w:rPr>
              <w:t>3．其他 </w:t>
            </w:r>
          </w:p>
        </w:tc>
        <w:tc>
          <w:tcPr>
            <w:tcW w:w="1078" w:type="dxa"/>
          </w:tcPr>
          <w:p>
            <w:pPr>
              <w:pStyle w:val="TableParagraph"/>
              <w:spacing w:line="212" w:lineRule="exact" w:before="0"/>
              <w:ind w:right="6"/>
              <w:rPr>
                <w:sz w:val="18"/>
              </w:rPr>
            </w:pPr>
            <w:r>
              <w:rPr>
                <w:sz w:val="18"/>
              </w:rPr>
              <w:t> </w:t>
            </w:r>
          </w:p>
        </w:tc>
        <w:tc>
          <w:tcPr>
            <w:tcW w:w="1050" w:type="dxa"/>
          </w:tcPr>
          <w:p>
            <w:pPr>
              <w:pStyle w:val="TableParagraph"/>
              <w:spacing w:line="212" w:lineRule="exact" w:before="0"/>
              <w:ind w:right="7"/>
              <w:rPr>
                <w:sz w:val="18"/>
              </w:rPr>
            </w:pPr>
            <w:r>
              <w:rPr>
                <w:sz w:val="18"/>
              </w:rPr>
              <w:t> </w:t>
            </w:r>
          </w:p>
        </w:tc>
        <w:tc>
          <w:tcPr>
            <w:tcW w:w="1078" w:type="dxa"/>
          </w:tcPr>
          <w:p>
            <w:pPr>
              <w:pStyle w:val="TableParagraph"/>
              <w:spacing w:line="212" w:lineRule="exact" w:before="0"/>
              <w:ind w:right="5"/>
              <w:rPr>
                <w:sz w:val="18"/>
              </w:rPr>
            </w:pPr>
            <w:r>
              <w:rPr>
                <w:sz w:val="18"/>
              </w:rPr>
              <w:t> </w:t>
            </w:r>
          </w:p>
        </w:tc>
        <w:tc>
          <w:tcPr>
            <w:tcW w:w="1092" w:type="dxa"/>
          </w:tcPr>
          <w:p>
            <w:pPr>
              <w:pStyle w:val="TableParagraph"/>
              <w:spacing w:line="212" w:lineRule="exact" w:before="0"/>
              <w:ind w:right="5"/>
              <w:rPr>
                <w:sz w:val="18"/>
              </w:rPr>
            </w:pPr>
            <w:r>
              <w:rPr>
                <w:sz w:val="18"/>
              </w:rPr>
              <w:t> </w:t>
            </w:r>
          </w:p>
        </w:tc>
        <w:tc>
          <w:tcPr>
            <w:tcW w:w="1037" w:type="dxa"/>
          </w:tcPr>
          <w:p>
            <w:pPr>
              <w:pStyle w:val="TableParagraph"/>
              <w:spacing w:line="212" w:lineRule="exact" w:before="0"/>
              <w:ind w:right="7"/>
              <w:rPr>
                <w:sz w:val="18"/>
              </w:rPr>
            </w:pPr>
            <w:r>
              <w:rPr>
                <w:sz w:val="18"/>
              </w:rPr>
              <w:t> </w:t>
            </w:r>
          </w:p>
        </w:tc>
        <w:tc>
          <w:tcPr>
            <w:tcW w:w="1063" w:type="dxa"/>
          </w:tcPr>
          <w:p>
            <w:pPr>
              <w:pStyle w:val="TableParagraph"/>
              <w:spacing w:line="212" w:lineRule="exact" w:before="0"/>
              <w:ind w:right="7"/>
              <w:rPr>
                <w:sz w:val="18"/>
              </w:rPr>
            </w:pPr>
            <w:r>
              <w:rPr>
                <w:sz w:val="18"/>
              </w:rPr>
              <w:t> </w:t>
            </w:r>
          </w:p>
        </w:tc>
        <w:tc>
          <w:tcPr>
            <w:tcW w:w="1022" w:type="dxa"/>
          </w:tcPr>
          <w:p>
            <w:pPr>
              <w:pStyle w:val="TableParagraph"/>
              <w:spacing w:line="212" w:lineRule="exact" w:before="0"/>
              <w:ind w:right="8"/>
              <w:rPr>
                <w:sz w:val="18"/>
              </w:rPr>
            </w:pPr>
            <w:r>
              <w:rPr>
                <w:sz w:val="18"/>
              </w:rPr>
              <w:t> </w:t>
            </w:r>
          </w:p>
        </w:tc>
        <w:tc>
          <w:tcPr>
            <w:tcW w:w="1037" w:type="dxa"/>
          </w:tcPr>
          <w:p>
            <w:pPr>
              <w:pStyle w:val="TableParagraph"/>
              <w:spacing w:line="212" w:lineRule="exact" w:before="0"/>
              <w:ind w:right="7"/>
              <w:rPr>
                <w:sz w:val="18"/>
              </w:rPr>
            </w:pPr>
            <w:r>
              <w:rPr>
                <w:sz w:val="18"/>
              </w:rPr>
              <w:t> </w:t>
            </w:r>
          </w:p>
        </w:tc>
        <w:tc>
          <w:tcPr>
            <w:tcW w:w="1020" w:type="dxa"/>
          </w:tcPr>
          <w:p>
            <w:pPr>
              <w:pStyle w:val="TableParagraph"/>
              <w:spacing w:line="212" w:lineRule="exact" w:before="0"/>
              <w:ind w:right="6"/>
              <w:rPr>
                <w:sz w:val="18"/>
              </w:rPr>
            </w:pPr>
            <w:r>
              <w:rPr>
                <w:sz w:val="18"/>
              </w:rPr>
              <w:t> </w:t>
            </w:r>
          </w:p>
        </w:tc>
        <w:tc>
          <w:tcPr>
            <w:tcW w:w="1008" w:type="dxa"/>
          </w:tcPr>
          <w:p>
            <w:pPr>
              <w:pStyle w:val="TableParagraph"/>
              <w:spacing w:line="212" w:lineRule="exact" w:before="0"/>
              <w:ind w:right="6"/>
              <w:rPr>
                <w:sz w:val="18"/>
              </w:rPr>
            </w:pPr>
            <w:r>
              <w:rPr>
                <w:sz w:val="18"/>
              </w:rPr>
              <w:t> </w:t>
            </w:r>
          </w:p>
        </w:tc>
        <w:tc>
          <w:tcPr>
            <w:tcW w:w="1025" w:type="dxa"/>
          </w:tcPr>
          <w:p>
            <w:pPr>
              <w:pStyle w:val="TableParagraph"/>
              <w:spacing w:line="212" w:lineRule="exact" w:before="0"/>
              <w:ind w:right="4"/>
              <w:rPr>
                <w:sz w:val="18"/>
              </w:rPr>
            </w:pPr>
            <w:r>
              <w:rPr>
                <w:sz w:val="18"/>
              </w:rPr>
              <w:t> </w:t>
            </w:r>
          </w:p>
        </w:tc>
      </w:tr>
      <w:tr>
        <w:trPr>
          <w:trHeight w:val="232" w:hRule="atLeast"/>
        </w:trPr>
        <w:tc>
          <w:tcPr>
            <w:tcW w:w="2451" w:type="dxa"/>
          </w:tcPr>
          <w:p>
            <w:pPr>
              <w:pStyle w:val="TableParagraph"/>
              <w:spacing w:line="212" w:lineRule="exact" w:before="0"/>
              <w:ind w:left="107"/>
              <w:jc w:val="left"/>
              <w:rPr>
                <w:sz w:val="18"/>
              </w:rPr>
            </w:pPr>
            <w:r>
              <w:rPr>
                <w:sz w:val="18"/>
              </w:rPr>
              <w:t>（四）所有者权益内部结转 </w:t>
            </w:r>
          </w:p>
        </w:tc>
        <w:tc>
          <w:tcPr>
            <w:tcW w:w="1078" w:type="dxa"/>
          </w:tcPr>
          <w:p>
            <w:pPr>
              <w:pStyle w:val="TableParagraph"/>
              <w:spacing w:line="212" w:lineRule="exact" w:before="0"/>
              <w:ind w:right="6"/>
              <w:rPr>
                <w:sz w:val="18"/>
              </w:rPr>
            </w:pPr>
            <w:r>
              <w:rPr>
                <w:sz w:val="18"/>
              </w:rPr>
              <w:t> </w:t>
            </w:r>
          </w:p>
        </w:tc>
        <w:tc>
          <w:tcPr>
            <w:tcW w:w="1050" w:type="dxa"/>
          </w:tcPr>
          <w:p>
            <w:pPr>
              <w:pStyle w:val="TableParagraph"/>
              <w:spacing w:line="212" w:lineRule="exact" w:before="0"/>
              <w:ind w:right="7"/>
              <w:rPr>
                <w:sz w:val="18"/>
              </w:rPr>
            </w:pPr>
            <w:r>
              <w:rPr>
                <w:sz w:val="18"/>
              </w:rPr>
              <w:t> </w:t>
            </w:r>
          </w:p>
        </w:tc>
        <w:tc>
          <w:tcPr>
            <w:tcW w:w="1078" w:type="dxa"/>
          </w:tcPr>
          <w:p>
            <w:pPr>
              <w:pStyle w:val="TableParagraph"/>
              <w:spacing w:line="212" w:lineRule="exact" w:before="0"/>
              <w:ind w:right="5"/>
              <w:rPr>
                <w:sz w:val="18"/>
              </w:rPr>
            </w:pPr>
            <w:r>
              <w:rPr>
                <w:sz w:val="18"/>
              </w:rPr>
              <w:t> </w:t>
            </w:r>
          </w:p>
        </w:tc>
        <w:tc>
          <w:tcPr>
            <w:tcW w:w="1092" w:type="dxa"/>
          </w:tcPr>
          <w:p>
            <w:pPr>
              <w:pStyle w:val="TableParagraph"/>
              <w:spacing w:line="212" w:lineRule="exact" w:before="0"/>
              <w:ind w:right="5"/>
              <w:rPr>
                <w:sz w:val="18"/>
              </w:rPr>
            </w:pPr>
            <w:r>
              <w:rPr>
                <w:sz w:val="18"/>
              </w:rPr>
              <w:t> </w:t>
            </w:r>
          </w:p>
        </w:tc>
        <w:tc>
          <w:tcPr>
            <w:tcW w:w="1037" w:type="dxa"/>
          </w:tcPr>
          <w:p>
            <w:pPr>
              <w:pStyle w:val="TableParagraph"/>
              <w:spacing w:line="212" w:lineRule="exact" w:before="0"/>
              <w:ind w:right="7"/>
              <w:rPr>
                <w:sz w:val="18"/>
              </w:rPr>
            </w:pPr>
            <w:r>
              <w:rPr>
                <w:sz w:val="18"/>
              </w:rPr>
              <w:t> </w:t>
            </w:r>
          </w:p>
        </w:tc>
        <w:tc>
          <w:tcPr>
            <w:tcW w:w="1063" w:type="dxa"/>
          </w:tcPr>
          <w:p>
            <w:pPr>
              <w:pStyle w:val="TableParagraph"/>
              <w:spacing w:line="212" w:lineRule="exact" w:before="0"/>
              <w:ind w:right="7"/>
              <w:rPr>
                <w:sz w:val="18"/>
              </w:rPr>
            </w:pPr>
            <w:r>
              <w:rPr>
                <w:sz w:val="18"/>
              </w:rPr>
              <w:t> </w:t>
            </w:r>
          </w:p>
        </w:tc>
        <w:tc>
          <w:tcPr>
            <w:tcW w:w="1022" w:type="dxa"/>
          </w:tcPr>
          <w:p>
            <w:pPr>
              <w:pStyle w:val="TableParagraph"/>
              <w:spacing w:line="212" w:lineRule="exact" w:before="0"/>
              <w:ind w:right="8"/>
              <w:rPr>
                <w:sz w:val="18"/>
              </w:rPr>
            </w:pPr>
            <w:r>
              <w:rPr>
                <w:sz w:val="18"/>
              </w:rPr>
              <w:t> </w:t>
            </w:r>
          </w:p>
        </w:tc>
        <w:tc>
          <w:tcPr>
            <w:tcW w:w="1037" w:type="dxa"/>
          </w:tcPr>
          <w:p>
            <w:pPr>
              <w:pStyle w:val="TableParagraph"/>
              <w:spacing w:line="212" w:lineRule="exact" w:before="0"/>
              <w:ind w:right="7"/>
              <w:rPr>
                <w:sz w:val="18"/>
              </w:rPr>
            </w:pPr>
            <w:r>
              <w:rPr>
                <w:sz w:val="18"/>
              </w:rPr>
              <w:t> </w:t>
            </w:r>
          </w:p>
        </w:tc>
        <w:tc>
          <w:tcPr>
            <w:tcW w:w="1020" w:type="dxa"/>
          </w:tcPr>
          <w:p>
            <w:pPr>
              <w:pStyle w:val="TableParagraph"/>
              <w:spacing w:line="212" w:lineRule="exact" w:before="0"/>
              <w:ind w:right="6"/>
              <w:rPr>
                <w:sz w:val="18"/>
              </w:rPr>
            </w:pPr>
            <w:r>
              <w:rPr>
                <w:sz w:val="18"/>
              </w:rPr>
              <w:t> </w:t>
            </w:r>
          </w:p>
        </w:tc>
        <w:tc>
          <w:tcPr>
            <w:tcW w:w="1008" w:type="dxa"/>
          </w:tcPr>
          <w:p>
            <w:pPr>
              <w:pStyle w:val="TableParagraph"/>
              <w:spacing w:line="212" w:lineRule="exact" w:before="0"/>
              <w:ind w:right="6"/>
              <w:rPr>
                <w:sz w:val="18"/>
              </w:rPr>
            </w:pPr>
            <w:r>
              <w:rPr>
                <w:sz w:val="18"/>
              </w:rPr>
              <w:t> </w:t>
            </w:r>
          </w:p>
        </w:tc>
        <w:tc>
          <w:tcPr>
            <w:tcW w:w="1025" w:type="dxa"/>
          </w:tcPr>
          <w:p>
            <w:pPr>
              <w:pStyle w:val="TableParagraph"/>
              <w:spacing w:line="212" w:lineRule="exact" w:before="0"/>
              <w:ind w:right="4"/>
              <w:rPr>
                <w:sz w:val="18"/>
              </w:rPr>
            </w:pPr>
            <w:r>
              <w:rPr>
                <w:sz w:val="18"/>
              </w:rPr>
              <w:t> </w:t>
            </w:r>
          </w:p>
        </w:tc>
      </w:tr>
      <w:tr>
        <w:trPr>
          <w:trHeight w:val="467" w:hRule="atLeast"/>
        </w:trPr>
        <w:tc>
          <w:tcPr>
            <w:tcW w:w="2451" w:type="dxa"/>
          </w:tcPr>
          <w:p>
            <w:pPr>
              <w:pStyle w:val="TableParagraph"/>
              <w:spacing w:line="230" w:lineRule="atLeast" w:before="0"/>
              <w:ind w:left="107" w:right="261"/>
              <w:jc w:val="left"/>
              <w:rPr>
                <w:sz w:val="18"/>
              </w:rPr>
            </w:pPr>
            <w:r>
              <w:rPr>
                <w:spacing w:val="-1"/>
                <w:sz w:val="18"/>
              </w:rPr>
              <w:t>1．资本公积转增资本</w:t>
            </w:r>
            <w:r>
              <w:rPr>
                <w:sz w:val="18"/>
              </w:rPr>
              <w:t>（或股本） </w:t>
            </w:r>
          </w:p>
        </w:tc>
        <w:tc>
          <w:tcPr>
            <w:tcW w:w="1078" w:type="dxa"/>
          </w:tcPr>
          <w:p>
            <w:pPr>
              <w:pStyle w:val="TableParagraph"/>
              <w:spacing w:before="2"/>
              <w:ind w:right="6"/>
              <w:rPr>
                <w:sz w:val="18"/>
              </w:rPr>
            </w:pPr>
            <w:r>
              <w:rPr>
                <w:sz w:val="18"/>
              </w:rPr>
              <w:t> </w:t>
            </w:r>
          </w:p>
        </w:tc>
        <w:tc>
          <w:tcPr>
            <w:tcW w:w="1050" w:type="dxa"/>
          </w:tcPr>
          <w:p>
            <w:pPr>
              <w:pStyle w:val="TableParagraph"/>
              <w:spacing w:before="2"/>
              <w:ind w:right="7"/>
              <w:rPr>
                <w:sz w:val="18"/>
              </w:rPr>
            </w:pPr>
            <w:r>
              <w:rPr>
                <w:sz w:val="18"/>
              </w:rPr>
              <w:t> </w:t>
            </w:r>
          </w:p>
        </w:tc>
        <w:tc>
          <w:tcPr>
            <w:tcW w:w="1078" w:type="dxa"/>
          </w:tcPr>
          <w:p>
            <w:pPr>
              <w:pStyle w:val="TableParagraph"/>
              <w:spacing w:before="2"/>
              <w:ind w:right="5"/>
              <w:rPr>
                <w:sz w:val="18"/>
              </w:rPr>
            </w:pPr>
            <w:r>
              <w:rPr>
                <w:sz w:val="18"/>
              </w:rPr>
              <w:t> </w:t>
            </w:r>
          </w:p>
        </w:tc>
        <w:tc>
          <w:tcPr>
            <w:tcW w:w="1092" w:type="dxa"/>
          </w:tcPr>
          <w:p>
            <w:pPr>
              <w:pStyle w:val="TableParagraph"/>
              <w:spacing w:before="2"/>
              <w:ind w:right="5"/>
              <w:rPr>
                <w:sz w:val="18"/>
              </w:rPr>
            </w:pPr>
            <w:r>
              <w:rPr>
                <w:sz w:val="18"/>
              </w:rPr>
              <w:t> </w:t>
            </w:r>
          </w:p>
        </w:tc>
        <w:tc>
          <w:tcPr>
            <w:tcW w:w="1037" w:type="dxa"/>
          </w:tcPr>
          <w:p>
            <w:pPr>
              <w:pStyle w:val="TableParagraph"/>
              <w:spacing w:before="2"/>
              <w:ind w:right="7"/>
              <w:rPr>
                <w:sz w:val="18"/>
              </w:rPr>
            </w:pPr>
            <w:r>
              <w:rPr>
                <w:sz w:val="18"/>
              </w:rPr>
              <w:t> </w:t>
            </w:r>
          </w:p>
        </w:tc>
        <w:tc>
          <w:tcPr>
            <w:tcW w:w="1063" w:type="dxa"/>
          </w:tcPr>
          <w:p>
            <w:pPr>
              <w:pStyle w:val="TableParagraph"/>
              <w:spacing w:before="2"/>
              <w:ind w:right="7"/>
              <w:rPr>
                <w:sz w:val="18"/>
              </w:rPr>
            </w:pPr>
            <w:r>
              <w:rPr>
                <w:sz w:val="18"/>
              </w:rPr>
              <w:t> </w:t>
            </w:r>
          </w:p>
        </w:tc>
        <w:tc>
          <w:tcPr>
            <w:tcW w:w="1022" w:type="dxa"/>
          </w:tcPr>
          <w:p>
            <w:pPr>
              <w:pStyle w:val="TableParagraph"/>
              <w:spacing w:before="2"/>
              <w:ind w:right="8"/>
              <w:rPr>
                <w:sz w:val="18"/>
              </w:rPr>
            </w:pPr>
            <w:r>
              <w:rPr>
                <w:sz w:val="18"/>
              </w:rPr>
              <w:t> </w:t>
            </w:r>
          </w:p>
        </w:tc>
        <w:tc>
          <w:tcPr>
            <w:tcW w:w="1037" w:type="dxa"/>
          </w:tcPr>
          <w:p>
            <w:pPr>
              <w:pStyle w:val="TableParagraph"/>
              <w:spacing w:before="2"/>
              <w:ind w:right="7"/>
              <w:rPr>
                <w:sz w:val="18"/>
              </w:rPr>
            </w:pPr>
            <w:r>
              <w:rPr>
                <w:sz w:val="18"/>
              </w:rPr>
              <w:t> </w:t>
            </w:r>
          </w:p>
        </w:tc>
        <w:tc>
          <w:tcPr>
            <w:tcW w:w="1020" w:type="dxa"/>
          </w:tcPr>
          <w:p>
            <w:pPr>
              <w:pStyle w:val="TableParagraph"/>
              <w:spacing w:before="2"/>
              <w:ind w:right="6"/>
              <w:rPr>
                <w:sz w:val="18"/>
              </w:rPr>
            </w:pPr>
            <w:r>
              <w:rPr>
                <w:sz w:val="18"/>
              </w:rPr>
              <w:t> </w:t>
            </w:r>
          </w:p>
        </w:tc>
        <w:tc>
          <w:tcPr>
            <w:tcW w:w="1008" w:type="dxa"/>
          </w:tcPr>
          <w:p>
            <w:pPr>
              <w:pStyle w:val="TableParagraph"/>
              <w:spacing w:before="2"/>
              <w:ind w:right="6"/>
              <w:rPr>
                <w:sz w:val="18"/>
              </w:rPr>
            </w:pPr>
            <w:r>
              <w:rPr>
                <w:sz w:val="18"/>
              </w:rPr>
              <w:t> </w:t>
            </w:r>
          </w:p>
        </w:tc>
        <w:tc>
          <w:tcPr>
            <w:tcW w:w="1025" w:type="dxa"/>
          </w:tcPr>
          <w:p>
            <w:pPr>
              <w:pStyle w:val="TableParagraph"/>
              <w:spacing w:before="2"/>
              <w:ind w:right="4"/>
              <w:rPr>
                <w:sz w:val="18"/>
              </w:rPr>
            </w:pPr>
            <w:r>
              <w:rPr>
                <w:sz w:val="18"/>
              </w:rPr>
              <w:t> </w:t>
            </w:r>
          </w:p>
        </w:tc>
      </w:tr>
      <w:tr>
        <w:trPr>
          <w:trHeight w:val="467" w:hRule="atLeast"/>
        </w:trPr>
        <w:tc>
          <w:tcPr>
            <w:tcW w:w="2451" w:type="dxa"/>
          </w:tcPr>
          <w:p>
            <w:pPr>
              <w:pStyle w:val="TableParagraph"/>
              <w:spacing w:before="0"/>
              <w:ind w:left="107"/>
              <w:jc w:val="left"/>
              <w:rPr>
                <w:sz w:val="18"/>
              </w:rPr>
            </w:pPr>
            <w:r>
              <w:rPr>
                <w:sz w:val="18"/>
              </w:rPr>
              <w:t>2．盈余公积转增资本（或</w:t>
            </w:r>
          </w:p>
          <w:p>
            <w:pPr>
              <w:pStyle w:val="TableParagraph"/>
              <w:spacing w:line="213" w:lineRule="exact" w:before="4"/>
              <w:ind w:left="107"/>
              <w:jc w:val="left"/>
              <w:rPr>
                <w:sz w:val="18"/>
              </w:rPr>
            </w:pPr>
            <w:r>
              <w:rPr>
                <w:sz w:val="18"/>
              </w:rPr>
              <w:t>股本）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7"/>
              <w:rPr>
                <w:sz w:val="18"/>
              </w:rPr>
            </w:pPr>
            <w:r>
              <w:rPr>
                <w:sz w:val="18"/>
              </w:rPr>
              <w:t>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before="0"/>
              <w:ind w:right="4"/>
              <w:rPr>
                <w:sz w:val="18"/>
              </w:rPr>
            </w:pPr>
            <w:r>
              <w:rPr>
                <w:sz w:val="18"/>
              </w:rPr>
              <w:t> </w:t>
            </w:r>
          </w:p>
        </w:tc>
      </w:tr>
      <w:tr>
        <w:trPr>
          <w:trHeight w:val="232" w:hRule="atLeast"/>
        </w:trPr>
        <w:tc>
          <w:tcPr>
            <w:tcW w:w="2451" w:type="dxa"/>
          </w:tcPr>
          <w:p>
            <w:pPr>
              <w:pStyle w:val="TableParagraph"/>
              <w:spacing w:line="212" w:lineRule="exact" w:before="0"/>
              <w:ind w:left="107"/>
              <w:jc w:val="left"/>
              <w:rPr>
                <w:sz w:val="18"/>
              </w:rPr>
            </w:pPr>
            <w:r>
              <w:rPr>
                <w:sz w:val="18"/>
              </w:rPr>
              <w:t>3．盈余公积弥补亏损 </w:t>
            </w:r>
          </w:p>
        </w:tc>
        <w:tc>
          <w:tcPr>
            <w:tcW w:w="1078" w:type="dxa"/>
          </w:tcPr>
          <w:p>
            <w:pPr>
              <w:pStyle w:val="TableParagraph"/>
              <w:spacing w:line="212" w:lineRule="exact" w:before="0"/>
              <w:ind w:right="6"/>
              <w:rPr>
                <w:sz w:val="18"/>
              </w:rPr>
            </w:pPr>
            <w:r>
              <w:rPr>
                <w:sz w:val="18"/>
              </w:rPr>
              <w:t> </w:t>
            </w:r>
          </w:p>
        </w:tc>
        <w:tc>
          <w:tcPr>
            <w:tcW w:w="1050" w:type="dxa"/>
          </w:tcPr>
          <w:p>
            <w:pPr>
              <w:pStyle w:val="TableParagraph"/>
              <w:spacing w:line="212" w:lineRule="exact" w:before="0"/>
              <w:ind w:right="7"/>
              <w:rPr>
                <w:sz w:val="18"/>
              </w:rPr>
            </w:pPr>
            <w:r>
              <w:rPr>
                <w:sz w:val="18"/>
              </w:rPr>
              <w:t> </w:t>
            </w:r>
          </w:p>
        </w:tc>
        <w:tc>
          <w:tcPr>
            <w:tcW w:w="1078" w:type="dxa"/>
          </w:tcPr>
          <w:p>
            <w:pPr>
              <w:pStyle w:val="TableParagraph"/>
              <w:spacing w:line="212" w:lineRule="exact" w:before="0"/>
              <w:ind w:right="5"/>
              <w:rPr>
                <w:sz w:val="18"/>
              </w:rPr>
            </w:pPr>
            <w:r>
              <w:rPr>
                <w:sz w:val="18"/>
              </w:rPr>
              <w:t> </w:t>
            </w:r>
          </w:p>
        </w:tc>
        <w:tc>
          <w:tcPr>
            <w:tcW w:w="1092" w:type="dxa"/>
          </w:tcPr>
          <w:p>
            <w:pPr>
              <w:pStyle w:val="TableParagraph"/>
              <w:spacing w:line="212" w:lineRule="exact" w:before="0"/>
              <w:ind w:right="5"/>
              <w:rPr>
                <w:sz w:val="18"/>
              </w:rPr>
            </w:pPr>
            <w:r>
              <w:rPr>
                <w:sz w:val="18"/>
              </w:rPr>
              <w:t> </w:t>
            </w:r>
          </w:p>
        </w:tc>
        <w:tc>
          <w:tcPr>
            <w:tcW w:w="1037" w:type="dxa"/>
          </w:tcPr>
          <w:p>
            <w:pPr>
              <w:pStyle w:val="TableParagraph"/>
              <w:spacing w:line="212" w:lineRule="exact" w:before="0"/>
              <w:ind w:right="7"/>
              <w:rPr>
                <w:sz w:val="18"/>
              </w:rPr>
            </w:pPr>
            <w:r>
              <w:rPr>
                <w:sz w:val="18"/>
              </w:rPr>
              <w:t> </w:t>
            </w:r>
          </w:p>
        </w:tc>
        <w:tc>
          <w:tcPr>
            <w:tcW w:w="1063" w:type="dxa"/>
          </w:tcPr>
          <w:p>
            <w:pPr>
              <w:pStyle w:val="TableParagraph"/>
              <w:spacing w:line="212" w:lineRule="exact" w:before="0"/>
              <w:ind w:right="7"/>
              <w:rPr>
                <w:sz w:val="18"/>
              </w:rPr>
            </w:pPr>
            <w:r>
              <w:rPr>
                <w:sz w:val="18"/>
              </w:rPr>
              <w:t> </w:t>
            </w:r>
          </w:p>
        </w:tc>
        <w:tc>
          <w:tcPr>
            <w:tcW w:w="1022" w:type="dxa"/>
          </w:tcPr>
          <w:p>
            <w:pPr>
              <w:pStyle w:val="TableParagraph"/>
              <w:spacing w:line="212" w:lineRule="exact" w:before="0"/>
              <w:ind w:right="8"/>
              <w:rPr>
                <w:sz w:val="18"/>
              </w:rPr>
            </w:pPr>
            <w:r>
              <w:rPr>
                <w:sz w:val="18"/>
              </w:rPr>
              <w:t> </w:t>
            </w:r>
          </w:p>
        </w:tc>
        <w:tc>
          <w:tcPr>
            <w:tcW w:w="1037" w:type="dxa"/>
          </w:tcPr>
          <w:p>
            <w:pPr>
              <w:pStyle w:val="TableParagraph"/>
              <w:spacing w:line="212" w:lineRule="exact" w:before="0"/>
              <w:ind w:right="7"/>
              <w:rPr>
                <w:sz w:val="18"/>
              </w:rPr>
            </w:pPr>
            <w:r>
              <w:rPr>
                <w:sz w:val="18"/>
              </w:rPr>
              <w:t> </w:t>
            </w:r>
          </w:p>
        </w:tc>
        <w:tc>
          <w:tcPr>
            <w:tcW w:w="1020" w:type="dxa"/>
          </w:tcPr>
          <w:p>
            <w:pPr>
              <w:pStyle w:val="TableParagraph"/>
              <w:spacing w:line="212" w:lineRule="exact" w:before="0"/>
              <w:ind w:right="6"/>
              <w:rPr>
                <w:sz w:val="18"/>
              </w:rPr>
            </w:pPr>
            <w:r>
              <w:rPr>
                <w:sz w:val="18"/>
              </w:rPr>
              <w:t> </w:t>
            </w:r>
          </w:p>
        </w:tc>
        <w:tc>
          <w:tcPr>
            <w:tcW w:w="1008" w:type="dxa"/>
          </w:tcPr>
          <w:p>
            <w:pPr>
              <w:pStyle w:val="TableParagraph"/>
              <w:spacing w:line="212" w:lineRule="exact" w:before="0"/>
              <w:ind w:right="6"/>
              <w:rPr>
                <w:sz w:val="18"/>
              </w:rPr>
            </w:pPr>
            <w:r>
              <w:rPr>
                <w:sz w:val="18"/>
              </w:rPr>
              <w:t> </w:t>
            </w:r>
          </w:p>
        </w:tc>
        <w:tc>
          <w:tcPr>
            <w:tcW w:w="1025" w:type="dxa"/>
          </w:tcPr>
          <w:p>
            <w:pPr>
              <w:pStyle w:val="TableParagraph"/>
              <w:spacing w:line="212" w:lineRule="exact" w:before="0"/>
              <w:ind w:right="4"/>
              <w:rPr>
                <w:sz w:val="18"/>
              </w:rPr>
            </w:pPr>
            <w:r>
              <w:rPr>
                <w:sz w:val="18"/>
              </w:rPr>
              <w:t> </w:t>
            </w:r>
          </w:p>
        </w:tc>
      </w:tr>
      <w:tr>
        <w:trPr>
          <w:trHeight w:val="467" w:hRule="atLeast"/>
        </w:trPr>
        <w:tc>
          <w:tcPr>
            <w:tcW w:w="2451" w:type="dxa"/>
          </w:tcPr>
          <w:p>
            <w:pPr>
              <w:pStyle w:val="TableParagraph"/>
              <w:spacing w:before="0"/>
              <w:ind w:left="107"/>
              <w:jc w:val="left"/>
              <w:rPr>
                <w:sz w:val="18"/>
              </w:rPr>
            </w:pPr>
            <w:r>
              <w:rPr>
                <w:sz w:val="18"/>
              </w:rPr>
              <w:t>4．设定受益计划变动额结</w:t>
            </w:r>
          </w:p>
          <w:p>
            <w:pPr>
              <w:pStyle w:val="TableParagraph"/>
              <w:spacing w:line="213" w:lineRule="exact" w:before="4"/>
              <w:ind w:left="107"/>
              <w:jc w:val="left"/>
              <w:rPr>
                <w:sz w:val="21"/>
              </w:rPr>
            </w:pPr>
            <w:r>
              <w:rPr>
                <w:sz w:val="18"/>
              </w:rPr>
              <w:t>转留存收益</w:t>
            </w:r>
            <w:r>
              <w:rPr>
                <w:w w:val="100"/>
                <w:sz w:val="21"/>
              </w:rPr>
              <w:t>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7"/>
              <w:rPr>
                <w:sz w:val="18"/>
              </w:rPr>
            </w:pPr>
            <w:r>
              <w:rPr>
                <w:sz w:val="18"/>
              </w:rPr>
              <w:t>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before="0"/>
              <w:ind w:right="4"/>
              <w:rPr>
                <w:sz w:val="18"/>
              </w:rPr>
            </w:pPr>
            <w:r>
              <w:rPr>
                <w:sz w:val="18"/>
              </w:rPr>
              <w:t> </w:t>
            </w:r>
          </w:p>
        </w:tc>
      </w:tr>
      <w:tr>
        <w:trPr>
          <w:trHeight w:val="468" w:hRule="atLeast"/>
        </w:trPr>
        <w:tc>
          <w:tcPr>
            <w:tcW w:w="2451" w:type="dxa"/>
          </w:tcPr>
          <w:p>
            <w:pPr>
              <w:pStyle w:val="TableParagraph"/>
              <w:spacing w:before="0"/>
              <w:ind w:left="107"/>
              <w:jc w:val="left"/>
              <w:rPr>
                <w:sz w:val="18"/>
              </w:rPr>
            </w:pPr>
            <w:r>
              <w:rPr>
                <w:sz w:val="18"/>
              </w:rPr>
              <w:t>5．其他综合收益结转留存</w:t>
            </w:r>
          </w:p>
          <w:p>
            <w:pPr>
              <w:pStyle w:val="TableParagraph"/>
              <w:spacing w:line="215" w:lineRule="exact" w:before="2"/>
              <w:ind w:left="107"/>
              <w:jc w:val="left"/>
              <w:rPr>
                <w:sz w:val="18"/>
              </w:rPr>
            </w:pPr>
            <w:r>
              <w:rPr>
                <w:sz w:val="18"/>
              </w:rPr>
              <w:t>收益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7"/>
              <w:rPr>
                <w:sz w:val="18"/>
              </w:rPr>
            </w:pPr>
            <w:r>
              <w:rPr>
                <w:sz w:val="18"/>
              </w:rPr>
              <w:t>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7"/>
              <w:rPr>
                <w:sz w:val="18"/>
              </w:rPr>
            </w:pPr>
            <w:r>
              <w:rPr>
                <w:sz w:val="18"/>
              </w:rPr>
              <w:t>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before="0"/>
              <w:ind w:right="4"/>
              <w:rPr>
                <w:sz w:val="18"/>
              </w:rPr>
            </w:pPr>
            <w:r>
              <w:rPr>
                <w:sz w:val="18"/>
              </w:rPr>
              <w:t> </w:t>
            </w:r>
          </w:p>
        </w:tc>
      </w:tr>
      <w:tr>
        <w:trPr>
          <w:trHeight w:val="232" w:hRule="atLeast"/>
        </w:trPr>
        <w:tc>
          <w:tcPr>
            <w:tcW w:w="2451" w:type="dxa"/>
          </w:tcPr>
          <w:p>
            <w:pPr>
              <w:pStyle w:val="TableParagraph"/>
              <w:spacing w:line="212" w:lineRule="exact" w:before="0"/>
              <w:ind w:left="107"/>
              <w:jc w:val="left"/>
              <w:rPr>
                <w:sz w:val="21"/>
              </w:rPr>
            </w:pPr>
            <w:r>
              <w:rPr>
                <w:sz w:val="18"/>
              </w:rPr>
              <w:t>6．其他</w:t>
            </w:r>
            <w:r>
              <w:rPr>
                <w:w w:val="100"/>
                <w:sz w:val="21"/>
              </w:rPr>
              <w:t> </w:t>
            </w:r>
          </w:p>
        </w:tc>
        <w:tc>
          <w:tcPr>
            <w:tcW w:w="1078" w:type="dxa"/>
          </w:tcPr>
          <w:p>
            <w:pPr>
              <w:pStyle w:val="TableParagraph"/>
              <w:spacing w:line="212" w:lineRule="exact" w:before="0"/>
              <w:ind w:right="6"/>
              <w:rPr>
                <w:sz w:val="18"/>
              </w:rPr>
            </w:pPr>
            <w:r>
              <w:rPr>
                <w:sz w:val="18"/>
              </w:rPr>
              <w:t> </w:t>
            </w:r>
          </w:p>
        </w:tc>
        <w:tc>
          <w:tcPr>
            <w:tcW w:w="1050" w:type="dxa"/>
          </w:tcPr>
          <w:p>
            <w:pPr>
              <w:pStyle w:val="TableParagraph"/>
              <w:spacing w:line="212" w:lineRule="exact" w:before="0"/>
              <w:ind w:right="7"/>
              <w:rPr>
                <w:sz w:val="18"/>
              </w:rPr>
            </w:pPr>
            <w:r>
              <w:rPr>
                <w:sz w:val="18"/>
              </w:rPr>
              <w:t> </w:t>
            </w:r>
          </w:p>
        </w:tc>
        <w:tc>
          <w:tcPr>
            <w:tcW w:w="1078" w:type="dxa"/>
          </w:tcPr>
          <w:p>
            <w:pPr>
              <w:pStyle w:val="TableParagraph"/>
              <w:spacing w:line="212" w:lineRule="exact" w:before="0"/>
              <w:ind w:right="5"/>
              <w:rPr>
                <w:sz w:val="18"/>
              </w:rPr>
            </w:pPr>
            <w:r>
              <w:rPr>
                <w:sz w:val="18"/>
              </w:rPr>
              <w:t> </w:t>
            </w:r>
          </w:p>
        </w:tc>
        <w:tc>
          <w:tcPr>
            <w:tcW w:w="1092" w:type="dxa"/>
          </w:tcPr>
          <w:p>
            <w:pPr>
              <w:pStyle w:val="TableParagraph"/>
              <w:spacing w:line="212" w:lineRule="exact" w:before="0"/>
              <w:ind w:right="5"/>
              <w:rPr>
                <w:sz w:val="18"/>
              </w:rPr>
            </w:pPr>
            <w:r>
              <w:rPr>
                <w:sz w:val="18"/>
              </w:rPr>
              <w:t> </w:t>
            </w:r>
          </w:p>
        </w:tc>
        <w:tc>
          <w:tcPr>
            <w:tcW w:w="1037" w:type="dxa"/>
          </w:tcPr>
          <w:p>
            <w:pPr>
              <w:pStyle w:val="TableParagraph"/>
              <w:spacing w:line="212" w:lineRule="exact" w:before="0"/>
              <w:ind w:right="7"/>
              <w:rPr>
                <w:sz w:val="18"/>
              </w:rPr>
            </w:pPr>
            <w:r>
              <w:rPr>
                <w:sz w:val="18"/>
              </w:rPr>
              <w:t> </w:t>
            </w:r>
          </w:p>
        </w:tc>
        <w:tc>
          <w:tcPr>
            <w:tcW w:w="1063" w:type="dxa"/>
          </w:tcPr>
          <w:p>
            <w:pPr>
              <w:pStyle w:val="TableParagraph"/>
              <w:spacing w:line="212" w:lineRule="exact" w:before="0"/>
              <w:ind w:right="7"/>
              <w:rPr>
                <w:sz w:val="18"/>
              </w:rPr>
            </w:pPr>
            <w:r>
              <w:rPr>
                <w:sz w:val="18"/>
              </w:rPr>
              <w:t> </w:t>
            </w:r>
          </w:p>
        </w:tc>
        <w:tc>
          <w:tcPr>
            <w:tcW w:w="1022" w:type="dxa"/>
          </w:tcPr>
          <w:p>
            <w:pPr>
              <w:pStyle w:val="TableParagraph"/>
              <w:spacing w:line="212" w:lineRule="exact" w:before="0"/>
              <w:ind w:right="8"/>
              <w:rPr>
                <w:sz w:val="18"/>
              </w:rPr>
            </w:pPr>
            <w:r>
              <w:rPr>
                <w:sz w:val="18"/>
              </w:rPr>
              <w:t> </w:t>
            </w:r>
          </w:p>
        </w:tc>
        <w:tc>
          <w:tcPr>
            <w:tcW w:w="1037" w:type="dxa"/>
          </w:tcPr>
          <w:p>
            <w:pPr>
              <w:pStyle w:val="TableParagraph"/>
              <w:spacing w:line="212" w:lineRule="exact" w:before="0"/>
              <w:ind w:right="7"/>
              <w:rPr>
                <w:sz w:val="18"/>
              </w:rPr>
            </w:pPr>
            <w:r>
              <w:rPr>
                <w:sz w:val="18"/>
              </w:rPr>
              <w:t> </w:t>
            </w:r>
          </w:p>
        </w:tc>
        <w:tc>
          <w:tcPr>
            <w:tcW w:w="1020" w:type="dxa"/>
          </w:tcPr>
          <w:p>
            <w:pPr>
              <w:pStyle w:val="TableParagraph"/>
              <w:spacing w:line="212" w:lineRule="exact" w:before="0"/>
              <w:ind w:right="6"/>
              <w:rPr>
                <w:sz w:val="18"/>
              </w:rPr>
            </w:pPr>
            <w:r>
              <w:rPr>
                <w:sz w:val="18"/>
              </w:rPr>
              <w:t> </w:t>
            </w:r>
          </w:p>
        </w:tc>
        <w:tc>
          <w:tcPr>
            <w:tcW w:w="1008" w:type="dxa"/>
          </w:tcPr>
          <w:p>
            <w:pPr>
              <w:pStyle w:val="TableParagraph"/>
              <w:spacing w:line="212" w:lineRule="exact" w:before="0"/>
              <w:ind w:right="6"/>
              <w:rPr>
                <w:sz w:val="18"/>
              </w:rPr>
            </w:pPr>
            <w:r>
              <w:rPr>
                <w:sz w:val="18"/>
              </w:rPr>
              <w:t> </w:t>
            </w:r>
          </w:p>
        </w:tc>
        <w:tc>
          <w:tcPr>
            <w:tcW w:w="1025" w:type="dxa"/>
          </w:tcPr>
          <w:p>
            <w:pPr>
              <w:pStyle w:val="TableParagraph"/>
              <w:spacing w:line="212" w:lineRule="exact" w:before="0"/>
              <w:ind w:right="4"/>
              <w:rPr>
                <w:sz w:val="18"/>
              </w:rPr>
            </w:pPr>
            <w:r>
              <w:rPr>
                <w:sz w:val="18"/>
              </w:rPr>
              <w:t> </w:t>
            </w:r>
          </w:p>
        </w:tc>
      </w:tr>
      <w:tr>
        <w:trPr>
          <w:trHeight w:val="467" w:hRule="atLeast"/>
        </w:trPr>
        <w:tc>
          <w:tcPr>
            <w:tcW w:w="2451" w:type="dxa"/>
          </w:tcPr>
          <w:p>
            <w:pPr>
              <w:pStyle w:val="TableParagraph"/>
              <w:spacing w:before="117"/>
              <w:ind w:left="107"/>
              <w:jc w:val="left"/>
              <w:rPr>
                <w:sz w:val="18"/>
              </w:rPr>
            </w:pPr>
            <w:r>
              <w:rPr>
                <w:sz w:val="18"/>
              </w:rPr>
              <w:t>（五）专项储备 </w:t>
            </w:r>
          </w:p>
        </w:tc>
        <w:tc>
          <w:tcPr>
            <w:tcW w:w="1078" w:type="dxa"/>
          </w:tcPr>
          <w:p>
            <w:pPr>
              <w:pStyle w:val="TableParagraph"/>
              <w:spacing w:line="230" w:lineRule="exact" w:before="0"/>
              <w:ind w:right="6"/>
              <w:rPr>
                <w:sz w:val="18"/>
              </w:rPr>
            </w:pPr>
            <w:r>
              <w:rPr>
                <w:sz w:val="18"/>
              </w:rPr>
              <w:t> </w:t>
            </w:r>
          </w:p>
        </w:tc>
        <w:tc>
          <w:tcPr>
            <w:tcW w:w="1050" w:type="dxa"/>
          </w:tcPr>
          <w:p>
            <w:pPr>
              <w:pStyle w:val="TableParagraph"/>
              <w:spacing w:line="230" w:lineRule="exact" w:before="0"/>
              <w:ind w:right="7"/>
              <w:rPr>
                <w:sz w:val="18"/>
              </w:rPr>
            </w:pPr>
            <w:r>
              <w:rPr>
                <w:sz w:val="18"/>
              </w:rPr>
              <w:t> </w:t>
            </w:r>
          </w:p>
        </w:tc>
        <w:tc>
          <w:tcPr>
            <w:tcW w:w="1078" w:type="dxa"/>
          </w:tcPr>
          <w:p>
            <w:pPr>
              <w:pStyle w:val="TableParagraph"/>
              <w:spacing w:line="230" w:lineRule="exact" w:before="0"/>
              <w:ind w:right="5"/>
              <w:rPr>
                <w:sz w:val="18"/>
              </w:rPr>
            </w:pPr>
            <w:r>
              <w:rPr>
                <w:sz w:val="18"/>
              </w:rPr>
              <w:t> </w:t>
            </w:r>
          </w:p>
        </w:tc>
        <w:tc>
          <w:tcPr>
            <w:tcW w:w="1092" w:type="dxa"/>
          </w:tcPr>
          <w:p>
            <w:pPr>
              <w:pStyle w:val="TableParagraph"/>
              <w:spacing w:line="230" w:lineRule="exact" w:before="0"/>
              <w:ind w:right="5"/>
              <w:rPr>
                <w:sz w:val="18"/>
              </w:rPr>
            </w:pPr>
            <w:r>
              <w:rPr>
                <w:sz w:val="18"/>
              </w:rPr>
              <w:t> </w:t>
            </w:r>
          </w:p>
        </w:tc>
        <w:tc>
          <w:tcPr>
            <w:tcW w:w="1037" w:type="dxa"/>
          </w:tcPr>
          <w:p>
            <w:pPr>
              <w:pStyle w:val="TableParagraph"/>
              <w:spacing w:line="230" w:lineRule="exact" w:before="0"/>
              <w:ind w:right="7"/>
              <w:rPr>
                <w:sz w:val="18"/>
              </w:rPr>
            </w:pPr>
            <w:r>
              <w:rPr>
                <w:sz w:val="18"/>
              </w:rPr>
              <w:t> </w:t>
            </w:r>
          </w:p>
        </w:tc>
        <w:tc>
          <w:tcPr>
            <w:tcW w:w="1063" w:type="dxa"/>
          </w:tcPr>
          <w:p>
            <w:pPr>
              <w:pStyle w:val="TableParagraph"/>
              <w:spacing w:line="230" w:lineRule="exact" w:before="0"/>
              <w:ind w:right="7"/>
              <w:rPr>
                <w:sz w:val="18"/>
              </w:rPr>
            </w:pPr>
            <w:r>
              <w:rPr>
                <w:sz w:val="18"/>
              </w:rPr>
              <w:t> </w:t>
            </w:r>
          </w:p>
        </w:tc>
        <w:tc>
          <w:tcPr>
            <w:tcW w:w="1022" w:type="dxa"/>
          </w:tcPr>
          <w:p>
            <w:pPr>
              <w:pStyle w:val="TableParagraph"/>
              <w:spacing w:line="230" w:lineRule="exact" w:before="0"/>
              <w:ind w:right="8"/>
              <w:rPr>
                <w:sz w:val="18"/>
              </w:rPr>
            </w:pPr>
            <w:r>
              <w:rPr>
                <w:sz w:val="18"/>
              </w:rPr>
              <w:t> </w:t>
            </w:r>
          </w:p>
        </w:tc>
        <w:tc>
          <w:tcPr>
            <w:tcW w:w="1037" w:type="dxa"/>
          </w:tcPr>
          <w:p>
            <w:pPr>
              <w:pStyle w:val="TableParagraph"/>
              <w:spacing w:line="230" w:lineRule="exact" w:before="0"/>
              <w:ind w:right="96"/>
              <w:rPr>
                <w:sz w:val="18"/>
              </w:rPr>
            </w:pPr>
            <w:r>
              <w:rPr>
                <w:sz w:val="18"/>
              </w:rPr>
              <w:t>3,891,981</w:t>
            </w:r>
          </w:p>
          <w:p>
            <w:pPr>
              <w:pStyle w:val="TableParagraph"/>
              <w:spacing w:line="213" w:lineRule="exact" w:before="4"/>
              <w:ind w:right="7"/>
              <w:rPr>
                <w:sz w:val="18"/>
              </w:rPr>
            </w:pPr>
            <w:r>
              <w:rPr>
                <w:sz w:val="18"/>
              </w:rPr>
              <w:t>.19 </w:t>
            </w:r>
          </w:p>
        </w:tc>
        <w:tc>
          <w:tcPr>
            <w:tcW w:w="1020" w:type="dxa"/>
          </w:tcPr>
          <w:p>
            <w:pPr>
              <w:pStyle w:val="TableParagraph"/>
              <w:spacing w:line="230" w:lineRule="exact" w:before="0"/>
              <w:ind w:right="6"/>
              <w:rPr>
                <w:sz w:val="18"/>
              </w:rPr>
            </w:pPr>
            <w:r>
              <w:rPr>
                <w:sz w:val="18"/>
              </w:rPr>
              <w:t> </w:t>
            </w:r>
          </w:p>
        </w:tc>
        <w:tc>
          <w:tcPr>
            <w:tcW w:w="1008" w:type="dxa"/>
          </w:tcPr>
          <w:p>
            <w:pPr>
              <w:pStyle w:val="TableParagraph"/>
              <w:spacing w:line="230" w:lineRule="exact" w:before="0"/>
              <w:ind w:right="6"/>
              <w:rPr>
                <w:sz w:val="18"/>
              </w:rPr>
            </w:pPr>
            <w:r>
              <w:rPr>
                <w:sz w:val="18"/>
              </w:rPr>
              <w:t> </w:t>
            </w:r>
          </w:p>
        </w:tc>
        <w:tc>
          <w:tcPr>
            <w:tcW w:w="1025" w:type="dxa"/>
          </w:tcPr>
          <w:p>
            <w:pPr>
              <w:pStyle w:val="TableParagraph"/>
              <w:spacing w:line="230" w:lineRule="exact" w:before="0"/>
              <w:ind w:right="93"/>
              <w:rPr>
                <w:sz w:val="18"/>
              </w:rPr>
            </w:pPr>
            <w:r>
              <w:rPr>
                <w:sz w:val="18"/>
              </w:rPr>
              <w:t>3,891,981</w:t>
            </w:r>
          </w:p>
          <w:p>
            <w:pPr>
              <w:pStyle w:val="TableParagraph"/>
              <w:spacing w:line="213" w:lineRule="exact" w:before="4"/>
              <w:ind w:right="4"/>
              <w:rPr>
                <w:sz w:val="18"/>
              </w:rPr>
            </w:pPr>
            <w:r>
              <w:rPr>
                <w:sz w:val="18"/>
              </w:rPr>
              <w:t>.19 </w:t>
            </w:r>
          </w:p>
        </w:tc>
      </w:tr>
      <w:tr>
        <w:trPr>
          <w:trHeight w:val="467" w:hRule="atLeast"/>
        </w:trPr>
        <w:tc>
          <w:tcPr>
            <w:tcW w:w="2451" w:type="dxa"/>
          </w:tcPr>
          <w:p>
            <w:pPr>
              <w:pStyle w:val="TableParagraph"/>
              <w:spacing w:before="117"/>
              <w:ind w:left="107"/>
              <w:jc w:val="left"/>
              <w:rPr>
                <w:sz w:val="18"/>
              </w:rPr>
            </w:pPr>
            <w:r>
              <w:rPr>
                <w:sz w:val="18"/>
              </w:rPr>
              <w:t>1．本期提取 </w:t>
            </w:r>
          </w:p>
        </w:tc>
        <w:tc>
          <w:tcPr>
            <w:tcW w:w="1078" w:type="dxa"/>
          </w:tcPr>
          <w:p>
            <w:pPr>
              <w:pStyle w:val="TableParagraph"/>
              <w:spacing w:line="230" w:lineRule="exact" w:before="0"/>
              <w:ind w:right="6"/>
              <w:rPr>
                <w:sz w:val="18"/>
              </w:rPr>
            </w:pPr>
            <w:r>
              <w:rPr>
                <w:sz w:val="18"/>
              </w:rPr>
              <w:t> </w:t>
            </w:r>
          </w:p>
        </w:tc>
        <w:tc>
          <w:tcPr>
            <w:tcW w:w="1050" w:type="dxa"/>
          </w:tcPr>
          <w:p>
            <w:pPr>
              <w:pStyle w:val="TableParagraph"/>
              <w:spacing w:line="230" w:lineRule="exact" w:before="0"/>
              <w:ind w:right="7"/>
              <w:rPr>
                <w:sz w:val="18"/>
              </w:rPr>
            </w:pPr>
            <w:r>
              <w:rPr>
                <w:sz w:val="18"/>
              </w:rPr>
              <w:t> </w:t>
            </w:r>
          </w:p>
        </w:tc>
        <w:tc>
          <w:tcPr>
            <w:tcW w:w="1078" w:type="dxa"/>
          </w:tcPr>
          <w:p>
            <w:pPr>
              <w:pStyle w:val="TableParagraph"/>
              <w:spacing w:line="230" w:lineRule="exact" w:before="0"/>
              <w:ind w:right="5"/>
              <w:rPr>
                <w:sz w:val="18"/>
              </w:rPr>
            </w:pPr>
            <w:r>
              <w:rPr>
                <w:sz w:val="18"/>
              </w:rPr>
              <w:t> </w:t>
            </w:r>
          </w:p>
        </w:tc>
        <w:tc>
          <w:tcPr>
            <w:tcW w:w="1092" w:type="dxa"/>
          </w:tcPr>
          <w:p>
            <w:pPr>
              <w:pStyle w:val="TableParagraph"/>
              <w:spacing w:line="230" w:lineRule="exact" w:before="0"/>
              <w:ind w:right="5"/>
              <w:rPr>
                <w:sz w:val="18"/>
              </w:rPr>
            </w:pPr>
            <w:r>
              <w:rPr>
                <w:sz w:val="18"/>
              </w:rPr>
              <w:t> </w:t>
            </w:r>
          </w:p>
        </w:tc>
        <w:tc>
          <w:tcPr>
            <w:tcW w:w="1037" w:type="dxa"/>
          </w:tcPr>
          <w:p>
            <w:pPr>
              <w:pStyle w:val="TableParagraph"/>
              <w:spacing w:line="230" w:lineRule="exact" w:before="0"/>
              <w:ind w:right="7"/>
              <w:rPr>
                <w:sz w:val="18"/>
              </w:rPr>
            </w:pPr>
            <w:r>
              <w:rPr>
                <w:sz w:val="18"/>
              </w:rPr>
              <w:t> </w:t>
            </w:r>
          </w:p>
        </w:tc>
        <w:tc>
          <w:tcPr>
            <w:tcW w:w="1063" w:type="dxa"/>
          </w:tcPr>
          <w:p>
            <w:pPr>
              <w:pStyle w:val="TableParagraph"/>
              <w:spacing w:line="230" w:lineRule="exact" w:before="0"/>
              <w:ind w:right="7"/>
              <w:rPr>
                <w:sz w:val="18"/>
              </w:rPr>
            </w:pPr>
            <w:r>
              <w:rPr>
                <w:sz w:val="18"/>
              </w:rPr>
              <w:t> </w:t>
            </w:r>
          </w:p>
        </w:tc>
        <w:tc>
          <w:tcPr>
            <w:tcW w:w="1022" w:type="dxa"/>
          </w:tcPr>
          <w:p>
            <w:pPr>
              <w:pStyle w:val="TableParagraph"/>
              <w:spacing w:line="230" w:lineRule="exact" w:before="0"/>
              <w:ind w:right="8"/>
              <w:rPr>
                <w:sz w:val="18"/>
              </w:rPr>
            </w:pPr>
            <w:r>
              <w:rPr>
                <w:sz w:val="18"/>
              </w:rPr>
              <w:t> </w:t>
            </w:r>
          </w:p>
        </w:tc>
        <w:tc>
          <w:tcPr>
            <w:tcW w:w="1037" w:type="dxa"/>
          </w:tcPr>
          <w:p>
            <w:pPr>
              <w:pStyle w:val="TableParagraph"/>
              <w:spacing w:line="230" w:lineRule="exact" w:before="0"/>
              <w:ind w:right="96"/>
              <w:rPr>
                <w:sz w:val="18"/>
              </w:rPr>
            </w:pPr>
            <w:r>
              <w:rPr>
                <w:sz w:val="18"/>
              </w:rPr>
              <w:t>11,434,90</w:t>
            </w:r>
          </w:p>
          <w:p>
            <w:pPr>
              <w:pStyle w:val="TableParagraph"/>
              <w:spacing w:line="215" w:lineRule="exact" w:before="2"/>
              <w:ind w:right="7"/>
              <w:rPr>
                <w:sz w:val="18"/>
              </w:rPr>
            </w:pPr>
            <w:r>
              <w:rPr>
                <w:sz w:val="18"/>
              </w:rPr>
              <w:t>0.18 </w:t>
            </w:r>
          </w:p>
        </w:tc>
        <w:tc>
          <w:tcPr>
            <w:tcW w:w="1020" w:type="dxa"/>
          </w:tcPr>
          <w:p>
            <w:pPr>
              <w:pStyle w:val="TableParagraph"/>
              <w:spacing w:line="230" w:lineRule="exact" w:before="0"/>
              <w:ind w:right="6"/>
              <w:rPr>
                <w:sz w:val="18"/>
              </w:rPr>
            </w:pPr>
            <w:r>
              <w:rPr>
                <w:sz w:val="18"/>
              </w:rPr>
              <w:t> </w:t>
            </w:r>
          </w:p>
        </w:tc>
        <w:tc>
          <w:tcPr>
            <w:tcW w:w="1008" w:type="dxa"/>
          </w:tcPr>
          <w:p>
            <w:pPr>
              <w:pStyle w:val="TableParagraph"/>
              <w:spacing w:line="230" w:lineRule="exact" w:before="0"/>
              <w:ind w:right="6"/>
              <w:rPr>
                <w:sz w:val="18"/>
              </w:rPr>
            </w:pPr>
            <w:r>
              <w:rPr>
                <w:sz w:val="18"/>
              </w:rPr>
              <w:t> </w:t>
            </w:r>
          </w:p>
        </w:tc>
        <w:tc>
          <w:tcPr>
            <w:tcW w:w="1025" w:type="dxa"/>
          </w:tcPr>
          <w:p>
            <w:pPr>
              <w:pStyle w:val="TableParagraph"/>
              <w:spacing w:line="230" w:lineRule="exact" w:before="0"/>
              <w:ind w:right="93"/>
              <w:rPr>
                <w:sz w:val="18"/>
              </w:rPr>
            </w:pPr>
            <w:r>
              <w:rPr>
                <w:sz w:val="18"/>
              </w:rPr>
              <w:t>11,434,90</w:t>
            </w:r>
          </w:p>
          <w:p>
            <w:pPr>
              <w:pStyle w:val="TableParagraph"/>
              <w:spacing w:line="215" w:lineRule="exact" w:before="2"/>
              <w:ind w:right="4"/>
              <w:rPr>
                <w:sz w:val="18"/>
              </w:rPr>
            </w:pPr>
            <w:r>
              <w:rPr>
                <w:sz w:val="18"/>
              </w:rPr>
              <w:t>0.18 </w:t>
            </w:r>
          </w:p>
        </w:tc>
      </w:tr>
      <w:tr>
        <w:trPr>
          <w:trHeight w:val="465" w:hRule="atLeast"/>
        </w:trPr>
        <w:tc>
          <w:tcPr>
            <w:tcW w:w="2451" w:type="dxa"/>
          </w:tcPr>
          <w:p>
            <w:pPr>
              <w:pStyle w:val="TableParagraph"/>
              <w:spacing w:before="115"/>
              <w:ind w:left="107"/>
              <w:jc w:val="left"/>
              <w:rPr>
                <w:sz w:val="18"/>
              </w:rPr>
            </w:pPr>
            <w:r>
              <w:rPr>
                <w:sz w:val="18"/>
              </w:rPr>
              <w:t>2．本期使用 </w:t>
            </w:r>
          </w:p>
        </w:tc>
        <w:tc>
          <w:tcPr>
            <w:tcW w:w="1078" w:type="dxa"/>
          </w:tcPr>
          <w:p>
            <w:pPr>
              <w:pStyle w:val="TableParagraph"/>
              <w:spacing w:before="0"/>
              <w:ind w:right="6"/>
              <w:rPr>
                <w:sz w:val="18"/>
              </w:rPr>
            </w:pPr>
            <w:r>
              <w:rPr>
                <w:sz w:val="18"/>
              </w:rPr>
              <w:t>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7"/>
              <w:rPr>
                <w:sz w:val="18"/>
              </w:rPr>
            </w:pPr>
            <w:r>
              <w:rPr>
                <w:sz w:val="18"/>
              </w:rPr>
              <w:t>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8"/>
              <w:rPr>
                <w:sz w:val="18"/>
              </w:rPr>
            </w:pPr>
            <w:r>
              <w:rPr>
                <w:sz w:val="18"/>
              </w:rPr>
              <w:t> </w:t>
            </w:r>
          </w:p>
        </w:tc>
        <w:tc>
          <w:tcPr>
            <w:tcW w:w="1037" w:type="dxa"/>
          </w:tcPr>
          <w:p>
            <w:pPr>
              <w:pStyle w:val="TableParagraph"/>
              <w:spacing w:before="0"/>
              <w:ind w:right="96"/>
              <w:rPr>
                <w:sz w:val="18"/>
              </w:rPr>
            </w:pPr>
            <w:r>
              <w:rPr>
                <w:sz w:val="18"/>
              </w:rPr>
              <w:t>7,542,918</w:t>
            </w:r>
          </w:p>
          <w:p>
            <w:pPr>
              <w:pStyle w:val="TableParagraph"/>
              <w:spacing w:line="213" w:lineRule="exact" w:before="2"/>
              <w:ind w:right="7"/>
              <w:rPr>
                <w:sz w:val="18"/>
              </w:rPr>
            </w:pPr>
            <w:r>
              <w:rPr>
                <w:sz w:val="18"/>
              </w:rPr>
              <w:t>.99 </w:t>
            </w:r>
          </w:p>
        </w:tc>
        <w:tc>
          <w:tcPr>
            <w:tcW w:w="1020" w:type="dxa"/>
          </w:tcPr>
          <w:p>
            <w:pPr>
              <w:pStyle w:val="TableParagraph"/>
              <w:spacing w:before="0"/>
              <w:ind w:right="6"/>
              <w:rPr>
                <w:sz w:val="18"/>
              </w:rPr>
            </w:pPr>
            <w:r>
              <w:rPr>
                <w:sz w:val="18"/>
              </w:rPr>
              <w:t> </w:t>
            </w:r>
          </w:p>
        </w:tc>
        <w:tc>
          <w:tcPr>
            <w:tcW w:w="1008" w:type="dxa"/>
          </w:tcPr>
          <w:p>
            <w:pPr>
              <w:pStyle w:val="TableParagraph"/>
              <w:spacing w:before="0"/>
              <w:ind w:right="6"/>
              <w:rPr>
                <w:sz w:val="18"/>
              </w:rPr>
            </w:pPr>
            <w:r>
              <w:rPr>
                <w:sz w:val="18"/>
              </w:rPr>
              <w:t> </w:t>
            </w:r>
          </w:p>
        </w:tc>
        <w:tc>
          <w:tcPr>
            <w:tcW w:w="1025" w:type="dxa"/>
          </w:tcPr>
          <w:p>
            <w:pPr>
              <w:pStyle w:val="TableParagraph"/>
              <w:spacing w:before="0"/>
              <w:ind w:right="93"/>
              <w:rPr>
                <w:sz w:val="18"/>
              </w:rPr>
            </w:pPr>
            <w:r>
              <w:rPr>
                <w:sz w:val="18"/>
              </w:rPr>
              <w:t>7,542,918</w:t>
            </w:r>
          </w:p>
          <w:p>
            <w:pPr>
              <w:pStyle w:val="TableParagraph"/>
              <w:spacing w:line="213" w:lineRule="exact" w:before="2"/>
              <w:ind w:right="4"/>
              <w:rPr>
                <w:sz w:val="18"/>
              </w:rPr>
            </w:pPr>
            <w:r>
              <w:rPr>
                <w:sz w:val="18"/>
              </w:rPr>
              <w:t>.99 </w:t>
            </w:r>
          </w:p>
        </w:tc>
      </w:tr>
      <w:tr>
        <w:trPr>
          <w:trHeight w:val="234" w:hRule="atLeast"/>
        </w:trPr>
        <w:tc>
          <w:tcPr>
            <w:tcW w:w="2451" w:type="dxa"/>
          </w:tcPr>
          <w:p>
            <w:pPr>
              <w:pStyle w:val="TableParagraph"/>
              <w:spacing w:line="215" w:lineRule="exact" w:before="0"/>
              <w:ind w:left="107"/>
              <w:jc w:val="left"/>
              <w:rPr>
                <w:sz w:val="18"/>
              </w:rPr>
            </w:pPr>
            <w:r>
              <w:rPr>
                <w:sz w:val="18"/>
              </w:rPr>
              <w:t>（六）其他 </w:t>
            </w:r>
          </w:p>
        </w:tc>
        <w:tc>
          <w:tcPr>
            <w:tcW w:w="1078" w:type="dxa"/>
          </w:tcPr>
          <w:p>
            <w:pPr>
              <w:pStyle w:val="TableParagraph"/>
              <w:spacing w:line="215" w:lineRule="exact" w:before="0"/>
              <w:ind w:right="6"/>
              <w:rPr>
                <w:sz w:val="18"/>
              </w:rPr>
            </w:pPr>
            <w:r>
              <w:rPr>
                <w:sz w:val="18"/>
              </w:rPr>
              <w:t> </w:t>
            </w:r>
          </w:p>
        </w:tc>
        <w:tc>
          <w:tcPr>
            <w:tcW w:w="1050" w:type="dxa"/>
          </w:tcPr>
          <w:p>
            <w:pPr>
              <w:pStyle w:val="TableParagraph"/>
              <w:spacing w:line="215" w:lineRule="exact" w:before="0"/>
              <w:ind w:right="7"/>
              <w:rPr>
                <w:sz w:val="18"/>
              </w:rPr>
            </w:pPr>
            <w:r>
              <w:rPr>
                <w:sz w:val="18"/>
              </w:rPr>
              <w:t> </w:t>
            </w:r>
          </w:p>
        </w:tc>
        <w:tc>
          <w:tcPr>
            <w:tcW w:w="1078" w:type="dxa"/>
          </w:tcPr>
          <w:p>
            <w:pPr>
              <w:pStyle w:val="TableParagraph"/>
              <w:spacing w:line="215" w:lineRule="exact" w:before="0"/>
              <w:ind w:right="5"/>
              <w:rPr>
                <w:sz w:val="18"/>
              </w:rPr>
            </w:pPr>
            <w:r>
              <w:rPr>
                <w:sz w:val="18"/>
              </w:rPr>
              <w:t> </w:t>
            </w:r>
          </w:p>
        </w:tc>
        <w:tc>
          <w:tcPr>
            <w:tcW w:w="1092" w:type="dxa"/>
          </w:tcPr>
          <w:p>
            <w:pPr>
              <w:pStyle w:val="TableParagraph"/>
              <w:spacing w:line="215" w:lineRule="exact" w:before="0"/>
              <w:ind w:right="5"/>
              <w:rPr>
                <w:sz w:val="18"/>
              </w:rPr>
            </w:pPr>
            <w:r>
              <w:rPr>
                <w:sz w:val="18"/>
              </w:rPr>
              <w:t> </w:t>
            </w:r>
          </w:p>
        </w:tc>
        <w:tc>
          <w:tcPr>
            <w:tcW w:w="1037" w:type="dxa"/>
          </w:tcPr>
          <w:p>
            <w:pPr>
              <w:pStyle w:val="TableParagraph"/>
              <w:spacing w:line="215" w:lineRule="exact" w:before="0"/>
              <w:ind w:right="7"/>
              <w:rPr>
                <w:sz w:val="18"/>
              </w:rPr>
            </w:pPr>
            <w:r>
              <w:rPr>
                <w:sz w:val="18"/>
              </w:rPr>
              <w:t> </w:t>
            </w:r>
          </w:p>
        </w:tc>
        <w:tc>
          <w:tcPr>
            <w:tcW w:w="1063" w:type="dxa"/>
          </w:tcPr>
          <w:p>
            <w:pPr>
              <w:pStyle w:val="TableParagraph"/>
              <w:spacing w:line="215" w:lineRule="exact" w:before="0"/>
              <w:ind w:right="7"/>
              <w:rPr>
                <w:sz w:val="18"/>
              </w:rPr>
            </w:pPr>
            <w:r>
              <w:rPr>
                <w:sz w:val="18"/>
              </w:rPr>
              <w:t> </w:t>
            </w:r>
          </w:p>
        </w:tc>
        <w:tc>
          <w:tcPr>
            <w:tcW w:w="1022" w:type="dxa"/>
          </w:tcPr>
          <w:p>
            <w:pPr>
              <w:pStyle w:val="TableParagraph"/>
              <w:spacing w:line="215" w:lineRule="exact" w:before="0"/>
              <w:ind w:right="8"/>
              <w:rPr>
                <w:sz w:val="18"/>
              </w:rPr>
            </w:pPr>
            <w:r>
              <w:rPr>
                <w:sz w:val="18"/>
              </w:rPr>
              <w:t> </w:t>
            </w:r>
          </w:p>
        </w:tc>
        <w:tc>
          <w:tcPr>
            <w:tcW w:w="1037" w:type="dxa"/>
          </w:tcPr>
          <w:p>
            <w:pPr>
              <w:pStyle w:val="TableParagraph"/>
              <w:spacing w:line="215" w:lineRule="exact" w:before="0"/>
              <w:ind w:right="7"/>
              <w:rPr>
                <w:sz w:val="18"/>
              </w:rPr>
            </w:pPr>
            <w:r>
              <w:rPr>
                <w:sz w:val="18"/>
              </w:rPr>
              <w:t> </w:t>
            </w:r>
          </w:p>
        </w:tc>
        <w:tc>
          <w:tcPr>
            <w:tcW w:w="1020" w:type="dxa"/>
          </w:tcPr>
          <w:p>
            <w:pPr>
              <w:pStyle w:val="TableParagraph"/>
              <w:spacing w:line="215" w:lineRule="exact" w:before="0"/>
              <w:ind w:right="6"/>
              <w:rPr>
                <w:sz w:val="18"/>
              </w:rPr>
            </w:pPr>
            <w:r>
              <w:rPr>
                <w:sz w:val="18"/>
              </w:rPr>
              <w:t> </w:t>
            </w:r>
          </w:p>
        </w:tc>
        <w:tc>
          <w:tcPr>
            <w:tcW w:w="1008" w:type="dxa"/>
          </w:tcPr>
          <w:p>
            <w:pPr>
              <w:pStyle w:val="TableParagraph"/>
              <w:spacing w:line="215" w:lineRule="exact" w:before="0"/>
              <w:ind w:right="6"/>
              <w:rPr>
                <w:sz w:val="18"/>
              </w:rPr>
            </w:pPr>
            <w:r>
              <w:rPr>
                <w:sz w:val="18"/>
              </w:rPr>
              <w:t> </w:t>
            </w:r>
          </w:p>
        </w:tc>
        <w:tc>
          <w:tcPr>
            <w:tcW w:w="1025" w:type="dxa"/>
          </w:tcPr>
          <w:p>
            <w:pPr>
              <w:pStyle w:val="TableParagraph"/>
              <w:spacing w:line="215" w:lineRule="exact" w:before="0"/>
              <w:ind w:right="4"/>
              <w:rPr>
                <w:sz w:val="18"/>
              </w:rPr>
            </w:pPr>
            <w:r>
              <w:rPr>
                <w:sz w:val="18"/>
              </w:rPr>
              <w:t> </w:t>
            </w:r>
          </w:p>
        </w:tc>
      </w:tr>
      <w:tr>
        <w:trPr>
          <w:trHeight w:val="701" w:hRule="atLeast"/>
        </w:trPr>
        <w:tc>
          <w:tcPr>
            <w:tcW w:w="2451" w:type="dxa"/>
          </w:tcPr>
          <w:p>
            <w:pPr>
              <w:pStyle w:val="TableParagraph"/>
              <w:spacing w:before="0"/>
              <w:ind w:left="107"/>
              <w:jc w:val="left"/>
              <w:rPr>
                <w:sz w:val="18"/>
              </w:rPr>
            </w:pPr>
            <w:r>
              <w:rPr>
                <w:sz w:val="18"/>
              </w:rPr>
              <w:t>四、本期期末余额 </w:t>
            </w:r>
          </w:p>
        </w:tc>
        <w:tc>
          <w:tcPr>
            <w:tcW w:w="1078" w:type="dxa"/>
          </w:tcPr>
          <w:p>
            <w:pPr>
              <w:pStyle w:val="TableParagraph"/>
              <w:spacing w:before="0"/>
              <w:ind w:right="96"/>
              <w:rPr>
                <w:sz w:val="18"/>
              </w:rPr>
            </w:pPr>
            <w:r>
              <w:rPr>
                <w:sz w:val="18"/>
              </w:rPr>
              <w:t>1,371,366</w:t>
            </w:r>
          </w:p>
          <w:p>
            <w:pPr>
              <w:pStyle w:val="TableParagraph"/>
              <w:spacing w:before="2"/>
              <w:ind w:right="6"/>
              <w:rPr>
                <w:sz w:val="18"/>
              </w:rPr>
            </w:pPr>
            <w:r>
              <w:rPr>
                <w:sz w:val="18"/>
              </w:rPr>
              <w:t>,248.00 </w:t>
            </w:r>
          </w:p>
        </w:tc>
        <w:tc>
          <w:tcPr>
            <w:tcW w:w="1050" w:type="dxa"/>
          </w:tcPr>
          <w:p>
            <w:pPr>
              <w:pStyle w:val="TableParagraph"/>
              <w:spacing w:before="0"/>
              <w:ind w:right="7"/>
              <w:rPr>
                <w:sz w:val="18"/>
              </w:rPr>
            </w:pPr>
            <w:r>
              <w:rPr>
                <w:sz w:val="18"/>
              </w:rPr>
              <w:t> </w:t>
            </w:r>
          </w:p>
        </w:tc>
        <w:tc>
          <w:tcPr>
            <w:tcW w:w="1078" w:type="dxa"/>
          </w:tcPr>
          <w:p>
            <w:pPr>
              <w:pStyle w:val="TableParagraph"/>
              <w:spacing w:before="0"/>
              <w:ind w:right="5"/>
              <w:rPr>
                <w:sz w:val="18"/>
              </w:rPr>
            </w:pPr>
            <w:r>
              <w:rPr>
                <w:sz w:val="18"/>
              </w:rPr>
              <w:t> </w:t>
            </w:r>
          </w:p>
        </w:tc>
        <w:tc>
          <w:tcPr>
            <w:tcW w:w="1092" w:type="dxa"/>
          </w:tcPr>
          <w:p>
            <w:pPr>
              <w:pStyle w:val="TableParagraph"/>
              <w:spacing w:before="0"/>
              <w:ind w:right="5"/>
              <w:rPr>
                <w:sz w:val="18"/>
              </w:rPr>
            </w:pPr>
            <w:r>
              <w:rPr>
                <w:sz w:val="18"/>
              </w:rPr>
              <w:t> </w:t>
            </w:r>
          </w:p>
        </w:tc>
        <w:tc>
          <w:tcPr>
            <w:tcW w:w="1037" w:type="dxa"/>
          </w:tcPr>
          <w:p>
            <w:pPr>
              <w:pStyle w:val="TableParagraph"/>
              <w:spacing w:before="0"/>
              <w:ind w:right="97"/>
              <w:rPr>
                <w:sz w:val="18"/>
              </w:rPr>
            </w:pPr>
            <w:r>
              <w:rPr>
                <w:sz w:val="18"/>
              </w:rPr>
              <w:t>1,541,455</w:t>
            </w:r>
          </w:p>
          <w:p>
            <w:pPr>
              <w:pStyle w:val="TableParagraph"/>
              <w:spacing w:before="2"/>
              <w:ind w:right="7"/>
              <w:rPr>
                <w:sz w:val="18"/>
              </w:rPr>
            </w:pPr>
            <w:r>
              <w:rPr>
                <w:sz w:val="18"/>
              </w:rPr>
              <w:t>,391.64 </w:t>
            </w:r>
          </w:p>
        </w:tc>
        <w:tc>
          <w:tcPr>
            <w:tcW w:w="1063" w:type="dxa"/>
          </w:tcPr>
          <w:p>
            <w:pPr>
              <w:pStyle w:val="TableParagraph"/>
              <w:spacing w:before="0"/>
              <w:ind w:right="7"/>
              <w:rPr>
                <w:sz w:val="18"/>
              </w:rPr>
            </w:pPr>
            <w:r>
              <w:rPr>
                <w:sz w:val="18"/>
              </w:rPr>
              <w:t> </w:t>
            </w:r>
          </w:p>
        </w:tc>
        <w:tc>
          <w:tcPr>
            <w:tcW w:w="1022" w:type="dxa"/>
          </w:tcPr>
          <w:p>
            <w:pPr>
              <w:pStyle w:val="TableParagraph"/>
              <w:spacing w:before="0"/>
              <w:ind w:right="96"/>
              <w:rPr>
                <w:sz w:val="18"/>
              </w:rPr>
            </w:pPr>
            <w:r>
              <w:rPr>
                <w:sz w:val="18"/>
              </w:rPr>
              <w:t>22,702,0</w:t>
            </w:r>
          </w:p>
          <w:p>
            <w:pPr>
              <w:pStyle w:val="TableParagraph"/>
              <w:spacing w:before="2"/>
              <w:ind w:right="8"/>
              <w:rPr>
                <w:sz w:val="18"/>
              </w:rPr>
            </w:pPr>
            <w:r>
              <w:rPr>
                <w:sz w:val="18"/>
              </w:rPr>
              <w:t>76.25 </w:t>
            </w:r>
          </w:p>
        </w:tc>
        <w:tc>
          <w:tcPr>
            <w:tcW w:w="1037" w:type="dxa"/>
          </w:tcPr>
          <w:p>
            <w:pPr>
              <w:pStyle w:val="TableParagraph"/>
              <w:spacing w:before="0"/>
              <w:ind w:right="96"/>
              <w:rPr>
                <w:sz w:val="18"/>
              </w:rPr>
            </w:pPr>
            <w:r>
              <w:rPr>
                <w:sz w:val="18"/>
              </w:rPr>
              <w:t>10,273,24</w:t>
            </w:r>
          </w:p>
          <w:p>
            <w:pPr>
              <w:pStyle w:val="TableParagraph"/>
              <w:spacing w:before="2"/>
              <w:ind w:right="7"/>
              <w:rPr>
                <w:sz w:val="18"/>
              </w:rPr>
            </w:pPr>
            <w:r>
              <w:rPr>
                <w:sz w:val="18"/>
              </w:rPr>
              <w:t>9.62 </w:t>
            </w:r>
          </w:p>
        </w:tc>
        <w:tc>
          <w:tcPr>
            <w:tcW w:w="1020" w:type="dxa"/>
          </w:tcPr>
          <w:p>
            <w:pPr>
              <w:pStyle w:val="TableParagraph"/>
              <w:spacing w:before="0"/>
              <w:ind w:right="96"/>
              <w:rPr>
                <w:sz w:val="18"/>
              </w:rPr>
            </w:pPr>
            <w:r>
              <w:rPr>
                <w:sz w:val="18"/>
              </w:rPr>
              <w:t>167,284,</w:t>
            </w:r>
          </w:p>
          <w:p>
            <w:pPr>
              <w:pStyle w:val="TableParagraph"/>
              <w:spacing w:before="2"/>
              <w:ind w:right="6"/>
              <w:rPr>
                <w:sz w:val="18"/>
              </w:rPr>
            </w:pPr>
            <w:r>
              <w:rPr>
                <w:sz w:val="18"/>
              </w:rPr>
              <w:t>291.92 </w:t>
            </w:r>
          </w:p>
        </w:tc>
        <w:tc>
          <w:tcPr>
            <w:tcW w:w="1008" w:type="dxa"/>
          </w:tcPr>
          <w:p>
            <w:pPr>
              <w:pStyle w:val="TableParagraph"/>
              <w:spacing w:line="242" w:lineRule="auto" w:before="0"/>
              <w:ind w:left="179" w:right="96" w:firstLine="628"/>
              <w:rPr>
                <w:sz w:val="18"/>
              </w:rPr>
            </w:pPr>
            <w:r>
              <w:rPr>
                <w:sz w:val="18"/>
              </w:rPr>
              <w:t>-</w:t>
            </w:r>
            <w:r>
              <w:rPr>
                <w:spacing w:val="-87"/>
                <w:sz w:val="18"/>
              </w:rPr>
              <w:t> </w:t>
            </w:r>
            <w:r>
              <w:rPr>
                <w:sz w:val="18"/>
              </w:rPr>
              <w:t>76,139,0</w:t>
            </w:r>
          </w:p>
          <w:p>
            <w:pPr>
              <w:pStyle w:val="TableParagraph"/>
              <w:spacing w:line="215" w:lineRule="exact" w:before="0"/>
              <w:ind w:right="6"/>
              <w:rPr>
                <w:sz w:val="18"/>
              </w:rPr>
            </w:pPr>
            <w:r>
              <w:rPr>
                <w:sz w:val="18"/>
              </w:rPr>
              <w:t>66.33 </w:t>
            </w:r>
          </w:p>
        </w:tc>
        <w:tc>
          <w:tcPr>
            <w:tcW w:w="1025" w:type="dxa"/>
          </w:tcPr>
          <w:p>
            <w:pPr>
              <w:pStyle w:val="TableParagraph"/>
              <w:spacing w:before="0"/>
              <w:ind w:right="93"/>
              <w:rPr>
                <w:sz w:val="18"/>
              </w:rPr>
            </w:pPr>
            <w:r>
              <w:rPr>
                <w:sz w:val="18"/>
              </w:rPr>
              <w:t>3,036,942</w:t>
            </w:r>
          </w:p>
          <w:p>
            <w:pPr>
              <w:pStyle w:val="TableParagraph"/>
              <w:spacing w:before="2"/>
              <w:ind w:right="4"/>
              <w:rPr>
                <w:sz w:val="18"/>
              </w:rPr>
            </w:pPr>
            <w:r>
              <w:rPr>
                <w:sz w:val="18"/>
              </w:rPr>
              <w:t>,191.10 </w:t>
            </w:r>
          </w:p>
        </w:tc>
      </w:tr>
    </w:tbl>
    <w:p>
      <w:pPr>
        <w:pStyle w:val="BodyText"/>
        <w:spacing w:before="2"/>
        <w:ind w:left="104"/>
      </w:pPr>
      <w:r>
        <w:rPr>
          <w:w w:val="100"/>
        </w:rPr>
        <w:t> </w:t>
      </w:r>
    </w:p>
    <w:p>
      <w:pPr>
        <w:pStyle w:val="BodyText"/>
        <w:spacing w:before="2" w:after="4"/>
        <w:ind w:left="104"/>
      </w:pPr>
      <w:r>
        <w:rPr>
          <w:w w:val="100"/>
        </w:rPr>
        <w:t> </w:t>
      </w: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1512"/>
      </w:tblGrid>
      <w:tr>
        <w:trPr>
          <w:trHeight w:val="232" w:hRule="atLeast"/>
        </w:trPr>
        <w:tc>
          <w:tcPr>
            <w:tcW w:w="2396" w:type="dxa"/>
          </w:tcPr>
          <w:p>
            <w:pPr>
              <w:pStyle w:val="TableParagraph"/>
              <w:spacing w:line="212" w:lineRule="exact" w:before="0"/>
              <w:ind w:left="1042" w:right="938"/>
              <w:jc w:val="center"/>
              <w:rPr>
                <w:sz w:val="18"/>
              </w:rPr>
            </w:pPr>
            <w:r>
              <w:rPr>
                <w:sz w:val="18"/>
              </w:rPr>
              <w:t>项目 </w:t>
            </w:r>
          </w:p>
        </w:tc>
        <w:tc>
          <w:tcPr>
            <w:tcW w:w="11512" w:type="dxa"/>
          </w:tcPr>
          <w:p>
            <w:pPr>
              <w:pStyle w:val="TableParagraph"/>
              <w:spacing w:line="212" w:lineRule="exact" w:before="0"/>
              <w:ind w:left="104"/>
              <w:jc w:val="center"/>
              <w:rPr>
                <w:sz w:val="18"/>
              </w:rPr>
            </w:pPr>
            <w:r>
              <w:rPr>
                <w:spacing w:val="1"/>
                <w:sz w:val="18"/>
              </w:rPr>
              <w:t> </w:t>
            </w:r>
            <w:r>
              <w:rPr>
                <w:spacing w:val="-1"/>
                <w:sz w:val="18"/>
              </w:rPr>
              <w:t>2021</w:t>
            </w:r>
            <w:r>
              <w:rPr>
                <w:spacing w:val="-15"/>
                <w:sz w:val="18"/>
              </w:rPr>
              <w:t> 年度</w:t>
            </w:r>
            <w:r>
              <w:rPr>
                <w:sz w:val="18"/>
              </w:rPr>
              <w:t> </w:t>
            </w:r>
          </w:p>
        </w:tc>
      </w:tr>
    </w:tbl>
    <w:p>
      <w:pPr>
        <w:spacing w:after="0" w:line="212" w:lineRule="exact"/>
        <w:jc w:val="center"/>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28"/>
      </w:tblGrid>
      <w:tr>
        <w:trPr>
          <w:trHeight w:val="311" w:hRule="atLeast"/>
        </w:trPr>
        <w:tc>
          <w:tcPr>
            <w:tcW w:w="2396" w:type="dxa"/>
            <w:vMerge w:val="restart"/>
          </w:tcPr>
          <w:p>
            <w:pPr>
              <w:pStyle w:val="TableParagraph"/>
              <w:spacing w:before="0"/>
              <w:jc w:val="left"/>
              <w:rPr>
                <w:rFonts w:ascii="Times New Roman"/>
                <w:sz w:val="18"/>
              </w:rPr>
            </w:pPr>
          </w:p>
        </w:tc>
        <w:tc>
          <w:tcPr>
            <w:tcW w:w="1078" w:type="dxa"/>
            <w:vMerge w:val="restart"/>
            <w:tcBorders>
              <w:right w:val="single" w:sz="4" w:space="0" w:color="000000"/>
            </w:tcBorders>
          </w:tcPr>
          <w:p>
            <w:pPr>
              <w:pStyle w:val="TableParagraph"/>
              <w:spacing w:line="242" w:lineRule="auto" w:before="79"/>
              <w:ind w:left="176" w:right="76"/>
              <w:jc w:val="left"/>
              <w:rPr>
                <w:sz w:val="18"/>
              </w:rPr>
            </w:pPr>
            <w:r>
              <w:rPr>
                <w:sz w:val="18"/>
              </w:rPr>
              <w:t>实收资本</w:t>
            </w:r>
            <w:r>
              <w:rPr>
                <w:spacing w:val="1"/>
                <w:sz w:val="18"/>
              </w:rPr>
              <w:t> </w:t>
            </w:r>
            <w:r>
              <w:rPr>
                <w:sz w:val="18"/>
              </w:rPr>
              <w:t>(或股本) </w:t>
            </w:r>
          </w:p>
        </w:tc>
        <w:tc>
          <w:tcPr>
            <w:tcW w:w="3220" w:type="dxa"/>
            <w:gridSpan w:val="3"/>
            <w:tcBorders>
              <w:left w:val="single" w:sz="4" w:space="0" w:color="000000"/>
              <w:bottom w:val="single" w:sz="4" w:space="0" w:color="000000"/>
            </w:tcBorders>
          </w:tcPr>
          <w:p>
            <w:pPr>
              <w:pStyle w:val="TableParagraph"/>
              <w:spacing w:before="40"/>
              <w:ind w:left="1070"/>
              <w:jc w:val="left"/>
              <w:rPr>
                <w:sz w:val="18"/>
              </w:rPr>
            </w:pPr>
            <w:r>
              <w:rPr>
                <w:sz w:val="18"/>
              </w:rPr>
              <w:t>其他权益工具 </w:t>
            </w:r>
          </w:p>
        </w:tc>
        <w:tc>
          <w:tcPr>
            <w:tcW w:w="1038" w:type="dxa"/>
            <w:vMerge w:val="restart"/>
          </w:tcPr>
          <w:p>
            <w:pPr>
              <w:pStyle w:val="TableParagraph"/>
              <w:jc w:val="left"/>
              <w:rPr>
                <w:sz w:val="15"/>
              </w:rPr>
            </w:pPr>
          </w:p>
          <w:p>
            <w:pPr>
              <w:pStyle w:val="TableParagraph"/>
              <w:ind w:left="158"/>
              <w:jc w:val="left"/>
              <w:rPr>
                <w:sz w:val="18"/>
              </w:rPr>
            </w:pPr>
            <w:r>
              <w:rPr>
                <w:sz w:val="18"/>
              </w:rPr>
              <w:t>资本公积 </w:t>
            </w:r>
          </w:p>
        </w:tc>
        <w:tc>
          <w:tcPr>
            <w:tcW w:w="1064" w:type="dxa"/>
            <w:vMerge w:val="restart"/>
          </w:tcPr>
          <w:p>
            <w:pPr>
              <w:pStyle w:val="TableParagraph"/>
              <w:spacing w:line="242" w:lineRule="auto" w:before="79"/>
              <w:ind w:left="438" w:right="159" w:hanging="272"/>
              <w:jc w:val="left"/>
              <w:rPr>
                <w:sz w:val="18"/>
              </w:rPr>
            </w:pPr>
            <w:r>
              <w:rPr>
                <w:spacing w:val="-1"/>
                <w:sz w:val="18"/>
              </w:rPr>
              <w:t>减：库存</w:t>
            </w:r>
            <w:r>
              <w:rPr>
                <w:sz w:val="18"/>
              </w:rPr>
              <w:t>股 </w:t>
            </w:r>
          </w:p>
        </w:tc>
        <w:tc>
          <w:tcPr>
            <w:tcW w:w="1023" w:type="dxa"/>
            <w:vMerge w:val="restart"/>
          </w:tcPr>
          <w:p>
            <w:pPr>
              <w:pStyle w:val="TableParagraph"/>
              <w:spacing w:line="242" w:lineRule="auto" w:before="79"/>
              <w:ind w:left="329" w:right="136" w:hanging="180"/>
              <w:jc w:val="left"/>
              <w:rPr>
                <w:sz w:val="18"/>
              </w:rPr>
            </w:pPr>
            <w:r>
              <w:rPr>
                <w:spacing w:val="-1"/>
                <w:sz w:val="18"/>
              </w:rPr>
              <w:t>其他综合</w:t>
            </w:r>
            <w:r>
              <w:rPr>
                <w:sz w:val="18"/>
              </w:rPr>
              <w:t>收益 </w:t>
            </w:r>
          </w:p>
        </w:tc>
        <w:tc>
          <w:tcPr>
            <w:tcW w:w="1038" w:type="dxa"/>
            <w:vMerge w:val="restart"/>
          </w:tcPr>
          <w:p>
            <w:pPr>
              <w:pStyle w:val="TableParagraph"/>
              <w:jc w:val="left"/>
              <w:rPr>
                <w:sz w:val="15"/>
              </w:rPr>
            </w:pPr>
          </w:p>
          <w:p>
            <w:pPr>
              <w:pStyle w:val="TableParagraph"/>
              <w:ind w:left="156"/>
              <w:jc w:val="left"/>
              <w:rPr>
                <w:sz w:val="18"/>
              </w:rPr>
            </w:pPr>
            <w:r>
              <w:rPr>
                <w:sz w:val="18"/>
              </w:rPr>
              <w:t>专项储备 </w:t>
            </w:r>
          </w:p>
        </w:tc>
        <w:tc>
          <w:tcPr>
            <w:tcW w:w="1021" w:type="dxa"/>
            <w:vMerge w:val="restart"/>
          </w:tcPr>
          <w:p>
            <w:pPr>
              <w:pStyle w:val="TableParagraph"/>
              <w:jc w:val="left"/>
              <w:rPr>
                <w:sz w:val="15"/>
              </w:rPr>
            </w:pPr>
          </w:p>
          <w:p>
            <w:pPr>
              <w:pStyle w:val="TableParagraph"/>
              <w:ind w:left="143"/>
              <w:jc w:val="left"/>
              <w:rPr>
                <w:sz w:val="18"/>
              </w:rPr>
            </w:pPr>
            <w:r>
              <w:rPr>
                <w:sz w:val="18"/>
              </w:rPr>
              <w:t>盈余公积 </w:t>
            </w:r>
          </w:p>
        </w:tc>
        <w:tc>
          <w:tcPr>
            <w:tcW w:w="1009" w:type="dxa"/>
            <w:vMerge w:val="restart"/>
          </w:tcPr>
          <w:p>
            <w:pPr>
              <w:pStyle w:val="TableParagraph"/>
              <w:spacing w:line="242" w:lineRule="auto" w:before="79"/>
              <w:ind w:left="409" w:right="131" w:hanging="269"/>
              <w:jc w:val="left"/>
              <w:rPr>
                <w:sz w:val="18"/>
              </w:rPr>
            </w:pPr>
            <w:r>
              <w:rPr>
                <w:spacing w:val="-1"/>
                <w:sz w:val="18"/>
              </w:rPr>
              <w:t>未分配利</w:t>
            </w:r>
            <w:r>
              <w:rPr>
                <w:sz w:val="18"/>
              </w:rPr>
              <w:t>润 </w:t>
            </w:r>
          </w:p>
        </w:tc>
        <w:tc>
          <w:tcPr>
            <w:tcW w:w="1028" w:type="dxa"/>
            <w:vMerge w:val="restart"/>
          </w:tcPr>
          <w:p>
            <w:pPr>
              <w:pStyle w:val="TableParagraph"/>
              <w:spacing w:line="242" w:lineRule="auto" w:before="79"/>
              <w:ind w:left="237" w:right="141" w:hanging="89"/>
              <w:jc w:val="left"/>
              <w:rPr>
                <w:sz w:val="18"/>
              </w:rPr>
            </w:pPr>
            <w:r>
              <w:rPr>
                <w:spacing w:val="-1"/>
                <w:sz w:val="18"/>
              </w:rPr>
              <w:t>所有者权</w:t>
            </w:r>
            <w:r>
              <w:rPr>
                <w:sz w:val="18"/>
              </w:rPr>
              <w:t>益合计 </w:t>
            </w:r>
          </w:p>
        </w:tc>
      </w:tr>
      <w:tr>
        <w:trPr>
          <w:trHeight w:val="297" w:hRule="atLeast"/>
        </w:trPr>
        <w:tc>
          <w:tcPr>
            <w:tcW w:w="2396" w:type="dxa"/>
            <w:vMerge/>
            <w:tcBorders>
              <w:top w:val="nil"/>
            </w:tcBorders>
          </w:tcPr>
          <w:p>
            <w:pPr>
              <w:rPr>
                <w:sz w:val="2"/>
                <w:szCs w:val="2"/>
              </w:rPr>
            </w:pPr>
          </w:p>
        </w:tc>
        <w:tc>
          <w:tcPr>
            <w:tcW w:w="1078" w:type="dxa"/>
            <w:vMerge/>
            <w:tcBorders>
              <w:top w:val="nil"/>
              <w:right w:val="single" w:sz="4" w:space="0" w:color="000000"/>
            </w:tcBorders>
          </w:tcPr>
          <w:p>
            <w:pPr>
              <w:rPr>
                <w:sz w:val="2"/>
                <w:szCs w:val="2"/>
              </w:rPr>
            </w:pPr>
          </w:p>
        </w:tc>
        <w:tc>
          <w:tcPr>
            <w:tcW w:w="1052" w:type="dxa"/>
            <w:tcBorders>
              <w:top w:val="single" w:sz="4" w:space="0" w:color="000000"/>
              <w:left w:val="single" w:sz="4" w:space="0" w:color="000000"/>
              <w:right w:val="single" w:sz="4" w:space="0" w:color="000000"/>
            </w:tcBorders>
          </w:tcPr>
          <w:p>
            <w:pPr>
              <w:pStyle w:val="TableParagraph"/>
              <w:spacing w:before="33"/>
              <w:ind w:left="256"/>
              <w:jc w:val="left"/>
              <w:rPr>
                <w:sz w:val="18"/>
              </w:rPr>
            </w:pPr>
            <w:r>
              <w:rPr>
                <w:sz w:val="18"/>
              </w:rPr>
              <w:t>优先股 </w:t>
            </w:r>
          </w:p>
        </w:tc>
        <w:tc>
          <w:tcPr>
            <w:tcW w:w="1078" w:type="dxa"/>
            <w:tcBorders>
              <w:top w:val="single" w:sz="4" w:space="0" w:color="000000"/>
              <w:left w:val="single" w:sz="4" w:space="0" w:color="000000"/>
              <w:right w:val="single" w:sz="4" w:space="0" w:color="000000"/>
            </w:tcBorders>
          </w:tcPr>
          <w:p>
            <w:pPr>
              <w:pStyle w:val="TableParagraph"/>
              <w:spacing w:before="33"/>
              <w:ind w:left="270"/>
              <w:jc w:val="left"/>
              <w:rPr>
                <w:sz w:val="18"/>
              </w:rPr>
            </w:pPr>
            <w:r>
              <w:rPr>
                <w:sz w:val="18"/>
              </w:rPr>
              <w:t>永续债 </w:t>
            </w:r>
          </w:p>
        </w:tc>
        <w:tc>
          <w:tcPr>
            <w:tcW w:w="1090" w:type="dxa"/>
            <w:tcBorders>
              <w:top w:val="single" w:sz="4" w:space="0" w:color="000000"/>
              <w:left w:val="single" w:sz="4" w:space="0" w:color="000000"/>
            </w:tcBorders>
          </w:tcPr>
          <w:p>
            <w:pPr>
              <w:pStyle w:val="TableParagraph"/>
              <w:spacing w:before="33"/>
              <w:ind w:left="365"/>
              <w:jc w:val="left"/>
              <w:rPr>
                <w:sz w:val="18"/>
              </w:rPr>
            </w:pPr>
            <w:r>
              <w:rPr>
                <w:sz w:val="18"/>
              </w:rPr>
              <w:t>其他 </w:t>
            </w:r>
          </w:p>
        </w:tc>
        <w:tc>
          <w:tcPr>
            <w:tcW w:w="1038" w:type="dxa"/>
            <w:vMerge/>
            <w:tcBorders>
              <w:top w:val="nil"/>
            </w:tcBorders>
          </w:tcPr>
          <w:p>
            <w:pPr>
              <w:rPr>
                <w:sz w:val="2"/>
                <w:szCs w:val="2"/>
              </w:rPr>
            </w:pPr>
          </w:p>
        </w:tc>
        <w:tc>
          <w:tcPr>
            <w:tcW w:w="1064" w:type="dxa"/>
            <w:vMerge/>
            <w:tcBorders>
              <w:top w:val="nil"/>
            </w:tcBorders>
          </w:tcPr>
          <w:p>
            <w:pPr>
              <w:rPr>
                <w:sz w:val="2"/>
                <w:szCs w:val="2"/>
              </w:rPr>
            </w:pPr>
          </w:p>
        </w:tc>
        <w:tc>
          <w:tcPr>
            <w:tcW w:w="1023" w:type="dxa"/>
            <w:vMerge/>
            <w:tcBorders>
              <w:top w:val="nil"/>
            </w:tcBorders>
          </w:tcPr>
          <w:p>
            <w:pPr>
              <w:rPr>
                <w:sz w:val="2"/>
                <w:szCs w:val="2"/>
              </w:rPr>
            </w:pPr>
          </w:p>
        </w:tc>
        <w:tc>
          <w:tcPr>
            <w:tcW w:w="1038" w:type="dxa"/>
            <w:vMerge/>
            <w:tcBorders>
              <w:top w:val="nil"/>
            </w:tcBorders>
          </w:tcPr>
          <w:p>
            <w:pPr>
              <w:rPr>
                <w:sz w:val="2"/>
                <w:szCs w:val="2"/>
              </w:rPr>
            </w:pPr>
          </w:p>
        </w:tc>
        <w:tc>
          <w:tcPr>
            <w:tcW w:w="1021" w:type="dxa"/>
            <w:vMerge/>
            <w:tcBorders>
              <w:top w:val="nil"/>
            </w:tcBorders>
          </w:tcPr>
          <w:p>
            <w:pPr>
              <w:rPr>
                <w:sz w:val="2"/>
                <w:szCs w:val="2"/>
              </w:rPr>
            </w:pPr>
          </w:p>
        </w:tc>
        <w:tc>
          <w:tcPr>
            <w:tcW w:w="1009" w:type="dxa"/>
            <w:vMerge/>
            <w:tcBorders>
              <w:top w:val="nil"/>
            </w:tcBorders>
          </w:tcPr>
          <w:p>
            <w:pPr>
              <w:rPr>
                <w:sz w:val="2"/>
                <w:szCs w:val="2"/>
              </w:rPr>
            </w:pPr>
          </w:p>
        </w:tc>
        <w:tc>
          <w:tcPr>
            <w:tcW w:w="1028" w:type="dxa"/>
            <w:vMerge/>
            <w:tcBorders>
              <w:top w:val="nil"/>
            </w:tcBorders>
          </w:tcPr>
          <w:p>
            <w:pPr>
              <w:rPr>
                <w:sz w:val="2"/>
                <w:szCs w:val="2"/>
              </w:rPr>
            </w:pPr>
          </w:p>
        </w:tc>
      </w:tr>
      <w:tr>
        <w:trPr>
          <w:trHeight w:val="467" w:hRule="atLeast"/>
        </w:trPr>
        <w:tc>
          <w:tcPr>
            <w:tcW w:w="2396" w:type="dxa"/>
          </w:tcPr>
          <w:p>
            <w:pPr>
              <w:pStyle w:val="TableParagraph"/>
              <w:spacing w:line="230" w:lineRule="exact" w:before="0"/>
              <w:ind w:left="110"/>
              <w:jc w:val="left"/>
              <w:rPr>
                <w:sz w:val="18"/>
              </w:rPr>
            </w:pPr>
            <w:r>
              <w:rPr>
                <w:sz w:val="18"/>
              </w:rPr>
              <w:t>一、上年年末余额 </w:t>
            </w:r>
          </w:p>
        </w:tc>
        <w:tc>
          <w:tcPr>
            <w:tcW w:w="1078" w:type="dxa"/>
            <w:tcBorders>
              <w:right w:val="single" w:sz="4" w:space="0" w:color="000000"/>
            </w:tcBorders>
          </w:tcPr>
          <w:p>
            <w:pPr>
              <w:pStyle w:val="TableParagraph"/>
              <w:spacing w:line="230" w:lineRule="exact" w:before="0"/>
              <w:ind w:right="94"/>
              <w:rPr>
                <w:sz w:val="18"/>
              </w:rPr>
            </w:pPr>
            <w:r>
              <w:rPr>
                <w:sz w:val="18"/>
              </w:rPr>
              <w:t>1,371,366</w:t>
            </w:r>
          </w:p>
          <w:p>
            <w:pPr>
              <w:pStyle w:val="TableParagraph"/>
              <w:spacing w:line="215" w:lineRule="exact" w:before="2"/>
              <w:ind w:right="4"/>
              <w:rPr>
                <w:sz w:val="18"/>
              </w:rPr>
            </w:pPr>
            <w:r>
              <w:rPr>
                <w:sz w:val="18"/>
              </w:rPr>
              <w:t>,248.00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right w:val="single" w:sz="4" w:space="0" w:color="000000"/>
            </w:tcBorders>
          </w:tcPr>
          <w:p>
            <w:pPr>
              <w:pStyle w:val="TableParagraph"/>
              <w:spacing w:line="230" w:lineRule="exact" w:before="0"/>
              <w:ind w:right="3"/>
              <w:rPr>
                <w:sz w:val="18"/>
              </w:rPr>
            </w:pPr>
            <w:r>
              <w:rPr>
                <w:sz w:val="18"/>
              </w:rPr>
              <w:t> </w:t>
            </w:r>
          </w:p>
        </w:tc>
        <w:tc>
          <w:tcPr>
            <w:tcW w:w="1038" w:type="dxa"/>
            <w:tcBorders>
              <w:left w:val="single" w:sz="4" w:space="0" w:color="000000"/>
            </w:tcBorders>
          </w:tcPr>
          <w:p>
            <w:pPr>
              <w:pStyle w:val="TableParagraph"/>
              <w:spacing w:line="230" w:lineRule="exact" w:before="0"/>
              <w:ind w:right="91"/>
              <w:rPr>
                <w:sz w:val="18"/>
              </w:rPr>
            </w:pPr>
            <w:r>
              <w:rPr>
                <w:sz w:val="18"/>
              </w:rPr>
              <w:t>1,584,133</w:t>
            </w:r>
          </w:p>
          <w:p>
            <w:pPr>
              <w:pStyle w:val="TableParagraph"/>
              <w:spacing w:line="215" w:lineRule="exact" w:before="2"/>
              <w:ind w:right="1"/>
              <w:rPr>
                <w:sz w:val="18"/>
              </w:rPr>
            </w:pPr>
            <w:r>
              <w:rPr>
                <w:sz w:val="18"/>
              </w:rPr>
              <w:t>,869.61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92"/>
              <w:rPr>
                <w:sz w:val="18"/>
              </w:rPr>
            </w:pPr>
            <w:r>
              <w:rPr>
                <w:sz w:val="18"/>
              </w:rPr>
              <w:t>34,646,3</w:t>
            </w:r>
          </w:p>
          <w:p>
            <w:pPr>
              <w:pStyle w:val="TableParagraph"/>
              <w:spacing w:line="215" w:lineRule="exact" w:before="2"/>
              <w:ind w:right="2"/>
              <w:rPr>
                <w:sz w:val="18"/>
              </w:rPr>
            </w:pPr>
            <w:r>
              <w:rPr>
                <w:sz w:val="18"/>
              </w:rPr>
              <w:t>82.50 </w:t>
            </w:r>
          </w:p>
        </w:tc>
        <w:tc>
          <w:tcPr>
            <w:tcW w:w="1038" w:type="dxa"/>
          </w:tcPr>
          <w:p>
            <w:pPr>
              <w:pStyle w:val="TableParagraph"/>
              <w:spacing w:line="230" w:lineRule="exact" w:before="0"/>
              <w:ind w:right="93"/>
              <w:rPr>
                <w:sz w:val="18"/>
              </w:rPr>
            </w:pPr>
            <w:r>
              <w:rPr>
                <w:sz w:val="18"/>
              </w:rPr>
              <w:t>4,071,349</w:t>
            </w:r>
          </w:p>
          <w:p>
            <w:pPr>
              <w:pStyle w:val="TableParagraph"/>
              <w:spacing w:line="215" w:lineRule="exact" w:before="2"/>
              <w:ind w:right="4"/>
              <w:rPr>
                <w:sz w:val="18"/>
              </w:rPr>
            </w:pPr>
            <w:r>
              <w:rPr>
                <w:sz w:val="18"/>
              </w:rPr>
              <w:t>.40 </w:t>
            </w:r>
          </w:p>
        </w:tc>
        <w:tc>
          <w:tcPr>
            <w:tcW w:w="1021" w:type="dxa"/>
          </w:tcPr>
          <w:p>
            <w:pPr>
              <w:pStyle w:val="TableParagraph"/>
              <w:spacing w:line="230" w:lineRule="exact" w:before="0"/>
              <w:ind w:right="96"/>
              <w:rPr>
                <w:sz w:val="18"/>
              </w:rPr>
            </w:pPr>
            <w:r>
              <w:rPr>
                <w:sz w:val="18"/>
              </w:rPr>
              <w:t>167,284,</w:t>
            </w:r>
          </w:p>
          <w:p>
            <w:pPr>
              <w:pStyle w:val="TableParagraph"/>
              <w:spacing w:line="215" w:lineRule="exact" w:before="2"/>
              <w:ind w:right="6"/>
              <w:rPr>
                <w:sz w:val="18"/>
              </w:rPr>
            </w:pPr>
            <w:r>
              <w:rPr>
                <w:sz w:val="18"/>
              </w:rPr>
              <w:t>291.92 </w:t>
            </w:r>
          </w:p>
        </w:tc>
        <w:tc>
          <w:tcPr>
            <w:tcW w:w="1009" w:type="dxa"/>
          </w:tcPr>
          <w:p>
            <w:pPr>
              <w:pStyle w:val="TableParagraph"/>
              <w:spacing w:line="230" w:lineRule="exact" w:before="0"/>
              <w:ind w:right="94"/>
              <w:rPr>
                <w:sz w:val="18"/>
              </w:rPr>
            </w:pPr>
            <w:r>
              <w:rPr>
                <w:sz w:val="18"/>
              </w:rPr>
              <w:t>852,016,</w:t>
            </w:r>
          </w:p>
          <w:p>
            <w:pPr>
              <w:pStyle w:val="TableParagraph"/>
              <w:spacing w:line="215" w:lineRule="exact" w:before="2"/>
              <w:ind w:right="5"/>
              <w:rPr>
                <w:sz w:val="18"/>
              </w:rPr>
            </w:pPr>
            <w:r>
              <w:rPr>
                <w:sz w:val="18"/>
              </w:rPr>
              <w:t>419.20 </w:t>
            </w:r>
          </w:p>
        </w:tc>
        <w:tc>
          <w:tcPr>
            <w:tcW w:w="1028" w:type="dxa"/>
          </w:tcPr>
          <w:p>
            <w:pPr>
              <w:pStyle w:val="TableParagraph"/>
              <w:spacing w:line="230" w:lineRule="exact" w:before="0"/>
              <w:ind w:right="95"/>
              <w:rPr>
                <w:sz w:val="18"/>
              </w:rPr>
            </w:pPr>
            <w:r>
              <w:rPr>
                <w:sz w:val="18"/>
              </w:rPr>
              <w:t>4,013,518</w:t>
            </w:r>
          </w:p>
          <w:p>
            <w:pPr>
              <w:pStyle w:val="TableParagraph"/>
              <w:spacing w:line="215" w:lineRule="exact" w:before="2"/>
              <w:ind w:right="6"/>
              <w:rPr>
                <w:sz w:val="18"/>
              </w:rPr>
            </w:pPr>
            <w:r>
              <w:rPr>
                <w:sz w:val="18"/>
              </w:rPr>
              <w:t>,560.63 </w:t>
            </w:r>
          </w:p>
        </w:tc>
      </w:tr>
      <w:tr>
        <w:trPr>
          <w:trHeight w:val="232" w:hRule="atLeast"/>
        </w:trPr>
        <w:tc>
          <w:tcPr>
            <w:tcW w:w="2396" w:type="dxa"/>
          </w:tcPr>
          <w:p>
            <w:pPr>
              <w:pStyle w:val="TableParagraph"/>
              <w:spacing w:line="212" w:lineRule="exact" w:before="0"/>
              <w:ind w:left="110"/>
              <w:jc w:val="left"/>
              <w:rPr>
                <w:sz w:val="18"/>
              </w:rPr>
            </w:pPr>
            <w:r>
              <w:rPr>
                <w:sz w:val="18"/>
              </w:rPr>
              <w:t>加：会计政策变更 </w:t>
            </w:r>
          </w:p>
        </w:tc>
        <w:tc>
          <w:tcPr>
            <w:tcW w:w="1078" w:type="dxa"/>
            <w:tcBorders>
              <w:right w:val="single" w:sz="4" w:space="0" w:color="000000"/>
            </w:tcBorders>
          </w:tcPr>
          <w:p>
            <w:pPr>
              <w:pStyle w:val="TableParagraph"/>
              <w:spacing w:line="212"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0"/>
              <w:ind w:right="5"/>
              <w:rPr>
                <w:sz w:val="18"/>
              </w:rPr>
            </w:pPr>
            <w:r>
              <w:rPr>
                <w:sz w:val="18"/>
              </w:rPr>
              <w:t> </w:t>
            </w:r>
          </w:p>
        </w:tc>
        <w:tc>
          <w:tcPr>
            <w:tcW w:w="1090" w:type="dxa"/>
            <w:tcBorders>
              <w:left w:val="single" w:sz="4" w:space="0" w:color="000000"/>
              <w:right w:val="single" w:sz="4" w:space="0" w:color="000000"/>
            </w:tcBorders>
          </w:tcPr>
          <w:p>
            <w:pPr>
              <w:pStyle w:val="TableParagraph"/>
              <w:spacing w:line="212" w:lineRule="exact" w:before="0"/>
              <w:ind w:right="3"/>
              <w:rPr>
                <w:sz w:val="18"/>
              </w:rPr>
            </w:pPr>
            <w:r>
              <w:rPr>
                <w:sz w:val="18"/>
              </w:rPr>
              <w:t> </w:t>
            </w:r>
          </w:p>
        </w:tc>
        <w:tc>
          <w:tcPr>
            <w:tcW w:w="1038" w:type="dxa"/>
            <w:tcBorders>
              <w:left w:val="single" w:sz="4" w:space="0" w:color="000000"/>
            </w:tcBorders>
          </w:tcPr>
          <w:p>
            <w:pPr>
              <w:pStyle w:val="TableParagraph"/>
              <w:spacing w:line="212" w:lineRule="exact" w:before="0"/>
              <w:ind w:right="1"/>
              <w:rPr>
                <w:sz w:val="18"/>
              </w:rPr>
            </w:pPr>
            <w:r>
              <w:rPr>
                <w:sz w:val="18"/>
              </w:rPr>
              <w:t> </w:t>
            </w:r>
          </w:p>
        </w:tc>
        <w:tc>
          <w:tcPr>
            <w:tcW w:w="1064" w:type="dxa"/>
          </w:tcPr>
          <w:p>
            <w:pPr>
              <w:pStyle w:val="TableParagraph"/>
              <w:spacing w:line="212" w:lineRule="exact" w:before="0"/>
              <w:ind w:right="4"/>
              <w:rPr>
                <w:sz w:val="18"/>
              </w:rPr>
            </w:pPr>
            <w:r>
              <w:rPr>
                <w:sz w:val="18"/>
              </w:rPr>
              <w:t> </w:t>
            </w:r>
          </w:p>
        </w:tc>
        <w:tc>
          <w:tcPr>
            <w:tcW w:w="1023" w:type="dxa"/>
          </w:tcPr>
          <w:p>
            <w:pPr>
              <w:pStyle w:val="TableParagraph"/>
              <w:spacing w:line="212" w:lineRule="exact" w:before="0"/>
              <w:ind w:right="2"/>
              <w:rPr>
                <w:sz w:val="18"/>
              </w:rPr>
            </w:pPr>
            <w:r>
              <w:rPr>
                <w:sz w:val="18"/>
              </w:rPr>
              <w:t> </w:t>
            </w:r>
          </w:p>
        </w:tc>
        <w:tc>
          <w:tcPr>
            <w:tcW w:w="1038" w:type="dxa"/>
          </w:tcPr>
          <w:p>
            <w:pPr>
              <w:pStyle w:val="TableParagraph"/>
              <w:spacing w:line="212" w:lineRule="exact" w:before="0"/>
              <w:ind w:right="4"/>
              <w:rPr>
                <w:sz w:val="18"/>
              </w:rPr>
            </w:pPr>
            <w:r>
              <w:rPr>
                <w:sz w:val="18"/>
              </w:rPr>
              <w:t> </w:t>
            </w:r>
          </w:p>
        </w:tc>
        <w:tc>
          <w:tcPr>
            <w:tcW w:w="1021" w:type="dxa"/>
          </w:tcPr>
          <w:p>
            <w:pPr>
              <w:pStyle w:val="TableParagraph"/>
              <w:spacing w:line="212" w:lineRule="exact" w:before="0"/>
              <w:ind w:right="6"/>
              <w:rPr>
                <w:sz w:val="18"/>
              </w:rPr>
            </w:pPr>
            <w:r>
              <w:rPr>
                <w:sz w:val="18"/>
              </w:rPr>
              <w:t> </w:t>
            </w:r>
          </w:p>
        </w:tc>
        <w:tc>
          <w:tcPr>
            <w:tcW w:w="1009" w:type="dxa"/>
          </w:tcPr>
          <w:p>
            <w:pPr>
              <w:pStyle w:val="TableParagraph"/>
              <w:spacing w:line="212" w:lineRule="exact" w:before="0"/>
              <w:ind w:right="5"/>
              <w:rPr>
                <w:sz w:val="18"/>
              </w:rPr>
            </w:pPr>
            <w:r>
              <w:rPr>
                <w:sz w:val="18"/>
              </w:rPr>
              <w:t> </w:t>
            </w:r>
          </w:p>
        </w:tc>
        <w:tc>
          <w:tcPr>
            <w:tcW w:w="1028" w:type="dxa"/>
          </w:tcPr>
          <w:p>
            <w:pPr>
              <w:pStyle w:val="TableParagraph"/>
              <w:spacing w:line="212" w:lineRule="exact" w:before="0"/>
              <w:ind w:right="6"/>
              <w:rPr>
                <w:sz w:val="18"/>
              </w:rPr>
            </w:pPr>
            <w:r>
              <w:rPr>
                <w:sz w:val="18"/>
              </w:rPr>
              <w:t> </w:t>
            </w:r>
          </w:p>
        </w:tc>
      </w:tr>
      <w:tr>
        <w:trPr>
          <w:trHeight w:val="234" w:hRule="atLeast"/>
        </w:trPr>
        <w:tc>
          <w:tcPr>
            <w:tcW w:w="2396" w:type="dxa"/>
          </w:tcPr>
          <w:p>
            <w:pPr>
              <w:pStyle w:val="TableParagraph"/>
              <w:spacing w:line="215" w:lineRule="exact" w:before="0"/>
              <w:ind w:left="530"/>
              <w:jc w:val="left"/>
              <w:rPr>
                <w:sz w:val="18"/>
              </w:rPr>
            </w:pPr>
            <w:r>
              <w:rPr>
                <w:sz w:val="18"/>
              </w:rPr>
              <w:t>前期差错更正 </w:t>
            </w:r>
          </w:p>
        </w:tc>
        <w:tc>
          <w:tcPr>
            <w:tcW w:w="1078" w:type="dxa"/>
            <w:tcBorders>
              <w:right w:val="single" w:sz="4" w:space="0" w:color="000000"/>
            </w:tcBorders>
          </w:tcPr>
          <w:p>
            <w:pPr>
              <w:pStyle w:val="TableParagraph"/>
              <w:spacing w:line="215"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5"/>
              <w:rPr>
                <w:sz w:val="18"/>
              </w:rPr>
            </w:pPr>
            <w:r>
              <w:rPr>
                <w:sz w:val="18"/>
              </w:rPr>
              <w:t> </w:t>
            </w:r>
          </w:p>
        </w:tc>
        <w:tc>
          <w:tcPr>
            <w:tcW w:w="1090" w:type="dxa"/>
            <w:tcBorders>
              <w:left w:val="single" w:sz="4" w:space="0" w:color="000000"/>
              <w:right w:val="single" w:sz="4" w:space="0" w:color="000000"/>
            </w:tcBorders>
          </w:tcPr>
          <w:p>
            <w:pPr>
              <w:pStyle w:val="TableParagraph"/>
              <w:spacing w:line="215" w:lineRule="exact" w:before="0"/>
              <w:ind w:right="3"/>
              <w:rPr>
                <w:sz w:val="18"/>
              </w:rPr>
            </w:pPr>
            <w:r>
              <w:rPr>
                <w:sz w:val="18"/>
              </w:rPr>
              <w:t> </w:t>
            </w:r>
          </w:p>
        </w:tc>
        <w:tc>
          <w:tcPr>
            <w:tcW w:w="1038" w:type="dxa"/>
            <w:tcBorders>
              <w:left w:val="single" w:sz="4" w:space="0" w:color="000000"/>
            </w:tcBorders>
          </w:tcPr>
          <w:p>
            <w:pPr>
              <w:pStyle w:val="TableParagraph"/>
              <w:spacing w:line="215" w:lineRule="exact" w:before="0"/>
              <w:ind w:right="1"/>
              <w:rPr>
                <w:sz w:val="18"/>
              </w:rPr>
            </w:pPr>
            <w:r>
              <w:rPr>
                <w:sz w:val="18"/>
              </w:rPr>
              <w:t> </w:t>
            </w:r>
          </w:p>
        </w:tc>
        <w:tc>
          <w:tcPr>
            <w:tcW w:w="1064" w:type="dxa"/>
          </w:tcPr>
          <w:p>
            <w:pPr>
              <w:pStyle w:val="TableParagraph"/>
              <w:spacing w:line="215" w:lineRule="exact" w:before="0"/>
              <w:ind w:right="4"/>
              <w:rPr>
                <w:sz w:val="18"/>
              </w:rPr>
            </w:pPr>
            <w:r>
              <w:rPr>
                <w:sz w:val="18"/>
              </w:rPr>
              <w:t> </w:t>
            </w:r>
          </w:p>
        </w:tc>
        <w:tc>
          <w:tcPr>
            <w:tcW w:w="1023" w:type="dxa"/>
          </w:tcPr>
          <w:p>
            <w:pPr>
              <w:pStyle w:val="TableParagraph"/>
              <w:spacing w:line="215" w:lineRule="exact" w:before="0"/>
              <w:ind w:right="2"/>
              <w:rPr>
                <w:sz w:val="18"/>
              </w:rPr>
            </w:pPr>
            <w:r>
              <w:rPr>
                <w:sz w:val="18"/>
              </w:rPr>
              <w:t> </w:t>
            </w:r>
          </w:p>
        </w:tc>
        <w:tc>
          <w:tcPr>
            <w:tcW w:w="1038" w:type="dxa"/>
          </w:tcPr>
          <w:p>
            <w:pPr>
              <w:pStyle w:val="TableParagraph"/>
              <w:spacing w:line="215" w:lineRule="exact" w:before="0"/>
              <w:ind w:right="4"/>
              <w:rPr>
                <w:sz w:val="18"/>
              </w:rPr>
            </w:pPr>
            <w:r>
              <w:rPr>
                <w:sz w:val="18"/>
              </w:rPr>
              <w:t> </w:t>
            </w:r>
          </w:p>
        </w:tc>
        <w:tc>
          <w:tcPr>
            <w:tcW w:w="1021" w:type="dxa"/>
          </w:tcPr>
          <w:p>
            <w:pPr>
              <w:pStyle w:val="TableParagraph"/>
              <w:spacing w:line="215" w:lineRule="exact" w:before="0"/>
              <w:ind w:right="6"/>
              <w:rPr>
                <w:sz w:val="18"/>
              </w:rPr>
            </w:pPr>
            <w:r>
              <w:rPr>
                <w:sz w:val="18"/>
              </w:rPr>
              <w:t> </w:t>
            </w:r>
          </w:p>
        </w:tc>
        <w:tc>
          <w:tcPr>
            <w:tcW w:w="1009" w:type="dxa"/>
          </w:tcPr>
          <w:p>
            <w:pPr>
              <w:pStyle w:val="TableParagraph"/>
              <w:spacing w:line="215" w:lineRule="exact" w:before="0"/>
              <w:ind w:right="5"/>
              <w:rPr>
                <w:sz w:val="18"/>
              </w:rPr>
            </w:pPr>
            <w:r>
              <w:rPr>
                <w:sz w:val="18"/>
              </w:rPr>
              <w:t> </w:t>
            </w:r>
          </w:p>
        </w:tc>
        <w:tc>
          <w:tcPr>
            <w:tcW w:w="1028" w:type="dxa"/>
          </w:tcPr>
          <w:p>
            <w:pPr>
              <w:pStyle w:val="TableParagraph"/>
              <w:spacing w:line="215" w:lineRule="exact" w:before="0"/>
              <w:ind w:right="6"/>
              <w:rPr>
                <w:sz w:val="18"/>
              </w:rPr>
            </w:pPr>
            <w:r>
              <w:rPr>
                <w:sz w:val="18"/>
              </w:rPr>
              <w:t> </w:t>
            </w:r>
          </w:p>
        </w:tc>
      </w:tr>
      <w:tr>
        <w:trPr>
          <w:trHeight w:val="232" w:hRule="atLeast"/>
        </w:trPr>
        <w:tc>
          <w:tcPr>
            <w:tcW w:w="2396" w:type="dxa"/>
          </w:tcPr>
          <w:p>
            <w:pPr>
              <w:pStyle w:val="TableParagraph"/>
              <w:spacing w:line="212" w:lineRule="exact" w:before="0"/>
              <w:ind w:left="530"/>
              <w:jc w:val="left"/>
              <w:rPr>
                <w:sz w:val="18"/>
              </w:rPr>
            </w:pPr>
            <w:r>
              <w:rPr>
                <w:sz w:val="18"/>
              </w:rPr>
              <w:t>其他 </w:t>
            </w:r>
          </w:p>
        </w:tc>
        <w:tc>
          <w:tcPr>
            <w:tcW w:w="1078" w:type="dxa"/>
            <w:tcBorders>
              <w:right w:val="single" w:sz="4" w:space="0" w:color="000000"/>
            </w:tcBorders>
          </w:tcPr>
          <w:p>
            <w:pPr>
              <w:pStyle w:val="TableParagraph"/>
              <w:spacing w:line="212"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0"/>
              <w:ind w:right="5"/>
              <w:rPr>
                <w:sz w:val="18"/>
              </w:rPr>
            </w:pPr>
            <w:r>
              <w:rPr>
                <w:sz w:val="18"/>
              </w:rPr>
              <w:t> </w:t>
            </w:r>
          </w:p>
        </w:tc>
        <w:tc>
          <w:tcPr>
            <w:tcW w:w="1090" w:type="dxa"/>
            <w:tcBorders>
              <w:left w:val="single" w:sz="4" w:space="0" w:color="000000"/>
              <w:right w:val="single" w:sz="4" w:space="0" w:color="000000"/>
            </w:tcBorders>
          </w:tcPr>
          <w:p>
            <w:pPr>
              <w:pStyle w:val="TableParagraph"/>
              <w:spacing w:line="212" w:lineRule="exact" w:before="0"/>
              <w:ind w:right="3"/>
              <w:rPr>
                <w:sz w:val="18"/>
              </w:rPr>
            </w:pPr>
            <w:r>
              <w:rPr>
                <w:sz w:val="18"/>
              </w:rPr>
              <w:t> </w:t>
            </w:r>
          </w:p>
        </w:tc>
        <w:tc>
          <w:tcPr>
            <w:tcW w:w="1038" w:type="dxa"/>
            <w:tcBorders>
              <w:left w:val="single" w:sz="4" w:space="0" w:color="000000"/>
            </w:tcBorders>
          </w:tcPr>
          <w:p>
            <w:pPr>
              <w:pStyle w:val="TableParagraph"/>
              <w:spacing w:line="212" w:lineRule="exact" w:before="0"/>
              <w:ind w:right="1"/>
              <w:rPr>
                <w:sz w:val="18"/>
              </w:rPr>
            </w:pPr>
            <w:r>
              <w:rPr>
                <w:sz w:val="18"/>
              </w:rPr>
              <w:t> </w:t>
            </w:r>
          </w:p>
        </w:tc>
        <w:tc>
          <w:tcPr>
            <w:tcW w:w="1064" w:type="dxa"/>
          </w:tcPr>
          <w:p>
            <w:pPr>
              <w:pStyle w:val="TableParagraph"/>
              <w:spacing w:line="212" w:lineRule="exact" w:before="0"/>
              <w:ind w:right="4"/>
              <w:rPr>
                <w:sz w:val="18"/>
              </w:rPr>
            </w:pPr>
            <w:r>
              <w:rPr>
                <w:sz w:val="18"/>
              </w:rPr>
              <w:t> </w:t>
            </w:r>
          </w:p>
        </w:tc>
        <w:tc>
          <w:tcPr>
            <w:tcW w:w="1023" w:type="dxa"/>
          </w:tcPr>
          <w:p>
            <w:pPr>
              <w:pStyle w:val="TableParagraph"/>
              <w:spacing w:line="212" w:lineRule="exact" w:before="0"/>
              <w:ind w:right="2"/>
              <w:rPr>
                <w:sz w:val="18"/>
              </w:rPr>
            </w:pPr>
            <w:r>
              <w:rPr>
                <w:sz w:val="18"/>
              </w:rPr>
              <w:t> </w:t>
            </w:r>
          </w:p>
        </w:tc>
        <w:tc>
          <w:tcPr>
            <w:tcW w:w="1038" w:type="dxa"/>
          </w:tcPr>
          <w:p>
            <w:pPr>
              <w:pStyle w:val="TableParagraph"/>
              <w:spacing w:line="212" w:lineRule="exact" w:before="0"/>
              <w:ind w:right="4"/>
              <w:rPr>
                <w:sz w:val="18"/>
              </w:rPr>
            </w:pPr>
            <w:r>
              <w:rPr>
                <w:sz w:val="18"/>
              </w:rPr>
              <w:t> </w:t>
            </w:r>
          </w:p>
        </w:tc>
        <w:tc>
          <w:tcPr>
            <w:tcW w:w="1021" w:type="dxa"/>
          </w:tcPr>
          <w:p>
            <w:pPr>
              <w:pStyle w:val="TableParagraph"/>
              <w:spacing w:line="212" w:lineRule="exact" w:before="0"/>
              <w:ind w:right="6"/>
              <w:rPr>
                <w:sz w:val="18"/>
              </w:rPr>
            </w:pPr>
            <w:r>
              <w:rPr>
                <w:sz w:val="18"/>
              </w:rPr>
              <w:t> </w:t>
            </w:r>
          </w:p>
        </w:tc>
        <w:tc>
          <w:tcPr>
            <w:tcW w:w="1009" w:type="dxa"/>
          </w:tcPr>
          <w:p>
            <w:pPr>
              <w:pStyle w:val="TableParagraph"/>
              <w:spacing w:line="212" w:lineRule="exact" w:before="0"/>
              <w:ind w:right="5"/>
              <w:rPr>
                <w:sz w:val="18"/>
              </w:rPr>
            </w:pPr>
            <w:r>
              <w:rPr>
                <w:sz w:val="18"/>
              </w:rPr>
              <w:t> </w:t>
            </w:r>
          </w:p>
        </w:tc>
        <w:tc>
          <w:tcPr>
            <w:tcW w:w="1028" w:type="dxa"/>
          </w:tcPr>
          <w:p>
            <w:pPr>
              <w:pStyle w:val="TableParagraph"/>
              <w:spacing w:line="212" w:lineRule="exact" w:before="0"/>
              <w:ind w:right="6"/>
              <w:rPr>
                <w:sz w:val="18"/>
              </w:rPr>
            </w:pPr>
            <w:r>
              <w:rPr>
                <w:sz w:val="18"/>
              </w:rPr>
              <w:t> </w:t>
            </w:r>
          </w:p>
        </w:tc>
      </w:tr>
      <w:tr>
        <w:trPr>
          <w:trHeight w:val="467" w:hRule="atLeast"/>
        </w:trPr>
        <w:tc>
          <w:tcPr>
            <w:tcW w:w="2396" w:type="dxa"/>
          </w:tcPr>
          <w:p>
            <w:pPr>
              <w:pStyle w:val="TableParagraph"/>
              <w:spacing w:line="230" w:lineRule="exact" w:before="0"/>
              <w:ind w:left="110"/>
              <w:jc w:val="left"/>
              <w:rPr>
                <w:sz w:val="18"/>
              </w:rPr>
            </w:pPr>
            <w:r>
              <w:rPr>
                <w:sz w:val="18"/>
              </w:rPr>
              <w:t>二、本年期初余额 </w:t>
            </w:r>
          </w:p>
        </w:tc>
        <w:tc>
          <w:tcPr>
            <w:tcW w:w="1078" w:type="dxa"/>
            <w:tcBorders>
              <w:right w:val="single" w:sz="4" w:space="0" w:color="000000"/>
            </w:tcBorders>
          </w:tcPr>
          <w:p>
            <w:pPr>
              <w:pStyle w:val="TableParagraph"/>
              <w:spacing w:line="230" w:lineRule="exact" w:before="0"/>
              <w:ind w:right="94"/>
              <w:rPr>
                <w:sz w:val="18"/>
              </w:rPr>
            </w:pPr>
            <w:r>
              <w:rPr>
                <w:sz w:val="18"/>
              </w:rPr>
              <w:t>1,371,366</w:t>
            </w:r>
          </w:p>
          <w:p>
            <w:pPr>
              <w:pStyle w:val="TableParagraph"/>
              <w:spacing w:line="212" w:lineRule="exact" w:before="4"/>
              <w:ind w:right="4"/>
              <w:rPr>
                <w:sz w:val="18"/>
              </w:rPr>
            </w:pPr>
            <w:r>
              <w:rPr>
                <w:sz w:val="18"/>
              </w:rPr>
              <w:t>,248.00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right w:val="single" w:sz="4" w:space="0" w:color="000000"/>
            </w:tcBorders>
          </w:tcPr>
          <w:p>
            <w:pPr>
              <w:pStyle w:val="TableParagraph"/>
              <w:spacing w:line="230" w:lineRule="exact" w:before="0"/>
              <w:ind w:right="3"/>
              <w:rPr>
                <w:sz w:val="18"/>
              </w:rPr>
            </w:pPr>
            <w:r>
              <w:rPr>
                <w:sz w:val="18"/>
              </w:rPr>
              <w:t> </w:t>
            </w:r>
          </w:p>
        </w:tc>
        <w:tc>
          <w:tcPr>
            <w:tcW w:w="1038" w:type="dxa"/>
            <w:tcBorders>
              <w:left w:val="single" w:sz="4" w:space="0" w:color="000000"/>
            </w:tcBorders>
          </w:tcPr>
          <w:p>
            <w:pPr>
              <w:pStyle w:val="TableParagraph"/>
              <w:spacing w:line="230" w:lineRule="exact" w:before="0"/>
              <w:ind w:right="91"/>
              <w:rPr>
                <w:sz w:val="18"/>
              </w:rPr>
            </w:pPr>
            <w:r>
              <w:rPr>
                <w:sz w:val="18"/>
              </w:rPr>
              <w:t>1,584,133</w:t>
            </w:r>
          </w:p>
          <w:p>
            <w:pPr>
              <w:pStyle w:val="TableParagraph"/>
              <w:spacing w:line="212" w:lineRule="exact" w:before="4"/>
              <w:ind w:right="1"/>
              <w:rPr>
                <w:sz w:val="18"/>
              </w:rPr>
            </w:pPr>
            <w:r>
              <w:rPr>
                <w:sz w:val="18"/>
              </w:rPr>
              <w:t>,869.61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92"/>
              <w:rPr>
                <w:sz w:val="18"/>
              </w:rPr>
            </w:pPr>
            <w:r>
              <w:rPr>
                <w:sz w:val="18"/>
              </w:rPr>
              <w:t>34,646,3</w:t>
            </w:r>
          </w:p>
          <w:p>
            <w:pPr>
              <w:pStyle w:val="TableParagraph"/>
              <w:spacing w:line="212" w:lineRule="exact" w:before="4"/>
              <w:ind w:right="2"/>
              <w:rPr>
                <w:sz w:val="18"/>
              </w:rPr>
            </w:pPr>
            <w:r>
              <w:rPr>
                <w:sz w:val="18"/>
              </w:rPr>
              <w:t>82.50 </w:t>
            </w:r>
          </w:p>
        </w:tc>
        <w:tc>
          <w:tcPr>
            <w:tcW w:w="1038" w:type="dxa"/>
          </w:tcPr>
          <w:p>
            <w:pPr>
              <w:pStyle w:val="TableParagraph"/>
              <w:spacing w:line="230" w:lineRule="exact" w:before="0"/>
              <w:ind w:right="93"/>
              <w:rPr>
                <w:sz w:val="18"/>
              </w:rPr>
            </w:pPr>
            <w:r>
              <w:rPr>
                <w:sz w:val="18"/>
              </w:rPr>
              <w:t>4,071,349</w:t>
            </w:r>
          </w:p>
          <w:p>
            <w:pPr>
              <w:pStyle w:val="TableParagraph"/>
              <w:spacing w:line="212" w:lineRule="exact" w:before="4"/>
              <w:ind w:right="4"/>
              <w:rPr>
                <w:sz w:val="18"/>
              </w:rPr>
            </w:pPr>
            <w:r>
              <w:rPr>
                <w:sz w:val="18"/>
              </w:rPr>
              <w:t>.40 </w:t>
            </w:r>
          </w:p>
        </w:tc>
        <w:tc>
          <w:tcPr>
            <w:tcW w:w="1021" w:type="dxa"/>
          </w:tcPr>
          <w:p>
            <w:pPr>
              <w:pStyle w:val="TableParagraph"/>
              <w:spacing w:line="230" w:lineRule="exact" w:before="0"/>
              <w:ind w:right="96"/>
              <w:rPr>
                <w:sz w:val="18"/>
              </w:rPr>
            </w:pPr>
            <w:r>
              <w:rPr>
                <w:sz w:val="18"/>
              </w:rPr>
              <w:t>167,284,</w:t>
            </w:r>
          </w:p>
          <w:p>
            <w:pPr>
              <w:pStyle w:val="TableParagraph"/>
              <w:spacing w:line="212" w:lineRule="exact" w:before="4"/>
              <w:ind w:right="6"/>
              <w:rPr>
                <w:sz w:val="18"/>
              </w:rPr>
            </w:pPr>
            <w:r>
              <w:rPr>
                <w:sz w:val="18"/>
              </w:rPr>
              <w:t>291.92 </w:t>
            </w:r>
          </w:p>
        </w:tc>
        <w:tc>
          <w:tcPr>
            <w:tcW w:w="1009" w:type="dxa"/>
          </w:tcPr>
          <w:p>
            <w:pPr>
              <w:pStyle w:val="TableParagraph"/>
              <w:spacing w:line="230" w:lineRule="exact" w:before="0"/>
              <w:ind w:right="94"/>
              <w:rPr>
                <w:sz w:val="18"/>
              </w:rPr>
            </w:pPr>
            <w:r>
              <w:rPr>
                <w:sz w:val="18"/>
              </w:rPr>
              <w:t>852,016,</w:t>
            </w:r>
          </w:p>
          <w:p>
            <w:pPr>
              <w:pStyle w:val="TableParagraph"/>
              <w:spacing w:line="212" w:lineRule="exact" w:before="4"/>
              <w:ind w:right="5"/>
              <w:rPr>
                <w:sz w:val="18"/>
              </w:rPr>
            </w:pPr>
            <w:r>
              <w:rPr>
                <w:sz w:val="18"/>
              </w:rPr>
              <w:t>419.20 </w:t>
            </w:r>
          </w:p>
        </w:tc>
        <w:tc>
          <w:tcPr>
            <w:tcW w:w="1028" w:type="dxa"/>
          </w:tcPr>
          <w:p>
            <w:pPr>
              <w:pStyle w:val="TableParagraph"/>
              <w:spacing w:line="230" w:lineRule="exact" w:before="0"/>
              <w:ind w:right="95"/>
              <w:rPr>
                <w:sz w:val="18"/>
              </w:rPr>
            </w:pPr>
            <w:r>
              <w:rPr>
                <w:sz w:val="18"/>
              </w:rPr>
              <w:t>4,013,518</w:t>
            </w:r>
          </w:p>
          <w:p>
            <w:pPr>
              <w:pStyle w:val="TableParagraph"/>
              <w:spacing w:line="212" w:lineRule="exact" w:before="4"/>
              <w:ind w:right="6"/>
              <w:rPr>
                <w:sz w:val="18"/>
              </w:rPr>
            </w:pPr>
            <w:r>
              <w:rPr>
                <w:sz w:val="18"/>
              </w:rPr>
              <w:t>,560.63 </w:t>
            </w:r>
          </w:p>
        </w:tc>
      </w:tr>
      <w:tr>
        <w:trPr>
          <w:trHeight w:val="700" w:hRule="atLeast"/>
        </w:trPr>
        <w:tc>
          <w:tcPr>
            <w:tcW w:w="2396" w:type="dxa"/>
          </w:tcPr>
          <w:p>
            <w:pPr>
              <w:pStyle w:val="TableParagraph"/>
              <w:spacing w:line="244" w:lineRule="auto" w:before="0"/>
              <w:ind w:left="110" w:right="108"/>
              <w:jc w:val="left"/>
              <w:rPr>
                <w:sz w:val="18"/>
              </w:rPr>
            </w:pPr>
            <w:r>
              <w:rPr>
                <w:spacing w:val="-1"/>
                <w:sz w:val="18"/>
              </w:rPr>
              <w:t>三、本期增减变动金额</w:t>
            </w:r>
            <w:r>
              <w:rPr>
                <w:sz w:val="18"/>
              </w:rPr>
              <w:t>（减少以“－”号填列） </w:t>
            </w:r>
          </w:p>
        </w:tc>
        <w:tc>
          <w:tcPr>
            <w:tcW w:w="1078" w:type="dxa"/>
            <w:tcBorders>
              <w:right w:val="single" w:sz="4" w:space="0" w:color="000000"/>
            </w:tcBorders>
          </w:tcPr>
          <w:p>
            <w:pPr>
              <w:pStyle w:val="TableParagraph"/>
              <w:spacing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before="0"/>
              <w:ind w:right="5"/>
              <w:rPr>
                <w:sz w:val="18"/>
              </w:rPr>
            </w:pPr>
            <w:r>
              <w:rPr>
                <w:sz w:val="18"/>
              </w:rPr>
              <w:t> </w:t>
            </w:r>
          </w:p>
        </w:tc>
        <w:tc>
          <w:tcPr>
            <w:tcW w:w="1090" w:type="dxa"/>
            <w:tcBorders>
              <w:left w:val="single" w:sz="4" w:space="0" w:color="000000"/>
            </w:tcBorders>
          </w:tcPr>
          <w:p>
            <w:pPr>
              <w:pStyle w:val="TableParagraph"/>
              <w:spacing w:before="0"/>
              <w:rPr>
                <w:sz w:val="18"/>
              </w:rPr>
            </w:pPr>
            <w:r>
              <w:rPr>
                <w:sz w:val="18"/>
              </w:rPr>
              <w:t> </w:t>
            </w:r>
          </w:p>
        </w:tc>
        <w:tc>
          <w:tcPr>
            <w:tcW w:w="1038" w:type="dxa"/>
          </w:tcPr>
          <w:p>
            <w:pPr>
              <w:pStyle w:val="TableParagraph"/>
              <w:spacing w:line="244" w:lineRule="auto" w:before="0"/>
              <w:ind w:left="117" w:right="91" w:firstLine="720"/>
              <w:rPr>
                <w:sz w:val="18"/>
              </w:rPr>
            </w:pPr>
            <w:r>
              <w:rPr>
                <w:sz w:val="18"/>
              </w:rPr>
              <w:t>-</w:t>
            </w:r>
            <w:r>
              <w:rPr>
                <w:spacing w:val="-87"/>
                <w:sz w:val="18"/>
              </w:rPr>
              <w:t> </w:t>
            </w:r>
            <w:r>
              <w:rPr>
                <w:sz w:val="18"/>
              </w:rPr>
              <w:t>39,062,24</w:t>
            </w:r>
          </w:p>
          <w:p>
            <w:pPr>
              <w:pStyle w:val="TableParagraph"/>
              <w:spacing w:line="210" w:lineRule="exact" w:before="0"/>
              <w:ind w:right="1"/>
              <w:rPr>
                <w:sz w:val="18"/>
              </w:rPr>
            </w:pPr>
            <w:r>
              <w:rPr>
                <w:sz w:val="18"/>
              </w:rPr>
              <w:t>3.53 </w:t>
            </w:r>
          </w:p>
        </w:tc>
        <w:tc>
          <w:tcPr>
            <w:tcW w:w="1064" w:type="dxa"/>
          </w:tcPr>
          <w:p>
            <w:pPr>
              <w:pStyle w:val="TableParagraph"/>
              <w:spacing w:before="0"/>
              <w:ind w:right="4"/>
              <w:rPr>
                <w:sz w:val="18"/>
              </w:rPr>
            </w:pPr>
            <w:r>
              <w:rPr>
                <w:sz w:val="18"/>
              </w:rPr>
              <w:t> </w:t>
            </w:r>
          </w:p>
        </w:tc>
        <w:tc>
          <w:tcPr>
            <w:tcW w:w="1023" w:type="dxa"/>
          </w:tcPr>
          <w:p>
            <w:pPr>
              <w:pStyle w:val="TableParagraph"/>
              <w:spacing w:line="244" w:lineRule="auto" w:before="0"/>
              <w:ind w:left="193" w:right="92" w:firstLine="628"/>
              <w:rPr>
                <w:sz w:val="18"/>
              </w:rPr>
            </w:pPr>
            <w:r>
              <w:rPr>
                <w:sz w:val="18"/>
              </w:rPr>
              <w:t>-</w:t>
            </w:r>
            <w:r>
              <w:rPr>
                <w:spacing w:val="-87"/>
                <w:sz w:val="18"/>
              </w:rPr>
              <w:t> </w:t>
            </w:r>
            <w:r>
              <w:rPr>
                <w:sz w:val="18"/>
              </w:rPr>
              <w:t>23,312,5</w:t>
            </w:r>
          </w:p>
          <w:p>
            <w:pPr>
              <w:pStyle w:val="TableParagraph"/>
              <w:spacing w:line="210" w:lineRule="exact" w:before="0"/>
              <w:ind w:right="2"/>
              <w:rPr>
                <w:sz w:val="18"/>
              </w:rPr>
            </w:pPr>
            <w:r>
              <w:rPr>
                <w:sz w:val="18"/>
              </w:rPr>
              <w:t>88.75 </w:t>
            </w:r>
          </w:p>
        </w:tc>
        <w:tc>
          <w:tcPr>
            <w:tcW w:w="1038" w:type="dxa"/>
          </w:tcPr>
          <w:p>
            <w:pPr>
              <w:pStyle w:val="TableParagraph"/>
              <w:spacing w:before="0"/>
              <w:ind w:right="93"/>
              <w:rPr>
                <w:sz w:val="18"/>
              </w:rPr>
            </w:pPr>
            <w:r>
              <w:rPr>
                <w:sz w:val="18"/>
              </w:rPr>
              <w:t>2,309,919</w:t>
            </w:r>
          </w:p>
          <w:p>
            <w:pPr>
              <w:pStyle w:val="TableParagraph"/>
              <w:spacing w:before="5"/>
              <w:ind w:right="4"/>
              <w:rPr>
                <w:sz w:val="18"/>
              </w:rPr>
            </w:pPr>
            <w:r>
              <w:rPr>
                <w:sz w:val="18"/>
              </w:rPr>
              <w:t>.03 </w:t>
            </w:r>
          </w:p>
        </w:tc>
        <w:tc>
          <w:tcPr>
            <w:tcW w:w="1021" w:type="dxa"/>
          </w:tcPr>
          <w:p>
            <w:pPr>
              <w:pStyle w:val="TableParagraph"/>
              <w:spacing w:before="0"/>
              <w:ind w:right="6"/>
              <w:rPr>
                <w:sz w:val="18"/>
              </w:rPr>
            </w:pPr>
            <w:r>
              <w:rPr>
                <w:sz w:val="18"/>
              </w:rPr>
              <w:t> </w:t>
            </w:r>
          </w:p>
        </w:tc>
        <w:tc>
          <w:tcPr>
            <w:tcW w:w="1009" w:type="dxa"/>
          </w:tcPr>
          <w:p>
            <w:pPr>
              <w:pStyle w:val="TableParagraph"/>
              <w:spacing w:line="244" w:lineRule="auto" w:before="0"/>
              <w:ind w:left="176" w:right="94" w:firstLine="628"/>
              <w:rPr>
                <w:sz w:val="18"/>
              </w:rPr>
            </w:pPr>
            <w:r>
              <w:rPr>
                <w:sz w:val="18"/>
              </w:rPr>
              <w:t>-</w:t>
            </w:r>
            <w:r>
              <w:rPr>
                <w:spacing w:val="-87"/>
                <w:sz w:val="18"/>
              </w:rPr>
              <w:t> </w:t>
            </w:r>
            <w:r>
              <w:rPr>
                <w:sz w:val="18"/>
              </w:rPr>
              <w:t>943,978,</w:t>
            </w:r>
          </w:p>
          <w:p>
            <w:pPr>
              <w:pStyle w:val="TableParagraph"/>
              <w:spacing w:line="210" w:lineRule="exact" w:before="0"/>
              <w:ind w:right="5"/>
              <w:rPr>
                <w:sz w:val="18"/>
              </w:rPr>
            </w:pPr>
            <w:r>
              <w:rPr>
                <w:sz w:val="18"/>
              </w:rPr>
              <w:t>648.49 </w:t>
            </w:r>
          </w:p>
        </w:tc>
        <w:tc>
          <w:tcPr>
            <w:tcW w:w="1028" w:type="dxa"/>
          </w:tcPr>
          <w:p>
            <w:pPr>
              <w:pStyle w:val="TableParagraph"/>
              <w:spacing w:line="244" w:lineRule="auto" w:before="0"/>
              <w:ind w:left="103" w:right="95" w:firstLine="720"/>
              <w:rPr>
                <w:sz w:val="18"/>
              </w:rPr>
            </w:pPr>
            <w:r>
              <w:rPr>
                <w:sz w:val="18"/>
              </w:rPr>
              <w:t>-</w:t>
            </w:r>
            <w:r>
              <w:rPr>
                <w:spacing w:val="-87"/>
                <w:sz w:val="18"/>
              </w:rPr>
              <w:t> </w:t>
            </w:r>
            <w:r>
              <w:rPr>
                <w:sz w:val="18"/>
              </w:rPr>
              <w:t>1,004,043</w:t>
            </w:r>
          </w:p>
          <w:p>
            <w:pPr>
              <w:pStyle w:val="TableParagraph"/>
              <w:spacing w:line="210" w:lineRule="exact" w:before="0"/>
              <w:ind w:right="6"/>
              <w:rPr>
                <w:sz w:val="18"/>
              </w:rPr>
            </w:pPr>
            <w:r>
              <w:rPr>
                <w:sz w:val="18"/>
              </w:rPr>
              <w:t>,561.74 </w:t>
            </w:r>
          </w:p>
        </w:tc>
      </w:tr>
      <w:tr>
        <w:trPr>
          <w:trHeight w:val="700" w:hRule="atLeast"/>
        </w:trPr>
        <w:tc>
          <w:tcPr>
            <w:tcW w:w="2396" w:type="dxa"/>
          </w:tcPr>
          <w:p>
            <w:pPr>
              <w:pStyle w:val="TableParagraph"/>
              <w:spacing w:line="230" w:lineRule="exact" w:before="0"/>
              <w:ind w:left="110"/>
              <w:jc w:val="left"/>
              <w:rPr>
                <w:sz w:val="18"/>
              </w:rPr>
            </w:pPr>
            <w:r>
              <w:rPr>
                <w:sz w:val="18"/>
              </w:rPr>
              <w:t>（一）综合收益总额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30" w:lineRule="exact" w:before="0"/>
              <w:ind w:right="1"/>
              <w:rPr>
                <w:sz w:val="18"/>
              </w:rPr>
            </w:pPr>
            <w:r>
              <w:rPr>
                <w:sz w:val="18"/>
              </w:rPr>
              <w:t>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44" w:lineRule="auto" w:before="0"/>
              <w:ind w:left="193" w:right="92" w:firstLine="628"/>
              <w:rPr>
                <w:sz w:val="18"/>
              </w:rPr>
            </w:pPr>
            <w:r>
              <w:rPr>
                <w:sz w:val="18"/>
              </w:rPr>
              <w:t>-</w:t>
            </w:r>
            <w:r>
              <w:rPr>
                <w:spacing w:val="-87"/>
                <w:sz w:val="18"/>
              </w:rPr>
              <w:t> </w:t>
            </w:r>
            <w:r>
              <w:rPr>
                <w:sz w:val="18"/>
              </w:rPr>
              <w:t>23,312,5</w:t>
            </w:r>
          </w:p>
          <w:p>
            <w:pPr>
              <w:pStyle w:val="TableParagraph"/>
              <w:spacing w:line="210" w:lineRule="exact" w:before="0"/>
              <w:ind w:right="2"/>
              <w:rPr>
                <w:sz w:val="18"/>
              </w:rPr>
            </w:pPr>
            <w:r>
              <w:rPr>
                <w:sz w:val="18"/>
              </w:rPr>
              <w:t>88.75 </w:t>
            </w:r>
          </w:p>
        </w:tc>
        <w:tc>
          <w:tcPr>
            <w:tcW w:w="1038" w:type="dxa"/>
          </w:tcPr>
          <w:p>
            <w:pPr>
              <w:pStyle w:val="TableParagraph"/>
              <w:spacing w:line="230" w:lineRule="exact" w:before="0"/>
              <w:ind w:right="4"/>
              <w:rPr>
                <w:sz w:val="18"/>
              </w:rPr>
            </w:pPr>
            <w:r>
              <w:rPr>
                <w:sz w:val="18"/>
              </w:rPr>
              <w:t>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44" w:lineRule="auto" w:before="0"/>
              <w:ind w:left="176" w:right="94" w:firstLine="628"/>
              <w:rPr>
                <w:sz w:val="18"/>
              </w:rPr>
            </w:pPr>
            <w:r>
              <w:rPr>
                <w:sz w:val="18"/>
              </w:rPr>
              <w:t>-</w:t>
            </w:r>
            <w:r>
              <w:rPr>
                <w:spacing w:val="-87"/>
                <w:sz w:val="18"/>
              </w:rPr>
              <w:t> </w:t>
            </w:r>
            <w:r>
              <w:rPr>
                <w:sz w:val="18"/>
              </w:rPr>
              <w:t>878,154,</w:t>
            </w:r>
          </w:p>
          <w:p>
            <w:pPr>
              <w:pStyle w:val="TableParagraph"/>
              <w:spacing w:line="210" w:lineRule="exact" w:before="0"/>
              <w:ind w:right="5"/>
              <w:rPr>
                <w:sz w:val="18"/>
              </w:rPr>
            </w:pPr>
            <w:r>
              <w:rPr>
                <w:sz w:val="18"/>
              </w:rPr>
              <w:t>898.54 </w:t>
            </w:r>
          </w:p>
        </w:tc>
        <w:tc>
          <w:tcPr>
            <w:tcW w:w="1028" w:type="dxa"/>
          </w:tcPr>
          <w:p>
            <w:pPr>
              <w:pStyle w:val="TableParagraph"/>
              <w:spacing w:line="244" w:lineRule="auto" w:before="0"/>
              <w:ind w:left="103" w:right="95" w:firstLine="720"/>
              <w:rPr>
                <w:sz w:val="18"/>
              </w:rPr>
            </w:pPr>
            <w:r>
              <w:rPr>
                <w:sz w:val="18"/>
              </w:rPr>
              <w:t>-</w:t>
            </w:r>
            <w:r>
              <w:rPr>
                <w:spacing w:val="-87"/>
                <w:sz w:val="18"/>
              </w:rPr>
              <w:t> </w:t>
            </w:r>
            <w:r>
              <w:rPr>
                <w:sz w:val="18"/>
              </w:rPr>
              <w:t>901,467,4</w:t>
            </w:r>
          </w:p>
          <w:p>
            <w:pPr>
              <w:pStyle w:val="TableParagraph"/>
              <w:spacing w:line="210" w:lineRule="exact" w:before="0"/>
              <w:ind w:right="6"/>
              <w:rPr>
                <w:sz w:val="18"/>
              </w:rPr>
            </w:pPr>
            <w:r>
              <w:rPr>
                <w:sz w:val="18"/>
              </w:rPr>
              <w:t>87.29 </w:t>
            </w:r>
          </w:p>
        </w:tc>
      </w:tr>
      <w:tr>
        <w:trPr>
          <w:trHeight w:val="700" w:hRule="atLeast"/>
        </w:trPr>
        <w:tc>
          <w:tcPr>
            <w:tcW w:w="2396" w:type="dxa"/>
          </w:tcPr>
          <w:p>
            <w:pPr>
              <w:pStyle w:val="TableParagraph"/>
              <w:spacing w:line="244" w:lineRule="auto" w:before="0"/>
              <w:ind w:left="110" w:right="108"/>
              <w:jc w:val="left"/>
              <w:rPr>
                <w:sz w:val="18"/>
              </w:rPr>
            </w:pPr>
            <w:r>
              <w:rPr>
                <w:spacing w:val="-1"/>
                <w:sz w:val="18"/>
              </w:rPr>
              <w:t>（二）所有者投入和减少资</w:t>
            </w:r>
            <w:r>
              <w:rPr>
                <w:sz w:val="18"/>
              </w:rPr>
              <w:t>本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44" w:lineRule="auto" w:before="0"/>
              <w:ind w:left="117" w:right="91" w:firstLine="720"/>
              <w:rPr>
                <w:sz w:val="18"/>
              </w:rPr>
            </w:pPr>
            <w:r>
              <w:rPr>
                <w:sz w:val="18"/>
              </w:rPr>
              <w:t>-</w:t>
            </w:r>
            <w:r>
              <w:rPr>
                <w:spacing w:val="-87"/>
                <w:sz w:val="18"/>
              </w:rPr>
              <w:t> </w:t>
            </w:r>
            <w:r>
              <w:rPr>
                <w:sz w:val="18"/>
              </w:rPr>
              <w:t>39,062,24</w:t>
            </w:r>
          </w:p>
          <w:p>
            <w:pPr>
              <w:pStyle w:val="TableParagraph"/>
              <w:spacing w:line="210" w:lineRule="exact" w:before="0"/>
              <w:ind w:right="1"/>
              <w:rPr>
                <w:sz w:val="18"/>
              </w:rPr>
            </w:pPr>
            <w:r>
              <w:rPr>
                <w:sz w:val="18"/>
              </w:rPr>
              <w:t>3.53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2"/>
              <w:rPr>
                <w:sz w:val="18"/>
              </w:rPr>
            </w:pPr>
            <w:r>
              <w:rPr>
                <w:sz w:val="18"/>
              </w:rPr>
              <w:t> </w:t>
            </w:r>
          </w:p>
        </w:tc>
        <w:tc>
          <w:tcPr>
            <w:tcW w:w="1038" w:type="dxa"/>
          </w:tcPr>
          <w:p>
            <w:pPr>
              <w:pStyle w:val="TableParagraph"/>
              <w:spacing w:line="230" w:lineRule="exact" w:before="0"/>
              <w:ind w:right="4"/>
              <w:rPr>
                <w:sz w:val="18"/>
              </w:rPr>
            </w:pPr>
            <w:r>
              <w:rPr>
                <w:sz w:val="18"/>
              </w:rPr>
              <w:t>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30" w:lineRule="exact" w:before="0"/>
              <w:ind w:right="5"/>
              <w:rPr>
                <w:sz w:val="18"/>
              </w:rPr>
            </w:pPr>
            <w:r>
              <w:rPr>
                <w:sz w:val="18"/>
              </w:rPr>
              <w:t> </w:t>
            </w:r>
          </w:p>
        </w:tc>
        <w:tc>
          <w:tcPr>
            <w:tcW w:w="1028" w:type="dxa"/>
          </w:tcPr>
          <w:p>
            <w:pPr>
              <w:pStyle w:val="TableParagraph"/>
              <w:spacing w:line="244" w:lineRule="auto" w:before="0"/>
              <w:ind w:left="103" w:right="95" w:firstLine="720"/>
              <w:rPr>
                <w:sz w:val="18"/>
              </w:rPr>
            </w:pPr>
            <w:r>
              <w:rPr>
                <w:sz w:val="18"/>
              </w:rPr>
              <w:t>-</w:t>
            </w:r>
            <w:r>
              <w:rPr>
                <w:spacing w:val="-87"/>
                <w:sz w:val="18"/>
              </w:rPr>
              <w:t> </w:t>
            </w:r>
            <w:r>
              <w:rPr>
                <w:sz w:val="18"/>
              </w:rPr>
              <w:t>39,062,24</w:t>
            </w:r>
          </w:p>
          <w:p>
            <w:pPr>
              <w:pStyle w:val="TableParagraph"/>
              <w:spacing w:line="210" w:lineRule="exact" w:before="0"/>
              <w:ind w:right="6"/>
              <w:rPr>
                <w:sz w:val="18"/>
              </w:rPr>
            </w:pPr>
            <w:r>
              <w:rPr>
                <w:sz w:val="18"/>
              </w:rPr>
              <w:t>3.53 </w:t>
            </w:r>
          </w:p>
        </w:tc>
      </w:tr>
      <w:tr>
        <w:trPr>
          <w:trHeight w:val="234" w:hRule="atLeast"/>
        </w:trPr>
        <w:tc>
          <w:tcPr>
            <w:tcW w:w="2396" w:type="dxa"/>
          </w:tcPr>
          <w:p>
            <w:pPr>
              <w:pStyle w:val="TableParagraph"/>
              <w:spacing w:line="215" w:lineRule="exact" w:before="0"/>
              <w:ind w:left="110"/>
              <w:jc w:val="left"/>
              <w:rPr>
                <w:sz w:val="18"/>
              </w:rPr>
            </w:pPr>
            <w:r>
              <w:rPr>
                <w:sz w:val="18"/>
              </w:rPr>
              <w:t>1．所有者投入的普通股 </w:t>
            </w:r>
          </w:p>
        </w:tc>
        <w:tc>
          <w:tcPr>
            <w:tcW w:w="1078" w:type="dxa"/>
            <w:tcBorders>
              <w:right w:val="single" w:sz="4" w:space="0" w:color="000000"/>
            </w:tcBorders>
          </w:tcPr>
          <w:p>
            <w:pPr>
              <w:pStyle w:val="TableParagraph"/>
              <w:spacing w:line="215"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5"/>
              <w:rPr>
                <w:sz w:val="18"/>
              </w:rPr>
            </w:pPr>
            <w:r>
              <w:rPr>
                <w:sz w:val="18"/>
              </w:rPr>
              <w:t> </w:t>
            </w:r>
          </w:p>
        </w:tc>
        <w:tc>
          <w:tcPr>
            <w:tcW w:w="1090" w:type="dxa"/>
            <w:tcBorders>
              <w:left w:val="single" w:sz="4" w:space="0" w:color="000000"/>
            </w:tcBorders>
          </w:tcPr>
          <w:p>
            <w:pPr>
              <w:pStyle w:val="TableParagraph"/>
              <w:spacing w:line="215" w:lineRule="exact" w:before="0"/>
              <w:rPr>
                <w:sz w:val="18"/>
              </w:rPr>
            </w:pPr>
            <w:r>
              <w:rPr>
                <w:sz w:val="18"/>
              </w:rPr>
              <w:t> </w:t>
            </w:r>
          </w:p>
        </w:tc>
        <w:tc>
          <w:tcPr>
            <w:tcW w:w="1038" w:type="dxa"/>
          </w:tcPr>
          <w:p>
            <w:pPr>
              <w:pStyle w:val="TableParagraph"/>
              <w:spacing w:line="215" w:lineRule="exact" w:before="0"/>
              <w:ind w:right="1"/>
              <w:rPr>
                <w:sz w:val="18"/>
              </w:rPr>
            </w:pPr>
            <w:r>
              <w:rPr>
                <w:sz w:val="18"/>
              </w:rPr>
              <w:t> </w:t>
            </w:r>
          </w:p>
        </w:tc>
        <w:tc>
          <w:tcPr>
            <w:tcW w:w="1064" w:type="dxa"/>
          </w:tcPr>
          <w:p>
            <w:pPr>
              <w:pStyle w:val="TableParagraph"/>
              <w:spacing w:line="215" w:lineRule="exact" w:before="0"/>
              <w:ind w:right="4"/>
              <w:rPr>
                <w:sz w:val="18"/>
              </w:rPr>
            </w:pPr>
            <w:r>
              <w:rPr>
                <w:sz w:val="18"/>
              </w:rPr>
              <w:t> </w:t>
            </w:r>
          </w:p>
        </w:tc>
        <w:tc>
          <w:tcPr>
            <w:tcW w:w="1023" w:type="dxa"/>
          </w:tcPr>
          <w:p>
            <w:pPr>
              <w:pStyle w:val="TableParagraph"/>
              <w:spacing w:line="215" w:lineRule="exact" w:before="0"/>
              <w:ind w:right="2"/>
              <w:rPr>
                <w:sz w:val="18"/>
              </w:rPr>
            </w:pPr>
            <w:r>
              <w:rPr>
                <w:sz w:val="18"/>
              </w:rPr>
              <w:t> </w:t>
            </w:r>
          </w:p>
        </w:tc>
        <w:tc>
          <w:tcPr>
            <w:tcW w:w="1038" w:type="dxa"/>
          </w:tcPr>
          <w:p>
            <w:pPr>
              <w:pStyle w:val="TableParagraph"/>
              <w:spacing w:line="215" w:lineRule="exact" w:before="0"/>
              <w:ind w:right="4"/>
              <w:rPr>
                <w:sz w:val="18"/>
              </w:rPr>
            </w:pPr>
            <w:r>
              <w:rPr>
                <w:sz w:val="18"/>
              </w:rPr>
              <w:t> </w:t>
            </w:r>
          </w:p>
        </w:tc>
        <w:tc>
          <w:tcPr>
            <w:tcW w:w="1021" w:type="dxa"/>
          </w:tcPr>
          <w:p>
            <w:pPr>
              <w:pStyle w:val="TableParagraph"/>
              <w:spacing w:line="215" w:lineRule="exact" w:before="0"/>
              <w:ind w:right="6"/>
              <w:rPr>
                <w:sz w:val="18"/>
              </w:rPr>
            </w:pPr>
            <w:r>
              <w:rPr>
                <w:sz w:val="18"/>
              </w:rPr>
              <w:t> </w:t>
            </w:r>
          </w:p>
        </w:tc>
        <w:tc>
          <w:tcPr>
            <w:tcW w:w="1009" w:type="dxa"/>
          </w:tcPr>
          <w:p>
            <w:pPr>
              <w:pStyle w:val="TableParagraph"/>
              <w:spacing w:line="215" w:lineRule="exact" w:before="0"/>
              <w:ind w:right="5"/>
              <w:rPr>
                <w:sz w:val="18"/>
              </w:rPr>
            </w:pPr>
            <w:r>
              <w:rPr>
                <w:sz w:val="18"/>
              </w:rPr>
              <w:t> </w:t>
            </w:r>
          </w:p>
        </w:tc>
        <w:tc>
          <w:tcPr>
            <w:tcW w:w="1028" w:type="dxa"/>
          </w:tcPr>
          <w:p>
            <w:pPr>
              <w:pStyle w:val="TableParagraph"/>
              <w:spacing w:line="215" w:lineRule="exact" w:before="0"/>
              <w:ind w:right="6"/>
              <w:rPr>
                <w:sz w:val="18"/>
              </w:rPr>
            </w:pPr>
            <w:r>
              <w:rPr>
                <w:sz w:val="18"/>
              </w:rPr>
              <w:t> </w:t>
            </w:r>
          </w:p>
        </w:tc>
      </w:tr>
      <w:tr>
        <w:trPr>
          <w:trHeight w:val="465" w:hRule="atLeast"/>
        </w:trPr>
        <w:tc>
          <w:tcPr>
            <w:tcW w:w="2396" w:type="dxa"/>
          </w:tcPr>
          <w:p>
            <w:pPr>
              <w:pStyle w:val="TableParagraph"/>
              <w:spacing w:line="230" w:lineRule="exact" w:before="0"/>
              <w:ind w:left="110"/>
              <w:jc w:val="left"/>
              <w:rPr>
                <w:sz w:val="18"/>
              </w:rPr>
            </w:pPr>
            <w:r>
              <w:rPr>
                <w:sz w:val="18"/>
              </w:rPr>
              <w:t>2．其他权益工具持有者投</w:t>
            </w:r>
          </w:p>
          <w:p>
            <w:pPr>
              <w:pStyle w:val="TableParagraph"/>
              <w:spacing w:line="212" w:lineRule="exact" w:before="2"/>
              <w:ind w:left="110"/>
              <w:jc w:val="left"/>
              <w:rPr>
                <w:sz w:val="18"/>
              </w:rPr>
            </w:pPr>
            <w:r>
              <w:rPr>
                <w:sz w:val="18"/>
              </w:rPr>
              <w:t>入资本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30" w:lineRule="exact" w:before="0"/>
              <w:ind w:right="1"/>
              <w:rPr>
                <w:sz w:val="18"/>
              </w:rPr>
            </w:pPr>
            <w:r>
              <w:rPr>
                <w:sz w:val="18"/>
              </w:rPr>
              <w:t>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2"/>
              <w:rPr>
                <w:sz w:val="18"/>
              </w:rPr>
            </w:pPr>
            <w:r>
              <w:rPr>
                <w:sz w:val="18"/>
              </w:rPr>
              <w:t> </w:t>
            </w:r>
          </w:p>
        </w:tc>
        <w:tc>
          <w:tcPr>
            <w:tcW w:w="1038" w:type="dxa"/>
          </w:tcPr>
          <w:p>
            <w:pPr>
              <w:pStyle w:val="TableParagraph"/>
              <w:spacing w:line="230" w:lineRule="exact" w:before="0"/>
              <w:ind w:right="4"/>
              <w:rPr>
                <w:sz w:val="18"/>
              </w:rPr>
            </w:pPr>
            <w:r>
              <w:rPr>
                <w:sz w:val="18"/>
              </w:rPr>
              <w:t>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30" w:lineRule="exact" w:before="0"/>
              <w:ind w:right="5"/>
              <w:rPr>
                <w:sz w:val="18"/>
              </w:rPr>
            </w:pPr>
            <w:r>
              <w:rPr>
                <w:sz w:val="18"/>
              </w:rPr>
              <w:t> </w:t>
            </w:r>
          </w:p>
        </w:tc>
        <w:tc>
          <w:tcPr>
            <w:tcW w:w="1028" w:type="dxa"/>
          </w:tcPr>
          <w:p>
            <w:pPr>
              <w:pStyle w:val="TableParagraph"/>
              <w:spacing w:line="230" w:lineRule="exact" w:before="0"/>
              <w:ind w:right="6"/>
              <w:rPr>
                <w:sz w:val="18"/>
              </w:rPr>
            </w:pPr>
            <w:r>
              <w:rPr>
                <w:sz w:val="18"/>
              </w:rPr>
              <w:t> </w:t>
            </w:r>
          </w:p>
        </w:tc>
      </w:tr>
      <w:tr>
        <w:trPr>
          <w:trHeight w:val="467" w:hRule="atLeast"/>
        </w:trPr>
        <w:tc>
          <w:tcPr>
            <w:tcW w:w="2396" w:type="dxa"/>
          </w:tcPr>
          <w:p>
            <w:pPr>
              <w:pStyle w:val="TableParagraph"/>
              <w:spacing w:line="230" w:lineRule="atLeast" w:before="0"/>
              <w:ind w:left="110" w:right="197"/>
              <w:jc w:val="left"/>
              <w:rPr>
                <w:sz w:val="18"/>
              </w:rPr>
            </w:pPr>
            <w:r>
              <w:rPr>
                <w:spacing w:val="-1"/>
                <w:sz w:val="18"/>
              </w:rPr>
              <w:t>3．股份支付计入所有者权</w:t>
            </w:r>
            <w:r>
              <w:rPr>
                <w:sz w:val="18"/>
              </w:rPr>
              <w:t>益的金额 </w:t>
            </w:r>
          </w:p>
        </w:tc>
        <w:tc>
          <w:tcPr>
            <w:tcW w:w="1078" w:type="dxa"/>
            <w:tcBorders>
              <w:right w:val="single" w:sz="4" w:space="0" w:color="000000"/>
            </w:tcBorders>
          </w:tcPr>
          <w:p>
            <w:pPr>
              <w:pStyle w:val="TableParagraph"/>
              <w:spacing w:before="2"/>
              <w:ind w:right="4"/>
              <w:rPr>
                <w:sz w:val="18"/>
              </w:rPr>
            </w:pPr>
            <w:r>
              <w:rPr>
                <w:sz w:val="18"/>
              </w:rPr>
              <w:t> </w:t>
            </w:r>
          </w:p>
        </w:tc>
        <w:tc>
          <w:tcPr>
            <w:tcW w:w="1052" w:type="dxa"/>
            <w:tcBorders>
              <w:left w:val="single" w:sz="4" w:space="0" w:color="000000"/>
              <w:right w:val="single" w:sz="4" w:space="0" w:color="000000"/>
            </w:tcBorders>
          </w:tcPr>
          <w:p>
            <w:pPr>
              <w:pStyle w:val="TableParagraph"/>
              <w:spacing w:before="2"/>
              <w:ind w:right="7"/>
              <w:rPr>
                <w:sz w:val="18"/>
              </w:rPr>
            </w:pPr>
            <w:r>
              <w:rPr>
                <w:sz w:val="18"/>
              </w:rPr>
              <w:t> </w:t>
            </w:r>
          </w:p>
        </w:tc>
        <w:tc>
          <w:tcPr>
            <w:tcW w:w="1078" w:type="dxa"/>
            <w:tcBorders>
              <w:left w:val="single" w:sz="4" w:space="0" w:color="000000"/>
              <w:right w:val="single" w:sz="4" w:space="0" w:color="000000"/>
            </w:tcBorders>
          </w:tcPr>
          <w:p>
            <w:pPr>
              <w:pStyle w:val="TableParagraph"/>
              <w:spacing w:before="2"/>
              <w:ind w:right="5"/>
              <w:rPr>
                <w:sz w:val="18"/>
              </w:rPr>
            </w:pPr>
            <w:r>
              <w:rPr>
                <w:sz w:val="18"/>
              </w:rPr>
              <w:t> </w:t>
            </w:r>
          </w:p>
        </w:tc>
        <w:tc>
          <w:tcPr>
            <w:tcW w:w="1090" w:type="dxa"/>
            <w:tcBorders>
              <w:left w:val="single" w:sz="4" w:space="0" w:color="000000"/>
            </w:tcBorders>
          </w:tcPr>
          <w:p>
            <w:pPr>
              <w:pStyle w:val="TableParagraph"/>
              <w:spacing w:before="2"/>
              <w:rPr>
                <w:sz w:val="18"/>
              </w:rPr>
            </w:pPr>
            <w:r>
              <w:rPr>
                <w:sz w:val="18"/>
              </w:rPr>
              <w:t> </w:t>
            </w:r>
          </w:p>
        </w:tc>
        <w:tc>
          <w:tcPr>
            <w:tcW w:w="1038" w:type="dxa"/>
          </w:tcPr>
          <w:p>
            <w:pPr>
              <w:pStyle w:val="TableParagraph"/>
              <w:spacing w:before="2"/>
              <w:ind w:right="1"/>
              <w:rPr>
                <w:sz w:val="18"/>
              </w:rPr>
            </w:pPr>
            <w:r>
              <w:rPr>
                <w:sz w:val="18"/>
              </w:rPr>
              <w:t> </w:t>
            </w:r>
          </w:p>
        </w:tc>
        <w:tc>
          <w:tcPr>
            <w:tcW w:w="1064" w:type="dxa"/>
          </w:tcPr>
          <w:p>
            <w:pPr>
              <w:pStyle w:val="TableParagraph"/>
              <w:spacing w:before="2"/>
              <w:ind w:right="4"/>
              <w:rPr>
                <w:sz w:val="18"/>
              </w:rPr>
            </w:pPr>
            <w:r>
              <w:rPr>
                <w:sz w:val="18"/>
              </w:rPr>
              <w:t> </w:t>
            </w:r>
          </w:p>
        </w:tc>
        <w:tc>
          <w:tcPr>
            <w:tcW w:w="1023" w:type="dxa"/>
          </w:tcPr>
          <w:p>
            <w:pPr>
              <w:pStyle w:val="TableParagraph"/>
              <w:spacing w:before="2"/>
              <w:ind w:right="2"/>
              <w:rPr>
                <w:sz w:val="18"/>
              </w:rPr>
            </w:pPr>
            <w:r>
              <w:rPr>
                <w:sz w:val="18"/>
              </w:rPr>
              <w:t> </w:t>
            </w:r>
          </w:p>
        </w:tc>
        <w:tc>
          <w:tcPr>
            <w:tcW w:w="1038" w:type="dxa"/>
          </w:tcPr>
          <w:p>
            <w:pPr>
              <w:pStyle w:val="TableParagraph"/>
              <w:spacing w:before="2"/>
              <w:ind w:right="4"/>
              <w:rPr>
                <w:sz w:val="18"/>
              </w:rPr>
            </w:pPr>
            <w:r>
              <w:rPr>
                <w:sz w:val="18"/>
              </w:rPr>
              <w:t> </w:t>
            </w:r>
          </w:p>
        </w:tc>
        <w:tc>
          <w:tcPr>
            <w:tcW w:w="1021" w:type="dxa"/>
          </w:tcPr>
          <w:p>
            <w:pPr>
              <w:pStyle w:val="TableParagraph"/>
              <w:spacing w:before="2"/>
              <w:ind w:right="6"/>
              <w:rPr>
                <w:sz w:val="18"/>
              </w:rPr>
            </w:pPr>
            <w:r>
              <w:rPr>
                <w:sz w:val="18"/>
              </w:rPr>
              <w:t> </w:t>
            </w:r>
          </w:p>
        </w:tc>
        <w:tc>
          <w:tcPr>
            <w:tcW w:w="1009" w:type="dxa"/>
          </w:tcPr>
          <w:p>
            <w:pPr>
              <w:pStyle w:val="TableParagraph"/>
              <w:spacing w:before="2"/>
              <w:ind w:right="5"/>
              <w:rPr>
                <w:sz w:val="18"/>
              </w:rPr>
            </w:pPr>
            <w:r>
              <w:rPr>
                <w:sz w:val="18"/>
              </w:rPr>
              <w:t> </w:t>
            </w:r>
          </w:p>
        </w:tc>
        <w:tc>
          <w:tcPr>
            <w:tcW w:w="1028" w:type="dxa"/>
          </w:tcPr>
          <w:p>
            <w:pPr>
              <w:pStyle w:val="TableParagraph"/>
              <w:spacing w:before="2"/>
              <w:ind w:right="6"/>
              <w:rPr>
                <w:sz w:val="18"/>
              </w:rPr>
            </w:pPr>
            <w:r>
              <w:rPr>
                <w:sz w:val="18"/>
              </w:rPr>
              <w:t> </w:t>
            </w:r>
          </w:p>
        </w:tc>
      </w:tr>
      <w:tr>
        <w:trPr>
          <w:trHeight w:val="700" w:hRule="atLeast"/>
        </w:trPr>
        <w:tc>
          <w:tcPr>
            <w:tcW w:w="2396" w:type="dxa"/>
          </w:tcPr>
          <w:p>
            <w:pPr>
              <w:pStyle w:val="TableParagraph"/>
              <w:spacing w:line="230" w:lineRule="exact" w:before="0"/>
              <w:ind w:left="110"/>
              <w:jc w:val="left"/>
              <w:rPr>
                <w:sz w:val="18"/>
              </w:rPr>
            </w:pPr>
            <w:r>
              <w:rPr>
                <w:sz w:val="18"/>
              </w:rPr>
              <w:t>4．其他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44" w:lineRule="auto" w:before="0"/>
              <w:ind w:left="117" w:right="91" w:firstLine="720"/>
              <w:rPr>
                <w:sz w:val="18"/>
              </w:rPr>
            </w:pPr>
            <w:r>
              <w:rPr>
                <w:sz w:val="18"/>
              </w:rPr>
              <w:t>-</w:t>
            </w:r>
            <w:r>
              <w:rPr>
                <w:spacing w:val="-87"/>
                <w:sz w:val="18"/>
              </w:rPr>
              <w:t> </w:t>
            </w:r>
            <w:r>
              <w:rPr>
                <w:sz w:val="18"/>
              </w:rPr>
              <w:t>39,062,24</w:t>
            </w:r>
          </w:p>
          <w:p>
            <w:pPr>
              <w:pStyle w:val="TableParagraph"/>
              <w:spacing w:line="210" w:lineRule="exact" w:before="0"/>
              <w:ind w:right="1"/>
              <w:rPr>
                <w:sz w:val="18"/>
              </w:rPr>
            </w:pPr>
            <w:r>
              <w:rPr>
                <w:sz w:val="18"/>
              </w:rPr>
              <w:t>3.53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2"/>
              <w:rPr>
                <w:sz w:val="18"/>
              </w:rPr>
            </w:pPr>
            <w:r>
              <w:rPr>
                <w:sz w:val="18"/>
              </w:rPr>
              <w:t> </w:t>
            </w:r>
          </w:p>
        </w:tc>
        <w:tc>
          <w:tcPr>
            <w:tcW w:w="1038" w:type="dxa"/>
          </w:tcPr>
          <w:p>
            <w:pPr>
              <w:pStyle w:val="TableParagraph"/>
              <w:spacing w:line="230" w:lineRule="exact" w:before="0"/>
              <w:ind w:right="4"/>
              <w:rPr>
                <w:sz w:val="18"/>
              </w:rPr>
            </w:pPr>
            <w:r>
              <w:rPr>
                <w:sz w:val="18"/>
              </w:rPr>
              <w:t>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30" w:lineRule="exact" w:before="0"/>
              <w:ind w:right="5"/>
              <w:rPr>
                <w:sz w:val="18"/>
              </w:rPr>
            </w:pPr>
            <w:r>
              <w:rPr>
                <w:sz w:val="18"/>
              </w:rPr>
              <w:t> </w:t>
            </w:r>
          </w:p>
        </w:tc>
        <w:tc>
          <w:tcPr>
            <w:tcW w:w="1028" w:type="dxa"/>
          </w:tcPr>
          <w:p>
            <w:pPr>
              <w:pStyle w:val="TableParagraph"/>
              <w:spacing w:line="244" w:lineRule="auto" w:before="0"/>
              <w:ind w:left="103" w:right="95" w:firstLine="720"/>
              <w:rPr>
                <w:sz w:val="18"/>
              </w:rPr>
            </w:pPr>
            <w:r>
              <w:rPr>
                <w:sz w:val="18"/>
              </w:rPr>
              <w:t>-</w:t>
            </w:r>
            <w:r>
              <w:rPr>
                <w:spacing w:val="-87"/>
                <w:sz w:val="18"/>
              </w:rPr>
              <w:t> </w:t>
            </w:r>
            <w:r>
              <w:rPr>
                <w:sz w:val="18"/>
              </w:rPr>
              <w:t>39,062,24</w:t>
            </w:r>
          </w:p>
          <w:p>
            <w:pPr>
              <w:pStyle w:val="TableParagraph"/>
              <w:spacing w:line="210" w:lineRule="exact" w:before="0"/>
              <w:ind w:right="6"/>
              <w:rPr>
                <w:sz w:val="18"/>
              </w:rPr>
            </w:pPr>
            <w:r>
              <w:rPr>
                <w:sz w:val="18"/>
              </w:rPr>
              <w:t>3.53 </w:t>
            </w:r>
          </w:p>
        </w:tc>
      </w:tr>
      <w:tr>
        <w:trPr>
          <w:trHeight w:val="700" w:hRule="atLeast"/>
        </w:trPr>
        <w:tc>
          <w:tcPr>
            <w:tcW w:w="2396" w:type="dxa"/>
          </w:tcPr>
          <w:p>
            <w:pPr>
              <w:pStyle w:val="TableParagraph"/>
              <w:spacing w:before="2"/>
              <w:ind w:left="110"/>
              <w:jc w:val="left"/>
              <w:rPr>
                <w:sz w:val="18"/>
              </w:rPr>
            </w:pPr>
            <w:r>
              <w:rPr>
                <w:sz w:val="18"/>
              </w:rPr>
              <w:t>（三）利润分配 </w:t>
            </w:r>
          </w:p>
        </w:tc>
        <w:tc>
          <w:tcPr>
            <w:tcW w:w="1078" w:type="dxa"/>
            <w:tcBorders>
              <w:right w:val="single" w:sz="4" w:space="0" w:color="000000"/>
            </w:tcBorders>
          </w:tcPr>
          <w:p>
            <w:pPr>
              <w:pStyle w:val="TableParagraph"/>
              <w:spacing w:before="2"/>
              <w:ind w:right="4"/>
              <w:rPr>
                <w:sz w:val="18"/>
              </w:rPr>
            </w:pPr>
            <w:r>
              <w:rPr>
                <w:sz w:val="18"/>
              </w:rPr>
              <w:t> </w:t>
            </w:r>
          </w:p>
        </w:tc>
        <w:tc>
          <w:tcPr>
            <w:tcW w:w="1052" w:type="dxa"/>
            <w:tcBorders>
              <w:left w:val="single" w:sz="4" w:space="0" w:color="000000"/>
              <w:right w:val="single" w:sz="4" w:space="0" w:color="000000"/>
            </w:tcBorders>
          </w:tcPr>
          <w:p>
            <w:pPr>
              <w:pStyle w:val="TableParagraph"/>
              <w:spacing w:before="2"/>
              <w:ind w:right="7"/>
              <w:rPr>
                <w:sz w:val="18"/>
              </w:rPr>
            </w:pPr>
            <w:r>
              <w:rPr>
                <w:sz w:val="18"/>
              </w:rPr>
              <w:t> </w:t>
            </w:r>
          </w:p>
        </w:tc>
        <w:tc>
          <w:tcPr>
            <w:tcW w:w="1078" w:type="dxa"/>
            <w:tcBorders>
              <w:left w:val="single" w:sz="4" w:space="0" w:color="000000"/>
              <w:right w:val="single" w:sz="4" w:space="0" w:color="000000"/>
            </w:tcBorders>
          </w:tcPr>
          <w:p>
            <w:pPr>
              <w:pStyle w:val="TableParagraph"/>
              <w:spacing w:before="2"/>
              <w:ind w:right="5"/>
              <w:rPr>
                <w:sz w:val="18"/>
              </w:rPr>
            </w:pPr>
            <w:r>
              <w:rPr>
                <w:sz w:val="18"/>
              </w:rPr>
              <w:t> </w:t>
            </w:r>
          </w:p>
        </w:tc>
        <w:tc>
          <w:tcPr>
            <w:tcW w:w="1090" w:type="dxa"/>
            <w:tcBorders>
              <w:left w:val="single" w:sz="4" w:space="0" w:color="000000"/>
            </w:tcBorders>
          </w:tcPr>
          <w:p>
            <w:pPr>
              <w:pStyle w:val="TableParagraph"/>
              <w:spacing w:before="2"/>
              <w:rPr>
                <w:sz w:val="18"/>
              </w:rPr>
            </w:pPr>
            <w:r>
              <w:rPr>
                <w:sz w:val="18"/>
              </w:rPr>
              <w:t> </w:t>
            </w:r>
          </w:p>
        </w:tc>
        <w:tc>
          <w:tcPr>
            <w:tcW w:w="1038" w:type="dxa"/>
          </w:tcPr>
          <w:p>
            <w:pPr>
              <w:pStyle w:val="TableParagraph"/>
              <w:spacing w:before="2"/>
              <w:ind w:right="1"/>
              <w:rPr>
                <w:sz w:val="18"/>
              </w:rPr>
            </w:pPr>
            <w:r>
              <w:rPr>
                <w:sz w:val="18"/>
              </w:rPr>
              <w:t> </w:t>
            </w:r>
          </w:p>
        </w:tc>
        <w:tc>
          <w:tcPr>
            <w:tcW w:w="1064" w:type="dxa"/>
          </w:tcPr>
          <w:p>
            <w:pPr>
              <w:pStyle w:val="TableParagraph"/>
              <w:spacing w:before="2"/>
              <w:ind w:right="4"/>
              <w:rPr>
                <w:sz w:val="18"/>
              </w:rPr>
            </w:pPr>
            <w:r>
              <w:rPr>
                <w:sz w:val="18"/>
              </w:rPr>
              <w:t> </w:t>
            </w:r>
          </w:p>
        </w:tc>
        <w:tc>
          <w:tcPr>
            <w:tcW w:w="1023" w:type="dxa"/>
          </w:tcPr>
          <w:p>
            <w:pPr>
              <w:pStyle w:val="TableParagraph"/>
              <w:spacing w:before="2"/>
              <w:ind w:right="2"/>
              <w:rPr>
                <w:sz w:val="18"/>
              </w:rPr>
            </w:pPr>
            <w:r>
              <w:rPr>
                <w:sz w:val="18"/>
              </w:rPr>
              <w:t> </w:t>
            </w:r>
          </w:p>
        </w:tc>
        <w:tc>
          <w:tcPr>
            <w:tcW w:w="1038" w:type="dxa"/>
          </w:tcPr>
          <w:p>
            <w:pPr>
              <w:pStyle w:val="TableParagraph"/>
              <w:spacing w:before="2"/>
              <w:ind w:right="4"/>
              <w:rPr>
                <w:sz w:val="18"/>
              </w:rPr>
            </w:pPr>
            <w:r>
              <w:rPr>
                <w:sz w:val="18"/>
              </w:rPr>
              <w:t> </w:t>
            </w:r>
          </w:p>
        </w:tc>
        <w:tc>
          <w:tcPr>
            <w:tcW w:w="1021" w:type="dxa"/>
          </w:tcPr>
          <w:p>
            <w:pPr>
              <w:pStyle w:val="TableParagraph"/>
              <w:spacing w:before="2"/>
              <w:ind w:right="6"/>
              <w:rPr>
                <w:sz w:val="18"/>
              </w:rPr>
            </w:pPr>
            <w:r>
              <w:rPr>
                <w:sz w:val="18"/>
              </w:rPr>
              <w:t> </w:t>
            </w:r>
          </w:p>
        </w:tc>
        <w:tc>
          <w:tcPr>
            <w:tcW w:w="1009" w:type="dxa"/>
          </w:tcPr>
          <w:p>
            <w:pPr>
              <w:pStyle w:val="TableParagraph"/>
              <w:spacing w:line="242" w:lineRule="auto" w:before="2"/>
              <w:ind w:left="176" w:right="94" w:firstLine="628"/>
              <w:rPr>
                <w:sz w:val="18"/>
              </w:rPr>
            </w:pPr>
            <w:r>
              <w:rPr>
                <w:sz w:val="18"/>
              </w:rPr>
              <w:t>-</w:t>
            </w:r>
            <w:r>
              <w:rPr>
                <w:spacing w:val="-87"/>
                <w:sz w:val="18"/>
              </w:rPr>
              <w:t> </w:t>
            </w:r>
            <w:r>
              <w:rPr>
                <w:sz w:val="18"/>
              </w:rPr>
              <w:t>65,823,7</w:t>
            </w:r>
          </w:p>
          <w:p>
            <w:pPr>
              <w:pStyle w:val="TableParagraph"/>
              <w:spacing w:line="212" w:lineRule="exact" w:before="0"/>
              <w:ind w:right="5"/>
              <w:rPr>
                <w:sz w:val="18"/>
              </w:rPr>
            </w:pPr>
            <w:r>
              <w:rPr>
                <w:sz w:val="18"/>
              </w:rPr>
              <w:t>49.95 </w:t>
            </w:r>
          </w:p>
        </w:tc>
        <w:tc>
          <w:tcPr>
            <w:tcW w:w="1028" w:type="dxa"/>
          </w:tcPr>
          <w:p>
            <w:pPr>
              <w:pStyle w:val="TableParagraph"/>
              <w:spacing w:line="242" w:lineRule="auto" w:before="2"/>
              <w:ind w:left="103" w:right="95" w:firstLine="720"/>
              <w:rPr>
                <w:sz w:val="18"/>
              </w:rPr>
            </w:pPr>
            <w:r>
              <w:rPr>
                <w:sz w:val="18"/>
              </w:rPr>
              <w:t>-</w:t>
            </w:r>
            <w:r>
              <w:rPr>
                <w:spacing w:val="-87"/>
                <w:sz w:val="18"/>
              </w:rPr>
              <w:t> </w:t>
            </w:r>
            <w:r>
              <w:rPr>
                <w:sz w:val="18"/>
              </w:rPr>
              <w:t>65,823,74</w:t>
            </w:r>
          </w:p>
          <w:p>
            <w:pPr>
              <w:pStyle w:val="TableParagraph"/>
              <w:spacing w:line="212" w:lineRule="exact" w:before="0"/>
              <w:ind w:right="6"/>
              <w:rPr>
                <w:sz w:val="18"/>
              </w:rPr>
            </w:pPr>
            <w:r>
              <w:rPr>
                <w:sz w:val="18"/>
              </w:rPr>
              <w:t>9.95 </w:t>
            </w:r>
          </w:p>
        </w:tc>
      </w:tr>
      <w:tr>
        <w:trPr>
          <w:trHeight w:val="234" w:hRule="atLeast"/>
        </w:trPr>
        <w:tc>
          <w:tcPr>
            <w:tcW w:w="2396" w:type="dxa"/>
          </w:tcPr>
          <w:p>
            <w:pPr>
              <w:pStyle w:val="TableParagraph"/>
              <w:spacing w:line="212" w:lineRule="exact" w:before="2"/>
              <w:ind w:left="110"/>
              <w:jc w:val="left"/>
              <w:rPr>
                <w:sz w:val="18"/>
              </w:rPr>
            </w:pPr>
            <w:r>
              <w:rPr>
                <w:sz w:val="18"/>
              </w:rPr>
              <w:t>1．提取盈余公积 </w:t>
            </w:r>
          </w:p>
        </w:tc>
        <w:tc>
          <w:tcPr>
            <w:tcW w:w="1078" w:type="dxa"/>
            <w:tcBorders>
              <w:right w:val="single" w:sz="4" w:space="0" w:color="000000"/>
            </w:tcBorders>
          </w:tcPr>
          <w:p>
            <w:pPr>
              <w:pStyle w:val="TableParagraph"/>
              <w:spacing w:line="212" w:lineRule="exact" w:before="2"/>
              <w:ind w:right="4"/>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before="2"/>
              <w:ind w:right="7"/>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2"/>
              <w:ind w:right="5"/>
              <w:rPr>
                <w:sz w:val="18"/>
              </w:rPr>
            </w:pPr>
            <w:r>
              <w:rPr>
                <w:sz w:val="18"/>
              </w:rPr>
              <w:t> </w:t>
            </w:r>
          </w:p>
        </w:tc>
        <w:tc>
          <w:tcPr>
            <w:tcW w:w="1090" w:type="dxa"/>
            <w:tcBorders>
              <w:left w:val="single" w:sz="4" w:space="0" w:color="000000"/>
            </w:tcBorders>
          </w:tcPr>
          <w:p>
            <w:pPr>
              <w:pStyle w:val="TableParagraph"/>
              <w:spacing w:line="212" w:lineRule="exact" w:before="2"/>
              <w:rPr>
                <w:sz w:val="18"/>
              </w:rPr>
            </w:pPr>
            <w:r>
              <w:rPr>
                <w:sz w:val="18"/>
              </w:rPr>
              <w:t> </w:t>
            </w:r>
          </w:p>
        </w:tc>
        <w:tc>
          <w:tcPr>
            <w:tcW w:w="1038" w:type="dxa"/>
          </w:tcPr>
          <w:p>
            <w:pPr>
              <w:pStyle w:val="TableParagraph"/>
              <w:spacing w:line="212" w:lineRule="exact" w:before="2"/>
              <w:ind w:right="1"/>
              <w:rPr>
                <w:sz w:val="18"/>
              </w:rPr>
            </w:pPr>
            <w:r>
              <w:rPr>
                <w:sz w:val="18"/>
              </w:rPr>
              <w:t> </w:t>
            </w:r>
          </w:p>
        </w:tc>
        <w:tc>
          <w:tcPr>
            <w:tcW w:w="1064" w:type="dxa"/>
          </w:tcPr>
          <w:p>
            <w:pPr>
              <w:pStyle w:val="TableParagraph"/>
              <w:spacing w:line="212" w:lineRule="exact" w:before="2"/>
              <w:ind w:right="4"/>
              <w:rPr>
                <w:sz w:val="18"/>
              </w:rPr>
            </w:pPr>
            <w:r>
              <w:rPr>
                <w:sz w:val="18"/>
              </w:rPr>
              <w:t> </w:t>
            </w:r>
          </w:p>
        </w:tc>
        <w:tc>
          <w:tcPr>
            <w:tcW w:w="1023" w:type="dxa"/>
          </w:tcPr>
          <w:p>
            <w:pPr>
              <w:pStyle w:val="TableParagraph"/>
              <w:spacing w:line="212" w:lineRule="exact" w:before="2"/>
              <w:ind w:right="2"/>
              <w:rPr>
                <w:sz w:val="18"/>
              </w:rPr>
            </w:pPr>
            <w:r>
              <w:rPr>
                <w:sz w:val="18"/>
              </w:rPr>
              <w:t> </w:t>
            </w:r>
          </w:p>
        </w:tc>
        <w:tc>
          <w:tcPr>
            <w:tcW w:w="1038" w:type="dxa"/>
          </w:tcPr>
          <w:p>
            <w:pPr>
              <w:pStyle w:val="TableParagraph"/>
              <w:spacing w:line="212" w:lineRule="exact" w:before="2"/>
              <w:ind w:right="4"/>
              <w:rPr>
                <w:sz w:val="18"/>
              </w:rPr>
            </w:pPr>
            <w:r>
              <w:rPr>
                <w:sz w:val="18"/>
              </w:rPr>
              <w:t> </w:t>
            </w:r>
          </w:p>
        </w:tc>
        <w:tc>
          <w:tcPr>
            <w:tcW w:w="1021" w:type="dxa"/>
          </w:tcPr>
          <w:p>
            <w:pPr>
              <w:pStyle w:val="TableParagraph"/>
              <w:spacing w:line="212" w:lineRule="exact" w:before="2"/>
              <w:ind w:right="6"/>
              <w:rPr>
                <w:sz w:val="18"/>
              </w:rPr>
            </w:pPr>
            <w:r>
              <w:rPr>
                <w:sz w:val="18"/>
              </w:rPr>
              <w:t> </w:t>
            </w:r>
          </w:p>
        </w:tc>
        <w:tc>
          <w:tcPr>
            <w:tcW w:w="1009" w:type="dxa"/>
          </w:tcPr>
          <w:p>
            <w:pPr>
              <w:pStyle w:val="TableParagraph"/>
              <w:spacing w:line="212" w:lineRule="exact" w:before="2"/>
              <w:ind w:right="5"/>
              <w:rPr>
                <w:sz w:val="18"/>
              </w:rPr>
            </w:pPr>
            <w:r>
              <w:rPr>
                <w:sz w:val="18"/>
              </w:rPr>
              <w:t> </w:t>
            </w:r>
          </w:p>
        </w:tc>
        <w:tc>
          <w:tcPr>
            <w:tcW w:w="1028" w:type="dxa"/>
          </w:tcPr>
          <w:p>
            <w:pPr>
              <w:pStyle w:val="TableParagraph"/>
              <w:spacing w:line="212" w:lineRule="exact" w:before="2"/>
              <w:ind w:right="6"/>
              <w:rPr>
                <w:sz w:val="18"/>
              </w:rPr>
            </w:pPr>
            <w:r>
              <w:rPr>
                <w:sz w:val="18"/>
              </w:rPr>
              <w:t> </w:t>
            </w:r>
          </w:p>
        </w:tc>
      </w:tr>
      <w:tr>
        <w:trPr>
          <w:trHeight w:val="700" w:hRule="atLeast"/>
        </w:trPr>
        <w:tc>
          <w:tcPr>
            <w:tcW w:w="2396" w:type="dxa"/>
          </w:tcPr>
          <w:p>
            <w:pPr>
              <w:pStyle w:val="TableParagraph"/>
              <w:spacing w:line="242" w:lineRule="auto" w:before="0"/>
              <w:ind w:left="110" w:right="197"/>
              <w:jc w:val="left"/>
              <w:rPr>
                <w:sz w:val="18"/>
              </w:rPr>
            </w:pPr>
            <w:r>
              <w:rPr>
                <w:spacing w:val="-1"/>
                <w:sz w:val="18"/>
              </w:rPr>
              <w:t>2．对所有者</w:t>
            </w:r>
            <w:r>
              <w:rPr>
                <w:sz w:val="18"/>
              </w:rPr>
              <w:t>（或股东）的分配 </w:t>
            </w:r>
          </w:p>
        </w:tc>
        <w:tc>
          <w:tcPr>
            <w:tcW w:w="1078" w:type="dxa"/>
            <w:tcBorders>
              <w:right w:val="single" w:sz="4" w:space="0" w:color="000000"/>
            </w:tcBorders>
          </w:tcPr>
          <w:p>
            <w:pPr>
              <w:pStyle w:val="TableParagraph"/>
              <w:spacing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before="0"/>
              <w:ind w:right="5"/>
              <w:rPr>
                <w:sz w:val="18"/>
              </w:rPr>
            </w:pPr>
            <w:r>
              <w:rPr>
                <w:sz w:val="18"/>
              </w:rPr>
              <w:t> </w:t>
            </w:r>
          </w:p>
        </w:tc>
        <w:tc>
          <w:tcPr>
            <w:tcW w:w="1090" w:type="dxa"/>
            <w:tcBorders>
              <w:left w:val="single" w:sz="4" w:space="0" w:color="000000"/>
            </w:tcBorders>
          </w:tcPr>
          <w:p>
            <w:pPr>
              <w:pStyle w:val="TableParagraph"/>
              <w:spacing w:before="0"/>
              <w:rPr>
                <w:sz w:val="18"/>
              </w:rPr>
            </w:pPr>
            <w:r>
              <w:rPr>
                <w:sz w:val="18"/>
              </w:rPr>
              <w:t> </w:t>
            </w:r>
          </w:p>
        </w:tc>
        <w:tc>
          <w:tcPr>
            <w:tcW w:w="1038" w:type="dxa"/>
          </w:tcPr>
          <w:p>
            <w:pPr>
              <w:pStyle w:val="TableParagraph"/>
              <w:spacing w:before="0"/>
              <w:ind w:right="1"/>
              <w:rPr>
                <w:sz w:val="18"/>
              </w:rPr>
            </w:pPr>
            <w:r>
              <w:rPr>
                <w:sz w:val="18"/>
              </w:rPr>
              <w:t> </w:t>
            </w:r>
          </w:p>
        </w:tc>
        <w:tc>
          <w:tcPr>
            <w:tcW w:w="1064" w:type="dxa"/>
          </w:tcPr>
          <w:p>
            <w:pPr>
              <w:pStyle w:val="TableParagraph"/>
              <w:spacing w:before="0"/>
              <w:ind w:right="4"/>
              <w:rPr>
                <w:sz w:val="18"/>
              </w:rPr>
            </w:pPr>
            <w:r>
              <w:rPr>
                <w:sz w:val="18"/>
              </w:rPr>
              <w:t> </w:t>
            </w:r>
          </w:p>
        </w:tc>
        <w:tc>
          <w:tcPr>
            <w:tcW w:w="1023" w:type="dxa"/>
          </w:tcPr>
          <w:p>
            <w:pPr>
              <w:pStyle w:val="TableParagraph"/>
              <w:spacing w:before="0"/>
              <w:ind w:right="2"/>
              <w:rPr>
                <w:sz w:val="18"/>
              </w:rPr>
            </w:pPr>
            <w:r>
              <w:rPr>
                <w:sz w:val="18"/>
              </w:rPr>
              <w:t> </w:t>
            </w:r>
          </w:p>
        </w:tc>
        <w:tc>
          <w:tcPr>
            <w:tcW w:w="1038" w:type="dxa"/>
          </w:tcPr>
          <w:p>
            <w:pPr>
              <w:pStyle w:val="TableParagraph"/>
              <w:spacing w:before="0"/>
              <w:ind w:right="4"/>
              <w:rPr>
                <w:sz w:val="18"/>
              </w:rPr>
            </w:pPr>
            <w:r>
              <w:rPr>
                <w:sz w:val="18"/>
              </w:rPr>
              <w:t> </w:t>
            </w:r>
          </w:p>
        </w:tc>
        <w:tc>
          <w:tcPr>
            <w:tcW w:w="1021" w:type="dxa"/>
          </w:tcPr>
          <w:p>
            <w:pPr>
              <w:pStyle w:val="TableParagraph"/>
              <w:spacing w:before="0"/>
              <w:ind w:right="6"/>
              <w:rPr>
                <w:sz w:val="18"/>
              </w:rPr>
            </w:pPr>
            <w:r>
              <w:rPr>
                <w:sz w:val="18"/>
              </w:rPr>
              <w:t> </w:t>
            </w:r>
          </w:p>
        </w:tc>
        <w:tc>
          <w:tcPr>
            <w:tcW w:w="1009" w:type="dxa"/>
          </w:tcPr>
          <w:p>
            <w:pPr>
              <w:pStyle w:val="TableParagraph"/>
              <w:spacing w:line="242" w:lineRule="auto" w:before="0"/>
              <w:ind w:left="176" w:right="94" w:firstLine="628"/>
              <w:rPr>
                <w:sz w:val="18"/>
              </w:rPr>
            </w:pPr>
            <w:r>
              <w:rPr>
                <w:sz w:val="18"/>
              </w:rPr>
              <w:t>-</w:t>
            </w:r>
            <w:r>
              <w:rPr>
                <w:spacing w:val="-87"/>
                <w:sz w:val="18"/>
              </w:rPr>
              <w:t> </w:t>
            </w:r>
            <w:r>
              <w:rPr>
                <w:sz w:val="18"/>
              </w:rPr>
              <w:t>65,823,7</w:t>
            </w:r>
          </w:p>
          <w:p>
            <w:pPr>
              <w:pStyle w:val="TableParagraph"/>
              <w:spacing w:line="213" w:lineRule="exact" w:before="2"/>
              <w:ind w:right="5"/>
              <w:rPr>
                <w:sz w:val="18"/>
              </w:rPr>
            </w:pPr>
            <w:r>
              <w:rPr>
                <w:sz w:val="18"/>
              </w:rPr>
              <w:t>49.95 </w:t>
            </w:r>
          </w:p>
        </w:tc>
        <w:tc>
          <w:tcPr>
            <w:tcW w:w="1028" w:type="dxa"/>
          </w:tcPr>
          <w:p>
            <w:pPr>
              <w:pStyle w:val="TableParagraph"/>
              <w:spacing w:line="242" w:lineRule="auto" w:before="0"/>
              <w:ind w:left="103" w:right="95" w:firstLine="720"/>
              <w:rPr>
                <w:sz w:val="18"/>
              </w:rPr>
            </w:pPr>
            <w:r>
              <w:rPr>
                <w:sz w:val="18"/>
              </w:rPr>
              <w:t>-</w:t>
            </w:r>
            <w:r>
              <w:rPr>
                <w:spacing w:val="-87"/>
                <w:sz w:val="18"/>
              </w:rPr>
              <w:t> </w:t>
            </w:r>
            <w:r>
              <w:rPr>
                <w:sz w:val="18"/>
              </w:rPr>
              <w:t>65,823,74</w:t>
            </w:r>
          </w:p>
          <w:p>
            <w:pPr>
              <w:pStyle w:val="TableParagraph"/>
              <w:spacing w:line="213" w:lineRule="exact" w:before="2"/>
              <w:ind w:right="6"/>
              <w:rPr>
                <w:sz w:val="18"/>
              </w:rPr>
            </w:pPr>
            <w:r>
              <w:rPr>
                <w:sz w:val="18"/>
              </w:rPr>
              <w:t>9.95 </w:t>
            </w:r>
          </w:p>
        </w:tc>
      </w:tr>
      <w:tr>
        <w:trPr>
          <w:trHeight w:val="232" w:hRule="atLeast"/>
        </w:trPr>
        <w:tc>
          <w:tcPr>
            <w:tcW w:w="2396" w:type="dxa"/>
          </w:tcPr>
          <w:p>
            <w:pPr>
              <w:pStyle w:val="TableParagraph"/>
              <w:spacing w:line="212" w:lineRule="exact" w:before="0"/>
              <w:ind w:left="110"/>
              <w:jc w:val="left"/>
              <w:rPr>
                <w:sz w:val="18"/>
              </w:rPr>
            </w:pPr>
            <w:r>
              <w:rPr>
                <w:sz w:val="18"/>
              </w:rPr>
              <w:t>3．其他 </w:t>
            </w:r>
          </w:p>
        </w:tc>
        <w:tc>
          <w:tcPr>
            <w:tcW w:w="1078" w:type="dxa"/>
            <w:tcBorders>
              <w:right w:val="single" w:sz="4" w:space="0" w:color="000000"/>
            </w:tcBorders>
          </w:tcPr>
          <w:p>
            <w:pPr>
              <w:pStyle w:val="TableParagraph"/>
              <w:spacing w:line="212"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0"/>
              <w:ind w:right="5"/>
              <w:rPr>
                <w:sz w:val="18"/>
              </w:rPr>
            </w:pPr>
            <w:r>
              <w:rPr>
                <w:sz w:val="18"/>
              </w:rPr>
              <w:t> </w:t>
            </w:r>
          </w:p>
        </w:tc>
        <w:tc>
          <w:tcPr>
            <w:tcW w:w="1090" w:type="dxa"/>
            <w:tcBorders>
              <w:left w:val="single" w:sz="4" w:space="0" w:color="000000"/>
            </w:tcBorders>
          </w:tcPr>
          <w:p>
            <w:pPr>
              <w:pStyle w:val="TableParagraph"/>
              <w:spacing w:line="212" w:lineRule="exact" w:before="0"/>
              <w:rPr>
                <w:sz w:val="18"/>
              </w:rPr>
            </w:pPr>
            <w:r>
              <w:rPr>
                <w:sz w:val="18"/>
              </w:rPr>
              <w:t> </w:t>
            </w:r>
          </w:p>
        </w:tc>
        <w:tc>
          <w:tcPr>
            <w:tcW w:w="1038" w:type="dxa"/>
          </w:tcPr>
          <w:p>
            <w:pPr>
              <w:pStyle w:val="TableParagraph"/>
              <w:spacing w:line="212" w:lineRule="exact" w:before="0"/>
              <w:ind w:right="1"/>
              <w:rPr>
                <w:sz w:val="18"/>
              </w:rPr>
            </w:pPr>
            <w:r>
              <w:rPr>
                <w:sz w:val="18"/>
              </w:rPr>
              <w:t> </w:t>
            </w:r>
          </w:p>
        </w:tc>
        <w:tc>
          <w:tcPr>
            <w:tcW w:w="1064" w:type="dxa"/>
          </w:tcPr>
          <w:p>
            <w:pPr>
              <w:pStyle w:val="TableParagraph"/>
              <w:spacing w:line="212" w:lineRule="exact" w:before="0"/>
              <w:ind w:right="4"/>
              <w:rPr>
                <w:sz w:val="18"/>
              </w:rPr>
            </w:pPr>
            <w:r>
              <w:rPr>
                <w:sz w:val="18"/>
              </w:rPr>
              <w:t> </w:t>
            </w:r>
          </w:p>
        </w:tc>
        <w:tc>
          <w:tcPr>
            <w:tcW w:w="1023" w:type="dxa"/>
          </w:tcPr>
          <w:p>
            <w:pPr>
              <w:pStyle w:val="TableParagraph"/>
              <w:spacing w:line="212" w:lineRule="exact" w:before="0"/>
              <w:ind w:right="2"/>
              <w:rPr>
                <w:sz w:val="18"/>
              </w:rPr>
            </w:pPr>
            <w:r>
              <w:rPr>
                <w:sz w:val="18"/>
              </w:rPr>
              <w:t> </w:t>
            </w:r>
          </w:p>
        </w:tc>
        <w:tc>
          <w:tcPr>
            <w:tcW w:w="1038" w:type="dxa"/>
          </w:tcPr>
          <w:p>
            <w:pPr>
              <w:pStyle w:val="TableParagraph"/>
              <w:spacing w:line="212" w:lineRule="exact" w:before="0"/>
              <w:ind w:right="4"/>
              <w:rPr>
                <w:sz w:val="18"/>
              </w:rPr>
            </w:pPr>
            <w:r>
              <w:rPr>
                <w:sz w:val="18"/>
              </w:rPr>
              <w:t> </w:t>
            </w:r>
          </w:p>
        </w:tc>
        <w:tc>
          <w:tcPr>
            <w:tcW w:w="1021" w:type="dxa"/>
          </w:tcPr>
          <w:p>
            <w:pPr>
              <w:pStyle w:val="TableParagraph"/>
              <w:spacing w:line="212" w:lineRule="exact" w:before="0"/>
              <w:ind w:right="6"/>
              <w:rPr>
                <w:sz w:val="18"/>
              </w:rPr>
            </w:pPr>
            <w:r>
              <w:rPr>
                <w:sz w:val="18"/>
              </w:rPr>
              <w:t> </w:t>
            </w:r>
          </w:p>
        </w:tc>
        <w:tc>
          <w:tcPr>
            <w:tcW w:w="1009" w:type="dxa"/>
          </w:tcPr>
          <w:p>
            <w:pPr>
              <w:pStyle w:val="TableParagraph"/>
              <w:spacing w:line="212" w:lineRule="exact" w:before="0"/>
              <w:ind w:right="5"/>
              <w:rPr>
                <w:sz w:val="18"/>
              </w:rPr>
            </w:pPr>
            <w:r>
              <w:rPr>
                <w:sz w:val="18"/>
              </w:rPr>
              <w:t> </w:t>
            </w:r>
          </w:p>
        </w:tc>
        <w:tc>
          <w:tcPr>
            <w:tcW w:w="1028" w:type="dxa"/>
          </w:tcPr>
          <w:p>
            <w:pPr>
              <w:pStyle w:val="TableParagraph"/>
              <w:spacing w:line="212" w:lineRule="exact" w:before="0"/>
              <w:ind w:right="6"/>
              <w:rPr>
                <w:sz w:val="18"/>
              </w:rPr>
            </w:pPr>
            <w:r>
              <w:rPr>
                <w:sz w:val="18"/>
              </w:rPr>
              <w:t> </w:t>
            </w:r>
          </w:p>
        </w:tc>
      </w:tr>
      <w:tr>
        <w:trPr>
          <w:trHeight w:val="234" w:hRule="atLeast"/>
        </w:trPr>
        <w:tc>
          <w:tcPr>
            <w:tcW w:w="2396" w:type="dxa"/>
          </w:tcPr>
          <w:p>
            <w:pPr>
              <w:pStyle w:val="TableParagraph"/>
              <w:spacing w:line="213" w:lineRule="exact" w:before="2"/>
              <w:ind w:left="110"/>
              <w:jc w:val="left"/>
              <w:rPr>
                <w:sz w:val="18"/>
              </w:rPr>
            </w:pPr>
            <w:r>
              <w:rPr>
                <w:sz w:val="18"/>
              </w:rPr>
              <w:t>（四）所有者权益内部结转 </w:t>
            </w:r>
          </w:p>
        </w:tc>
        <w:tc>
          <w:tcPr>
            <w:tcW w:w="1078" w:type="dxa"/>
            <w:tcBorders>
              <w:right w:val="single" w:sz="4" w:space="0" w:color="000000"/>
            </w:tcBorders>
          </w:tcPr>
          <w:p>
            <w:pPr>
              <w:pStyle w:val="TableParagraph"/>
              <w:spacing w:line="213" w:lineRule="exact" w:before="2"/>
              <w:ind w:right="4"/>
              <w:rPr>
                <w:sz w:val="18"/>
              </w:rPr>
            </w:pPr>
            <w:r>
              <w:rPr>
                <w:sz w:val="18"/>
              </w:rPr>
              <w:t> </w:t>
            </w:r>
          </w:p>
        </w:tc>
        <w:tc>
          <w:tcPr>
            <w:tcW w:w="1052" w:type="dxa"/>
            <w:tcBorders>
              <w:left w:val="single" w:sz="4" w:space="0" w:color="000000"/>
              <w:right w:val="single" w:sz="4" w:space="0" w:color="000000"/>
            </w:tcBorders>
          </w:tcPr>
          <w:p>
            <w:pPr>
              <w:pStyle w:val="TableParagraph"/>
              <w:spacing w:line="213" w:lineRule="exact" w:before="2"/>
              <w:ind w:right="7"/>
              <w:rPr>
                <w:sz w:val="18"/>
              </w:rPr>
            </w:pPr>
            <w:r>
              <w:rPr>
                <w:sz w:val="18"/>
              </w:rPr>
              <w:t> </w:t>
            </w:r>
          </w:p>
        </w:tc>
        <w:tc>
          <w:tcPr>
            <w:tcW w:w="1078" w:type="dxa"/>
            <w:tcBorders>
              <w:left w:val="single" w:sz="4" w:space="0" w:color="000000"/>
              <w:right w:val="single" w:sz="4" w:space="0" w:color="000000"/>
            </w:tcBorders>
          </w:tcPr>
          <w:p>
            <w:pPr>
              <w:pStyle w:val="TableParagraph"/>
              <w:spacing w:line="213" w:lineRule="exact" w:before="2"/>
              <w:ind w:right="5"/>
              <w:rPr>
                <w:sz w:val="18"/>
              </w:rPr>
            </w:pPr>
            <w:r>
              <w:rPr>
                <w:sz w:val="18"/>
              </w:rPr>
              <w:t> </w:t>
            </w:r>
          </w:p>
        </w:tc>
        <w:tc>
          <w:tcPr>
            <w:tcW w:w="1090" w:type="dxa"/>
            <w:tcBorders>
              <w:left w:val="single" w:sz="4" w:space="0" w:color="000000"/>
            </w:tcBorders>
          </w:tcPr>
          <w:p>
            <w:pPr>
              <w:pStyle w:val="TableParagraph"/>
              <w:spacing w:line="213" w:lineRule="exact" w:before="2"/>
              <w:rPr>
                <w:sz w:val="18"/>
              </w:rPr>
            </w:pPr>
            <w:r>
              <w:rPr>
                <w:sz w:val="18"/>
              </w:rPr>
              <w:t> </w:t>
            </w:r>
          </w:p>
        </w:tc>
        <w:tc>
          <w:tcPr>
            <w:tcW w:w="1038" w:type="dxa"/>
          </w:tcPr>
          <w:p>
            <w:pPr>
              <w:pStyle w:val="TableParagraph"/>
              <w:spacing w:line="213" w:lineRule="exact" w:before="2"/>
              <w:ind w:right="1"/>
              <w:rPr>
                <w:sz w:val="18"/>
              </w:rPr>
            </w:pPr>
            <w:r>
              <w:rPr>
                <w:sz w:val="18"/>
              </w:rPr>
              <w:t> </w:t>
            </w:r>
          </w:p>
        </w:tc>
        <w:tc>
          <w:tcPr>
            <w:tcW w:w="1064" w:type="dxa"/>
          </w:tcPr>
          <w:p>
            <w:pPr>
              <w:pStyle w:val="TableParagraph"/>
              <w:spacing w:line="213" w:lineRule="exact" w:before="2"/>
              <w:ind w:right="4"/>
              <w:rPr>
                <w:sz w:val="18"/>
              </w:rPr>
            </w:pPr>
            <w:r>
              <w:rPr>
                <w:sz w:val="18"/>
              </w:rPr>
              <w:t> </w:t>
            </w:r>
          </w:p>
        </w:tc>
        <w:tc>
          <w:tcPr>
            <w:tcW w:w="1023" w:type="dxa"/>
          </w:tcPr>
          <w:p>
            <w:pPr>
              <w:pStyle w:val="TableParagraph"/>
              <w:spacing w:line="213" w:lineRule="exact" w:before="2"/>
              <w:ind w:right="2"/>
              <w:rPr>
                <w:sz w:val="18"/>
              </w:rPr>
            </w:pPr>
            <w:r>
              <w:rPr>
                <w:sz w:val="18"/>
              </w:rPr>
              <w:t> </w:t>
            </w:r>
          </w:p>
        </w:tc>
        <w:tc>
          <w:tcPr>
            <w:tcW w:w="1038" w:type="dxa"/>
          </w:tcPr>
          <w:p>
            <w:pPr>
              <w:pStyle w:val="TableParagraph"/>
              <w:spacing w:line="213" w:lineRule="exact" w:before="2"/>
              <w:ind w:right="4"/>
              <w:rPr>
                <w:sz w:val="18"/>
              </w:rPr>
            </w:pPr>
            <w:r>
              <w:rPr>
                <w:sz w:val="18"/>
              </w:rPr>
              <w:t> </w:t>
            </w:r>
          </w:p>
        </w:tc>
        <w:tc>
          <w:tcPr>
            <w:tcW w:w="1021" w:type="dxa"/>
          </w:tcPr>
          <w:p>
            <w:pPr>
              <w:pStyle w:val="TableParagraph"/>
              <w:spacing w:line="213" w:lineRule="exact" w:before="2"/>
              <w:ind w:right="6"/>
              <w:rPr>
                <w:sz w:val="18"/>
              </w:rPr>
            </w:pPr>
            <w:r>
              <w:rPr>
                <w:sz w:val="18"/>
              </w:rPr>
              <w:t> </w:t>
            </w:r>
          </w:p>
        </w:tc>
        <w:tc>
          <w:tcPr>
            <w:tcW w:w="1009" w:type="dxa"/>
          </w:tcPr>
          <w:p>
            <w:pPr>
              <w:pStyle w:val="TableParagraph"/>
              <w:spacing w:line="213" w:lineRule="exact" w:before="2"/>
              <w:ind w:right="5"/>
              <w:rPr>
                <w:sz w:val="18"/>
              </w:rPr>
            </w:pPr>
            <w:r>
              <w:rPr>
                <w:sz w:val="18"/>
              </w:rPr>
              <w:t> </w:t>
            </w:r>
          </w:p>
        </w:tc>
        <w:tc>
          <w:tcPr>
            <w:tcW w:w="1028" w:type="dxa"/>
          </w:tcPr>
          <w:p>
            <w:pPr>
              <w:pStyle w:val="TableParagraph"/>
              <w:spacing w:line="213" w:lineRule="exact" w:before="2"/>
              <w:ind w:right="6"/>
              <w:rPr>
                <w:sz w:val="18"/>
              </w:rPr>
            </w:pPr>
            <w:r>
              <w:rPr>
                <w:sz w:val="18"/>
              </w:rPr>
              <w:t> </w:t>
            </w:r>
          </w:p>
        </w:tc>
      </w:tr>
    </w:tbl>
    <w:p>
      <w:pPr>
        <w:spacing w:after="0" w:line="213" w:lineRule="exact"/>
        <w:rPr>
          <w:sz w:val="18"/>
        </w:rPr>
        <w:sectPr>
          <w:pgSz w:w="16840" w:h="11910" w:orient="landscape"/>
          <w:pgMar w:header="882" w:footer="1195" w:top="1180" w:bottom="1380" w:left="1420" w:right="1160"/>
        </w:sectPr>
      </w:pPr>
    </w:p>
    <w:p>
      <w:pPr>
        <w:pStyle w:val="BodyText"/>
        <w:spacing w:before="6"/>
        <w:rPr>
          <w:sz w:val="7"/>
        </w:rPr>
      </w:pP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2"/>
        <w:gridCol w:w="1078"/>
        <w:gridCol w:w="1090"/>
        <w:gridCol w:w="1038"/>
        <w:gridCol w:w="1064"/>
        <w:gridCol w:w="1023"/>
        <w:gridCol w:w="1038"/>
        <w:gridCol w:w="1021"/>
        <w:gridCol w:w="1009"/>
        <w:gridCol w:w="1028"/>
      </w:tblGrid>
      <w:tr>
        <w:trPr>
          <w:trHeight w:val="465" w:hRule="atLeast"/>
        </w:trPr>
        <w:tc>
          <w:tcPr>
            <w:tcW w:w="2396" w:type="dxa"/>
          </w:tcPr>
          <w:p>
            <w:pPr>
              <w:pStyle w:val="TableParagraph"/>
              <w:spacing w:line="230" w:lineRule="exact" w:before="0"/>
              <w:ind w:left="110"/>
              <w:jc w:val="left"/>
              <w:rPr>
                <w:sz w:val="18"/>
              </w:rPr>
            </w:pPr>
            <w:r>
              <w:rPr>
                <w:sz w:val="18"/>
              </w:rPr>
              <w:t>1．资本公积转增资本（或</w:t>
            </w:r>
          </w:p>
          <w:p>
            <w:pPr>
              <w:pStyle w:val="TableParagraph"/>
              <w:spacing w:line="213" w:lineRule="exact" w:before="2"/>
              <w:ind w:left="110"/>
              <w:jc w:val="left"/>
              <w:rPr>
                <w:sz w:val="18"/>
              </w:rPr>
            </w:pPr>
            <w:r>
              <w:rPr>
                <w:sz w:val="18"/>
              </w:rPr>
              <w:t>股本）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30" w:lineRule="exact" w:before="0"/>
              <w:ind w:right="1"/>
              <w:rPr>
                <w:sz w:val="18"/>
              </w:rPr>
            </w:pPr>
            <w:r>
              <w:rPr>
                <w:sz w:val="18"/>
              </w:rPr>
              <w:t>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2"/>
              <w:rPr>
                <w:sz w:val="18"/>
              </w:rPr>
            </w:pPr>
            <w:r>
              <w:rPr>
                <w:sz w:val="18"/>
              </w:rPr>
              <w:t> </w:t>
            </w:r>
          </w:p>
        </w:tc>
        <w:tc>
          <w:tcPr>
            <w:tcW w:w="1038" w:type="dxa"/>
          </w:tcPr>
          <w:p>
            <w:pPr>
              <w:pStyle w:val="TableParagraph"/>
              <w:spacing w:line="230" w:lineRule="exact" w:before="0"/>
              <w:ind w:right="4"/>
              <w:rPr>
                <w:sz w:val="18"/>
              </w:rPr>
            </w:pPr>
            <w:r>
              <w:rPr>
                <w:sz w:val="18"/>
              </w:rPr>
              <w:t>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30" w:lineRule="exact" w:before="0"/>
              <w:ind w:right="5"/>
              <w:rPr>
                <w:sz w:val="18"/>
              </w:rPr>
            </w:pPr>
            <w:r>
              <w:rPr>
                <w:sz w:val="18"/>
              </w:rPr>
              <w:t> </w:t>
            </w:r>
          </w:p>
        </w:tc>
        <w:tc>
          <w:tcPr>
            <w:tcW w:w="1028" w:type="dxa"/>
          </w:tcPr>
          <w:p>
            <w:pPr>
              <w:pStyle w:val="TableParagraph"/>
              <w:spacing w:line="230" w:lineRule="exact" w:before="0"/>
              <w:ind w:right="6"/>
              <w:rPr>
                <w:sz w:val="18"/>
              </w:rPr>
            </w:pPr>
            <w:r>
              <w:rPr>
                <w:sz w:val="18"/>
              </w:rPr>
              <w:t> </w:t>
            </w:r>
          </w:p>
        </w:tc>
      </w:tr>
      <w:tr>
        <w:trPr>
          <w:trHeight w:val="467" w:hRule="atLeast"/>
        </w:trPr>
        <w:tc>
          <w:tcPr>
            <w:tcW w:w="2396" w:type="dxa"/>
          </w:tcPr>
          <w:p>
            <w:pPr>
              <w:pStyle w:val="TableParagraph"/>
              <w:spacing w:line="230" w:lineRule="atLeast" w:before="0"/>
              <w:ind w:left="110" w:right="197"/>
              <w:jc w:val="left"/>
              <w:rPr>
                <w:sz w:val="18"/>
              </w:rPr>
            </w:pPr>
            <w:r>
              <w:rPr>
                <w:spacing w:val="-1"/>
                <w:sz w:val="18"/>
              </w:rPr>
              <w:t>2．盈余公积转增资本</w:t>
            </w:r>
            <w:r>
              <w:rPr>
                <w:sz w:val="18"/>
              </w:rPr>
              <w:t>（或股本） </w:t>
            </w:r>
          </w:p>
        </w:tc>
        <w:tc>
          <w:tcPr>
            <w:tcW w:w="1078" w:type="dxa"/>
            <w:tcBorders>
              <w:right w:val="single" w:sz="4" w:space="0" w:color="000000"/>
            </w:tcBorders>
          </w:tcPr>
          <w:p>
            <w:pPr>
              <w:pStyle w:val="TableParagraph"/>
              <w:spacing w:before="2"/>
              <w:ind w:right="4"/>
              <w:rPr>
                <w:sz w:val="18"/>
              </w:rPr>
            </w:pPr>
            <w:r>
              <w:rPr>
                <w:sz w:val="18"/>
              </w:rPr>
              <w:t> </w:t>
            </w:r>
          </w:p>
        </w:tc>
        <w:tc>
          <w:tcPr>
            <w:tcW w:w="1052" w:type="dxa"/>
            <w:tcBorders>
              <w:left w:val="single" w:sz="4" w:space="0" w:color="000000"/>
              <w:right w:val="single" w:sz="4" w:space="0" w:color="000000"/>
            </w:tcBorders>
          </w:tcPr>
          <w:p>
            <w:pPr>
              <w:pStyle w:val="TableParagraph"/>
              <w:spacing w:before="2"/>
              <w:ind w:right="7"/>
              <w:rPr>
                <w:sz w:val="18"/>
              </w:rPr>
            </w:pPr>
            <w:r>
              <w:rPr>
                <w:sz w:val="18"/>
              </w:rPr>
              <w:t> </w:t>
            </w:r>
          </w:p>
        </w:tc>
        <w:tc>
          <w:tcPr>
            <w:tcW w:w="1078" w:type="dxa"/>
            <w:tcBorders>
              <w:left w:val="single" w:sz="4" w:space="0" w:color="000000"/>
              <w:right w:val="single" w:sz="4" w:space="0" w:color="000000"/>
            </w:tcBorders>
          </w:tcPr>
          <w:p>
            <w:pPr>
              <w:pStyle w:val="TableParagraph"/>
              <w:spacing w:before="2"/>
              <w:ind w:right="5"/>
              <w:rPr>
                <w:sz w:val="18"/>
              </w:rPr>
            </w:pPr>
            <w:r>
              <w:rPr>
                <w:sz w:val="18"/>
              </w:rPr>
              <w:t> </w:t>
            </w:r>
          </w:p>
        </w:tc>
        <w:tc>
          <w:tcPr>
            <w:tcW w:w="1090" w:type="dxa"/>
            <w:tcBorders>
              <w:left w:val="single" w:sz="4" w:space="0" w:color="000000"/>
            </w:tcBorders>
          </w:tcPr>
          <w:p>
            <w:pPr>
              <w:pStyle w:val="TableParagraph"/>
              <w:spacing w:before="2"/>
              <w:rPr>
                <w:sz w:val="18"/>
              </w:rPr>
            </w:pPr>
            <w:r>
              <w:rPr>
                <w:sz w:val="18"/>
              </w:rPr>
              <w:t> </w:t>
            </w:r>
          </w:p>
        </w:tc>
        <w:tc>
          <w:tcPr>
            <w:tcW w:w="1038" w:type="dxa"/>
          </w:tcPr>
          <w:p>
            <w:pPr>
              <w:pStyle w:val="TableParagraph"/>
              <w:spacing w:before="2"/>
              <w:ind w:right="1"/>
              <w:rPr>
                <w:sz w:val="18"/>
              </w:rPr>
            </w:pPr>
            <w:r>
              <w:rPr>
                <w:sz w:val="18"/>
              </w:rPr>
              <w:t> </w:t>
            </w:r>
          </w:p>
        </w:tc>
        <w:tc>
          <w:tcPr>
            <w:tcW w:w="1064" w:type="dxa"/>
          </w:tcPr>
          <w:p>
            <w:pPr>
              <w:pStyle w:val="TableParagraph"/>
              <w:spacing w:before="2"/>
              <w:ind w:right="4"/>
              <w:rPr>
                <w:sz w:val="18"/>
              </w:rPr>
            </w:pPr>
            <w:r>
              <w:rPr>
                <w:sz w:val="18"/>
              </w:rPr>
              <w:t> </w:t>
            </w:r>
          </w:p>
        </w:tc>
        <w:tc>
          <w:tcPr>
            <w:tcW w:w="1023" w:type="dxa"/>
          </w:tcPr>
          <w:p>
            <w:pPr>
              <w:pStyle w:val="TableParagraph"/>
              <w:spacing w:before="2"/>
              <w:ind w:right="2"/>
              <w:rPr>
                <w:sz w:val="18"/>
              </w:rPr>
            </w:pPr>
            <w:r>
              <w:rPr>
                <w:sz w:val="18"/>
              </w:rPr>
              <w:t> </w:t>
            </w:r>
          </w:p>
        </w:tc>
        <w:tc>
          <w:tcPr>
            <w:tcW w:w="1038" w:type="dxa"/>
          </w:tcPr>
          <w:p>
            <w:pPr>
              <w:pStyle w:val="TableParagraph"/>
              <w:spacing w:before="2"/>
              <w:ind w:right="4"/>
              <w:rPr>
                <w:sz w:val="18"/>
              </w:rPr>
            </w:pPr>
            <w:r>
              <w:rPr>
                <w:sz w:val="18"/>
              </w:rPr>
              <w:t> </w:t>
            </w:r>
          </w:p>
        </w:tc>
        <w:tc>
          <w:tcPr>
            <w:tcW w:w="1021" w:type="dxa"/>
          </w:tcPr>
          <w:p>
            <w:pPr>
              <w:pStyle w:val="TableParagraph"/>
              <w:spacing w:before="2"/>
              <w:ind w:right="6"/>
              <w:rPr>
                <w:sz w:val="18"/>
              </w:rPr>
            </w:pPr>
            <w:r>
              <w:rPr>
                <w:sz w:val="18"/>
              </w:rPr>
              <w:t> </w:t>
            </w:r>
          </w:p>
        </w:tc>
        <w:tc>
          <w:tcPr>
            <w:tcW w:w="1009" w:type="dxa"/>
          </w:tcPr>
          <w:p>
            <w:pPr>
              <w:pStyle w:val="TableParagraph"/>
              <w:spacing w:before="2"/>
              <w:ind w:right="5"/>
              <w:rPr>
                <w:sz w:val="18"/>
              </w:rPr>
            </w:pPr>
            <w:r>
              <w:rPr>
                <w:sz w:val="18"/>
              </w:rPr>
              <w:t> </w:t>
            </w:r>
          </w:p>
        </w:tc>
        <w:tc>
          <w:tcPr>
            <w:tcW w:w="1028" w:type="dxa"/>
          </w:tcPr>
          <w:p>
            <w:pPr>
              <w:pStyle w:val="TableParagraph"/>
              <w:spacing w:before="2"/>
              <w:ind w:right="6"/>
              <w:rPr>
                <w:sz w:val="18"/>
              </w:rPr>
            </w:pPr>
            <w:r>
              <w:rPr>
                <w:sz w:val="18"/>
              </w:rPr>
              <w:t> </w:t>
            </w:r>
          </w:p>
        </w:tc>
      </w:tr>
      <w:tr>
        <w:trPr>
          <w:trHeight w:val="234" w:hRule="atLeast"/>
        </w:trPr>
        <w:tc>
          <w:tcPr>
            <w:tcW w:w="2396" w:type="dxa"/>
          </w:tcPr>
          <w:p>
            <w:pPr>
              <w:pStyle w:val="TableParagraph"/>
              <w:spacing w:line="215" w:lineRule="exact" w:before="0"/>
              <w:ind w:left="110"/>
              <w:jc w:val="left"/>
              <w:rPr>
                <w:sz w:val="18"/>
              </w:rPr>
            </w:pPr>
            <w:r>
              <w:rPr>
                <w:sz w:val="18"/>
              </w:rPr>
              <w:t>3．盈余公积弥补亏损 </w:t>
            </w:r>
          </w:p>
        </w:tc>
        <w:tc>
          <w:tcPr>
            <w:tcW w:w="1078" w:type="dxa"/>
            <w:tcBorders>
              <w:right w:val="single" w:sz="4" w:space="0" w:color="000000"/>
            </w:tcBorders>
          </w:tcPr>
          <w:p>
            <w:pPr>
              <w:pStyle w:val="TableParagraph"/>
              <w:spacing w:line="215"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5"/>
              <w:rPr>
                <w:sz w:val="18"/>
              </w:rPr>
            </w:pPr>
            <w:r>
              <w:rPr>
                <w:sz w:val="18"/>
              </w:rPr>
              <w:t> </w:t>
            </w:r>
          </w:p>
        </w:tc>
        <w:tc>
          <w:tcPr>
            <w:tcW w:w="1090" w:type="dxa"/>
            <w:tcBorders>
              <w:left w:val="single" w:sz="4" w:space="0" w:color="000000"/>
            </w:tcBorders>
          </w:tcPr>
          <w:p>
            <w:pPr>
              <w:pStyle w:val="TableParagraph"/>
              <w:spacing w:line="215" w:lineRule="exact" w:before="0"/>
              <w:rPr>
                <w:sz w:val="18"/>
              </w:rPr>
            </w:pPr>
            <w:r>
              <w:rPr>
                <w:sz w:val="18"/>
              </w:rPr>
              <w:t> </w:t>
            </w:r>
          </w:p>
        </w:tc>
        <w:tc>
          <w:tcPr>
            <w:tcW w:w="1038" w:type="dxa"/>
          </w:tcPr>
          <w:p>
            <w:pPr>
              <w:pStyle w:val="TableParagraph"/>
              <w:spacing w:line="215" w:lineRule="exact" w:before="0"/>
              <w:ind w:right="1"/>
              <w:rPr>
                <w:sz w:val="18"/>
              </w:rPr>
            </w:pPr>
            <w:r>
              <w:rPr>
                <w:sz w:val="18"/>
              </w:rPr>
              <w:t> </w:t>
            </w:r>
          </w:p>
        </w:tc>
        <w:tc>
          <w:tcPr>
            <w:tcW w:w="1064" w:type="dxa"/>
          </w:tcPr>
          <w:p>
            <w:pPr>
              <w:pStyle w:val="TableParagraph"/>
              <w:spacing w:line="215" w:lineRule="exact" w:before="0"/>
              <w:ind w:right="4"/>
              <w:rPr>
                <w:sz w:val="18"/>
              </w:rPr>
            </w:pPr>
            <w:r>
              <w:rPr>
                <w:sz w:val="18"/>
              </w:rPr>
              <w:t> </w:t>
            </w:r>
          </w:p>
        </w:tc>
        <w:tc>
          <w:tcPr>
            <w:tcW w:w="1023" w:type="dxa"/>
          </w:tcPr>
          <w:p>
            <w:pPr>
              <w:pStyle w:val="TableParagraph"/>
              <w:spacing w:line="215" w:lineRule="exact" w:before="0"/>
              <w:ind w:right="2"/>
              <w:rPr>
                <w:sz w:val="18"/>
              </w:rPr>
            </w:pPr>
            <w:r>
              <w:rPr>
                <w:sz w:val="18"/>
              </w:rPr>
              <w:t> </w:t>
            </w:r>
          </w:p>
        </w:tc>
        <w:tc>
          <w:tcPr>
            <w:tcW w:w="1038" w:type="dxa"/>
          </w:tcPr>
          <w:p>
            <w:pPr>
              <w:pStyle w:val="TableParagraph"/>
              <w:spacing w:line="215" w:lineRule="exact" w:before="0"/>
              <w:ind w:right="4"/>
              <w:rPr>
                <w:sz w:val="18"/>
              </w:rPr>
            </w:pPr>
            <w:r>
              <w:rPr>
                <w:sz w:val="18"/>
              </w:rPr>
              <w:t> </w:t>
            </w:r>
          </w:p>
        </w:tc>
        <w:tc>
          <w:tcPr>
            <w:tcW w:w="1021" w:type="dxa"/>
          </w:tcPr>
          <w:p>
            <w:pPr>
              <w:pStyle w:val="TableParagraph"/>
              <w:spacing w:line="215" w:lineRule="exact" w:before="0"/>
              <w:ind w:right="6"/>
              <w:rPr>
                <w:sz w:val="18"/>
              </w:rPr>
            </w:pPr>
            <w:r>
              <w:rPr>
                <w:sz w:val="18"/>
              </w:rPr>
              <w:t> </w:t>
            </w:r>
          </w:p>
        </w:tc>
        <w:tc>
          <w:tcPr>
            <w:tcW w:w="1009" w:type="dxa"/>
          </w:tcPr>
          <w:p>
            <w:pPr>
              <w:pStyle w:val="TableParagraph"/>
              <w:spacing w:line="215" w:lineRule="exact" w:before="0"/>
              <w:ind w:right="5"/>
              <w:rPr>
                <w:sz w:val="18"/>
              </w:rPr>
            </w:pPr>
            <w:r>
              <w:rPr>
                <w:sz w:val="18"/>
              </w:rPr>
              <w:t> </w:t>
            </w:r>
          </w:p>
        </w:tc>
        <w:tc>
          <w:tcPr>
            <w:tcW w:w="1028" w:type="dxa"/>
          </w:tcPr>
          <w:p>
            <w:pPr>
              <w:pStyle w:val="TableParagraph"/>
              <w:spacing w:line="215" w:lineRule="exact" w:before="0"/>
              <w:ind w:right="6"/>
              <w:rPr>
                <w:sz w:val="18"/>
              </w:rPr>
            </w:pPr>
            <w:r>
              <w:rPr>
                <w:sz w:val="18"/>
              </w:rPr>
              <w:t> </w:t>
            </w:r>
          </w:p>
        </w:tc>
      </w:tr>
      <w:tr>
        <w:trPr>
          <w:trHeight w:val="467" w:hRule="atLeast"/>
        </w:trPr>
        <w:tc>
          <w:tcPr>
            <w:tcW w:w="2396" w:type="dxa"/>
          </w:tcPr>
          <w:p>
            <w:pPr>
              <w:pStyle w:val="TableParagraph"/>
              <w:spacing w:line="230" w:lineRule="exact" w:before="0"/>
              <w:ind w:left="110"/>
              <w:jc w:val="left"/>
              <w:rPr>
                <w:sz w:val="18"/>
              </w:rPr>
            </w:pPr>
            <w:r>
              <w:rPr>
                <w:sz w:val="18"/>
              </w:rPr>
              <w:t>4．设定受益计划变动额结</w:t>
            </w:r>
          </w:p>
          <w:p>
            <w:pPr>
              <w:pStyle w:val="TableParagraph"/>
              <w:spacing w:line="215" w:lineRule="exact" w:before="2"/>
              <w:ind w:left="110"/>
              <w:jc w:val="left"/>
              <w:rPr>
                <w:sz w:val="21"/>
              </w:rPr>
            </w:pPr>
            <w:r>
              <w:rPr>
                <w:sz w:val="18"/>
              </w:rPr>
              <w:t>转留存收益</w:t>
            </w:r>
            <w:r>
              <w:rPr>
                <w:w w:val="100"/>
                <w:sz w:val="21"/>
              </w:rPr>
              <w:t>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30" w:lineRule="exact" w:before="0"/>
              <w:ind w:right="1"/>
              <w:rPr>
                <w:sz w:val="18"/>
              </w:rPr>
            </w:pPr>
            <w:r>
              <w:rPr>
                <w:sz w:val="18"/>
              </w:rPr>
              <w:t>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2"/>
              <w:rPr>
                <w:sz w:val="18"/>
              </w:rPr>
            </w:pPr>
            <w:r>
              <w:rPr>
                <w:sz w:val="18"/>
              </w:rPr>
              <w:t> </w:t>
            </w:r>
          </w:p>
        </w:tc>
        <w:tc>
          <w:tcPr>
            <w:tcW w:w="1038" w:type="dxa"/>
          </w:tcPr>
          <w:p>
            <w:pPr>
              <w:pStyle w:val="TableParagraph"/>
              <w:spacing w:line="230" w:lineRule="exact" w:before="0"/>
              <w:ind w:right="4"/>
              <w:rPr>
                <w:sz w:val="18"/>
              </w:rPr>
            </w:pPr>
            <w:r>
              <w:rPr>
                <w:sz w:val="18"/>
              </w:rPr>
              <w:t>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30" w:lineRule="exact" w:before="0"/>
              <w:ind w:right="5"/>
              <w:rPr>
                <w:sz w:val="18"/>
              </w:rPr>
            </w:pPr>
            <w:r>
              <w:rPr>
                <w:sz w:val="18"/>
              </w:rPr>
              <w:t> </w:t>
            </w:r>
          </w:p>
        </w:tc>
        <w:tc>
          <w:tcPr>
            <w:tcW w:w="1028" w:type="dxa"/>
          </w:tcPr>
          <w:p>
            <w:pPr>
              <w:pStyle w:val="TableParagraph"/>
              <w:spacing w:line="230" w:lineRule="exact" w:before="0"/>
              <w:ind w:right="6"/>
              <w:rPr>
                <w:sz w:val="18"/>
              </w:rPr>
            </w:pPr>
            <w:r>
              <w:rPr>
                <w:sz w:val="18"/>
              </w:rPr>
              <w:t> </w:t>
            </w:r>
          </w:p>
        </w:tc>
      </w:tr>
      <w:tr>
        <w:trPr>
          <w:trHeight w:val="465" w:hRule="atLeast"/>
        </w:trPr>
        <w:tc>
          <w:tcPr>
            <w:tcW w:w="2396" w:type="dxa"/>
          </w:tcPr>
          <w:p>
            <w:pPr>
              <w:pStyle w:val="TableParagraph"/>
              <w:spacing w:line="230" w:lineRule="exact" w:before="0"/>
              <w:ind w:left="110"/>
              <w:jc w:val="left"/>
              <w:rPr>
                <w:sz w:val="18"/>
              </w:rPr>
            </w:pPr>
            <w:r>
              <w:rPr>
                <w:sz w:val="18"/>
              </w:rPr>
              <w:t>5．其他综合收益结转留存</w:t>
            </w:r>
          </w:p>
          <w:p>
            <w:pPr>
              <w:pStyle w:val="TableParagraph"/>
              <w:spacing w:line="213" w:lineRule="exact" w:before="2"/>
              <w:ind w:left="110"/>
              <w:jc w:val="left"/>
              <w:rPr>
                <w:sz w:val="18"/>
              </w:rPr>
            </w:pPr>
            <w:r>
              <w:rPr>
                <w:sz w:val="18"/>
              </w:rPr>
              <w:t>收益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30" w:lineRule="exact" w:before="0"/>
              <w:ind w:right="1"/>
              <w:rPr>
                <w:sz w:val="18"/>
              </w:rPr>
            </w:pPr>
            <w:r>
              <w:rPr>
                <w:sz w:val="18"/>
              </w:rPr>
              <w:t>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2"/>
              <w:rPr>
                <w:sz w:val="18"/>
              </w:rPr>
            </w:pPr>
            <w:r>
              <w:rPr>
                <w:sz w:val="18"/>
              </w:rPr>
              <w:t> </w:t>
            </w:r>
          </w:p>
        </w:tc>
        <w:tc>
          <w:tcPr>
            <w:tcW w:w="1038" w:type="dxa"/>
          </w:tcPr>
          <w:p>
            <w:pPr>
              <w:pStyle w:val="TableParagraph"/>
              <w:spacing w:line="230" w:lineRule="exact" w:before="0"/>
              <w:ind w:right="4"/>
              <w:rPr>
                <w:sz w:val="18"/>
              </w:rPr>
            </w:pPr>
            <w:r>
              <w:rPr>
                <w:sz w:val="18"/>
              </w:rPr>
              <w:t>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30" w:lineRule="exact" w:before="0"/>
              <w:ind w:right="5"/>
              <w:rPr>
                <w:sz w:val="18"/>
              </w:rPr>
            </w:pPr>
            <w:r>
              <w:rPr>
                <w:sz w:val="18"/>
              </w:rPr>
              <w:t> </w:t>
            </w:r>
          </w:p>
        </w:tc>
        <w:tc>
          <w:tcPr>
            <w:tcW w:w="1028" w:type="dxa"/>
          </w:tcPr>
          <w:p>
            <w:pPr>
              <w:pStyle w:val="TableParagraph"/>
              <w:spacing w:line="230" w:lineRule="exact" w:before="0"/>
              <w:ind w:right="6"/>
              <w:rPr>
                <w:sz w:val="18"/>
              </w:rPr>
            </w:pPr>
            <w:r>
              <w:rPr>
                <w:sz w:val="18"/>
              </w:rPr>
              <w:t> </w:t>
            </w:r>
          </w:p>
        </w:tc>
      </w:tr>
      <w:tr>
        <w:trPr>
          <w:trHeight w:val="234" w:hRule="atLeast"/>
        </w:trPr>
        <w:tc>
          <w:tcPr>
            <w:tcW w:w="2396" w:type="dxa"/>
          </w:tcPr>
          <w:p>
            <w:pPr>
              <w:pStyle w:val="TableParagraph"/>
              <w:spacing w:line="212" w:lineRule="exact" w:before="2"/>
              <w:ind w:left="110"/>
              <w:jc w:val="left"/>
              <w:rPr>
                <w:sz w:val="21"/>
              </w:rPr>
            </w:pPr>
            <w:r>
              <w:rPr>
                <w:sz w:val="18"/>
              </w:rPr>
              <w:t>6．其他</w:t>
            </w:r>
            <w:r>
              <w:rPr>
                <w:w w:val="100"/>
                <w:sz w:val="21"/>
              </w:rPr>
              <w:t> </w:t>
            </w:r>
          </w:p>
        </w:tc>
        <w:tc>
          <w:tcPr>
            <w:tcW w:w="1078" w:type="dxa"/>
            <w:tcBorders>
              <w:right w:val="single" w:sz="4" w:space="0" w:color="000000"/>
            </w:tcBorders>
          </w:tcPr>
          <w:p>
            <w:pPr>
              <w:pStyle w:val="TableParagraph"/>
              <w:spacing w:line="212" w:lineRule="exact" w:before="2"/>
              <w:ind w:right="4"/>
              <w:rPr>
                <w:sz w:val="18"/>
              </w:rPr>
            </w:pPr>
            <w:r>
              <w:rPr>
                <w:sz w:val="18"/>
              </w:rPr>
              <w:t> </w:t>
            </w:r>
          </w:p>
        </w:tc>
        <w:tc>
          <w:tcPr>
            <w:tcW w:w="1052" w:type="dxa"/>
            <w:tcBorders>
              <w:left w:val="single" w:sz="4" w:space="0" w:color="000000"/>
              <w:right w:val="single" w:sz="4" w:space="0" w:color="000000"/>
            </w:tcBorders>
          </w:tcPr>
          <w:p>
            <w:pPr>
              <w:pStyle w:val="TableParagraph"/>
              <w:spacing w:line="212" w:lineRule="exact" w:before="2"/>
              <w:ind w:right="7"/>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2"/>
              <w:ind w:right="5"/>
              <w:rPr>
                <w:sz w:val="18"/>
              </w:rPr>
            </w:pPr>
            <w:r>
              <w:rPr>
                <w:sz w:val="18"/>
              </w:rPr>
              <w:t> </w:t>
            </w:r>
          </w:p>
        </w:tc>
        <w:tc>
          <w:tcPr>
            <w:tcW w:w="1090" w:type="dxa"/>
            <w:tcBorders>
              <w:left w:val="single" w:sz="4" w:space="0" w:color="000000"/>
            </w:tcBorders>
          </w:tcPr>
          <w:p>
            <w:pPr>
              <w:pStyle w:val="TableParagraph"/>
              <w:spacing w:line="212" w:lineRule="exact" w:before="2"/>
              <w:rPr>
                <w:sz w:val="18"/>
              </w:rPr>
            </w:pPr>
            <w:r>
              <w:rPr>
                <w:sz w:val="18"/>
              </w:rPr>
              <w:t> </w:t>
            </w:r>
          </w:p>
        </w:tc>
        <w:tc>
          <w:tcPr>
            <w:tcW w:w="1038" w:type="dxa"/>
          </w:tcPr>
          <w:p>
            <w:pPr>
              <w:pStyle w:val="TableParagraph"/>
              <w:spacing w:line="212" w:lineRule="exact" w:before="2"/>
              <w:ind w:right="1"/>
              <w:rPr>
                <w:sz w:val="18"/>
              </w:rPr>
            </w:pPr>
            <w:r>
              <w:rPr>
                <w:sz w:val="18"/>
              </w:rPr>
              <w:t> </w:t>
            </w:r>
          </w:p>
        </w:tc>
        <w:tc>
          <w:tcPr>
            <w:tcW w:w="1064" w:type="dxa"/>
          </w:tcPr>
          <w:p>
            <w:pPr>
              <w:pStyle w:val="TableParagraph"/>
              <w:spacing w:line="212" w:lineRule="exact" w:before="2"/>
              <w:ind w:right="4"/>
              <w:rPr>
                <w:sz w:val="18"/>
              </w:rPr>
            </w:pPr>
            <w:r>
              <w:rPr>
                <w:sz w:val="18"/>
              </w:rPr>
              <w:t> </w:t>
            </w:r>
          </w:p>
        </w:tc>
        <w:tc>
          <w:tcPr>
            <w:tcW w:w="1023" w:type="dxa"/>
          </w:tcPr>
          <w:p>
            <w:pPr>
              <w:pStyle w:val="TableParagraph"/>
              <w:spacing w:line="212" w:lineRule="exact" w:before="2"/>
              <w:ind w:right="2"/>
              <w:rPr>
                <w:sz w:val="18"/>
              </w:rPr>
            </w:pPr>
            <w:r>
              <w:rPr>
                <w:sz w:val="18"/>
              </w:rPr>
              <w:t> </w:t>
            </w:r>
          </w:p>
        </w:tc>
        <w:tc>
          <w:tcPr>
            <w:tcW w:w="1038" w:type="dxa"/>
          </w:tcPr>
          <w:p>
            <w:pPr>
              <w:pStyle w:val="TableParagraph"/>
              <w:spacing w:line="212" w:lineRule="exact" w:before="2"/>
              <w:ind w:right="4"/>
              <w:rPr>
                <w:sz w:val="18"/>
              </w:rPr>
            </w:pPr>
            <w:r>
              <w:rPr>
                <w:sz w:val="18"/>
              </w:rPr>
              <w:t> </w:t>
            </w:r>
          </w:p>
        </w:tc>
        <w:tc>
          <w:tcPr>
            <w:tcW w:w="1021" w:type="dxa"/>
          </w:tcPr>
          <w:p>
            <w:pPr>
              <w:pStyle w:val="TableParagraph"/>
              <w:spacing w:line="212" w:lineRule="exact" w:before="2"/>
              <w:ind w:right="6"/>
              <w:rPr>
                <w:sz w:val="18"/>
              </w:rPr>
            </w:pPr>
            <w:r>
              <w:rPr>
                <w:sz w:val="18"/>
              </w:rPr>
              <w:t> </w:t>
            </w:r>
          </w:p>
        </w:tc>
        <w:tc>
          <w:tcPr>
            <w:tcW w:w="1009" w:type="dxa"/>
          </w:tcPr>
          <w:p>
            <w:pPr>
              <w:pStyle w:val="TableParagraph"/>
              <w:spacing w:line="212" w:lineRule="exact" w:before="2"/>
              <w:ind w:right="5"/>
              <w:rPr>
                <w:sz w:val="18"/>
              </w:rPr>
            </w:pPr>
            <w:r>
              <w:rPr>
                <w:sz w:val="18"/>
              </w:rPr>
              <w:t> </w:t>
            </w:r>
          </w:p>
        </w:tc>
        <w:tc>
          <w:tcPr>
            <w:tcW w:w="1028" w:type="dxa"/>
          </w:tcPr>
          <w:p>
            <w:pPr>
              <w:pStyle w:val="TableParagraph"/>
              <w:spacing w:line="212" w:lineRule="exact" w:before="2"/>
              <w:ind w:right="6"/>
              <w:rPr>
                <w:sz w:val="18"/>
              </w:rPr>
            </w:pPr>
            <w:r>
              <w:rPr>
                <w:sz w:val="18"/>
              </w:rPr>
              <w:t> </w:t>
            </w:r>
          </w:p>
        </w:tc>
      </w:tr>
      <w:tr>
        <w:trPr>
          <w:trHeight w:val="468" w:hRule="atLeast"/>
        </w:trPr>
        <w:tc>
          <w:tcPr>
            <w:tcW w:w="2396" w:type="dxa"/>
          </w:tcPr>
          <w:p>
            <w:pPr>
              <w:pStyle w:val="TableParagraph"/>
              <w:spacing w:before="118"/>
              <w:ind w:left="110"/>
              <w:jc w:val="left"/>
              <w:rPr>
                <w:sz w:val="18"/>
              </w:rPr>
            </w:pPr>
            <w:r>
              <w:rPr>
                <w:sz w:val="18"/>
              </w:rPr>
              <w:t>（五）专项储备 </w:t>
            </w:r>
          </w:p>
        </w:tc>
        <w:tc>
          <w:tcPr>
            <w:tcW w:w="1078" w:type="dxa"/>
            <w:tcBorders>
              <w:right w:val="single" w:sz="4" w:space="0" w:color="000000"/>
            </w:tcBorders>
          </w:tcPr>
          <w:p>
            <w:pPr>
              <w:pStyle w:val="TableParagraph"/>
              <w:spacing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before="0"/>
              <w:ind w:right="5"/>
              <w:rPr>
                <w:sz w:val="18"/>
              </w:rPr>
            </w:pPr>
            <w:r>
              <w:rPr>
                <w:sz w:val="18"/>
              </w:rPr>
              <w:t> </w:t>
            </w:r>
          </w:p>
        </w:tc>
        <w:tc>
          <w:tcPr>
            <w:tcW w:w="1090" w:type="dxa"/>
            <w:tcBorders>
              <w:left w:val="single" w:sz="4" w:space="0" w:color="000000"/>
            </w:tcBorders>
          </w:tcPr>
          <w:p>
            <w:pPr>
              <w:pStyle w:val="TableParagraph"/>
              <w:spacing w:before="0"/>
              <w:rPr>
                <w:sz w:val="18"/>
              </w:rPr>
            </w:pPr>
            <w:r>
              <w:rPr>
                <w:sz w:val="18"/>
              </w:rPr>
              <w:t> </w:t>
            </w:r>
          </w:p>
        </w:tc>
        <w:tc>
          <w:tcPr>
            <w:tcW w:w="1038" w:type="dxa"/>
          </w:tcPr>
          <w:p>
            <w:pPr>
              <w:pStyle w:val="TableParagraph"/>
              <w:spacing w:before="0"/>
              <w:ind w:right="1"/>
              <w:rPr>
                <w:sz w:val="18"/>
              </w:rPr>
            </w:pPr>
            <w:r>
              <w:rPr>
                <w:sz w:val="18"/>
              </w:rPr>
              <w:t> </w:t>
            </w:r>
          </w:p>
        </w:tc>
        <w:tc>
          <w:tcPr>
            <w:tcW w:w="1064" w:type="dxa"/>
          </w:tcPr>
          <w:p>
            <w:pPr>
              <w:pStyle w:val="TableParagraph"/>
              <w:spacing w:before="0"/>
              <w:ind w:right="4"/>
              <w:rPr>
                <w:sz w:val="18"/>
              </w:rPr>
            </w:pPr>
            <w:r>
              <w:rPr>
                <w:sz w:val="18"/>
              </w:rPr>
              <w:t> </w:t>
            </w:r>
          </w:p>
        </w:tc>
        <w:tc>
          <w:tcPr>
            <w:tcW w:w="1023" w:type="dxa"/>
          </w:tcPr>
          <w:p>
            <w:pPr>
              <w:pStyle w:val="TableParagraph"/>
              <w:spacing w:before="0"/>
              <w:ind w:right="2"/>
              <w:rPr>
                <w:sz w:val="18"/>
              </w:rPr>
            </w:pPr>
            <w:r>
              <w:rPr>
                <w:sz w:val="18"/>
              </w:rPr>
              <w:t> </w:t>
            </w:r>
          </w:p>
        </w:tc>
        <w:tc>
          <w:tcPr>
            <w:tcW w:w="1038" w:type="dxa"/>
          </w:tcPr>
          <w:p>
            <w:pPr>
              <w:pStyle w:val="TableParagraph"/>
              <w:spacing w:before="0"/>
              <w:ind w:right="93"/>
              <w:rPr>
                <w:sz w:val="18"/>
              </w:rPr>
            </w:pPr>
            <w:r>
              <w:rPr>
                <w:sz w:val="18"/>
              </w:rPr>
              <w:t>2,309,919</w:t>
            </w:r>
          </w:p>
          <w:p>
            <w:pPr>
              <w:pStyle w:val="TableParagraph"/>
              <w:spacing w:line="215" w:lineRule="exact" w:before="2"/>
              <w:ind w:right="4"/>
              <w:rPr>
                <w:sz w:val="18"/>
              </w:rPr>
            </w:pPr>
            <w:r>
              <w:rPr>
                <w:sz w:val="18"/>
              </w:rPr>
              <w:t>.03 </w:t>
            </w:r>
          </w:p>
        </w:tc>
        <w:tc>
          <w:tcPr>
            <w:tcW w:w="1021" w:type="dxa"/>
          </w:tcPr>
          <w:p>
            <w:pPr>
              <w:pStyle w:val="TableParagraph"/>
              <w:spacing w:before="0"/>
              <w:ind w:right="6"/>
              <w:rPr>
                <w:sz w:val="18"/>
              </w:rPr>
            </w:pPr>
            <w:r>
              <w:rPr>
                <w:sz w:val="18"/>
              </w:rPr>
              <w:t> </w:t>
            </w:r>
          </w:p>
        </w:tc>
        <w:tc>
          <w:tcPr>
            <w:tcW w:w="1009" w:type="dxa"/>
          </w:tcPr>
          <w:p>
            <w:pPr>
              <w:pStyle w:val="TableParagraph"/>
              <w:spacing w:before="0"/>
              <w:ind w:right="5"/>
              <w:rPr>
                <w:sz w:val="18"/>
              </w:rPr>
            </w:pPr>
            <w:r>
              <w:rPr>
                <w:sz w:val="18"/>
              </w:rPr>
              <w:t> </w:t>
            </w:r>
          </w:p>
        </w:tc>
        <w:tc>
          <w:tcPr>
            <w:tcW w:w="1028" w:type="dxa"/>
          </w:tcPr>
          <w:p>
            <w:pPr>
              <w:pStyle w:val="TableParagraph"/>
              <w:spacing w:before="0"/>
              <w:ind w:right="95"/>
              <w:rPr>
                <w:sz w:val="18"/>
              </w:rPr>
            </w:pPr>
            <w:r>
              <w:rPr>
                <w:sz w:val="18"/>
              </w:rPr>
              <w:t>2,309,919</w:t>
            </w:r>
          </w:p>
          <w:p>
            <w:pPr>
              <w:pStyle w:val="TableParagraph"/>
              <w:spacing w:line="215" w:lineRule="exact" w:before="2"/>
              <w:ind w:right="6"/>
              <w:rPr>
                <w:sz w:val="18"/>
              </w:rPr>
            </w:pPr>
            <w:r>
              <w:rPr>
                <w:sz w:val="18"/>
              </w:rPr>
              <w:t>.03 </w:t>
            </w:r>
          </w:p>
        </w:tc>
      </w:tr>
      <w:tr>
        <w:trPr>
          <w:trHeight w:val="465" w:hRule="atLeast"/>
        </w:trPr>
        <w:tc>
          <w:tcPr>
            <w:tcW w:w="2396" w:type="dxa"/>
          </w:tcPr>
          <w:p>
            <w:pPr>
              <w:pStyle w:val="TableParagraph"/>
              <w:spacing w:before="115"/>
              <w:ind w:left="110"/>
              <w:jc w:val="left"/>
              <w:rPr>
                <w:sz w:val="18"/>
              </w:rPr>
            </w:pPr>
            <w:r>
              <w:rPr>
                <w:sz w:val="18"/>
              </w:rPr>
              <w:t>1．本期提取 </w:t>
            </w:r>
          </w:p>
        </w:tc>
        <w:tc>
          <w:tcPr>
            <w:tcW w:w="1078" w:type="dxa"/>
            <w:tcBorders>
              <w:right w:val="single" w:sz="4" w:space="0" w:color="000000"/>
            </w:tcBorders>
          </w:tcPr>
          <w:p>
            <w:pPr>
              <w:pStyle w:val="TableParagraph"/>
              <w:spacing w:line="230"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30" w:lineRule="exact" w:before="0"/>
              <w:ind w:right="1"/>
              <w:rPr>
                <w:sz w:val="18"/>
              </w:rPr>
            </w:pPr>
            <w:r>
              <w:rPr>
                <w:sz w:val="18"/>
              </w:rPr>
              <w:t>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2"/>
              <w:rPr>
                <w:sz w:val="18"/>
              </w:rPr>
            </w:pPr>
            <w:r>
              <w:rPr>
                <w:sz w:val="18"/>
              </w:rPr>
              <w:t> </w:t>
            </w:r>
          </w:p>
        </w:tc>
        <w:tc>
          <w:tcPr>
            <w:tcW w:w="1038" w:type="dxa"/>
          </w:tcPr>
          <w:p>
            <w:pPr>
              <w:pStyle w:val="TableParagraph"/>
              <w:spacing w:line="230" w:lineRule="exact" w:before="0"/>
              <w:ind w:right="93"/>
              <w:rPr>
                <w:sz w:val="18"/>
              </w:rPr>
            </w:pPr>
            <w:r>
              <w:rPr>
                <w:sz w:val="18"/>
              </w:rPr>
              <w:t>10,444,22</w:t>
            </w:r>
          </w:p>
          <w:p>
            <w:pPr>
              <w:pStyle w:val="TableParagraph"/>
              <w:spacing w:line="213" w:lineRule="exact" w:before="2"/>
              <w:ind w:right="4"/>
              <w:rPr>
                <w:sz w:val="18"/>
              </w:rPr>
            </w:pPr>
            <w:r>
              <w:rPr>
                <w:sz w:val="18"/>
              </w:rPr>
              <w:t>5.88 </w:t>
            </w:r>
          </w:p>
        </w:tc>
        <w:tc>
          <w:tcPr>
            <w:tcW w:w="1021" w:type="dxa"/>
          </w:tcPr>
          <w:p>
            <w:pPr>
              <w:pStyle w:val="TableParagraph"/>
              <w:spacing w:line="230" w:lineRule="exact" w:before="0"/>
              <w:ind w:right="6"/>
              <w:rPr>
                <w:sz w:val="18"/>
              </w:rPr>
            </w:pPr>
            <w:r>
              <w:rPr>
                <w:sz w:val="18"/>
              </w:rPr>
              <w:t> </w:t>
            </w:r>
          </w:p>
        </w:tc>
        <w:tc>
          <w:tcPr>
            <w:tcW w:w="1009" w:type="dxa"/>
          </w:tcPr>
          <w:p>
            <w:pPr>
              <w:pStyle w:val="TableParagraph"/>
              <w:spacing w:line="230" w:lineRule="exact" w:before="0"/>
              <w:ind w:right="5"/>
              <w:rPr>
                <w:sz w:val="18"/>
              </w:rPr>
            </w:pPr>
            <w:r>
              <w:rPr>
                <w:sz w:val="18"/>
              </w:rPr>
              <w:t> </w:t>
            </w:r>
          </w:p>
        </w:tc>
        <w:tc>
          <w:tcPr>
            <w:tcW w:w="1028" w:type="dxa"/>
          </w:tcPr>
          <w:p>
            <w:pPr>
              <w:pStyle w:val="TableParagraph"/>
              <w:spacing w:line="230" w:lineRule="exact" w:before="0"/>
              <w:ind w:right="95"/>
              <w:rPr>
                <w:sz w:val="18"/>
              </w:rPr>
            </w:pPr>
            <w:r>
              <w:rPr>
                <w:sz w:val="18"/>
              </w:rPr>
              <w:t>10,444,22</w:t>
            </w:r>
          </w:p>
          <w:p>
            <w:pPr>
              <w:pStyle w:val="TableParagraph"/>
              <w:spacing w:line="213" w:lineRule="exact" w:before="2"/>
              <w:ind w:right="6"/>
              <w:rPr>
                <w:sz w:val="18"/>
              </w:rPr>
            </w:pPr>
            <w:r>
              <w:rPr>
                <w:sz w:val="18"/>
              </w:rPr>
              <w:t>5.88 </w:t>
            </w:r>
          </w:p>
        </w:tc>
      </w:tr>
      <w:tr>
        <w:trPr>
          <w:trHeight w:val="467" w:hRule="atLeast"/>
        </w:trPr>
        <w:tc>
          <w:tcPr>
            <w:tcW w:w="2396" w:type="dxa"/>
          </w:tcPr>
          <w:p>
            <w:pPr>
              <w:pStyle w:val="TableParagraph"/>
              <w:spacing w:before="117"/>
              <w:ind w:left="110"/>
              <w:jc w:val="left"/>
              <w:rPr>
                <w:sz w:val="18"/>
              </w:rPr>
            </w:pPr>
            <w:r>
              <w:rPr>
                <w:sz w:val="18"/>
              </w:rPr>
              <w:t>2．本期使用 </w:t>
            </w:r>
          </w:p>
        </w:tc>
        <w:tc>
          <w:tcPr>
            <w:tcW w:w="1078" w:type="dxa"/>
            <w:tcBorders>
              <w:right w:val="single" w:sz="4" w:space="0" w:color="000000"/>
            </w:tcBorders>
          </w:tcPr>
          <w:p>
            <w:pPr>
              <w:pStyle w:val="TableParagraph"/>
              <w:spacing w:before="2"/>
              <w:ind w:right="4"/>
              <w:rPr>
                <w:sz w:val="18"/>
              </w:rPr>
            </w:pPr>
            <w:r>
              <w:rPr>
                <w:sz w:val="18"/>
              </w:rPr>
              <w:t> </w:t>
            </w:r>
          </w:p>
        </w:tc>
        <w:tc>
          <w:tcPr>
            <w:tcW w:w="1052" w:type="dxa"/>
            <w:tcBorders>
              <w:left w:val="single" w:sz="4" w:space="0" w:color="000000"/>
              <w:right w:val="single" w:sz="4" w:space="0" w:color="000000"/>
            </w:tcBorders>
          </w:tcPr>
          <w:p>
            <w:pPr>
              <w:pStyle w:val="TableParagraph"/>
              <w:spacing w:before="2"/>
              <w:ind w:right="7"/>
              <w:rPr>
                <w:sz w:val="18"/>
              </w:rPr>
            </w:pPr>
            <w:r>
              <w:rPr>
                <w:sz w:val="18"/>
              </w:rPr>
              <w:t> </w:t>
            </w:r>
          </w:p>
        </w:tc>
        <w:tc>
          <w:tcPr>
            <w:tcW w:w="1078" w:type="dxa"/>
            <w:tcBorders>
              <w:left w:val="single" w:sz="4" w:space="0" w:color="000000"/>
              <w:right w:val="single" w:sz="4" w:space="0" w:color="000000"/>
            </w:tcBorders>
          </w:tcPr>
          <w:p>
            <w:pPr>
              <w:pStyle w:val="TableParagraph"/>
              <w:spacing w:before="2"/>
              <w:ind w:right="5"/>
              <w:rPr>
                <w:sz w:val="18"/>
              </w:rPr>
            </w:pPr>
            <w:r>
              <w:rPr>
                <w:sz w:val="18"/>
              </w:rPr>
              <w:t> </w:t>
            </w:r>
          </w:p>
        </w:tc>
        <w:tc>
          <w:tcPr>
            <w:tcW w:w="1090" w:type="dxa"/>
            <w:tcBorders>
              <w:left w:val="single" w:sz="4" w:space="0" w:color="000000"/>
            </w:tcBorders>
          </w:tcPr>
          <w:p>
            <w:pPr>
              <w:pStyle w:val="TableParagraph"/>
              <w:spacing w:before="2"/>
              <w:rPr>
                <w:sz w:val="18"/>
              </w:rPr>
            </w:pPr>
            <w:r>
              <w:rPr>
                <w:sz w:val="18"/>
              </w:rPr>
              <w:t> </w:t>
            </w:r>
          </w:p>
        </w:tc>
        <w:tc>
          <w:tcPr>
            <w:tcW w:w="1038" w:type="dxa"/>
          </w:tcPr>
          <w:p>
            <w:pPr>
              <w:pStyle w:val="TableParagraph"/>
              <w:spacing w:before="2"/>
              <w:ind w:right="1"/>
              <w:rPr>
                <w:sz w:val="18"/>
              </w:rPr>
            </w:pPr>
            <w:r>
              <w:rPr>
                <w:sz w:val="18"/>
              </w:rPr>
              <w:t> </w:t>
            </w:r>
          </w:p>
        </w:tc>
        <w:tc>
          <w:tcPr>
            <w:tcW w:w="1064" w:type="dxa"/>
          </w:tcPr>
          <w:p>
            <w:pPr>
              <w:pStyle w:val="TableParagraph"/>
              <w:spacing w:before="2"/>
              <w:ind w:right="4"/>
              <w:rPr>
                <w:sz w:val="18"/>
              </w:rPr>
            </w:pPr>
            <w:r>
              <w:rPr>
                <w:sz w:val="18"/>
              </w:rPr>
              <w:t> </w:t>
            </w:r>
          </w:p>
        </w:tc>
        <w:tc>
          <w:tcPr>
            <w:tcW w:w="1023" w:type="dxa"/>
          </w:tcPr>
          <w:p>
            <w:pPr>
              <w:pStyle w:val="TableParagraph"/>
              <w:spacing w:before="2"/>
              <w:ind w:right="2"/>
              <w:rPr>
                <w:sz w:val="18"/>
              </w:rPr>
            </w:pPr>
            <w:r>
              <w:rPr>
                <w:sz w:val="18"/>
              </w:rPr>
              <w:t> </w:t>
            </w:r>
          </w:p>
        </w:tc>
        <w:tc>
          <w:tcPr>
            <w:tcW w:w="1038" w:type="dxa"/>
          </w:tcPr>
          <w:p>
            <w:pPr>
              <w:pStyle w:val="TableParagraph"/>
              <w:spacing w:before="2"/>
              <w:ind w:right="93"/>
              <w:rPr>
                <w:sz w:val="18"/>
              </w:rPr>
            </w:pPr>
            <w:r>
              <w:rPr>
                <w:sz w:val="18"/>
              </w:rPr>
              <w:t>8,134,306</w:t>
            </w:r>
          </w:p>
          <w:p>
            <w:pPr>
              <w:pStyle w:val="TableParagraph"/>
              <w:spacing w:line="213" w:lineRule="exact" w:before="2"/>
              <w:ind w:right="4"/>
              <w:rPr>
                <w:sz w:val="18"/>
              </w:rPr>
            </w:pPr>
            <w:r>
              <w:rPr>
                <w:sz w:val="18"/>
              </w:rPr>
              <w:t>.85 </w:t>
            </w:r>
          </w:p>
        </w:tc>
        <w:tc>
          <w:tcPr>
            <w:tcW w:w="1021" w:type="dxa"/>
          </w:tcPr>
          <w:p>
            <w:pPr>
              <w:pStyle w:val="TableParagraph"/>
              <w:spacing w:before="2"/>
              <w:ind w:right="6"/>
              <w:rPr>
                <w:sz w:val="18"/>
              </w:rPr>
            </w:pPr>
            <w:r>
              <w:rPr>
                <w:sz w:val="18"/>
              </w:rPr>
              <w:t> </w:t>
            </w:r>
          </w:p>
        </w:tc>
        <w:tc>
          <w:tcPr>
            <w:tcW w:w="1009" w:type="dxa"/>
          </w:tcPr>
          <w:p>
            <w:pPr>
              <w:pStyle w:val="TableParagraph"/>
              <w:spacing w:before="2"/>
              <w:ind w:right="5"/>
              <w:rPr>
                <w:sz w:val="18"/>
              </w:rPr>
            </w:pPr>
            <w:r>
              <w:rPr>
                <w:sz w:val="18"/>
              </w:rPr>
              <w:t> </w:t>
            </w:r>
          </w:p>
        </w:tc>
        <w:tc>
          <w:tcPr>
            <w:tcW w:w="1028" w:type="dxa"/>
          </w:tcPr>
          <w:p>
            <w:pPr>
              <w:pStyle w:val="TableParagraph"/>
              <w:spacing w:before="2"/>
              <w:ind w:right="95"/>
              <w:rPr>
                <w:sz w:val="18"/>
              </w:rPr>
            </w:pPr>
            <w:r>
              <w:rPr>
                <w:sz w:val="18"/>
              </w:rPr>
              <w:t>8,134,306</w:t>
            </w:r>
          </w:p>
          <w:p>
            <w:pPr>
              <w:pStyle w:val="TableParagraph"/>
              <w:spacing w:line="213" w:lineRule="exact" w:before="2"/>
              <w:ind w:right="6"/>
              <w:rPr>
                <w:sz w:val="18"/>
              </w:rPr>
            </w:pPr>
            <w:r>
              <w:rPr>
                <w:sz w:val="18"/>
              </w:rPr>
              <w:t>.85 </w:t>
            </w:r>
          </w:p>
        </w:tc>
      </w:tr>
      <w:tr>
        <w:trPr>
          <w:trHeight w:val="234" w:hRule="atLeast"/>
        </w:trPr>
        <w:tc>
          <w:tcPr>
            <w:tcW w:w="2396" w:type="dxa"/>
          </w:tcPr>
          <w:p>
            <w:pPr>
              <w:pStyle w:val="TableParagraph"/>
              <w:spacing w:line="215" w:lineRule="exact" w:before="0"/>
              <w:ind w:left="110"/>
              <w:jc w:val="left"/>
              <w:rPr>
                <w:sz w:val="18"/>
              </w:rPr>
            </w:pPr>
            <w:r>
              <w:rPr>
                <w:sz w:val="18"/>
              </w:rPr>
              <w:t>（六）其他 </w:t>
            </w:r>
          </w:p>
        </w:tc>
        <w:tc>
          <w:tcPr>
            <w:tcW w:w="1078" w:type="dxa"/>
            <w:tcBorders>
              <w:right w:val="single" w:sz="4" w:space="0" w:color="000000"/>
            </w:tcBorders>
          </w:tcPr>
          <w:p>
            <w:pPr>
              <w:pStyle w:val="TableParagraph"/>
              <w:spacing w:line="215" w:lineRule="exact" w:before="0"/>
              <w:ind w:right="4"/>
              <w:rPr>
                <w:sz w:val="18"/>
              </w:rPr>
            </w:pPr>
            <w:r>
              <w:rPr>
                <w:sz w:val="18"/>
              </w:rPr>
              <w:t> </w:t>
            </w:r>
          </w:p>
        </w:tc>
        <w:tc>
          <w:tcPr>
            <w:tcW w:w="1052" w:type="dxa"/>
            <w:tcBorders>
              <w:left w:val="single" w:sz="4" w:space="0" w:color="000000"/>
              <w:right w:val="single" w:sz="4" w:space="0" w:color="000000"/>
            </w:tcBorders>
          </w:tcPr>
          <w:p>
            <w:pPr>
              <w:pStyle w:val="TableParagraph"/>
              <w:spacing w:line="215"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5"/>
              <w:rPr>
                <w:sz w:val="18"/>
              </w:rPr>
            </w:pPr>
            <w:r>
              <w:rPr>
                <w:sz w:val="18"/>
              </w:rPr>
              <w:t> </w:t>
            </w:r>
          </w:p>
        </w:tc>
        <w:tc>
          <w:tcPr>
            <w:tcW w:w="1090" w:type="dxa"/>
            <w:tcBorders>
              <w:left w:val="single" w:sz="4" w:space="0" w:color="000000"/>
            </w:tcBorders>
          </w:tcPr>
          <w:p>
            <w:pPr>
              <w:pStyle w:val="TableParagraph"/>
              <w:spacing w:line="215" w:lineRule="exact" w:before="0"/>
              <w:rPr>
                <w:sz w:val="18"/>
              </w:rPr>
            </w:pPr>
            <w:r>
              <w:rPr>
                <w:sz w:val="18"/>
              </w:rPr>
              <w:t> </w:t>
            </w:r>
          </w:p>
        </w:tc>
        <w:tc>
          <w:tcPr>
            <w:tcW w:w="1038" w:type="dxa"/>
          </w:tcPr>
          <w:p>
            <w:pPr>
              <w:pStyle w:val="TableParagraph"/>
              <w:spacing w:line="215" w:lineRule="exact" w:before="0"/>
              <w:ind w:right="1"/>
              <w:rPr>
                <w:sz w:val="18"/>
              </w:rPr>
            </w:pPr>
            <w:r>
              <w:rPr>
                <w:sz w:val="18"/>
              </w:rPr>
              <w:t> </w:t>
            </w:r>
          </w:p>
        </w:tc>
        <w:tc>
          <w:tcPr>
            <w:tcW w:w="1064" w:type="dxa"/>
          </w:tcPr>
          <w:p>
            <w:pPr>
              <w:pStyle w:val="TableParagraph"/>
              <w:spacing w:line="215" w:lineRule="exact" w:before="0"/>
              <w:ind w:right="4"/>
              <w:rPr>
                <w:sz w:val="18"/>
              </w:rPr>
            </w:pPr>
            <w:r>
              <w:rPr>
                <w:sz w:val="18"/>
              </w:rPr>
              <w:t> </w:t>
            </w:r>
          </w:p>
        </w:tc>
        <w:tc>
          <w:tcPr>
            <w:tcW w:w="1023" w:type="dxa"/>
          </w:tcPr>
          <w:p>
            <w:pPr>
              <w:pStyle w:val="TableParagraph"/>
              <w:spacing w:line="215" w:lineRule="exact" w:before="0"/>
              <w:ind w:right="2"/>
              <w:rPr>
                <w:sz w:val="18"/>
              </w:rPr>
            </w:pPr>
            <w:r>
              <w:rPr>
                <w:sz w:val="18"/>
              </w:rPr>
              <w:t> </w:t>
            </w:r>
          </w:p>
        </w:tc>
        <w:tc>
          <w:tcPr>
            <w:tcW w:w="1038" w:type="dxa"/>
          </w:tcPr>
          <w:p>
            <w:pPr>
              <w:pStyle w:val="TableParagraph"/>
              <w:spacing w:line="215" w:lineRule="exact" w:before="0"/>
              <w:ind w:right="4"/>
              <w:rPr>
                <w:sz w:val="18"/>
              </w:rPr>
            </w:pPr>
            <w:r>
              <w:rPr>
                <w:sz w:val="18"/>
              </w:rPr>
              <w:t> </w:t>
            </w:r>
          </w:p>
        </w:tc>
        <w:tc>
          <w:tcPr>
            <w:tcW w:w="1021" w:type="dxa"/>
          </w:tcPr>
          <w:p>
            <w:pPr>
              <w:pStyle w:val="TableParagraph"/>
              <w:spacing w:line="215" w:lineRule="exact" w:before="0"/>
              <w:ind w:right="6"/>
              <w:rPr>
                <w:sz w:val="18"/>
              </w:rPr>
            </w:pPr>
            <w:r>
              <w:rPr>
                <w:sz w:val="18"/>
              </w:rPr>
              <w:t> </w:t>
            </w:r>
          </w:p>
        </w:tc>
        <w:tc>
          <w:tcPr>
            <w:tcW w:w="1009" w:type="dxa"/>
          </w:tcPr>
          <w:p>
            <w:pPr>
              <w:pStyle w:val="TableParagraph"/>
              <w:spacing w:line="215" w:lineRule="exact" w:before="0"/>
              <w:ind w:right="5"/>
              <w:rPr>
                <w:sz w:val="18"/>
              </w:rPr>
            </w:pPr>
            <w:r>
              <w:rPr>
                <w:sz w:val="18"/>
              </w:rPr>
              <w:t> </w:t>
            </w:r>
          </w:p>
        </w:tc>
        <w:tc>
          <w:tcPr>
            <w:tcW w:w="1028" w:type="dxa"/>
          </w:tcPr>
          <w:p>
            <w:pPr>
              <w:pStyle w:val="TableParagraph"/>
              <w:spacing w:line="215" w:lineRule="exact" w:before="0"/>
              <w:ind w:right="6"/>
              <w:rPr>
                <w:sz w:val="18"/>
              </w:rPr>
            </w:pPr>
            <w:r>
              <w:rPr>
                <w:sz w:val="18"/>
              </w:rPr>
              <w:t> </w:t>
            </w:r>
          </w:p>
        </w:tc>
      </w:tr>
      <w:tr>
        <w:trPr>
          <w:trHeight w:val="700" w:hRule="atLeast"/>
        </w:trPr>
        <w:tc>
          <w:tcPr>
            <w:tcW w:w="2396" w:type="dxa"/>
          </w:tcPr>
          <w:p>
            <w:pPr>
              <w:pStyle w:val="TableParagraph"/>
              <w:spacing w:line="230" w:lineRule="exact" w:before="0"/>
              <w:ind w:left="110"/>
              <w:jc w:val="left"/>
              <w:rPr>
                <w:sz w:val="18"/>
              </w:rPr>
            </w:pPr>
            <w:r>
              <w:rPr>
                <w:sz w:val="18"/>
              </w:rPr>
              <w:t>四、本期期末余额 </w:t>
            </w:r>
          </w:p>
        </w:tc>
        <w:tc>
          <w:tcPr>
            <w:tcW w:w="1078" w:type="dxa"/>
            <w:tcBorders>
              <w:right w:val="single" w:sz="4" w:space="0" w:color="000000"/>
            </w:tcBorders>
          </w:tcPr>
          <w:p>
            <w:pPr>
              <w:pStyle w:val="TableParagraph"/>
              <w:spacing w:line="230" w:lineRule="exact" w:before="0"/>
              <w:ind w:right="94"/>
              <w:rPr>
                <w:sz w:val="18"/>
              </w:rPr>
            </w:pPr>
            <w:r>
              <w:rPr>
                <w:sz w:val="18"/>
              </w:rPr>
              <w:t>1,371,366</w:t>
            </w:r>
          </w:p>
          <w:p>
            <w:pPr>
              <w:pStyle w:val="TableParagraph"/>
              <w:spacing w:before="2"/>
              <w:ind w:right="4"/>
              <w:rPr>
                <w:sz w:val="18"/>
              </w:rPr>
            </w:pPr>
            <w:r>
              <w:rPr>
                <w:sz w:val="18"/>
              </w:rPr>
              <w:t>,248.00 </w:t>
            </w:r>
          </w:p>
        </w:tc>
        <w:tc>
          <w:tcPr>
            <w:tcW w:w="1052" w:type="dxa"/>
            <w:tcBorders>
              <w:left w:val="single" w:sz="4" w:space="0" w:color="000000"/>
              <w:right w:val="single" w:sz="4" w:space="0" w:color="000000"/>
            </w:tcBorders>
          </w:tcPr>
          <w:p>
            <w:pPr>
              <w:pStyle w:val="TableParagraph"/>
              <w:spacing w:line="230" w:lineRule="exact" w:before="0"/>
              <w:ind w:right="7"/>
              <w:rPr>
                <w:sz w:val="18"/>
              </w:rPr>
            </w:pPr>
            <w:r>
              <w:rPr>
                <w:sz w:val="18"/>
              </w:rPr>
              <w:t> </w:t>
            </w:r>
          </w:p>
        </w:tc>
        <w:tc>
          <w:tcPr>
            <w:tcW w:w="1078" w:type="dxa"/>
            <w:tcBorders>
              <w:left w:val="single" w:sz="4" w:space="0" w:color="000000"/>
              <w:right w:val="single" w:sz="4" w:space="0" w:color="000000"/>
            </w:tcBorders>
          </w:tcPr>
          <w:p>
            <w:pPr>
              <w:pStyle w:val="TableParagraph"/>
              <w:spacing w:line="230" w:lineRule="exact" w:before="0"/>
              <w:ind w:right="5"/>
              <w:rPr>
                <w:sz w:val="18"/>
              </w:rPr>
            </w:pPr>
            <w:r>
              <w:rPr>
                <w:sz w:val="18"/>
              </w:rPr>
              <w:t> </w:t>
            </w:r>
          </w:p>
        </w:tc>
        <w:tc>
          <w:tcPr>
            <w:tcW w:w="1090" w:type="dxa"/>
            <w:tcBorders>
              <w:left w:val="single" w:sz="4" w:space="0" w:color="000000"/>
            </w:tcBorders>
          </w:tcPr>
          <w:p>
            <w:pPr>
              <w:pStyle w:val="TableParagraph"/>
              <w:spacing w:line="230" w:lineRule="exact" w:before="0"/>
              <w:rPr>
                <w:sz w:val="18"/>
              </w:rPr>
            </w:pPr>
            <w:r>
              <w:rPr>
                <w:sz w:val="18"/>
              </w:rPr>
              <w:t> </w:t>
            </w:r>
          </w:p>
        </w:tc>
        <w:tc>
          <w:tcPr>
            <w:tcW w:w="1038" w:type="dxa"/>
          </w:tcPr>
          <w:p>
            <w:pPr>
              <w:pStyle w:val="TableParagraph"/>
              <w:spacing w:line="230" w:lineRule="exact" w:before="0"/>
              <w:ind w:right="91"/>
              <w:rPr>
                <w:sz w:val="18"/>
              </w:rPr>
            </w:pPr>
            <w:r>
              <w:rPr>
                <w:sz w:val="18"/>
              </w:rPr>
              <w:t>1,545,071</w:t>
            </w:r>
          </w:p>
          <w:p>
            <w:pPr>
              <w:pStyle w:val="TableParagraph"/>
              <w:spacing w:before="2"/>
              <w:ind w:right="1"/>
              <w:rPr>
                <w:sz w:val="18"/>
              </w:rPr>
            </w:pPr>
            <w:r>
              <w:rPr>
                <w:sz w:val="18"/>
              </w:rPr>
              <w:t>,626.08 </w:t>
            </w:r>
          </w:p>
        </w:tc>
        <w:tc>
          <w:tcPr>
            <w:tcW w:w="1064" w:type="dxa"/>
          </w:tcPr>
          <w:p>
            <w:pPr>
              <w:pStyle w:val="TableParagraph"/>
              <w:spacing w:line="230" w:lineRule="exact" w:before="0"/>
              <w:ind w:right="4"/>
              <w:rPr>
                <w:sz w:val="18"/>
              </w:rPr>
            </w:pPr>
            <w:r>
              <w:rPr>
                <w:sz w:val="18"/>
              </w:rPr>
              <w:t> </w:t>
            </w:r>
          </w:p>
        </w:tc>
        <w:tc>
          <w:tcPr>
            <w:tcW w:w="1023" w:type="dxa"/>
          </w:tcPr>
          <w:p>
            <w:pPr>
              <w:pStyle w:val="TableParagraph"/>
              <w:spacing w:line="230" w:lineRule="exact" w:before="0"/>
              <w:ind w:right="92"/>
              <w:rPr>
                <w:sz w:val="18"/>
              </w:rPr>
            </w:pPr>
            <w:r>
              <w:rPr>
                <w:sz w:val="18"/>
              </w:rPr>
              <w:t>11,333,7</w:t>
            </w:r>
          </w:p>
          <w:p>
            <w:pPr>
              <w:pStyle w:val="TableParagraph"/>
              <w:spacing w:before="2"/>
              <w:ind w:right="2"/>
              <w:rPr>
                <w:sz w:val="18"/>
              </w:rPr>
            </w:pPr>
            <w:r>
              <w:rPr>
                <w:sz w:val="18"/>
              </w:rPr>
              <w:t>93.75 </w:t>
            </w:r>
          </w:p>
        </w:tc>
        <w:tc>
          <w:tcPr>
            <w:tcW w:w="1038" w:type="dxa"/>
          </w:tcPr>
          <w:p>
            <w:pPr>
              <w:pStyle w:val="TableParagraph"/>
              <w:spacing w:line="230" w:lineRule="exact" w:before="0"/>
              <w:ind w:right="93"/>
              <w:rPr>
                <w:sz w:val="18"/>
              </w:rPr>
            </w:pPr>
            <w:r>
              <w:rPr>
                <w:sz w:val="18"/>
              </w:rPr>
              <w:t>6,381,268</w:t>
            </w:r>
          </w:p>
          <w:p>
            <w:pPr>
              <w:pStyle w:val="TableParagraph"/>
              <w:spacing w:before="2"/>
              <w:ind w:right="4"/>
              <w:rPr>
                <w:sz w:val="18"/>
              </w:rPr>
            </w:pPr>
            <w:r>
              <w:rPr>
                <w:sz w:val="18"/>
              </w:rPr>
              <w:t>.43 </w:t>
            </w:r>
          </w:p>
        </w:tc>
        <w:tc>
          <w:tcPr>
            <w:tcW w:w="1021" w:type="dxa"/>
          </w:tcPr>
          <w:p>
            <w:pPr>
              <w:pStyle w:val="TableParagraph"/>
              <w:spacing w:line="230" w:lineRule="exact" w:before="0"/>
              <w:ind w:right="96"/>
              <w:rPr>
                <w:sz w:val="18"/>
              </w:rPr>
            </w:pPr>
            <w:r>
              <w:rPr>
                <w:sz w:val="18"/>
              </w:rPr>
              <w:t>167,284,</w:t>
            </w:r>
          </w:p>
          <w:p>
            <w:pPr>
              <w:pStyle w:val="TableParagraph"/>
              <w:spacing w:before="2"/>
              <w:ind w:right="6"/>
              <w:rPr>
                <w:sz w:val="18"/>
              </w:rPr>
            </w:pPr>
            <w:r>
              <w:rPr>
                <w:sz w:val="18"/>
              </w:rPr>
              <w:t>291.92 </w:t>
            </w:r>
          </w:p>
        </w:tc>
        <w:tc>
          <w:tcPr>
            <w:tcW w:w="1009" w:type="dxa"/>
          </w:tcPr>
          <w:p>
            <w:pPr>
              <w:pStyle w:val="TableParagraph"/>
              <w:spacing w:line="242" w:lineRule="auto" w:before="0"/>
              <w:ind w:left="176" w:right="94" w:firstLine="628"/>
              <w:rPr>
                <w:sz w:val="18"/>
              </w:rPr>
            </w:pPr>
            <w:r>
              <w:rPr>
                <w:sz w:val="18"/>
              </w:rPr>
              <w:t>-</w:t>
            </w:r>
            <w:r>
              <w:rPr>
                <w:spacing w:val="-87"/>
                <w:sz w:val="18"/>
              </w:rPr>
              <w:t> </w:t>
            </w:r>
            <w:r>
              <w:rPr>
                <w:sz w:val="18"/>
              </w:rPr>
              <w:t>91,962,2</w:t>
            </w:r>
          </w:p>
          <w:p>
            <w:pPr>
              <w:pStyle w:val="TableParagraph"/>
              <w:spacing w:line="215" w:lineRule="exact" w:before="0"/>
              <w:ind w:right="5"/>
              <w:rPr>
                <w:sz w:val="18"/>
              </w:rPr>
            </w:pPr>
            <w:r>
              <w:rPr>
                <w:sz w:val="18"/>
              </w:rPr>
              <w:t>29.29 </w:t>
            </w:r>
          </w:p>
        </w:tc>
        <w:tc>
          <w:tcPr>
            <w:tcW w:w="1028" w:type="dxa"/>
          </w:tcPr>
          <w:p>
            <w:pPr>
              <w:pStyle w:val="TableParagraph"/>
              <w:spacing w:line="230" w:lineRule="exact" w:before="0"/>
              <w:ind w:right="95"/>
              <w:rPr>
                <w:sz w:val="18"/>
              </w:rPr>
            </w:pPr>
            <w:r>
              <w:rPr>
                <w:sz w:val="18"/>
              </w:rPr>
              <w:t>3,009,474</w:t>
            </w:r>
          </w:p>
          <w:p>
            <w:pPr>
              <w:pStyle w:val="TableParagraph"/>
              <w:spacing w:before="2"/>
              <w:ind w:right="6"/>
              <w:rPr>
                <w:sz w:val="18"/>
              </w:rPr>
            </w:pPr>
            <w:r>
              <w:rPr>
                <w:sz w:val="18"/>
              </w:rPr>
              <w:t>,998.89 </w:t>
            </w:r>
          </w:p>
        </w:tc>
      </w:tr>
    </w:tbl>
    <w:p>
      <w:pPr>
        <w:pStyle w:val="BodyText"/>
        <w:spacing w:before="2"/>
        <w:ind w:left="104"/>
      </w:pPr>
      <w:r>
        <w:rPr>
          <w:spacing w:val="-2"/>
        </w:rPr>
        <w:t>公司负责人：生长山 主管会计工作负责人：闫修辉 会计机构负责人：张庶人</w:t>
      </w:r>
      <w:r>
        <w:rPr>
          <w:color w:val="FF0000"/>
        </w:rPr>
        <w:t> </w:t>
      </w:r>
    </w:p>
    <w:p>
      <w:pPr>
        <w:pStyle w:val="BodyText"/>
        <w:spacing w:before="2"/>
        <w:ind w:left="104"/>
      </w:pPr>
      <w:r>
        <w:rPr>
          <w:color w:val="FF0000"/>
          <w:w w:val="100"/>
        </w:rPr>
        <w:t> </w:t>
      </w:r>
    </w:p>
    <w:p>
      <w:pPr>
        <w:pStyle w:val="BodyText"/>
        <w:spacing w:before="5"/>
        <w:ind w:left="104"/>
      </w:pPr>
      <w:r>
        <w:rPr>
          <w:color w:val="FF0000"/>
          <w:w w:val="100"/>
        </w:rPr>
        <w:t> </w:t>
      </w:r>
    </w:p>
    <w:p>
      <w:pPr>
        <w:pStyle w:val="BodyText"/>
        <w:spacing w:before="2"/>
        <w:ind w:left="104"/>
      </w:pPr>
      <w:r>
        <w:rPr>
          <w:color w:val="FF0000"/>
          <w:w w:val="100"/>
        </w:rPr>
        <w:t> </w:t>
      </w:r>
    </w:p>
    <w:p>
      <w:pPr>
        <w:spacing w:after="0"/>
        <w:sectPr>
          <w:pgSz w:w="16840" w:h="11910" w:orient="landscape"/>
          <w:pgMar w:header="882" w:footer="1195" w:top="1180" w:bottom="1380" w:left="1420" w:right="1160"/>
        </w:sectPr>
      </w:pPr>
    </w:p>
    <w:p>
      <w:pPr>
        <w:pStyle w:val="BodyText"/>
        <w:spacing w:before="5"/>
        <w:rPr>
          <w:sz w:val="25"/>
        </w:rPr>
      </w:pPr>
    </w:p>
    <w:p>
      <w:pPr>
        <w:pStyle w:val="BodyText"/>
        <w:spacing w:before="72"/>
        <w:ind w:left="1237"/>
      </w:pPr>
      <w:r>
        <w:rPr>
          <w:spacing w:val="-13"/>
        </w:rPr>
        <w:t>三、 公司基本情况</w:t>
      </w:r>
      <w:r>
        <w:rPr/>
        <w:t> </w:t>
      </w:r>
    </w:p>
    <w:p>
      <w:pPr>
        <w:pStyle w:val="ListParagraph"/>
        <w:numPr>
          <w:ilvl w:val="1"/>
          <w:numId w:val="16"/>
        </w:numPr>
        <w:tabs>
          <w:tab w:pos="1658" w:val="left" w:leader="none"/>
        </w:tabs>
        <w:spacing w:line="240" w:lineRule="auto" w:before="103" w:after="0"/>
        <w:ind w:left="1657" w:right="0" w:hanging="421"/>
        <w:jc w:val="left"/>
        <w:rPr>
          <w:sz w:val="21"/>
        </w:rPr>
      </w:pPr>
      <w:r>
        <w:rPr>
          <w:sz w:val="21"/>
        </w:rPr>
        <w:t>公司概况</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BodyText"/>
        <w:ind w:left="1657"/>
      </w:pPr>
      <w:r>
        <w:rPr/>
        <w:t>（一）企业注册地、组织形式和总部地址 </w:t>
      </w:r>
    </w:p>
    <w:p>
      <w:pPr>
        <w:pStyle w:val="BodyText"/>
        <w:rPr>
          <w:sz w:val="15"/>
        </w:rPr>
      </w:pPr>
    </w:p>
    <w:p>
      <w:pPr>
        <w:pStyle w:val="BodyText"/>
        <w:ind w:left="1657"/>
        <w:jc w:val="both"/>
      </w:pPr>
      <w:r>
        <w:rPr>
          <w:spacing w:val="-2"/>
        </w:rPr>
        <w:t>宝胜科技创新股份有限公司(以下简称“本公司”)是 </w:t>
      </w:r>
      <w:r>
        <w:rPr/>
        <w:t>2000</w:t>
      </w:r>
      <w:r>
        <w:rPr>
          <w:spacing w:val="-17"/>
        </w:rPr>
        <w:t> 年 </w:t>
      </w:r>
      <w:r>
        <w:rPr/>
        <w:t>6</w:t>
      </w:r>
      <w:r>
        <w:rPr>
          <w:spacing w:val="-5"/>
        </w:rPr>
        <w:t> 月经江苏省人民政府苏政复</w:t>
      </w:r>
    </w:p>
    <w:p>
      <w:pPr>
        <w:pStyle w:val="BodyText"/>
        <w:spacing w:before="10"/>
        <w:rPr>
          <w:sz w:val="14"/>
        </w:rPr>
      </w:pPr>
    </w:p>
    <w:p>
      <w:pPr>
        <w:pStyle w:val="BodyText"/>
        <w:spacing w:line="410" w:lineRule="auto"/>
        <w:ind w:left="1237" w:right="1349"/>
        <w:jc w:val="both"/>
      </w:pPr>
      <w:r>
        <w:rPr>
          <w:spacing w:val="-5"/>
        </w:rPr>
        <w:t>（2000）148</w:t>
      </w:r>
      <w:r>
        <w:rPr>
          <w:spacing w:val="-11"/>
        </w:rPr>
        <w:t> 号“关于同意设立宝胜科技创新股份有限公司的批复”由宝胜集团有限公司、宏大投</w:t>
      </w:r>
      <w:r>
        <w:rPr/>
        <w:t>资有限公司、中国电能成套设备有限公司、北京世纪创业物业发展有限责任公司（现更名为北京润华鑫通投资有限公司）、上海科华传输技术公司发起设立。本公司的母公司为宝胜集团有限公</w:t>
      </w:r>
      <w:r>
        <w:rPr>
          <w:spacing w:val="-1"/>
        </w:rPr>
        <w:t>司。本公司的统一社会信用代码：913210007185461766。2004</w:t>
      </w:r>
      <w:r>
        <w:rPr>
          <w:spacing w:val="-37"/>
        </w:rPr>
        <w:t> 年 </w:t>
      </w:r>
      <w:r>
        <w:rPr>
          <w:spacing w:val="-1"/>
        </w:rPr>
        <w:t>8</w:t>
      </w:r>
      <w:r>
        <w:rPr>
          <w:spacing w:val="-8"/>
        </w:rPr>
        <w:t> 月在上海证券交易所上市。所</w:t>
      </w:r>
      <w:r>
        <w:rPr/>
        <w:t>属行业为电线电缆制造业类。 </w:t>
      </w:r>
    </w:p>
    <w:p>
      <w:pPr>
        <w:pStyle w:val="BodyText"/>
        <w:spacing w:before="2"/>
        <w:ind w:left="1657"/>
        <w:jc w:val="both"/>
      </w:pPr>
      <w:r>
        <w:rPr/>
        <w:t>本公司经中国证券监督管理委员会证监发行字[2004]94</w:t>
      </w:r>
      <w:r>
        <w:rPr>
          <w:spacing w:val="-31"/>
        </w:rPr>
        <w:t> 号文批准，于 </w:t>
      </w:r>
      <w:r>
        <w:rPr/>
        <w:t>2004</w:t>
      </w:r>
      <w:r>
        <w:rPr>
          <w:spacing w:val="-44"/>
        </w:rPr>
        <w:t> 年 </w:t>
      </w:r>
      <w:r>
        <w:rPr/>
        <w:t>7</w:t>
      </w:r>
      <w:r>
        <w:rPr>
          <w:spacing w:val="-44"/>
        </w:rPr>
        <w:t> 月 </w:t>
      </w:r>
      <w:r>
        <w:rPr/>
        <w:t>16</w:t>
      </w:r>
      <w:r>
        <w:rPr>
          <w:spacing w:val="-33"/>
        </w:rPr>
        <w:t> 日按 </w:t>
      </w:r>
      <w:r>
        <w:rPr/>
        <w:t>1：</w:t>
      </w:r>
    </w:p>
    <w:p>
      <w:pPr>
        <w:pStyle w:val="BodyText"/>
        <w:spacing w:before="9"/>
        <w:rPr>
          <w:sz w:val="14"/>
        </w:rPr>
      </w:pPr>
    </w:p>
    <w:p>
      <w:pPr>
        <w:pStyle w:val="BodyText"/>
        <w:spacing w:line="410" w:lineRule="auto" w:before="1"/>
        <w:ind w:left="1237" w:right="1351"/>
        <w:jc w:val="both"/>
      </w:pPr>
      <w:r>
        <w:rPr>
          <w:spacing w:val="-1"/>
        </w:rPr>
        <w:t>7.8</w:t>
      </w:r>
      <w:r>
        <w:rPr>
          <w:spacing w:val="-12"/>
        </w:rPr>
        <w:t> 溢价向社会公开发行 </w:t>
      </w:r>
      <w:r>
        <w:rPr/>
        <w:t>4,500.00</w:t>
      </w:r>
      <w:r>
        <w:rPr>
          <w:spacing w:val="-8"/>
        </w:rPr>
        <w:t> 万股普通股，随后经上海证券交易所上证上字[</w:t>
      </w:r>
      <w:r>
        <w:rPr/>
        <w:t>2004]115</w:t>
      </w:r>
      <w:r>
        <w:rPr>
          <w:spacing w:val="-17"/>
        </w:rPr>
        <w:t> 号文</w:t>
      </w:r>
      <w:r>
        <w:rPr>
          <w:spacing w:val="-18"/>
        </w:rPr>
        <w:t>同意，于 </w:t>
      </w:r>
      <w:r>
        <w:rPr>
          <w:spacing w:val="-1"/>
        </w:rPr>
        <w:t>2004</w:t>
      </w:r>
      <w:r>
        <w:rPr>
          <w:spacing w:val="-31"/>
        </w:rPr>
        <w:t> 年 </w:t>
      </w:r>
      <w:r>
        <w:rPr/>
        <w:t>8</w:t>
      </w:r>
      <w:r>
        <w:rPr>
          <w:spacing w:val="-31"/>
        </w:rPr>
        <w:t> 月 </w:t>
      </w:r>
      <w:r>
        <w:rPr/>
        <w:t>2</w:t>
      </w:r>
      <w:r>
        <w:rPr>
          <w:spacing w:val="-17"/>
        </w:rPr>
        <w:t> 日在该所挂牌上市交易，股票简称“宝胜股份”，股票代码：“</w:t>
      </w:r>
      <w:r>
        <w:rPr>
          <w:spacing w:val="-14"/>
        </w:rPr>
        <w:t>600973</w:t>
      </w:r>
      <w:r>
        <w:rPr>
          <w:spacing w:val="-28"/>
        </w:rPr>
        <w:t>”。</w:t>
      </w:r>
      <w:r>
        <w:rPr>
          <w:spacing w:val="2"/>
        </w:rPr>
        <w:t>经发行股份增资后，公司股本总额增加到人民币 </w:t>
      </w:r>
      <w:r>
        <w:rPr/>
        <w:t>12,000.00</w:t>
      </w:r>
      <w:r>
        <w:rPr>
          <w:spacing w:val="5"/>
        </w:rPr>
        <w:t> 万元，每股面值人民币 </w:t>
      </w:r>
      <w:r>
        <w:rPr/>
        <w:t>1</w:t>
      </w:r>
      <w:r>
        <w:rPr>
          <w:spacing w:val="10"/>
        </w:rPr>
        <w:t> 元，计</w:t>
      </w:r>
      <w:r>
        <w:rPr/>
        <w:t>12,000.00</w:t>
      </w:r>
      <w:r>
        <w:rPr>
          <w:spacing w:val="-15"/>
        </w:rPr>
        <w:t> 万股。</w:t>
      </w:r>
      <w:r>
        <w:rPr/>
        <w:t> </w:t>
      </w:r>
    </w:p>
    <w:p>
      <w:pPr>
        <w:pStyle w:val="BodyText"/>
        <w:spacing w:line="410" w:lineRule="auto"/>
        <w:ind w:left="1237" w:right="1248" w:firstLine="420"/>
        <w:jc w:val="both"/>
      </w:pPr>
      <w:r>
        <w:rPr>
          <w:spacing w:val="-2"/>
        </w:rPr>
        <w:t>2005</w:t>
      </w:r>
      <w:r>
        <w:rPr>
          <w:spacing w:val="-37"/>
        </w:rPr>
        <w:t> 年 </w:t>
      </w:r>
      <w:r>
        <w:rPr>
          <w:spacing w:val="-2"/>
        </w:rPr>
        <w:t>7</w:t>
      </w:r>
      <w:r>
        <w:rPr>
          <w:spacing w:val="-37"/>
        </w:rPr>
        <w:t> 月 </w:t>
      </w:r>
      <w:r>
        <w:rPr>
          <w:spacing w:val="-2"/>
        </w:rPr>
        <w:t>25</w:t>
      </w:r>
      <w:r>
        <w:rPr>
          <w:spacing w:val="-10"/>
        </w:rPr>
        <w:t> 日，经国务院国有资产监督管理委员会国资产权〔</w:t>
      </w:r>
      <w:r>
        <w:rPr>
          <w:spacing w:val="-2"/>
        </w:rPr>
        <w:t>2005〕784</w:t>
      </w:r>
      <w:r>
        <w:rPr>
          <w:spacing w:val="-10"/>
        </w:rPr>
        <w:t> 号《关于宝胜科</w:t>
      </w:r>
      <w:r>
        <w:rPr/>
        <w:t>技创新股份有限公司股权分置改革试点有关问题的批复》的批准，同意宝胜集团有限公司控股的股份公司股权分置改革试点方案。本公司股权分置改革方案实施后股份总数不变，计 12,000.00</w:t>
      </w:r>
      <w:r>
        <w:rPr>
          <w:spacing w:val="1"/>
        </w:rPr>
        <w:t> </w:t>
      </w:r>
      <w:r>
        <w:rPr>
          <w:spacing w:val="-5"/>
        </w:rPr>
        <w:t>万股，其中宝胜集团有限公司持有 </w:t>
      </w:r>
      <w:r>
        <w:rPr>
          <w:spacing w:val="-1"/>
        </w:rPr>
        <w:t>5,391.75</w:t>
      </w:r>
      <w:r>
        <w:rPr>
          <w:spacing w:val="-14"/>
        </w:rPr>
        <w:t> 万股，占股本总额 </w:t>
      </w:r>
      <w:r>
        <w:rPr>
          <w:spacing w:val="-1"/>
        </w:rPr>
        <w:t>44.931%，其他有限售条件的流通</w:t>
      </w:r>
      <w:r>
        <w:rPr>
          <w:spacing w:val="7"/>
        </w:rPr>
        <w:t>股股东持有</w:t>
      </w:r>
      <w:r>
        <w:rPr/>
        <w:t>533.25</w:t>
      </w:r>
      <w:r>
        <w:rPr>
          <w:spacing w:val="-17"/>
        </w:rPr>
        <w:t> 万股，占股本总额</w:t>
      </w:r>
      <w:r>
        <w:rPr/>
        <w:t>4.444</w:t>
      </w:r>
      <w:r>
        <w:rPr>
          <w:spacing w:val="-11"/>
        </w:rPr>
        <w:t>%、社会公众持有</w:t>
      </w:r>
      <w:r>
        <w:rPr/>
        <w:t>6,075.00</w:t>
      </w:r>
      <w:r>
        <w:rPr>
          <w:spacing w:val="-17"/>
        </w:rPr>
        <w:t> 万股，占股本总额</w:t>
      </w:r>
      <w:r>
        <w:rPr/>
        <w:t>50.625%。 </w:t>
      </w:r>
    </w:p>
    <w:p>
      <w:pPr>
        <w:pStyle w:val="BodyText"/>
        <w:spacing w:line="268" w:lineRule="exact"/>
        <w:ind w:left="1657"/>
        <w:jc w:val="both"/>
      </w:pPr>
      <w:r>
        <w:rPr>
          <w:spacing w:val="-10"/>
        </w:rPr>
        <w:t>根据本公司 </w:t>
      </w:r>
      <w:r>
        <w:rPr/>
        <w:t>2005</w:t>
      </w:r>
      <w:r>
        <w:rPr>
          <w:spacing w:val="-10"/>
        </w:rPr>
        <w:t> 年度股东大会决议通过，以资本公积转增资本，每 </w:t>
      </w:r>
      <w:r>
        <w:rPr/>
        <w:t>10</w:t>
      </w:r>
      <w:r>
        <w:rPr>
          <w:spacing w:val="-16"/>
        </w:rPr>
        <w:t> 股转增资本 </w:t>
      </w:r>
      <w:r>
        <w:rPr/>
        <w:t>3</w:t>
      </w:r>
      <w:r>
        <w:rPr>
          <w:spacing w:val="-13"/>
        </w:rPr>
        <w:t> 股，转</w:t>
      </w:r>
    </w:p>
    <w:p>
      <w:pPr>
        <w:pStyle w:val="BodyText"/>
        <w:spacing w:before="12"/>
        <w:rPr>
          <w:sz w:val="14"/>
        </w:rPr>
      </w:pPr>
    </w:p>
    <w:p>
      <w:pPr>
        <w:pStyle w:val="BodyText"/>
        <w:spacing w:line="410" w:lineRule="auto"/>
        <w:ind w:left="1237" w:right="1348"/>
        <w:jc w:val="both"/>
      </w:pPr>
      <w:r>
        <w:rPr>
          <w:spacing w:val="-16"/>
        </w:rPr>
        <w:t>增后，本公司股本由原来的 </w:t>
      </w:r>
      <w:r>
        <w:rPr/>
        <w:t>12,000</w:t>
      </w:r>
      <w:r>
        <w:rPr>
          <w:spacing w:val="-20"/>
        </w:rPr>
        <w:t> 万股变为 </w:t>
      </w:r>
      <w:r>
        <w:rPr/>
        <w:t>15,600</w:t>
      </w:r>
      <w:r>
        <w:rPr>
          <w:spacing w:val="-23"/>
        </w:rPr>
        <w:t> 万股。其中：宝胜集团有限公司持有 </w:t>
      </w:r>
      <w:r>
        <w:rPr/>
        <w:t>7,009.275</w:t>
      </w:r>
      <w:r>
        <w:rPr>
          <w:spacing w:val="-102"/>
        </w:rPr>
        <w:t> </w:t>
      </w:r>
      <w:r>
        <w:rPr>
          <w:spacing w:val="-13"/>
          <w:w w:val="100"/>
        </w:rPr>
        <w:t>万股，占股本总额</w:t>
      </w:r>
      <w:r>
        <w:rPr>
          <w:w w:val="100"/>
        </w:rPr>
        <w:t>44.</w:t>
      </w:r>
      <w:r>
        <w:rPr>
          <w:spacing w:val="-3"/>
          <w:w w:val="100"/>
        </w:rPr>
        <w:t>9</w:t>
      </w:r>
      <w:r>
        <w:rPr>
          <w:w w:val="100"/>
        </w:rPr>
        <w:t>31</w:t>
      </w:r>
      <w:r>
        <w:rPr>
          <w:spacing w:val="-10"/>
          <w:w w:val="100"/>
        </w:rPr>
        <w:t>%，其他有限售条件的流通股股东持有</w:t>
      </w:r>
      <w:r>
        <w:rPr>
          <w:w w:val="100"/>
        </w:rPr>
        <w:t>48</w:t>
      </w:r>
      <w:r>
        <w:rPr>
          <w:spacing w:val="-3"/>
          <w:w w:val="100"/>
        </w:rPr>
        <w:t>5</w:t>
      </w:r>
      <w:r>
        <w:rPr>
          <w:w w:val="100"/>
        </w:rPr>
        <w:t>.2575</w:t>
      </w:r>
      <w:r>
        <w:rPr>
          <w:spacing w:val="-79"/>
        </w:rPr>
        <w:t> </w:t>
      </w:r>
      <w:r>
        <w:rPr>
          <w:spacing w:val="1"/>
          <w:w w:val="100"/>
        </w:rPr>
        <w:t>万股占股本总额</w:t>
      </w:r>
      <w:r>
        <w:rPr>
          <w:w w:val="100"/>
        </w:rPr>
        <w:t>3.</w:t>
      </w:r>
      <w:r>
        <w:rPr>
          <w:spacing w:val="-3"/>
          <w:w w:val="100"/>
        </w:rPr>
        <w:t>1</w:t>
      </w:r>
      <w:r>
        <w:rPr>
          <w:w w:val="100"/>
        </w:rPr>
        <w:t>11</w:t>
      </w:r>
      <w:r>
        <w:rPr>
          <w:spacing w:val="-2"/>
          <w:w w:val="100"/>
        </w:rPr>
        <w:t>%，</w:t>
      </w:r>
      <w:r>
        <w:rPr>
          <w:spacing w:val="-9"/>
        </w:rPr>
        <w:t>社会公众持有 </w:t>
      </w:r>
      <w:r>
        <w:rPr>
          <w:spacing w:val="-1"/>
        </w:rPr>
        <w:t>8105.4675</w:t>
      </w:r>
      <w:r>
        <w:rPr>
          <w:spacing w:val="-13"/>
        </w:rPr>
        <w:t> 万股，占股本总额 </w:t>
      </w:r>
      <w:r>
        <w:rPr/>
        <w:t>51.958%。 </w:t>
      </w:r>
    </w:p>
    <w:p>
      <w:pPr>
        <w:pStyle w:val="BodyText"/>
        <w:spacing w:before="1"/>
        <w:ind w:left="1657"/>
        <w:jc w:val="both"/>
      </w:pPr>
      <w:r>
        <w:rPr>
          <w:spacing w:val="-10"/>
        </w:rPr>
        <w:t>根据本公司 </w:t>
      </w:r>
      <w:r>
        <w:rPr/>
        <w:t>2010</w:t>
      </w:r>
      <w:r>
        <w:rPr>
          <w:spacing w:val="-21"/>
        </w:rPr>
        <w:t> 年度第 </w:t>
      </w:r>
      <w:r>
        <w:rPr/>
        <w:t>2</w:t>
      </w:r>
      <w:r>
        <w:rPr>
          <w:spacing w:val="-8"/>
        </w:rPr>
        <w:t> 次临时股东大会决议，经中国证券监督管理委员会批准(证监许字</w:t>
      </w:r>
    </w:p>
    <w:p>
      <w:pPr>
        <w:pStyle w:val="BodyText"/>
        <w:spacing w:before="12"/>
        <w:rPr>
          <w:sz w:val="14"/>
        </w:rPr>
      </w:pPr>
    </w:p>
    <w:p>
      <w:pPr>
        <w:pStyle w:val="BodyText"/>
        <w:ind w:left="1237"/>
      </w:pPr>
      <w:r>
        <w:rPr>
          <w:spacing w:val="-3"/>
        </w:rPr>
        <w:t>【2011】211</w:t>
      </w:r>
      <w:r>
        <w:rPr>
          <w:spacing w:val="-14"/>
        </w:rPr>
        <w:t> 号)，本公司非公开发行股份 </w:t>
      </w:r>
      <w:r>
        <w:rPr>
          <w:spacing w:val="-3"/>
        </w:rPr>
        <w:t>47,154,300</w:t>
      </w:r>
      <w:r>
        <w:rPr>
          <w:spacing w:val="-16"/>
        </w:rPr>
        <w:t> 股，发行价格为 </w:t>
      </w:r>
      <w:r>
        <w:rPr>
          <w:spacing w:val="-3"/>
        </w:rPr>
        <w:t>18.05</w:t>
      </w:r>
      <w:r>
        <w:rPr>
          <w:spacing w:val="-17"/>
        </w:rPr>
        <w:t> 元/股。截至 </w:t>
      </w:r>
      <w:r>
        <w:rPr>
          <w:spacing w:val="-2"/>
        </w:rPr>
        <w:t>2011</w:t>
      </w:r>
      <w:r>
        <w:rPr>
          <w:spacing w:val="-28"/>
        </w:rPr>
        <w:t> 年</w:t>
      </w:r>
    </w:p>
    <w:p>
      <w:pPr>
        <w:pStyle w:val="BodyText"/>
        <w:spacing w:before="10"/>
        <w:rPr>
          <w:sz w:val="14"/>
        </w:rPr>
      </w:pPr>
    </w:p>
    <w:p>
      <w:pPr>
        <w:pStyle w:val="BodyText"/>
        <w:ind w:left="1237"/>
      </w:pPr>
      <w:r>
        <w:rPr>
          <w:spacing w:val="-1"/>
        </w:rPr>
        <w:t>3</w:t>
      </w:r>
      <w:r>
        <w:rPr>
          <w:spacing w:val="-36"/>
        </w:rPr>
        <w:t> 月 </w:t>
      </w:r>
      <w:r>
        <w:rPr>
          <w:spacing w:val="-1"/>
        </w:rPr>
        <w:t>3</w:t>
      </w:r>
      <w:r>
        <w:rPr>
          <w:spacing w:val="-12"/>
        </w:rPr>
        <w:t> 日，本次发行募集资金总额为 </w:t>
      </w:r>
      <w:r>
        <w:rPr>
          <w:spacing w:val="-1"/>
        </w:rPr>
        <w:t>851,135,115</w:t>
      </w:r>
      <w:r>
        <w:rPr>
          <w:spacing w:val="-14"/>
        </w:rPr>
        <w:t> 元，扣除发行费用 </w:t>
      </w:r>
      <w:r>
        <w:rPr>
          <w:spacing w:val="-1"/>
        </w:rPr>
        <w:t>29,101,200</w:t>
      </w:r>
      <w:r>
        <w:rPr>
          <w:spacing w:val="-9"/>
        </w:rPr>
        <w:t> 元，募集资金净</w:t>
      </w:r>
    </w:p>
    <w:p>
      <w:pPr>
        <w:pStyle w:val="BodyText"/>
        <w:spacing w:before="12"/>
        <w:rPr>
          <w:sz w:val="14"/>
        </w:rPr>
      </w:pPr>
    </w:p>
    <w:p>
      <w:pPr>
        <w:pStyle w:val="BodyText"/>
        <w:ind w:left="1237"/>
      </w:pPr>
      <w:r>
        <w:rPr>
          <w:spacing w:val="-20"/>
        </w:rPr>
        <w:t>额为 </w:t>
      </w:r>
      <w:r>
        <w:rPr>
          <w:spacing w:val="-2"/>
        </w:rPr>
        <w:t>822,033,915</w:t>
      </w:r>
      <w:r>
        <w:rPr>
          <w:spacing w:val="-14"/>
        </w:rPr>
        <w:t> 元。其中：计入实收资本 </w:t>
      </w:r>
      <w:r>
        <w:rPr>
          <w:spacing w:val="-2"/>
        </w:rPr>
        <w:t>47,154,300</w:t>
      </w:r>
      <w:r>
        <w:rPr>
          <w:spacing w:val="-10"/>
        </w:rPr>
        <w:t> 元。非公开发行股份后，本公司注册资本</w:t>
      </w:r>
    </w:p>
    <w:p>
      <w:pPr>
        <w:pStyle w:val="BodyText"/>
        <w:rPr>
          <w:sz w:val="15"/>
        </w:rPr>
      </w:pPr>
    </w:p>
    <w:p>
      <w:pPr>
        <w:pStyle w:val="BodyText"/>
        <w:ind w:left="1237"/>
      </w:pPr>
      <w:r>
        <w:rPr>
          <w:spacing w:val="-9"/>
        </w:rPr>
        <w:t>增至人民币 </w:t>
      </w:r>
      <w:r>
        <w:rPr>
          <w:spacing w:val="-1"/>
        </w:rPr>
        <w:t>203,154,300.00</w:t>
      </w:r>
      <w:r>
        <w:rPr>
          <w:spacing w:val="-16"/>
        </w:rPr>
        <w:t> 元。</w:t>
      </w:r>
      <w:r>
        <w:rPr/>
        <w:t> </w:t>
      </w:r>
    </w:p>
    <w:p>
      <w:pPr>
        <w:pStyle w:val="BodyText"/>
        <w:spacing w:before="10"/>
        <w:rPr>
          <w:sz w:val="14"/>
        </w:rPr>
      </w:pPr>
    </w:p>
    <w:p>
      <w:pPr>
        <w:pStyle w:val="BodyText"/>
        <w:ind w:left="1657"/>
        <w:jc w:val="both"/>
      </w:pPr>
      <w:r>
        <w:rPr>
          <w:spacing w:val="-9"/>
        </w:rPr>
        <w:t>根据本公司 </w:t>
      </w:r>
      <w:r>
        <w:rPr/>
        <w:t>2011</w:t>
      </w:r>
      <w:r>
        <w:rPr>
          <w:spacing w:val="-11"/>
        </w:rPr>
        <w:t> 年度股东大会决议，本公司以 </w:t>
      </w:r>
      <w:r>
        <w:rPr/>
        <w:t>2011</w:t>
      </w:r>
      <w:r>
        <w:rPr>
          <w:spacing w:val="-36"/>
        </w:rPr>
        <w:t> 年 </w:t>
      </w:r>
      <w:r>
        <w:rPr/>
        <w:t>12</w:t>
      </w:r>
      <w:r>
        <w:rPr>
          <w:spacing w:val="-35"/>
        </w:rPr>
        <w:t> 月 </w:t>
      </w:r>
      <w:r>
        <w:rPr/>
        <w:t>31</w:t>
      </w:r>
      <w:r>
        <w:rPr>
          <w:spacing w:val="-17"/>
        </w:rPr>
        <w:t> 日的总股本 </w:t>
      </w:r>
      <w:r>
        <w:rPr/>
        <w:t>203,154,300</w:t>
      </w:r>
      <w:r>
        <w:rPr>
          <w:spacing w:val="-26"/>
        </w:rPr>
        <w:t> 股</w:t>
      </w:r>
    </w:p>
    <w:p>
      <w:pPr>
        <w:spacing w:after="0"/>
        <w:jc w:val="both"/>
        <w:sectPr>
          <w:headerReference w:type="default" r:id="rId37"/>
          <w:footerReference w:type="default" r:id="rId38"/>
          <w:pgSz w:w="11910" w:h="16840"/>
          <w:pgMar w:header="882" w:footer="1195" w:top="1120" w:bottom="1380" w:left="40" w:right="440"/>
        </w:sectPr>
      </w:pPr>
    </w:p>
    <w:p>
      <w:pPr>
        <w:pStyle w:val="BodyText"/>
        <w:rPr>
          <w:sz w:val="20"/>
        </w:rPr>
      </w:pPr>
    </w:p>
    <w:p>
      <w:pPr>
        <w:pStyle w:val="BodyText"/>
        <w:spacing w:before="3"/>
        <w:rPr>
          <w:sz w:val="19"/>
        </w:rPr>
      </w:pPr>
    </w:p>
    <w:p>
      <w:pPr>
        <w:pStyle w:val="BodyText"/>
        <w:ind w:left="1237"/>
        <w:jc w:val="both"/>
      </w:pPr>
      <w:r>
        <w:rPr>
          <w:spacing w:val="-10"/>
        </w:rPr>
        <w:t>为基数，用资本公积金</w:t>
      </w:r>
      <w:r>
        <w:rPr/>
        <w:t>101,577,150</w:t>
      </w:r>
      <w:r>
        <w:rPr>
          <w:spacing w:val="-7"/>
        </w:rPr>
        <w:t> 元向全体股东按每</w:t>
      </w:r>
      <w:r>
        <w:rPr/>
        <w:t>10</w:t>
      </w:r>
      <w:r>
        <w:rPr>
          <w:spacing w:val="-11"/>
        </w:rPr>
        <w:t> 股转增</w:t>
      </w:r>
      <w:r>
        <w:rPr/>
        <w:t>5</w:t>
      </w:r>
      <w:r>
        <w:rPr>
          <w:spacing w:val="-7"/>
        </w:rPr>
        <w:t> 股的比例转增股本</w:t>
      </w:r>
      <w:r>
        <w:rPr/>
        <w:t>101,577,150</w:t>
      </w:r>
    </w:p>
    <w:p>
      <w:pPr>
        <w:pStyle w:val="BodyText"/>
        <w:rPr>
          <w:sz w:val="15"/>
        </w:rPr>
      </w:pPr>
    </w:p>
    <w:p>
      <w:pPr>
        <w:pStyle w:val="BodyText"/>
        <w:ind w:left="1237"/>
        <w:jc w:val="both"/>
      </w:pPr>
      <w:r>
        <w:rPr>
          <w:spacing w:val="-7"/>
        </w:rPr>
        <w:t>股，转增后总股本为 </w:t>
      </w:r>
      <w:r>
        <w:rPr/>
        <w:t>304,731,450</w:t>
      </w:r>
      <w:r>
        <w:rPr>
          <w:spacing w:val="-18"/>
        </w:rPr>
        <w:t> 股。</w:t>
      </w:r>
      <w:r>
        <w:rPr/>
        <w:t> </w:t>
      </w:r>
    </w:p>
    <w:p>
      <w:pPr>
        <w:pStyle w:val="BodyText"/>
        <w:spacing w:before="10"/>
        <w:rPr>
          <w:sz w:val="14"/>
        </w:rPr>
      </w:pPr>
    </w:p>
    <w:p>
      <w:pPr>
        <w:pStyle w:val="BodyText"/>
        <w:ind w:right="1351"/>
        <w:jc w:val="right"/>
      </w:pPr>
      <w:r>
        <w:rPr>
          <w:spacing w:val="-9"/>
        </w:rPr>
        <w:t>根据本公司 </w:t>
      </w:r>
      <w:r>
        <w:rPr/>
        <w:t>2012</w:t>
      </w:r>
      <w:r>
        <w:rPr>
          <w:spacing w:val="-11"/>
        </w:rPr>
        <w:t> 年度股东大会决议，本公司以 </w:t>
      </w:r>
      <w:r>
        <w:rPr/>
        <w:t>2012</w:t>
      </w:r>
      <w:r>
        <w:rPr>
          <w:spacing w:val="-36"/>
        </w:rPr>
        <w:t> 年 </w:t>
      </w:r>
      <w:r>
        <w:rPr/>
        <w:t>12</w:t>
      </w:r>
      <w:r>
        <w:rPr>
          <w:spacing w:val="-35"/>
        </w:rPr>
        <w:t> 月 </w:t>
      </w:r>
      <w:r>
        <w:rPr/>
        <w:t>31</w:t>
      </w:r>
      <w:r>
        <w:rPr>
          <w:spacing w:val="-17"/>
        </w:rPr>
        <w:t> 日的总股本 </w:t>
      </w:r>
      <w:r>
        <w:rPr/>
        <w:t>304,731,450</w:t>
      </w:r>
      <w:r>
        <w:rPr>
          <w:spacing w:val="-26"/>
        </w:rPr>
        <w:t> 股</w:t>
      </w:r>
    </w:p>
    <w:p>
      <w:pPr>
        <w:pStyle w:val="BodyText"/>
        <w:spacing w:before="12"/>
        <w:rPr>
          <w:sz w:val="14"/>
        </w:rPr>
      </w:pPr>
    </w:p>
    <w:p>
      <w:pPr>
        <w:pStyle w:val="BodyText"/>
        <w:ind w:right="1352"/>
        <w:jc w:val="right"/>
      </w:pPr>
      <w:r>
        <w:rPr>
          <w:spacing w:val="9"/>
        </w:rPr>
        <w:t>为基数，用资本公积金 </w:t>
      </w:r>
      <w:r>
        <w:rPr/>
        <w:t>106,656,007</w:t>
      </w:r>
      <w:r>
        <w:rPr>
          <w:spacing w:val="9"/>
        </w:rPr>
        <w:t> 元向全体股东按每 </w:t>
      </w:r>
      <w:r>
        <w:rPr/>
        <w:t>10</w:t>
      </w:r>
      <w:r>
        <w:rPr>
          <w:spacing w:val="10"/>
        </w:rPr>
        <w:t> 股转增 </w:t>
      </w:r>
      <w:r>
        <w:rPr/>
        <w:t>3.5</w:t>
      </w:r>
      <w:r>
        <w:rPr>
          <w:spacing w:val="9"/>
        </w:rPr>
        <w:t> 股的比例转增股本</w:t>
      </w:r>
    </w:p>
    <w:p>
      <w:pPr>
        <w:pStyle w:val="BodyText"/>
        <w:spacing w:before="12"/>
        <w:rPr>
          <w:sz w:val="14"/>
        </w:rPr>
      </w:pPr>
    </w:p>
    <w:p>
      <w:pPr>
        <w:pStyle w:val="BodyText"/>
        <w:ind w:left="1237"/>
        <w:jc w:val="both"/>
      </w:pPr>
      <w:r>
        <w:rPr>
          <w:spacing w:val="-1"/>
        </w:rPr>
        <w:t>106,656,007</w:t>
      </w:r>
      <w:r>
        <w:rPr>
          <w:spacing w:val="-12"/>
        </w:rPr>
        <w:t> 股，转增后总股本为 </w:t>
      </w:r>
      <w:r>
        <w:rPr/>
        <w:t>411,387,457</w:t>
      </w:r>
      <w:r>
        <w:rPr>
          <w:spacing w:val="-18"/>
        </w:rPr>
        <w:t> 股。 </w:t>
      </w:r>
    </w:p>
    <w:p>
      <w:pPr>
        <w:pStyle w:val="BodyText"/>
        <w:spacing w:before="10"/>
        <w:rPr>
          <w:sz w:val="14"/>
        </w:rPr>
      </w:pPr>
    </w:p>
    <w:p>
      <w:pPr>
        <w:pStyle w:val="BodyText"/>
        <w:ind w:right="1348"/>
        <w:jc w:val="right"/>
      </w:pPr>
      <w:r>
        <w:rPr>
          <w:spacing w:val="-10"/>
        </w:rPr>
        <w:t>根据本公司 </w:t>
      </w:r>
      <w:r>
        <w:rPr/>
        <w:t>2015</w:t>
      </w:r>
      <w:r>
        <w:rPr>
          <w:spacing w:val="-35"/>
        </w:rPr>
        <w:t> 年 </w:t>
      </w:r>
      <w:r>
        <w:rPr/>
        <w:t>6</w:t>
      </w:r>
      <w:r>
        <w:rPr>
          <w:spacing w:val="-35"/>
        </w:rPr>
        <w:t> 月 </w:t>
      </w:r>
      <w:r>
        <w:rPr/>
        <w:t>16</w:t>
      </w:r>
      <w:r>
        <w:rPr>
          <w:spacing w:val="-8"/>
        </w:rPr>
        <w:t> 日第五届董事会第二十八次会议审议通过的《关于调整股票期权</w:t>
      </w:r>
    </w:p>
    <w:p>
      <w:pPr>
        <w:pStyle w:val="BodyText"/>
        <w:rPr>
          <w:sz w:val="15"/>
        </w:rPr>
      </w:pPr>
    </w:p>
    <w:p>
      <w:pPr>
        <w:pStyle w:val="BodyText"/>
        <w:ind w:right="1348"/>
        <w:jc w:val="right"/>
      </w:pPr>
      <w:r>
        <w:rPr>
          <w:spacing w:val="-11"/>
        </w:rPr>
        <w:t>激励计划行权价格及激励对象人数的议案》，本公司股票期权激励计划激励对象人数由原先的 </w:t>
      </w:r>
      <w:r>
        <w:rPr/>
        <w:t>194</w:t>
      </w:r>
    </w:p>
    <w:p>
      <w:pPr>
        <w:pStyle w:val="BodyText"/>
        <w:spacing w:before="12"/>
        <w:rPr>
          <w:sz w:val="14"/>
        </w:rPr>
      </w:pPr>
    </w:p>
    <w:p>
      <w:pPr>
        <w:pStyle w:val="BodyText"/>
        <w:ind w:left="1237"/>
        <w:jc w:val="both"/>
      </w:pPr>
      <w:r>
        <w:rPr>
          <w:spacing w:val="-11"/>
        </w:rPr>
        <w:t>人调整为 </w:t>
      </w:r>
      <w:r>
        <w:rPr>
          <w:spacing w:val="-1"/>
        </w:rPr>
        <w:t>181</w:t>
      </w:r>
      <w:r>
        <w:rPr>
          <w:spacing w:val="-10"/>
        </w:rPr>
        <w:t> 人，调整后，本公司总的有效的期权授予数量由原先的 </w:t>
      </w:r>
      <w:r>
        <w:rPr/>
        <w:t>945</w:t>
      </w:r>
      <w:r>
        <w:rPr>
          <w:spacing w:val="-19"/>
        </w:rPr>
        <w:t> 万份变为 </w:t>
      </w:r>
      <w:r>
        <w:rPr/>
        <w:t>895.05</w:t>
      </w:r>
      <w:r>
        <w:rPr>
          <w:spacing w:val="-14"/>
        </w:rPr>
        <w:t> 万份，</w:t>
      </w:r>
    </w:p>
    <w:p>
      <w:pPr>
        <w:pStyle w:val="BodyText"/>
        <w:spacing w:before="11"/>
        <w:rPr>
          <w:sz w:val="14"/>
        </w:rPr>
      </w:pPr>
    </w:p>
    <w:p>
      <w:pPr>
        <w:pStyle w:val="BodyText"/>
        <w:spacing w:line="410" w:lineRule="auto"/>
        <w:ind w:left="1237" w:right="1348"/>
        <w:jc w:val="both"/>
      </w:pPr>
      <w:r>
        <w:rPr>
          <w:spacing w:val="-5"/>
        </w:rPr>
        <w:t>本公司期权行权价格由 </w:t>
      </w:r>
      <w:r>
        <w:rPr/>
        <w:t>6.22</w:t>
      </w:r>
      <w:r>
        <w:rPr>
          <w:spacing w:val="-19"/>
        </w:rPr>
        <w:t> 元调整为 </w:t>
      </w:r>
      <w:r>
        <w:rPr/>
        <w:t>6.12</w:t>
      </w:r>
      <w:r>
        <w:rPr>
          <w:spacing w:val="-12"/>
        </w:rPr>
        <w:t> 元。同时根据本公司 </w:t>
      </w:r>
      <w:r>
        <w:rPr/>
        <w:t>2015</w:t>
      </w:r>
      <w:r>
        <w:rPr>
          <w:spacing w:val="-36"/>
        </w:rPr>
        <w:t> 年 </w:t>
      </w:r>
      <w:r>
        <w:rPr/>
        <w:t>6</w:t>
      </w:r>
      <w:r>
        <w:rPr>
          <w:spacing w:val="-36"/>
        </w:rPr>
        <w:t> 月 </w:t>
      </w:r>
      <w:r>
        <w:rPr/>
        <w:t>16</w:t>
      </w:r>
      <w:r>
        <w:rPr>
          <w:spacing w:val="-8"/>
        </w:rPr>
        <w:t> 日第五届董事会</w:t>
      </w:r>
      <w:r>
        <w:rPr/>
        <w:t>第二十八次会议审议通过的《关于公司股票期权激励计划第一个行权期符合行权条件的议案》，</w:t>
      </w:r>
      <w:r>
        <w:rPr>
          <w:spacing w:val="-103"/>
        </w:rPr>
        <w:t> </w:t>
      </w:r>
      <w:r>
        <w:rPr>
          <w:spacing w:val="-2"/>
        </w:rPr>
        <w:t>本公司股票期权激励计划第一期行权条件已满足，同意 </w:t>
      </w:r>
      <w:r>
        <w:rPr/>
        <w:t>181</w:t>
      </w:r>
      <w:r>
        <w:rPr>
          <w:spacing w:val="-8"/>
        </w:rPr>
        <w:t> 名激励对象的 </w:t>
      </w:r>
      <w:r>
        <w:rPr/>
        <w:t>298.35</w:t>
      </w:r>
      <w:r>
        <w:rPr>
          <w:spacing w:val="-5"/>
        </w:rPr>
        <w:t> 万份股票期权</w:t>
      </w:r>
    </w:p>
    <w:p>
      <w:pPr>
        <w:pStyle w:val="BodyText"/>
        <w:spacing w:line="269" w:lineRule="exact"/>
        <w:ind w:left="1237"/>
        <w:jc w:val="both"/>
      </w:pPr>
      <w:r>
        <w:rPr>
          <w:spacing w:val="-6"/>
        </w:rPr>
        <w:t>予以行权，行权价格为 </w:t>
      </w:r>
      <w:r>
        <w:rPr>
          <w:spacing w:val="-1"/>
        </w:rPr>
        <w:t>6.12</w:t>
      </w:r>
      <w:r>
        <w:rPr>
          <w:spacing w:val="-20"/>
        </w:rPr>
        <w:t> 元。截至 </w:t>
      </w:r>
      <w:r>
        <w:rPr>
          <w:spacing w:val="-1"/>
        </w:rPr>
        <w:t>2015</w:t>
      </w:r>
      <w:r>
        <w:rPr>
          <w:spacing w:val="-37"/>
        </w:rPr>
        <w:t> 年 </w:t>
      </w:r>
      <w:r>
        <w:rPr>
          <w:spacing w:val="-1"/>
        </w:rPr>
        <w:t>6</w:t>
      </w:r>
      <w:r>
        <w:rPr>
          <w:spacing w:val="-37"/>
        </w:rPr>
        <w:t> 月 </w:t>
      </w:r>
      <w:r>
        <w:rPr>
          <w:spacing w:val="-1"/>
        </w:rPr>
        <w:t>19</w:t>
      </w:r>
      <w:r>
        <w:rPr>
          <w:spacing w:val="-19"/>
        </w:rPr>
        <w:t> 日，</w:t>
      </w:r>
      <w:r>
        <w:rPr>
          <w:spacing w:val="-1"/>
        </w:rPr>
        <w:t>181</w:t>
      </w:r>
      <w:r>
        <w:rPr>
          <w:spacing w:val="-9"/>
        </w:rPr>
        <w:t> 位激励对象予以行权，本公司变更</w:t>
      </w:r>
    </w:p>
    <w:p>
      <w:pPr>
        <w:pStyle w:val="BodyText"/>
        <w:spacing w:before="12"/>
        <w:rPr>
          <w:sz w:val="14"/>
        </w:rPr>
      </w:pPr>
    </w:p>
    <w:p>
      <w:pPr>
        <w:pStyle w:val="BodyText"/>
        <w:ind w:left="1237"/>
        <w:jc w:val="both"/>
      </w:pPr>
      <w:r>
        <w:rPr>
          <w:spacing w:val="-6"/>
        </w:rPr>
        <w:t>后的注册资本为人民币 </w:t>
      </w:r>
      <w:r>
        <w:rPr/>
        <w:t>414,370,957.00</w:t>
      </w:r>
      <w:r>
        <w:rPr>
          <w:spacing w:val="-19"/>
        </w:rPr>
        <w:t> 元。</w:t>
      </w:r>
      <w:r>
        <w:rPr/>
        <w:t> </w:t>
      </w:r>
    </w:p>
    <w:p>
      <w:pPr>
        <w:pStyle w:val="BodyText"/>
        <w:rPr>
          <w:sz w:val="15"/>
        </w:rPr>
      </w:pPr>
    </w:p>
    <w:p>
      <w:pPr>
        <w:pStyle w:val="BodyText"/>
        <w:ind w:right="1348"/>
        <w:jc w:val="right"/>
      </w:pPr>
      <w:r>
        <w:rPr>
          <w:spacing w:val="8"/>
        </w:rPr>
        <w:t>根据本公司 </w:t>
      </w:r>
      <w:r>
        <w:rPr/>
        <w:t>2015 年第一次临时股东大会决议，经中国证券监督管理委员会批准(证监许字</w:t>
      </w:r>
    </w:p>
    <w:p>
      <w:pPr>
        <w:pStyle w:val="BodyText"/>
        <w:spacing w:before="10"/>
        <w:rPr>
          <w:sz w:val="14"/>
        </w:rPr>
      </w:pPr>
    </w:p>
    <w:p>
      <w:pPr>
        <w:pStyle w:val="BodyText"/>
        <w:ind w:right="1348"/>
        <w:jc w:val="right"/>
      </w:pPr>
      <w:r>
        <w:rPr>
          <w:spacing w:val="-1"/>
        </w:rPr>
        <w:t>【2015】3099</w:t>
      </w:r>
      <w:r>
        <w:rPr>
          <w:spacing w:val="-12"/>
        </w:rPr>
        <w:t> 号)，本公司非公开发行股份 </w:t>
      </w:r>
      <w:r>
        <w:rPr>
          <w:spacing w:val="-1"/>
        </w:rPr>
        <w:t>151,421,875</w:t>
      </w:r>
      <w:r>
        <w:rPr>
          <w:spacing w:val="-9"/>
        </w:rPr>
        <w:t> 股，发行价格：</w:t>
      </w:r>
      <w:r>
        <w:rPr/>
        <w:t>8</w:t>
      </w:r>
      <w:r>
        <w:rPr>
          <w:spacing w:val="-15"/>
        </w:rPr>
        <w:t> 元/股。截至 </w:t>
      </w:r>
      <w:r>
        <w:rPr/>
        <w:t>2016</w:t>
      </w:r>
      <w:r>
        <w:rPr>
          <w:spacing w:val="-37"/>
        </w:rPr>
        <w:t> 年 </w:t>
      </w:r>
      <w:r>
        <w:rPr/>
        <w:t>1</w:t>
      </w:r>
    </w:p>
    <w:p>
      <w:pPr>
        <w:pStyle w:val="BodyText"/>
        <w:spacing w:before="12"/>
        <w:rPr>
          <w:sz w:val="14"/>
        </w:rPr>
      </w:pPr>
    </w:p>
    <w:p>
      <w:pPr>
        <w:pStyle w:val="BodyText"/>
        <w:ind w:left="1237"/>
      </w:pPr>
      <w:r>
        <w:rPr>
          <w:spacing w:val="-27"/>
        </w:rPr>
        <w:t>月 </w:t>
      </w:r>
      <w:r>
        <w:rPr>
          <w:spacing w:val="-2"/>
        </w:rPr>
        <w:t>27</w:t>
      </w:r>
      <w:r>
        <w:rPr>
          <w:spacing w:val="-13"/>
        </w:rPr>
        <w:t> 日，本次发行募集资金总额为 </w:t>
      </w:r>
      <w:r>
        <w:rPr>
          <w:spacing w:val="-2"/>
        </w:rPr>
        <w:t>1,211,375,000</w:t>
      </w:r>
      <w:r>
        <w:rPr>
          <w:spacing w:val="-15"/>
        </w:rPr>
        <w:t> 元，扣除发行费用 </w:t>
      </w:r>
      <w:r>
        <w:rPr>
          <w:spacing w:val="-2"/>
        </w:rPr>
        <w:t>26,691,421.88</w:t>
      </w:r>
      <w:r>
        <w:rPr>
          <w:spacing w:val="-11"/>
        </w:rPr>
        <w:t> 元，募集资</w:t>
      </w:r>
    </w:p>
    <w:p>
      <w:pPr>
        <w:pStyle w:val="BodyText"/>
        <w:rPr>
          <w:sz w:val="15"/>
        </w:rPr>
      </w:pPr>
    </w:p>
    <w:p>
      <w:pPr>
        <w:pStyle w:val="BodyText"/>
        <w:spacing w:line="408" w:lineRule="auto"/>
        <w:ind w:left="1237" w:right="1349"/>
      </w:pPr>
      <w:r>
        <w:rPr>
          <w:spacing w:val="-11"/>
        </w:rPr>
        <w:t>金净额为 </w:t>
      </w:r>
      <w:r>
        <w:rPr>
          <w:spacing w:val="-1"/>
        </w:rPr>
        <w:t>1,184,683,578.12</w:t>
      </w:r>
      <w:r>
        <w:rPr>
          <w:spacing w:val="-17"/>
        </w:rPr>
        <w:t> 元。非公开发行股份后，本公司注册资本增至人民币 </w:t>
      </w:r>
      <w:r>
        <w:rPr/>
        <w:t>565,792,832.00</w:t>
      </w:r>
      <w:r>
        <w:rPr>
          <w:spacing w:val="-102"/>
        </w:rPr>
        <w:t> </w:t>
      </w:r>
      <w:r>
        <w:rPr/>
        <w:t>元。 </w:t>
      </w:r>
    </w:p>
    <w:p>
      <w:pPr>
        <w:pStyle w:val="BodyText"/>
        <w:spacing w:before="4"/>
        <w:ind w:left="1657"/>
      </w:pPr>
      <w:r>
        <w:rPr>
          <w:spacing w:val="-8"/>
        </w:rPr>
        <w:t>根据本公司 </w:t>
      </w:r>
      <w:r>
        <w:rPr>
          <w:spacing w:val="-1"/>
        </w:rPr>
        <w:t>2015</w:t>
      </w:r>
      <w:r>
        <w:rPr>
          <w:spacing w:val="-10"/>
        </w:rPr>
        <w:t> 年度股东大会决议，本公司以 </w:t>
      </w:r>
      <w:r>
        <w:rPr/>
        <w:t>2016</w:t>
      </w:r>
      <w:r>
        <w:rPr>
          <w:spacing w:val="-28"/>
        </w:rPr>
        <w:t> 年 </w:t>
      </w:r>
      <w:r>
        <w:rPr/>
        <w:t>3</w:t>
      </w:r>
      <w:r>
        <w:rPr>
          <w:spacing w:val="-29"/>
        </w:rPr>
        <w:t> 月 </w:t>
      </w:r>
      <w:r>
        <w:rPr/>
        <w:t>31</w:t>
      </w:r>
      <w:r>
        <w:rPr>
          <w:spacing w:val="-13"/>
        </w:rPr>
        <w:t> 日的总股本 </w:t>
      </w:r>
      <w:r>
        <w:rPr/>
        <w:t>565,792,832</w:t>
      </w:r>
      <w:r>
        <w:rPr>
          <w:spacing w:val="-22"/>
        </w:rPr>
        <w:t> 股</w:t>
      </w:r>
    </w:p>
    <w:p>
      <w:pPr>
        <w:pStyle w:val="BodyText"/>
        <w:rPr>
          <w:sz w:val="15"/>
        </w:rPr>
      </w:pPr>
    </w:p>
    <w:p>
      <w:pPr>
        <w:pStyle w:val="BodyText"/>
        <w:ind w:left="1237"/>
      </w:pPr>
      <w:r>
        <w:rPr>
          <w:spacing w:val="-7"/>
        </w:rPr>
        <w:t>为基数，用资本公积向全体股东每 </w:t>
      </w:r>
      <w:r>
        <w:rPr>
          <w:spacing w:val="-2"/>
        </w:rPr>
        <w:t>10</w:t>
      </w:r>
      <w:r>
        <w:rPr>
          <w:spacing w:val="-24"/>
        </w:rPr>
        <w:t> 股转增 </w:t>
      </w:r>
      <w:r>
        <w:rPr>
          <w:spacing w:val="-2"/>
        </w:rPr>
        <w:t>6</w:t>
      </w:r>
      <w:r>
        <w:rPr>
          <w:spacing w:val="-17"/>
        </w:rPr>
        <w:t> 股，共计转增 </w:t>
      </w:r>
      <w:r>
        <w:rPr>
          <w:spacing w:val="-2"/>
        </w:rPr>
        <w:t>339,475,699</w:t>
      </w:r>
      <w:r>
        <w:rPr>
          <w:spacing w:val="-10"/>
        </w:rPr>
        <w:t> 股，本公司的总股本由</w:t>
      </w:r>
    </w:p>
    <w:p>
      <w:pPr>
        <w:pStyle w:val="BodyText"/>
        <w:spacing w:before="10"/>
        <w:rPr>
          <w:sz w:val="14"/>
        </w:rPr>
      </w:pPr>
    </w:p>
    <w:p>
      <w:pPr>
        <w:pStyle w:val="BodyText"/>
        <w:ind w:left="1237"/>
      </w:pPr>
      <w:r>
        <w:rPr/>
        <w:t>565,792,832</w:t>
      </w:r>
      <w:r>
        <w:rPr>
          <w:spacing w:val="14"/>
        </w:rPr>
        <w:t> 股增加至 </w:t>
      </w:r>
      <w:r>
        <w:rPr/>
        <w:t>905,268,531</w:t>
      </w:r>
      <w:r>
        <w:rPr>
          <w:spacing w:val="4"/>
        </w:rPr>
        <w:t> 股， 注册资本由人民币 </w:t>
      </w:r>
      <w:r>
        <w:rPr/>
        <w:t>565,792,832</w:t>
      </w:r>
      <w:r>
        <w:rPr>
          <w:spacing w:val="14"/>
        </w:rPr>
        <w:t> 元增加至人民币</w:t>
      </w:r>
    </w:p>
    <w:p>
      <w:pPr>
        <w:pStyle w:val="BodyText"/>
        <w:spacing w:before="12"/>
        <w:rPr>
          <w:sz w:val="14"/>
        </w:rPr>
      </w:pPr>
    </w:p>
    <w:p>
      <w:pPr>
        <w:pStyle w:val="BodyText"/>
        <w:ind w:left="1237"/>
      </w:pPr>
      <w:r>
        <w:rPr>
          <w:spacing w:val="-1"/>
        </w:rPr>
        <w:t>905,268,531</w:t>
      </w:r>
      <w:r>
        <w:rPr>
          <w:spacing w:val="-17"/>
        </w:rPr>
        <w:t> 元。</w:t>
      </w:r>
      <w:r>
        <w:rPr/>
        <w:t> </w:t>
      </w:r>
    </w:p>
    <w:p>
      <w:pPr>
        <w:pStyle w:val="BodyText"/>
        <w:rPr>
          <w:sz w:val="15"/>
        </w:rPr>
      </w:pPr>
    </w:p>
    <w:p>
      <w:pPr>
        <w:pStyle w:val="BodyText"/>
        <w:ind w:left="1657"/>
      </w:pPr>
      <w:r>
        <w:rPr>
          <w:spacing w:val="-9"/>
        </w:rPr>
        <w:t>根据本公司 </w:t>
      </w:r>
      <w:r>
        <w:rPr/>
        <w:t>2016</w:t>
      </w:r>
      <w:r>
        <w:rPr>
          <w:spacing w:val="-10"/>
        </w:rPr>
        <w:t> 年度股东大会决议，本公司以 </w:t>
      </w:r>
      <w:r>
        <w:rPr/>
        <w:t>2017</w:t>
      </w:r>
      <w:r>
        <w:rPr>
          <w:spacing w:val="-31"/>
        </w:rPr>
        <w:t> 年 </w:t>
      </w:r>
      <w:r>
        <w:rPr/>
        <w:t>3</w:t>
      </w:r>
      <w:r>
        <w:rPr>
          <w:spacing w:val="-31"/>
        </w:rPr>
        <w:t> 月 </w:t>
      </w:r>
      <w:r>
        <w:rPr/>
        <w:t>3</w:t>
      </w:r>
      <w:r>
        <w:rPr>
          <w:spacing w:val="-12"/>
        </w:rPr>
        <w:t> 日的公司总股本 </w:t>
      </w:r>
      <w:r>
        <w:rPr/>
        <w:t>905,268,531</w:t>
      </w:r>
    </w:p>
    <w:p>
      <w:pPr>
        <w:pStyle w:val="BodyText"/>
        <w:spacing w:before="10"/>
        <w:rPr>
          <w:sz w:val="14"/>
        </w:rPr>
      </w:pPr>
    </w:p>
    <w:p>
      <w:pPr>
        <w:pStyle w:val="BodyText"/>
        <w:ind w:left="1237"/>
      </w:pPr>
      <w:r>
        <w:rPr>
          <w:spacing w:val="-6"/>
        </w:rPr>
        <w:t>股为基数，以资本公积金向全体股东每股转增 </w:t>
      </w:r>
      <w:r>
        <w:rPr>
          <w:spacing w:val="-2"/>
        </w:rPr>
        <w:t>0.35</w:t>
      </w:r>
      <w:r>
        <w:rPr>
          <w:spacing w:val="-17"/>
        </w:rPr>
        <w:t> 股，共计转增 </w:t>
      </w:r>
      <w:r>
        <w:rPr>
          <w:spacing w:val="-2"/>
        </w:rPr>
        <w:t>316,843,986</w:t>
      </w:r>
      <w:r>
        <w:rPr>
          <w:spacing w:val="-10"/>
        </w:rPr>
        <w:t> 股，本公司的总股</w:t>
      </w:r>
    </w:p>
    <w:p>
      <w:pPr>
        <w:pStyle w:val="BodyText"/>
        <w:rPr>
          <w:sz w:val="15"/>
        </w:rPr>
      </w:pPr>
    </w:p>
    <w:p>
      <w:pPr>
        <w:pStyle w:val="BodyText"/>
        <w:ind w:left="1237"/>
      </w:pPr>
      <w:r>
        <w:rPr>
          <w:spacing w:val="-18"/>
        </w:rPr>
        <w:t>本由 </w:t>
      </w:r>
      <w:r>
        <w:rPr>
          <w:spacing w:val="-1"/>
        </w:rPr>
        <w:t>905,268,531</w:t>
      </w:r>
      <w:r>
        <w:rPr>
          <w:spacing w:val="-19"/>
        </w:rPr>
        <w:t> 股增加至 </w:t>
      </w:r>
      <w:r>
        <w:rPr/>
        <w:t>1,222,112,517</w:t>
      </w:r>
      <w:r>
        <w:rPr>
          <w:spacing w:val="-11"/>
        </w:rPr>
        <w:t> 股，本公司注册资本由人民币 </w:t>
      </w:r>
      <w:r>
        <w:rPr/>
        <w:t>905,268,531</w:t>
      </w:r>
      <w:r>
        <w:rPr>
          <w:spacing w:val="-12"/>
        </w:rPr>
        <w:t> 元增加至</w:t>
      </w:r>
    </w:p>
    <w:p>
      <w:pPr>
        <w:pStyle w:val="BodyText"/>
        <w:spacing w:before="12"/>
        <w:rPr>
          <w:sz w:val="14"/>
        </w:rPr>
      </w:pPr>
    </w:p>
    <w:p>
      <w:pPr>
        <w:pStyle w:val="BodyText"/>
        <w:ind w:left="1237"/>
      </w:pPr>
      <w:r>
        <w:rPr>
          <w:spacing w:val="-14"/>
        </w:rPr>
        <w:t>人民币 </w:t>
      </w:r>
      <w:r>
        <w:rPr/>
        <w:t>1,222,112,517</w:t>
      </w:r>
      <w:r>
        <w:rPr>
          <w:spacing w:val="-18"/>
        </w:rPr>
        <w:t> 元。 </w:t>
      </w:r>
    </w:p>
    <w:p>
      <w:pPr>
        <w:pStyle w:val="BodyText"/>
        <w:spacing w:before="10"/>
        <w:rPr>
          <w:sz w:val="14"/>
        </w:rPr>
      </w:pPr>
    </w:p>
    <w:p>
      <w:pPr>
        <w:pStyle w:val="BodyText"/>
        <w:spacing w:line="410" w:lineRule="auto"/>
        <w:ind w:left="1237" w:right="1349" w:firstLine="420"/>
        <w:jc w:val="right"/>
      </w:pPr>
      <w:r>
        <w:rPr>
          <w:spacing w:val="-13"/>
        </w:rPr>
        <w:t>本公司于 </w:t>
      </w:r>
      <w:r>
        <w:rPr>
          <w:spacing w:val="-2"/>
        </w:rPr>
        <w:t>2019</w:t>
      </w:r>
      <w:r>
        <w:rPr>
          <w:spacing w:val="-37"/>
        </w:rPr>
        <w:t> 年 </w:t>
      </w:r>
      <w:r>
        <w:rPr>
          <w:spacing w:val="-2"/>
        </w:rPr>
        <w:t>9</w:t>
      </w:r>
      <w:r>
        <w:rPr>
          <w:spacing w:val="-37"/>
        </w:rPr>
        <w:t> 月 </w:t>
      </w:r>
      <w:r>
        <w:rPr>
          <w:spacing w:val="-2"/>
        </w:rPr>
        <w:t>2</w:t>
      </w:r>
      <w:r>
        <w:rPr>
          <w:spacing w:val="-10"/>
        </w:rPr>
        <w:t> 日收到中国证监会出具的证监许可</w:t>
      </w:r>
      <w:r>
        <w:rPr>
          <w:spacing w:val="-2"/>
        </w:rPr>
        <w:t>[2019]（1494）号《关于核准宝胜</w:t>
      </w:r>
      <w:r>
        <w:rPr/>
        <w:t>科技创新股份有限公司非公开发行股票的批复》。批复主要内容为：核准宝胜股份非公开发行不</w:t>
      </w:r>
      <w:r>
        <w:rPr>
          <w:spacing w:val="-19"/>
        </w:rPr>
        <w:t>超过 </w:t>
      </w:r>
      <w:r>
        <w:rPr>
          <w:spacing w:val="-1"/>
        </w:rPr>
        <w:t>244,422,503</w:t>
      </w:r>
      <w:r>
        <w:rPr>
          <w:spacing w:val="-8"/>
        </w:rPr>
        <w:t> 股新股,发生转增股本等情形导致总股本发生变化的，可相应调整发行数量。</w:t>
      </w:r>
      <w:r>
        <w:rPr/>
        <w:t>本公司根据中国证券监督管理委员会《关于核准宝胜科技创新股份有限公司非公开发行股票</w:t>
      </w:r>
    </w:p>
    <w:p>
      <w:pPr>
        <w:spacing w:after="0" w:line="410" w:lineRule="auto"/>
        <w:jc w:val="right"/>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49"/>
      </w:pPr>
      <w:r>
        <w:rPr>
          <w:spacing w:val="-3"/>
        </w:rPr>
        <w:t>的批复》</w:t>
      </w:r>
      <w:r>
        <w:rPr>
          <w:spacing w:val="-2"/>
        </w:rPr>
        <w:t>（证监许可[2019]1494</w:t>
      </w:r>
      <w:r>
        <w:rPr>
          <w:spacing w:val="-29"/>
        </w:rPr>
        <w:t> 号</w:t>
      </w:r>
      <w:r>
        <w:rPr>
          <w:spacing w:val="-2"/>
        </w:rPr>
        <w:t>）和第六届董事会第三十三次会议决议、2018</w:t>
      </w:r>
      <w:r>
        <w:rPr>
          <w:spacing w:val="-10"/>
        </w:rPr>
        <w:t> 年第三次临时股</w:t>
      </w:r>
      <w:r>
        <w:rPr>
          <w:spacing w:val="-6"/>
        </w:rPr>
        <w:t>东大会决议、第七届董事会第九次会议和 </w:t>
      </w:r>
      <w:r>
        <w:rPr>
          <w:spacing w:val="-2"/>
        </w:rPr>
        <w:t>2019</w:t>
      </w:r>
      <w:r>
        <w:rPr>
          <w:spacing w:val="-10"/>
        </w:rPr>
        <w:t> 年第二次临时股东大会决议，非公开发行实际发行</w:t>
      </w:r>
    </w:p>
    <w:p>
      <w:pPr>
        <w:pStyle w:val="BodyText"/>
        <w:spacing w:line="268" w:lineRule="exact"/>
        <w:ind w:left="1237"/>
      </w:pPr>
      <w:r>
        <w:rPr/>
        <w:t>149,253,731</w:t>
      </w:r>
      <w:r>
        <w:rPr>
          <w:spacing w:val="-10"/>
        </w:rPr>
        <w:t> 股，发行价格为每股人民币 </w:t>
      </w:r>
      <w:r>
        <w:rPr/>
        <w:t>3.35</w:t>
      </w:r>
      <w:r>
        <w:rPr>
          <w:spacing w:val="-11"/>
        </w:rPr>
        <w:t> 元，募集资金总额为 </w:t>
      </w:r>
      <w:r>
        <w:rPr/>
        <w:t>499,999,998.85</w:t>
      </w:r>
      <w:r>
        <w:rPr>
          <w:spacing w:val="-9"/>
        </w:rPr>
        <w:t> 元，发行费</w:t>
      </w:r>
    </w:p>
    <w:p>
      <w:pPr>
        <w:pStyle w:val="BodyText"/>
        <w:rPr>
          <w:sz w:val="15"/>
        </w:rPr>
      </w:pPr>
    </w:p>
    <w:p>
      <w:pPr>
        <w:pStyle w:val="BodyText"/>
        <w:ind w:left="1237"/>
      </w:pPr>
      <w:r>
        <w:rPr>
          <w:spacing w:val="-5"/>
        </w:rPr>
        <w:t>用人民币 </w:t>
      </w:r>
      <w:r>
        <w:rPr/>
        <w:t>10,839,253.71</w:t>
      </w:r>
      <w:r>
        <w:rPr>
          <w:spacing w:val="-6"/>
        </w:rPr>
        <w:t> 元，募集资金净额加上可抵扣的发行费用增值税进项税 </w:t>
      </w:r>
      <w:r>
        <w:rPr/>
        <w:t>613,542.65</w:t>
      </w:r>
      <w:r>
        <w:rPr>
          <w:spacing w:val="-13"/>
        </w:rPr>
        <w:t> 元</w:t>
      </w:r>
    </w:p>
    <w:p>
      <w:pPr>
        <w:pStyle w:val="BodyText"/>
        <w:spacing w:before="12"/>
        <w:rPr>
          <w:sz w:val="14"/>
        </w:rPr>
      </w:pPr>
    </w:p>
    <w:p>
      <w:pPr>
        <w:pStyle w:val="BodyText"/>
        <w:ind w:left="1237"/>
      </w:pPr>
      <w:r>
        <w:rPr>
          <w:spacing w:val="-17"/>
        </w:rPr>
        <w:t>共计 </w:t>
      </w:r>
      <w:r>
        <w:rPr>
          <w:spacing w:val="-1"/>
        </w:rPr>
        <w:t>489,774,287.79</w:t>
      </w:r>
      <w:r>
        <w:rPr>
          <w:spacing w:val="-16"/>
        </w:rPr>
        <w:t> 元。</w:t>
      </w:r>
      <w:r>
        <w:rPr/>
        <w:t> </w:t>
      </w:r>
    </w:p>
    <w:p>
      <w:pPr>
        <w:pStyle w:val="BodyText"/>
        <w:spacing w:before="10"/>
        <w:rPr>
          <w:sz w:val="14"/>
        </w:rPr>
      </w:pPr>
    </w:p>
    <w:p>
      <w:pPr>
        <w:pStyle w:val="BodyText"/>
        <w:ind w:left="1657"/>
      </w:pPr>
      <w:r>
        <w:rPr>
          <w:spacing w:val="-13"/>
        </w:rPr>
        <w:t>截至 </w:t>
      </w:r>
      <w:r>
        <w:rPr/>
        <w:t>2022</w:t>
      </w:r>
      <w:r>
        <w:rPr>
          <w:spacing w:val="-27"/>
        </w:rPr>
        <w:t> 年 </w:t>
      </w:r>
      <w:r>
        <w:rPr/>
        <w:t>12</w:t>
      </w:r>
      <w:r>
        <w:rPr>
          <w:spacing w:val="-26"/>
        </w:rPr>
        <w:t> 月 </w:t>
      </w:r>
      <w:r>
        <w:rPr/>
        <w:t>31</w:t>
      </w:r>
      <w:r>
        <w:rPr>
          <w:spacing w:val="-8"/>
        </w:rPr>
        <w:t> 日，宝胜股份累计发行股本总数 </w:t>
      </w:r>
      <w:r>
        <w:rPr/>
        <w:t>1,371,366,248</w:t>
      </w:r>
      <w:r>
        <w:rPr>
          <w:spacing w:val="-7"/>
        </w:rPr>
        <w:t> 股，公司注册资本为</w:t>
      </w:r>
    </w:p>
    <w:p>
      <w:pPr>
        <w:pStyle w:val="BodyText"/>
        <w:spacing w:before="12"/>
        <w:rPr>
          <w:sz w:val="14"/>
        </w:rPr>
      </w:pPr>
    </w:p>
    <w:p>
      <w:pPr>
        <w:pStyle w:val="BodyText"/>
        <w:ind w:left="1237"/>
      </w:pPr>
      <w:r>
        <w:rPr>
          <w:spacing w:val="-1"/>
        </w:rPr>
        <w:t>1,371,366,248.00</w:t>
      </w:r>
      <w:r>
        <w:rPr>
          <w:spacing w:val="-17"/>
        </w:rPr>
        <w:t> 元。</w:t>
      </w:r>
      <w:r>
        <w:rPr/>
        <w:t> </w:t>
      </w:r>
    </w:p>
    <w:p>
      <w:pPr>
        <w:pStyle w:val="BodyText"/>
        <w:rPr>
          <w:sz w:val="15"/>
        </w:rPr>
      </w:pPr>
    </w:p>
    <w:p>
      <w:pPr>
        <w:pStyle w:val="BodyText"/>
        <w:ind w:left="1657"/>
      </w:pPr>
      <w:r>
        <w:rPr>
          <w:spacing w:val="-4"/>
        </w:rPr>
        <w:t>本公司注册地：江苏省宝应县安宜镇苏中路 </w:t>
      </w:r>
      <w:r>
        <w:rPr/>
        <w:t>1</w:t>
      </w:r>
      <w:r>
        <w:rPr>
          <w:spacing w:val="-7"/>
        </w:rPr>
        <w:t> 号；总部办公地：江苏省宝应县安宜镇苏中路</w:t>
      </w:r>
    </w:p>
    <w:p>
      <w:pPr>
        <w:pStyle w:val="BodyText"/>
        <w:spacing w:before="10"/>
        <w:rPr>
          <w:sz w:val="14"/>
        </w:rPr>
      </w:pPr>
    </w:p>
    <w:p>
      <w:pPr>
        <w:pStyle w:val="BodyText"/>
        <w:spacing w:before="1"/>
        <w:ind w:left="1237"/>
      </w:pPr>
      <w:r>
        <w:rPr>
          <w:spacing w:val="-1"/>
        </w:rPr>
        <w:t>1</w:t>
      </w:r>
      <w:r>
        <w:rPr>
          <w:spacing w:val="-18"/>
        </w:rPr>
        <w:t> 号。</w:t>
      </w:r>
      <w:r>
        <w:rPr/>
        <w:t> </w:t>
      </w:r>
    </w:p>
    <w:p>
      <w:pPr>
        <w:pStyle w:val="BodyText"/>
        <w:spacing w:before="12"/>
        <w:rPr>
          <w:sz w:val="14"/>
        </w:rPr>
      </w:pPr>
    </w:p>
    <w:p>
      <w:pPr>
        <w:pStyle w:val="BodyText"/>
        <w:ind w:left="1657"/>
      </w:pPr>
      <w:r>
        <w:rPr/>
        <w:t>（二）企业的业务性质和主要经营活动 </w:t>
      </w:r>
    </w:p>
    <w:p>
      <w:pPr>
        <w:pStyle w:val="BodyText"/>
        <w:spacing w:before="12"/>
        <w:rPr>
          <w:sz w:val="14"/>
        </w:rPr>
      </w:pPr>
    </w:p>
    <w:p>
      <w:pPr>
        <w:pStyle w:val="BodyText"/>
        <w:spacing w:line="408" w:lineRule="auto"/>
        <w:ind w:left="1237" w:right="1349" w:firstLine="420"/>
      </w:pPr>
      <w:r>
        <w:rPr/>
        <w:t>本公司及子公司（以下合称“本集团”）主要经营业务：公司的主营业务为电线电缆及电缆附件的研发、生产、销售及其服务。目前，本公司主要产品包括电力电缆、裸导体及其制品、电</w:t>
      </w:r>
    </w:p>
    <w:p>
      <w:pPr>
        <w:pStyle w:val="BodyText"/>
        <w:spacing w:before="5"/>
        <w:ind w:left="1237"/>
      </w:pPr>
      <w:r>
        <w:rPr>
          <w:spacing w:val="-15"/>
        </w:rPr>
        <w:t>气装备用电缆、通信电缆及光缆。广泛应用于电力、通信、汽车、石油化工以及航空航天等领域。</w:t>
      </w:r>
      <w:r>
        <w:rPr/>
        <w:t> </w:t>
      </w:r>
    </w:p>
    <w:p>
      <w:pPr>
        <w:pStyle w:val="BodyText"/>
        <w:spacing w:before="26"/>
        <w:ind w:left="1237"/>
      </w:pPr>
      <w:r>
        <w:rPr>
          <w:w w:val="100"/>
        </w:rPr>
        <w:t> </w:t>
      </w:r>
    </w:p>
    <w:p>
      <w:pPr>
        <w:pStyle w:val="ListParagraph"/>
        <w:numPr>
          <w:ilvl w:val="1"/>
          <w:numId w:val="16"/>
        </w:numPr>
        <w:tabs>
          <w:tab w:pos="1658" w:val="left" w:leader="none"/>
        </w:tabs>
        <w:spacing w:line="240" w:lineRule="auto" w:before="103" w:after="0"/>
        <w:ind w:left="1657" w:right="0" w:hanging="421"/>
        <w:jc w:val="left"/>
        <w:rPr>
          <w:sz w:val="21"/>
        </w:rPr>
      </w:pPr>
      <w:r>
        <w:rPr>
          <w:sz w:val="21"/>
        </w:rPr>
        <w:t>合并财务报表范围</w:t>
      </w:r>
    </w:p>
    <w:p>
      <w:pPr>
        <w:pStyle w:val="BodyText"/>
        <w:spacing w:before="103"/>
        <w:ind w:left="1237"/>
      </w:pPr>
      <w:r>
        <w:rPr>
          <w:spacing w:val="11"/>
        </w:rPr>
        <w:t>√适用 □不适用</w:t>
      </w:r>
      <w:r>
        <w:rPr>
          <w:spacing w:val="-3"/>
        </w:rPr>
        <w:t> </w:t>
      </w:r>
      <w:r>
        <w:rPr/>
        <w:t> </w:t>
      </w:r>
    </w:p>
    <w:p>
      <w:pPr>
        <w:pStyle w:val="BodyText"/>
        <w:spacing w:line="460" w:lineRule="atLeast" w:before="17"/>
        <w:ind w:left="1237" w:right="1348" w:firstLine="420"/>
      </w:pPr>
      <w:r>
        <w:rPr>
          <w:spacing w:val="-19"/>
        </w:rPr>
        <w:t>截至 </w:t>
      </w:r>
      <w:r>
        <w:rPr>
          <w:spacing w:val="-1"/>
        </w:rPr>
        <w:t>2022</w:t>
      </w:r>
      <w:r>
        <w:rPr>
          <w:spacing w:val="-35"/>
        </w:rPr>
        <w:t> 年 </w:t>
      </w:r>
      <w:r>
        <w:rPr>
          <w:spacing w:val="-1"/>
        </w:rPr>
        <w:t>12</w:t>
      </w:r>
      <w:r>
        <w:rPr>
          <w:spacing w:val="-35"/>
        </w:rPr>
        <w:t> 月 </w:t>
      </w:r>
      <w:r>
        <w:rPr/>
        <w:t>31</w:t>
      </w:r>
      <w:r>
        <w:rPr>
          <w:spacing w:val="-11"/>
        </w:rPr>
        <w:t> 日，本集团纳入合并范围的子公司共 </w:t>
      </w:r>
      <w:r>
        <w:rPr/>
        <w:t>16</w:t>
      </w:r>
      <w:r>
        <w:rPr>
          <w:spacing w:val="-8"/>
        </w:rPr>
        <w:t> 户，详见本附注“在其他主体</w:t>
      </w:r>
      <w:r>
        <w:rPr/>
        <w:t>中的权益”。 </w:t>
      </w:r>
    </w:p>
    <w:p>
      <w:pPr>
        <w:pStyle w:val="BodyText"/>
        <w:spacing w:before="25"/>
        <w:ind w:left="1237"/>
      </w:pPr>
      <w:r>
        <w:rPr>
          <w:w w:val="100"/>
        </w:rPr>
        <w:t> </w:t>
      </w:r>
    </w:p>
    <w:p>
      <w:pPr>
        <w:pStyle w:val="BodyText"/>
        <w:spacing w:before="103"/>
        <w:ind w:left="1237"/>
      </w:pPr>
      <w:r>
        <w:rPr>
          <w:spacing w:val="-11"/>
        </w:rPr>
        <w:t>四、 财务报表的编制基础</w:t>
      </w:r>
      <w:r>
        <w:rPr/>
        <w:t> </w:t>
      </w:r>
    </w:p>
    <w:p>
      <w:pPr>
        <w:pStyle w:val="ListParagraph"/>
        <w:numPr>
          <w:ilvl w:val="0"/>
          <w:numId w:val="17"/>
        </w:numPr>
        <w:tabs>
          <w:tab w:pos="1663" w:val="left" w:leader="none"/>
        </w:tabs>
        <w:spacing w:line="240" w:lineRule="auto" w:before="103" w:after="0"/>
        <w:ind w:left="1662" w:right="0" w:hanging="426"/>
        <w:jc w:val="left"/>
        <w:rPr>
          <w:sz w:val="21"/>
        </w:rPr>
      </w:pPr>
      <w:r>
        <w:rPr>
          <w:sz w:val="21"/>
        </w:rPr>
        <w:t>编制基础</w:t>
      </w:r>
    </w:p>
    <w:p>
      <w:pPr>
        <w:pStyle w:val="BodyText"/>
        <w:spacing w:before="103"/>
        <w:ind w:left="1657"/>
      </w:pPr>
      <w:r>
        <w:rPr>
          <w:spacing w:val="-1"/>
        </w:rPr>
        <w:t>本公司财务报表以持续经营为编制基础。</w:t>
      </w:r>
      <w:r>
        <w:rPr/>
        <w:t> </w:t>
      </w:r>
    </w:p>
    <w:p>
      <w:pPr>
        <w:pStyle w:val="BodyText"/>
        <w:spacing w:before="43"/>
        <w:ind w:left="1237"/>
      </w:pPr>
      <w:r>
        <w:rPr>
          <w:w w:val="100"/>
        </w:rPr>
        <w:t> </w:t>
      </w:r>
    </w:p>
    <w:p>
      <w:pPr>
        <w:pStyle w:val="ListParagraph"/>
        <w:numPr>
          <w:ilvl w:val="0"/>
          <w:numId w:val="17"/>
        </w:numPr>
        <w:tabs>
          <w:tab w:pos="1663" w:val="left" w:leader="none"/>
        </w:tabs>
        <w:spacing w:line="240" w:lineRule="auto" w:before="103" w:after="0"/>
        <w:ind w:left="1662" w:right="0" w:hanging="426"/>
        <w:jc w:val="left"/>
        <w:rPr>
          <w:sz w:val="21"/>
        </w:rPr>
      </w:pPr>
      <w:r>
        <w:rPr>
          <w:sz w:val="21"/>
        </w:rPr>
        <w:t>持续经营</w:t>
      </w:r>
    </w:p>
    <w:p>
      <w:pPr>
        <w:pStyle w:val="BodyText"/>
        <w:spacing w:before="103"/>
        <w:ind w:left="1237"/>
      </w:pPr>
      <w:r>
        <w:rPr>
          <w:spacing w:val="11"/>
        </w:rPr>
        <w:t>√适用 □不适用</w:t>
      </w:r>
      <w:r>
        <w:rPr>
          <w:spacing w:val="-3"/>
        </w:rPr>
        <w:t> </w:t>
      </w:r>
      <w:r>
        <w:rPr/>
        <w:t> </w:t>
      </w:r>
    </w:p>
    <w:p>
      <w:pPr>
        <w:pStyle w:val="BodyText"/>
        <w:spacing w:before="43"/>
        <w:ind w:left="1657"/>
      </w:pPr>
      <w:r>
        <w:rPr>
          <w:spacing w:val="-1"/>
        </w:rPr>
        <w:t>本集团以持续经营为基础。 </w:t>
      </w:r>
    </w:p>
    <w:p>
      <w:pPr>
        <w:pStyle w:val="BodyText"/>
        <w:spacing w:before="43"/>
        <w:ind w:left="1237"/>
      </w:pPr>
      <w:r>
        <w:rPr>
          <w:w w:val="100"/>
        </w:rPr>
        <w:t> </w:t>
      </w:r>
    </w:p>
    <w:p>
      <w:pPr>
        <w:pStyle w:val="BodyText"/>
        <w:spacing w:line="331" w:lineRule="auto" w:before="103"/>
        <w:ind w:left="1237" w:right="7138"/>
      </w:pPr>
      <w:r>
        <w:rPr>
          <w:spacing w:val="-1"/>
        </w:rPr>
        <w:t>五、 重要会计政策及会计估计具体会计政策和会计估计提示：</w:t>
      </w:r>
      <w:r>
        <w:rPr/>
        <w:t> </w:t>
      </w:r>
    </w:p>
    <w:p>
      <w:pPr>
        <w:pStyle w:val="BodyText"/>
        <w:spacing w:line="210" w:lineRule="exact"/>
        <w:ind w:left="1237"/>
      </w:pPr>
      <w:r>
        <w:rPr>
          <w:spacing w:val="-1"/>
        </w:rPr>
        <w:t>√适用 □不适用</w:t>
      </w:r>
      <w:r>
        <w:rPr>
          <w:spacing w:val="-3"/>
        </w:rPr>
        <w:t> </w:t>
      </w:r>
      <w:r>
        <w:rPr/>
        <w:t> </w:t>
      </w:r>
    </w:p>
    <w:p>
      <w:pPr>
        <w:pStyle w:val="BodyText"/>
        <w:spacing w:before="43"/>
        <w:ind w:left="1657"/>
      </w:pPr>
      <w:r>
        <w:rPr>
          <w:spacing w:val="-3"/>
        </w:rPr>
        <w:t>本公司编制的财务报表符合《企业会计准则》的要求，真实、完整地反映了本公司 </w:t>
      </w:r>
      <w:r>
        <w:rPr/>
        <w:t>2022</w:t>
      </w:r>
      <w:r>
        <w:rPr>
          <w:spacing w:val="-27"/>
        </w:rPr>
        <w:t> 年</w:t>
      </w:r>
    </w:p>
    <w:p>
      <w:pPr>
        <w:pStyle w:val="BodyText"/>
        <w:spacing w:before="43"/>
        <w:ind w:left="1237"/>
      </w:pPr>
      <w:r>
        <w:rPr>
          <w:spacing w:val="-1"/>
        </w:rPr>
        <w:t>12</w:t>
      </w:r>
      <w:r>
        <w:rPr>
          <w:spacing w:val="-36"/>
        </w:rPr>
        <w:t> 月 </w:t>
      </w:r>
      <w:r>
        <w:rPr>
          <w:spacing w:val="-1"/>
        </w:rPr>
        <w:t>31</w:t>
      </w:r>
      <w:r>
        <w:rPr>
          <w:spacing w:val="-9"/>
        </w:rPr>
        <w:t> 日的财务状况、</w:t>
      </w:r>
      <w:r>
        <w:rPr/>
        <w:t>2022</w:t>
      </w:r>
      <w:r>
        <w:rPr>
          <w:spacing w:val="-8"/>
        </w:rPr>
        <w:t> 年度的经营成果和现金流量等相关信息。</w:t>
      </w:r>
      <w:r>
        <w:rPr/>
        <w:t> </w:t>
      </w:r>
    </w:p>
    <w:p>
      <w:pPr>
        <w:pStyle w:val="BodyText"/>
        <w:spacing w:before="43"/>
        <w:ind w:left="1237"/>
      </w:pPr>
      <w:r>
        <w:rPr>
          <w:w w:val="100"/>
        </w:rPr>
        <w:t> </w:t>
      </w:r>
    </w:p>
    <w:p>
      <w:pPr>
        <w:spacing w:after="0"/>
        <w:sectPr>
          <w:pgSz w:w="11910" w:h="16840"/>
          <w:pgMar w:header="882" w:footer="1195" w:top="1120" w:bottom="1380" w:left="40" w:right="440"/>
        </w:sectPr>
      </w:pPr>
    </w:p>
    <w:p>
      <w:pPr>
        <w:pStyle w:val="BodyText"/>
        <w:spacing w:before="9"/>
        <w:rPr>
          <w:sz w:val="20"/>
        </w:rPr>
      </w:pPr>
    </w:p>
    <w:p>
      <w:pPr>
        <w:pStyle w:val="ListParagraph"/>
        <w:numPr>
          <w:ilvl w:val="0"/>
          <w:numId w:val="18"/>
        </w:numPr>
        <w:tabs>
          <w:tab w:pos="1663" w:val="left" w:leader="none"/>
        </w:tabs>
        <w:spacing w:line="240" w:lineRule="auto" w:before="72" w:after="0"/>
        <w:ind w:left="1662" w:right="0" w:hanging="426"/>
        <w:jc w:val="left"/>
        <w:rPr>
          <w:sz w:val="21"/>
        </w:rPr>
      </w:pPr>
      <w:r>
        <w:rPr>
          <w:sz w:val="21"/>
        </w:rPr>
        <w:t>遵循企业会计准则的声明</w:t>
      </w:r>
    </w:p>
    <w:p>
      <w:pPr>
        <w:pStyle w:val="BodyText"/>
        <w:spacing w:line="278" w:lineRule="auto" w:before="103"/>
        <w:ind w:left="1237" w:right="1358" w:firstLine="420"/>
      </w:pPr>
      <w:r>
        <w:rPr/>
        <w:t>本公司所编制的财务报表符合企业会计准则的要求，真实、完整地反映了公司的财务状况、经营成果、股东权益变动和现金流量等有关信息。 </w:t>
      </w:r>
    </w:p>
    <w:p>
      <w:pPr>
        <w:pStyle w:val="BodyText"/>
        <w:spacing w:line="269" w:lineRule="exact"/>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会计期间</w:t>
      </w:r>
    </w:p>
    <w:p>
      <w:pPr>
        <w:pStyle w:val="BodyText"/>
        <w:spacing w:before="103"/>
        <w:ind w:left="1657"/>
      </w:pPr>
      <w:r>
        <w:rPr>
          <w:spacing w:val="-5"/>
        </w:rPr>
        <w:t>本公司会计年度自公历 </w:t>
      </w:r>
      <w:r>
        <w:rPr/>
        <w:t>1</w:t>
      </w:r>
      <w:r>
        <w:rPr>
          <w:spacing w:val="-36"/>
        </w:rPr>
        <w:t> 月 </w:t>
      </w:r>
      <w:r>
        <w:rPr/>
        <w:t>1</w:t>
      </w:r>
      <w:r>
        <w:rPr>
          <w:spacing w:val="-22"/>
        </w:rPr>
        <w:t> 日起至 </w:t>
      </w:r>
      <w:r>
        <w:rPr/>
        <w:t>12</w:t>
      </w:r>
      <w:r>
        <w:rPr>
          <w:spacing w:val="-36"/>
        </w:rPr>
        <w:t> 月 </w:t>
      </w:r>
      <w:r>
        <w:rPr/>
        <w:t>31</w:t>
      </w:r>
      <w:r>
        <w:rPr>
          <w:spacing w:val="-14"/>
        </w:rPr>
        <w:t> 日止。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营业周期</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BodyText"/>
        <w:ind w:left="1646" w:right="1239"/>
        <w:jc w:val="center"/>
      </w:pPr>
      <w:r>
        <w:rPr>
          <w:spacing w:val="-8"/>
        </w:rPr>
        <w:t>本公司以一年 </w:t>
      </w:r>
      <w:r>
        <w:rPr/>
        <w:t>12</w:t>
      </w:r>
      <w:r>
        <w:rPr>
          <w:spacing w:val="-11"/>
        </w:rPr>
        <w:t> 个月作为正常营业周期，并以营业周期作为资产和负债的流动性划分标准。</w:t>
      </w:r>
      <w:r>
        <w:rPr/>
        <w:t> </w:t>
      </w:r>
    </w:p>
    <w:p>
      <w:pPr>
        <w:pStyle w:val="BodyText"/>
        <w:spacing w:before="7"/>
        <w:rPr>
          <w:sz w:val="25"/>
        </w:rPr>
      </w:pPr>
    </w:p>
    <w:p>
      <w:pPr>
        <w:pStyle w:val="ListParagraph"/>
        <w:numPr>
          <w:ilvl w:val="0"/>
          <w:numId w:val="18"/>
        </w:numPr>
        <w:tabs>
          <w:tab w:pos="1663" w:val="left" w:leader="none"/>
        </w:tabs>
        <w:spacing w:line="240" w:lineRule="auto" w:before="72" w:after="0"/>
        <w:ind w:left="1662" w:right="0" w:hanging="426"/>
        <w:jc w:val="left"/>
        <w:rPr>
          <w:sz w:val="21"/>
        </w:rPr>
      </w:pPr>
      <w:r>
        <w:rPr>
          <w:sz w:val="21"/>
        </w:rPr>
        <w:t>记账本位币</w:t>
      </w:r>
    </w:p>
    <w:p>
      <w:pPr>
        <w:pStyle w:val="BodyText"/>
        <w:spacing w:before="103"/>
        <w:ind w:left="1657"/>
      </w:pPr>
      <w:r>
        <w:rPr>
          <w:spacing w:val="-1"/>
        </w:rPr>
        <w:t>本公司的记账本位币为人民币。</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2" w:after="0"/>
        <w:ind w:left="1662" w:right="0" w:hanging="426"/>
        <w:jc w:val="left"/>
        <w:rPr>
          <w:sz w:val="21"/>
        </w:rPr>
      </w:pPr>
      <w:r>
        <w:rPr>
          <w:sz w:val="21"/>
        </w:rPr>
        <w:t>同一控制下和非同一控制下企业合并的会计处理方法</w:t>
      </w:r>
    </w:p>
    <w:p>
      <w:pPr>
        <w:pStyle w:val="BodyText"/>
        <w:spacing w:before="103"/>
        <w:ind w:left="1237"/>
      </w:pPr>
      <w:r>
        <w:rPr>
          <w:spacing w:val="11"/>
        </w:rPr>
        <w:t>√适用 □不适用</w:t>
      </w:r>
      <w:r>
        <w:rPr>
          <w:spacing w:val="-3"/>
        </w:rPr>
        <w:t> </w:t>
      </w:r>
      <w:r>
        <w:rPr/>
        <w:t> </w:t>
      </w:r>
    </w:p>
    <w:p>
      <w:pPr>
        <w:pStyle w:val="BodyText"/>
        <w:spacing w:before="4"/>
        <w:rPr>
          <w:sz w:val="16"/>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同一控制下的企业合并 </w:t>
      </w:r>
    </w:p>
    <w:p>
      <w:pPr>
        <w:pStyle w:val="BodyText"/>
        <w:spacing w:before="10"/>
        <w:rPr>
          <w:sz w:val="14"/>
        </w:rPr>
      </w:pPr>
    </w:p>
    <w:p>
      <w:pPr>
        <w:pStyle w:val="BodyText"/>
        <w:spacing w:line="410" w:lineRule="auto"/>
        <w:ind w:left="1237" w:right="1358" w:firstLine="420"/>
        <w:jc w:val="both"/>
      </w:pPr>
      <w:r>
        <w:rPr/>
        <w:t>同一控制下企业合并形成的长期股权投资合并方以支付现金、转让非现金资产或承担债务方式作为合并对价的，本公司在合并日按照被合并方所有者权益在最终控制方合并财务报表中的账面价值的份额作为长期股权投资的初始投资成本。合并方以发行权益性工具作为合并对价的，按发行股份的面值总额作为股本。长期股权投资的初始投资成本与合并对价账面价值（或发行股份面值总额）的差额，应当调整资本公积；资本公积不足冲减的，调整留存收益。 </w:t>
      </w:r>
    </w:p>
    <w:p>
      <w:pPr>
        <w:pStyle w:val="ListParagraph"/>
        <w:numPr>
          <w:ilvl w:val="1"/>
          <w:numId w:val="18"/>
        </w:numPr>
        <w:tabs>
          <w:tab w:pos="1870" w:val="left" w:leader="none"/>
        </w:tabs>
        <w:spacing w:line="240" w:lineRule="auto" w:before="1" w:after="0"/>
        <w:ind w:left="1869" w:right="0" w:hanging="213"/>
        <w:jc w:val="left"/>
        <w:rPr>
          <w:sz w:val="21"/>
        </w:rPr>
      </w:pPr>
      <w:r>
        <w:rPr>
          <w:sz w:val="21"/>
        </w:rPr>
        <w:t>非同一控制下的企业合并 </w:t>
      </w:r>
    </w:p>
    <w:p>
      <w:pPr>
        <w:pStyle w:val="BodyText"/>
        <w:spacing w:before="10"/>
        <w:rPr>
          <w:sz w:val="14"/>
        </w:rPr>
      </w:pPr>
    </w:p>
    <w:p>
      <w:pPr>
        <w:pStyle w:val="BodyText"/>
        <w:spacing w:line="410" w:lineRule="auto"/>
        <w:ind w:left="1237" w:right="1243" w:firstLine="420"/>
      </w:pPr>
      <w:r>
        <w:rPr/>
        <w:t>对于非同一控制下的企业合并，合并成本为购买方在购买日为取得对被购买方的控制权而付出的资产、发生或承担的负债以及发行的权益性证券的公允价值之和。非同一控制下企业合并中所取得的被购买方符合确认条件的可辨认资产、负债及或有负债，在购买日以公允价值计量。购</w:t>
      </w:r>
      <w:r>
        <w:rPr>
          <w:spacing w:val="-3"/>
        </w:rPr>
        <w:t>买方对合并成本大于合并中取得的被购买方可辨认净资产公允价值份额的差额，体现为商誉价值。</w:t>
      </w:r>
      <w:r>
        <w:rPr/>
        <w:t>购买方对合并成本小于合并中取得的被购买方可辨认净资产公允价值份额的，经复核后合并成本</w:t>
      </w:r>
    </w:p>
    <w:p>
      <w:pPr>
        <w:pStyle w:val="BodyText"/>
        <w:spacing w:before="2"/>
        <w:ind w:left="1237"/>
      </w:pPr>
      <w:r>
        <w:rPr>
          <w:spacing w:val="-1"/>
        </w:rPr>
        <w:t>仍小于合并中取得的被购买方可辨认净资产公允价值份额的差额，计入当期营业外收入。</w:t>
      </w:r>
      <w:r>
        <w:rPr/>
        <w:t> </w:t>
      </w:r>
    </w:p>
    <w:p>
      <w:pPr>
        <w:pStyle w:val="BodyText"/>
        <w:spacing w:before="24"/>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合并财务报表的编制方法</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合并财务报表范围 </w:t>
      </w:r>
    </w:p>
    <w:p>
      <w:pPr>
        <w:pStyle w:val="BodyText"/>
        <w:rPr>
          <w:sz w:val="15"/>
        </w:rPr>
      </w:pPr>
    </w:p>
    <w:p>
      <w:pPr>
        <w:pStyle w:val="BodyText"/>
        <w:ind w:left="1646" w:right="1234"/>
        <w:jc w:val="center"/>
      </w:pPr>
      <w:r>
        <w:rPr>
          <w:spacing w:val="-7"/>
        </w:rPr>
        <w:t>本公司将全部子公司</w:t>
      </w:r>
      <w:r>
        <w:rPr/>
        <w:t>（</w:t>
      </w:r>
      <w:r>
        <w:rPr>
          <w:spacing w:val="-3"/>
        </w:rPr>
        <w:t>包括本公司所控制的单独主体</w:t>
      </w:r>
      <w:r>
        <w:rPr>
          <w:spacing w:val="-31"/>
        </w:rPr>
        <w:t>）</w:t>
      </w:r>
      <w:r>
        <w:rPr>
          <w:spacing w:val="-6"/>
        </w:rPr>
        <w:t>纳入合并财务报表范围，包括被本公</w:t>
      </w:r>
    </w:p>
    <w:p>
      <w:pPr>
        <w:spacing w:after="0"/>
        <w:jc w:val="center"/>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ind w:left="1237"/>
      </w:pPr>
      <w:r>
        <w:rPr>
          <w:spacing w:val="-1"/>
        </w:rPr>
        <w:t>司控制的企业、被投资单位中可分割的部分以及结构化主体。</w:t>
      </w:r>
      <w:r>
        <w:rPr/>
        <w:t> </w:t>
      </w:r>
    </w:p>
    <w:p>
      <w:pPr>
        <w:pStyle w:val="BodyText"/>
        <w:rPr>
          <w:sz w:val="15"/>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统一母子公司的会计政策、统一母子公司的资产负债表日及会计期间 </w:t>
      </w:r>
    </w:p>
    <w:p>
      <w:pPr>
        <w:pStyle w:val="BodyText"/>
        <w:spacing w:before="10"/>
        <w:rPr>
          <w:sz w:val="14"/>
        </w:rPr>
      </w:pPr>
    </w:p>
    <w:p>
      <w:pPr>
        <w:pStyle w:val="BodyText"/>
        <w:spacing w:line="410" w:lineRule="auto"/>
        <w:ind w:left="1237" w:right="1351" w:firstLine="420"/>
      </w:pPr>
      <w:r>
        <w:rPr/>
        <w:t>子公司与本公司采用的会计政策或会计期间不一致的，在编制合并财务报表时，按照本公司的会计政策或会计期间对子公司财务报表进行必要的调整。 </w:t>
      </w:r>
    </w:p>
    <w:p>
      <w:pPr>
        <w:pStyle w:val="ListParagraph"/>
        <w:numPr>
          <w:ilvl w:val="1"/>
          <w:numId w:val="18"/>
        </w:numPr>
        <w:tabs>
          <w:tab w:pos="1870" w:val="left" w:leader="none"/>
        </w:tabs>
        <w:spacing w:line="240" w:lineRule="auto" w:before="1" w:after="0"/>
        <w:ind w:left="1869" w:right="0" w:hanging="213"/>
        <w:jc w:val="left"/>
        <w:rPr>
          <w:sz w:val="21"/>
        </w:rPr>
      </w:pPr>
      <w:r>
        <w:rPr>
          <w:sz w:val="21"/>
        </w:rPr>
        <w:t>合并财务报表抵销事项 </w:t>
      </w:r>
    </w:p>
    <w:p>
      <w:pPr>
        <w:pStyle w:val="BodyText"/>
        <w:spacing w:before="10"/>
        <w:rPr>
          <w:sz w:val="14"/>
        </w:rPr>
      </w:pPr>
    </w:p>
    <w:p>
      <w:pPr>
        <w:pStyle w:val="BodyText"/>
        <w:spacing w:line="410" w:lineRule="auto"/>
        <w:ind w:left="1237" w:right="1358" w:firstLine="420"/>
        <w:jc w:val="both"/>
      </w:pPr>
      <w:r>
        <w:rPr/>
        <w:t>合并财务报表以本公司和子公司的财务报表为基础，已抵销了本公司与子公司、子公司相互之间发生的内部交易。子公司所有者权益中不属于本公司的份额，作为少数股东权益，在合并资产负债表中股东权益项目下以“少数股东权益”项目列示。子公司持有本公司的长期股权投资，</w:t>
      </w:r>
      <w:r>
        <w:rPr>
          <w:spacing w:val="-103"/>
        </w:rPr>
        <w:t> </w:t>
      </w:r>
      <w:r>
        <w:rPr/>
        <w:t>视为本公司的库存股，作为股东权益的减项，在合并资产负债表中股东权益项目下以“减：库存股”项目列示。 </w:t>
      </w:r>
    </w:p>
    <w:p>
      <w:pPr>
        <w:pStyle w:val="ListParagraph"/>
        <w:numPr>
          <w:ilvl w:val="1"/>
          <w:numId w:val="18"/>
        </w:numPr>
        <w:tabs>
          <w:tab w:pos="1870" w:val="left" w:leader="none"/>
        </w:tabs>
        <w:spacing w:line="240" w:lineRule="auto" w:before="2" w:after="0"/>
        <w:ind w:left="1869" w:right="0" w:hanging="213"/>
        <w:jc w:val="left"/>
        <w:rPr>
          <w:sz w:val="21"/>
        </w:rPr>
      </w:pPr>
      <w:r>
        <w:rPr>
          <w:sz w:val="21"/>
        </w:rPr>
        <w:t>合并取得子公司会计处理 </w:t>
      </w:r>
    </w:p>
    <w:p>
      <w:pPr>
        <w:pStyle w:val="BodyText"/>
        <w:spacing w:before="10"/>
        <w:rPr>
          <w:sz w:val="14"/>
        </w:rPr>
      </w:pPr>
    </w:p>
    <w:p>
      <w:pPr>
        <w:pStyle w:val="BodyText"/>
        <w:spacing w:line="410" w:lineRule="auto"/>
        <w:ind w:left="1237" w:right="1349" w:firstLine="420"/>
        <w:jc w:val="both"/>
      </w:pPr>
      <w:r>
        <w:rPr/>
        <w:t>对于同一控制下企业合并取得的子公司，视同该企业合并于自最终控制方开始实施控制时已经发生，从合并当期的期初起将其资产、负债、经营成果和现金流量纳入合并财务报表；对于非同一控制下企业合并取得的子公司，在编制合并财务报表时，以购买日可辨认净资产公允价值为基础对其个别财务报表进行调整。 </w:t>
      </w:r>
    </w:p>
    <w:p>
      <w:pPr>
        <w:pStyle w:val="ListParagraph"/>
        <w:numPr>
          <w:ilvl w:val="1"/>
          <w:numId w:val="18"/>
        </w:numPr>
        <w:tabs>
          <w:tab w:pos="1870" w:val="left" w:leader="none"/>
        </w:tabs>
        <w:spacing w:line="240" w:lineRule="auto" w:before="0" w:after="0"/>
        <w:ind w:left="1869" w:right="0" w:hanging="213"/>
        <w:jc w:val="left"/>
        <w:rPr>
          <w:sz w:val="21"/>
        </w:rPr>
      </w:pPr>
      <w:r>
        <w:rPr>
          <w:sz w:val="21"/>
        </w:rPr>
        <w:t>处置子公司的会计处理 </w:t>
      </w:r>
    </w:p>
    <w:p>
      <w:pPr>
        <w:pStyle w:val="BodyText"/>
        <w:rPr>
          <w:sz w:val="15"/>
        </w:rPr>
      </w:pPr>
    </w:p>
    <w:p>
      <w:pPr>
        <w:pStyle w:val="BodyText"/>
        <w:spacing w:line="410" w:lineRule="auto"/>
        <w:ind w:left="1237" w:right="1358" w:firstLine="420"/>
      </w:pPr>
      <w:r>
        <w:rPr/>
        <w:t>在不丧失控制权的情况下部分处置对子公司的长期股权投资，在合并财务报表中，处置价款与处置长期股权投资相对应享有子公司自购买日或合并日开始持续计算的净资产份额之间的差</w:t>
      </w:r>
      <w:r>
        <w:rPr>
          <w:spacing w:val="1"/>
        </w:rPr>
        <w:t> </w:t>
      </w:r>
      <w:r>
        <w:rPr/>
        <w:t>额，调整资本公积（资本溢价或股本溢价），资本公积不足冲减的，调整留存收益。 </w:t>
      </w:r>
    </w:p>
    <w:p>
      <w:pPr>
        <w:pStyle w:val="BodyText"/>
        <w:spacing w:line="410" w:lineRule="auto"/>
        <w:ind w:left="1237" w:right="1349" w:firstLine="420"/>
        <w:jc w:val="both"/>
      </w:pPr>
      <w:r>
        <w:rPr/>
        <w:t>因处置部分股权投资等原因丧失了对被投资方的控制权的，在编制合并财务报表时，对于剩余股权，按照其在丧失控制权日的公允价值进行重新计量。处置股权取得的对价与剩余股权公允价值之和，减去按原持股比例计算应享有原有子公司自购买日或合并日开始持续计算的净资产的份额之间的差额，计入丧失控制权当期的投资收益，同时冲减商誉。与原有子公司股权投资相关</w:t>
      </w:r>
    </w:p>
    <w:p>
      <w:pPr>
        <w:pStyle w:val="BodyText"/>
        <w:spacing w:line="267" w:lineRule="exact"/>
        <w:ind w:left="1237"/>
      </w:pPr>
      <w:r>
        <w:rPr>
          <w:spacing w:val="-1"/>
        </w:rPr>
        <w:t>的其他综合收益等，在丧失控制权时转为当期投资收益。</w:t>
      </w:r>
      <w:r>
        <w:rPr/>
        <w:t> </w:t>
      </w:r>
    </w:p>
    <w:p>
      <w:pPr>
        <w:pStyle w:val="BodyText"/>
        <w:spacing w:before="27"/>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合营安排分类及共同经营会计处理方法</w:t>
      </w:r>
    </w:p>
    <w:p>
      <w:pPr>
        <w:pStyle w:val="BodyText"/>
        <w:spacing w:before="102"/>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现金及现金等价物的确定标准</w:t>
      </w:r>
    </w:p>
    <w:p>
      <w:pPr>
        <w:pStyle w:val="BodyText"/>
        <w:spacing w:line="278" w:lineRule="auto" w:before="103"/>
        <w:ind w:left="1237" w:right="1358" w:firstLine="420"/>
      </w:pPr>
      <w:r>
        <w:rPr/>
        <w:t>现金等价物是指企业持有的期限短（一般指从购买日起三个月内到期）、流动性强、易于转换为已知金额现金、价值变动风险很小的投资。 </w:t>
      </w:r>
    </w:p>
    <w:p>
      <w:pPr>
        <w:pStyle w:val="BodyText"/>
        <w:spacing w:line="269" w:lineRule="exact"/>
        <w:ind w:left="1237"/>
      </w:pPr>
      <w:r>
        <w:rPr>
          <w:w w:val="100"/>
        </w:rPr>
        <w:t> </w:t>
      </w:r>
    </w:p>
    <w:p>
      <w:pPr>
        <w:spacing w:after="0" w:line="269" w:lineRule="exact"/>
        <w:sectPr>
          <w:pgSz w:w="11910" w:h="16840"/>
          <w:pgMar w:header="882" w:footer="1195" w:top="1120" w:bottom="1380" w:left="40" w:right="440"/>
        </w:sectPr>
      </w:pPr>
    </w:p>
    <w:p>
      <w:pPr>
        <w:pStyle w:val="BodyText"/>
        <w:spacing w:before="9"/>
        <w:rPr>
          <w:sz w:val="20"/>
        </w:rPr>
      </w:pPr>
    </w:p>
    <w:p>
      <w:pPr>
        <w:pStyle w:val="ListParagraph"/>
        <w:numPr>
          <w:ilvl w:val="0"/>
          <w:numId w:val="18"/>
        </w:numPr>
        <w:tabs>
          <w:tab w:pos="1663" w:val="left" w:leader="none"/>
        </w:tabs>
        <w:spacing w:line="240" w:lineRule="auto" w:before="72" w:after="0"/>
        <w:ind w:left="1662" w:right="0" w:hanging="426"/>
        <w:jc w:val="left"/>
        <w:rPr>
          <w:sz w:val="21"/>
        </w:rPr>
      </w:pPr>
      <w:r>
        <w:rPr>
          <w:sz w:val="21"/>
        </w:rPr>
        <w:t>外币业务和外币报表折算</w:t>
      </w:r>
    </w:p>
    <w:p>
      <w:pPr>
        <w:pStyle w:val="BodyText"/>
        <w:spacing w:line="427" w:lineRule="auto" w:before="103"/>
        <w:ind w:left="1657" w:right="8190" w:hanging="420"/>
      </w:pPr>
      <w:r>
        <w:rPr/>
        <w:t>√适用   □不适用1.外币业务折算 </w:t>
      </w:r>
    </w:p>
    <w:p>
      <w:pPr>
        <w:pStyle w:val="BodyText"/>
        <w:spacing w:line="250" w:lineRule="exact"/>
        <w:ind w:left="1657"/>
      </w:pPr>
      <w:r>
        <w:rPr/>
        <w:t>本公司对发生的外币交易，采用与交易发生日即期汇率折合本位币入账。资产负债表日外币</w:t>
      </w:r>
    </w:p>
    <w:p>
      <w:pPr>
        <w:pStyle w:val="BodyText"/>
        <w:spacing w:before="10"/>
        <w:rPr>
          <w:sz w:val="14"/>
        </w:rPr>
      </w:pPr>
    </w:p>
    <w:p>
      <w:pPr>
        <w:pStyle w:val="BodyText"/>
        <w:spacing w:line="410" w:lineRule="auto"/>
        <w:ind w:left="1237" w:right="1348"/>
        <w:jc w:val="both"/>
      </w:pPr>
      <w:r>
        <w:rPr/>
        <w:t>货币性项目按资产负债表日即期汇率折算，因该日的即期汇率与初始确认时或者前一资产负债表日即期汇率不同而产生的汇兑差额，除符合资本化条件的外币专门借款的汇兑差额在资本化期间予以资本化计入相关资产的成本外，均计入当期损益。以历史成本计量的外币非货币性项目，仍采用交易发生日的即期汇率折算，不改变其记账本位币金额。以公允价值计量的外币非货币性项</w:t>
      </w:r>
      <w:r>
        <w:rPr>
          <w:spacing w:val="-16"/>
        </w:rPr>
        <w:t>目，采用公允价值确定日的即期汇率折算，折算后的记账本位币金额与原记账本位币金额的差额，</w:t>
      </w:r>
      <w:r>
        <w:rPr>
          <w:spacing w:val="-103"/>
        </w:rPr>
        <w:t> </w:t>
      </w:r>
      <w:r>
        <w:rPr/>
        <w:t>作为公允价值变动(含汇率变动)处理，计入当期损益或确认为其他综合收益。 </w:t>
      </w:r>
    </w:p>
    <w:p>
      <w:pPr>
        <w:pStyle w:val="BodyText"/>
        <w:ind w:left="1657"/>
      </w:pPr>
      <w:r>
        <w:rPr/>
        <w:t>2.外币财务报表折算 </w:t>
      </w:r>
    </w:p>
    <w:p>
      <w:pPr>
        <w:pStyle w:val="BodyText"/>
        <w:spacing w:before="12"/>
        <w:rPr>
          <w:sz w:val="14"/>
        </w:rPr>
      </w:pPr>
    </w:p>
    <w:p>
      <w:pPr>
        <w:pStyle w:val="BodyText"/>
        <w:spacing w:line="410" w:lineRule="auto"/>
        <w:ind w:left="1237" w:right="1349" w:firstLine="420"/>
        <w:jc w:val="both"/>
      </w:pPr>
      <w:r>
        <w:rPr/>
        <w:t>本公司的子公司、合营企业、联营企业等，若采用与本公司不同的记账本位币，需对其外币财务报表折算后，再进行会计核算及合并财务报表的编报。资产负债表中的资产和负债项目，采用资产负债表日的即期汇率折算，所有者权益项目除“未分配利润”项目外，其他项目采用发生时的即期汇率折算。利润表中的收入和费用项目，采用交易发生日的即期汇率折算。折算产生的外币财务报表折算差额，在资产负债表中所有者权益项目其他综合收益下列示。外币现金流量应当采用现金流量发生日的即期汇率。汇率变动对现金的影响额，在现金流量表中单独列示。处置境外经营时，与该境外经营有关的外币报表折算差额，全部或按处置该境外经营的比例转入处置</w:t>
      </w:r>
    </w:p>
    <w:p>
      <w:pPr>
        <w:pStyle w:val="BodyText"/>
        <w:spacing w:before="1"/>
        <w:ind w:left="1237"/>
      </w:pPr>
      <w:r>
        <w:rPr/>
        <w:t>当期损益。 </w:t>
      </w:r>
    </w:p>
    <w:p>
      <w:pPr>
        <w:pStyle w:val="BodyText"/>
        <w:spacing w:before="24"/>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金融工具</w:t>
      </w:r>
    </w:p>
    <w:p>
      <w:pPr>
        <w:pStyle w:val="BodyText"/>
        <w:spacing w:before="102"/>
        <w:ind w:left="1237"/>
      </w:pPr>
      <w:r>
        <w:rPr>
          <w:spacing w:val="11"/>
        </w:rPr>
        <w:t>√适用 □不适用</w:t>
      </w:r>
      <w:r>
        <w:rPr>
          <w:spacing w:val="-3"/>
        </w:rPr>
        <w:t> </w:t>
      </w:r>
      <w:r>
        <w:rPr/>
        <w:t> </w:t>
      </w:r>
    </w:p>
    <w:p>
      <w:pPr>
        <w:pStyle w:val="BodyText"/>
        <w:spacing w:before="4"/>
        <w:rPr>
          <w:sz w:val="16"/>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金融工具的分类及重分类 </w:t>
      </w:r>
    </w:p>
    <w:p>
      <w:pPr>
        <w:pStyle w:val="BodyText"/>
        <w:spacing w:before="161"/>
        <w:ind w:left="1662"/>
      </w:pPr>
      <w:r>
        <w:rPr>
          <w:spacing w:val="-1"/>
        </w:rPr>
        <w:t>金融工具，是指形成一方的金融资产并形成其他方的金融负债或权益工具的合同。</w:t>
      </w:r>
      <w:r>
        <w:rPr/>
        <w:t> </w:t>
      </w:r>
    </w:p>
    <w:p>
      <w:pPr>
        <w:pStyle w:val="BodyText"/>
        <w:spacing w:before="12"/>
        <w:rPr>
          <w:sz w:val="14"/>
        </w:rPr>
      </w:pPr>
    </w:p>
    <w:p>
      <w:pPr>
        <w:pStyle w:val="ListParagraph"/>
        <w:numPr>
          <w:ilvl w:val="0"/>
          <w:numId w:val="19"/>
        </w:numPr>
        <w:tabs>
          <w:tab w:pos="2191" w:val="left" w:leader="none"/>
        </w:tabs>
        <w:spacing w:line="240" w:lineRule="auto" w:before="0" w:after="0"/>
        <w:ind w:left="2191" w:right="0" w:hanging="529"/>
        <w:jc w:val="left"/>
        <w:rPr>
          <w:sz w:val="21"/>
        </w:rPr>
      </w:pPr>
      <w:r>
        <w:rPr>
          <w:sz w:val="21"/>
        </w:rPr>
        <w:t>金融资产 </w:t>
      </w:r>
    </w:p>
    <w:p>
      <w:pPr>
        <w:pStyle w:val="BodyText"/>
        <w:spacing w:before="10"/>
        <w:rPr>
          <w:sz w:val="14"/>
        </w:rPr>
      </w:pPr>
    </w:p>
    <w:p>
      <w:pPr>
        <w:pStyle w:val="BodyText"/>
        <w:spacing w:line="410" w:lineRule="auto"/>
        <w:ind w:left="1237" w:right="1353" w:firstLine="424"/>
        <w:jc w:val="both"/>
      </w:pPr>
      <w:r>
        <w:rPr/>
        <w:t>本公司将同时符合下列条件的金融资产分类为以摊余成本计量的金融资产：①本公司管理金融资产的业务模式是以收取合同现金流量为目标；②该金融资产的合同条款规定，在特定日期产生的现金流量仅为对本金和以未偿付本金金额为基础的利息的支付。 </w:t>
      </w:r>
    </w:p>
    <w:p>
      <w:pPr>
        <w:pStyle w:val="BodyText"/>
        <w:spacing w:line="410" w:lineRule="auto" w:before="31"/>
        <w:ind w:left="1237" w:right="1358" w:firstLine="420"/>
      </w:pPr>
      <w:r>
        <w:rPr/>
        <w:t>本公司将同时符合下列条件的金融资产分类为以公允价值计量且其变动计入其他综合收益的金融资产：①本公司管理金融资产的业务模式既以收取合同现金流量又以出售该金融资产为目</w:t>
      </w:r>
    </w:p>
    <w:p>
      <w:pPr>
        <w:spacing w:after="0" w:line="410" w:lineRule="auto"/>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58"/>
      </w:pPr>
      <w:r>
        <w:rPr/>
        <w:t>标；②该金融资产的合同条款规定，在特定日期产生的现金流量，仅为对本金和以未偿付本金金额为基础的利息的支付。 </w:t>
      </w:r>
    </w:p>
    <w:p>
      <w:pPr>
        <w:pStyle w:val="BodyText"/>
        <w:spacing w:line="410" w:lineRule="auto"/>
        <w:ind w:left="1237" w:right="1358" w:firstLine="420"/>
        <w:jc w:val="both"/>
      </w:pPr>
      <w:r>
        <w:rPr/>
        <w:t>对于非交易性权益工具投资，本公司可在初始确认时将其不可撤销地指定为以公允价值计量且其变动计入其他综合收益的金融资产。该指定在单项投资的基础上作出，且相关投资从发行者的角度符合权益工具的定义。 </w:t>
      </w:r>
    </w:p>
    <w:p>
      <w:pPr>
        <w:pStyle w:val="BodyText"/>
        <w:spacing w:line="410" w:lineRule="auto"/>
        <w:ind w:left="1237" w:right="1358" w:firstLine="420"/>
        <w:jc w:val="both"/>
      </w:pPr>
      <w:r>
        <w:rPr/>
        <w:t>除分类为以摊余成本计量的金融资产和以公允价值计量且其变动计入其他综合收益的金融资产之外的金融资产，本公司将其分类为以公允价值计量且其变动计入当期损益的金融资产。在初始确认时，如果能消除或减少会计错配，本公司可以将金融资产不可撤销地指定为以公允价值计量且其变动计入当期损益的金融资产。 </w:t>
      </w:r>
    </w:p>
    <w:p>
      <w:pPr>
        <w:pStyle w:val="BodyText"/>
        <w:spacing w:line="410" w:lineRule="auto"/>
        <w:ind w:left="1237" w:right="1353" w:firstLine="424"/>
        <w:jc w:val="both"/>
      </w:pPr>
      <w:r>
        <w:rPr/>
        <w:t>本公司改变管理金融资产的业务模式时，将对所有受影响的相关金融资产在业务模式发生变更后的首个报告期间的第一天进行重分类，且自重分类日起采用未来适用法进行相关会计处理，</w:t>
      </w:r>
      <w:r>
        <w:rPr>
          <w:spacing w:val="-103"/>
        </w:rPr>
        <w:t> </w:t>
      </w:r>
      <w:r>
        <w:rPr/>
        <w:t>不对以前已经确认的利得、损失（包括减值损失或利得）或利息进行追溯调整。 </w:t>
      </w:r>
    </w:p>
    <w:p>
      <w:pPr>
        <w:pStyle w:val="ListParagraph"/>
        <w:numPr>
          <w:ilvl w:val="0"/>
          <w:numId w:val="19"/>
        </w:numPr>
        <w:tabs>
          <w:tab w:pos="2191" w:val="left" w:leader="none"/>
        </w:tabs>
        <w:spacing w:line="238" w:lineRule="exact" w:before="0" w:after="0"/>
        <w:ind w:left="2191" w:right="0" w:hanging="529"/>
        <w:jc w:val="left"/>
        <w:rPr>
          <w:sz w:val="21"/>
        </w:rPr>
      </w:pPr>
      <w:r>
        <w:rPr>
          <w:sz w:val="21"/>
        </w:rPr>
        <w:t>金融负债 </w:t>
      </w:r>
    </w:p>
    <w:p>
      <w:pPr>
        <w:pStyle w:val="BodyText"/>
        <w:spacing w:before="5"/>
        <w:rPr>
          <w:sz w:val="17"/>
        </w:rPr>
      </w:pPr>
    </w:p>
    <w:p>
      <w:pPr>
        <w:pStyle w:val="BodyText"/>
        <w:spacing w:line="410" w:lineRule="auto"/>
        <w:ind w:left="1237" w:right="1353" w:firstLine="424"/>
        <w:jc w:val="both"/>
      </w:pPr>
      <w:r>
        <w:rPr/>
        <w:t>金融负债于初始确认时分类为：以公允价值计量且其变动计入当期损益的金融负债；金融资产转移不符合终止确认条件或继续涉入被转移金融资产所形成的金融负债；不属于前两种情形的财务担保合同；以摊余成本计量的金融负债。所有的金融负债不进行重分类。 </w:t>
      </w:r>
    </w:p>
    <w:p>
      <w:pPr>
        <w:pStyle w:val="ListParagraph"/>
        <w:numPr>
          <w:ilvl w:val="1"/>
          <w:numId w:val="18"/>
        </w:numPr>
        <w:tabs>
          <w:tab w:pos="1870" w:val="left" w:leader="none"/>
        </w:tabs>
        <w:spacing w:line="240" w:lineRule="auto" w:before="0" w:after="0"/>
        <w:ind w:left="1869" w:right="0" w:hanging="213"/>
        <w:jc w:val="left"/>
        <w:rPr>
          <w:sz w:val="21"/>
        </w:rPr>
      </w:pPr>
      <w:r>
        <w:rPr>
          <w:sz w:val="21"/>
        </w:rPr>
        <w:t>金融工具的计量 </w:t>
      </w:r>
    </w:p>
    <w:p>
      <w:pPr>
        <w:pStyle w:val="BodyText"/>
        <w:spacing w:before="10"/>
        <w:rPr>
          <w:sz w:val="14"/>
        </w:rPr>
      </w:pPr>
    </w:p>
    <w:p>
      <w:pPr>
        <w:pStyle w:val="BodyText"/>
        <w:spacing w:line="410" w:lineRule="auto"/>
        <w:ind w:left="1237" w:right="1358" w:firstLine="420"/>
        <w:jc w:val="both"/>
      </w:pPr>
      <w:r>
        <w:rPr/>
        <w:t>本公司金融工具初始确认按照公允价值计量。对于以公允价值计量且其变动计入当期损益的金融资产和金融负债，相关交易费用直接计入当期损益；对于其他类别的金融资产或金融负债，</w:t>
      </w:r>
      <w:r>
        <w:rPr>
          <w:spacing w:val="-103"/>
        </w:rPr>
        <w:t> </w:t>
      </w:r>
      <w:r>
        <w:rPr/>
        <w:t>相关交易费用计入初始确认金额。因销售产品或提供劳务而产生的、未包含或不考虑重大融资成分的应收账款或应收票据，本公司按照预期有权收取的对价金额作为初始确认金额。金融工具的后续计量取决于其分类。 </w:t>
      </w:r>
    </w:p>
    <w:p>
      <w:pPr>
        <w:pStyle w:val="ListParagraph"/>
        <w:numPr>
          <w:ilvl w:val="0"/>
          <w:numId w:val="20"/>
        </w:numPr>
        <w:tabs>
          <w:tab w:pos="2191" w:val="left" w:leader="none"/>
        </w:tabs>
        <w:spacing w:line="239" w:lineRule="exact" w:before="0" w:after="0"/>
        <w:ind w:left="2191" w:right="0" w:hanging="529"/>
        <w:jc w:val="left"/>
        <w:rPr>
          <w:sz w:val="21"/>
        </w:rPr>
      </w:pPr>
      <w:r>
        <w:rPr>
          <w:sz w:val="21"/>
        </w:rPr>
        <w:t>金融资产 </w:t>
      </w:r>
    </w:p>
    <w:p>
      <w:pPr>
        <w:pStyle w:val="BodyText"/>
        <w:spacing w:before="3"/>
        <w:rPr>
          <w:sz w:val="17"/>
        </w:rPr>
      </w:pPr>
    </w:p>
    <w:p>
      <w:pPr>
        <w:pStyle w:val="BodyText"/>
        <w:spacing w:line="410" w:lineRule="auto"/>
        <w:ind w:left="1237" w:right="1353" w:firstLine="424"/>
        <w:jc w:val="both"/>
      </w:pPr>
      <w:r>
        <w:rPr/>
        <w:t>①以摊余成本计量的金融资产。初始确认后，对于该类金融资产采用实际利率法以摊余成本计量。以摊余成本计量且不属于任何套期关系的金融资产所产生的利得或损失，在终止确认、重分类、按照实际利率法摊销或确认减值时，计入当期损益。 </w:t>
      </w:r>
    </w:p>
    <w:p>
      <w:pPr>
        <w:pStyle w:val="BodyText"/>
        <w:spacing w:line="410" w:lineRule="auto"/>
        <w:ind w:left="1237" w:right="1358" w:firstLine="420"/>
        <w:jc w:val="both"/>
      </w:pPr>
      <w:r>
        <w:rPr/>
        <w:t>②以公允价值计量且其变动计入当期损益的金融资产。初始确认后，对于该类金融资产（除属于套期关系的一部分金融资产外），以公允价值进行后续计量，产生的利得或损失（包括利息和股利收入）计入当期损益。 </w:t>
      </w:r>
    </w:p>
    <w:p>
      <w:pPr>
        <w:spacing w:after="0" w:line="410" w:lineRule="auto"/>
        <w:jc w:val="both"/>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58" w:firstLine="420"/>
        <w:jc w:val="both"/>
      </w:pPr>
      <w:r>
        <w:rPr/>
        <w:t>③以公允价值计量且其变动计入其他综合收益的债务工具投资。初始确认后，对于该类金融资产以公允价值进行后续计量。采用实际利率法计算的利息、减值损失或利得及汇兑损益计入当期损益，其他利得或损失均计入其他综合收益。终止确认时，将之前计入其他综合收益的累计利得或损失从其他综合收益中转出，计入当期损益。 </w:t>
      </w:r>
    </w:p>
    <w:p>
      <w:pPr>
        <w:pStyle w:val="BodyText"/>
        <w:spacing w:line="410" w:lineRule="auto" w:before="1"/>
        <w:ind w:left="1237" w:right="1358" w:firstLine="420"/>
        <w:jc w:val="both"/>
      </w:pPr>
      <w:r>
        <w:rPr/>
        <w:t>④指定为公允价值计量且其变动计入其他综合收益的非交易性权益工具投资。初始确认后，</w:t>
      </w:r>
      <w:r>
        <w:rPr>
          <w:spacing w:val="-103"/>
        </w:rPr>
        <w:t> </w:t>
      </w:r>
      <w:r>
        <w:rPr/>
        <w:t>对于该类金融资产以公允价值进行后续计量。除获得的股利（属于投资成本收回部分的除外）计入当期损益外，其他相关利得和损失均计入其他综合收益，且后续不转入当期损益。 </w:t>
      </w:r>
    </w:p>
    <w:p>
      <w:pPr>
        <w:pStyle w:val="ListParagraph"/>
        <w:numPr>
          <w:ilvl w:val="0"/>
          <w:numId w:val="20"/>
        </w:numPr>
        <w:tabs>
          <w:tab w:pos="2191" w:val="left" w:leader="none"/>
        </w:tabs>
        <w:spacing w:line="238" w:lineRule="exact" w:before="0" w:after="0"/>
        <w:ind w:left="2191" w:right="0" w:hanging="529"/>
        <w:jc w:val="left"/>
        <w:rPr>
          <w:sz w:val="21"/>
        </w:rPr>
      </w:pPr>
      <w:r>
        <w:rPr>
          <w:sz w:val="21"/>
        </w:rPr>
        <w:t>金融负债 </w:t>
      </w:r>
    </w:p>
    <w:p>
      <w:pPr>
        <w:pStyle w:val="BodyText"/>
        <w:spacing w:before="3"/>
        <w:rPr>
          <w:sz w:val="17"/>
        </w:rPr>
      </w:pPr>
    </w:p>
    <w:p>
      <w:pPr>
        <w:pStyle w:val="BodyText"/>
        <w:spacing w:line="410" w:lineRule="auto"/>
        <w:ind w:left="1237" w:right="1358" w:firstLine="420"/>
      </w:pPr>
      <w:r>
        <w:rPr/>
        <w:t>①以公允价值计量且其变动计入当期损益的金融负债。该类金融负债包括交易性金融负债</w:t>
      </w:r>
      <w:r>
        <w:rPr>
          <w:spacing w:val="51"/>
        </w:rPr>
        <w:t> </w:t>
      </w:r>
      <w:r>
        <w:rPr>
          <w:rFonts w:ascii="Arial MT" w:hAnsi="Arial MT" w:eastAsia="Arial MT"/>
        </w:rPr>
        <w:t>(</w:t>
      </w:r>
      <w:r>
        <w:rPr/>
        <w:t>含属于金融负债的衍生工具</w:t>
      </w:r>
      <w:r>
        <w:rPr>
          <w:rFonts w:ascii="Arial MT" w:hAnsi="Arial MT" w:eastAsia="Arial MT"/>
          <w:spacing w:val="21"/>
        </w:rPr>
        <w:t>) </w:t>
      </w:r>
      <w:r>
        <w:rPr/>
        <w:t>和指定为以公允价值计量且其变动计入当期损益的金融负债。初始确认后，对于该类金融负债以公允价值进行后续计量，除与套期会计有关外，交易性金融负债公允价值变动形成的利得或损失（包括利息费用）计入当期损益。指定为以公允价值计量且其变动计入当期损益的金融负债的，由企业自身信用风险变动引起的该金融负债公允价值的变动金</w:t>
      </w:r>
      <w:r>
        <w:rPr>
          <w:spacing w:val="1"/>
        </w:rPr>
        <w:t> </w:t>
      </w:r>
      <w:r>
        <w:rPr/>
        <w:t>额，计入其他综合收益，其他公允价值变动计入当期损益。如果对该金融负债的自身信用风险变动的影响计入其他综合收益会造成或扩大损益中的会计错配的，本公司将该金融负债的全部利得或损失计入当期损益。 </w:t>
      </w:r>
    </w:p>
    <w:p>
      <w:pPr>
        <w:pStyle w:val="BodyText"/>
        <w:spacing w:line="408" w:lineRule="auto" w:before="1"/>
        <w:ind w:left="1237" w:right="1358" w:firstLine="420"/>
      </w:pPr>
      <w:r>
        <w:rPr/>
        <w:t>②以摊余成本计量的金融负债。初始确认后，对此类金融负债采用实际利率法以摊余成本计量。 </w:t>
      </w:r>
    </w:p>
    <w:p>
      <w:pPr>
        <w:pStyle w:val="ListParagraph"/>
        <w:numPr>
          <w:ilvl w:val="1"/>
          <w:numId w:val="18"/>
        </w:numPr>
        <w:tabs>
          <w:tab w:pos="1870" w:val="left" w:leader="none"/>
        </w:tabs>
        <w:spacing w:line="240" w:lineRule="auto" w:before="5" w:after="0"/>
        <w:ind w:left="1869" w:right="0" w:hanging="213"/>
        <w:jc w:val="left"/>
        <w:rPr>
          <w:sz w:val="21"/>
        </w:rPr>
      </w:pPr>
      <w:r>
        <w:rPr>
          <w:sz w:val="21"/>
        </w:rPr>
        <w:t>本公司对金融工具的公允价值的确认方法 </w:t>
      </w:r>
    </w:p>
    <w:p>
      <w:pPr>
        <w:pStyle w:val="BodyText"/>
        <w:spacing w:before="12"/>
        <w:rPr>
          <w:sz w:val="14"/>
        </w:rPr>
      </w:pPr>
    </w:p>
    <w:p>
      <w:pPr>
        <w:pStyle w:val="BodyText"/>
        <w:spacing w:line="410" w:lineRule="auto"/>
        <w:ind w:left="1237" w:right="1358" w:firstLine="420"/>
        <w:jc w:val="both"/>
      </w:pPr>
      <w:r>
        <w:rPr/>
        <w:t>如存在活跃市场的金融工具，以活跃市场中的报价确定其公允价值；如不存在活跃市场的金融工具，采用估值技术确定其公允价值。估值技术主要包括市场法、收益法和成本法。在有限情况下，如果用以确定公允价值的近期信息不足，或者公允价值的可能估计金额分布范围很广，而成本代表了该范围内对公允价值的最佳估计的，该成本可代表其在该分布范围内对公允价值的恰当估计。本公司利用初始确认日后可获得的关于被投资方业绩和经营的所有信息，判断成本能否代表公允价值。 </w:t>
      </w:r>
    </w:p>
    <w:p>
      <w:pPr>
        <w:pStyle w:val="ListParagraph"/>
        <w:numPr>
          <w:ilvl w:val="1"/>
          <w:numId w:val="18"/>
        </w:numPr>
        <w:tabs>
          <w:tab w:pos="1870" w:val="left" w:leader="none"/>
        </w:tabs>
        <w:spacing w:line="240" w:lineRule="auto" w:before="0" w:after="0"/>
        <w:ind w:left="1869" w:right="0" w:hanging="213"/>
        <w:jc w:val="left"/>
        <w:rPr>
          <w:sz w:val="21"/>
        </w:rPr>
      </w:pPr>
      <w:r>
        <w:rPr>
          <w:sz w:val="21"/>
        </w:rPr>
        <w:t>金融资产和金融负债转移的确认依据和计量方法 </w:t>
      </w:r>
    </w:p>
    <w:p>
      <w:pPr>
        <w:pStyle w:val="ListParagraph"/>
        <w:numPr>
          <w:ilvl w:val="0"/>
          <w:numId w:val="21"/>
        </w:numPr>
        <w:tabs>
          <w:tab w:pos="2191" w:val="left" w:leader="none"/>
        </w:tabs>
        <w:spacing w:line="240" w:lineRule="auto" w:before="158" w:after="0"/>
        <w:ind w:left="2191" w:right="0" w:hanging="529"/>
        <w:jc w:val="left"/>
        <w:rPr>
          <w:sz w:val="21"/>
        </w:rPr>
      </w:pPr>
      <w:r>
        <w:rPr>
          <w:sz w:val="21"/>
        </w:rPr>
        <w:t>金融资产 </w:t>
      </w:r>
    </w:p>
    <w:p>
      <w:pPr>
        <w:pStyle w:val="BodyText"/>
        <w:spacing w:before="5"/>
        <w:rPr>
          <w:sz w:val="17"/>
        </w:rPr>
      </w:pPr>
    </w:p>
    <w:p>
      <w:pPr>
        <w:pStyle w:val="BodyText"/>
        <w:spacing w:line="410" w:lineRule="auto"/>
        <w:ind w:left="1237" w:right="1349" w:firstLine="420"/>
        <w:jc w:val="both"/>
      </w:pPr>
      <w:r>
        <w:rPr/>
        <w:t>本公司金融资产满足下列条件之一的，予以终止确认：①收取该金融资产现金流量的合同权利终止；②该金融资产已转移，且本公司转移了金融资产所有权上几乎所有的风险和报酬；③该金融资产已转移，虽然本公司既没有转移也没有保留金融资产所有权上几乎所有报酬的，但未保</w:t>
      </w:r>
    </w:p>
    <w:p>
      <w:pPr>
        <w:spacing w:after="0" w:line="410" w:lineRule="auto"/>
        <w:jc w:val="both"/>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ind w:left="1237"/>
      </w:pPr>
      <w:r>
        <w:rPr>
          <w:spacing w:val="-1"/>
        </w:rPr>
        <w:t>留对该金融资产的控制。</w:t>
      </w:r>
      <w:r>
        <w:rPr/>
        <w:t> </w:t>
      </w:r>
    </w:p>
    <w:p>
      <w:pPr>
        <w:pStyle w:val="BodyText"/>
        <w:rPr>
          <w:sz w:val="15"/>
        </w:rPr>
      </w:pPr>
    </w:p>
    <w:p>
      <w:pPr>
        <w:pStyle w:val="BodyText"/>
        <w:spacing w:line="408" w:lineRule="auto"/>
        <w:ind w:left="1237" w:right="1351" w:firstLine="420"/>
      </w:pPr>
      <w:r>
        <w:rPr/>
        <w:t>本公司既没有转移也没有保留金融资产所有权上几乎所有报酬的，且保留了对该金融资产控制的，按照继续涉入被转移金融资产的程度确认有关金融资产，并相应确认相关负债。 </w:t>
      </w:r>
    </w:p>
    <w:p>
      <w:pPr>
        <w:pStyle w:val="BodyText"/>
        <w:spacing w:line="410" w:lineRule="auto" w:before="4"/>
        <w:ind w:left="1237" w:right="1349" w:firstLine="420"/>
        <w:jc w:val="both"/>
      </w:pPr>
      <w:r>
        <w:rPr/>
        <w:t>金融资产转移整体满足终止确认条件的，将以下两项金额的差额计入当期损益：①被转移金融资产在终止确认日的账面价值；②因转移金融资产而收到的对价，与原直接计入其他综合收益的公允价值变动累计额中对应终止确认部分的金额（涉及转移的金融资产为分类为以公允价值计量且其变动计入其他综合收益的金融资产）之和。 </w:t>
      </w:r>
    </w:p>
    <w:p>
      <w:pPr>
        <w:pStyle w:val="BodyText"/>
        <w:spacing w:line="410" w:lineRule="auto" w:before="1"/>
        <w:ind w:left="1237" w:right="1349" w:firstLine="420"/>
        <w:jc w:val="both"/>
      </w:pPr>
      <w:r>
        <w:rPr/>
        <w:t>金融资产部分转移满足终止确认条件的，将所转移金融资产整体的账面价值，在终止确认部分和未终止确认部分之间，先按照转移日各自的相对公允价值进行分摊，然后将以下两项金额的差额计入当期损益：①终止确认部分在终止确认日的账面价值；②终止确认部分收到的对价，与原计入其他综合收益的公允价值变动累计额中对应终止确认部分的金额（涉及转移的金融资产为分类为以公允价值计量且其变动计入其他综合收益的金融资产）之和。 </w:t>
      </w:r>
    </w:p>
    <w:p>
      <w:pPr>
        <w:pStyle w:val="BodyText"/>
        <w:spacing w:line="410" w:lineRule="auto"/>
        <w:ind w:left="1237" w:right="1351" w:firstLine="420"/>
      </w:pPr>
      <w:r>
        <w:rPr/>
        <w:t>针对本公司指定为公允价值计量且其变动计入其他综合收益的非交易性权益工具投资终止确认时，将之前计入其他综合收益的累计利得或损失从其他综合收益中转出，计入留存收益。 </w:t>
      </w:r>
    </w:p>
    <w:p>
      <w:pPr>
        <w:pStyle w:val="ListParagraph"/>
        <w:numPr>
          <w:ilvl w:val="0"/>
          <w:numId w:val="21"/>
        </w:numPr>
        <w:tabs>
          <w:tab w:pos="2191" w:val="left" w:leader="none"/>
        </w:tabs>
        <w:spacing w:line="237" w:lineRule="exact" w:before="0" w:after="0"/>
        <w:ind w:left="2191" w:right="0" w:hanging="529"/>
        <w:jc w:val="left"/>
        <w:rPr>
          <w:sz w:val="21"/>
        </w:rPr>
      </w:pPr>
      <w:r>
        <w:rPr>
          <w:sz w:val="21"/>
        </w:rPr>
        <w:t>金融负债 </w:t>
      </w:r>
    </w:p>
    <w:p>
      <w:pPr>
        <w:pStyle w:val="BodyText"/>
        <w:spacing w:before="4"/>
        <w:rPr>
          <w:sz w:val="17"/>
        </w:rPr>
      </w:pPr>
    </w:p>
    <w:p>
      <w:pPr>
        <w:pStyle w:val="BodyText"/>
        <w:spacing w:line="410" w:lineRule="auto"/>
        <w:ind w:left="1237" w:right="1353" w:firstLine="424"/>
      </w:pPr>
      <w:r>
        <w:rPr/>
        <w:t>金融负债（或其一部分）的现时义务已经解除的，本公司终止确认该金融负债（或该部分金融负债）。 </w:t>
      </w:r>
    </w:p>
    <w:p>
      <w:pPr>
        <w:pStyle w:val="BodyText"/>
        <w:spacing w:line="410" w:lineRule="auto"/>
        <w:ind w:left="1237" w:right="1358" w:firstLine="420"/>
      </w:pPr>
      <w:r>
        <w:rPr/>
        <w:t>金融负债（或其一部分）终止确认的，本公司将其账面价值与支付的对价（包括转出的非现金资产或承担的负债）之间的差额，计入当期损益。 </w:t>
      </w:r>
    </w:p>
    <w:p>
      <w:pPr>
        <w:pStyle w:val="BodyText"/>
        <w:spacing w:before="1"/>
        <w:ind w:left="1237"/>
      </w:pPr>
      <w:r>
        <w:rPr>
          <w:spacing w:val="-11"/>
        </w:rPr>
        <w:t>六、 预期信用损失的确定方法及会计处理方法</w:t>
      </w:r>
      <w:r>
        <w:rPr/>
        <w:t> </w:t>
      </w:r>
    </w:p>
    <w:p>
      <w:pPr>
        <w:pStyle w:val="BodyText"/>
        <w:spacing w:before="10"/>
        <w:rPr>
          <w:sz w:val="14"/>
        </w:rPr>
      </w:pPr>
    </w:p>
    <w:p>
      <w:pPr>
        <w:pStyle w:val="BodyText"/>
        <w:spacing w:line="410" w:lineRule="auto"/>
        <w:ind w:left="1237" w:right="1358" w:firstLine="420"/>
        <w:jc w:val="both"/>
      </w:pPr>
      <w:r>
        <w:rPr/>
        <w:t>本集团需确认减值损失的金融资产系以摊余成本计量的金融资产、以公允价值计量且其变动计入其他综合收益的债务工具、租赁应收款，主要包括应收票据、应收账款、应收款项融资、其他应收款、债权投资、其他债权投资、长期应收款等。此外，对合同资产及部分财务担保合同，</w:t>
      </w:r>
      <w:r>
        <w:rPr>
          <w:spacing w:val="-103"/>
        </w:rPr>
        <w:t> </w:t>
      </w:r>
      <w:r>
        <w:rPr/>
        <w:t>也按照本部分所述会计政策计提减值准备和确认信用减值损失。 </w:t>
      </w:r>
    </w:p>
    <w:p>
      <w:pPr>
        <w:pStyle w:val="ListParagraph"/>
        <w:numPr>
          <w:ilvl w:val="0"/>
          <w:numId w:val="22"/>
        </w:numPr>
        <w:tabs>
          <w:tab w:pos="2187" w:val="left" w:leader="none"/>
        </w:tabs>
        <w:spacing w:line="240" w:lineRule="auto" w:before="1" w:after="0"/>
        <w:ind w:left="2186" w:right="0" w:hanging="530"/>
        <w:jc w:val="left"/>
        <w:rPr>
          <w:sz w:val="21"/>
        </w:rPr>
      </w:pPr>
      <w:r>
        <w:rPr>
          <w:spacing w:val="-1"/>
          <w:sz w:val="21"/>
        </w:rPr>
        <w:t>减值准备的确认方法</w:t>
      </w:r>
      <w:r>
        <w:rPr>
          <w:sz w:val="21"/>
        </w:rPr>
        <w:t> </w:t>
      </w:r>
    </w:p>
    <w:p>
      <w:pPr>
        <w:pStyle w:val="BodyText"/>
        <w:spacing w:before="12"/>
        <w:rPr>
          <w:sz w:val="14"/>
        </w:rPr>
      </w:pPr>
    </w:p>
    <w:p>
      <w:pPr>
        <w:pStyle w:val="BodyText"/>
        <w:spacing w:line="408" w:lineRule="auto"/>
        <w:ind w:left="1237" w:right="1358" w:firstLine="420"/>
      </w:pPr>
      <w:r>
        <w:rPr/>
        <w:t>本集团以预期信用损失为基础，对上述各项目按照其适用的预期信用损失计量方法（一般方法或简化方法）计提减值准备并确认信用减值损失。 </w:t>
      </w:r>
    </w:p>
    <w:p>
      <w:pPr>
        <w:pStyle w:val="BodyText"/>
        <w:spacing w:line="410" w:lineRule="auto" w:before="5"/>
        <w:ind w:left="1237" w:right="1358" w:firstLine="420"/>
        <w:jc w:val="both"/>
      </w:pPr>
      <w:r>
        <w:rPr/>
        <w:t>信用损失，是指本集团按照原实际利率折现的、根据合同应收的所有合同现金流量与预期收取的所有现金流量之间的差额，即全部现金短缺的现值。其中，对于购买或源生的已发生信用减值的金融资产，本集团按照该金融资产经信用调整的实际利率折现。 </w:t>
      </w:r>
    </w:p>
    <w:p>
      <w:pPr>
        <w:spacing w:after="0" w:line="410" w:lineRule="auto"/>
        <w:jc w:val="both"/>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58" w:firstLine="420"/>
      </w:pPr>
      <w:r>
        <w:rPr/>
        <w:t>预期信用损失计量的一般方法是指，本集团在每个资产负债表日评估金融资产（含合同资产等其他适用项目，下同）的信用风险自初始确认后是否已经显著增加，如果信用风险自初始确认后已显著增加，本集团按照相当于整个存续期内预期信用损失的金额计量损失准备；如果信用风</w:t>
      </w:r>
      <w:r>
        <w:rPr>
          <w:spacing w:val="-4"/>
        </w:rPr>
        <w:t>险自初始确认后未显著增加，本集团按照相当于未来 </w:t>
      </w:r>
      <w:r>
        <w:rPr/>
        <w:t>12</w:t>
      </w:r>
      <w:r>
        <w:rPr>
          <w:spacing w:val="-8"/>
        </w:rPr>
        <w:t> 个月内预期信用损失的金额计量损失准</w:t>
      </w:r>
      <w:r>
        <w:rPr/>
        <w:t>备。本集团在评估预期信用损失时，考虑所有合理且有依据的信息，包括前瞻性信息。 </w:t>
      </w:r>
    </w:p>
    <w:p>
      <w:pPr>
        <w:pStyle w:val="BodyText"/>
        <w:spacing w:line="410" w:lineRule="auto"/>
        <w:ind w:left="1237" w:right="1358" w:firstLine="420"/>
      </w:pPr>
      <w:r>
        <w:rPr/>
        <w:t>对于在资产负债表日具有较低信用风险的金融工具，本集团假设其信用风险自初始确认后并</w:t>
      </w:r>
      <w:r>
        <w:rPr>
          <w:spacing w:val="-1"/>
        </w:rPr>
        <w:t>未显著增加，选择按照未来 </w:t>
      </w:r>
      <w:r>
        <w:rPr/>
        <w:t>12</w:t>
      </w:r>
      <w:r>
        <w:rPr>
          <w:spacing w:val="-2"/>
        </w:rPr>
        <w:t> 个月内的预期信用损失计量损失准备，依据其信用风险自初始确</w:t>
      </w:r>
      <w:r>
        <w:rPr>
          <w:spacing w:val="-5"/>
        </w:rPr>
        <w:t>认后是否已显著增加，而采用未来 </w:t>
      </w:r>
      <w:r>
        <w:rPr/>
        <w:t>12</w:t>
      </w:r>
      <w:r>
        <w:rPr>
          <w:spacing w:val="-8"/>
        </w:rPr>
        <w:t> 月内或者整个存续期内预期信用损失金额为基础计量损失</w:t>
      </w:r>
      <w:r>
        <w:rPr/>
        <w:t>准备。 </w:t>
      </w:r>
    </w:p>
    <w:p>
      <w:pPr>
        <w:pStyle w:val="ListParagraph"/>
        <w:numPr>
          <w:ilvl w:val="0"/>
          <w:numId w:val="22"/>
        </w:numPr>
        <w:tabs>
          <w:tab w:pos="2187" w:val="left" w:leader="none"/>
        </w:tabs>
        <w:spacing w:line="240" w:lineRule="auto" w:before="0" w:after="0"/>
        <w:ind w:left="2186" w:right="0" w:hanging="530"/>
        <w:jc w:val="left"/>
        <w:rPr>
          <w:sz w:val="21"/>
        </w:rPr>
      </w:pPr>
      <w:r>
        <w:rPr>
          <w:spacing w:val="-1"/>
          <w:sz w:val="21"/>
        </w:rPr>
        <w:t>信用风险自初始确认后是否显著增加的判断标准</w:t>
      </w:r>
      <w:r>
        <w:rPr>
          <w:sz w:val="21"/>
        </w:rPr>
        <w:t> </w:t>
      </w:r>
    </w:p>
    <w:p>
      <w:pPr>
        <w:pStyle w:val="BodyText"/>
        <w:spacing w:before="12"/>
        <w:rPr>
          <w:sz w:val="14"/>
        </w:rPr>
      </w:pPr>
    </w:p>
    <w:p>
      <w:pPr>
        <w:pStyle w:val="BodyText"/>
        <w:spacing w:line="410" w:lineRule="auto"/>
        <w:ind w:left="1237" w:right="1358" w:firstLine="420"/>
      </w:pPr>
      <w:r>
        <w:rPr/>
        <w:t>如果某项金融资产在资产负债表日确定的预计存续期内的违约概率显著高于在初始确认时确定的预计存续期内的违约概率，则表明该项金融资产的信用风险显著增加。除特殊情况外，本集</w:t>
      </w:r>
      <w:r>
        <w:rPr>
          <w:spacing w:val="-10"/>
        </w:rPr>
        <w:t>团采用未来 </w:t>
      </w:r>
      <w:r>
        <w:rPr>
          <w:spacing w:val="-1"/>
        </w:rPr>
        <w:t>12</w:t>
      </w:r>
      <w:r>
        <w:rPr>
          <w:spacing w:val="-8"/>
        </w:rPr>
        <w:t> 个月内发生的违约风险的变化作为整个存续期内发生违约风险变化的合理估计，</w:t>
      </w:r>
      <w:r>
        <w:rPr>
          <w:spacing w:val="1"/>
        </w:rPr>
        <w:t> </w:t>
      </w:r>
      <w:r>
        <w:rPr/>
        <w:t>来确定自初始确认后信用风险是否显著增加。 </w:t>
      </w:r>
    </w:p>
    <w:p>
      <w:pPr>
        <w:pStyle w:val="ListParagraph"/>
        <w:numPr>
          <w:ilvl w:val="0"/>
          <w:numId w:val="22"/>
        </w:numPr>
        <w:tabs>
          <w:tab w:pos="2187" w:val="left" w:leader="none"/>
        </w:tabs>
        <w:spacing w:line="267" w:lineRule="exact" w:before="0" w:after="0"/>
        <w:ind w:left="2186" w:right="0" w:hanging="530"/>
        <w:jc w:val="left"/>
        <w:rPr>
          <w:sz w:val="21"/>
        </w:rPr>
      </w:pPr>
      <w:r>
        <w:rPr>
          <w:spacing w:val="-1"/>
          <w:sz w:val="21"/>
        </w:rPr>
        <w:t>以组合为基础评估预期信用风险的组合方法</w:t>
      </w:r>
      <w:r>
        <w:rPr>
          <w:sz w:val="21"/>
        </w:rPr>
        <w:t> </w:t>
      </w:r>
    </w:p>
    <w:p>
      <w:pPr>
        <w:pStyle w:val="BodyText"/>
        <w:rPr>
          <w:sz w:val="15"/>
        </w:rPr>
      </w:pPr>
    </w:p>
    <w:p>
      <w:pPr>
        <w:pStyle w:val="BodyText"/>
        <w:spacing w:line="410" w:lineRule="auto"/>
        <w:ind w:left="1237" w:right="1358" w:firstLine="420"/>
        <w:jc w:val="both"/>
      </w:pPr>
      <w:r>
        <w:rPr/>
        <w:t>本集团对信用风险显著不同的金融资产单项评价信用风险，如：应收关联方款项；与对方存在争议或涉及诉讼、仲裁的应收款项；已有明显迹象表明债务人很可能无法履行还款义务的应收款项等。 </w:t>
      </w:r>
    </w:p>
    <w:p>
      <w:pPr>
        <w:pStyle w:val="BodyText"/>
        <w:spacing w:line="410" w:lineRule="auto"/>
        <w:ind w:left="1237" w:right="1358" w:firstLine="420"/>
      </w:pPr>
      <w:r>
        <w:rPr/>
        <w:t>除了单项评估信用风险的金融资产外，本集团基于共同风险特征将金融资产划分为不同的组别，在组合的基础上评估信用风险。 </w:t>
      </w:r>
    </w:p>
    <w:p>
      <w:pPr>
        <w:pStyle w:val="ListParagraph"/>
        <w:numPr>
          <w:ilvl w:val="0"/>
          <w:numId w:val="22"/>
        </w:numPr>
        <w:tabs>
          <w:tab w:pos="2187" w:val="left" w:leader="none"/>
        </w:tabs>
        <w:spacing w:line="268" w:lineRule="exact" w:before="0" w:after="0"/>
        <w:ind w:left="2186" w:right="0" w:hanging="530"/>
        <w:jc w:val="left"/>
        <w:rPr>
          <w:sz w:val="21"/>
        </w:rPr>
      </w:pPr>
      <w:r>
        <w:rPr>
          <w:spacing w:val="-1"/>
          <w:sz w:val="21"/>
        </w:rPr>
        <w:t>金融资产减值的会计处理方法</w:t>
      </w:r>
      <w:r>
        <w:rPr>
          <w:sz w:val="21"/>
        </w:rPr>
        <w:t> </w:t>
      </w:r>
    </w:p>
    <w:p>
      <w:pPr>
        <w:pStyle w:val="BodyText"/>
        <w:spacing w:before="12"/>
        <w:rPr>
          <w:sz w:val="14"/>
        </w:rPr>
      </w:pPr>
    </w:p>
    <w:p>
      <w:pPr>
        <w:pStyle w:val="BodyText"/>
        <w:spacing w:line="410" w:lineRule="auto"/>
        <w:ind w:left="1237" w:right="1358" w:firstLine="420"/>
        <w:jc w:val="both"/>
      </w:pPr>
      <w:r>
        <w:rPr/>
        <w:t>期末，本集团计算各类金融资产的预计信用损失，如果该预计信用损失大于其当前减值准备的账面金额，将其差额确认为减值损失；如果小于当前减值准备的账面金额，则将差额确认为减值利得。 </w:t>
      </w:r>
    </w:p>
    <w:p>
      <w:pPr>
        <w:pStyle w:val="ListParagraph"/>
        <w:numPr>
          <w:ilvl w:val="0"/>
          <w:numId w:val="22"/>
        </w:numPr>
        <w:tabs>
          <w:tab w:pos="2187" w:val="left" w:leader="none"/>
        </w:tabs>
        <w:spacing w:line="240" w:lineRule="auto" w:before="1" w:after="0"/>
        <w:ind w:left="2186" w:right="0" w:hanging="530"/>
        <w:jc w:val="left"/>
        <w:rPr>
          <w:sz w:val="21"/>
        </w:rPr>
      </w:pPr>
      <w:r>
        <w:rPr>
          <w:spacing w:val="-1"/>
          <w:sz w:val="21"/>
        </w:rPr>
        <w:t>各类金融资产信用损失的确定方法</w:t>
      </w:r>
      <w:r>
        <w:rPr>
          <w:sz w:val="21"/>
        </w:rPr>
        <w:t> </w:t>
      </w:r>
    </w:p>
    <w:p>
      <w:pPr>
        <w:pStyle w:val="BodyText"/>
        <w:spacing w:before="12"/>
        <w:rPr>
          <w:sz w:val="14"/>
        </w:rPr>
      </w:pPr>
    </w:p>
    <w:p>
      <w:pPr>
        <w:pStyle w:val="BodyText"/>
        <w:ind w:left="1657"/>
      </w:pPr>
      <w:r>
        <w:rPr/>
        <w:t>①应收票据 </w:t>
      </w:r>
    </w:p>
    <w:p>
      <w:pPr>
        <w:pStyle w:val="BodyText"/>
        <w:spacing w:before="10"/>
        <w:rPr>
          <w:sz w:val="14"/>
        </w:rPr>
      </w:pPr>
    </w:p>
    <w:p>
      <w:pPr>
        <w:pStyle w:val="BodyText"/>
        <w:spacing w:line="410" w:lineRule="auto"/>
        <w:ind w:left="1237" w:right="1358" w:firstLine="420"/>
      </w:pPr>
      <w:r>
        <w:rPr/>
        <w:pict>
          <v:shape style="position:absolute;margin-left:63.144051pt;margin-top:44.460102pt;width:443.85pt;height:37.450pt;mso-position-horizontal-relative:page;mso-position-vertical-relative:paragraph;z-index:15732224"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28"/>
                    <w:gridCol w:w="7105"/>
                  </w:tblGrid>
                  <w:tr>
                    <w:trPr>
                      <w:trHeight w:val="339" w:hRule="atLeast"/>
                    </w:trPr>
                    <w:tc>
                      <w:tcPr>
                        <w:tcW w:w="1728" w:type="dxa"/>
                        <w:tcBorders>
                          <w:left w:val="nil"/>
                          <w:bottom w:val="single" w:sz="4" w:space="0" w:color="000000"/>
                          <w:right w:val="single" w:sz="4" w:space="0" w:color="000000"/>
                        </w:tcBorders>
                      </w:tcPr>
                      <w:p>
                        <w:pPr>
                          <w:pStyle w:val="TableParagraph"/>
                          <w:spacing w:before="52"/>
                          <w:ind w:right="483"/>
                          <w:rPr>
                            <w:sz w:val="18"/>
                          </w:rPr>
                        </w:pPr>
                        <w:r>
                          <w:rPr>
                            <w:spacing w:val="29"/>
                            <w:sz w:val="18"/>
                          </w:rPr>
                          <w:t>项 目</w:t>
                        </w:r>
                        <w:r>
                          <w:rPr>
                            <w:sz w:val="18"/>
                          </w:rPr>
                          <w:t> </w:t>
                        </w:r>
                      </w:p>
                    </w:tc>
                    <w:tc>
                      <w:tcPr>
                        <w:tcW w:w="7105" w:type="dxa"/>
                        <w:tcBorders>
                          <w:left w:val="single" w:sz="4" w:space="0" w:color="000000"/>
                          <w:bottom w:val="single" w:sz="4" w:space="0" w:color="000000"/>
                          <w:right w:val="nil"/>
                        </w:tcBorders>
                      </w:tcPr>
                      <w:p>
                        <w:pPr>
                          <w:pStyle w:val="TableParagraph"/>
                          <w:spacing w:before="52"/>
                          <w:ind w:left="2955" w:right="2844"/>
                          <w:jc w:val="center"/>
                          <w:rPr>
                            <w:sz w:val="18"/>
                          </w:rPr>
                        </w:pPr>
                        <w:r>
                          <w:rPr>
                            <w:sz w:val="18"/>
                          </w:rPr>
                          <w:t>确定组合的依据 </w:t>
                        </w:r>
                      </w:p>
                    </w:tc>
                  </w:tr>
                  <w:tr>
                    <w:trPr>
                      <w:trHeight w:val="340" w:hRule="atLeast"/>
                    </w:trPr>
                    <w:tc>
                      <w:tcPr>
                        <w:tcW w:w="1728" w:type="dxa"/>
                        <w:tcBorders>
                          <w:top w:val="single" w:sz="4" w:space="0" w:color="000000"/>
                          <w:left w:val="nil"/>
                          <w:right w:val="single" w:sz="4" w:space="0" w:color="000000"/>
                        </w:tcBorders>
                      </w:tcPr>
                      <w:p>
                        <w:pPr>
                          <w:pStyle w:val="TableParagraph"/>
                          <w:spacing w:before="52"/>
                          <w:ind w:right="428"/>
                          <w:rPr>
                            <w:sz w:val="18"/>
                          </w:rPr>
                        </w:pPr>
                        <w:r>
                          <w:rPr>
                            <w:spacing w:val="-1"/>
                            <w:sz w:val="18"/>
                          </w:rPr>
                          <w:t>银行承兑汇票</w:t>
                        </w:r>
                        <w:r>
                          <w:rPr>
                            <w:sz w:val="18"/>
                          </w:rPr>
                          <w:t> </w:t>
                        </w:r>
                      </w:p>
                    </w:tc>
                    <w:tc>
                      <w:tcPr>
                        <w:tcW w:w="7105" w:type="dxa"/>
                        <w:tcBorders>
                          <w:top w:val="single" w:sz="4" w:space="0" w:color="000000"/>
                          <w:left w:val="single" w:sz="4" w:space="0" w:color="000000"/>
                          <w:right w:val="nil"/>
                        </w:tcBorders>
                      </w:tcPr>
                      <w:p>
                        <w:pPr>
                          <w:pStyle w:val="TableParagraph"/>
                          <w:spacing w:before="52"/>
                          <w:ind w:left="117"/>
                          <w:jc w:val="left"/>
                          <w:rPr>
                            <w:sz w:val="18"/>
                          </w:rPr>
                        </w:pPr>
                        <w:r>
                          <w:rPr>
                            <w:sz w:val="18"/>
                          </w:rPr>
                          <w:t>承兑人为信用风险较小的银行 </w:t>
                        </w:r>
                      </w:p>
                    </w:tc>
                  </w:tr>
                </w:tbl>
                <w:p>
                  <w:pPr>
                    <w:pStyle w:val="BodyText"/>
                  </w:pPr>
                </w:p>
              </w:txbxContent>
            </v:textbox>
            <w10:wrap type="none"/>
          </v:shape>
        </w:pict>
      </w:r>
      <w:r>
        <w:rPr/>
        <w:t>本集团对于应收票据按照相当于整个存续期内的预期信用损失金额计量损失准备。基于应收票据的信用风险特征，将其划分为不同组合： </w:t>
      </w:r>
    </w:p>
    <w:p>
      <w:pPr>
        <w:spacing w:after="0" w:line="410" w:lineRule="auto"/>
        <w:sectPr>
          <w:pgSz w:w="11910" w:h="16840"/>
          <w:pgMar w:header="882" w:footer="1195" w:top="1120" w:bottom="1380" w:left="40" w:right="440"/>
        </w:sectPr>
      </w:pPr>
    </w:p>
    <w:p>
      <w:pPr>
        <w:pStyle w:val="BodyText"/>
        <w:spacing w:before="3"/>
        <w:rPr>
          <w:sz w:val="2"/>
        </w:rPr>
      </w:pPr>
    </w:p>
    <w:tbl>
      <w:tblPr>
        <w:tblW w:w="0" w:type="auto"/>
        <w:jc w:val="left"/>
        <w:tblInd w:w="1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57"/>
        <w:gridCol w:w="7115"/>
      </w:tblGrid>
      <w:tr>
        <w:trPr>
          <w:trHeight w:val="313" w:hRule="atLeast"/>
        </w:trPr>
        <w:tc>
          <w:tcPr>
            <w:tcW w:w="1757" w:type="dxa"/>
            <w:tcBorders>
              <w:left w:val="nil"/>
              <w:bottom w:val="single" w:sz="12" w:space="0" w:color="000000"/>
              <w:right w:val="nil"/>
            </w:tcBorders>
          </w:tcPr>
          <w:p>
            <w:pPr>
              <w:pStyle w:val="TableParagraph"/>
              <w:spacing w:before="0"/>
              <w:jc w:val="left"/>
              <w:rPr>
                <w:rFonts w:ascii="Times New Roman"/>
                <w:sz w:val="18"/>
              </w:rPr>
            </w:pPr>
          </w:p>
        </w:tc>
        <w:tc>
          <w:tcPr>
            <w:tcW w:w="7115" w:type="dxa"/>
            <w:tcBorders>
              <w:left w:val="nil"/>
              <w:bottom w:val="single" w:sz="12" w:space="0" w:color="000000"/>
              <w:right w:val="nil"/>
            </w:tcBorders>
          </w:tcPr>
          <w:p>
            <w:pPr>
              <w:pStyle w:val="TableParagraph"/>
              <w:spacing w:before="0"/>
              <w:jc w:val="left"/>
              <w:rPr>
                <w:rFonts w:ascii="Times New Roman"/>
                <w:sz w:val="18"/>
              </w:rPr>
            </w:pPr>
          </w:p>
        </w:tc>
      </w:tr>
      <w:tr>
        <w:trPr>
          <w:trHeight w:val="342" w:hRule="atLeast"/>
        </w:trPr>
        <w:tc>
          <w:tcPr>
            <w:tcW w:w="1757" w:type="dxa"/>
            <w:tcBorders>
              <w:top w:val="single" w:sz="12" w:space="0" w:color="000000"/>
              <w:left w:val="nil"/>
              <w:bottom w:val="single" w:sz="12" w:space="0" w:color="000000"/>
              <w:right w:val="single" w:sz="4" w:space="0" w:color="000000"/>
            </w:tcBorders>
          </w:tcPr>
          <w:p>
            <w:pPr>
              <w:pStyle w:val="TableParagraph"/>
              <w:spacing w:before="54"/>
              <w:ind w:left="137"/>
              <w:jc w:val="left"/>
              <w:rPr>
                <w:sz w:val="18"/>
              </w:rPr>
            </w:pPr>
            <w:r>
              <w:rPr>
                <w:spacing w:val="-1"/>
                <w:sz w:val="18"/>
              </w:rPr>
              <w:t>商业承兑汇票</w:t>
            </w:r>
            <w:r>
              <w:rPr>
                <w:sz w:val="18"/>
              </w:rPr>
              <w:t> </w:t>
            </w:r>
          </w:p>
        </w:tc>
        <w:tc>
          <w:tcPr>
            <w:tcW w:w="7115" w:type="dxa"/>
            <w:tcBorders>
              <w:top w:val="single" w:sz="12" w:space="0" w:color="000000"/>
              <w:left w:val="single" w:sz="4" w:space="0" w:color="000000"/>
              <w:bottom w:val="single" w:sz="12" w:space="0" w:color="000000"/>
              <w:right w:val="nil"/>
            </w:tcBorders>
          </w:tcPr>
          <w:p>
            <w:pPr>
              <w:pStyle w:val="TableParagraph"/>
              <w:spacing w:before="54"/>
              <w:ind w:left="103"/>
              <w:jc w:val="left"/>
              <w:rPr>
                <w:sz w:val="18"/>
              </w:rPr>
            </w:pPr>
            <w:r>
              <w:rPr>
                <w:sz w:val="18"/>
              </w:rPr>
              <w:t>根据出票人、背书人的信用风险特征确定组合 </w:t>
            </w:r>
          </w:p>
        </w:tc>
      </w:tr>
    </w:tbl>
    <w:p>
      <w:pPr>
        <w:pStyle w:val="BodyText"/>
        <w:spacing w:before="2"/>
        <w:rPr>
          <w:sz w:val="9"/>
        </w:rPr>
      </w:pPr>
    </w:p>
    <w:p>
      <w:pPr>
        <w:pStyle w:val="BodyText"/>
        <w:spacing w:before="72"/>
        <w:ind w:left="1657"/>
      </w:pPr>
      <w:r>
        <w:rPr/>
        <w:t>②应收账款及合同资产 </w:t>
      </w:r>
    </w:p>
    <w:p>
      <w:pPr>
        <w:pStyle w:val="BodyText"/>
        <w:spacing w:before="9"/>
        <w:rPr>
          <w:sz w:val="14"/>
        </w:rPr>
      </w:pPr>
    </w:p>
    <w:p>
      <w:pPr>
        <w:pStyle w:val="BodyText"/>
        <w:spacing w:line="410" w:lineRule="auto" w:before="1"/>
        <w:ind w:left="1237" w:right="1358" w:firstLine="420"/>
      </w:pPr>
      <w:r>
        <w:rPr/>
        <w:t>对于不含重大融资成分的应收账款和合同资产，本集团按照相当于整个存续期内的预期信用损失金额计量损失准备。 </w:t>
      </w:r>
    </w:p>
    <w:p>
      <w:pPr>
        <w:pStyle w:val="BodyText"/>
        <w:spacing w:line="408" w:lineRule="auto" w:before="1"/>
        <w:ind w:left="1237" w:right="1358" w:firstLine="420"/>
      </w:pPr>
      <w:r>
        <w:rPr/>
        <w:t>对于包含重大融资成分的应收账款、合同资产和租赁应收款，本集团选择始终按照相当于存续期内预期信用损失的金额计量损失准备。 </w:t>
      </w:r>
    </w:p>
    <w:p>
      <w:pPr>
        <w:pStyle w:val="BodyText"/>
        <w:spacing w:before="4"/>
        <w:ind w:left="1657"/>
      </w:pPr>
      <w:r>
        <w:rPr>
          <w:spacing w:val="-1"/>
        </w:rPr>
        <w:t>除了单项评估信用风险的应收账款外，基于其信用风险特征，将其划分为不同组合：</w:t>
      </w:r>
      <w:r>
        <w:rPr/>
        <w:t> </w:t>
      </w:r>
    </w:p>
    <w:p>
      <w:pPr>
        <w:pStyle w:val="BodyText"/>
        <w:spacing w:before="6"/>
        <w:rPr>
          <w:sz w:val="12"/>
        </w:rPr>
      </w:pP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62"/>
        <w:gridCol w:w="7410"/>
      </w:tblGrid>
      <w:tr>
        <w:trPr>
          <w:trHeight w:val="339" w:hRule="atLeast"/>
        </w:trPr>
        <w:tc>
          <w:tcPr>
            <w:tcW w:w="1462" w:type="dxa"/>
            <w:tcBorders>
              <w:left w:val="nil"/>
              <w:bottom w:val="single" w:sz="4" w:space="0" w:color="000000"/>
              <w:right w:val="single" w:sz="4" w:space="0" w:color="000000"/>
            </w:tcBorders>
          </w:tcPr>
          <w:p>
            <w:pPr>
              <w:pStyle w:val="TableParagraph"/>
              <w:spacing w:before="52"/>
              <w:ind w:left="490"/>
              <w:jc w:val="left"/>
              <w:rPr>
                <w:sz w:val="18"/>
              </w:rPr>
            </w:pPr>
            <w:r>
              <w:rPr>
                <w:spacing w:val="29"/>
                <w:sz w:val="18"/>
              </w:rPr>
              <w:t>项 目</w:t>
            </w:r>
            <w:r>
              <w:rPr>
                <w:sz w:val="18"/>
              </w:rPr>
              <w:t> </w:t>
            </w:r>
          </w:p>
        </w:tc>
        <w:tc>
          <w:tcPr>
            <w:tcW w:w="7410" w:type="dxa"/>
            <w:tcBorders>
              <w:left w:val="single" w:sz="4" w:space="0" w:color="000000"/>
              <w:bottom w:val="single" w:sz="4" w:space="0" w:color="000000"/>
              <w:right w:val="nil"/>
            </w:tcBorders>
          </w:tcPr>
          <w:p>
            <w:pPr>
              <w:pStyle w:val="TableParagraph"/>
              <w:spacing w:before="52"/>
              <w:ind w:left="3104" w:right="3000"/>
              <w:jc w:val="center"/>
              <w:rPr>
                <w:sz w:val="18"/>
              </w:rPr>
            </w:pPr>
            <w:r>
              <w:rPr>
                <w:sz w:val="18"/>
              </w:rPr>
              <w:t>确定组合的依据 </w:t>
            </w:r>
          </w:p>
        </w:tc>
      </w:tr>
      <w:tr>
        <w:trPr>
          <w:trHeight w:val="341" w:hRule="atLeast"/>
        </w:trPr>
        <w:tc>
          <w:tcPr>
            <w:tcW w:w="1462" w:type="dxa"/>
            <w:tcBorders>
              <w:top w:val="single" w:sz="4" w:space="0" w:color="000000"/>
              <w:left w:val="nil"/>
              <w:bottom w:val="single" w:sz="4" w:space="0" w:color="000000"/>
              <w:right w:val="single" w:sz="4" w:space="0" w:color="000000"/>
            </w:tcBorders>
          </w:tcPr>
          <w:p>
            <w:pPr>
              <w:pStyle w:val="TableParagraph"/>
              <w:spacing w:before="53"/>
              <w:ind w:left="151"/>
              <w:jc w:val="left"/>
              <w:rPr>
                <w:sz w:val="18"/>
              </w:rPr>
            </w:pPr>
            <w:r>
              <w:rPr>
                <w:spacing w:val="-16"/>
                <w:sz w:val="18"/>
              </w:rPr>
              <w:t>组合 </w:t>
            </w:r>
            <w:r>
              <w:rPr>
                <w:sz w:val="18"/>
              </w:rPr>
              <w:t>1 </w:t>
            </w:r>
          </w:p>
        </w:tc>
        <w:tc>
          <w:tcPr>
            <w:tcW w:w="7410" w:type="dxa"/>
            <w:tcBorders>
              <w:top w:val="single" w:sz="4" w:space="0" w:color="000000"/>
              <w:left w:val="single" w:sz="4" w:space="0" w:color="000000"/>
              <w:bottom w:val="single" w:sz="4" w:space="0" w:color="000000"/>
              <w:right w:val="nil"/>
            </w:tcBorders>
          </w:tcPr>
          <w:p>
            <w:pPr>
              <w:pStyle w:val="TableParagraph"/>
              <w:spacing w:before="53"/>
              <w:ind w:left="117"/>
              <w:jc w:val="left"/>
              <w:rPr>
                <w:sz w:val="18"/>
              </w:rPr>
            </w:pPr>
            <w:r>
              <w:rPr>
                <w:sz w:val="18"/>
              </w:rPr>
              <w:t>应收中央企业款项的电线电缆货款 </w:t>
            </w:r>
          </w:p>
        </w:tc>
      </w:tr>
      <w:tr>
        <w:trPr>
          <w:trHeight w:val="340" w:hRule="atLeast"/>
        </w:trPr>
        <w:tc>
          <w:tcPr>
            <w:tcW w:w="1462"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6"/>
                <w:sz w:val="18"/>
              </w:rPr>
              <w:t>组合 </w:t>
            </w:r>
            <w:r>
              <w:rPr>
                <w:sz w:val="18"/>
              </w:rPr>
              <w:t>2 </w:t>
            </w:r>
          </w:p>
        </w:tc>
        <w:tc>
          <w:tcPr>
            <w:tcW w:w="7410" w:type="dxa"/>
            <w:tcBorders>
              <w:top w:val="single" w:sz="4" w:space="0" w:color="000000"/>
              <w:left w:val="single" w:sz="4" w:space="0" w:color="000000"/>
              <w:bottom w:val="single" w:sz="4" w:space="0" w:color="000000"/>
              <w:right w:val="nil"/>
            </w:tcBorders>
          </w:tcPr>
          <w:p>
            <w:pPr>
              <w:pStyle w:val="TableParagraph"/>
              <w:spacing w:before="52"/>
              <w:ind w:left="117"/>
              <w:jc w:val="left"/>
              <w:rPr>
                <w:sz w:val="18"/>
              </w:rPr>
            </w:pPr>
            <w:r>
              <w:rPr>
                <w:sz w:val="18"/>
              </w:rPr>
              <w:t>应收地方国有企业的电线电缆货款 </w:t>
            </w:r>
          </w:p>
        </w:tc>
      </w:tr>
      <w:tr>
        <w:trPr>
          <w:trHeight w:val="338" w:hRule="atLeast"/>
        </w:trPr>
        <w:tc>
          <w:tcPr>
            <w:tcW w:w="1462"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6"/>
                <w:sz w:val="18"/>
              </w:rPr>
              <w:t>组合 </w:t>
            </w:r>
            <w:r>
              <w:rPr>
                <w:sz w:val="18"/>
              </w:rPr>
              <w:t>3 </w:t>
            </w:r>
          </w:p>
        </w:tc>
        <w:tc>
          <w:tcPr>
            <w:tcW w:w="7410" w:type="dxa"/>
            <w:tcBorders>
              <w:top w:val="single" w:sz="4" w:space="0" w:color="000000"/>
              <w:left w:val="single" w:sz="4" w:space="0" w:color="000000"/>
              <w:bottom w:val="single" w:sz="4" w:space="0" w:color="000000"/>
              <w:right w:val="nil"/>
            </w:tcBorders>
          </w:tcPr>
          <w:p>
            <w:pPr>
              <w:pStyle w:val="TableParagraph"/>
              <w:spacing w:before="52"/>
              <w:ind w:left="117"/>
              <w:jc w:val="left"/>
              <w:rPr>
                <w:sz w:val="18"/>
              </w:rPr>
            </w:pPr>
            <w:r>
              <w:rPr>
                <w:sz w:val="18"/>
              </w:rPr>
              <w:t>应收民营上市公司及大型企业的电线电缆货款 </w:t>
            </w:r>
          </w:p>
        </w:tc>
      </w:tr>
      <w:tr>
        <w:trPr>
          <w:trHeight w:val="340" w:hRule="atLeast"/>
        </w:trPr>
        <w:tc>
          <w:tcPr>
            <w:tcW w:w="1462"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6"/>
                <w:sz w:val="18"/>
              </w:rPr>
              <w:t>组合 </w:t>
            </w:r>
            <w:r>
              <w:rPr>
                <w:sz w:val="18"/>
              </w:rPr>
              <w:t>4 </w:t>
            </w:r>
          </w:p>
        </w:tc>
        <w:tc>
          <w:tcPr>
            <w:tcW w:w="7410" w:type="dxa"/>
            <w:tcBorders>
              <w:top w:val="single" w:sz="4" w:space="0" w:color="000000"/>
              <w:left w:val="single" w:sz="4" w:space="0" w:color="000000"/>
              <w:bottom w:val="single" w:sz="4" w:space="0" w:color="000000"/>
              <w:right w:val="nil"/>
            </w:tcBorders>
          </w:tcPr>
          <w:p>
            <w:pPr>
              <w:pStyle w:val="TableParagraph"/>
              <w:spacing w:before="55"/>
              <w:ind w:left="117"/>
              <w:jc w:val="left"/>
              <w:rPr>
                <w:sz w:val="18"/>
              </w:rPr>
            </w:pPr>
            <w:r>
              <w:rPr>
                <w:sz w:val="18"/>
              </w:rPr>
              <w:t>应收其他企业款项的电线电缆货款 </w:t>
            </w:r>
          </w:p>
        </w:tc>
      </w:tr>
      <w:tr>
        <w:trPr>
          <w:trHeight w:val="340" w:hRule="atLeast"/>
        </w:trPr>
        <w:tc>
          <w:tcPr>
            <w:tcW w:w="1462"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6"/>
                <w:sz w:val="18"/>
              </w:rPr>
              <w:t>组合 </w:t>
            </w:r>
            <w:r>
              <w:rPr>
                <w:sz w:val="18"/>
              </w:rPr>
              <w:t>5 </w:t>
            </w:r>
          </w:p>
        </w:tc>
        <w:tc>
          <w:tcPr>
            <w:tcW w:w="7410" w:type="dxa"/>
            <w:tcBorders>
              <w:top w:val="single" w:sz="4" w:space="0" w:color="000000"/>
              <w:left w:val="single" w:sz="4" w:space="0" w:color="000000"/>
              <w:bottom w:val="single" w:sz="4" w:space="0" w:color="000000"/>
              <w:right w:val="nil"/>
            </w:tcBorders>
          </w:tcPr>
          <w:p>
            <w:pPr>
              <w:pStyle w:val="TableParagraph"/>
              <w:spacing w:before="55"/>
              <w:ind w:left="117"/>
              <w:jc w:val="left"/>
              <w:rPr>
                <w:sz w:val="18"/>
              </w:rPr>
            </w:pPr>
            <w:r>
              <w:rPr>
                <w:sz w:val="18"/>
              </w:rPr>
              <w:t>应收度电补贴款项组合 </w:t>
            </w:r>
          </w:p>
        </w:tc>
      </w:tr>
      <w:tr>
        <w:trPr>
          <w:trHeight w:val="340" w:hRule="atLeast"/>
        </w:trPr>
        <w:tc>
          <w:tcPr>
            <w:tcW w:w="1462"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6"/>
                <w:sz w:val="18"/>
              </w:rPr>
              <w:t>组合 </w:t>
            </w:r>
            <w:r>
              <w:rPr>
                <w:sz w:val="18"/>
              </w:rPr>
              <w:t>6 </w:t>
            </w:r>
          </w:p>
        </w:tc>
        <w:tc>
          <w:tcPr>
            <w:tcW w:w="7410" w:type="dxa"/>
            <w:tcBorders>
              <w:top w:val="single" w:sz="4" w:space="0" w:color="000000"/>
              <w:left w:val="single" w:sz="4" w:space="0" w:color="000000"/>
              <w:bottom w:val="single" w:sz="4" w:space="0" w:color="000000"/>
              <w:right w:val="nil"/>
            </w:tcBorders>
          </w:tcPr>
          <w:p>
            <w:pPr>
              <w:pStyle w:val="TableParagraph"/>
              <w:spacing w:before="52"/>
              <w:ind w:left="117"/>
              <w:jc w:val="left"/>
              <w:rPr>
                <w:sz w:val="18"/>
              </w:rPr>
            </w:pPr>
            <w:r>
              <w:rPr>
                <w:sz w:val="18"/>
              </w:rPr>
              <w:t>应收合并范围子公司款项 </w:t>
            </w:r>
          </w:p>
        </w:tc>
      </w:tr>
      <w:tr>
        <w:trPr>
          <w:trHeight w:val="339" w:hRule="atLeast"/>
        </w:trPr>
        <w:tc>
          <w:tcPr>
            <w:tcW w:w="1462" w:type="dxa"/>
            <w:tcBorders>
              <w:top w:val="single" w:sz="4" w:space="0" w:color="000000"/>
              <w:left w:val="nil"/>
              <w:right w:val="single" w:sz="4" w:space="0" w:color="000000"/>
            </w:tcBorders>
          </w:tcPr>
          <w:p>
            <w:pPr>
              <w:pStyle w:val="TableParagraph"/>
              <w:spacing w:before="52"/>
              <w:ind w:left="151"/>
              <w:jc w:val="left"/>
              <w:rPr>
                <w:sz w:val="18"/>
              </w:rPr>
            </w:pPr>
            <w:r>
              <w:rPr>
                <w:spacing w:val="-16"/>
                <w:sz w:val="18"/>
              </w:rPr>
              <w:t>组合 </w:t>
            </w:r>
            <w:r>
              <w:rPr>
                <w:sz w:val="18"/>
              </w:rPr>
              <w:t>7 </w:t>
            </w:r>
          </w:p>
        </w:tc>
        <w:tc>
          <w:tcPr>
            <w:tcW w:w="7410" w:type="dxa"/>
            <w:tcBorders>
              <w:top w:val="single" w:sz="4" w:space="0" w:color="000000"/>
              <w:left w:val="single" w:sz="4" w:space="0" w:color="000000"/>
              <w:right w:val="nil"/>
            </w:tcBorders>
          </w:tcPr>
          <w:p>
            <w:pPr>
              <w:pStyle w:val="TableParagraph"/>
              <w:spacing w:before="52"/>
              <w:ind w:left="117"/>
              <w:jc w:val="left"/>
              <w:rPr>
                <w:sz w:val="18"/>
              </w:rPr>
            </w:pPr>
            <w:r>
              <w:rPr>
                <w:sz w:val="18"/>
              </w:rPr>
              <w:t>应收非度电补贴款项组合 </w:t>
            </w:r>
          </w:p>
        </w:tc>
      </w:tr>
    </w:tbl>
    <w:p>
      <w:pPr>
        <w:pStyle w:val="BodyText"/>
        <w:spacing w:before="9"/>
        <w:rPr>
          <w:sz w:val="14"/>
        </w:rPr>
      </w:pPr>
    </w:p>
    <w:p>
      <w:pPr>
        <w:pStyle w:val="BodyText"/>
        <w:ind w:left="1657"/>
      </w:pPr>
      <w:r>
        <w:rPr/>
        <w:t>③其他应收款 </w:t>
      </w:r>
    </w:p>
    <w:p>
      <w:pPr>
        <w:pStyle w:val="BodyText"/>
        <w:spacing w:before="12"/>
        <w:rPr>
          <w:sz w:val="14"/>
        </w:rPr>
      </w:pPr>
    </w:p>
    <w:p>
      <w:pPr>
        <w:pStyle w:val="BodyText"/>
        <w:spacing w:line="410" w:lineRule="auto"/>
        <w:ind w:left="1237" w:right="1464" w:firstLine="420"/>
      </w:pPr>
      <w:r>
        <w:rPr>
          <w:spacing w:val="-3"/>
        </w:rPr>
        <w:t>本集团依据其他应收款信用风险自初始确认后是否已经显著增加，采用相当于未来 </w:t>
      </w:r>
      <w:r>
        <w:rPr/>
        <w:t>12</w:t>
      </w:r>
      <w:r>
        <w:rPr>
          <w:spacing w:val="-19"/>
        </w:rPr>
        <w:t> 个月</w:t>
      </w:r>
      <w:r>
        <w:rPr/>
        <w:t>内、或整个存续期的预期信用损失的金额计量减值损失。除了单项评估信用风险的其他应收款外，基于其信用风险特征，将其划分为不同组合： </w:t>
      </w: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62"/>
        <w:gridCol w:w="7410"/>
      </w:tblGrid>
      <w:tr>
        <w:trPr>
          <w:trHeight w:val="339" w:hRule="atLeast"/>
        </w:trPr>
        <w:tc>
          <w:tcPr>
            <w:tcW w:w="1462" w:type="dxa"/>
            <w:tcBorders>
              <w:left w:val="nil"/>
              <w:bottom w:val="single" w:sz="4" w:space="0" w:color="000000"/>
              <w:right w:val="single" w:sz="4" w:space="0" w:color="000000"/>
            </w:tcBorders>
          </w:tcPr>
          <w:p>
            <w:pPr>
              <w:pStyle w:val="TableParagraph"/>
              <w:spacing w:before="22"/>
              <w:ind w:left="490"/>
              <w:jc w:val="left"/>
              <w:rPr>
                <w:sz w:val="18"/>
              </w:rPr>
            </w:pPr>
            <w:r>
              <w:rPr>
                <w:spacing w:val="29"/>
                <w:sz w:val="18"/>
              </w:rPr>
              <w:t>项 目</w:t>
            </w:r>
            <w:r>
              <w:rPr>
                <w:sz w:val="18"/>
              </w:rPr>
              <w:t> </w:t>
            </w:r>
          </w:p>
        </w:tc>
        <w:tc>
          <w:tcPr>
            <w:tcW w:w="7410" w:type="dxa"/>
            <w:tcBorders>
              <w:left w:val="single" w:sz="4" w:space="0" w:color="000000"/>
              <w:bottom w:val="single" w:sz="4" w:space="0" w:color="000000"/>
              <w:right w:val="nil"/>
            </w:tcBorders>
          </w:tcPr>
          <w:p>
            <w:pPr>
              <w:pStyle w:val="TableParagraph"/>
              <w:spacing w:before="22"/>
              <w:ind w:left="3104" w:right="3000"/>
              <w:jc w:val="center"/>
              <w:rPr>
                <w:sz w:val="18"/>
              </w:rPr>
            </w:pPr>
            <w:r>
              <w:rPr>
                <w:sz w:val="18"/>
              </w:rPr>
              <w:t>确定组合的依据 </w:t>
            </w:r>
          </w:p>
        </w:tc>
      </w:tr>
      <w:tr>
        <w:trPr>
          <w:trHeight w:val="340" w:hRule="atLeast"/>
        </w:trPr>
        <w:tc>
          <w:tcPr>
            <w:tcW w:w="1462" w:type="dxa"/>
            <w:tcBorders>
              <w:top w:val="single" w:sz="4" w:space="0" w:color="000000"/>
              <w:left w:val="nil"/>
              <w:bottom w:val="single" w:sz="4" w:space="0" w:color="000000"/>
              <w:right w:val="single" w:sz="4" w:space="0" w:color="000000"/>
            </w:tcBorders>
          </w:tcPr>
          <w:p>
            <w:pPr>
              <w:pStyle w:val="TableParagraph"/>
              <w:spacing w:before="20"/>
              <w:ind w:left="151"/>
              <w:jc w:val="left"/>
              <w:rPr>
                <w:sz w:val="18"/>
              </w:rPr>
            </w:pPr>
            <w:r>
              <w:rPr>
                <w:spacing w:val="-16"/>
                <w:sz w:val="18"/>
              </w:rPr>
              <w:t>组合 </w:t>
            </w:r>
            <w:r>
              <w:rPr>
                <w:sz w:val="18"/>
              </w:rPr>
              <w:t>1 </w:t>
            </w:r>
          </w:p>
        </w:tc>
        <w:tc>
          <w:tcPr>
            <w:tcW w:w="7410" w:type="dxa"/>
            <w:tcBorders>
              <w:top w:val="single" w:sz="4" w:space="0" w:color="000000"/>
              <w:left w:val="single" w:sz="4" w:space="0" w:color="000000"/>
              <w:bottom w:val="single" w:sz="4" w:space="0" w:color="000000"/>
              <w:right w:val="nil"/>
            </w:tcBorders>
          </w:tcPr>
          <w:p>
            <w:pPr>
              <w:pStyle w:val="TableParagraph"/>
              <w:spacing w:before="20"/>
              <w:ind w:left="117"/>
              <w:jc w:val="left"/>
              <w:rPr>
                <w:sz w:val="18"/>
              </w:rPr>
            </w:pPr>
            <w:r>
              <w:rPr>
                <w:sz w:val="18"/>
              </w:rPr>
              <w:t>本组合为日常经常活动中应收取的各类备用金 </w:t>
            </w:r>
          </w:p>
        </w:tc>
      </w:tr>
      <w:tr>
        <w:trPr>
          <w:trHeight w:val="340" w:hRule="atLeast"/>
        </w:trPr>
        <w:tc>
          <w:tcPr>
            <w:tcW w:w="1462" w:type="dxa"/>
            <w:tcBorders>
              <w:top w:val="single" w:sz="4" w:space="0" w:color="000000"/>
              <w:left w:val="nil"/>
              <w:bottom w:val="single" w:sz="4" w:space="0" w:color="000000"/>
              <w:right w:val="single" w:sz="4" w:space="0" w:color="000000"/>
            </w:tcBorders>
          </w:tcPr>
          <w:p>
            <w:pPr>
              <w:pStyle w:val="TableParagraph"/>
              <w:spacing w:before="20"/>
              <w:ind w:left="151"/>
              <w:jc w:val="left"/>
              <w:rPr>
                <w:sz w:val="18"/>
              </w:rPr>
            </w:pPr>
            <w:r>
              <w:rPr>
                <w:spacing w:val="-16"/>
                <w:sz w:val="18"/>
              </w:rPr>
              <w:t>组合 </w:t>
            </w:r>
            <w:r>
              <w:rPr>
                <w:sz w:val="18"/>
              </w:rPr>
              <w:t>2 </w:t>
            </w:r>
          </w:p>
        </w:tc>
        <w:tc>
          <w:tcPr>
            <w:tcW w:w="7410" w:type="dxa"/>
            <w:tcBorders>
              <w:top w:val="single" w:sz="4" w:space="0" w:color="000000"/>
              <w:left w:val="single" w:sz="4" w:space="0" w:color="000000"/>
              <w:bottom w:val="single" w:sz="4" w:space="0" w:color="000000"/>
              <w:right w:val="nil"/>
            </w:tcBorders>
          </w:tcPr>
          <w:p>
            <w:pPr>
              <w:pStyle w:val="TableParagraph"/>
              <w:spacing w:before="20"/>
              <w:ind w:left="117"/>
              <w:jc w:val="left"/>
              <w:rPr>
                <w:sz w:val="18"/>
              </w:rPr>
            </w:pPr>
            <w:r>
              <w:rPr>
                <w:sz w:val="18"/>
              </w:rPr>
              <w:t>本组合为应收取的押金、代垫款、质保金等应收款项； </w:t>
            </w:r>
          </w:p>
        </w:tc>
      </w:tr>
      <w:tr>
        <w:trPr>
          <w:trHeight w:val="340" w:hRule="atLeast"/>
        </w:trPr>
        <w:tc>
          <w:tcPr>
            <w:tcW w:w="1462" w:type="dxa"/>
            <w:tcBorders>
              <w:top w:val="single" w:sz="4" w:space="0" w:color="000000"/>
              <w:left w:val="nil"/>
              <w:bottom w:val="single" w:sz="4" w:space="0" w:color="000000"/>
              <w:right w:val="single" w:sz="4" w:space="0" w:color="000000"/>
            </w:tcBorders>
          </w:tcPr>
          <w:p>
            <w:pPr>
              <w:pStyle w:val="TableParagraph"/>
              <w:spacing w:before="20"/>
              <w:ind w:left="151"/>
              <w:jc w:val="left"/>
              <w:rPr>
                <w:sz w:val="18"/>
              </w:rPr>
            </w:pPr>
            <w:r>
              <w:rPr>
                <w:spacing w:val="-16"/>
                <w:sz w:val="18"/>
              </w:rPr>
              <w:t>组合 </w:t>
            </w:r>
            <w:r>
              <w:rPr>
                <w:sz w:val="18"/>
              </w:rPr>
              <w:t>3 </w:t>
            </w:r>
          </w:p>
        </w:tc>
        <w:tc>
          <w:tcPr>
            <w:tcW w:w="7410" w:type="dxa"/>
            <w:tcBorders>
              <w:top w:val="single" w:sz="4" w:space="0" w:color="000000"/>
              <w:left w:val="single" w:sz="4" w:space="0" w:color="000000"/>
              <w:bottom w:val="single" w:sz="4" w:space="0" w:color="000000"/>
              <w:right w:val="nil"/>
            </w:tcBorders>
          </w:tcPr>
          <w:p>
            <w:pPr>
              <w:pStyle w:val="TableParagraph"/>
              <w:spacing w:before="20"/>
              <w:ind w:left="117"/>
              <w:jc w:val="left"/>
              <w:rPr>
                <w:sz w:val="18"/>
              </w:rPr>
            </w:pPr>
            <w:r>
              <w:rPr>
                <w:sz w:val="18"/>
              </w:rPr>
              <w:t>本组合为应收合并范围子企业款项； </w:t>
            </w:r>
          </w:p>
        </w:tc>
      </w:tr>
      <w:tr>
        <w:trPr>
          <w:trHeight w:val="339" w:hRule="atLeast"/>
        </w:trPr>
        <w:tc>
          <w:tcPr>
            <w:tcW w:w="1462" w:type="dxa"/>
            <w:tcBorders>
              <w:top w:val="single" w:sz="4" w:space="0" w:color="000000"/>
              <w:left w:val="nil"/>
              <w:right w:val="single" w:sz="4" w:space="0" w:color="000000"/>
            </w:tcBorders>
          </w:tcPr>
          <w:p>
            <w:pPr>
              <w:pStyle w:val="TableParagraph"/>
              <w:spacing w:before="20"/>
              <w:ind w:left="151"/>
              <w:jc w:val="left"/>
              <w:rPr>
                <w:sz w:val="18"/>
              </w:rPr>
            </w:pPr>
            <w:r>
              <w:rPr>
                <w:spacing w:val="-16"/>
                <w:sz w:val="18"/>
              </w:rPr>
              <w:t>组合 </w:t>
            </w:r>
            <w:r>
              <w:rPr>
                <w:sz w:val="18"/>
              </w:rPr>
              <w:t>4 </w:t>
            </w:r>
          </w:p>
        </w:tc>
        <w:tc>
          <w:tcPr>
            <w:tcW w:w="7410" w:type="dxa"/>
            <w:tcBorders>
              <w:top w:val="single" w:sz="4" w:space="0" w:color="000000"/>
              <w:left w:val="single" w:sz="4" w:space="0" w:color="000000"/>
              <w:right w:val="nil"/>
            </w:tcBorders>
          </w:tcPr>
          <w:p>
            <w:pPr>
              <w:pStyle w:val="TableParagraph"/>
              <w:spacing w:before="20"/>
              <w:ind w:left="117"/>
              <w:jc w:val="left"/>
              <w:rPr>
                <w:sz w:val="18"/>
              </w:rPr>
            </w:pPr>
            <w:r>
              <w:rPr>
                <w:sz w:val="18"/>
              </w:rPr>
              <w:t>本组合为其他往来款项 </w:t>
            </w:r>
          </w:p>
        </w:tc>
      </w:tr>
    </w:tbl>
    <w:p>
      <w:pPr>
        <w:pStyle w:val="BodyText"/>
        <w:spacing w:before="156"/>
        <w:ind w:left="1657"/>
      </w:pPr>
      <w:r>
        <w:rPr/>
        <w:t>④债权投资 </w:t>
      </w:r>
    </w:p>
    <w:p>
      <w:pPr>
        <w:pStyle w:val="BodyText"/>
        <w:rPr>
          <w:sz w:val="15"/>
        </w:rPr>
      </w:pPr>
    </w:p>
    <w:p>
      <w:pPr>
        <w:pStyle w:val="BodyText"/>
        <w:spacing w:line="410" w:lineRule="auto"/>
        <w:ind w:left="1237" w:right="1358" w:firstLine="420"/>
      </w:pPr>
      <w:r>
        <w:rPr/>
        <w:t>债权投资主要核算以摊余成本计量的债券投资等。本集团依据其信用风险自初始确认后是否</w:t>
      </w:r>
      <w:r>
        <w:rPr>
          <w:spacing w:val="-1"/>
        </w:rPr>
        <w:t>已经显著增加，采用相当于未来 </w:t>
      </w:r>
      <w:r>
        <w:rPr/>
        <w:t>12 个月内、或整个存续期的预期信用损失的金额计量减值损失。 </w:t>
      </w:r>
    </w:p>
    <w:p>
      <w:pPr>
        <w:pStyle w:val="BodyText"/>
        <w:ind w:left="1657"/>
      </w:pPr>
      <w:r>
        <w:rPr/>
        <w:t>⑤其他债权投资 </w:t>
      </w:r>
    </w:p>
    <w:p>
      <w:pPr>
        <w:pStyle w:val="BodyText"/>
        <w:spacing w:before="10"/>
        <w:rPr>
          <w:sz w:val="14"/>
        </w:rPr>
      </w:pPr>
    </w:p>
    <w:p>
      <w:pPr>
        <w:pStyle w:val="BodyText"/>
        <w:spacing w:line="410" w:lineRule="auto"/>
        <w:ind w:left="1237" w:right="1348" w:firstLine="424"/>
        <w:jc w:val="both"/>
      </w:pPr>
      <w:r>
        <w:rPr/>
        <w:t>其他债权投资主要核算以公允价值计量且其变动计入其他综合收益的债券投资等。本集团依</w:t>
      </w:r>
      <w:r>
        <w:rPr>
          <w:spacing w:val="-5"/>
        </w:rPr>
        <w:t>据其信用风险自初始确认后是否已经显著增加，采用相当于未来 </w:t>
      </w:r>
      <w:r>
        <w:rPr>
          <w:spacing w:val="-2"/>
        </w:rPr>
        <w:t>12</w:t>
      </w:r>
      <w:r>
        <w:rPr>
          <w:spacing w:val="-10"/>
        </w:rPr>
        <w:t> 个月内、或整个存续期的预期</w:t>
      </w:r>
      <w:r>
        <w:rPr/>
        <w:t>信用损失的金额计量减值损失。 </w:t>
      </w:r>
    </w:p>
    <w:p>
      <w:pPr>
        <w:spacing w:after="0" w:line="410" w:lineRule="auto"/>
        <w:jc w:val="both"/>
        <w:sectPr>
          <w:headerReference w:type="default" r:id="rId39"/>
          <w:footerReference w:type="default" r:id="rId40"/>
          <w:pgSz w:w="11910" w:h="16840"/>
          <w:pgMar w:header="882" w:footer="1195" w:top="1080" w:bottom="1380" w:left="40" w:right="440"/>
        </w:sectPr>
      </w:pPr>
    </w:p>
    <w:p>
      <w:pPr>
        <w:pStyle w:val="BodyText"/>
        <w:spacing w:before="9"/>
        <w:rPr>
          <w:sz w:val="20"/>
        </w:rPr>
      </w:pPr>
    </w:p>
    <w:p>
      <w:pPr>
        <w:pStyle w:val="BodyText"/>
        <w:spacing w:before="72"/>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应收票据 </w:t>
      </w:r>
    </w:p>
    <w:p>
      <w:pPr>
        <w:pStyle w:val="BodyText"/>
        <w:spacing w:before="103"/>
        <w:ind w:left="1237"/>
      </w:pPr>
      <w:r>
        <w:rPr/>
        <w:t>应收票据的预期信用损失的确定方法及会计处理方法 </w:t>
      </w:r>
    </w:p>
    <w:p>
      <w:pPr>
        <w:pStyle w:val="BodyText"/>
        <w:spacing w:before="103"/>
        <w:ind w:left="1237"/>
      </w:pPr>
      <w:r>
        <w:rPr>
          <w:spacing w:val="-1"/>
        </w:rPr>
        <w:t>√适用 □不适用</w:t>
      </w:r>
      <w:r>
        <w:rPr>
          <w:spacing w:val="-3"/>
        </w:rPr>
        <w:t> </w:t>
      </w:r>
      <w:r>
        <w:rPr/>
        <w:t> </w:t>
      </w:r>
    </w:p>
    <w:p>
      <w:pPr>
        <w:pStyle w:val="BodyText"/>
        <w:spacing w:before="43"/>
        <w:ind w:left="1657"/>
      </w:pPr>
      <w:r>
        <w:rPr>
          <w:spacing w:val="-10"/>
        </w:rPr>
        <w:t>详见“附注 </w:t>
      </w:r>
      <w:r>
        <w:rPr>
          <w:spacing w:val="-1"/>
        </w:rPr>
        <w:t>10</w:t>
      </w:r>
      <w:r>
        <w:rPr/>
        <w:t>、金融工具”。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应收账款 </w:t>
      </w:r>
    </w:p>
    <w:p>
      <w:pPr>
        <w:pStyle w:val="BodyText"/>
        <w:spacing w:before="103"/>
        <w:ind w:left="1237"/>
      </w:pPr>
      <w:r>
        <w:rPr/>
        <w:t>应收账款的预期信用损失的确定方法及会计处理方法 </w:t>
      </w:r>
    </w:p>
    <w:p>
      <w:pPr>
        <w:pStyle w:val="BodyText"/>
        <w:spacing w:before="103"/>
        <w:ind w:left="1237"/>
      </w:pPr>
      <w:r>
        <w:rPr>
          <w:spacing w:val="-1"/>
        </w:rPr>
        <w:t>√适用 □不适用</w:t>
      </w:r>
      <w:r>
        <w:rPr>
          <w:spacing w:val="-3"/>
        </w:rPr>
        <w:t> </w:t>
      </w:r>
      <w:r>
        <w:rPr/>
        <w:t> </w:t>
      </w:r>
    </w:p>
    <w:p>
      <w:pPr>
        <w:pStyle w:val="BodyText"/>
        <w:spacing w:before="42"/>
        <w:ind w:left="1657"/>
      </w:pPr>
      <w:r>
        <w:rPr>
          <w:spacing w:val="-10"/>
        </w:rPr>
        <w:t>详见“附注 </w:t>
      </w:r>
      <w:r>
        <w:rPr/>
        <w:t>10、金融工具”。 </w:t>
      </w:r>
    </w:p>
    <w:p>
      <w:pPr>
        <w:pStyle w:val="BodyText"/>
        <w:spacing w:before="43"/>
        <w:ind w:left="1237"/>
      </w:pPr>
      <w:r>
        <w:rPr>
          <w:w w:val="100"/>
        </w:rPr>
        <w:t> </w:t>
      </w:r>
    </w:p>
    <w:p>
      <w:pPr>
        <w:pStyle w:val="ListParagraph"/>
        <w:numPr>
          <w:ilvl w:val="0"/>
          <w:numId w:val="18"/>
        </w:numPr>
        <w:tabs>
          <w:tab w:pos="1663" w:val="left" w:leader="none"/>
        </w:tabs>
        <w:spacing w:line="240" w:lineRule="auto" w:before="104" w:after="0"/>
        <w:ind w:left="1662" w:right="0" w:hanging="426"/>
        <w:jc w:val="left"/>
        <w:rPr>
          <w:sz w:val="21"/>
        </w:rPr>
      </w:pPr>
      <w:r>
        <w:rPr>
          <w:sz w:val="21"/>
        </w:rPr>
        <w:t>应收款项融资</w:t>
      </w:r>
    </w:p>
    <w:p>
      <w:pPr>
        <w:pStyle w:val="BodyText"/>
        <w:spacing w:before="103"/>
        <w:ind w:left="1237"/>
      </w:pPr>
      <w:r>
        <w:rPr>
          <w:spacing w:val="-1"/>
        </w:rPr>
        <w:t>√适用 □不适用</w:t>
      </w:r>
      <w:r>
        <w:rPr>
          <w:spacing w:val="-3"/>
        </w:rPr>
        <w:t> </w:t>
      </w:r>
      <w:r>
        <w:rPr/>
        <w:t> </w:t>
      </w:r>
    </w:p>
    <w:p>
      <w:pPr>
        <w:pStyle w:val="BodyText"/>
        <w:spacing w:before="43"/>
        <w:ind w:left="1657"/>
      </w:pPr>
      <w:r>
        <w:rPr>
          <w:spacing w:val="-10"/>
        </w:rPr>
        <w:t>详见“附注 </w:t>
      </w:r>
      <w:r>
        <w:rPr/>
        <w:t>10、金融工具”。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其他应收款</w:t>
      </w:r>
    </w:p>
    <w:p>
      <w:pPr>
        <w:pStyle w:val="BodyText"/>
        <w:spacing w:before="103"/>
        <w:ind w:left="1237"/>
      </w:pPr>
      <w:r>
        <w:rPr/>
        <w:t>其他应收款预期信用损失的确定方法及会计处理方法 </w:t>
      </w:r>
    </w:p>
    <w:p>
      <w:pPr>
        <w:pStyle w:val="BodyText"/>
        <w:spacing w:before="103"/>
        <w:ind w:left="1237"/>
      </w:pPr>
      <w:r>
        <w:rPr>
          <w:spacing w:val="-1"/>
        </w:rPr>
        <w:t>√适用 □不适用</w:t>
      </w:r>
      <w:r>
        <w:rPr>
          <w:spacing w:val="-3"/>
        </w:rPr>
        <w:t> </w:t>
      </w:r>
      <w:r>
        <w:rPr/>
        <w:t> </w:t>
      </w:r>
    </w:p>
    <w:p>
      <w:pPr>
        <w:pStyle w:val="BodyText"/>
        <w:spacing w:before="43"/>
        <w:ind w:left="1657"/>
      </w:pPr>
      <w:r>
        <w:rPr>
          <w:spacing w:val="-10"/>
        </w:rPr>
        <w:t>详见“附注 </w:t>
      </w:r>
      <w:r>
        <w:rPr/>
        <w:t>10、金融工具”。 </w:t>
      </w:r>
    </w:p>
    <w:p>
      <w:pPr>
        <w:pStyle w:val="BodyText"/>
        <w:spacing w:before="42"/>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存货</w:t>
      </w:r>
    </w:p>
    <w:p>
      <w:pPr>
        <w:pStyle w:val="BodyText"/>
        <w:spacing w:line="427" w:lineRule="auto" w:before="104"/>
        <w:ind w:left="1657" w:right="8296" w:hanging="420"/>
      </w:pPr>
      <w:r>
        <w:rPr>
          <w:spacing w:val="13"/>
        </w:rPr>
        <w:t>√适用 □不适用</w:t>
      </w:r>
      <w:r>
        <w:rPr/>
        <w:t>1.存货的分类 </w:t>
      </w:r>
    </w:p>
    <w:p>
      <w:pPr>
        <w:pStyle w:val="BodyText"/>
        <w:spacing w:line="250" w:lineRule="exact"/>
        <w:ind w:left="1657"/>
      </w:pPr>
      <w:r>
        <w:rPr/>
        <w:t>存货是指本公司在日常活动中持有以备出售的产成品或商品、处在生产过程中的在产品、在</w:t>
      </w:r>
    </w:p>
    <w:p>
      <w:pPr>
        <w:pStyle w:val="BodyText"/>
        <w:spacing w:before="10"/>
        <w:rPr>
          <w:sz w:val="14"/>
        </w:rPr>
      </w:pPr>
    </w:p>
    <w:p>
      <w:pPr>
        <w:pStyle w:val="BodyText"/>
        <w:spacing w:line="410" w:lineRule="auto"/>
        <w:ind w:left="1237" w:right="1349"/>
      </w:pPr>
      <w:r>
        <w:rPr/>
        <w:t>生产过程或提供劳务过程中耗用的材料和物料等。主要包括原材料、周转材料（包装物、低值易耗品等）、委托加工材料、在产品、自制半成品、产成品（库存商品）等。 </w:t>
      </w:r>
    </w:p>
    <w:p>
      <w:pPr>
        <w:pStyle w:val="BodyText"/>
        <w:spacing w:before="1"/>
        <w:ind w:left="1657"/>
      </w:pPr>
      <w:r>
        <w:rPr/>
        <w:t>2.发出存货的计价方法 </w:t>
      </w:r>
    </w:p>
    <w:p>
      <w:pPr>
        <w:pStyle w:val="BodyText"/>
        <w:spacing w:before="10"/>
        <w:rPr>
          <w:sz w:val="14"/>
        </w:rPr>
      </w:pPr>
    </w:p>
    <w:p>
      <w:pPr>
        <w:pStyle w:val="BodyText"/>
        <w:spacing w:line="410" w:lineRule="auto"/>
        <w:ind w:left="1657" w:right="4618"/>
      </w:pPr>
      <w:r>
        <w:rPr/>
        <w:t>存货发出时，采取加权平均法确定其发出的实际成本。3.存货跌价准备的计提方法 </w:t>
      </w:r>
    </w:p>
    <w:p>
      <w:pPr>
        <w:pStyle w:val="BodyText"/>
        <w:spacing w:line="408" w:lineRule="auto" w:before="2"/>
        <w:ind w:left="1237" w:right="1348" w:firstLine="420"/>
      </w:pPr>
      <w:r>
        <w:rPr>
          <w:spacing w:val="-15"/>
        </w:rPr>
        <w:t>资产负债表日，存货按照成本与可变现净值孰低计量，并按单个存货项目计提存货跌价准备，</w:t>
      </w:r>
      <w:r>
        <w:rPr>
          <w:spacing w:val="-102"/>
        </w:rPr>
        <w:t> </w:t>
      </w:r>
      <w:r>
        <w:rPr/>
        <w:t>但对于数量繁多、单价较低的存货，按照存货类别计提存货跌价准备。 </w:t>
      </w:r>
    </w:p>
    <w:p>
      <w:pPr>
        <w:pStyle w:val="BodyText"/>
        <w:spacing w:before="4"/>
        <w:ind w:left="1657"/>
      </w:pPr>
      <w:r>
        <w:rPr/>
        <w:t>4.存货的盘存制度 </w:t>
      </w:r>
    </w:p>
    <w:p>
      <w:pPr>
        <w:pStyle w:val="BodyText"/>
        <w:rPr>
          <w:sz w:val="15"/>
        </w:rPr>
      </w:pPr>
    </w:p>
    <w:p>
      <w:pPr>
        <w:pStyle w:val="BodyText"/>
        <w:spacing w:line="408" w:lineRule="auto"/>
        <w:ind w:left="1657" w:right="6089"/>
      </w:pPr>
      <w:r>
        <w:rPr/>
        <w:t>本公司的存货盘存制度为永续盘存制。5.低值易耗品和包装物的摊销方法 </w:t>
      </w:r>
    </w:p>
    <w:p>
      <w:pPr>
        <w:pStyle w:val="BodyText"/>
        <w:spacing w:before="4"/>
        <w:ind w:left="1657"/>
      </w:pPr>
      <w:r>
        <w:rPr>
          <w:spacing w:val="-1"/>
        </w:rPr>
        <w:t>低值易耗品和包装物采用一次转销法摊销。</w:t>
      </w:r>
      <w:r>
        <w:rPr/>
        <w:t> </w:t>
      </w:r>
    </w:p>
    <w:p>
      <w:pPr>
        <w:spacing w:after="0"/>
        <w:sectPr>
          <w:headerReference w:type="default" r:id="rId41"/>
          <w:footerReference w:type="default" r:id="rId42"/>
          <w:pgSz w:w="11910" w:h="16840"/>
          <w:pgMar w:header="882" w:footer="1195" w:top="1120" w:bottom="1380" w:left="40" w:right="440"/>
        </w:sectPr>
      </w:pPr>
    </w:p>
    <w:p>
      <w:pPr>
        <w:pStyle w:val="BodyText"/>
        <w:spacing w:before="9"/>
        <w:rPr>
          <w:sz w:val="20"/>
        </w:rPr>
      </w:pPr>
    </w:p>
    <w:p>
      <w:pPr>
        <w:pStyle w:val="BodyText"/>
        <w:spacing w:before="72"/>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合同资产</w:t>
      </w:r>
    </w:p>
    <w:p>
      <w:pPr>
        <w:pStyle w:val="ListParagraph"/>
        <w:numPr>
          <w:ilvl w:val="0"/>
          <w:numId w:val="23"/>
        </w:numPr>
        <w:tabs>
          <w:tab w:pos="1663" w:val="left" w:leader="none"/>
        </w:tabs>
        <w:spacing w:line="240" w:lineRule="auto" w:before="103" w:after="0"/>
        <w:ind w:left="1662" w:right="0" w:hanging="426"/>
        <w:jc w:val="left"/>
        <w:rPr>
          <w:sz w:val="21"/>
        </w:rPr>
      </w:pPr>
      <w:r>
        <w:rPr>
          <w:sz w:val="21"/>
        </w:rPr>
        <w:t>合同资产的确认方法及标准 </w:t>
      </w:r>
    </w:p>
    <w:p>
      <w:pPr>
        <w:pStyle w:val="BodyText"/>
        <w:spacing w:before="103"/>
        <w:ind w:left="1237"/>
      </w:pPr>
      <w:r>
        <w:rPr>
          <w:spacing w:val="-1"/>
        </w:rPr>
        <w:t>√适用 □不适用</w:t>
      </w:r>
      <w:r>
        <w:rPr>
          <w:spacing w:val="-3"/>
        </w:rPr>
        <w:t> </w:t>
      </w:r>
      <w:r>
        <w:rPr/>
        <w:t> </w:t>
      </w:r>
    </w:p>
    <w:p>
      <w:pPr>
        <w:pStyle w:val="BodyText"/>
        <w:spacing w:line="417" w:lineRule="auto" w:before="120"/>
        <w:ind w:left="1237" w:right="1358" w:firstLine="424"/>
        <w:jc w:val="both"/>
      </w:pPr>
      <w:r>
        <w:rPr/>
        <w:t>本公司将已向客户转让商品或服务而有权收取对价的权利(且该权利取决于时间流逝之外的其他因素)作为合同资产列示。合同资产的减值准备计提参照金融工具预期信用损失法。对于不包含重大融资成分的合同资产，本公司采用简化方法计量损失准备。对于包含重大融资成分的合</w:t>
      </w:r>
    </w:p>
    <w:p>
      <w:pPr>
        <w:pStyle w:val="BodyText"/>
        <w:spacing w:line="269" w:lineRule="exact"/>
        <w:ind w:left="1237"/>
      </w:pPr>
      <w:r>
        <w:rPr>
          <w:spacing w:val="-1"/>
        </w:rPr>
        <w:t>同资产，本公司按照一般方法计量损失准备。</w:t>
      </w:r>
      <w:r>
        <w:rPr/>
        <w:t> </w:t>
      </w:r>
    </w:p>
    <w:p>
      <w:pPr>
        <w:pStyle w:val="BodyText"/>
        <w:spacing w:before="122"/>
        <w:ind w:left="1237"/>
      </w:pPr>
      <w:r>
        <w:rPr>
          <w:w w:val="100"/>
        </w:rPr>
        <w:t> </w:t>
      </w:r>
    </w:p>
    <w:p>
      <w:pPr>
        <w:pStyle w:val="ListParagraph"/>
        <w:numPr>
          <w:ilvl w:val="0"/>
          <w:numId w:val="23"/>
        </w:numPr>
        <w:tabs>
          <w:tab w:pos="1663" w:val="left" w:leader="none"/>
        </w:tabs>
        <w:spacing w:line="240" w:lineRule="auto" w:before="103" w:after="0"/>
        <w:ind w:left="1662" w:right="0" w:hanging="426"/>
        <w:jc w:val="left"/>
        <w:rPr>
          <w:sz w:val="21"/>
        </w:rPr>
      </w:pPr>
      <w:r>
        <w:rPr>
          <w:sz w:val="21"/>
        </w:rPr>
        <w:t>合同资产预期信用损失的确定方法及会计处理方法 </w:t>
      </w:r>
    </w:p>
    <w:p>
      <w:pPr>
        <w:pStyle w:val="BodyText"/>
        <w:spacing w:before="103"/>
        <w:ind w:left="1237"/>
      </w:pPr>
      <w:r>
        <w:rPr>
          <w:spacing w:val="-1"/>
        </w:rPr>
        <w:t>√适用 □不适用</w:t>
      </w:r>
      <w:r>
        <w:rPr>
          <w:spacing w:val="-3"/>
        </w:rPr>
        <w:t> </w:t>
      </w:r>
      <w:r>
        <w:rPr/>
        <w:t> </w:t>
      </w:r>
    </w:p>
    <w:p>
      <w:pPr>
        <w:pStyle w:val="BodyText"/>
        <w:spacing w:before="120"/>
        <w:ind w:left="1662"/>
      </w:pPr>
      <w:r>
        <w:rPr>
          <w:spacing w:val="-1"/>
        </w:rPr>
        <w:t>合同资产发生减值损失，按应减记金额，借记“资产减值损失”，贷记合同资产减值准备；</w:t>
      </w:r>
    </w:p>
    <w:p>
      <w:pPr>
        <w:pStyle w:val="BodyText"/>
        <w:spacing w:before="7"/>
        <w:rPr>
          <w:sz w:val="15"/>
        </w:rPr>
      </w:pPr>
    </w:p>
    <w:p>
      <w:pPr>
        <w:pStyle w:val="BodyText"/>
        <w:ind w:left="1237"/>
      </w:pPr>
      <w:r>
        <w:rPr>
          <w:spacing w:val="-1"/>
        </w:rPr>
        <w:t>转回已计提的资产减值准备时，做相反分录。</w:t>
      </w:r>
      <w:r>
        <w:rPr/>
        <w:t> </w:t>
      </w:r>
    </w:p>
    <w:p>
      <w:pPr>
        <w:pStyle w:val="BodyText"/>
        <w:spacing w:before="122"/>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持有待售资产</w:t>
      </w:r>
    </w:p>
    <w:p>
      <w:pPr>
        <w:pStyle w:val="BodyText"/>
        <w:spacing w:before="103"/>
        <w:ind w:left="1237"/>
      </w:pPr>
      <w:r>
        <w:rPr>
          <w:spacing w:val="11"/>
        </w:rPr>
        <w:t>√适用 □不适用</w:t>
      </w:r>
      <w:r>
        <w:rPr>
          <w:spacing w:val="-3"/>
        </w:rPr>
        <w:t> </w:t>
      </w:r>
      <w:r>
        <w:rPr/>
        <w:t> </w:t>
      </w:r>
    </w:p>
    <w:p>
      <w:pPr>
        <w:pStyle w:val="BodyText"/>
        <w:spacing w:before="43"/>
        <w:ind w:left="1657"/>
      </w:pPr>
      <w:r>
        <w:rPr>
          <w:spacing w:val="-10"/>
        </w:rPr>
        <w:t>详见“附注 </w:t>
      </w:r>
      <w:r>
        <w:rPr/>
        <w:t>42、租赁”。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债权投资</w:t>
      </w:r>
    </w:p>
    <w:p>
      <w:pPr>
        <w:pStyle w:val="BodyText"/>
        <w:spacing w:before="103"/>
        <w:ind w:left="1237"/>
      </w:pPr>
      <w:r>
        <w:rPr/>
        <w:t>(1).债权投资预期信用损失的确定方法及会计处理方法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其他债权投资</w:t>
      </w:r>
    </w:p>
    <w:p>
      <w:pPr>
        <w:pStyle w:val="BodyText"/>
        <w:spacing w:before="103"/>
        <w:ind w:left="1237"/>
      </w:pPr>
      <w:r>
        <w:rPr/>
        <w:t>(1).其他债权投资预期信用损失的确定方法及会计处理方法 </w:t>
      </w:r>
    </w:p>
    <w:p>
      <w:pPr>
        <w:pStyle w:val="BodyText"/>
        <w:spacing w:before="103"/>
        <w:ind w:left="1237"/>
      </w:pPr>
      <w:r>
        <w:rPr>
          <w:spacing w:val="-1"/>
        </w:rPr>
        <w:t>□适用 √不适用</w:t>
      </w:r>
      <w:r>
        <w:rPr>
          <w:spacing w:val="-3"/>
        </w:rPr>
        <w:t> </w:t>
      </w:r>
      <w:r>
        <w:rPr/>
        <w:t> </w:t>
      </w:r>
    </w:p>
    <w:p>
      <w:pPr>
        <w:pStyle w:val="BodyText"/>
        <w:spacing w:before="42"/>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长期应收款</w:t>
      </w:r>
    </w:p>
    <w:p>
      <w:pPr>
        <w:pStyle w:val="ListParagraph"/>
        <w:numPr>
          <w:ilvl w:val="0"/>
          <w:numId w:val="24"/>
        </w:numPr>
        <w:tabs>
          <w:tab w:pos="1663" w:val="left" w:leader="none"/>
        </w:tabs>
        <w:spacing w:line="240" w:lineRule="auto" w:before="103" w:after="0"/>
        <w:ind w:left="1662" w:right="0" w:hanging="426"/>
        <w:jc w:val="left"/>
        <w:rPr>
          <w:sz w:val="21"/>
        </w:rPr>
      </w:pPr>
      <w:r>
        <w:rPr>
          <w:sz w:val="21"/>
        </w:rPr>
        <w:t>长期应收款预期信用损失的确定方法及会计处理方法 </w:t>
      </w:r>
    </w:p>
    <w:p>
      <w:pPr>
        <w:pStyle w:val="BodyText"/>
        <w:spacing w:before="103"/>
        <w:ind w:left="1237"/>
      </w:pPr>
      <w:r>
        <w:rPr>
          <w:spacing w:val="-1"/>
        </w:rPr>
        <w:t>□适用 √不适用</w:t>
      </w:r>
      <w:r>
        <w:rPr>
          <w:spacing w:val="-3"/>
        </w:rPr>
        <w:t> </w:t>
      </w:r>
      <w:r>
        <w:rPr/>
        <w:t> </w:t>
      </w:r>
    </w:p>
    <w:p>
      <w:pPr>
        <w:pStyle w:val="BodyText"/>
        <w:spacing w:before="44"/>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长期股权投资</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初始投资成本确定 </w:t>
      </w:r>
    </w:p>
    <w:p>
      <w:pPr>
        <w:pStyle w:val="BodyText"/>
        <w:spacing w:before="6"/>
        <w:rPr>
          <w:sz w:val="14"/>
        </w:rPr>
      </w:pPr>
    </w:p>
    <w:p>
      <w:pPr>
        <w:pStyle w:val="BodyText"/>
        <w:spacing w:line="410" w:lineRule="auto"/>
        <w:ind w:left="1237" w:right="1140" w:firstLine="420"/>
      </w:pPr>
      <w:r>
        <w:rPr/>
        <w:t>对于企业合并取得的长期股权投资，如为同一控制下的企业合并，应当在合并日按照被合并</w:t>
      </w:r>
      <w:r>
        <w:rPr>
          <w:spacing w:val="1"/>
        </w:rPr>
        <w:t> </w:t>
      </w:r>
      <w:r>
        <w:rPr/>
        <w:t>方所有者权益在最终控制方合并财务报表中的账面价值的份额作为长期股权投资的初始投资成本；</w:t>
      </w:r>
      <w:r>
        <w:rPr>
          <w:spacing w:val="-102"/>
        </w:rPr>
        <w:t> </w:t>
      </w:r>
      <w:r>
        <w:rPr/>
        <w:t>非同一控制下的企业合并，按照购买日确定的合并成本作为长期股权投资的初始投资成本；以支</w:t>
      </w:r>
    </w:p>
    <w:p>
      <w:pPr>
        <w:spacing w:after="0" w:line="410" w:lineRule="auto"/>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49"/>
        <w:jc w:val="both"/>
      </w:pPr>
      <w:r>
        <w:rPr/>
        <w:t>付现金取得的长期股权投资，初始投资成本为实际支付的购买价款；以发行权益性证券取得的长期股权投资，初始投资成本为发行权益性证券的公允价值；通过债务重组取得的长期股权投资，</w:t>
      </w:r>
      <w:r>
        <w:rPr>
          <w:spacing w:val="-103"/>
        </w:rPr>
        <w:t> </w:t>
      </w:r>
      <w:r>
        <w:rPr>
          <w:spacing w:val="-6"/>
        </w:rPr>
        <w:t>其初始投资成本按照《企业会计准则第 </w:t>
      </w:r>
      <w:r>
        <w:rPr>
          <w:spacing w:val="-2"/>
        </w:rPr>
        <w:t>12</w:t>
      </w:r>
      <w:r>
        <w:rPr>
          <w:spacing w:val="-10"/>
        </w:rPr>
        <w:t> 号——债务重组》的有关规定确定；非货币性资产交换</w:t>
      </w:r>
    </w:p>
    <w:p>
      <w:pPr>
        <w:pStyle w:val="BodyText"/>
        <w:spacing w:line="410" w:lineRule="auto"/>
        <w:ind w:left="1237" w:right="1351"/>
        <w:jc w:val="both"/>
      </w:pPr>
      <w:r>
        <w:rPr>
          <w:spacing w:val="-3"/>
        </w:rPr>
        <w:t>取得的长期股权投资，初始投资成本按照《企业会计准则第 </w:t>
      </w:r>
      <w:r>
        <w:rPr/>
        <w:t>7</w:t>
      </w:r>
      <w:r>
        <w:rPr>
          <w:spacing w:val="-7"/>
        </w:rPr>
        <w:t> 号——非货币性资产交换》的有关</w:t>
      </w:r>
      <w:r>
        <w:rPr/>
        <w:t>规定确定。 </w:t>
      </w:r>
    </w:p>
    <w:p>
      <w:pPr>
        <w:pStyle w:val="ListParagraph"/>
        <w:numPr>
          <w:ilvl w:val="1"/>
          <w:numId w:val="18"/>
        </w:numPr>
        <w:tabs>
          <w:tab w:pos="1870" w:val="left" w:leader="none"/>
        </w:tabs>
        <w:spacing w:line="268" w:lineRule="exact" w:before="0" w:after="0"/>
        <w:ind w:left="1869" w:right="0" w:hanging="213"/>
        <w:jc w:val="left"/>
        <w:rPr>
          <w:sz w:val="21"/>
        </w:rPr>
      </w:pPr>
      <w:r>
        <w:rPr>
          <w:sz w:val="21"/>
        </w:rPr>
        <w:t>后续计量及损益确认方法 </w:t>
      </w:r>
    </w:p>
    <w:p>
      <w:pPr>
        <w:pStyle w:val="BodyText"/>
        <w:spacing w:before="12"/>
        <w:rPr>
          <w:sz w:val="14"/>
        </w:rPr>
      </w:pPr>
    </w:p>
    <w:p>
      <w:pPr>
        <w:pStyle w:val="BodyText"/>
        <w:spacing w:line="410" w:lineRule="auto"/>
        <w:ind w:left="1237" w:right="1350" w:firstLine="420"/>
        <w:jc w:val="both"/>
      </w:pPr>
      <w:r>
        <w:rPr/>
        <w:t>本公司能够对被投资单位实施控制的长期股权投资采用成本法核算，对联营企业和合营企业的长期股权投资采用权益法核算。本公司对联营企业的权益性投资，其中一部分通过风险投资机构、共同基金、信托公司或包括投连险基金在内的类似主体间接持有的，无论以上主体是否对这</w:t>
      </w:r>
      <w:r>
        <w:rPr>
          <w:spacing w:val="-5"/>
        </w:rPr>
        <w:t>部分投资具有重大影响，本公司按照《企业会计准则第 </w:t>
      </w:r>
      <w:r>
        <w:rPr>
          <w:spacing w:val="-2"/>
        </w:rPr>
        <w:t>22</w:t>
      </w:r>
      <w:r>
        <w:rPr>
          <w:spacing w:val="-10"/>
        </w:rPr>
        <w:t> 号——金融工具确认和计量》的有关规</w:t>
      </w:r>
      <w:r>
        <w:rPr/>
        <w:t>定处理，并对其余部分采用权益法核算。 </w:t>
      </w:r>
    </w:p>
    <w:p>
      <w:pPr>
        <w:pStyle w:val="ListParagraph"/>
        <w:numPr>
          <w:ilvl w:val="1"/>
          <w:numId w:val="18"/>
        </w:numPr>
        <w:tabs>
          <w:tab w:pos="1870" w:val="left" w:leader="none"/>
        </w:tabs>
        <w:spacing w:line="268" w:lineRule="exact" w:before="0" w:after="0"/>
        <w:ind w:left="1869" w:right="0" w:hanging="213"/>
        <w:jc w:val="left"/>
        <w:rPr>
          <w:sz w:val="21"/>
        </w:rPr>
      </w:pPr>
      <w:r>
        <w:rPr>
          <w:sz w:val="21"/>
        </w:rPr>
        <w:t>确定对被投资单位具有共同控制、重大影响的依据 </w:t>
      </w:r>
    </w:p>
    <w:p>
      <w:pPr>
        <w:pStyle w:val="BodyText"/>
        <w:rPr>
          <w:sz w:val="15"/>
        </w:rPr>
      </w:pPr>
    </w:p>
    <w:p>
      <w:pPr>
        <w:pStyle w:val="BodyText"/>
        <w:spacing w:line="410" w:lineRule="auto"/>
        <w:ind w:left="1237" w:right="1348" w:firstLine="420"/>
        <w:jc w:val="both"/>
      </w:pPr>
      <w:r>
        <w:rPr/>
        <w:t>对被投资单位具有共同控制，是指对某项安排的回报产生重大影响的活动必须经过分享控制权的参与方一致同意后才能决策，包括商品或劳务的销售和购买、金融资产的管理、资产的购买和处置、研究与开发活动以及融资活动等；对被投资单位具有重大影响，是指当持有被投资单位</w:t>
      </w:r>
      <w:r>
        <w:rPr>
          <w:spacing w:val="-1"/>
        </w:rPr>
        <w:t>20%</w:t>
      </w:r>
      <w:r>
        <w:rPr>
          <w:spacing w:val="-13"/>
        </w:rPr>
        <w:t>以上至 </w:t>
      </w:r>
      <w:r>
        <w:rPr>
          <w:spacing w:val="-1"/>
        </w:rPr>
        <w:t>50</w:t>
      </w:r>
      <w:r>
        <w:rPr>
          <w:spacing w:val="-4"/>
        </w:rPr>
        <w:t>%的表决权资本时，具有重大影响。或虽不足 </w:t>
      </w:r>
      <w:r>
        <w:rPr/>
        <w:t>20%，但符合下列条件之一时，具有重</w:t>
      </w:r>
      <w:r>
        <w:rPr>
          <w:spacing w:val="-15"/>
        </w:rPr>
        <w:t>大影响：在被投资单位的董事会或类似的权力机构中派有代表；参与被投资单位的政策制定过程；</w:t>
      </w:r>
      <w:r>
        <w:rPr>
          <w:spacing w:val="-103"/>
        </w:rPr>
        <w:t> </w:t>
      </w:r>
      <w:r>
        <w:rPr/>
        <w:t>向被投资单位派出管理人员；被投资单位依赖投资公司的技术或技术资料；与被投资单位之间发</w:t>
      </w:r>
    </w:p>
    <w:p>
      <w:pPr>
        <w:pStyle w:val="BodyText"/>
        <w:ind w:left="1237"/>
      </w:pPr>
      <w:r>
        <w:rPr>
          <w:spacing w:val="-1"/>
        </w:rPr>
        <w:t>生重要交易。</w:t>
      </w:r>
      <w:r>
        <w:rPr/>
        <w:t> </w:t>
      </w:r>
    </w:p>
    <w:p>
      <w:pPr>
        <w:pStyle w:val="BodyText"/>
        <w:spacing w:before="26"/>
        <w:ind w:left="1237"/>
      </w:pPr>
      <w:r>
        <w:rPr>
          <w:w w:val="100"/>
        </w:rPr>
        <w:t> </w:t>
      </w:r>
    </w:p>
    <w:p>
      <w:pPr>
        <w:pStyle w:val="ListParagraph"/>
        <w:numPr>
          <w:ilvl w:val="0"/>
          <w:numId w:val="18"/>
        </w:numPr>
        <w:tabs>
          <w:tab w:pos="1663" w:val="left" w:leader="none"/>
        </w:tabs>
        <w:spacing w:line="331" w:lineRule="auto" w:before="97" w:after="0"/>
        <w:ind w:left="1657" w:right="8495" w:hanging="420"/>
        <w:jc w:val="left"/>
        <w:rPr>
          <w:sz w:val="21"/>
        </w:rPr>
      </w:pPr>
      <w:r>
        <w:rPr>
          <w:sz w:val="21"/>
        </w:rPr>
        <w:t>投资性房地产不适用 </w:t>
      </w:r>
    </w:p>
    <w:p>
      <w:pPr>
        <w:pStyle w:val="BodyText"/>
        <w:spacing w:line="216" w:lineRule="exact"/>
        <w:ind w:left="1237"/>
      </w:pPr>
      <w:r>
        <w:rPr>
          <w:w w:val="100"/>
        </w:rPr>
        <w:t> </w:t>
      </w:r>
    </w:p>
    <w:p>
      <w:pPr>
        <w:pStyle w:val="ListParagraph"/>
        <w:numPr>
          <w:ilvl w:val="0"/>
          <w:numId w:val="18"/>
        </w:numPr>
        <w:tabs>
          <w:tab w:pos="1663" w:val="left" w:leader="none"/>
        </w:tabs>
        <w:spacing w:line="331" w:lineRule="auto" w:before="103" w:after="0"/>
        <w:ind w:left="1237" w:right="8814" w:firstLine="0"/>
        <w:jc w:val="left"/>
        <w:rPr>
          <w:sz w:val="21"/>
        </w:rPr>
      </w:pPr>
      <w:r>
        <w:rPr>
          <w:sz w:val="21"/>
        </w:rPr>
        <w:t>固定资产(1).确认条件 </w:t>
      </w:r>
    </w:p>
    <w:p>
      <w:pPr>
        <w:pStyle w:val="BodyText"/>
        <w:spacing w:before="2"/>
        <w:ind w:left="1237"/>
      </w:pPr>
      <w:r>
        <w:rPr>
          <w:spacing w:val="-1"/>
        </w:rPr>
        <w:t>√适用 □不适用</w:t>
      </w:r>
      <w:r>
        <w:rPr>
          <w:spacing w:val="-3"/>
        </w:rPr>
        <w:t> </w:t>
      </w:r>
      <w:r>
        <w:rPr/>
        <w:t> </w:t>
      </w:r>
    </w:p>
    <w:p>
      <w:pPr>
        <w:pStyle w:val="BodyText"/>
        <w:spacing w:before="3"/>
        <w:rPr>
          <w:sz w:val="16"/>
        </w:rPr>
      </w:pPr>
    </w:p>
    <w:p>
      <w:pPr>
        <w:pStyle w:val="BodyText"/>
        <w:spacing w:line="408" w:lineRule="auto"/>
        <w:ind w:left="1237" w:right="1349" w:firstLine="420"/>
      </w:pPr>
      <w:r>
        <w:rPr/>
        <w:t>固定资产指为生产商品、提供劳务、出租或经营管理而持有的，使用寿命超过一个会计年度的有形资产。同时满足以下条件时予以确认：与该固定资产有关的经济利益很可能流入企业；该</w:t>
      </w:r>
    </w:p>
    <w:p>
      <w:pPr>
        <w:pStyle w:val="BodyText"/>
        <w:spacing w:before="5"/>
        <w:ind w:left="1237"/>
      </w:pPr>
      <w:r>
        <w:rPr>
          <w:spacing w:val="-1"/>
        </w:rPr>
        <w:t>固定资产的成本能够可靠地计量。</w:t>
      </w:r>
      <w:r>
        <w:rPr/>
        <w:t> </w:t>
      </w:r>
    </w:p>
    <w:p>
      <w:pPr>
        <w:pStyle w:val="BodyText"/>
        <w:spacing w:before="26"/>
        <w:ind w:left="1237"/>
      </w:pPr>
      <w:r>
        <w:rPr>
          <w:w w:val="100"/>
        </w:rPr>
        <w:t> </w:t>
      </w:r>
    </w:p>
    <w:p>
      <w:pPr>
        <w:pStyle w:val="ListParagraph"/>
        <w:numPr>
          <w:ilvl w:val="0"/>
          <w:numId w:val="24"/>
        </w:numPr>
        <w:tabs>
          <w:tab w:pos="1663" w:val="left" w:leader="none"/>
        </w:tabs>
        <w:spacing w:line="240" w:lineRule="auto" w:before="103" w:after="0"/>
        <w:ind w:left="1662" w:right="0" w:hanging="426"/>
        <w:jc w:val="left"/>
        <w:rPr>
          <w:sz w:val="21"/>
        </w:rPr>
      </w:pPr>
      <w:r>
        <w:rPr>
          <w:sz w:val="21"/>
        </w:rPr>
        <w:t>折旧方法 </w:t>
      </w:r>
    </w:p>
    <w:p>
      <w:pPr>
        <w:pStyle w:val="BodyText"/>
        <w:spacing w:before="102"/>
        <w:ind w:left="1237"/>
      </w:pPr>
      <w:r>
        <w:rPr>
          <w:spacing w:val="-1"/>
        </w:rPr>
        <w:t>√适用 □不适用</w:t>
      </w:r>
      <w:r>
        <w:rPr>
          <w:spacing w:val="-3"/>
        </w:rPr>
        <w:t> </w:t>
      </w:r>
      <w:r>
        <w:rPr/>
        <w:t> </w:t>
      </w:r>
    </w:p>
    <w:p>
      <w:pPr>
        <w:spacing w:after="0"/>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90"/>
      </w:tblGrid>
      <w:tr>
        <w:trPr>
          <w:trHeight w:val="311" w:hRule="atLeast"/>
        </w:trPr>
        <w:tc>
          <w:tcPr>
            <w:tcW w:w="1675" w:type="dxa"/>
          </w:tcPr>
          <w:p>
            <w:pPr>
              <w:pStyle w:val="TableParagraph"/>
              <w:spacing w:before="22"/>
              <w:ind w:left="626"/>
              <w:jc w:val="left"/>
              <w:rPr>
                <w:sz w:val="21"/>
              </w:rPr>
            </w:pPr>
            <w:r>
              <w:rPr>
                <w:sz w:val="21"/>
              </w:rPr>
              <w:t>类别 </w:t>
            </w:r>
          </w:p>
        </w:tc>
        <w:tc>
          <w:tcPr>
            <w:tcW w:w="1784" w:type="dxa"/>
          </w:tcPr>
          <w:p>
            <w:pPr>
              <w:pStyle w:val="TableParagraph"/>
              <w:spacing w:before="22"/>
              <w:ind w:left="470"/>
              <w:jc w:val="left"/>
              <w:rPr>
                <w:sz w:val="21"/>
              </w:rPr>
            </w:pPr>
            <w:r>
              <w:rPr>
                <w:spacing w:val="-1"/>
                <w:sz w:val="21"/>
              </w:rPr>
              <w:t>折旧方法</w:t>
            </w:r>
            <w:r>
              <w:rPr>
                <w:sz w:val="21"/>
              </w:rPr>
              <w:t> </w:t>
            </w:r>
          </w:p>
        </w:tc>
        <w:tc>
          <w:tcPr>
            <w:tcW w:w="1789" w:type="dxa"/>
          </w:tcPr>
          <w:p>
            <w:pPr>
              <w:pStyle w:val="TableParagraph"/>
              <w:spacing w:before="22"/>
              <w:ind w:left="158"/>
              <w:jc w:val="left"/>
              <w:rPr>
                <w:sz w:val="21"/>
              </w:rPr>
            </w:pPr>
            <w:r>
              <w:rPr>
                <w:spacing w:val="-1"/>
                <w:sz w:val="21"/>
              </w:rPr>
              <w:t>折旧年限</w:t>
            </w:r>
            <w:r>
              <w:rPr>
                <w:sz w:val="21"/>
              </w:rPr>
              <w:t>（年） </w:t>
            </w:r>
          </w:p>
        </w:tc>
        <w:tc>
          <w:tcPr>
            <w:tcW w:w="1789" w:type="dxa"/>
          </w:tcPr>
          <w:p>
            <w:pPr>
              <w:pStyle w:val="TableParagraph"/>
              <w:spacing w:before="22"/>
              <w:ind w:left="577"/>
              <w:jc w:val="left"/>
              <w:rPr>
                <w:sz w:val="21"/>
              </w:rPr>
            </w:pPr>
            <w:r>
              <w:rPr>
                <w:sz w:val="21"/>
              </w:rPr>
              <w:t>残值率 </w:t>
            </w:r>
          </w:p>
        </w:tc>
        <w:tc>
          <w:tcPr>
            <w:tcW w:w="1790" w:type="dxa"/>
          </w:tcPr>
          <w:p>
            <w:pPr>
              <w:pStyle w:val="TableParagraph"/>
              <w:spacing w:before="22"/>
              <w:ind w:left="470"/>
              <w:jc w:val="left"/>
              <w:rPr>
                <w:sz w:val="21"/>
              </w:rPr>
            </w:pPr>
            <w:r>
              <w:rPr>
                <w:spacing w:val="-1"/>
                <w:sz w:val="21"/>
              </w:rPr>
              <w:t>年折旧率</w:t>
            </w:r>
            <w:r>
              <w:rPr>
                <w:sz w:val="21"/>
              </w:rPr>
              <w:t> </w:t>
            </w:r>
          </w:p>
        </w:tc>
      </w:tr>
      <w:tr>
        <w:trPr>
          <w:trHeight w:val="312" w:hRule="atLeast"/>
        </w:trPr>
        <w:tc>
          <w:tcPr>
            <w:tcW w:w="1675" w:type="dxa"/>
          </w:tcPr>
          <w:p>
            <w:pPr>
              <w:pStyle w:val="TableParagraph"/>
              <w:spacing w:before="23"/>
              <w:ind w:left="107"/>
              <w:jc w:val="left"/>
              <w:rPr>
                <w:sz w:val="21"/>
              </w:rPr>
            </w:pPr>
            <w:r>
              <w:rPr>
                <w:spacing w:val="-1"/>
                <w:sz w:val="21"/>
              </w:rPr>
              <w:t>房屋及建筑物</w:t>
            </w:r>
            <w:r>
              <w:rPr>
                <w:sz w:val="21"/>
              </w:rPr>
              <w:t> </w:t>
            </w:r>
          </w:p>
        </w:tc>
        <w:tc>
          <w:tcPr>
            <w:tcW w:w="1784" w:type="dxa"/>
          </w:tcPr>
          <w:p>
            <w:pPr>
              <w:pStyle w:val="TableParagraph"/>
              <w:spacing w:before="23"/>
              <w:ind w:left="105"/>
              <w:jc w:val="left"/>
              <w:rPr>
                <w:sz w:val="21"/>
              </w:rPr>
            </w:pPr>
            <w:r>
              <w:rPr>
                <w:sz w:val="21"/>
              </w:rPr>
              <w:t>年限平均法 </w:t>
            </w:r>
          </w:p>
        </w:tc>
        <w:tc>
          <w:tcPr>
            <w:tcW w:w="1789" w:type="dxa"/>
          </w:tcPr>
          <w:p>
            <w:pPr>
              <w:pStyle w:val="TableParagraph"/>
              <w:spacing w:before="23"/>
              <w:ind w:left="107"/>
              <w:jc w:val="left"/>
              <w:rPr>
                <w:sz w:val="21"/>
              </w:rPr>
            </w:pPr>
            <w:r>
              <w:rPr>
                <w:sz w:val="21"/>
              </w:rPr>
              <w:t>20-40 </w:t>
            </w:r>
          </w:p>
        </w:tc>
        <w:tc>
          <w:tcPr>
            <w:tcW w:w="1789" w:type="dxa"/>
          </w:tcPr>
          <w:p>
            <w:pPr>
              <w:pStyle w:val="TableParagraph"/>
              <w:spacing w:before="23"/>
              <w:ind w:left="107"/>
              <w:jc w:val="left"/>
              <w:rPr>
                <w:sz w:val="21"/>
              </w:rPr>
            </w:pPr>
            <w:r>
              <w:rPr>
                <w:sz w:val="21"/>
              </w:rPr>
              <w:t>5% </w:t>
            </w:r>
          </w:p>
        </w:tc>
        <w:tc>
          <w:tcPr>
            <w:tcW w:w="1790" w:type="dxa"/>
          </w:tcPr>
          <w:p>
            <w:pPr>
              <w:pStyle w:val="TableParagraph"/>
              <w:spacing w:before="23"/>
              <w:ind w:left="106"/>
              <w:jc w:val="left"/>
              <w:rPr>
                <w:sz w:val="21"/>
              </w:rPr>
            </w:pPr>
            <w:r>
              <w:rPr>
                <w:sz w:val="21"/>
              </w:rPr>
              <w:t>2.375%-4.75% </w:t>
            </w:r>
          </w:p>
        </w:tc>
      </w:tr>
      <w:tr>
        <w:trPr>
          <w:trHeight w:val="311" w:hRule="atLeast"/>
        </w:trPr>
        <w:tc>
          <w:tcPr>
            <w:tcW w:w="1675" w:type="dxa"/>
          </w:tcPr>
          <w:p>
            <w:pPr>
              <w:pStyle w:val="TableParagraph"/>
              <w:spacing w:before="22"/>
              <w:ind w:left="107"/>
              <w:jc w:val="left"/>
              <w:rPr>
                <w:sz w:val="21"/>
              </w:rPr>
            </w:pPr>
            <w:r>
              <w:rPr>
                <w:spacing w:val="-1"/>
                <w:sz w:val="21"/>
              </w:rPr>
              <w:t>机器设备</w:t>
            </w:r>
            <w:r>
              <w:rPr>
                <w:sz w:val="21"/>
              </w:rPr>
              <w:t> </w:t>
            </w:r>
          </w:p>
        </w:tc>
        <w:tc>
          <w:tcPr>
            <w:tcW w:w="1784" w:type="dxa"/>
          </w:tcPr>
          <w:p>
            <w:pPr>
              <w:pStyle w:val="TableParagraph"/>
              <w:spacing w:before="22"/>
              <w:ind w:left="105"/>
              <w:jc w:val="left"/>
              <w:rPr>
                <w:sz w:val="21"/>
              </w:rPr>
            </w:pPr>
            <w:r>
              <w:rPr>
                <w:sz w:val="21"/>
              </w:rPr>
              <w:t>年限平均法 </w:t>
            </w:r>
          </w:p>
        </w:tc>
        <w:tc>
          <w:tcPr>
            <w:tcW w:w="1789" w:type="dxa"/>
          </w:tcPr>
          <w:p>
            <w:pPr>
              <w:pStyle w:val="TableParagraph"/>
              <w:spacing w:before="22"/>
              <w:ind w:left="107"/>
              <w:jc w:val="left"/>
              <w:rPr>
                <w:sz w:val="21"/>
              </w:rPr>
            </w:pPr>
            <w:r>
              <w:rPr>
                <w:sz w:val="21"/>
              </w:rPr>
              <w:t>10-15 </w:t>
            </w:r>
          </w:p>
        </w:tc>
        <w:tc>
          <w:tcPr>
            <w:tcW w:w="1789" w:type="dxa"/>
          </w:tcPr>
          <w:p>
            <w:pPr>
              <w:pStyle w:val="TableParagraph"/>
              <w:spacing w:before="22"/>
              <w:ind w:left="107"/>
              <w:jc w:val="left"/>
              <w:rPr>
                <w:sz w:val="21"/>
              </w:rPr>
            </w:pPr>
            <w:r>
              <w:rPr>
                <w:sz w:val="21"/>
              </w:rPr>
              <w:t>5% </w:t>
            </w:r>
          </w:p>
        </w:tc>
        <w:tc>
          <w:tcPr>
            <w:tcW w:w="1790" w:type="dxa"/>
          </w:tcPr>
          <w:p>
            <w:pPr>
              <w:pStyle w:val="TableParagraph"/>
              <w:spacing w:before="22"/>
              <w:ind w:left="106"/>
              <w:jc w:val="left"/>
              <w:rPr>
                <w:sz w:val="21"/>
              </w:rPr>
            </w:pPr>
            <w:r>
              <w:rPr>
                <w:sz w:val="21"/>
              </w:rPr>
              <w:t>6.33%-9.50% </w:t>
            </w:r>
          </w:p>
        </w:tc>
      </w:tr>
      <w:tr>
        <w:trPr>
          <w:trHeight w:val="313" w:hRule="atLeast"/>
        </w:trPr>
        <w:tc>
          <w:tcPr>
            <w:tcW w:w="1675" w:type="dxa"/>
          </w:tcPr>
          <w:p>
            <w:pPr>
              <w:pStyle w:val="TableParagraph"/>
              <w:spacing w:before="25"/>
              <w:ind w:left="107"/>
              <w:jc w:val="left"/>
              <w:rPr>
                <w:sz w:val="21"/>
              </w:rPr>
            </w:pPr>
            <w:r>
              <w:rPr>
                <w:spacing w:val="-1"/>
                <w:sz w:val="21"/>
              </w:rPr>
              <w:t>电子设备</w:t>
            </w:r>
            <w:r>
              <w:rPr>
                <w:sz w:val="21"/>
              </w:rPr>
              <w:t> </w:t>
            </w:r>
          </w:p>
        </w:tc>
        <w:tc>
          <w:tcPr>
            <w:tcW w:w="1784" w:type="dxa"/>
          </w:tcPr>
          <w:p>
            <w:pPr>
              <w:pStyle w:val="TableParagraph"/>
              <w:spacing w:before="25"/>
              <w:ind w:left="105"/>
              <w:jc w:val="left"/>
              <w:rPr>
                <w:sz w:val="21"/>
              </w:rPr>
            </w:pPr>
            <w:r>
              <w:rPr>
                <w:sz w:val="21"/>
              </w:rPr>
              <w:t>年限平均法 </w:t>
            </w:r>
          </w:p>
        </w:tc>
        <w:tc>
          <w:tcPr>
            <w:tcW w:w="1789" w:type="dxa"/>
          </w:tcPr>
          <w:p>
            <w:pPr>
              <w:pStyle w:val="TableParagraph"/>
              <w:spacing w:before="25"/>
              <w:ind w:left="107"/>
              <w:jc w:val="left"/>
              <w:rPr>
                <w:sz w:val="21"/>
              </w:rPr>
            </w:pPr>
            <w:r>
              <w:rPr>
                <w:sz w:val="21"/>
              </w:rPr>
              <w:t>5 </w:t>
            </w:r>
          </w:p>
        </w:tc>
        <w:tc>
          <w:tcPr>
            <w:tcW w:w="1789" w:type="dxa"/>
          </w:tcPr>
          <w:p>
            <w:pPr>
              <w:pStyle w:val="TableParagraph"/>
              <w:spacing w:before="25"/>
              <w:ind w:left="107"/>
              <w:jc w:val="left"/>
              <w:rPr>
                <w:sz w:val="21"/>
              </w:rPr>
            </w:pPr>
            <w:r>
              <w:rPr>
                <w:sz w:val="21"/>
              </w:rPr>
              <w:t>5% </w:t>
            </w:r>
          </w:p>
        </w:tc>
        <w:tc>
          <w:tcPr>
            <w:tcW w:w="1790" w:type="dxa"/>
          </w:tcPr>
          <w:p>
            <w:pPr>
              <w:pStyle w:val="TableParagraph"/>
              <w:spacing w:before="25"/>
              <w:ind w:left="106"/>
              <w:jc w:val="left"/>
              <w:rPr>
                <w:sz w:val="21"/>
              </w:rPr>
            </w:pPr>
            <w:r>
              <w:rPr>
                <w:sz w:val="21"/>
              </w:rPr>
              <w:t>19.00% </w:t>
            </w:r>
          </w:p>
        </w:tc>
      </w:tr>
      <w:tr>
        <w:trPr>
          <w:trHeight w:val="311" w:hRule="atLeast"/>
        </w:trPr>
        <w:tc>
          <w:tcPr>
            <w:tcW w:w="1675" w:type="dxa"/>
          </w:tcPr>
          <w:p>
            <w:pPr>
              <w:pStyle w:val="TableParagraph"/>
              <w:spacing w:before="22"/>
              <w:ind w:left="107"/>
              <w:jc w:val="left"/>
              <w:rPr>
                <w:sz w:val="21"/>
              </w:rPr>
            </w:pPr>
            <w:r>
              <w:rPr>
                <w:spacing w:val="-1"/>
                <w:sz w:val="21"/>
              </w:rPr>
              <w:t>运输设备</w:t>
            </w:r>
            <w:r>
              <w:rPr>
                <w:sz w:val="21"/>
              </w:rPr>
              <w:t> </w:t>
            </w:r>
          </w:p>
        </w:tc>
        <w:tc>
          <w:tcPr>
            <w:tcW w:w="1784" w:type="dxa"/>
          </w:tcPr>
          <w:p>
            <w:pPr>
              <w:pStyle w:val="TableParagraph"/>
              <w:spacing w:before="22"/>
              <w:ind w:left="105"/>
              <w:jc w:val="left"/>
              <w:rPr>
                <w:sz w:val="21"/>
              </w:rPr>
            </w:pPr>
            <w:r>
              <w:rPr>
                <w:sz w:val="21"/>
              </w:rPr>
              <w:t>年限平均法 </w:t>
            </w:r>
          </w:p>
        </w:tc>
        <w:tc>
          <w:tcPr>
            <w:tcW w:w="1789" w:type="dxa"/>
          </w:tcPr>
          <w:p>
            <w:pPr>
              <w:pStyle w:val="TableParagraph"/>
              <w:spacing w:before="22"/>
              <w:ind w:left="107"/>
              <w:jc w:val="left"/>
              <w:rPr>
                <w:sz w:val="21"/>
              </w:rPr>
            </w:pPr>
            <w:r>
              <w:rPr>
                <w:sz w:val="21"/>
              </w:rPr>
              <w:t>5 </w:t>
            </w:r>
          </w:p>
        </w:tc>
        <w:tc>
          <w:tcPr>
            <w:tcW w:w="1789" w:type="dxa"/>
          </w:tcPr>
          <w:p>
            <w:pPr>
              <w:pStyle w:val="TableParagraph"/>
              <w:spacing w:before="22"/>
              <w:ind w:left="107"/>
              <w:jc w:val="left"/>
              <w:rPr>
                <w:sz w:val="21"/>
              </w:rPr>
            </w:pPr>
            <w:r>
              <w:rPr>
                <w:sz w:val="21"/>
              </w:rPr>
              <w:t>5% </w:t>
            </w:r>
          </w:p>
        </w:tc>
        <w:tc>
          <w:tcPr>
            <w:tcW w:w="1790" w:type="dxa"/>
          </w:tcPr>
          <w:p>
            <w:pPr>
              <w:pStyle w:val="TableParagraph"/>
              <w:spacing w:before="22"/>
              <w:ind w:left="106"/>
              <w:jc w:val="left"/>
              <w:rPr>
                <w:sz w:val="21"/>
              </w:rPr>
            </w:pPr>
            <w:r>
              <w:rPr>
                <w:sz w:val="21"/>
              </w:rPr>
              <w:t>19.00% </w:t>
            </w:r>
          </w:p>
        </w:tc>
      </w:tr>
      <w:tr>
        <w:trPr>
          <w:trHeight w:val="311" w:hRule="atLeast"/>
        </w:trPr>
        <w:tc>
          <w:tcPr>
            <w:tcW w:w="1675" w:type="dxa"/>
          </w:tcPr>
          <w:p>
            <w:pPr>
              <w:pStyle w:val="TableParagraph"/>
              <w:spacing w:before="22"/>
              <w:ind w:left="107"/>
              <w:jc w:val="left"/>
              <w:rPr>
                <w:sz w:val="21"/>
              </w:rPr>
            </w:pPr>
            <w:r>
              <w:rPr>
                <w:spacing w:val="-1"/>
                <w:sz w:val="21"/>
              </w:rPr>
              <w:t>其他设备</w:t>
            </w:r>
            <w:r>
              <w:rPr>
                <w:sz w:val="21"/>
              </w:rPr>
              <w:t> </w:t>
            </w:r>
          </w:p>
        </w:tc>
        <w:tc>
          <w:tcPr>
            <w:tcW w:w="1784" w:type="dxa"/>
          </w:tcPr>
          <w:p>
            <w:pPr>
              <w:pStyle w:val="TableParagraph"/>
              <w:spacing w:before="22"/>
              <w:ind w:left="105"/>
              <w:jc w:val="left"/>
              <w:rPr>
                <w:sz w:val="21"/>
              </w:rPr>
            </w:pPr>
            <w:r>
              <w:rPr>
                <w:sz w:val="21"/>
              </w:rPr>
              <w:t>年限平均法 </w:t>
            </w:r>
          </w:p>
        </w:tc>
        <w:tc>
          <w:tcPr>
            <w:tcW w:w="1789" w:type="dxa"/>
          </w:tcPr>
          <w:p>
            <w:pPr>
              <w:pStyle w:val="TableParagraph"/>
              <w:spacing w:before="22"/>
              <w:ind w:left="107"/>
              <w:jc w:val="left"/>
              <w:rPr>
                <w:sz w:val="21"/>
              </w:rPr>
            </w:pPr>
            <w:r>
              <w:rPr>
                <w:sz w:val="21"/>
              </w:rPr>
              <w:t>5 </w:t>
            </w:r>
          </w:p>
        </w:tc>
        <w:tc>
          <w:tcPr>
            <w:tcW w:w="1789" w:type="dxa"/>
          </w:tcPr>
          <w:p>
            <w:pPr>
              <w:pStyle w:val="TableParagraph"/>
              <w:spacing w:before="22"/>
              <w:ind w:left="107"/>
              <w:jc w:val="left"/>
              <w:rPr>
                <w:sz w:val="21"/>
              </w:rPr>
            </w:pPr>
            <w:r>
              <w:rPr>
                <w:sz w:val="21"/>
              </w:rPr>
              <w:t>5% </w:t>
            </w:r>
          </w:p>
        </w:tc>
        <w:tc>
          <w:tcPr>
            <w:tcW w:w="1790" w:type="dxa"/>
          </w:tcPr>
          <w:p>
            <w:pPr>
              <w:pStyle w:val="TableParagraph"/>
              <w:spacing w:before="22"/>
              <w:ind w:left="106"/>
              <w:jc w:val="left"/>
              <w:rPr>
                <w:sz w:val="21"/>
              </w:rPr>
            </w:pPr>
            <w:r>
              <w:rPr>
                <w:sz w:val="21"/>
              </w:rPr>
              <w:t>19.00% </w:t>
            </w:r>
          </w:p>
        </w:tc>
      </w:tr>
    </w:tbl>
    <w:p>
      <w:pPr>
        <w:pStyle w:val="BodyText"/>
        <w:spacing w:before="23"/>
        <w:ind w:left="1237"/>
      </w:pPr>
      <w:r>
        <w:rPr>
          <w:w w:val="100"/>
        </w:rPr>
        <w:t> </w:t>
      </w:r>
    </w:p>
    <w:p>
      <w:pPr>
        <w:pStyle w:val="BodyText"/>
        <w:spacing w:before="42"/>
        <w:ind w:left="1237"/>
      </w:pPr>
      <w:r>
        <w:rPr>
          <w:w w:val="100"/>
        </w:rPr>
        <w:t> </w:t>
      </w:r>
    </w:p>
    <w:p>
      <w:pPr>
        <w:pStyle w:val="ListParagraph"/>
        <w:numPr>
          <w:ilvl w:val="0"/>
          <w:numId w:val="24"/>
        </w:numPr>
        <w:tabs>
          <w:tab w:pos="1663" w:val="left" w:leader="none"/>
        </w:tabs>
        <w:spacing w:line="240" w:lineRule="auto" w:before="103" w:after="0"/>
        <w:ind w:left="1662" w:right="0" w:hanging="426"/>
        <w:jc w:val="left"/>
        <w:rPr>
          <w:sz w:val="21"/>
        </w:rPr>
      </w:pPr>
      <w:r>
        <w:rPr>
          <w:sz w:val="21"/>
        </w:rPr>
        <w:t>融资租入固定资产的认定依据、计价和折旧方法 </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4" w:after="0"/>
        <w:ind w:left="1662" w:right="0" w:hanging="426"/>
        <w:jc w:val="left"/>
        <w:rPr>
          <w:sz w:val="21"/>
        </w:rPr>
      </w:pPr>
      <w:r>
        <w:rPr>
          <w:sz w:val="21"/>
        </w:rPr>
        <w:t>在建工程</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BodyText"/>
        <w:spacing w:line="410" w:lineRule="auto"/>
        <w:ind w:left="1237" w:right="1349" w:firstLine="420"/>
        <w:jc w:val="both"/>
      </w:pPr>
      <w:r>
        <w:rPr/>
        <w:t>本公司在建工程分为自营方式建造和出包方式建造两种。在建工程在工程完工达到预定可使用状态时，结转固定资产。预定可使用状态的判断标准，应符合下列情况之一：固定资产的实体建造（包括安装）工作已经全部完成或实质上已经全部完成；已经试生产或试运行，并且其结果表明资产能够正常运行或能够稳定地生产出合格产品，或者试运行结果表明其能够正常运转或营业；该项建造的固定资产上的支出金额很少或者几乎不再发生；所购建的固定资产已经达到设计</w:t>
      </w:r>
    </w:p>
    <w:p>
      <w:pPr>
        <w:pStyle w:val="BodyText"/>
        <w:spacing w:line="268" w:lineRule="exact"/>
        <w:ind w:left="1237"/>
      </w:pPr>
      <w:r>
        <w:rPr>
          <w:spacing w:val="-1"/>
        </w:rPr>
        <w:t>或合同要求，或与设计或合同要求基本相符。</w:t>
      </w:r>
      <w:r>
        <w:rPr/>
        <w:t> </w:t>
      </w:r>
    </w:p>
    <w:p>
      <w:pPr>
        <w:pStyle w:val="BodyText"/>
        <w:spacing w:before="26"/>
        <w:ind w:left="1237"/>
      </w:pPr>
      <w:r>
        <w:rPr>
          <w:w w:val="100"/>
        </w:rPr>
        <w:t> </w:t>
      </w:r>
    </w:p>
    <w:p>
      <w:pPr>
        <w:pStyle w:val="ListParagraph"/>
        <w:numPr>
          <w:ilvl w:val="0"/>
          <w:numId w:val="18"/>
        </w:numPr>
        <w:tabs>
          <w:tab w:pos="1663" w:val="left" w:leader="none"/>
        </w:tabs>
        <w:spacing w:line="240" w:lineRule="auto" w:before="104" w:after="0"/>
        <w:ind w:left="1662" w:right="0" w:hanging="426"/>
        <w:jc w:val="left"/>
        <w:rPr>
          <w:sz w:val="21"/>
        </w:rPr>
      </w:pPr>
      <w:r>
        <w:rPr>
          <w:sz w:val="21"/>
        </w:rPr>
        <w:t>借款费用</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借款费用资本化的确认原则 </w:t>
      </w:r>
    </w:p>
    <w:p>
      <w:pPr>
        <w:pStyle w:val="BodyText"/>
        <w:rPr>
          <w:sz w:val="15"/>
        </w:rPr>
      </w:pPr>
    </w:p>
    <w:p>
      <w:pPr>
        <w:pStyle w:val="BodyText"/>
        <w:spacing w:line="410" w:lineRule="auto"/>
        <w:ind w:left="1237" w:right="1349" w:firstLine="420"/>
        <w:jc w:val="both"/>
      </w:pPr>
      <w:r>
        <w:rPr/>
        <w:t>本公司发生的借款费用，可直接归属于符合资本化条件的资产的购建或者生产的，予以资本化，计入相关资产成本；其他借款费用，在发生时根据其发生额确认为费用，计入当期损益。符合资本化条件的资产，是指需要经过相当长时间的购建或者生产活动才能达到预定可使用或者可销售状态的固定资产、投资性房地产和存货等资产。 </w:t>
      </w:r>
    </w:p>
    <w:p>
      <w:pPr>
        <w:pStyle w:val="ListParagraph"/>
        <w:numPr>
          <w:ilvl w:val="1"/>
          <w:numId w:val="18"/>
        </w:numPr>
        <w:tabs>
          <w:tab w:pos="1870" w:val="left" w:leader="none"/>
        </w:tabs>
        <w:spacing w:line="267" w:lineRule="exact" w:before="0" w:after="0"/>
        <w:ind w:left="1869" w:right="0" w:hanging="213"/>
        <w:jc w:val="left"/>
        <w:rPr>
          <w:sz w:val="21"/>
        </w:rPr>
      </w:pPr>
      <w:r>
        <w:rPr>
          <w:sz w:val="21"/>
        </w:rPr>
        <w:t>资本化金额计算方法 </w:t>
      </w:r>
    </w:p>
    <w:p>
      <w:pPr>
        <w:pStyle w:val="BodyText"/>
        <w:rPr>
          <w:sz w:val="15"/>
        </w:rPr>
      </w:pPr>
    </w:p>
    <w:p>
      <w:pPr>
        <w:pStyle w:val="BodyText"/>
        <w:spacing w:line="410" w:lineRule="auto"/>
        <w:ind w:left="1237" w:right="1348" w:firstLine="420"/>
        <w:jc w:val="both"/>
      </w:pPr>
      <w:r>
        <w:rPr/>
        <w:t>资本化期间，是指从借款费用开始资本化时点到停止资本化时点的期间。借款费用暂停资本</w:t>
      </w:r>
      <w:r>
        <w:rPr>
          <w:spacing w:val="-3"/>
        </w:rPr>
        <w:t>化的期间不包括在内。在购建或生产过程中发生非正常中断、且中断时间连续超过 </w:t>
      </w:r>
      <w:r>
        <w:rPr/>
        <w:t>3</w:t>
      </w:r>
      <w:r>
        <w:rPr>
          <w:spacing w:val="-9"/>
        </w:rPr>
        <w:t> 个月的，应</w:t>
      </w:r>
      <w:r>
        <w:rPr/>
        <w:t>当暂停借款费用的资本化。 </w:t>
      </w:r>
    </w:p>
    <w:p>
      <w:pPr>
        <w:pStyle w:val="BodyText"/>
        <w:spacing w:line="410" w:lineRule="auto"/>
        <w:ind w:left="1237" w:right="1349" w:firstLine="420"/>
        <w:jc w:val="both"/>
      </w:pPr>
      <w:r>
        <w:rPr/>
        <w:t>借入专门借款，按照专门借款当期实际发生的利息费用，减去将尚未动用的借款资金存入银行取得的利息收入或进行暂时性投资取得的投资收益后的金额确定；占用一般借款按照累计资产支出超过专门借款部分的资产支出加权平均数乘以所占用一般借款的资本化率计算确定，资本化</w:t>
      </w:r>
    </w:p>
    <w:p>
      <w:pPr>
        <w:spacing w:after="0" w:line="410" w:lineRule="auto"/>
        <w:jc w:val="both"/>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48"/>
      </w:pPr>
      <w:r>
        <w:rPr/>
        <w:t>率为一般借款的加权平均利率；借款存在折价或溢价的，按照实际利率法确定每一会计期间应摊销的折价或溢价金额，调整每期利息金额。 </w:t>
      </w:r>
    </w:p>
    <w:p>
      <w:pPr>
        <w:pStyle w:val="BodyText"/>
        <w:spacing w:line="268" w:lineRule="exact"/>
        <w:ind w:left="1657"/>
      </w:pPr>
      <w:r>
        <w:rPr/>
        <w:t>实际利率法是根据借款实际利率计算其摊余折价或溢价或利息费用的方法。其中实际利率是</w:t>
      </w:r>
    </w:p>
    <w:p>
      <w:pPr>
        <w:pStyle w:val="BodyText"/>
        <w:rPr>
          <w:sz w:val="15"/>
        </w:rPr>
      </w:pPr>
    </w:p>
    <w:p>
      <w:pPr>
        <w:pStyle w:val="BodyText"/>
        <w:ind w:left="1237"/>
      </w:pPr>
      <w:r>
        <w:rPr>
          <w:spacing w:val="-1"/>
        </w:rPr>
        <w:t>借款在预期存续期间的未来现金流量，折现为该借款当前账面价值所使用的利率。</w:t>
      </w:r>
      <w:r>
        <w:rPr/>
        <w:t> </w:t>
      </w:r>
    </w:p>
    <w:p>
      <w:pPr>
        <w:pStyle w:val="BodyText"/>
        <w:spacing w:before="26"/>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生物资产</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油气资产</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使用权资产</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无形资产</w:t>
      </w:r>
    </w:p>
    <w:p>
      <w:pPr>
        <w:pStyle w:val="ListParagraph"/>
        <w:numPr>
          <w:ilvl w:val="0"/>
          <w:numId w:val="25"/>
        </w:numPr>
        <w:tabs>
          <w:tab w:pos="1665" w:val="left" w:leader="none"/>
        </w:tabs>
        <w:spacing w:line="240" w:lineRule="auto" w:before="103" w:after="0"/>
        <w:ind w:left="1664" w:right="0" w:hanging="428"/>
        <w:jc w:val="left"/>
        <w:rPr>
          <w:sz w:val="21"/>
        </w:rPr>
      </w:pPr>
      <w:r>
        <w:rPr>
          <w:sz w:val="21"/>
        </w:rPr>
        <w:t>计价方法、使用寿命、减值测试 </w:t>
      </w:r>
    </w:p>
    <w:p>
      <w:pPr>
        <w:pStyle w:val="BodyText"/>
        <w:spacing w:before="103"/>
        <w:ind w:left="1237"/>
      </w:pPr>
      <w:r>
        <w:rPr>
          <w:spacing w:val="-1"/>
        </w:rPr>
        <w:t>√适用 □不适用</w:t>
      </w:r>
      <w:r>
        <w:rPr>
          <w:spacing w:val="-3"/>
        </w:rPr>
        <w:t> </w:t>
      </w:r>
      <w:r>
        <w:rPr/>
        <w:t> </w:t>
      </w:r>
    </w:p>
    <w:p>
      <w:pPr>
        <w:pStyle w:val="BodyText"/>
        <w:spacing w:before="3"/>
        <w:rPr>
          <w:sz w:val="16"/>
        </w:rPr>
      </w:pPr>
    </w:p>
    <w:p>
      <w:pPr>
        <w:pStyle w:val="ListParagraph"/>
        <w:numPr>
          <w:ilvl w:val="1"/>
          <w:numId w:val="25"/>
        </w:numPr>
        <w:tabs>
          <w:tab w:pos="1870" w:val="left" w:leader="none"/>
        </w:tabs>
        <w:spacing w:line="240" w:lineRule="auto" w:before="0" w:after="0"/>
        <w:ind w:left="1869" w:right="0" w:hanging="213"/>
        <w:jc w:val="left"/>
        <w:rPr>
          <w:sz w:val="21"/>
        </w:rPr>
      </w:pPr>
      <w:r>
        <w:rPr>
          <w:sz w:val="21"/>
        </w:rPr>
        <w:t>无形资产的计价方法 </w:t>
      </w:r>
    </w:p>
    <w:p>
      <w:pPr>
        <w:pStyle w:val="BodyText"/>
        <w:spacing w:before="10"/>
        <w:rPr>
          <w:sz w:val="14"/>
        </w:rPr>
      </w:pPr>
    </w:p>
    <w:p>
      <w:pPr>
        <w:pStyle w:val="BodyText"/>
        <w:spacing w:line="410" w:lineRule="auto"/>
        <w:ind w:left="1237" w:right="1349" w:firstLine="420"/>
        <w:jc w:val="both"/>
      </w:pPr>
      <w:r>
        <w:rPr/>
        <w:t>本公司无形资产按照成本进行初始计量。购入的无形资产，按实际支付的价款和相关支出作为实际成本。投资者投入的无形资产，按投资合同或协议约定的价值确定实际成本，但合同或协议约定价值不公允的，按公允价值确定实际成本。自行开发的无形资产，其成本为达到预定用途前所发生的支出总额。 </w:t>
      </w:r>
    </w:p>
    <w:p>
      <w:pPr>
        <w:pStyle w:val="BodyText"/>
        <w:spacing w:line="410" w:lineRule="auto" w:before="1"/>
        <w:ind w:left="1237" w:right="1348" w:firstLine="420"/>
        <w:jc w:val="both"/>
      </w:pPr>
      <w:r>
        <w:rPr/>
        <w:t>本公司无形资产后续计量方法分别为：使用寿命有限无形资产采用直线法摊销，并在年度终</w:t>
      </w:r>
      <w:r>
        <w:rPr>
          <w:spacing w:val="-14"/>
        </w:rPr>
        <w:t>了，对无形资产的使用寿命和摊销方法进行复核，如与原先估计数存在差异的，进行相应的调整；</w:t>
      </w:r>
      <w:r>
        <w:rPr>
          <w:spacing w:val="-103"/>
        </w:rPr>
        <w:t> </w:t>
      </w:r>
      <w:r>
        <w:rPr/>
        <w:t>使用寿命不确定的无形资产不摊销，但在年度终了，对使用寿命进行复核，当有确凿证据表明其使用寿命是有限的，则估计其使用寿命，按直线法进行摊销。 </w:t>
      </w:r>
    </w:p>
    <w:p>
      <w:pPr>
        <w:pStyle w:val="BodyText"/>
        <w:spacing w:after="2"/>
        <w:ind w:left="1657"/>
      </w:pPr>
      <w:r>
        <w:rPr>
          <w:spacing w:val="-1"/>
        </w:rPr>
        <w:t>使用寿命有限的无形资产摊销方法如下：</w:t>
      </w:r>
      <w:r>
        <w:rPr/>
        <w:t> </w:t>
      </w: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37"/>
        <w:gridCol w:w="2993"/>
        <w:gridCol w:w="2842"/>
      </w:tblGrid>
      <w:tr>
        <w:trPr>
          <w:trHeight w:val="339" w:hRule="atLeast"/>
        </w:trPr>
        <w:tc>
          <w:tcPr>
            <w:tcW w:w="3037" w:type="dxa"/>
            <w:tcBorders>
              <w:left w:val="nil"/>
              <w:bottom w:val="single" w:sz="6" w:space="0" w:color="000000"/>
              <w:right w:val="single" w:sz="6" w:space="0" w:color="000000"/>
            </w:tcBorders>
          </w:tcPr>
          <w:p>
            <w:pPr>
              <w:pStyle w:val="TableParagraph"/>
              <w:spacing w:before="54"/>
              <w:ind w:left="1210" w:right="1058"/>
              <w:jc w:val="center"/>
              <w:rPr>
                <w:sz w:val="18"/>
              </w:rPr>
            </w:pPr>
            <w:r>
              <w:rPr>
                <w:sz w:val="18"/>
              </w:rPr>
              <w:t>资产类别 </w:t>
            </w:r>
          </w:p>
        </w:tc>
        <w:tc>
          <w:tcPr>
            <w:tcW w:w="2993" w:type="dxa"/>
            <w:tcBorders>
              <w:left w:val="single" w:sz="6" w:space="0" w:color="000000"/>
              <w:bottom w:val="single" w:sz="6" w:space="0" w:color="000000"/>
              <w:right w:val="single" w:sz="6" w:space="0" w:color="000000"/>
            </w:tcBorders>
          </w:tcPr>
          <w:p>
            <w:pPr>
              <w:pStyle w:val="TableParagraph"/>
              <w:spacing w:before="54"/>
              <w:ind w:left="898" w:right="779"/>
              <w:jc w:val="center"/>
              <w:rPr>
                <w:sz w:val="18"/>
              </w:rPr>
            </w:pPr>
            <w:r>
              <w:rPr>
                <w:sz w:val="18"/>
              </w:rPr>
              <w:t>使用寿命（年） </w:t>
            </w:r>
          </w:p>
        </w:tc>
        <w:tc>
          <w:tcPr>
            <w:tcW w:w="2842" w:type="dxa"/>
            <w:tcBorders>
              <w:left w:val="single" w:sz="6" w:space="0" w:color="000000"/>
              <w:bottom w:val="single" w:sz="6" w:space="0" w:color="000000"/>
              <w:right w:val="nil"/>
            </w:tcBorders>
          </w:tcPr>
          <w:p>
            <w:pPr>
              <w:pStyle w:val="TableParagraph"/>
              <w:spacing w:before="54"/>
              <w:ind w:left="1088" w:right="986"/>
              <w:jc w:val="center"/>
              <w:rPr>
                <w:sz w:val="18"/>
              </w:rPr>
            </w:pPr>
            <w:r>
              <w:rPr>
                <w:sz w:val="18"/>
              </w:rPr>
              <w:t>摊销方法 </w:t>
            </w:r>
          </w:p>
        </w:tc>
      </w:tr>
      <w:tr>
        <w:trPr>
          <w:trHeight w:val="340" w:hRule="atLeast"/>
        </w:trPr>
        <w:tc>
          <w:tcPr>
            <w:tcW w:w="3037" w:type="dxa"/>
            <w:tcBorders>
              <w:top w:val="single" w:sz="6" w:space="0" w:color="000000"/>
              <w:left w:val="nil"/>
              <w:bottom w:val="single" w:sz="6" w:space="0" w:color="000000"/>
              <w:right w:val="single" w:sz="6" w:space="0" w:color="000000"/>
            </w:tcBorders>
          </w:tcPr>
          <w:p>
            <w:pPr>
              <w:pStyle w:val="TableParagraph"/>
              <w:spacing w:before="55"/>
              <w:ind w:left="151"/>
              <w:jc w:val="left"/>
              <w:rPr>
                <w:sz w:val="18"/>
              </w:rPr>
            </w:pPr>
            <w:r>
              <w:rPr>
                <w:spacing w:val="-1"/>
                <w:sz w:val="18"/>
              </w:rPr>
              <w:t>土地使用权</w:t>
            </w:r>
            <w:r>
              <w:rPr>
                <w:sz w:val="18"/>
              </w:rPr>
              <w:t>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before="68"/>
              <w:ind w:left="803" w:right="779"/>
              <w:jc w:val="center"/>
              <w:rPr>
                <w:rFonts w:ascii="Arial MT"/>
                <w:sz w:val="18"/>
              </w:rPr>
            </w:pPr>
            <w:r>
              <w:rPr>
                <w:rFonts w:ascii="Arial MT"/>
                <w:w w:val="90"/>
                <w:sz w:val="18"/>
              </w:rPr>
              <w:t>23.00-50.00</w:t>
            </w:r>
          </w:p>
        </w:tc>
        <w:tc>
          <w:tcPr>
            <w:tcW w:w="2842" w:type="dxa"/>
            <w:tcBorders>
              <w:top w:val="single" w:sz="6" w:space="0" w:color="000000"/>
              <w:left w:val="single" w:sz="6" w:space="0" w:color="000000"/>
              <w:bottom w:val="single" w:sz="6" w:space="0" w:color="000000"/>
              <w:right w:val="nil"/>
            </w:tcBorders>
          </w:tcPr>
          <w:p>
            <w:pPr>
              <w:pStyle w:val="TableParagraph"/>
              <w:spacing w:before="55"/>
              <w:ind w:left="1085" w:right="986"/>
              <w:jc w:val="center"/>
              <w:rPr>
                <w:sz w:val="18"/>
              </w:rPr>
            </w:pPr>
            <w:r>
              <w:rPr>
                <w:sz w:val="18"/>
              </w:rPr>
              <w:t>直线法 </w:t>
            </w:r>
          </w:p>
        </w:tc>
      </w:tr>
      <w:tr>
        <w:trPr>
          <w:trHeight w:val="340" w:hRule="atLeast"/>
        </w:trPr>
        <w:tc>
          <w:tcPr>
            <w:tcW w:w="3037" w:type="dxa"/>
            <w:tcBorders>
              <w:top w:val="single" w:sz="6" w:space="0" w:color="000000"/>
              <w:left w:val="nil"/>
              <w:bottom w:val="single" w:sz="6" w:space="0" w:color="000000"/>
              <w:right w:val="single" w:sz="6" w:space="0" w:color="000000"/>
            </w:tcBorders>
          </w:tcPr>
          <w:p>
            <w:pPr>
              <w:pStyle w:val="TableParagraph"/>
              <w:spacing w:before="55"/>
              <w:ind w:left="151"/>
              <w:jc w:val="left"/>
              <w:rPr>
                <w:sz w:val="18"/>
              </w:rPr>
            </w:pPr>
            <w:r>
              <w:rPr>
                <w:sz w:val="18"/>
              </w:rPr>
              <w:t>专利权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before="66"/>
              <w:ind w:left="803" w:right="779"/>
              <w:jc w:val="center"/>
              <w:rPr>
                <w:rFonts w:ascii="Arial MT"/>
                <w:sz w:val="18"/>
              </w:rPr>
            </w:pPr>
            <w:r>
              <w:rPr>
                <w:rFonts w:ascii="Arial MT"/>
                <w:w w:val="90"/>
                <w:sz w:val="18"/>
              </w:rPr>
              <w:t>5.00-20.00</w:t>
            </w:r>
          </w:p>
        </w:tc>
        <w:tc>
          <w:tcPr>
            <w:tcW w:w="2842" w:type="dxa"/>
            <w:tcBorders>
              <w:top w:val="single" w:sz="6" w:space="0" w:color="000000"/>
              <w:left w:val="single" w:sz="6" w:space="0" w:color="000000"/>
              <w:bottom w:val="single" w:sz="6" w:space="0" w:color="000000"/>
              <w:right w:val="nil"/>
            </w:tcBorders>
          </w:tcPr>
          <w:p>
            <w:pPr>
              <w:pStyle w:val="TableParagraph"/>
              <w:spacing w:before="55"/>
              <w:ind w:left="1085" w:right="986"/>
              <w:jc w:val="center"/>
              <w:rPr>
                <w:sz w:val="18"/>
              </w:rPr>
            </w:pPr>
            <w:r>
              <w:rPr>
                <w:sz w:val="18"/>
              </w:rPr>
              <w:t>直线法 </w:t>
            </w:r>
          </w:p>
        </w:tc>
      </w:tr>
      <w:tr>
        <w:trPr>
          <w:trHeight w:val="340" w:hRule="atLeast"/>
        </w:trPr>
        <w:tc>
          <w:tcPr>
            <w:tcW w:w="3037" w:type="dxa"/>
            <w:tcBorders>
              <w:top w:val="single" w:sz="6" w:space="0" w:color="000000"/>
              <w:left w:val="nil"/>
              <w:bottom w:val="single" w:sz="6" w:space="0" w:color="000000"/>
              <w:right w:val="single" w:sz="6" w:space="0" w:color="000000"/>
            </w:tcBorders>
          </w:tcPr>
          <w:p>
            <w:pPr>
              <w:pStyle w:val="TableParagraph"/>
              <w:spacing w:before="55"/>
              <w:ind w:left="151"/>
              <w:jc w:val="left"/>
              <w:rPr>
                <w:sz w:val="18"/>
              </w:rPr>
            </w:pPr>
            <w:r>
              <w:rPr>
                <w:sz w:val="18"/>
              </w:rPr>
              <w:t>软件 </w:t>
            </w:r>
          </w:p>
        </w:tc>
        <w:tc>
          <w:tcPr>
            <w:tcW w:w="2993" w:type="dxa"/>
            <w:tcBorders>
              <w:top w:val="single" w:sz="6" w:space="0" w:color="000000"/>
              <w:left w:val="single" w:sz="6" w:space="0" w:color="000000"/>
              <w:bottom w:val="single" w:sz="6" w:space="0" w:color="000000"/>
              <w:right w:val="single" w:sz="6" w:space="0" w:color="000000"/>
            </w:tcBorders>
          </w:tcPr>
          <w:p>
            <w:pPr>
              <w:pStyle w:val="TableParagraph"/>
              <w:spacing w:before="66"/>
              <w:ind w:left="803" w:right="779"/>
              <w:jc w:val="center"/>
              <w:rPr>
                <w:rFonts w:ascii="Arial MT"/>
                <w:sz w:val="18"/>
              </w:rPr>
            </w:pPr>
            <w:r>
              <w:rPr>
                <w:rFonts w:ascii="Arial MT"/>
                <w:w w:val="90"/>
                <w:sz w:val="18"/>
              </w:rPr>
              <w:t>3.00-10.00</w:t>
            </w:r>
          </w:p>
        </w:tc>
        <w:tc>
          <w:tcPr>
            <w:tcW w:w="2842" w:type="dxa"/>
            <w:tcBorders>
              <w:top w:val="single" w:sz="6" w:space="0" w:color="000000"/>
              <w:left w:val="single" w:sz="6" w:space="0" w:color="000000"/>
              <w:bottom w:val="single" w:sz="6" w:space="0" w:color="000000"/>
              <w:right w:val="nil"/>
            </w:tcBorders>
          </w:tcPr>
          <w:p>
            <w:pPr>
              <w:pStyle w:val="TableParagraph"/>
              <w:spacing w:before="55"/>
              <w:ind w:left="1085" w:right="986"/>
              <w:jc w:val="center"/>
              <w:rPr>
                <w:sz w:val="18"/>
              </w:rPr>
            </w:pPr>
            <w:r>
              <w:rPr>
                <w:sz w:val="18"/>
              </w:rPr>
              <w:t>直线法 </w:t>
            </w:r>
          </w:p>
        </w:tc>
      </w:tr>
      <w:tr>
        <w:trPr>
          <w:trHeight w:val="342" w:hRule="atLeast"/>
        </w:trPr>
        <w:tc>
          <w:tcPr>
            <w:tcW w:w="3037" w:type="dxa"/>
            <w:tcBorders>
              <w:top w:val="single" w:sz="6" w:space="0" w:color="000000"/>
              <w:left w:val="nil"/>
              <w:right w:val="single" w:sz="6" w:space="0" w:color="000000"/>
            </w:tcBorders>
          </w:tcPr>
          <w:p>
            <w:pPr>
              <w:pStyle w:val="TableParagraph"/>
              <w:spacing w:before="55"/>
              <w:ind w:left="151"/>
              <w:jc w:val="left"/>
              <w:rPr>
                <w:sz w:val="18"/>
              </w:rPr>
            </w:pPr>
            <w:r>
              <w:rPr>
                <w:sz w:val="18"/>
              </w:rPr>
              <w:t>商标权 </w:t>
            </w:r>
          </w:p>
        </w:tc>
        <w:tc>
          <w:tcPr>
            <w:tcW w:w="2993" w:type="dxa"/>
            <w:tcBorders>
              <w:top w:val="single" w:sz="6" w:space="0" w:color="000000"/>
              <w:left w:val="single" w:sz="6" w:space="0" w:color="000000"/>
              <w:right w:val="single" w:sz="6" w:space="0" w:color="000000"/>
            </w:tcBorders>
          </w:tcPr>
          <w:p>
            <w:pPr>
              <w:pStyle w:val="TableParagraph"/>
              <w:spacing w:before="66"/>
              <w:ind w:left="803" w:right="779"/>
              <w:jc w:val="center"/>
              <w:rPr>
                <w:rFonts w:ascii="Arial MT"/>
                <w:sz w:val="18"/>
              </w:rPr>
            </w:pPr>
            <w:r>
              <w:rPr>
                <w:rFonts w:ascii="Arial MT"/>
                <w:w w:val="90"/>
                <w:sz w:val="18"/>
              </w:rPr>
              <w:t>10.00</w:t>
            </w:r>
          </w:p>
        </w:tc>
        <w:tc>
          <w:tcPr>
            <w:tcW w:w="2842" w:type="dxa"/>
            <w:tcBorders>
              <w:top w:val="single" w:sz="6" w:space="0" w:color="000000"/>
              <w:left w:val="single" w:sz="6" w:space="0" w:color="000000"/>
              <w:right w:val="nil"/>
            </w:tcBorders>
          </w:tcPr>
          <w:p>
            <w:pPr>
              <w:pStyle w:val="TableParagraph"/>
              <w:spacing w:before="55"/>
              <w:ind w:left="1085" w:right="986"/>
              <w:jc w:val="center"/>
              <w:rPr>
                <w:sz w:val="18"/>
              </w:rPr>
            </w:pPr>
            <w:r>
              <w:rPr>
                <w:sz w:val="18"/>
              </w:rPr>
              <w:t>直线法 </w:t>
            </w:r>
          </w:p>
        </w:tc>
      </w:tr>
    </w:tbl>
    <w:p>
      <w:pPr>
        <w:pStyle w:val="BodyText"/>
        <w:spacing w:before="9"/>
        <w:rPr>
          <w:sz w:val="14"/>
        </w:rPr>
      </w:pPr>
    </w:p>
    <w:p>
      <w:pPr>
        <w:pStyle w:val="ListParagraph"/>
        <w:numPr>
          <w:ilvl w:val="1"/>
          <w:numId w:val="25"/>
        </w:numPr>
        <w:tabs>
          <w:tab w:pos="1870" w:val="left" w:leader="none"/>
        </w:tabs>
        <w:spacing w:line="240" w:lineRule="auto" w:before="0" w:after="0"/>
        <w:ind w:left="1869" w:right="0" w:hanging="213"/>
        <w:jc w:val="left"/>
        <w:rPr>
          <w:sz w:val="21"/>
        </w:rPr>
      </w:pPr>
      <w:r>
        <w:rPr>
          <w:sz w:val="21"/>
        </w:rPr>
        <w:t>使用寿命不确定的判断依据 </w:t>
      </w:r>
    </w:p>
    <w:p>
      <w:pPr>
        <w:pStyle w:val="BodyText"/>
        <w:spacing w:before="9"/>
        <w:rPr>
          <w:sz w:val="14"/>
        </w:rPr>
      </w:pPr>
    </w:p>
    <w:p>
      <w:pPr>
        <w:pStyle w:val="BodyText"/>
        <w:spacing w:before="1"/>
        <w:ind w:left="1657"/>
      </w:pPr>
      <w:r>
        <w:rPr/>
        <w:t>本公司将无法预见该资产为公司带来经济利益的期限，或使用期限不确定的无形资产确定为</w:t>
      </w:r>
    </w:p>
    <w:p>
      <w:pPr>
        <w:spacing w:after="0"/>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48"/>
        <w:jc w:val="both"/>
      </w:pPr>
      <w:r>
        <w:rPr>
          <w:spacing w:val="-12"/>
        </w:rPr>
        <w:t>使用寿命不确定的无形资产。使用寿命不确定的判断依据为：来源于合同性权利或其他法定权利，</w:t>
      </w:r>
      <w:r>
        <w:rPr>
          <w:spacing w:val="-103"/>
        </w:rPr>
        <w:t> </w:t>
      </w:r>
      <w:r>
        <w:rPr/>
        <w:t>但合同规定或法律规定无明确使用年限；综合同行业情况或相关专家论证等，仍无法判断无形资产为公司带来经济利益的期限。 </w:t>
      </w:r>
    </w:p>
    <w:p>
      <w:pPr>
        <w:pStyle w:val="BodyText"/>
        <w:spacing w:line="269" w:lineRule="exact"/>
        <w:ind w:left="1657"/>
      </w:pPr>
      <w:r>
        <w:rPr/>
        <w:t>每年年末，对使用寿命不确定的无形资产的使用寿命进行复核，主要采取自下而上的方式，</w:t>
      </w:r>
    </w:p>
    <w:p>
      <w:pPr>
        <w:pStyle w:val="BodyText"/>
        <w:rPr>
          <w:sz w:val="15"/>
        </w:rPr>
      </w:pPr>
    </w:p>
    <w:p>
      <w:pPr>
        <w:pStyle w:val="BodyText"/>
        <w:ind w:left="1237"/>
      </w:pPr>
      <w:r>
        <w:rPr>
          <w:spacing w:val="-1"/>
        </w:rPr>
        <w:t>由无形资产使用相关部门进行基础复核，评价使用寿命不确定判断依据是否存在变化等。</w:t>
      </w:r>
      <w:r>
        <w:rPr/>
        <w:t> </w:t>
      </w:r>
    </w:p>
    <w:p>
      <w:pPr>
        <w:pStyle w:val="BodyText"/>
        <w:spacing w:before="24"/>
        <w:ind w:left="1237"/>
      </w:pPr>
      <w:r>
        <w:rPr>
          <w:w w:val="100"/>
        </w:rPr>
        <w:t> </w:t>
      </w:r>
    </w:p>
    <w:p>
      <w:pPr>
        <w:pStyle w:val="ListParagraph"/>
        <w:numPr>
          <w:ilvl w:val="0"/>
          <w:numId w:val="25"/>
        </w:numPr>
        <w:tabs>
          <w:tab w:pos="1665" w:val="left" w:leader="none"/>
        </w:tabs>
        <w:spacing w:line="240" w:lineRule="auto" w:before="102" w:after="0"/>
        <w:ind w:left="1664" w:right="0" w:hanging="428"/>
        <w:jc w:val="left"/>
        <w:rPr>
          <w:sz w:val="21"/>
        </w:rPr>
      </w:pPr>
      <w:r>
        <w:rPr>
          <w:sz w:val="21"/>
        </w:rPr>
        <w:t>内部研究开发支出会计政策 </w:t>
      </w:r>
    </w:p>
    <w:p>
      <w:pPr>
        <w:pStyle w:val="BodyText"/>
        <w:spacing w:before="103"/>
        <w:ind w:left="1237"/>
      </w:pPr>
      <w:r>
        <w:rPr>
          <w:spacing w:val="-1"/>
        </w:rPr>
        <w:t>√适用 □不适用</w:t>
      </w:r>
      <w:r>
        <w:rPr>
          <w:spacing w:val="-3"/>
        </w:rPr>
        <w:t> </w:t>
      </w:r>
      <w:r>
        <w:rPr/>
        <w:t> </w:t>
      </w:r>
    </w:p>
    <w:p>
      <w:pPr>
        <w:pStyle w:val="BodyText"/>
        <w:spacing w:line="460" w:lineRule="atLeast" w:before="18"/>
        <w:ind w:left="1237" w:right="1463" w:firstLine="420"/>
      </w:pPr>
      <w:r>
        <w:rPr>
          <w:spacing w:val="-1"/>
        </w:rPr>
        <w:t>内部研究开发项目研究阶段的支出，于发生时计入当期损益；开发阶段的支出， 满足确认</w:t>
      </w:r>
      <w:r>
        <w:rPr/>
        <w:t>为无形资产条件的转入无形资产核算。 </w:t>
      </w:r>
    </w:p>
    <w:p>
      <w:pPr>
        <w:pStyle w:val="BodyText"/>
        <w:spacing w:before="28"/>
        <w:ind w:left="1237"/>
      </w:pPr>
      <w:r>
        <w:rPr>
          <w:w w:val="100"/>
        </w:rPr>
        <w:t> </w:t>
      </w:r>
    </w:p>
    <w:p>
      <w:pPr>
        <w:pStyle w:val="ListParagraph"/>
        <w:numPr>
          <w:ilvl w:val="0"/>
          <w:numId w:val="18"/>
        </w:numPr>
        <w:tabs>
          <w:tab w:pos="1663" w:val="left" w:leader="none"/>
        </w:tabs>
        <w:spacing w:line="240" w:lineRule="auto" w:before="102" w:after="0"/>
        <w:ind w:left="1662" w:right="0" w:hanging="426"/>
        <w:jc w:val="left"/>
        <w:rPr>
          <w:sz w:val="21"/>
        </w:rPr>
      </w:pPr>
      <w:r>
        <w:rPr>
          <w:sz w:val="21"/>
        </w:rPr>
        <w:t>长期资产减值</w:t>
      </w:r>
    </w:p>
    <w:p>
      <w:pPr>
        <w:pStyle w:val="BodyText"/>
        <w:spacing w:before="103"/>
        <w:ind w:left="1237"/>
      </w:pPr>
      <w:r>
        <w:rPr>
          <w:spacing w:val="11"/>
        </w:rPr>
        <w:t>√适用 □不适用</w:t>
      </w:r>
      <w:r>
        <w:rPr>
          <w:spacing w:val="-3"/>
        </w:rPr>
        <w:t> </w:t>
      </w:r>
      <w:r>
        <w:rPr/>
        <w:t> </w:t>
      </w:r>
    </w:p>
    <w:p>
      <w:pPr>
        <w:pStyle w:val="BodyText"/>
        <w:spacing w:before="4"/>
        <w:rPr>
          <w:sz w:val="16"/>
        </w:rPr>
      </w:pPr>
    </w:p>
    <w:p>
      <w:pPr>
        <w:pStyle w:val="BodyText"/>
        <w:spacing w:line="410" w:lineRule="auto"/>
        <w:ind w:left="1237" w:right="1358" w:firstLine="420"/>
        <w:jc w:val="both"/>
      </w:pPr>
      <w:r>
        <w:rPr/>
        <w:t>长期股权投资、采用成本模式计量的投资性房地产、固定资产、在建工程、采用成本模式计量的生产性生物资产、油气资产、无形资产等长期资产于资产负债表日存在减值迹象的，进行减值测试。减值测试结果表明资产的可收回金额低于其账面价值的，按其差额计提减值准备并计入减值损失。 </w:t>
      </w:r>
    </w:p>
    <w:p>
      <w:pPr>
        <w:pStyle w:val="BodyText"/>
        <w:spacing w:line="410" w:lineRule="auto"/>
        <w:ind w:left="1237" w:right="1358" w:firstLine="420"/>
        <w:jc w:val="both"/>
      </w:pPr>
      <w:r>
        <w:rPr/>
        <w:t>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 </w:t>
      </w:r>
    </w:p>
    <w:p>
      <w:pPr>
        <w:pStyle w:val="BodyText"/>
        <w:spacing w:line="410" w:lineRule="auto"/>
        <w:ind w:left="1237" w:right="1358" w:firstLine="420"/>
      </w:pPr>
      <w:r>
        <w:rPr/>
        <w:t>在财务报表中单独列示的商誉，无论是否存在减值迹象，至少每年进行减值测试。减值测试时，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w:t>
      </w:r>
      <w:r>
        <w:rPr>
          <w:spacing w:val="1"/>
        </w:rPr>
        <w:t> </w:t>
      </w:r>
      <w:r>
        <w:rPr/>
        <w:t>值。 </w:t>
      </w:r>
    </w:p>
    <w:p>
      <w:pPr>
        <w:pStyle w:val="BodyText"/>
        <w:ind w:left="1657"/>
      </w:pPr>
      <w:r>
        <w:rPr>
          <w:spacing w:val="-1"/>
        </w:rPr>
        <w:t>上述资产减值损失一经确认，以后期间不予转回价值得以恢复的部分。</w:t>
      </w:r>
      <w:r>
        <w:rPr/>
        <w:t> </w:t>
      </w:r>
    </w:p>
    <w:p>
      <w:pPr>
        <w:pStyle w:val="BodyText"/>
        <w:spacing w:before="5"/>
        <w:rPr>
          <w:sz w:val="25"/>
        </w:rPr>
      </w:pPr>
    </w:p>
    <w:p>
      <w:pPr>
        <w:pStyle w:val="ListParagraph"/>
        <w:numPr>
          <w:ilvl w:val="0"/>
          <w:numId w:val="18"/>
        </w:numPr>
        <w:tabs>
          <w:tab w:pos="1663" w:val="left" w:leader="none"/>
        </w:tabs>
        <w:spacing w:line="240" w:lineRule="auto" w:before="72" w:after="0"/>
        <w:ind w:left="1662" w:right="0" w:hanging="426"/>
        <w:jc w:val="left"/>
        <w:rPr>
          <w:sz w:val="21"/>
        </w:rPr>
      </w:pPr>
      <w:r>
        <w:rPr>
          <w:sz w:val="21"/>
        </w:rPr>
        <w:t>长期待摊费用</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BodyText"/>
        <w:ind w:left="1646" w:right="1343"/>
        <w:jc w:val="center"/>
      </w:pPr>
      <w:r>
        <w:rPr/>
        <w:t>本公司长期待摊费用是指已经支出，但受益期限在一年以上（不含一年）的各项费用。长期</w:t>
      </w:r>
    </w:p>
    <w:p>
      <w:pPr>
        <w:spacing w:after="0"/>
        <w:jc w:val="center"/>
        <w:sectPr>
          <w:pgSz w:w="11910" w:h="16840"/>
          <w:pgMar w:header="882" w:footer="1195" w:top="1120" w:bottom="1380" w:left="40" w:right="440"/>
        </w:sectPr>
      </w:pPr>
    </w:p>
    <w:p>
      <w:pPr>
        <w:pStyle w:val="BodyText"/>
        <w:rPr>
          <w:sz w:val="20"/>
        </w:rPr>
      </w:pPr>
    </w:p>
    <w:p>
      <w:pPr>
        <w:pStyle w:val="BodyText"/>
        <w:spacing w:line="460" w:lineRule="atLeast" w:before="56"/>
        <w:ind w:left="1237" w:right="1349"/>
      </w:pPr>
      <w:r>
        <w:rPr/>
        <w:t>待摊费用按费用项目的受益期限分期摊销。若长期待摊的费用项目不能使以后会计期间受益，则将尚未摊销的该项目的摊余价值全部转入当期损益。 </w:t>
      </w:r>
    </w:p>
    <w:p>
      <w:pPr>
        <w:pStyle w:val="BodyText"/>
        <w:spacing w:before="24"/>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合同负债</w:t>
      </w:r>
    </w:p>
    <w:p>
      <w:pPr>
        <w:pStyle w:val="BodyText"/>
        <w:spacing w:before="103"/>
        <w:ind w:left="1237"/>
      </w:pPr>
      <w:r>
        <w:rPr/>
        <w:t>(1).合同负债的确认方法 </w:t>
      </w:r>
    </w:p>
    <w:p>
      <w:pPr>
        <w:pStyle w:val="BodyText"/>
        <w:spacing w:before="103"/>
        <w:ind w:left="1237"/>
      </w:pPr>
      <w:r>
        <w:rPr>
          <w:spacing w:val="-1"/>
        </w:rPr>
        <w:t>√适用 □不适用</w:t>
      </w:r>
      <w:r>
        <w:rPr>
          <w:spacing w:val="-3"/>
        </w:rPr>
        <w:t> </w:t>
      </w:r>
      <w:r>
        <w:rPr/>
        <w:t> </w:t>
      </w:r>
    </w:p>
    <w:p>
      <w:pPr>
        <w:pStyle w:val="BodyText"/>
        <w:spacing w:before="120"/>
        <w:ind w:left="1662"/>
      </w:pPr>
      <w:r>
        <w:rPr>
          <w:spacing w:val="-1"/>
        </w:rPr>
        <w:t>本公司将已收或应收客户对价而应向客户转让商品或提供服务的义务列示为合同负债。</w:t>
      </w:r>
      <w:r>
        <w:rPr/>
        <w:t> </w:t>
      </w:r>
    </w:p>
    <w:p>
      <w:pPr>
        <w:pStyle w:val="BodyText"/>
        <w:spacing w:before="122"/>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职工薪酬</w:t>
      </w:r>
    </w:p>
    <w:p>
      <w:pPr>
        <w:pStyle w:val="ListParagraph"/>
        <w:numPr>
          <w:ilvl w:val="0"/>
          <w:numId w:val="26"/>
        </w:numPr>
        <w:tabs>
          <w:tab w:pos="1665" w:val="left" w:leader="none"/>
        </w:tabs>
        <w:spacing w:line="240" w:lineRule="auto" w:before="103" w:after="0"/>
        <w:ind w:left="1664" w:right="0" w:hanging="428"/>
        <w:jc w:val="left"/>
        <w:rPr>
          <w:sz w:val="21"/>
        </w:rPr>
      </w:pPr>
      <w:r>
        <w:rPr>
          <w:sz w:val="21"/>
        </w:rPr>
        <w:t>短期薪酬的会计处理方法 </w:t>
      </w:r>
    </w:p>
    <w:p>
      <w:pPr>
        <w:pStyle w:val="BodyText"/>
        <w:spacing w:before="103"/>
        <w:ind w:left="1237"/>
      </w:pPr>
      <w:r>
        <w:rPr>
          <w:spacing w:val="11"/>
        </w:rPr>
        <w:t>√适用 □不适用</w:t>
      </w:r>
      <w:r>
        <w:rPr>
          <w:spacing w:val="-3"/>
        </w:rPr>
        <w:t> </w:t>
      </w:r>
      <w:r>
        <w:rPr/>
        <w:t> </w:t>
      </w:r>
    </w:p>
    <w:p>
      <w:pPr>
        <w:pStyle w:val="BodyText"/>
        <w:spacing w:before="4"/>
        <w:rPr>
          <w:sz w:val="16"/>
        </w:rPr>
      </w:pPr>
    </w:p>
    <w:p>
      <w:pPr>
        <w:pStyle w:val="BodyText"/>
        <w:spacing w:line="410" w:lineRule="auto"/>
        <w:ind w:left="1237" w:right="1348" w:firstLine="420"/>
        <w:jc w:val="both"/>
      </w:pPr>
      <w:r>
        <w:rPr>
          <w:spacing w:val="-9"/>
        </w:rPr>
        <w:t>在职工为本公司提供服务的会计期间，将实际发生的短期薪酬确认为负债，并计入当期损益，</w:t>
      </w:r>
      <w:r>
        <w:rPr>
          <w:spacing w:val="-103"/>
        </w:rPr>
        <w:t> </w:t>
      </w:r>
      <w:r>
        <w:rPr/>
        <w:t>企业会计准则要求或允许计入资产成本的除外。本公司发生的职工福利费，在实际发生时根据实际发生额计入当期损益或相关资产成本。职工福利费为非货币性福利的，按照公允价值计量。本公司为职工缴纳的医疗保险费、工伤保险费、生育保险费等社会保险费和住房公积金，以及按规定提取的工会经费和职工教育经费，在职工提供服务的会计期间，根据规定的计提基础和计提比</w:t>
      </w:r>
    </w:p>
    <w:p>
      <w:pPr>
        <w:pStyle w:val="BodyText"/>
        <w:spacing w:before="1"/>
        <w:ind w:left="1237"/>
      </w:pPr>
      <w:r>
        <w:rPr>
          <w:spacing w:val="-1"/>
        </w:rPr>
        <w:t>例计算确定相应的职工薪酬金额，并确认相应负债，计入当期损益或相关资产成本。</w:t>
      </w:r>
      <w:r>
        <w:rPr/>
        <w:t> </w:t>
      </w:r>
    </w:p>
    <w:p>
      <w:pPr>
        <w:pStyle w:val="BodyText"/>
        <w:spacing w:before="24"/>
        <w:ind w:left="1237"/>
      </w:pPr>
      <w:r>
        <w:rPr>
          <w:w w:val="100"/>
        </w:rPr>
        <w:t> </w:t>
      </w:r>
    </w:p>
    <w:p>
      <w:pPr>
        <w:pStyle w:val="ListParagraph"/>
        <w:numPr>
          <w:ilvl w:val="0"/>
          <w:numId w:val="26"/>
        </w:numPr>
        <w:tabs>
          <w:tab w:pos="1665" w:val="left" w:leader="none"/>
        </w:tabs>
        <w:spacing w:line="240" w:lineRule="auto" w:before="103" w:after="0"/>
        <w:ind w:left="1664" w:right="0" w:hanging="428"/>
        <w:jc w:val="left"/>
        <w:rPr>
          <w:sz w:val="21"/>
        </w:rPr>
      </w:pPr>
      <w:r>
        <w:rPr>
          <w:sz w:val="21"/>
        </w:rPr>
        <w:t>离职后福利的会计处理方法 </w:t>
      </w:r>
    </w:p>
    <w:p>
      <w:pPr>
        <w:pStyle w:val="BodyText"/>
        <w:spacing w:before="103"/>
        <w:ind w:left="1237"/>
      </w:pPr>
      <w:r>
        <w:rPr>
          <w:spacing w:val="11"/>
        </w:rPr>
        <w:t>√适用 □不适用</w:t>
      </w:r>
      <w:r>
        <w:rPr>
          <w:spacing w:val="-3"/>
        </w:rPr>
        <w:t> </w:t>
      </w:r>
      <w:r>
        <w:rPr/>
        <w:t> </w:t>
      </w:r>
    </w:p>
    <w:p>
      <w:pPr>
        <w:pStyle w:val="BodyText"/>
        <w:spacing w:line="460" w:lineRule="atLeast" w:before="18"/>
        <w:ind w:left="1237" w:right="1349" w:firstLine="420"/>
        <w:jc w:val="both"/>
      </w:pPr>
      <w:r>
        <w:rPr/>
        <w:t>本公司在职工提供服务的会计期间，根据设定提存计划计算的应缴存金额确认为负债，并计入当期损益或相关资产成本。根据预期累计福利单位法确定的公式将设定受益计划产生的福利义务归属于职工提供服务的期间，并计入当期损益或相关资产成本。 </w:t>
      </w:r>
    </w:p>
    <w:p>
      <w:pPr>
        <w:pStyle w:val="BodyText"/>
        <w:spacing w:before="25"/>
        <w:ind w:left="1237"/>
      </w:pPr>
      <w:r>
        <w:rPr>
          <w:w w:val="100"/>
        </w:rPr>
        <w:t> </w:t>
      </w:r>
    </w:p>
    <w:p>
      <w:pPr>
        <w:pStyle w:val="ListParagraph"/>
        <w:numPr>
          <w:ilvl w:val="0"/>
          <w:numId w:val="26"/>
        </w:numPr>
        <w:tabs>
          <w:tab w:pos="1665" w:val="left" w:leader="none"/>
        </w:tabs>
        <w:spacing w:line="240" w:lineRule="auto" w:before="103" w:after="0"/>
        <w:ind w:left="1664" w:right="0" w:hanging="428"/>
        <w:jc w:val="left"/>
        <w:rPr>
          <w:sz w:val="21"/>
        </w:rPr>
      </w:pPr>
      <w:r>
        <w:rPr>
          <w:sz w:val="21"/>
        </w:rPr>
        <w:t>辞退福利的会计处理方法 </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BodyText"/>
        <w:ind w:left="1237" w:firstLine="420"/>
      </w:pPr>
      <w:r>
        <w:rPr/>
        <w:t>本公司向职工提供辞退福利时，在下列两者孰早日确认辞退福利产生的职工薪酬负债，并计</w:t>
      </w:r>
    </w:p>
    <w:p>
      <w:pPr>
        <w:pStyle w:val="BodyText"/>
        <w:spacing w:line="460" w:lineRule="atLeast" w:before="2"/>
        <w:ind w:left="1237" w:right="1349"/>
      </w:pPr>
      <w:r>
        <w:rPr/>
        <w:t>入当期损益：本公司不能单方面撤回因解除劳动关系计划或裁减建议所提供的辞退福利时；本公司确认与涉及支付辞退福利的重组相关的成本或费用时。 </w:t>
      </w:r>
    </w:p>
    <w:p>
      <w:pPr>
        <w:pStyle w:val="BodyText"/>
        <w:spacing w:before="24"/>
        <w:ind w:left="1237"/>
      </w:pPr>
      <w:r>
        <w:rPr>
          <w:w w:val="100"/>
        </w:rPr>
        <w:t> </w:t>
      </w:r>
    </w:p>
    <w:p>
      <w:pPr>
        <w:pStyle w:val="ListParagraph"/>
        <w:numPr>
          <w:ilvl w:val="0"/>
          <w:numId w:val="26"/>
        </w:numPr>
        <w:tabs>
          <w:tab w:pos="1665" w:val="left" w:leader="none"/>
        </w:tabs>
        <w:spacing w:line="240" w:lineRule="auto" w:before="103" w:after="0"/>
        <w:ind w:left="1664" w:right="0" w:hanging="428"/>
        <w:jc w:val="left"/>
        <w:rPr>
          <w:sz w:val="21"/>
        </w:rPr>
      </w:pPr>
      <w:r>
        <w:rPr>
          <w:sz w:val="21"/>
        </w:rPr>
        <w:t>其他长期职工福利的会计处理方法 </w:t>
      </w:r>
    </w:p>
    <w:p>
      <w:pPr>
        <w:pStyle w:val="BodyText"/>
        <w:spacing w:before="103"/>
        <w:ind w:left="1237"/>
      </w:pPr>
      <w:r>
        <w:rPr>
          <w:spacing w:val="11"/>
        </w:rPr>
        <w:t>√适用 □不适用</w:t>
      </w:r>
      <w:r>
        <w:rPr>
          <w:spacing w:val="-3"/>
        </w:rPr>
        <w:t> </w:t>
      </w:r>
      <w:r>
        <w:rPr/>
        <w:t> </w:t>
      </w:r>
    </w:p>
    <w:p>
      <w:pPr>
        <w:pStyle w:val="BodyText"/>
        <w:spacing w:before="9"/>
        <w:rPr>
          <w:sz w:val="15"/>
        </w:rPr>
      </w:pPr>
    </w:p>
    <w:p>
      <w:pPr>
        <w:pStyle w:val="BodyText"/>
        <w:spacing w:line="410" w:lineRule="auto" w:before="1"/>
        <w:ind w:left="1237" w:right="1349" w:firstLine="420"/>
      </w:pPr>
      <w:r>
        <w:rPr/>
        <w:t>本公司向职工提供的其他长期职工福利，符合设定提存计划条件的，应当按照有关设定提存计划的规定进行处理；除此外，根据设定受益计划的有关规定，确认和计量其他长期职工福利净</w:t>
      </w:r>
    </w:p>
    <w:p>
      <w:pPr>
        <w:spacing w:after="0" w:line="410" w:lineRule="auto"/>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ind w:left="1237"/>
      </w:pPr>
      <w:r>
        <w:rPr>
          <w:spacing w:val="-1"/>
        </w:rPr>
        <w:t>负债或净资产。</w:t>
      </w:r>
      <w:r>
        <w:rPr/>
        <w:t> </w:t>
      </w:r>
    </w:p>
    <w:p>
      <w:pPr>
        <w:pStyle w:val="BodyText"/>
        <w:spacing w:before="26"/>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租赁负债</w:t>
      </w:r>
    </w:p>
    <w:p>
      <w:pPr>
        <w:pStyle w:val="BodyText"/>
        <w:spacing w:before="103"/>
        <w:ind w:left="1237"/>
      </w:pPr>
      <w:r>
        <w:rPr>
          <w:spacing w:val="-1"/>
        </w:rPr>
        <w:t>√适用 □不适用</w:t>
      </w:r>
      <w:r>
        <w:rPr>
          <w:spacing w:val="-3"/>
        </w:rPr>
        <w:t> </w:t>
      </w:r>
      <w:r>
        <w:rPr/>
        <w:t> </w:t>
      </w:r>
    </w:p>
    <w:p>
      <w:pPr>
        <w:pStyle w:val="BodyText"/>
        <w:spacing w:before="43"/>
        <w:ind w:left="1237"/>
      </w:pPr>
      <w:r>
        <w:rPr>
          <w:spacing w:val="-10"/>
        </w:rPr>
        <w:t>详见“附注 </w:t>
      </w:r>
      <w:r>
        <w:rPr/>
        <w:t>42、租赁”。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预计负债</w:t>
      </w:r>
    </w:p>
    <w:p>
      <w:pPr>
        <w:pStyle w:val="BodyText"/>
        <w:spacing w:before="103"/>
        <w:ind w:left="1237"/>
      </w:pPr>
      <w:r>
        <w:rPr>
          <w:spacing w:val="11"/>
        </w:rPr>
        <w:t>√适用 □不适用</w:t>
      </w:r>
      <w:r>
        <w:rPr>
          <w:spacing w:val="-3"/>
        </w:rPr>
        <w:t> </w:t>
      </w:r>
      <w:r>
        <w:rPr/>
        <w:t> </w:t>
      </w:r>
    </w:p>
    <w:p>
      <w:pPr>
        <w:pStyle w:val="BodyText"/>
        <w:spacing w:line="410" w:lineRule="auto" w:before="177"/>
        <w:ind w:left="1237" w:right="1464" w:firstLine="420"/>
      </w:pPr>
      <w:r>
        <w:rPr/>
        <w:t>当与或有事项相关的义务是公司承担的现时义务，且履行该义务很可能导致经济 利益流出</w:t>
      </w:r>
      <w:r>
        <w:rPr>
          <w:spacing w:val="-1"/>
        </w:rPr>
        <w:t>，同时其金额能够可靠地计量时确认该义务为预计负债。本公司按照履行相 关现时义务所需支出的最佳估计数进行初始计量，如所需支出存在一个连续范围，且 该范围内各种结果发生的可能性相同，最佳估计数按照该范围内的中间值确定；如涉 及多个项目，按照各种可能结果及相关概率计算确定最佳估计数。 资产负债表日应当对预计负债账面价值进行复核，有确凿证据表明该账面价值不 能真实反映当前最佳估计数，应当按照当前最佳估计数对该账面价值进行调</w:t>
      </w:r>
    </w:p>
    <w:p>
      <w:pPr>
        <w:pStyle w:val="BodyText"/>
        <w:ind w:left="1237"/>
      </w:pPr>
      <w:r>
        <w:rPr/>
        <w:t>整。 </w:t>
      </w:r>
    </w:p>
    <w:p>
      <w:pPr>
        <w:pStyle w:val="BodyText"/>
        <w:spacing w:before="55"/>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股份支付</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优先股、永续债等其他金融工具</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收入</w:t>
      </w:r>
    </w:p>
    <w:p>
      <w:pPr>
        <w:pStyle w:val="ListParagraph"/>
        <w:numPr>
          <w:ilvl w:val="0"/>
          <w:numId w:val="27"/>
        </w:numPr>
        <w:tabs>
          <w:tab w:pos="1665" w:val="left" w:leader="none"/>
        </w:tabs>
        <w:spacing w:line="240" w:lineRule="auto" w:before="103" w:after="0"/>
        <w:ind w:left="1664" w:right="0" w:hanging="428"/>
        <w:jc w:val="left"/>
        <w:rPr>
          <w:sz w:val="21"/>
        </w:rPr>
      </w:pPr>
      <w:r>
        <w:rPr>
          <w:sz w:val="21"/>
        </w:rPr>
        <w:t>收入确认和计量所采用的会计政策 </w:t>
      </w:r>
    </w:p>
    <w:p>
      <w:pPr>
        <w:pStyle w:val="BodyText"/>
        <w:spacing w:before="103"/>
        <w:ind w:left="1237"/>
      </w:pPr>
      <w:r>
        <w:rPr>
          <w:spacing w:val="-1"/>
        </w:rPr>
        <w:t>√适用 □不适用</w:t>
      </w:r>
      <w:r>
        <w:rPr>
          <w:spacing w:val="-3"/>
        </w:rPr>
        <w:t> </w:t>
      </w:r>
      <w:r>
        <w:rPr/>
        <w:t> </w:t>
      </w:r>
    </w:p>
    <w:p>
      <w:pPr>
        <w:pStyle w:val="BodyText"/>
        <w:spacing w:before="3"/>
        <w:rPr>
          <w:sz w:val="16"/>
        </w:rPr>
      </w:pPr>
    </w:p>
    <w:p>
      <w:pPr>
        <w:pStyle w:val="BodyText"/>
        <w:spacing w:line="410" w:lineRule="auto" w:before="1"/>
        <w:ind w:left="1237" w:right="1358" w:firstLine="420"/>
        <w:jc w:val="both"/>
      </w:pPr>
      <w:r>
        <w:rPr/>
        <w:t>本集团在履行了合同中的履约义务，即在客户取得相关商品或服务控制权时，按照分摊至该项履约义务的交易价格确认收入。取得相关商品控制权，是指能够主导该商品的使用并从中获得几乎全部的经济利益。履约义务是指合同中本集团向客户转让可明确区分商品的承诺。交易价格是指本集团因向客户转让商品而预期有权收取的对价金额，不包括代第三方收取的款项以及本集团预期将退还给客户的款项。 </w:t>
      </w:r>
    </w:p>
    <w:p>
      <w:pPr>
        <w:pStyle w:val="BodyText"/>
        <w:spacing w:line="410" w:lineRule="auto" w:before="1"/>
        <w:ind w:left="1237" w:right="1358" w:firstLine="420"/>
        <w:jc w:val="both"/>
      </w:pPr>
      <w:r>
        <w:rPr/>
        <w:t>履约义务是在某一时段内履行、还是在某一时点履行，取决于合同条款及相关法律规定。如果履约义务是在某一时段内履行的，则本集团按照履约进度确认收入。否则，本集团于客户取得相关资产控制权的某一时点确认收入。 </w:t>
      </w:r>
    </w:p>
    <w:p>
      <w:pPr>
        <w:pStyle w:val="BodyText"/>
        <w:spacing w:line="269" w:lineRule="exact"/>
        <w:ind w:left="1657"/>
      </w:pPr>
      <w:r>
        <w:rPr>
          <w:spacing w:val="-1"/>
        </w:rPr>
        <w:t>本集团的产品包括线缆、裸导体产品和光伏电力，各种产品的收入确认时点如下：</w:t>
      </w:r>
      <w:r>
        <w:rPr/>
        <w:t> </w:t>
      </w:r>
    </w:p>
    <w:p>
      <w:pPr>
        <w:spacing w:after="0" w:line="269" w:lineRule="exact"/>
        <w:sectPr>
          <w:pgSz w:w="11910" w:h="16840"/>
          <w:pgMar w:header="882" w:footer="1195" w:top="1120" w:bottom="1380" w:left="40" w:right="440"/>
        </w:sectPr>
      </w:pPr>
    </w:p>
    <w:p>
      <w:pPr>
        <w:pStyle w:val="BodyText"/>
        <w:rPr>
          <w:sz w:val="20"/>
        </w:rPr>
      </w:pPr>
    </w:p>
    <w:p>
      <w:pPr>
        <w:pStyle w:val="BodyText"/>
        <w:spacing w:before="3"/>
        <w:rPr>
          <w:sz w:val="19"/>
        </w:rPr>
      </w:pPr>
    </w:p>
    <w:p>
      <w:pPr>
        <w:pStyle w:val="ListParagraph"/>
        <w:numPr>
          <w:ilvl w:val="1"/>
          <w:numId w:val="27"/>
        </w:numPr>
        <w:tabs>
          <w:tab w:pos="2187" w:val="left" w:leader="none"/>
        </w:tabs>
        <w:spacing w:line="240" w:lineRule="auto" w:before="0" w:after="0"/>
        <w:ind w:left="2186" w:right="0" w:hanging="530"/>
        <w:jc w:val="left"/>
        <w:rPr>
          <w:sz w:val="21"/>
        </w:rPr>
      </w:pPr>
      <w:r>
        <w:rPr>
          <w:sz w:val="21"/>
        </w:rPr>
        <w:t>线缆及裸导体相关产品 </w:t>
      </w:r>
    </w:p>
    <w:p>
      <w:pPr>
        <w:pStyle w:val="BodyText"/>
        <w:rPr>
          <w:sz w:val="15"/>
        </w:rPr>
      </w:pPr>
    </w:p>
    <w:p>
      <w:pPr>
        <w:pStyle w:val="BodyText"/>
        <w:ind w:left="1657"/>
      </w:pPr>
      <w:r>
        <w:rPr>
          <w:spacing w:val="-1"/>
        </w:rPr>
        <w:t>国内销售：将货物交付客户，并取得客户签字确认的回单后确认收入。</w:t>
      </w:r>
      <w:r>
        <w:rPr/>
        <w:t> </w:t>
      </w:r>
    </w:p>
    <w:p>
      <w:pPr>
        <w:pStyle w:val="BodyText"/>
        <w:spacing w:before="10"/>
        <w:rPr>
          <w:sz w:val="14"/>
        </w:rPr>
      </w:pPr>
    </w:p>
    <w:p>
      <w:pPr>
        <w:pStyle w:val="BodyText"/>
        <w:ind w:left="1657"/>
      </w:pPr>
      <w:r>
        <w:rPr>
          <w:spacing w:val="-1"/>
        </w:rPr>
        <w:t>国外销售：货物运至港口并安排报关事宜，取得海关出具的出口报关单后确认收入。</w:t>
      </w:r>
      <w:r>
        <w:rPr/>
        <w:t> </w:t>
      </w:r>
    </w:p>
    <w:p>
      <w:pPr>
        <w:pStyle w:val="BodyText"/>
        <w:spacing w:before="12"/>
        <w:rPr>
          <w:sz w:val="14"/>
        </w:rPr>
      </w:pPr>
    </w:p>
    <w:p>
      <w:pPr>
        <w:pStyle w:val="ListParagraph"/>
        <w:numPr>
          <w:ilvl w:val="1"/>
          <w:numId w:val="27"/>
        </w:numPr>
        <w:tabs>
          <w:tab w:pos="2187" w:val="left" w:leader="none"/>
        </w:tabs>
        <w:spacing w:line="240" w:lineRule="auto" w:before="0" w:after="0"/>
        <w:ind w:left="2186" w:right="0" w:hanging="530"/>
        <w:jc w:val="left"/>
        <w:rPr>
          <w:sz w:val="21"/>
        </w:rPr>
      </w:pPr>
      <w:r>
        <w:rPr>
          <w:sz w:val="21"/>
        </w:rPr>
        <w:t>光伏电力 </w:t>
      </w:r>
    </w:p>
    <w:p>
      <w:pPr>
        <w:pStyle w:val="BodyText"/>
        <w:spacing w:line="460" w:lineRule="atLeast" w:before="1"/>
        <w:ind w:left="1237" w:right="1358" w:firstLine="420"/>
      </w:pPr>
      <w:r>
        <w:rPr/>
        <w:t>电力：月末根据电量计费系统由电能量计量装置形成电费结算确认单，经双方签字确认供电数量无误后，确认上网电力收入。 </w:t>
      </w:r>
    </w:p>
    <w:p>
      <w:pPr>
        <w:pStyle w:val="BodyText"/>
        <w:spacing w:before="24"/>
        <w:ind w:left="1237"/>
      </w:pPr>
      <w:r>
        <w:rPr>
          <w:w w:val="100"/>
        </w:rPr>
        <w:t> </w:t>
      </w:r>
    </w:p>
    <w:p>
      <w:pPr>
        <w:pStyle w:val="ListParagraph"/>
        <w:numPr>
          <w:ilvl w:val="0"/>
          <w:numId w:val="27"/>
        </w:numPr>
        <w:tabs>
          <w:tab w:pos="1665" w:val="left" w:leader="none"/>
        </w:tabs>
        <w:spacing w:line="240" w:lineRule="auto" w:before="103" w:after="0"/>
        <w:ind w:left="1664" w:right="0" w:hanging="428"/>
        <w:jc w:val="left"/>
        <w:rPr>
          <w:sz w:val="21"/>
        </w:rPr>
      </w:pPr>
      <w:r>
        <w:rPr>
          <w:sz w:val="21"/>
        </w:rPr>
        <w:t>同类业务采用不同经营模式导致收入确认会计政策存在差异的情况 </w:t>
      </w:r>
    </w:p>
    <w:p>
      <w:pPr>
        <w:pStyle w:val="BodyText"/>
        <w:spacing w:before="103"/>
        <w:ind w:left="1237"/>
      </w:pPr>
      <w:r>
        <w:rPr>
          <w:spacing w:val="-1"/>
        </w:rPr>
        <w:t>□适用 √不适用</w:t>
      </w:r>
      <w:r>
        <w:rPr>
          <w:spacing w:val="-3"/>
        </w:rPr>
        <w:t> </w:t>
      </w:r>
      <w:r>
        <w:rPr/>
        <w:t> </w:t>
      </w:r>
    </w:p>
    <w:p>
      <w:pPr>
        <w:pStyle w:val="BodyText"/>
        <w:spacing w:before="44"/>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合同成本</w:t>
      </w:r>
    </w:p>
    <w:p>
      <w:pPr>
        <w:pStyle w:val="BodyText"/>
        <w:spacing w:before="103"/>
        <w:ind w:left="1237"/>
      </w:pPr>
      <w:r>
        <w:rPr>
          <w:spacing w:val="-1"/>
        </w:rPr>
        <w:t>√适用 □不适用</w:t>
      </w:r>
      <w:r>
        <w:rPr>
          <w:spacing w:val="-3"/>
        </w:rPr>
        <w:t> </w:t>
      </w:r>
      <w:r>
        <w:rPr/>
        <w:t> </w:t>
      </w:r>
    </w:p>
    <w:p>
      <w:pPr>
        <w:pStyle w:val="BodyText"/>
        <w:spacing w:before="3"/>
        <w:rPr>
          <w:sz w:val="16"/>
        </w:rPr>
      </w:pPr>
    </w:p>
    <w:p>
      <w:pPr>
        <w:pStyle w:val="BodyText"/>
        <w:spacing w:line="410" w:lineRule="auto"/>
        <w:ind w:left="1237" w:right="1358" w:firstLine="492"/>
      </w:pPr>
      <w:r>
        <w:rPr/>
        <w:t>本公司的合同成本包括为取得合同发生的增量成本及合同履约成本。为取得合同发生的增量成本（“合同取得成本”）是指不取得合同就不会发生的成本。该成本预期能够收回的，本公司将其作为合同取得成本确认为一项资产。 </w:t>
      </w:r>
    </w:p>
    <w:p>
      <w:pPr>
        <w:pStyle w:val="BodyText"/>
        <w:spacing w:line="410" w:lineRule="auto"/>
        <w:ind w:left="1237" w:right="1497" w:firstLine="492"/>
      </w:pPr>
      <w:r>
        <w:rPr/>
        <w:t>本公司为履行合同发生的成本，不属于存货等其他企业会计准则规范范围且同时满足下列条件的，作为合同履约成本确认为一项资产： </w:t>
      </w:r>
    </w:p>
    <w:p>
      <w:pPr>
        <w:pStyle w:val="ListParagraph"/>
        <w:numPr>
          <w:ilvl w:val="1"/>
          <w:numId w:val="18"/>
        </w:numPr>
        <w:tabs>
          <w:tab w:pos="1870" w:val="left" w:leader="none"/>
        </w:tabs>
        <w:spacing w:line="410" w:lineRule="auto" w:before="0" w:after="0"/>
        <w:ind w:left="1237" w:right="1358" w:firstLine="420"/>
        <w:jc w:val="left"/>
        <w:rPr>
          <w:sz w:val="21"/>
        </w:rPr>
      </w:pPr>
      <w:r>
        <w:rPr>
          <w:sz w:val="21"/>
        </w:rPr>
        <w:t>该成本与一份当前或预期取得的合同直接相关，包括直接人工、直接材料、制造费用（或类似费用）、明确由用户承担的成本以及仅因该合同而发生的其他成本； </w:t>
      </w:r>
    </w:p>
    <w:p>
      <w:pPr>
        <w:pStyle w:val="ListParagraph"/>
        <w:numPr>
          <w:ilvl w:val="1"/>
          <w:numId w:val="18"/>
        </w:numPr>
        <w:tabs>
          <w:tab w:pos="1875" w:val="left" w:leader="none"/>
        </w:tabs>
        <w:spacing w:line="240" w:lineRule="auto" w:before="1" w:after="0"/>
        <w:ind w:left="1874" w:right="0" w:hanging="213"/>
        <w:jc w:val="left"/>
        <w:rPr>
          <w:sz w:val="21"/>
        </w:rPr>
      </w:pPr>
      <w:r>
        <w:rPr>
          <w:spacing w:val="-1"/>
          <w:sz w:val="21"/>
        </w:rPr>
        <w:t>该成本增加了本公司未来用于履行履约义务的资源；</w:t>
      </w:r>
      <w:r>
        <w:rPr>
          <w:sz w:val="21"/>
        </w:rPr>
        <w:t> </w:t>
      </w:r>
    </w:p>
    <w:p>
      <w:pPr>
        <w:pStyle w:val="BodyText"/>
        <w:spacing w:before="10"/>
        <w:rPr>
          <w:sz w:val="14"/>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该成本预期能够收回。 </w:t>
      </w:r>
    </w:p>
    <w:p>
      <w:pPr>
        <w:pStyle w:val="BodyText"/>
        <w:spacing w:before="12"/>
        <w:rPr>
          <w:sz w:val="14"/>
        </w:rPr>
      </w:pPr>
    </w:p>
    <w:p>
      <w:pPr>
        <w:pStyle w:val="BodyText"/>
        <w:spacing w:line="410" w:lineRule="auto"/>
        <w:ind w:left="1237" w:right="1358" w:firstLine="420"/>
        <w:jc w:val="both"/>
      </w:pPr>
      <w:r>
        <w:rPr/>
        <w:t>本公司将确认为资产的合同履约成本，初始确认时摊销期限不超过一年或一个正常营业周期的，在资产负债表计入“存货”项目；初始确认时摊销期限在一年或一个正常营业周期以上的，</w:t>
      </w:r>
      <w:r>
        <w:rPr>
          <w:spacing w:val="-103"/>
        </w:rPr>
        <w:t> </w:t>
      </w:r>
      <w:r>
        <w:rPr/>
        <w:t>在资产负债表中计入“其他非流动资产”项目。 </w:t>
      </w:r>
    </w:p>
    <w:p>
      <w:pPr>
        <w:pStyle w:val="BodyText"/>
        <w:spacing w:line="410" w:lineRule="auto"/>
        <w:ind w:left="1237" w:right="1358" w:firstLine="420"/>
        <w:jc w:val="both"/>
      </w:pPr>
      <w:r>
        <w:rPr/>
        <w:t>本公司将确认为资产的合同取得成本，初始确认时摊销期限不超过一年或一个正常营业周期的，在资产负债表计入“其他流动资产”项目；初始确认时摊销期限在一年或一个正常营业周期以上的，在资产负债表中计入“其他非流动资产”项目。 </w:t>
      </w:r>
    </w:p>
    <w:p>
      <w:pPr>
        <w:pStyle w:val="BodyText"/>
        <w:spacing w:line="410" w:lineRule="auto"/>
        <w:ind w:left="1237" w:right="1353" w:firstLine="424"/>
      </w:pPr>
      <w:r>
        <w:rPr/>
        <w:t>与合同成本有关的资产的账面价值高于下列两项的差额时，本公司将超出部分计提减值准备并确认为资产减值损失： </w:t>
      </w:r>
    </w:p>
    <w:p>
      <w:pPr>
        <w:pStyle w:val="ListParagraph"/>
        <w:numPr>
          <w:ilvl w:val="0"/>
          <w:numId w:val="28"/>
        </w:numPr>
        <w:tabs>
          <w:tab w:pos="1870" w:val="left" w:leader="none"/>
        </w:tabs>
        <w:spacing w:line="268" w:lineRule="exact" w:before="0" w:after="0"/>
        <w:ind w:left="1869" w:right="0" w:hanging="213"/>
        <w:jc w:val="left"/>
        <w:rPr>
          <w:sz w:val="21"/>
        </w:rPr>
      </w:pPr>
      <w:r>
        <w:rPr>
          <w:sz w:val="21"/>
        </w:rPr>
        <w:t>因转让与该资产相关的商品预期能够取得的剩余对价； </w:t>
      </w:r>
    </w:p>
    <w:p>
      <w:pPr>
        <w:pStyle w:val="BodyText"/>
        <w:spacing w:before="12"/>
        <w:rPr>
          <w:sz w:val="14"/>
        </w:rPr>
      </w:pPr>
    </w:p>
    <w:p>
      <w:pPr>
        <w:pStyle w:val="ListParagraph"/>
        <w:numPr>
          <w:ilvl w:val="0"/>
          <w:numId w:val="28"/>
        </w:numPr>
        <w:tabs>
          <w:tab w:pos="1875" w:val="left" w:leader="none"/>
        </w:tabs>
        <w:spacing w:line="240" w:lineRule="auto" w:before="0" w:after="0"/>
        <w:ind w:left="1874" w:right="0" w:hanging="213"/>
        <w:jc w:val="left"/>
        <w:rPr>
          <w:sz w:val="21"/>
        </w:rPr>
      </w:pPr>
      <w:r>
        <w:rPr>
          <w:sz w:val="21"/>
        </w:rPr>
        <w:t>为转让该相关商品估计将要发生的成本。 </w:t>
      </w:r>
    </w:p>
    <w:p>
      <w:pPr>
        <w:spacing w:after="0" w:line="240" w:lineRule="auto"/>
        <w:jc w:val="left"/>
        <w:rPr>
          <w:sz w:val="21"/>
        </w:rPr>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ind w:left="1237" w:firstLine="424"/>
      </w:pPr>
      <w:r>
        <w:rPr>
          <w:spacing w:val="-1"/>
        </w:rPr>
        <w:t>以前期间减值的因素之后发生变化，使得前述两项差额高于该资产账面价值的，应当转回原</w:t>
      </w:r>
    </w:p>
    <w:p>
      <w:pPr>
        <w:pStyle w:val="BodyText"/>
        <w:spacing w:line="460" w:lineRule="atLeast" w:before="1"/>
        <w:ind w:left="1237" w:right="1358"/>
      </w:pPr>
      <w:r>
        <w:rPr/>
        <w:t>已计提的资产减值准备，并计入当期损益，但转回后的资产账面价值不超过假定不计提减值准备情况的下该资产在转回日的账面价值。 </w:t>
      </w:r>
    </w:p>
    <w:p>
      <w:pPr>
        <w:pStyle w:val="BodyText"/>
        <w:spacing w:before="25"/>
        <w:ind w:left="1237"/>
      </w:pPr>
      <w:r>
        <w:rPr>
          <w:w w:val="100"/>
        </w:rPr>
        <w:t> </w:t>
      </w:r>
    </w:p>
    <w:p>
      <w:pPr>
        <w:pStyle w:val="ListParagraph"/>
        <w:numPr>
          <w:ilvl w:val="0"/>
          <w:numId w:val="18"/>
        </w:numPr>
        <w:tabs>
          <w:tab w:pos="1663" w:val="left" w:leader="none"/>
        </w:tabs>
        <w:spacing w:line="240" w:lineRule="auto" w:before="102" w:after="0"/>
        <w:ind w:left="1662" w:right="0" w:hanging="426"/>
        <w:jc w:val="left"/>
        <w:rPr>
          <w:sz w:val="21"/>
        </w:rPr>
      </w:pPr>
      <w:r>
        <w:rPr>
          <w:sz w:val="21"/>
        </w:rPr>
        <w:t>政府补助</w:t>
      </w:r>
    </w:p>
    <w:p>
      <w:pPr>
        <w:pStyle w:val="BodyText"/>
        <w:spacing w:before="103"/>
        <w:ind w:left="1237"/>
      </w:pPr>
      <w:r>
        <w:rPr>
          <w:spacing w:val="-1"/>
        </w:rPr>
        <w:t>√适用 □不适用</w:t>
      </w:r>
      <w:r>
        <w:rPr>
          <w:spacing w:val="-3"/>
        </w:rPr>
        <w:t> </w:t>
      </w:r>
      <w:r>
        <w:rPr/>
        <w:t> </w:t>
      </w:r>
    </w:p>
    <w:p>
      <w:pPr>
        <w:pStyle w:val="BodyText"/>
        <w:spacing w:before="4"/>
        <w:rPr>
          <w:sz w:val="16"/>
        </w:rPr>
      </w:pPr>
    </w:p>
    <w:p>
      <w:pPr>
        <w:pStyle w:val="ListParagraph"/>
        <w:numPr>
          <w:ilvl w:val="1"/>
          <w:numId w:val="18"/>
        </w:numPr>
        <w:tabs>
          <w:tab w:pos="1870" w:val="left" w:leader="none"/>
        </w:tabs>
        <w:spacing w:line="240" w:lineRule="auto" w:before="0" w:after="0"/>
        <w:ind w:left="1869" w:right="0" w:hanging="213"/>
        <w:jc w:val="left"/>
        <w:rPr>
          <w:sz w:val="21"/>
        </w:rPr>
      </w:pPr>
      <w:r>
        <w:rPr>
          <w:sz w:val="21"/>
        </w:rPr>
        <w:t>政府补助的类型及会计处理 </w:t>
      </w:r>
    </w:p>
    <w:p>
      <w:pPr>
        <w:pStyle w:val="BodyText"/>
        <w:spacing w:before="12"/>
        <w:rPr>
          <w:sz w:val="14"/>
        </w:rPr>
      </w:pPr>
    </w:p>
    <w:p>
      <w:pPr>
        <w:pStyle w:val="BodyText"/>
        <w:spacing w:line="410" w:lineRule="auto"/>
        <w:ind w:left="1237" w:right="1349" w:firstLine="420"/>
        <w:jc w:val="both"/>
      </w:pPr>
      <w:r>
        <w:rPr/>
        <w:t>政府补助是指本公司从政府无偿取得的货币性资产或非货币性资产（但不包括政府作为所有者投入的资本）。政府补助为货币性资产的，应当按照收到或应收的金额计量。政府补助为非货币性资产的，应当按照公允价值计量；公允价值不能可靠取得的，按照名义金额计量。 </w:t>
      </w:r>
    </w:p>
    <w:p>
      <w:pPr>
        <w:pStyle w:val="BodyText"/>
        <w:spacing w:line="408" w:lineRule="auto" w:before="1"/>
        <w:ind w:left="1237" w:right="1351" w:firstLine="420"/>
      </w:pPr>
      <w:r>
        <w:rPr/>
        <w:t>与日常活动相关的政府补助，按照经济业务实质，计入其他收益。与日常活动无关的政府补助，计入营业外收入。 </w:t>
      </w:r>
    </w:p>
    <w:p>
      <w:pPr>
        <w:pStyle w:val="BodyText"/>
        <w:spacing w:line="410" w:lineRule="auto" w:before="4"/>
        <w:ind w:left="1237" w:right="1349" w:firstLine="420"/>
        <w:jc w:val="both"/>
      </w:pPr>
      <w:r>
        <w:rPr/>
        <w:t>政府文件明确规定用于购建或以其他方式形成长期资产的政府补助，确认为与资产相关的政府补助。政府文件未明确规定补助对象的，能够形成长期资产的，与资产价值相对应的政府补助部分作为与资产相关的政府补助，其余部分作为与收益相关的政府补助；难以区分的，将政府补助整体作为与收益相关的政府补助。与资产相关的政府补助确认为递延收益。确认为递延收益的金额，在相关资产使用寿命内按照合理、系统的方法分期计入当期损益。 </w:t>
      </w:r>
    </w:p>
    <w:p>
      <w:pPr>
        <w:pStyle w:val="BodyText"/>
        <w:spacing w:line="410" w:lineRule="auto"/>
        <w:ind w:left="1237" w:right="1348" w:firstLine="420"/>
        <w:jc w:val="both"/>
      </w:pPr>
      <w:r>
        <w:rPr/>
        <w:t>除与资产相关的政府补助之外的政府补助，确认为与收益相关的政府补助。与收益相关的政</w:t>
      </w:r>
      <w:r>
        <w:rPr>
          <w:spacing w:val="-9"/>
        </w:rPr>
        <w:t>府补助用于补偿企业以后期间的相关费用或损失的，确认为递延收益，并在确认相关费用的期间，</w:t>
      </w:r>
      <w:r>
        <w:rPr>
          <w:spacing w:val="-103"/>
        </w:rPr>
        <w:t> </w:t>
      </w:r>
      <w:r>
        <w:rPr/>
        <w:t>计入当期损益；用于补偿企业已发生的相关费用或损失的，直接计入当期损益。 </w:t>
      </w:r>
    </w:p>
    <w:p>
      <w:pPr>
        <w:pStyle w:val="BodyText"/>
        <w:spacing w:line="410" w:lineRule="auto"/>
        <w:ind w:left="1237" w:right="1243" w:firstLine="420"/>
      </w:pPr>
      <w:r>
        <w:rPr/>
        <w:t>本公司取得政策性优惠贷款贴息，财政将贴息资金拨付给贷款银行，由贷款银行以政策性优惠利率向本公司提供贷款的，以实际收到的借款金额作为借款的入账价值，按照借款本金和该政策性优惠利率计算相关借款费用；财政将贴息资金拨付给贷款银行，由贷款银行以政策性优惠利</w:t>
      </w:r>
      <w:r>
        <w:rPr>
          <w:spacing w:val="-9"/>
        </w:rPr>
        <w:t>率向本公司提供贷款的，以借款的公允价值作为借款的入账价值并按照实际利率法计算借款费用，</w:t>
      </w:r>
      <w:r>
        <w:rPr>
          <w:spacing w:val="-102"/>
        </w:rPr>
        <w:t> </w:t>
      </w:r>
      <w:r>
        <w:rPr/>
        <w:t>实际收到的金额与借款公允价值之间的差额确认为递延收益。递延收益在借款存续期内采用实际利率法摊销，冲减相关借款费用；财政将贴息资金直接拨付给本公司的，本公司将对应的贴息冲减相关借款费用。 </w:t>
      </w:r>
    </w:p>
    <w:p>
      <w:pPr>
        <w:pStyle w:val="ListParagraph"/>
        <w:numPr>
          <w:ilvl w:val="1"/>
          <w:numId w:val="18"/>
        </w:numPr>
        <w:tabs>
          <w:tab w:pos="1870" w:val="left" w:leader="none"/>
        </w:tabs>
        <w:spacing w:line="240" w:lineRule="auto" w:before="0" w:after="0"/>
        <w:ind w:left="1869" w:right="0" w:hanging="213"/>
        <w:jc w:val="left"/>
        <w:rPr>
          <w:sz w:val="21"/>
        </w:rPr>
      </w:pPr>
      <w:r>
        <w:rPr>
          <w:sz w:val="21"/>
        </w:rPr>
        <w:t>政府补助确认时点 </w:t>
      </w:r>
    </w:p>
    <w:p>
      <w:pPr>
        <w:pStyle w:val="BodyText"/>
        <w:spacing w:before="12"/>
        <w:rPr>
          <w:sz w:val="14"/>
        </w:rPr>
      </w:pPr>
    </w:p>
    <w:p>
      <w:pPr>
        <w:pStyle w:val="BodyText"/>
        <w:spacing w:line="408" w:lineRule="auto"/>
        <w:ind w:left="1237" w:right="1349" w:firstLine="420"/>
      </w:pPr>
      <w:r>
        <w:rPr/>
        <w:t>政府补助在满足政府补助所附条件并能够收到时确认。按照应收金额计量的政府补助，在期末有确凿证据表明能够符合财政扶持政策规定的相关条件且预计能够收到财政扶持资金时予以确</w:t>
      </w:r>
    </w:p>
    <w:p>
      <w:pPr>
        <w:spacing w:after="0" w:line="408" w:lineRule="auto"/>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ind w:left="1237"/>
      </w:pPr>
      <w:r>
        <w:rPr>
          <w:spacing w:val="-1"/>
        </w:rPr>
        <w:t>认。除按照应收金额计量的政府补助外的其他政府补助，在实际收到补助款项时予以确认。</w:t>
      </w:r>
      <w:r>
        <w:rPr/>
        <w:t> </w:t>
      </w:r>
    </w:p>
    <w:p>
      <w:pPr>
        <w:pStyle w:val="BodyText"/>
        <w:spacing w:before="26"/>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递延所得税资产</w:t>
      </w:r>
      <w:r>
        <w:rPr>
          <w:rFonts w:ascii="Calibri" w:eastAsia="Calibri"/>
          <w:b/>
          <w:sz w:val="21"/>
        </w:rPr>
        <w:t>/</w:t>
      </w:r>
      <w:r>
        <w:rPr>
          <w:sz w:val="21"/>
        </w:rPr>
        <w:t>递延所得税负债</w:t>
      </w:r>
    </w:p>
    <w:p>
      <w:pPr>
        <w:pStyle w:val="BodyText"/>
        <w:spacing w:before="103"/>
        <w:ind w:left="1237"/>
      </w:pPr>
      <w:r>
        <w:rPr>
          <w:spacing w:val="11"/>
        </w:rPr>
        <w:t>√适用 □不适用</w:t>
      </w:r>
      <w:r>
        <w:rPr>
          <w:spacing w:val="-3"/>
        </w:rPr>
        <w:t> </w:t>
      </w:r>
      <w:r>
        <w:rPr/>
        <w:t> </w:t>
      </w:r>
    </w:p>
    <w:p>
      <w:pPr>
        <w:pStyle w:val="BodyText"/>
        <w:spacing w:before="4"/>
        <w:rPr>
          <w:sz w:val="16"/>
        </w:rPr>
      </w:pPr>
    </w:p>
    <w:p>
      <w:pPr>
        <w:pStyle w:val="ListParagraph"/>
        <w:numPr>
          <w:ilvl w:val="1"/>
          <w:numId w:val="18"/>
        </w:numPr>
        <w:tabs>
          <w:tab w:pos="1870" w:val="left" w:leader="none"/>
        </w:tabs>
        <w:spacing w:line="410" w:lineRule="auto" w:before="0" w:after="0"/>
        <w:ind w:left="1237" w:right="1349" w:firstLine="420"/>
        <w:jc w:val="both"/>
        <w:rPr>
          <w:sz w:val="21"/>
        </w:rPr>
      </w:pPr>
      <w:r>
        <w:rPr>
          <w:sz w:val="21"/>
        </w:rPr>
        <w:t>根据资产、负债的账面价值与其计税基础之间的差额（未作为资产和负债确认的项目按照税法规定可以确定其计税基础的，确定该计税基础为其差额），按照预期收回该资产或清偿该负债期间的适用税率计算确认递延所得税资产或递延所得税负债。 </w:t>
      </w:r>
    </w:p>
    <w:p>
      <w:pPr>
        <w:pStyle w:val="ListParagraph"/>
        <w:numPr>
          <w:ilvl w:val="1"/>
          <w:numId w:val="18"/>
        </w:numPr>
        <w:tabs>
          <w:tab w:pos="1870" w:val="left" w:leader="none"/>
        </w:tabs>
        <w:spacing w:line="410" w:lineRule="auto" w:before="0" w:after="0"/>
        <w:ind w:left="1237" w:right="1349" w:firstLine="420"/>
        <w:jc w:val="both"/>
        <w:rPr>
          <w:sz w:val="21"/>
        </w:rPr>
      </w:pPr>
      <w:r>
        <w:rPr>
          <w:sz w:val="21"/>
        </w:rPr>
        <w:t>递延所得税资产的确认以很可能取得用来抵扣可抵扣暂时性差异的应纳税所得额为限。资产负债表日，有确凿证据表明未来期间很可能获得足够的应纳税所得额用来抵扣可抵扣暂时性差异的，确认以前会计期间未确认的递延所得税资产。如未来期间很可能无法获得足够的应纳税所得额用以抵扣递延所得税资产的，则减记递延所得税资产的账面价值。 </w:t>
      </w:r>
    </w:p>
    <w:p>
      <w:pPr>
        <w:pStyle w:val="ListParagraph"/>
        <w:numPr>
          <w:ilvl w:val="1"/>
          <w:numId w:val="18"/>
        </w:numPr>
        <w:tabs>
          <w:tab w:pos="1870" w:val="left" w:leader="none"/>
        </w:tabs>
        <w:spacing w:line="410" w:lineRule="auto" w:before="0" w:after="0"/>
        <w:ind w:left="1237" w:right="1349" w:firstLine="420"/>
        <w:jc w:val="both"/>
        <w:rPr>
          <w:sz w:val="21"/>
        </w:rPr>
      </w:pPr>
      <w:r>
        <w:rPr>
          <w:sz w:val="21"/>
        </w:rPr>
        <w:t>对与子公司及联营企业投资相关的应纳税暂时性差异，确认递延所得税负债，除非本公司能够控制暂时性差异转回的时间且该暂时性差异在可预见的未来很可能不会转回。对与子公司及联营企业投资相关的可抵扣暂时性差异，当该暂时性差异在可预见的未来很可能转回且未来很可</w:t>
      </w:r>
    </w:p>
    <w:p>
      <w:pPr>
        <w:pStyle w:val="BodyText"/>
        <w:spacing w:line="269" w:lineRule="exact"/>
        <w:ind w:left="1237"/>
      </w:pPr>
      <w:r>
        <w:rPr>
          <w:spacing w:val="-1"/>
        </w:rPr>
        <w:t>能获得用来抵扣可抵扣暂时性差异的应纳税所得额时，确认递延所得税资产。</w:t>
      </w:r>
      <w:r>
        <w:rPr/>
        <w:t> </w:t>
      </w:r>
    </w:p>
    <w:p>
      <w:pPr>
        <w:pStyle w:val="BodyText"/>
        <w:spacing w:before="24"/>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租赁</w:t>
      </w:r>
    </w:p>
    <w:p>
      <w:pPr>
        <w:pStyle w:val="ListParagraph"/>
        <w:numPr>
          <w:ilvl w:val="0"/>
          <w:numId w:val="29"/>
        </w:numPr>
        <w:tabs>
          <w:tab w:pos="1665" w:val="left" w:leader="none"/>
        </w:tabs>
        <w:spacing w:line="240" w:lineRule="auto" w:before="103" w:after="0"/>
        <w:ind w:left="1664" w:right="0" w:hanging="428"/>
        <w:jc w:val="left"/>
        <w:rPr>
          <w:sz w:val="21"/>
        </w:rPr>
      </w:pPr>
      <w:r>
        <w:rPr>
          <w:sz w:val="21"/>
        </w:rPr>
        <w:t>经营租赁的会计处理方法 </w:t>
      </w:r>
    </w:p>
    <w:p>
      <w:pPr>
        <w:pStyle w:val="BodyText"/>
        <w:spacing w:before="103"/>
        <w:ind w:left="1237"/>
      </w:pPr>
      <w:r>
        <w:rPr>
          <w:spacing w:val="11"/>
        </w:rPr>
        <w:t>√适用 □不适用</w:t>
      </w:r>
      <w:r>
        <w:rPr>
          <w:spacing w:val="-3"/>
        </w:rPr>
        <w:t> </w:t>
      </w:r>
      <w:r>
        <w:rPr/>
        <w:t> </w:t>
      </w:r>
    </w:p>
    <w:p>
      <w:pPr>
        <w:pStyle w:val="BodyText"/>
        <w:spacing w:before="4"/>
        <w:rPr>
          <w:sz w:val="16"/>
        </w:rPr>
      </w:pPr>
    </w:p>
    <w:p>
      <w:pPr>
        <w:pStyle w:val="ListParagraph"/>
        <w:numPr>
          <w:ilvl w:val="1"/>
          <w:numId w:val="29"/>
        </w:numPr>
        <w:tabs>
          <w:tab w:pos="1870" w:val="left" w:leader="none"/>
        </w:tabs>
        <w:spacing w:line="240" w:lineRule="auto" w:before="0" w:after="0"/>
        <w:ind w:left="1869" w:right="0" w:hanging="213"/>
        <w:jc w:val="left"/>
        <w:rPr>
          <w:sz w:val="21"/>
        </w:rPr>
      </w:pPr>
      <w:r>
        <w:rPr>
          <w:sz w:val="21"/>
        </w:rPr>
        <w:t>租入资产的会计处理 </w:t>
      </w:r>
    </w:p>
    <w:p>
      <w:pPr>
        <w:pStyle w:val="BodyText"/>
        <w:spacing w:before="12"/>
        <w:rPr>
          <w:sz w:val="14"/>
        </w:rPr>
      </w:pPr>
    </w:p>
    <w:p>
      <w:pPr>
        <w:pStyle w:val="BodyText"/>
        <w:spacing w:line="408" w:lineRule="auto"/>
        <w:ind w:left="1237" w:right="1351" w:firstLine="420"/>
      </w:pPr>
      <w:r>
        <w:rPr/>
        <w:t>在租赁期开始日，本公司对除短期租赁和低价值资产租赁以外的租赁确认使用权资产和租赁负债，并在租赁期内分别确认折旧费用和利息费用。 </w:t>
      </w:r>
    </w:p>
    <w:p>
      <w:pPr>
        <w:pStyle w:val="BodyText"/>
        <w:spacing w:line="410" w:lineRule="auto" w:before="5"/>
        <w:ind w:left="1237" w:right="1351" w:firstLine="420"/>
      </w:pPr>
      <w:r>
        <w:rPr/>
        <w:t>本公司在租赁期内各个期间采用直线法，将短期租赁和低价值资产租赁的租赁付款额计入当期费用。 </w:t>
      </w:r>
    </w:p>
    <w:p>
      <w:pPr>
        <w:pStyle w:val="ListParagraph"/>
        <w:numPr>
          <w:ilvl w:val="0"/>
          <w:numId w:val="30"/>
        </w:numPr>
        <w:tabs>
          <w:tab w:pos="2191" w:val="left" w:leader="none"/>
        </w:tabs>
        <w:spacing w:line="237" w:lineRule="exact" w:before="0" w:after="0"/>
        <w:ind w:left="2191" w:right="0" w:hanging="529"/>
        <w:jc w:val="left"/>
        <w:rPr>
          <w:sz w:val="21"/>
        </w:rPr>
      </w:pPr>
      <w:r>
        <w:rPr>
          <w:sz w:val="21"/>
        </w:rPr>
        <w:t>使用权资产 </w:t>
      </w:r>
    </w:p>
    <w:p>
      <w:pPr>
        <w:pStyle w:val="BodyText"/>
        <w:spacing w:before="5"/>
        <w:rPr>
          <w:sz w:val="17"/>
        </w:rPr>
      </w:pPr>
    </w:p>
    <w:p>
      <w:pPr>
        <w:pStyle w:val="BodyText"/>
        <w:spacing w:line="410" w:lineRule="auto"/>
        <w:ind w:left="1237" w:right="1349" w:firstLine="420"/>
        <w:jc w:val="both"/>
      </w:pPr>
      <w:r>
        <w:rPr/>
        <w:t>使用权资产，是指承租人可在租赁期内使用租赁资产的权利。在租赁期开始日。使用权资产按照成本进行初始计量。该成本包括：①租赁负债的初始计量金额；②在租赁期开始日或之前支付的租赁付款额，存在租赁激励的，扣除已享受的租赁激励相关金额；③承租人发生的初始直接费用；④承租人为拆卸及移除租赁资产、复原租赁资产所在场地或将租赁资产恢复至租赁条款约定状态预计将发生的成本。 </w:t>
      </w:r>
    </w:p>
    <w:p>
      <w:pPr>
        <w:pStyle w:val="BodyText"/>
        <w:spacing w:line="268" w:lineRule="exact"/>
        <w:ind w:left="1657"/>
      </w:pPr>
      <w:r>
        <w:rPr/>
        <w:t>本公司使用权资产折旧采用年限平均法分类计提。对于能合理确定租赁期届满时将会取得租</w:t>
      </w:r>
    </w:p>
    <w:p>
      <w:pPr>
        <w:spacing w:after="0" w:line="268" w:lineRule="exact"/>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49"/>
      </w:pPr>
      <w:r>
        <w:rPr/>
        <w:t>赁资产所有权的，在租赁资产预计剩余使用寿命内计提折旧；对于无法合理确定租赁期届满时将会取得租赁资产所有权的，在租赁期与租赁资产剩余使用寿命两者孰短的期间内计提折旧。 </w:t>
      </w:r>
    </w:p>
    <w:p>
      <w:pPr>
        <w:pStyle w:val="BodyText"/>
        <w:spacing w:line="410" w:lineRule="auto"/>
        <w:ind w:left="1237" w:right="1351" w:firstLine="420"/>
      </w:pPr>
      <w:r>
        <w:rPr>
          <w:spacing w:val="-5"/>
        </w:rPr>
        <w:t>本公司按照《企业会计准则第 </w:t>
      </w:r>
      <w:r>
        <w:rPr/>
        <w:t>8</w:t>
      </w:r>
      <w:r>
        <w:rPr>
          <w:spacing w:val="-7"/>
        </w:rPr>
        <w:t> 号——资产减值》的相关规定来确定使用权资产是否已发生</w:t>
      </w:r>
      <w:r>
        <w:rPr/>
        <w:t>减值并进行会计处理。 </w:t>
      </w:r>
    </w:p>
    <w:p>
      <w:pPr>
        <w:pStyle w:val="ListParagraph"/>
        <w:numPr>
          <w:ilvl w:val="0"/>
          <w:numId w:val="30"/>
        </w:numPr>
        <w:tabs>
          <w:tab w:pos="2191" w:val="left" w:leader="none"/>
        </w:tabs>
        <w:spacing w:line="239" w:lineRule="exact" w:before="0" w:after="0"/>
        <w:ind w:left="2191" w:right="0" w:hanging="529"/>
        <w:jc w:val="left"/>
        <w:rPr>
          <w:sz w:val="21"/>
        </w:rPr>
      </w:pPr>
      <w:r>
        <w:rPr>
          <w:sz w:val="21"/>
        </w:rPr>
        <w:t>租赁负债 </w:t>
      </w:r>
    </w:p>
    <w:p>
      <w:pPr>
        <w:pStyle w:val="BodyText"/>
        <w:spacing w:before="2"/>
        <w:rPr>
          <w:sz w:val="17"/>
        </w:rPr>
      </w:pPr>
    </w:p>
    <w:p>
      <w:pPr>
        <w:pStyle w:val="BodyText"/>
        <w:ind w:left="1657"/>
      </w:pPr>
      <w:r>
        <w:rPr/>
        <w:t>租赁负债按照租赁期开始日尚未支付的租赁付款额的现值进行初始计量。租赁付款额包括：</w:t>
      </w:r>
    </w:p>
    <w:p>
      <w:pPr>
        <w:pStyle w:val="BodyText"/>
        <w:spacing w:before="12"/>
        <w:rPr>
          <w:sz w:val="14"/>
        </w:rPr>
      </w:pPr>
    </w:p>
    <w:p>
      <w:pPr>
        <w:pStyle w:val="BodyText"/>
        <w:spacing w:line="410" w:lineRule="auto"/>
        <w:ind w:left="1237" w:right="1349"/>
        <w:jc w:val="both"/>
      </w:pPr>
      <w:r>
        <w:rPr>
          <w:spacing w:val="-2"/>
        </w:rPr>
        <w:t>①固定付款额（包括实质固定付款额</w:t>
      </w:r>
      <w:r>
        <w:rPr>
          <w:spacing w:val="-66"/>
        </w:rPr>
        <w:t>）</w:t>
      </w:r>
      <w:r>
        <w:rPr>
          <w:spacing w:val="-10"/>
        </w:rPr>
        <w:t>，存在租赁激励的，扣除租赁激励相关金额；②取决于指数</w:t>
      </w:r>
      <w:r>
        <w:rPr/>
        <w:t>或比率的可变租赁付款额；③根据承租人提供的担保余值预计应支付的款项；④购买选择权的行权价格，前提是承租人合理确定将行使该选择权；⑤行使终止租赁选择权需支付的款项，前提是租赁期反映出承租人将行使终止租赁选择权； </w:t>
      </w:r>
    </w:p>
    <w:p>
      <w:pPr>
        <w:pStyle w:val="BodyText"/>
        <w:spacing w:line="410" w:lineRule="auto" w:before="1"/>
        <w:ind w:left="1237" w:right="1349" w:firstLine="420"/>
        <w:jc w:val="both"/>
      </w:pPr>
      <w:r>
        <w:rPr/>
        <w:t>本公司采用租赁内含利率作为折现率；如果无法合理确定租赁内含利率的，则采用本公司的增量借款利率作为折现率。本公司按照固定的周期性利率计算租赁负债在租赁期内各期间的利息费用，并计入财务费用。该周期性利率是指公司所采用的折现率或修订后的折现率。 </w:t>
      </w:r>
    </w:p>
    <w:p>
      <w:pPr>
        <w:pStyle w:val="BodyText"/>
        <w:spacing w:line="269" w:lineRule="exact"/>
        <w:ind w:left="1657"/>
      </w:pPr>
      <w:r>
        <w:rPr>
          <w:spacing w:val="-1"/>
        </w:rPr>
        <w:t>未纳入租赁负债计量的可变租赁付款额在实际发生时计入当期损益。</w:t>
      </w:r>
      <w:r>
        <w:rPr/>
        <w:t> </w:t>
      </w:r>
    </w:p>
    <w:p>
      <w:pPr>
        <w:pStyle w:val="BodyText"/>
        <w:spacing w:before="10"/>
        <w:rPr>
          <w:sz w:val="14"/>
        </w:rPr>
      </w:pPr>
    </w:p>
    <w:p>
      <w:pPr>
        <w:pStyle w:val="BodyText"/>
        <w:spacing w:line="410" w:lineRule="auto"/>
        <w:ind w:left="1237" w:right="1349" w:firstLine="420"/>
        <w:jc w:val="both"/>
      </w:pPr>
      <w:r>
        <w:rPr/>
        <w:t>当本公司对续租选择权、终止租赁选择权或者购买选择权的评估结果发生变化的，则按变动后的租赁付款额和修订后的折现率计算的现值重新计量租赁负债，并相应调整使用权资产的账面价值。当实质租赁付款额、担保余值预计的应付金额或者取决于指数或比率的可变租赁付款额发生变动的，则按变动后的租赁付款额和原折现率计算的现值重新计量租赁负债，并相应调整使用权资产的账面价值。 </w:t>
      </w:r>
    </w:p>
    <w:p>
      <w:pPr>
        <w:pStyle w:val="ListParagraph"/>
        <w:numPr>
          <w:ilvl w:val="1"/>
          <w:numId w:val="29"/>
        </w:numPr>
        <w:tabs>
          <w:tab w:pos="1870" w:val="left" w:leader="none"/>
        </w:tabs>
        <w:spacing w:line="240" w:lineRule="auto" w:before="2" w:after="0"/>
        <w:ind w:left="1869" w:right="0" w:hanging="213"/>
        <w:jc w:val="left"/>
        <w:rPr>
          <w:sz w:val="21"/>
        </w:rPr>
      </w:pPr>
      <w:r>
        <w:rPr>
          <w:sz w:val="21"/>
        </w:rPr>
        <w:t>出租资产的会计处理 </w:t>
      </w:r>
    </w:p>
    <w:p>
      <w:pPr>
        <w:pStyle w:val="ListParagraph"/>
        <w:numPr>
          <w:ilvl w:val="0"/>
          <w:numId w:val="31"/>
        </w:numPr>
        <w:tabs>
          <w:tab w:pos="2191" w:val="left" w:leader="none"/>
        </w:tabs>
        <w:spacing w:line="240" w:lineRule="auto" w:before="158" w:after="0"/>
        <w:ind w:left="2191" w:right="0" w:hanging="529"/>
        <w:jc w:val="left"/>
        <w:rPr>
          <w:sz w:val="21"/>
        </w:rPr>
      </w:pPr>
      <w:r>
        <w:rPr>
          <w:sz w:val="21"/>
        </w:rPr>
        <w:t>经营租赁会计处理 </w:t>
      </w:r>
    </w:p>
    <w:p>
      <w:pPr>
        <w:pStyle w:val="BodyText"/>
        <w:spacing w:before="5"/>
        <w:rPr>
          <w:sz w:val="17"/>
        </w:rPr>
      </w:pPr>
    </w:p>
    <w:p>
      <w:pPr>
        <w:pStyle w:val="BodyText"/>
        <w:spacing w:line="410" w:lineRule="auto"/>
        <w:ind w:left="1237" w:right="1349" w:firstLine="420"/>
        <w:jc w:val="both"/>
      </w:pPr>
      <w:r>
        <w:rPr/>
        <w:t>本公司在租赁期内各个期间采用直线法，将经营租赁的租赁收款额确认为租金收入。本公司将发生的与经营租赁有关的初始直接费用予以资本化，在租赁期内按照与租金收入相同的确认基础分期计入当期收益。 </w:t>
      </w:r>
    </w:p>
    <w:p>
      <w:pPr>
        <w:pStyle w:val="ListParagraph"/>
        <w:numPr>
          <w:ilvl w:val="0"/>
          <w:numId w:val="31"/>
        </w:numPr>
        <w:tabs>
          <w:tab w:pos="2191" w:val="left" w:leader="none"/>
        </w:tabs>
        <w:spacing w:line="238" w:lineRule="exact" w:before="0" w:after="0"/>
        <w:ind w:left="2191" w:right="0" w:hanging="529"/>
        <w:jc w:val="left"/>
        <w:rPr>
          <w:sz w:val="21"/>
        </w:rPr>
      </w:pPr>
      <w:r>
        <w:rPr>
          <w:sz w:val="21"/>
        </w:rPr>
        <w:t>融资租赁会计处理 </w:t>
      </w:r>
    </w:p>
    <w:p>
      <w:pPr>
        <w:pStyle w:val="BodyText"/>
        <w:spacing w:before="5"/>
        <w:rPr>
          <w:sz w:val="17"/>
        </w:rPr>
      </w:pPr>
    </w:p>
    <w:p>
      <w:pPr>
        <w:pStyle w:val="BodyText"/>
        <w:spacing w:line="408" w:lineRule="auto"/>
        <w:ind w:left="1237" w:right="1349" w:firstLine="420"/>
      </w:pPr>
      <w:r>
        <w:rPr/>
        <w:t>本公司在租赁开始日，将应收融资租赁款，未担保余值之和与其现值的差额确认为未实现融资收益，在将来收到租金的各期间内确认为租赁收入。本公司发生的与出租交易相关的初始直接</w:t>
      </w:r>
    </w:p>
    <w:p>
      <w:pPr>
        <w:pStyle w:val="BodyText"/>
        <w:spacing w:before="5"/>
        <w:ind w:left="1237"/>
      </w:pPr>
      <w:r>
        <w:rPr>
          <w:spacing w:val="-1"/>
        </w:rPr>
        <w:t>费用，计入应收融资租赁款的初始入账价值中。</w:t>
      </w:r>
      <w:r>
        <w:rPr/>
        <w:t> </w:t>
      </w:r>
    </w:p>
    <w:p>
      <w:pPr>
        <w:pStyle w:val="BodyText"/>
        <w:spacing w:before="26"/>
        <w:ind w:left="1237"/>
      </w:pPr>
      <w:r>
        <w:rPr>
          <w:w w:val="100"/>
        </w:rPr>
        <w:t> </w:t>
      </w:r>
    </w:p>
    <w:p>
      <w:pPr>
        <w:spacing w:after="0"/>
        <w:sectPr>
          <w:pgSz w:w="11910" w:h="16840"/>
          <w:pgMar w:header="882" w:footer="1195" w:top="1120" w:bottom="1380" w:left="40" w:right="440"/>
        </w:sectPr>
      </w:pPr>
    </w:p>
    <w:p>
      <w:pPr>
        <w:pStyle w:val="BodyText"/>
        <w:spacing w:before="9"/>
        <w:rPr>
          <w:sz w:val="20"/>
        </w:rPr>
      </w:pPr>
    </w:p>
    <w:p>
      <w:pPr>
        <w:pStyle w:val="ListParagraph"/>
        <w:numPr>
          <w:ilvl w:val="0"/>
          <w:numId w:val="29"/>
        </w:numPr>
        <w:tabs>
          <w:tab w:pos="1665" w:val="left" w:leader="none"/>
        </w:tabs>
        <w:spacing w:line="240" w:lineRule="auto" w:before="72" w:after="0"/>
        <w:ind w:left="1664" w:right="0" w:hanging="428"/>
        <w:jc w:val="left"/>
        <w:rPr>
          <w:sz w:val="21"/>
        </w:rPr>
      </w:pPr>
      <w:r>
        <w:rPr>
          <w:sz w:val="21"/>
        </w:rPr>
        <w:t>融资租赁的会计处理方法 </w:t>
      </w:r>
    </w:p>
    <w:p>
      <w:pPr>
        <w:pStyle w:val="BodyText"/>
        <w:spacing w:before="103"/>
        <w:ind w:left="1237"/>
      </w:pPr>
      <w:r>
        <w:rPr>
          <w:spacing w:val="11"/>
        </w:rPr>
        <w:t>√适用 □不适用</w:t>
      </w:r>
      <w:r>
        <w:rPr>
          <w:spacing w:val="-3"/>
        </w:rPr>
        <w:t> </w:t>
      </w:r>
      <w:r>
        <w:rPr/>
        <w:t> </w:t>
      </w:r>
    </w:p>
    <w:p>
      <w:pPr>
        <w:pStyle w:val="BodyText"/>
        <w:spacing w:before="43"/>
        <w:ind w:left="1657"/>
      </w:pPr>
      <w:r>
        <w:rPr>
          <w:spacing w:val="-10"/>
        </w:rPr>
        <w:t>详见“附注 </w:t>
      </w:r>
      <w:r>
        <w:rPr/>
        <w:t>42（1）”。 </w:t>
      </w:r>
    </w:p>
    <w:p>
      <w:pPr>
        <w:pStyle w:val="BodyText"/>
        <w:spacing w:before="43"/>
        <w:ind w:left="1237"/>
      </w:pPr>
      <w:r>
        <w:rPr>
          <w:w w:val="100"/>
        </w:rPr>
        <w:t> </w:t>
      </w:r>
    </w:p>
    <w:p>
      <w:pPr>
        <w:pStyle w:val="ListParagraph"/>
        <w:numPr>
          <w:ilvl w:val="0"/>
          <w:numId w:val="29"/>
        </w:numPr>
        <w:tabs>
          <w:tab w:pos="1665" w:val="left" w:leader="none"/>
        </w:tabs>
        <w:spacing w:line="240" w:lineRule="auto" w:before="103" w:after="0"/>
        <w:ind w:left="1664" w:right="0" w:hanging="428"/>
        <w:jc w:val="left"/>
        <w:rPr>
          <w:sz w:val="21"/>
        </w:rPr>
      </w:pPr>
      <w:r>
        <w:rPr>
          <w:sz w:val="21"/>
        </w:rPr>
        <w:t>新租赁准则下租赁的确定方法及会计处理方法 </w:t>
      </w:r>
    </w:p>
    <w:p>
      <w:pPr>
        <w:pStyle w:val="BodyText"/>
        <w:spacing w:before="103"/>
        <w:ind w:left="1237"/>
      </w:pPr>
      <w:r>
        <w:rPr>
          <w:spacing w:val="-1"/>
        </w:rPr>
        <w:t>√适用 □不适用</w:t>
      </w:r>
      <w:r>
        <w:rPr>
          <w:spacing w:val="-3"/>
        </w:rPr>
        <w:t> </w:t>
      </w:r>
      <w:r>
        <w:rPr/>
        <w:t> </w:t>
      </w:r>
    </w:p>
    <w:p>
      <w:pPr>
        <w:pStyle w:val="BodyText"/>
        <w:spacing w:before="43"/>
        <w:ind w:left="1657"/>
      </w:pPr>
      <w:r>
        <w:rPr>
          <w:spacing w:val="-10"/>
        </w:rPr>
        <w:t>详见“附注 </w:t>
      </w:r>
      <w:r>
        <w:rPr/>
        <w:t>42（1）”。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其他重要的会计政策和会计估计</w:t>
      </w:r>
    </w:p>
    <w:p>
      <w:pPr>
        <w:pStyle w:val="BodyText"/>
        <w:spacing w:before="102"/>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331" w:lineRule="auto" w:before="104" w:after="0"/>
        <w:ind w:left="1237" w:right="6810" w:firstLine="0"/>
        <w:jc w:val="left"/>
        <w:rPr>
          <w:sz w:val="21"/>
        </w:rPr>
      </w:pPr>
      <w:r>
        <w:rPr>
          <w:sz w:val="21"/>
        </w:rPr>
        <w:t>重要会计政策和会计估计的变更(1).重要会计政策变更 </w:t>
      </w:r>
    </w:p>
    <w:p>
      <w:pPr>
        <w:pStyle w:val="BodyText"/>
        <w:spacing w:before="1"/>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(2).重要会计估计变更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(3).</w:t>
      </w:r>
      <w:r>
        <w:rPr>
          <w:rFonts w:ascii="Times New Roman" w:eastAsia="Times New Roman"/>
          <w:b/>
        </w:rPr>
        <w:t>2022</w:t>
      </w:r>
      <w:r>
        <w:rPr>
          <w:rFonts w:ascii="Times New Roman" w:eastAsia="Times New Roman"/>
          <w:b/>
          <w:spacing w:val="11"/>
        </w:rPr>
        <w:t> </w:t>
      </w:r>
      <w:r>
        <w:rPr/>
        <w:t>年起首次执行新会计准则或准则解释等涉及调整首次执行当年年初的财务报表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ListParagraph"/>
        <w:numPr>
          <w:ilvl w:val="0"/>
          <w:numId w:val="18"/>
        </w:numPr>
        <w:tabs>
          <w:tab w:pos="1663" w:val="left" w:leader="none"/>
        </w:tabs>
        <w:spacing w:line="240" w:lineRule="auto" w:before="103" w:after="0"/>
        <w:ind w:left="1662" w:right="0" w:hanging="426"/>
        <w:jc w:val="left"/>
        <w:rPr>
          <w:sz w:val="21"/>
        </w:rPr>
      </w:pPr>
      <w:r>
        <w:rPr>
          <w:sz w:val="21"/>
        </w:rPr>
        <w:t>其他</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BodyText"/>
        <w:spacing w:before="103"/>
        <w:ind w:left="1237"/>
      </w:pPr>
      <w:r>
        <w:rPr>
          <w:spacing w:val="-21"/>
        </w:rPr>
        <w:t>七、 税项</w:t>
      </w:r>
      <w:r>
        <w:rPr/>
        <w:t> </w:t>
      </w:r>
    </w:p>
    <w:p>
      <w:pPr>
        <w:pStyle w:val="ListParagraph"/>
        <w:numPr>
          <w:ilvl w:val="0"/>
          <w:numId w:val="32"/>
        </w:numPr>
        <w:tabs>
          <w:tab w:pos="1663" w:val="left" w:leader="none"/>
        </w:tabs>
        <w:spacing w:line="331" w:lineRule="auto" w:before="103" w:after="0"/>
        <w:ind w:left="1237" w:right="8190" w:firstLine="0"/>
        <w:jc w:val="left"/>
        <w:rPr>
          <w:sz w:val="21"/>
        </w:rPr>
      </w:pPr>
      <w:r>
        <w:rPr>
          <w:sz w:val="21"/>
        </w:rPr>
        <w:t>主要税种及税率主要税种及税率情况 </w:t>
      </w:r>
    </w:p>
    <w:p>
      <w:pPr>
        <w:pStyle w:val="BodyText"/>
        <w:spacing w:line="210" w:lineRule="exact" w:after="20"/>
        <w:ind w:left="1237"/>
      </w:pPr>
      <w:r>
        <w:rPr>
          <w:spacing w:val="-1"/>
        </w:rPr>
        <w:t>√适用 □不适用</w:t>
      </w:r>
      <w:r>
        <w:rPr>
          <w:spacing w:val="-3"/>
        </w:rPr>
        <w:t> </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3068"/>
        <w:gridCol w:w="3044"/>
      </w:tblGrid>
      <w:tr>
        <w:trPr>
          <w:trHeight w:val="311" w:hRule="atLeast"/>
        </w:trPr>
        <w:tc>
          <w:tcPr>
            <w:tcW w:w="2713" w:type="dxa"/>
          </w:tcPr>
          <w:p>
            <w:pPr>
              <w:pStyle w:val="TableParagraph"/>
              <w:spacing w:before="22"/>
              <w:ind w:left="1177" w:right="1066"/>
              <w:jc w:val="center"/>
              <w:rPr>
                <w:sz w:val="21"/>
              </w:rPr>
            </w:pPr>
            <w:r>
              <w:rPr>
                <w:sz w:val="21"/>
              </w:rPr>
              <w:t>税种 </w:t>
            </w:r>
          </w:p>
        </w:tc>
        <w:tc>
          <w:tcPr>
            <w:tcW w:w="3068" w:type="dxa"/>
          </w:tcPr>
          <w:p>
            <w:pPr>
              <w:pStyle w:val="TableParagraph"/>
              <w:spacing w:before="22"/>
              <w:ind w:left="1112"/>
              <w:jc w:val="left"/>
              <w:rPr>
                <w:sz w:val="21"/>
              </w:rPr>
            </w:pPr>
            <w:r>
              <w:rPr>
                <w:spacing w:val="-1"/>
                <w:sz w:val="21"/>
              </w:rPr>
              <w:t>计税依据</w:t>
            </w:r>
            <w:r>
              <w:rPr>
                <w:sz w:val="21"/>
              </w:rPr>
              <w:t> </w:t>
            </w:r>
          </w:p>
        </w:tc>
        <w:tc>
          <w:tcPr>
            <w:tcW w:w="3044" w:type="dxa"/>
          </w:tcPr>
          <w:p>
            <w:pPr>
              <w:pStyle w:val="TableParagraph"/>
              <w:spacing w:before="22"/>
              <w:ind w:left="1342" w:right="1232"/>
              <w:jc w:val="center"/>
              <w:rPr>
                <w:sz w:val="21"/>
              </w:rPr>
            </w:pPr>
            <w:r>
              <w:rPr>
                <w:sz w:val="21"/>
              </w:rPr>
              <w:t>税率 </w:t>
            </w:r>
          </w:p>
        </w:tc>
      </w:tr>
      <w:tr>
        <w:trPr>
          <w:trHeight w:val="1248" w:hRule="atLeast"/>
        </w:trPr>
        <w:tc>
          <w:tcPr>
            <w:tcW w:w="2713" w:type="dxa"/>
          </w:tcPr>
          <w:p>
            <w:pPr>
              <w:pStyle w:val="TableParagraph"/>
              <w:spacing w:before="22"/>
              <w:ind w:left="107"/>
              <w:jc w:val="left"/>
              <w:rPr>
                <w:sz w:val="21"/>
              </w:rPr>
            </w:pPr>
            <w:r>
              <w:rPr>
                <w:sz w:val="21"/>
              </w:rPr>
              <w:t>增值税 </w:t>
            </w:r>
          </w:p>
        </w:tc>
        <w:tc>
          <w:tcPr>
            <w:tcW w:w="3068" w:type="dxa"/>
          </w:tcPr>
          <w:p>
            <w:pPr>
              <w:pStyle w:val="TableParagraph"/>
              <w:spacing w:line="278" w:lineRule="auto" w:before="22"/>
              <w:ind w:left="107" w:right="111"/>
              <w:jc w:val="left"/>
              <w:rPr>
                <w:sz w:val="21"/>
              </w:rPr>
            </w:pPr>
            <w:r>
              <w:rPr>
                <w:spacing w:val="-1"/>
                <w:sz w:val="21"/>
              </w:rPr>
              <w:t>应纳税增值额(应纳税额按应纳</w:t>
            </w:r>
            <w:r>
              <w:rPr>
                <w:sz w:val="21"/>
              </w:rPr>
              <w:t>税销售额乘以适用税率扣除当期允许抵扣的进项税后的余额</w:t>
            </w:r>
          </w:p>
          <w:p>
            <w:pPr>
              <w:pStyle w:val="TableParagraph"/>
              <w:ind w:left="107"/>
              <w:jc w:val="left"/>
              <w:rPr>
                <w:sz w:val="21"/>
              </w:rPr>
            </w:pPr>
            <w:r>
              <w:rPr>
                <w:sz w:val="21"/>
              </w:rPr>
              <w:t>计算) </w:t>
            </w:r>
          </w:p>
        </w:tc>
        <w:tc>
          <w:tcPr>
            <w:tcW w:w="3044" w:type="dxa"/>
          </w:tcPr>
          <w:p>
            <w:pPr>
              <w:pStyle w:val="TableParagraph"/>
              <w:spacing w:before="0"/>
              <w:jc w:val="left"/>
              <w:rPr>
                <w:sz w:val="20"/>
              </w:rPr>
            </w:pPr>
          </w:p>
          <w:p>
            <w:pPr>
              <w:pStyle w:val="TableParagraph"/>
              <w:spacing w:before="4"/>
              <w:jc w:val="left"/>
              <w:rPr>
                <w:sz w:val="18"/>
              </w:rPr>
            </w:pPr>
          </w:p>
          <w:p>
            <w:pPr>
              <w:pStyle w:val="TableParagraph"/>
              <w:spacing w:before="0"/>
              <w:ind w:left="106"/>
              <w:jc w:val="left"/>
              <w:rPr>
                <w:sz w:val="21"/>
              </w:rPr>
            </w:pPr>
            <w:r>
              <w:rPr>
                <w:sz w:val="21"/>
              </w:rPr>
              <w:t>13%、9%、6%、5% </w:t>
            </w:r>
          </w:p>
        </w:tc>
      </w:tr>
      <w:tr>
        <w:trPr>
          <w:trHeight w:val="311" w:hRule="atLeast"/>
        </w:trPr>
        <w:tc>
          <w:tcPr>
            <w:tcW w:w="2713" w:type="dxa"/>
          </w:tcPr>
          <w:p>
            <w:pPr>
              <w:pStyle w:val="TableParagraph"/>
              <w:spacing w:before="22"/>
              <w:ind w:left="107"/>
              <w:jc w:val="left"/>
              <w:rPr>
                <w:sz w:val="21"/>
              </w:rPr>
            </w:pPr>
            <w:r>
              <w:rPr>
                <w:spacing w:val="-1"/>
                <w:sz w:val="21"/>
              </w:rPr>
              <w:t>城市维护建设税</w:t>
            </w:r>
            <w:r>
              <w:rPr>
                <w:sz w:val="21"/>
              </w:rPr>
              <w:t> </w:t>
            </w:r>
          </w:p>
        </w:tc>
        <w:tc>
          <w:tcPr>
            <w:tcW w:w="3068" w:type="dxa"/>
          </w:tcPr>
          <w:p>
            <w:pPr>
              <w:pStyle w:val="TableParagraph"/>
              <w:spacing w:before="22"/>
              <w:ind w:left="107"/>
              <w:jc w:val="left"/>
              <w:rPr>
                <w:sz w:val="21"/>
              </w:rPr>
            </w:pPr>
            <w:r>
              <w:rPr>
                <w:spacing w:val="-1"/>
                <w:sz w:val="21"/>
              </w:rPr>
              <w:t>应纳流转税额</w:t>
            </w:r>
            <w:r>
              <w:rPr>
                <w:sz w:val="21"/>
              </w:rPr>
              <w:t> </w:t>
            </w:r>
          </w:p>
        </w:tc>
        <w:tc>
          <w:tcPr>
            <w:tcW w:w="3044" w:type="dxa"/>
          </w:tcPr>
          <w:p>
            <w:pPr>
              <w:pStyle w:val="TableParagraph"/>
              <w:spacing w:before="22"/>
              <w:ind w:left="106"/>
              <w:jc w:val="left"/>
              <w:rPr>
                <w:sz w:val="21"/>
              </w:rPr>
            </w:pPr>
            <w:r>
              <w:rPr>
                <w:sz w:val="21"/>
              </w:rPr>
              <w:t>7%、5% </w:t>
            </w:r>
          </w:p>
        </w:tc>
      </w:tr>
      <w:tr>
        <w:trPr>
          <w:trHeight w:val="314" w:hRule="atLeast"/>
        </w:trPr>
        <w:tc>
          <w:tcPr>
            <w:tcW w:w="2713" w:type="dxa"/>
          </w:tcPr>
          <w:p>
            <w:pPr>
              <w:pStyle w:val="TableParagraph"/>
              <w:spacing w:before="25"/>
              <w:ind w:left="107"/>
              <w:jc w:val="left"/>
              <w:rPr>
                <w:sz w:val="21"/>
              </w:rPr>
            </w:pPr>
            <w:r>
              <w:rPr>
                <w:sz w:val="21"/>
              </w:rPr>
              <w:t>企业所得税 </w:t>
            </w:r>
          </w:p>
        </w:tc>
        <w:tc>
          <w:tcPr>
            <w:tcW w:w="3068" w:type="dxa"/>
          </w:tcPr>
          <w:p>
            <w:pPr>
              <w:pStyle w:val="TableParagraph"/>
              <w:spacing w:before="25"/>
              <w:ind w:left="107"/>
              <w:jc w:val="left"/>
              <w:rPr>
                <w:sz w:val="21"/>
              </w:rPr>
            </w:pPr>
            <w:r>
              <w:rPr>
                <w:spacing w:val="-1"/>
                <w:sz w:val="21"/>
              </w:rPr>
              <w:t>应纳税所得额</w:t>
            </w:r>
            <w:r>
              <w:rPr>
                <w:sz w:val="21"/>
              </w:rPr>
              <w:t> </w:t>
            </w:r>
          </w:p>
        </w:tc>
        <w:tc>
          <w:tcPr>
            <w:tcW w:w="3044" w:type="dxa"/>
          </w:tcPr>
          <w:p>
            <w:pPr>
              <w:pStyle w:val="TableParagraph"/>
              <w:spacing w:before="25"/>
              <w:ind w:left="106"/>
              <w:jc w:val="left"/>
              <w:rPr>
                <w:sz w:val="21"/>
              </w:rPr>
            </w:pPr>
            <w:r>
              <w:rPr>
                <w:sz w:val="21"/>
              </w:rPr>
              <w:t>25%、20%、15% </w:t>
            </w:r>
          </w:p>
        </w:tc>
      </w:tr>
      <w:tr>
        <w:trPr>
          <w:trHeight w:val="311" w:hRule="atLeast"/>
        </w:trPr>
        <w:tc>
          <w:tcPr>
            <w:tcW w:w="2713" w:type="dxa"/>
          </w:tcPr>
          <w:p>
            <w:pPr>
              <w:pStyle w:val="TableParagraph"/>
              <w:spacing w:before="22"/>
              <w:ind w:left="107"/>
              <w:jc w:val="left"/>
              <w:rPr>
                <w:sz w:val="21"/>
              </w:rPr>
            </w:pPr>
            <w:r>
              <w:rPr>
                <w:sz w:val="21"/>
              </w:rPr>
              <w:t>教育费附加 </w:t>
            </w:r>
          </w:p>
        </w:tc>
        <w:tc>
          <w:tcPr>
            <w:tcW w:w="3068" w:type="dxa"/>
          </w:tcPr>
          <w:p>
            <w:pPr>
              <w:pStyle w:val="TableParagraph"/>
              <w:spacing w:before="22"/>
              <w:ind w:left="107"/>
              <w:jc w:val="left"/>
              <w:rPr>
                <w:sz w:val="21"/>
              </w:rPr>
            </w:pPr>
            <w:r>
              <w:rPr>
                <w:spacing w:val="-1"/>
                <w:sz w:val="21"/>
              </w:rPr>
              <w:t>应纳流转税额</w:t>
            </w:r>
            <w:r>
              <w:rPr>
                <w:sz w:val="21"/>
              </w:rPr>
              <w:t> </w:t>
            </w:r>
          </w:p>
        </w:tc>
        <w:tc>
          <w:tcPr>
            <w:tcW w:w="3044" w:type="dxa"/>
          </w:tcPr>
          <w:p>
            <w:pPr>
              <w:pStyle w:val="TableParagraph"/>
              <w:spacing w:before="22"/>
              <w:ind w:left="106"/>
              <w:jc w:val="left"/>
              <w:rPr>
                <w:sz w:val="21"/>
              </w:rPr>
            </w:pPr>
            <w:r>
              <w:rPr>
                <w:sz w:val="21"/>
              </w:rPr>
              <w:t>3% </w:t>
            </w:r>
          </w:p>
        </w:tc>
      </w:tr>
      <w:tr>
        <w:trPr>
          <w:trHeight w:val="311" w:hRule="atLeast"/>
        </w:trPr>
        <w:tc>
          <w:tcPr>
            <w:tcW w:w="2713" w:type="dxa"/>
          </w:tcPr>
          <w:p>
            <w:pPr>
              <w:pStyle w:val="TableParagraph"/>
              <w:spacing w:before="22"/>
              <w:ind w:left="107"/>
              <w:jc w:val="left"/>
              <w:rPr>
                <w:sz w:val="21"/>
              </w:rPr>
            </w:pPr>
            <w:r>
              <w:rPr>
                <w:spacing w:val="-1"/>
                <w:sz w:val="21"/>
              </w:rPr>
              <w:t>地方教育费附加</w:t>
            </w:r>
            <w:r>
              <w:rPr>
                <w:sz w:val="21"/>
              </w:rPr>
              <w:t> </w:t>
            </w:r>
          </w:p>
        </w:tc>
        <w:tc>
          <w:tcPr>
            <w:tcW w:w="3068" w:type="dxa"/>
          </w:tcPr>
          <w:p>
            <w:pPr>
              <w:pStyle w:val="TableParagraph"/>
              <w:spacing w:before="22"/>
              <w:ind w:left="107"/>
              <w:jc w:val="left"/>
              <w:rPr>
                <w:sz w:val="21"/>
              </w:rPr>
            </w:pPr>
            <w:r>
              <w:rPr>
                <w:spacing w:val="-1"/>
                <w:sz w:val="21"/>
              </w:rPr>
              <w:t>应纳流转税额</w:t>
            </w:r>
            <w:r>
              <w:rPr>
                <w:sz w:val="21"/>
              </w:rPr>
              <w:t> </w:t>
            </w:r>
          </w:p>
        </w:tc>
        <w:tc>
          <w:tcPr>
            <w:tcW w:w="3044" w:type="dxa"/>
          </w:tcPr>
          <w:p>
            <w:pPr>
              <w:pStyle w:val="TableParagraph"/>
              <w:spacing w:before="22"/>
              <w:ind w:left="106"/>
              <w:jc w:val="left"/>
              <w:rPr>
                <w:sz w:val="21"/>
              </w:rPr>
            </w:pPr>
            <w:r>
              <w:rPr>
                <w:sz w:val="21"/>
              </w:rPr>
              <w:t>2% </w:t>
            </w:r>
          </w:p>
        </w:tc>
      </w:tr>
    </w:tbl>
    <w:p>
      <w:pPr>
        <w:pStyle w:val="BodyText"/>
        <w:spacing w:before="22"/>
        <w:ind w:left="1237"/>
      </w:pPr>
      <w:r>
        <w:rPr>
          <w:w w:val="100"/>
        </w:rPr>
        <w:t> </w:t>
      </w:r>
    </w:p>
    <w:p>
      <w:pPr>
        <w:pStyle w:val="BodyText"/>
        <w:spacing w:before="43"/>
        <w:ind w:left="1237"/>
      </w:pPr>
      <w:r>
        <w:rPr>
          <w:spacing w:val="-1"/>
        </w:rPr>
        <w:t>存在不同企业所得税税率纳税主体的，披露情况说明</w:t>
      </w:r>
      <w:r>
        <w:rPr/>
        <w:t> </w:t>
      </w:r>
    </w:p>
    <w:p>
      <w:pPr>
        <w:spacing w:after="0"/>
        <w:sectPr>
          <w:pgSz w:w="11910" w:h="16840"/>
          <w:pgMar w:header="882" w:footer="1195" w:top="1120" w:bottom="1380" w:left="40" w:right="440"/>
        </w:sectPr>
      </w:pPr>
    </w:p>
    <w:p>
      <w:pPr>
        <w:pStyle w:val="BodyText"/>
        <w:spacing w:before="9"/>
        <w:rPr>
          <w:sz w:val="20"/>
        </w:rPr>
      </w:pPr>
    </w:p>
    <w:p>
      <w:pPr>
        <w:pStyle w:val="BodyText"/>
        <w:spacing w:before="72"/>
        <w:ind w:left="1237"/>
      </w:pPr>
      <w:r>
        <w:rPr>
          <w:spacing w:val="-1"/>
        </w:rPr>
        <w:t>□适用 √不适用</w:t>
      </w:r>
      <w:r>
        <w:rPr>
          <w:spacing w:val="-3"/>
        </w:rPr>
        <w:t> </w:t>
      </w:r>
      <w:r>
        <w:rPr/>
        <w:t> </w:t>
      </w:r>
    </w:p>
    <w:p>
      <w:pPr>
        <w:pStyle w:val="ListParagraph"/>
        <w:numPr>
          <w:ilvl w:val="0"/>
          <w:numId w:val="32"/>
        </w:numPr>
        <w:tabs>
          <w:tab w:pos="1663" w:val="left" w:leader="none"/>
        </w:tabs>
        <w:spacing w:line="240" w:lineRule="auto" w:before="103" w:after="0"/>
        <w:ind w:left="1662" w:right="0" w:hanging="426"/>
        <w:jc w:val="left"/>
        <w:rPr>
          <w:sz w:val="21"/>
        </w:rPr>
      </w:pPr>
      <w:r>
        <w:rPr>
          <w:sz w:val="21"/>
        </w:rPr>
        <w:t>税收优惠</w:t>
      </w:r>
    </w:p>
    <w:p>
      <w:pPr>
        <w:pStyle w:val="BodyText"/>
        <w:spacing w:before="103"/>
        <w:ind w:left="1237"/>
      </w:pPr>
      <w:r>
        <w:rPr>
          <w:spacing w:val="11"/>
        </w:rPr>
        <w:t>√适用 □不适用</w:t>
      </w:r>
      <w:r>
        <w:rPr>
          <w:spacing w:val="-3"/>
        </w:rPr>
        <w:t> </w:t>
      </w:r>
      <w:r>
        <w:rPr/>
        <w:t> </w:t>
      </w:r>
    </w:p>
    <w:p>
      <w:pPr>
        <w:pStyle w:val="BodyText"/>
        <w:spacing w:before="3"/>
        <w:rPr>
          <w:sz w:val="16"/>
        </w:rPr>
      </w:pPr>
    </w:p>
    <w:p>
      <w:pPr>
        <w:pStyle w:val="BodyText"/>
        <w:spacing w:line="410" w:lineRule="auto"/>
        <w:ind w:left="1237" w:right="1519" w:firstLine="420"/>
        <w:jc w:val="both"/>
      </w:pPr>
      <w:r>
        <w:rPr>
          <w:spacing w:val="-1"/>
        </w:rPr>
        <w:t>2017</w:t>
      </w:r>
      <w:r>
        <w:rPr>
          <w:spacing w:val="-37"/>
        </w:rPr>
        <w:t> 年 </w:t>
      </w:r>
      <w:r>
        <w:rPr/>
        <w:t>11</w:t>
      </w:r>
      <w:r>
        <w:rPr>
          <w:spacing w:val="-36"/>
        </w:rPr>
        <w:t> 月 </w:t>
      </w:r>
      <w:r>
        <w:rPr/>
        <w:t>17</w:t>
      </w:r>
      <w:r>
        <w:rPr>
          <w:spacing w:val="-8"/>
        </w:rPr>
        <w:t> 日，本公司取得江苏省科学技术厅、江苏省财政厅、国家税务总局江苏省</w:t>
      </w:r>
      <w:r>
        <w:rPr>
          <w:spacing w:val="-4"/>
        </w:rPr>
        <w:t>税务局联合颁发的高新技术企业证书，证书编号为 </w:t>
      </w:r>
      <w:r>
        <w:rPr/>
        <w:t>GR201732001754，有效期为三年，到期后已</w:t>
      </w:r>
      <w:r>
        <w:rPr>
          <w:spacing w:val="-5"/>
        </w:rPr>
        <w:t>复审通过，重新取得证书时间为 </w:t>
      </w:r>
      <w:r>
        <w:rPr/>
        <w:t>2020</w:t>
      </w:r>
      <w:r>
        <w:rPr>
          <w:spacing w:val="-37"/>
        </w:rPr>
        <w:t> 年 </w:t>
      </w:r>
      <w:r>
        <w:rPr/>
        <w:t>12</w:t>
      </w:r>
      <w:r>
        <w:rPr>
          <w:spacing w:val="-37"/>
        </w:rPr>
        <w:t> 月 </w:t>
      </w:r>
      <w:r>
        <w:rPr/>
        <w:t>2</w:t>
      </w:r>
      <w:r>
        <w:rPr>
          <w:spacing w:val="-13"/>
        </w:rPr>
        <w:t> 日，证书编号为 </w:t>
      </w:r>
      <w:r>
        <w:rPr/>
        <w:t>GR202032000157，有效期为三</w:t>
      </w:r>
      <w:r>
        <w:rPr>
          <w:spacing w:val="-11"/>
        </w:rPr>
        <w:t>年；减按 </w:t>
      </w:r>
      <w:r>
        <w:rPr/>
        <w:t>15%的税率缴纳企业所得税。 </w:t>
      </w:r>
    </w:p>
    <w:p>
      <w:pPr>
        <w:pStyle w:val="BodyText"/>
        <w:spacing w:line="410" w:lineRule="auto" w:before="1"/>
        <w:ind w:left="1237" w:right="1519" w:firstLine="420"/>
      </w:pPr>
      <w:r>
        <w:rPr>
          <w:spacing w:val="-1"/>
        </w:rPr>
        <w:t>2020</w:t>
      </w:r>
      <w:r>
        <w:rPr>
          <w:spacing w:val="-37"/>
        </w:rPr>
        <w:t> 年 </w:t>
      </w:r>
      <w:r>
        <w:rPr/>
        <w:t>11</w:t>
      </w:r>
      <w:r>
        <w:rPr>
          <w:spacing w:val="-36"/>
        </w:rPr>
        <w:t> 月 </w:t>
      </w:r>
      <w:r>
        <w:rPr/>
        <w:t>10</w:t>
      </w:r>
      <w:r>
        <w:rPr>
          <w:spacing w:val="-8"/>
        </w:rPr>
        <w:t> 日，子公司沈阳沈飞线束科技有限公司取得辽宁省科学技术厅、辽宁省财</w:t>
      </w:r>
      <w:r>
        <w:rPr/>
        <w:t>政厅、国家税务总局辽宁省税务局联合颁发的高新技术企业证书，证书编号为</w:t>
      </w:r>
      <w:r>
        <w:rPr>
          <w:spacing w:val="-1"/>
        </w:rPr>
        <w:t>GR202021001330</w:t>
      </w:r>
      <w:r>
        <w:rPr>
          <w:spacing w:val="-6"/>
        </w:rPr>
        <w:t>，有效期为三年；减按 </w:t>
      </w:r>
      <w:r>
        <w:rPr/>
        <w:t>15%的税率缴纳企业所得税。 </w:t>
      </w:r>
    </w:p>
    <w:p>
      <w:pPr>
        <w:pStyle w:val="BodyText"/>
        <w:spacing w:line="410" w:lineRule="auto"/>
        <w:ind w:left="1237" w:right="1411" w:firstLine="420"/>
      </w:pPr>
      <w:r>
        <w:rPr/>
        <w:t>2020</w:t>
      </w:r>
      <w:r>
        <w:rPr>
          <w:spacing w:val="-36"/>
        </w:rPr>
        <w:t> 年 </w:t>
      </w:r>
      <w:r>
        <w:rPr/>
        <w:t>12</w:t>
      </w:r>
      <w:r>
        <w:rPr>
          <w:spacing w:val="-36"/>
        </w:rPr>
        <w:t> 月 </w:t>
      </w:r>
      <w:r>
        <w:rPr/>
        <w:t>9</w:t>
      </w:r>
      <w:r>
        <w:rPr>
          <w:spacing w:val="-8"/>
        </w:rPr>
        <w:t> 日，子公司东莞市日新传导科技有限公司取得广东省科学技术厅、广东省财</w:t>
      </w:r>
      <w:r>
        <w:rPr/>
        <w:t>政厅、国家税务总局广东省税务局联合颁发的高新技术企业证书，证书编号为</w:t>
      </w:r>
      <w:r>
        <w:rPr>
          <w:spacing w:val="-1"/>
        </w:rPr>
        <w:t>GR202044011474</w:t>
      </w:r>
      <w:r>
        <w:rPr>
          <w:spacing w:val="-6"/>
        </w:rPr>
        <w:t>，有效期为三年；减按 </w:t>
      </w:r>
      <w:r>
        <w:rPr/>
        <w:t>15%的税率缴纳企业所得税。 </w:t>
      </w:r>
    </w:p>
    <w:p>
      <w:pPr>
        <w:pStyle w:val="BodyText"/>
        <w:spacing w:line="410" w:lineRule="auto"/>
        <w:ind w:left="1237" w:right="1519" w:firstLine="420"/>
      </w:pPr>
      <w:r>
        <w:rPr>
          <w:spacing w:val="-1"/>
        </w:rPr>
        <w:t>2021</w:t>
      </w:r>
      <w:r>
        <w:rPr>
          <w:spacing w:val="-34"/>
        </w:rPr>
        <w:t> 年 </w:t>
      </w:r>
      <w:r>
        <w:rPr/>
        <w:t>11</w:t>
      </w:r>
      <w:r>
        <w:rPr>
          <w:spacing w:val="-34"/>
        </w:rPr>
        <w:t> 月 </w:t>
      </w:r>
      <w:r>
        <w:rPr/>
        <w:t>30</w:t>
      </w:r>
      <w:r>
        <w:rPr>
          <w:spacing w:val="-7"/>
        </w:rPr>
        <w:t> 日，子公司宝胜高压电缆有限公司取得江苏省科学技术厅、江苏省财政厅</w:t>
      </w:r>
      <w:r>
        <w:rPr>
          <w:spacing w:val="-3"/>
        </w:rPr>
        <w:t>、国家税务总局江苏省税务局联合颁发的高新技术企业证书，证书编号为 </w:t>
      </w:r>
      <w:r>
        <w:rPr/>
        <w:t>GR202132008424</w:t>
      </w:r>
      <w:r>
        <w:rPr>
          <w:spacing w:val="-35"/>
        </w:rPr>
        <w:t>， 有</w:t>
      </w:r>
      <w:r>
        <w:rPr>
          <w:spacing w:val="-7"/>
        </w:rPr>
        <w:t>效期为三年；减按 </w:t>
      </w:r>
      <w:r>
        <w:rPr/>
        <w:t>15%的税率缴纳企业所得税。 </w:t>
      </w:r>
    </w:p>
    <w:p>
      <w:pPr>
        <w:pStyle w:val="BodyText"/>
        <w:spacing w:line="410" w:lineRule="auto"/>
        <w:ind w:left="1237" w:right="1519" w:firstLine="420"/>
      </w:pPr>
      <w:r>
        <w:rPr>
          <w:spacing w:val="-1"/>
        </w:rPr>
        <w:t>2021</w:t>
      </w:r>
      <w:r>
        <w:rPr>
          <w:spacing w:val="-37"/>
        </w:rPr>
        <w:t> 年 </w:t>
      </w:r>
      <w:r>
        <w:rPr/>
        <w:t>12</w:t>
      </w:r>
      <w:r>
        <w:rPr>
          <w:spacing w:val="-36"/>
        </w:rPr>
        <w:t> 月 </w:t>
      </w:r>
      <w:r>
        <w:rPr/>
        <w:t>15</w:t>
      </w:r>
      <w:r>
        <w:rPr>
          <w:spacing w:val="-8"/>
        </w:rPr>
        <w:t> 日，子公司宝胜</w:t>
      </w:r>
      <w:r>
        <w:rPr/>
        <w:t>（山东）电缆有限公司取得山东省科学技术厅、山东省财政厅、国家税务总局山东省税务局联合颁发的高新技术企业证书，证书编号为</w:t>
      </w:r>
      <w:r>
        <w:rPr>
          <w:spacing w:val="-1"/>
        </w:rPr>
        <w:t>GR202137006001</w:t>
      </w:r>
      <w:r>
        <w:rPr>
          <w:spacing w:val="-6"/>
        </w:rPr>
        <w:t>，有效期为三年；减按 </w:t>
      </w:r>
      <w:r>
        <w:rPr/>
        <w:t>15%的税率缴纳企业所得税。 </w:t>
      </w:r>
    </w:p>
    <w:p>
      <w:pPr>
        <w:pStyle w:val="BodyText"/>
        <w:spacing w:line="410" w:lineRule="auto"/>
        <w:ind w:left="1237" w:right="1519" w:firstLine="420"/>
      </w:pPr>
      <w:r>
        <w:rPr>
          <w:spacing w:val="-1"/>
        </w:rPr>
        <w:t>2022</w:t>
      </w:r>
      <w:r>
        <w:rPr>
          <w:spacing w:val="-37"/>
        </w:rPr>
        <w:t> 年 </w:t>
      </w:r>
      <w:r>
        <w:rPr/>
        <w:t>12</w:t>
      </w:r>
      <w:r>
        <w:rPr>
          <w:spacing w:val="-36"/>
        </w:rPr>
        <w:t> 月 </w:t>
      </w:r>
      <w:r>
        <w:rPr/>
        <w:t>12</w:t>
      </w:r>
      <w:r>
        <w:rPr>
          <w:spacing w:val="-8"/>
        </w:rPr>
        <w:t> 日，子公司中航宝胜海洋工程电缆有限公司取得江苏省科学技术厅、江苏</w:t>
      </w:r>
      <w:r>
        <w:rPr/>
        <w:t>省财政厅、国家税务总局江苏省税务局联合颁发的高新技术企业证书，证书编号为</w:t>
      </w:r>
      <w:r>
        <w:rPr>
          <w:spacing w:val="-1"/>
        </w:rPr>
        <w:t>GR202232012705</w:t>
      </w:r>
      <w:r>
        <w:rPr>
          <w:spacing w:val="-6"/>
        </w:rPr>
        <w:t>，有效期为三年，减按 </w:t>
      </w:r>
      <w:r>
        <w:rPr/>
        <w:t>15%税率缴纳企业所得税。 </w:t>
      </w:r>
    </w:p>
    <w:p>
      <w:pPr>
        <w:pStyle w:val="BodyText"/>
        <w:spacing w:line="410" w:lineRule="auto"/>
        <w:ind w:left="1237" w:right="1519" w:firstLine="420"/>
      </w:pPr>
      <w:r>
        <w:rPr>
          <w:spacing w:val="-1"/>
        </w:rPr>
        <w:t>2022</w:t>
      </w:r>
      <w:r>
        <w:rPr>
          <w:spacing w:val="-37"/>
        </w:rPr>
        <w:t> 年 </w:t>
      </w:r>
      <w:r>
        <w:rPr/>
        <w:t>12</w:t>
      </w:r>
      <w:r>
        <w:rPr>
          <w:spacing w:val="-36"/>
        </w:rPr>
        <w:t> 月 </w:t>
      </w:r>
      <w:r>
        <w:rPr/>
        <w:t>14</w:t>
      </w:r>
      <w:r>
        <w:rPr>
          <w:spacing w:val="-8"/>
        </w:rPr>
        <w:t> 日，子公司上海安捷防火智能电缆有限公司取得上海市科学技术委员会、</w:t>
      </w:r>
      <w:r>
        <w:rPr/>
        <w:t>上海市财政局、国家税务总局上海市税务局联合颁发的高新技术企业证书，证书编号为</w:t>
      </w:r>
      <w:r>
        <w:rPr>
          <w:spacing w:val="-1"/>
        </w:rPr>
        <w:t>GR202231006362</w:t>
      </w:r>
      <w:r>
        <w:rPr>
          <w:spacing w:val="-6"/>
        </w:rPr>
        <w:t>，有效期为三年，减按 </w:t>
      </w:r>
      <w:r>
        <w:rPr/>
        <w:t>15%税率缴纳企业所得税。 </w:t>
      </w:r>
    </w:p>
    <w:p>
      <w:pPr>
        <w:pStyle w:val="BodyText"/>
        <w:spacing w:line="410" w:lineRule="auto"/>
        <w:ind w:left="1237" w:right="1358" w:firstLine="420"/>
      </w:pPr>
      <w:r>
        <w:rPr>
          <w:spacing w:val="-1"/>
        </w:rPr>
        <w:t>2022</w:t>
      </w:r>
      <w:r>
        <w:rPr>
          <w:spacing w:val="-37"/>
        </w:rPr>
        <w:t> 年 </w:t>
      </w:r>
      <w:r>
        <w:rPr/>
        <w:t>12</w:t>
      </w:r>
      <w:r>
        <w:rPr>
          <w:spacing w:val="-37"/>
        </w:rPr>
        <w:t> 月 </w:t>
      </w:r>
      <w:r>
        <w:rPr/>
        <w:t>14</w:t>
      </w:r>
      <w:r>
        <w:rPr>
          <w:spacing w:val="-8"/>
        </w:rPr>
        <w:t> 日，子公司宝胜</w:t>
      </w:r>
      <w:r>
        <w:rPr/>
        <w:t>（宁夏）线缆科技有限公司取得宁夏回族自治区科学技术委员会、宁夏回族自治区财政局、国家税务总局宁夏回族自治区税务局联合颁发的高新技术企业</w:t>
      </w:r>
      <w:r>
        <w:rPr>
          <w:spacing w:val="5"/>
        </w:rPr>
        <w:t>证书，证书编号为</w:t>
      </w:r>
      <w:r>
        <w:rPr/>
        <w:t>GR202264000148</w:t>
      </w:r>
      <w:r>
        <w:rPr>
          <w:spacing w:val="-5"/>
        </w:rPr>
        <w:t>，有效期为三年，减按 </w:t>
      </w:r>
      <w:r>
        <w:rPr/>
        <w:t>15%税率缴纳企业所得税。 </w:t>
      </w:r>
    </w:p>
    <w:p>
      <w:pPr>
        <w:spacing w:after="0" w:line="410" w:lineRule="auto"/>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spacing w:line="410" w:lineRule="auto"/>
        <w:ind w:left="1237" w:right="1358" w:firstLine="420"/>
        <w:jc w:val="both"/>
      </w:pPr>
      <w:r>
        <w:rPr/>
        <w:t>根据《企业所得税法》第二十七条第二款、《关于公共基础设施项目和环境保护节能节水项目企业所得税优惠政策问题的通知》的规定，子公司宝利鑫新能源开发有限公司取得的光伏发电所得自取得第一笔生产经营收入所属纳税年度起，适用“三免三减半”的企业所得税优惠。 </w:t>
      </w:r>
    </w:p>
    <w:p>
      <w:pPr>
        <w:pStyle w:val="BodyText"/>
        <w:spacing w:line="410" w:lineRule="auto"/>
        <w:ind w:left="1237" w:right="1464" w:firstLine="420"/>
        <w:jc w:val="both"/>
      </w:pPr>
      <w:r>
        <w:rPr>
          <w:spacing w:val="-1"/>
        </w:rPr>
        <w:t>根据财政部、税务总局财税</w:t>
      </w:r>
      <w:r>
        <w:rPr/>
        <w:t>[2019]13</w:t>
      </w:r>
      <w:r>
        <w:rPr>
          <w:spacing w:val="-8"/>
        </w:rPr>
        <w:t> 号文，子公司宝胜</w:t>
      </w:r>
      <w:r>
        <w:rPr/>
        <w:t>（北京）电线电缆有限公司按《关</w:t>
      </w:r>
      <w:r>
        <w:rPr>
          <w:spacing w:val="-3"/>
        </w:rPr>
        <w:t>于实施小微企业普惠性税收减免政策的通知》的有关规定享受企业所得税优惠政策，自 </w:t>
      </w:r>
      <w:r>
        <w:rPr/>
        <w:t>2019</w:t>
      </w:r>
      <w:r>
        <w:rPr>
          <w:spacing w:val="-27"/>
        </w:rPr>
        <w:t> 年</w:t>
      </w:r>
    </w:p>
    <w:p>
      <w:pPr>
        <w:pStyle w:val="BodyText"/>
        <w:spacing w:line="410" w:lineRule="auto"/>
        <w:ind w:left="1237" w:right="1360"/>
      </w:pPr>
      <w:r>
        <w:rPr>
          <w:spacing w:val="-1"/>
        </w:rPr>
        <w:t>1</w:t>
      </w:r>
      <w:r>
        <w:rPr>
          <w:spacing w:val="-36"/>
        </w:rPr>
        <w:t> 月 </w:t>
      </w:r>
      <w:r>
        <w:rPr/>
        <w:t>1</w:t>
      </w:r>
      <w:r>
        <w:rPr>
          <w:spacing w:val="-28"/>
        </w:rPr>
        <w:t> 日至 </w:t>
      </w:r>
      <w:r>
        <w:rPr/>
        <w:t>2021</w:t>
      </w:r>
      <w:r>
        <w:rPr>
          <w:spacing w:val="-36"/>
        </w:rPr>
        <w:t> 年 </w:t>
      </w:r>
      <w:r>
        <w:rPr/>
        <w:t>12</w:t>
      </w:r>
      <w:r>
        <w:rPr>
          <w:spacing w:val="-37"/>
        </w:rPr>
        <w:t> 月 </w:t>
      </w:r>
      <w:r>
        <w:rPr/>
        <w:t>31</w:t>
      </w:r>
      <w:r>
        <w:rPr>
          <w:spacing w:val="-11"/>
        </w:rPr>
        <w:t> 日年对小型微利企业应纳税所得额不超过 </w:t>
      </w:r>
      <w:r>
        <w:rPr/>
        <w:t>100</w:t>
      </w:r>
      <w:r>
        <w:rPr>
          <w:spacing w:val="-13"/>
        </w:rPr>
        <w:t> 万元的部分，减按 </w:t>
      </w:r>
      <w:r>
        <w:rPr/>
        <w:t>25%</w:t>
      </w:r>
      <w:r>
        <w:rPr>
          <w:spacing w:val="-102"/>
        </w:rPr>
        <w:t> </w:t>
      </w:r>
      <w:r>
        <w:rPr>
          <w:spacing w:val="-6"/>
        </w:rPr>
        <w:t>计入应纳税所得额，按 </w:t>
      </w:r>
      <w:r>
        <w:rPr>
          <w:spacing w:val="-1"/>
        </w:rPr>
        <w:t>20</w:t>
      </w:r>
      <w:r>
        <w:rPr>
          <w:spacing w:val="-4"/>
        </w:rPr>
        <w:t>%的税率缴纳企业所得税；对年应纳税所得额超过 </w:t>
      </w:r>
      <w:r>
        <w:rPr/>
        <w:t>100</w:t>
      </w:r>
      <w:r>
        <w:rPr>
          <w:spacing w:val="-9"/>
        </w:rPr>
        <w:t> 万元但不超过</w:t>
      </w:r>
      <w:r>
        <w:rPr>
          <w:spacing w:val="-1"/>
        </w:rPr>
        <w:t>300</w:t>
      </w:r>
      <w:r>
        <w:rPr>
          <w:spacing w:val="-14"/>
        </w:rPr>
        <w:t> 万元的部分，减按 </w:t>
      </w:r>
      <w:r>
        <w:rPr>
          <w:spacing w:val="-1"/>
        </w:rPr>
        <w:t>50</w:t>
      </w:r>
      <w:r>
        <w:rPr>
          <w:spacing w:val="-6"/>
        </w:rPr>
        <w:t>%计入应纳税所得额，按 </w:t>
      </w:r>
      <w:r>
        <w:rPr/>
        <w:t>20</w:t>
      </w:r>
      <w:r>
        <w:rPr>
          <w:spacing w:val="-3"/>
        </w:rPr>
        <w:t>%的税率缴纳企业所得税，适用税率为 </w:t>
      </w:r>
      <w:r>
        <w:rPr/>
        <w:t>20%。</w:t>
      </w:r>
      <w:r>
        <w:rPr>
          <w:spacing w:val="-1"/>
        </w:rPr>
        <w:t>根据财政部 税务总局公告</w:t>
      </w:r>
      <w:r>
        <w:rPr/>
        <w:t>[2021]12</w:t>
      </w:r>
      <w:r>
        <w:rPr>
          <w:spacing w:val="-8"/>
        </w:rPr>
        <w:t> 号文《关于实施小微企业和个体工商户所得税优惠政策的公</w:t>
      </w:r>
      <w:r>
        <w:rPr>
          <w:spacing w:val="-11"/>
        </w:rPr>
        <w:t>告》，自 </w:t>
      </w:r>
      <w:r>
        <w:rPr/>
        <w:t>2021</w:t>
      </w:r>
      <w:r>
        <w:rPr>
          <w:spacing w:val="-36"/>
        </w:rPr>
        <w:t> 年 </w:t>
      </w:r>
      <w:r>
        <w:rPr/>
        <w:t>1</w:t>
      </w:r>
      <w:r>
        <w:rPr>
          <w:spacing w:val="-36"/>
        </w:rPr>
        <w:t> 月 </w:t>
      </w:r>
      <w:r>
        <w:rPr/>
        <w:t>1</w:t>
      </w:r>
      <w:r>
        <w:rPr>
          <w:spacing w:val="-27"/>
        </w:rPr>
        <w:t> 日至 </w:t>
      </w:r>
      <w:r>
        <w:rPr/>
        <w:t>2022</w:t>
      </w:r>
      <w:r>
        <w:rPr>
          <w:spacing w:val="-36"/>
        </w:rPr>
        <w:t> 年 </w:t>
      </w:r>
      <w:r>
        <w:rPr/>
        <w:t>12</w:t>
      </w:r>
      <w:r>
        <w:rPr>
          <w:spacing w:val="-36"/>
        </w:rPr>
        <w:t> 月 </w:t>
      </w:r>
      <w:r>
        <w:rPr/>
        <w:t>31</w:t>
      </w:r>
      <w:r>
        <w:rPr>
          <w:spacing w:val="-11"/>
        </w:rPr>
        <w:t> 日，对小型微利企业年应纳税所得额不超过 </w:t>
      </w:r>
      <w:r>
        <w:rPr/>
        <w:t>100</w:t>
      </w:r>
      <w:r>
        <w:rPr>
          <w:spacing w:val="-28"/>
        </w:rPr>
        <w:t> 万</w:t>
      </w:r>
      <w:r>
        <w:rPr>
          <w:spacing w:val="-1"/>
        </w:rPr>
        <w:t>元的部分，在《关于实施小微企业普惠性税收减免政策的通知》</w:t>
      </w:r>
      <w:r>
        <w:rPr/>
        <w:t>（财税[2019]13</w:t>
      </w:r>
      <w:r>
        <w:rPr>
          <w:spacing w:val="-27"/>
        </w:rPr>
        <w:t> 号</w:t>
      </w:r>
      <w:r>
        <w:rPr/>
        <w:t>）规定的优</w:t>
      </w:r>
      <w:r>
        <w:rPr>
          <w:spacing w:val="-3"/>
        </w:rPr>
        <w:t>惠政策基础上，再减半征收企业所得税。本年度适用税率为 </w:t>
      </w:r>
      <w:r>
        <w:rPr/>
        <w:t>20%。 </w:t>
      </w:r>
    </w:p>
    <w:p>
      <w:pPr>
        <w:pStyle w:val="BodyText"/>
        <w:ind w:left="1657"/>
      </w:pPr>
      <w:r>
        <w:rPr>
          <w:spacing w:val="-4"/>
        </w:rPr>
        <w:t>除上述公司外，本集团境内其他子公司所得税税率均为 </w:t>
      </w:r>
      <w:r>
        <w:rPr/>
        <w:t>25%。 </w:t>
      </w:r>
    </w:p>
    <w:p>
      <w:pPr>
        <w:pStyle w:val="BodyText"/>
        <w:spacing w:before="6"/>
        <w:rPr>
          <w:sz w:val="25"/>
        </w:rPr>
      </w:pPr>
    </w:p>
    <w:p>
      <w:pPr>
        <w:pStyle w:val="ListParagraph"/>
        <w:numPr>
          <w:ilvl w:val="0"/>
          <w:numId w:val="32"/>
        </w:numPr>
        <w:tabs>
          <w:tab w:pos="1663" w:val="left" w:leader="none"/>
        </w:tabs>
        <w:spacing w:line="240" w:lineRule="auto" w:before="71" w:after="0"/>
        <w:ind w:left="1662" w:right="0" w:hanging="426"/>
        <w:jc w:val="left"/>
        <w:rPr>
          <w:sz w:val="21"/>
        </w:rPr>
      </w:pPr>
      <w:r>
        <w:rPr>
          <w:sz w:val="21"/>
        </w:rPr>
        <w:t>其他 </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BodyText"/>
        <w:spacing w:line="331" w:lineRule="auto" w:before="104"/>
        <w:ind w:left="1237" w:right="7652"/>
      </w:pPr>
      <w:r>
        <w:rPr>
          <w:spacing w:val="-12"/>
        </w:rPr>
        <w:t>八、 合并财务报表项目注释</w:t>
      </w:r>
      <w:r>
        <w:rPr/>
        <w:t>1</w:t>
      </w:r>
      <w:r>
        <w:rPr>
          <w:spacing w:val="-1"/>
        </w:rPr>
        <w:t>、 货币资金</w:t>
      </w:r>
    </w:p>
    <w:p>
      <w:pPr>
        <w:pStyle w:val="BodyText"/>
        <w:spacing w:line="249" w:lineRule="exact"/>
        <w:ind w:left="1237"/>
      </w:pPr>
      <w:r>
        <w:rPr>
          <w:spacing w:val="11"/>
        </w:rPr>
        <w:t>√适用 □不适用</w:t>
      </w:r>
      <w:r>
        <w:rPr>
          <w:spacing w:val="-3"/>
        </w:rPr>
        <w:t> </w:t>
      </w:r>
      <w:r>
        <w:rPr/>
        <w:t> </w:t>
      </w:r>
    </w:p>
    <w:p>
      <w:pPr>
        <w:pStyle w:val="BodyText"/>
        <w:spacing w:before="2" w:after="3"/>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5"/>
        <w:gridCol w:w="3294"/>
        <w:gridCol w:w="3315"/>
      </w:tblGrid>
      <w:tr>
        <w:trPr>
          <w:trHeight w:val="270" w:hRule="atLeast"/>
        </w:trPr>
        <w:tc>
          <w:tcPr>
            <w:tcW w:w="2215" w:type="dxa"/>
          </w:tcPr>
          <w:p>
            <w:pPr>
              <w:pStyle w:val="TableParagraph"/>
              <w:spacing w:line="250" w:lineRule="exact"/>
              <w:ind w:left="930" w:right="815"/>
              <w:jc w:val="center"/>
              <w:rPr>
                <w:sz w:val="21"/>
              </w:rPr>
            </w:pPr>
            <w:r>
              <w:rPr>
                <w:sz w:val="21"/>
              </w:rPr>
              <w:t>项目 </w:t>
            </w:r>
          </w:p>
        </w:tc>
        <w:tc>
          <w:tcPr>
            <w:tcW w:w="3294" w:type="dxa"/>
          </w:tcPr>
          <w:p>
            <w:pPr>
              <w:pStyle w:val="TableParagraph"/>
              <w:spacing w:line="250" w:lineRule="exact"/>
              <w:ind w:left="1259" w:right="1149"/>
              <w:jc w:val="center"/>
              <w:rPr>
                <w:sz w:val="21"/>
              </w:rPr>
            </w:pPr>
            <w:r>
              <w:rPr>
                <w:spacing w:val="-1"/>
                <w:sz w:val="21"/>
              </w:rPr>
              <w:t>期末余额</w:t>
            </w:r>
            <w:r>
              <w:rPr>
                <w:sz w:val="21"/>
              </w:rPr>
              <w:t> </w:t>
            </w:r>
          </w:p>
        </w:tc>
        <w:tc>
          <w:tcPr>
            <w:tcW w:w="3315" w:type="dxa"/>
          </w:tcPr>
          <w:p>
            <w:pPr>
              <w:pStyle w:val="TableParagraph"/>
              <w:spacing w:line="250" w:lineRule="exact"/>
              <w:ind w:left="1270" w:right="1158"/>
              <w:jc w:val="center"/>
              <w:rPr>
                <w:sz w:val="21"/>
              </w:rPr>
            </w:pPr>
            <w:r>
              <w:rPr>
                <w:spacing w:val="-1"/>
                <w:sz w:val="21"/>
              </w:rPr>
              <w:t>期初余额</w:t>
            </w:r>
            <w:r>
              <w:rPr>
                <w:sz w:val="21"/>
              </w:rPr>
              <w:t> </w:t>
            </w:r>
          </w:p>
        </w:tc>
      </w:tr>
      <w:tr>
        <w:trPr>
          <w:trHeight w:val="273" w:hRule="atLeast"/>
        </w:trPr>
        <w:tc>
          <w:tcPr>
            <w:tcW w:w="2215" w:type="dxa"/>
          </w:tcPr>
          <w:p>
            <w:pPr>
              <w:pStyle w:val="TableParagraph"/>
              <w:spacing w:line="252" w:lineRule="exact"/>
              <w:ind w:left="112"/>
              <w:jc w:val="left"/>
              <w:rPr>
                <w:sz w:val="21"/>
              </w:rPr>
            </w:pPr>
            <w:r>
              <w:rPr>
                <w:spacing w:val="-1"/>
                <w:sz w:val="21"/>
              </w:rPr>
              <w:t>库存现金</w:t>
            </w:r>
            <w:r>
              <w:rPr>
                <w:sz w:val="21"/>
              </w:rPr>
              <w:t> </w:t>
            </w:r>
          </w:p>
        </w:tc>
        <w:tc>
          <w:tcPr>
            <w:tcW w:w="3294" w:type="dxa"/>
          </w:tcPr>
          <w:p>
            <w:pPr>
              <w:pStyle w:val="TableParagraph"/>
              <w:spacing w:line="252" w:lineRule="exact"/>
              <w:ind w:right="-15"/>
              <w:rPr>
                <w:sz w:val="21"/>
              </w:rPr>
            </w:pPr>
            <w:r>
              <w:rPr>
                <w:sz w:val="21"/>
              </w:rPr>
              <w:t>192,830.61 </w:t>
            </w:r>
          </w:p>
        </w:tc>
        <w:tc>
          <w:tcPr>
            <w:tcW w:w="3315" w:type="dxa"/>
          </w:tcPr>
          <w:p>
            <w:pPr>
              <w:pStyle w:val="TableParagraph"/>
              <w:spacing w:line="252" w:lineRule="exact"/>
              <w:ind w:right="-15"/>
              <w:rPr>
                <w:sz w:val="21"/>
              </w:rPr>
            </w:pPr>
            <w:r>
              <w:rPr>
                <w:sz w:val="21"/>
              </w:rPr>
              <w:t>158,068.73 </w:t>
            </w:r>
          </w:p>
        </w:tc>
      </w:tr>
      <w:tr>
        <w:trPr>
          <w:trHeight w:val="273" w:hRule="atLeast"/>
        </w:trPr>
        <w:tc>
          <w:tcPr>
            <w:tcW w:w="2215" w:type="dxa"/>
          </w:tcPr>
          <w:p>
            <w:pPr>
              <w:pStyle w:val="TableParagraph"/>
              <w:spacing w:line="252" w:lineRule="exact"/>
              <w:ind w:left="112"/>
              <w:jc w:val="left"/>
              <w:rPr>
                <w:sz w:val="21"/>
              </w:rPr>
            </w:pPr>
            <w:r>
              <w:rPr>
                <w:spacing w:val="-1"/>
                <w:sz w:val="21"/>
              </w:rPr>
              <w:t>银行存款</w:t>
            </w:r>
            <w:r>
              <w:rPr>
                <w:sz w:val="21"/>
              </w:rPr>
              <w:t> </w:t>
            </w:r>
          </w:p>
        </w:tc>
        <w:tc>
          <w:tcPr>
            <w:tcW w:w="3294" w:type="dxa"/>
          </w:tcPr>
          <w:p>
            <w:pPr>
              <w:pStyle w:val="TableParagraph"/>
              <w:spacing w:line="252" w:lineRule="exact"/>
              <w:ind w:right="-15"/>
              <w:rPr>
                <w:sz w:val="21"/>
              </w:rPr>
            </w:pPr>
            <w:r>
              <w:rPr>
                <w:sz w:val="21"/>
              </w:rPr>
              <w:t>1,732,793,508.58 </w:t>
            </w:r>
          </w:p>
        </w:tc>
        <w:tc>
          <w:tcPr>
            <w:tcW w:w="3315" w:type="dxa"/>
          </w:tcPr>
          <w:p>
            <w:pPr>
              <w:pStyle w:val="TableParagraph"/>
              <w:spacing w:line="252" w:lineRule="exact"/>
              <w:ind w:right="-15"/>
              <w:rPr>
                <w:sz w:val="21"/>
              </w:rPr>
            </w:pPr>
            <w:r>
              <w:rPr>
                <w:sz w:val="21"/>
              </w:rPr>
              <w:t>1,987,342,955.29 </w:t>
            </w:r>
          </w:p>
        </w:tc>
      </w:tr>
      <w:tr>
        <w:trPr>
          <w:trHeight w:val="270" w:hRule="atLeast"/>
        </w:trPr>
        <w:tc>
          <w:tcPr>
            <w:tcW w:w="2215" w:type="dxa"/>
          </w:tcPr>
          <w:p>
            <w:pPr>
              <w:pStyle w:val="TableParagraph"/>
              <w:spacing w:line="250" w:lineRule="exact"/>
              <w:ind w:left="112"/>
              <w:jc w:val="left"/>
              <w:rPr>
                <w:sz w:val="21"/>
              </w:rPr>
            </w:pPr>
            <w:r>
              <w:rPr>
                <w:spacing w:val="-1"/>
                <w:sz w:val="21"/>
              </w:rPr>
              <w:t>其他货币资金</w:t>
            </w:r>
            <w:r>
              <w:rPr>
                <w:sz w:val="21"/>
              </w:rPr>
              <w:t> </w:t>
            </w:r>
          </w:p>
        </w:tc>
        <w:tc>
          <w:tcPr>
            <w:tcW w:w="3294" w:type="dxa"/>
          </w:tcPr>
          <w:p>
            <w:pPr>
              <w:pStyle w:val="TableParagraph"/>
              <w:spacing w:line="250" w:lineRule="exact"/>
              <w:ind w:right="-15"/>
              <w:rPr>
                <w:sz w:val="21"/>
              </w:rPr>
            </w:pPr>
            <w:r>
              <w:rPr>
                <w:sz w:val="21"/>
              </w:rPr>
              <w:t>2,150,637,831.19 </w:t>
            </w:r>
          </w:p>
        </w:tc>
        <w:tc>
          <w:tcPr>
            <w:tcW w:w="3315" w:type="dxa"/>
          </w:tcPr>
          <w:p>
            <w:pPr>
              <w:pStyle w:val="TableParagraph"/>
              <w:spacing w:line="250" w:lineRule="exact"/>
              <w:ind w:right="-15"/>
              <w:rPr>
                <w:sz w:val="21"/>
              </w:rPr>
            </w:pPr>
            <w:r>
              <w:rPr>
                <w:sz w:val="21"/>
              </w:rPr>
              <w:t>1,858,870,996.68 </w:t>
            </w:r>
          </w:p>
        </w:tc>
      </w:tr>
      <w:tr>
        <w:trPr>
          <w:trHeight w:val="273" w:hRule="atLeast"/>
        </w:trPr>
        <w:tc>
          <w:tcPr>
            <w:tcW w:w="2215" w:type="dxa"/>
          </w:tcPr>
          <w:p>
            <w:pPr>
              <w:pStyle w:val="TableParagraph"/>
              <w:spacing w:line="252" w:lineRule="exact"/>
              <w:ind w:left="112"/>
              <w:jc w:val="left"/>
              <w:rPr>
                <w:sz w:val="21"/>
              </w:rPr>
            </w:pPr>
            <w:r>
              <w:rPr>
                <w:sz w:val="21"/>
              </w:rPr>
              <w:t>合计 </w:t>
            </w:r>
          </w:p>
        </w:tc>
        <w:tc>
          <w:tcPr>
            <w:tcW w:w="3294" w:type="dxa"/>
          </w:tcPr>
          <w:p>
            <w:pPr>
              <w:pStyle w:val="TableParagraph"/>
              <w:spacing w:line="252" w:lineRule="exact"/>
              <w:ind w:right="-15"/>
              <w:rPr>
                <w:sz w:val="21"/>
              </w:rPr>
            </w:pPr>
            <w:r>
              <w:rPr>
                <w:sz w:val="21"/>
              </w:rPr>
              <w:t>3,883,624,170.38 </w:t>
            </w:r>
          </w:p>
        </w:tc>
        <w:tc>
          <w:tcPr>
            <w:tcW w:w="3315" w:type="dxa"/>
          </w:tcPr>
          <w:p>
            <w:pPr>
              <w:pStyle w:val="TableParagraph"/>
              <w:spacing w:line="252" w:lineRule="exact"/>
              <w:ind w:right="-15"/>
              <w:rPr>
                <w:sz w:val="21"/>
              </w:rPr>
            </w:pPr>
            <w:r>
              <w:rPr>
                <w:sz w:val="21"/>
              </w:rPr>
              <w:t>3,846,372,020.70 </w:t>
            </w:r>
          </w:p>
        </w:tc>
      </w:tr>
      <w:tr>
        <w:trPr>
          <w:trHeight w:val="544" w:hRule="atLeast"/>
        </w:trPr>
        <w:tc>
          <w:tcPr>
            <w:tcW w:w="2215" w:type="dxa"/>
          </w:tcPr>
          <w:p>
            <w:pPr>
              <w:pStyle w:val="TableParagraph"/>
              <w:ind w:left="371"/>
              <w:jc w:val="left"/>
              <w:rPr>
                <w:sz w:val="21"/>
              </w:rPr>
            </w:pPr>
            <w:r>
              <w:rPr>
                <w:sz w:val="21"/>
              </w:rPr>
              <w:t>其中：存放在境外</w:t>
            </w:r>
          </w:p>
          <w:p>
            <w:pPr>
              <w:pStyle w:val="TableParagraph"/>
              <w:spacing w:line="252" w:lineRule="exact" w:before="2"/>
              <w:ind w:left="580"/>
              <w:jc w:val="left"/>
              <w:rPr>
                <w:sz w:val="21"/>
              </w:rPr>
            </w:pPr>
            <w:r>
              <w:rPr>
                <w:sz w:val="21"/>
              </w:rPr>
              <w:t>的款项总额 </w:t>
            </w:r>
          </w:p>
        </w:tc>
        <w:tc>
          <w:tcPr>
            <w:tcW w:w="3294" w:type="dxa"/>
          </w:tcPr>
          <w:p>
            <w:pPr>
              <w:pStyle w:val="TableParagraph"/>
              <w:spacing w:before="137"/>
              <w:ind w:right="-15"/>
              <w:rPr>
                <w:sz w:val="21"/>
              </w:rPr>
            </w:pPr>
            <w:r>
              <w:rPr>
                <w:sz w:val="21"/>
              </w:rPr>
              <w:t>27,819,670.13 </w:t>
            </w:r>
          </w:p>
        </w:tc>
        <w:tc>
          <w:tcPr>
            <w:tcW w:w="3315" w:type="dxa"/>
          </w:tcPr>
          <w:p>
            <w:pPr>
              <w:pStyle w:val="TableParagraph"/>
              <w:spacing w:before="137"/>
              <w:ind w:right="-15"/>
              <w:rPr>
                <w:sz w:val="21"/>
              </w:rPr>
            </w:pPr>
            <w:r>
              <w:rPr>
                <w:sz w:val="21"/>
              </w:rPr>
              <w:t>10,764,742.78 </w:t>
            </w:r>
          </w:p>
        </w:tc>
      </w:tr>
      <w:tr>
        <w:trPr>
          <w:trHeight w:val="273" w:hRule="atLeast"/>
        </w:trPr>
        <w:tc>
          <w:tcPr>
            <w:tcW w:w="2215" w:type="dxa"/>
          </w:tcPr>
          <w:p>
            <w:pPr>
              <w:pStyle w:val="TableParagraph"/>
              <w:spacing w:line="252" w:lineRule="exact"/>
              <w:ind w:left="371"/>
              <w:jc w:val="left"/>
              <w:rPr>
                <w:sz w:val="21"/>
              </w:rPr>
            </w:pPr>
            <w:r>
              <w:rPr>
                <w:spacing w:val="-1"/>
                <w:sz w:val="21"/>
              </w:rPr>
              <w:t>存放财务公司存款</w:t>
            </w:r>
            <w:r>
              <w:rPr>
                <w:sz w:val="21"/>
              </w:rPr>
              <w:t> </w:t>
            </w:r>
          </w:p>
        </w:tc>
        <w:tc>
          <w:tcPr>
            <w:tcW w:w="3294" w:type="dxa"/>
          </w:tcPr>
          <w:p>
            <w:pPr>
              <w:pStyle w:val="TableParagraph"/>
              <w:spacing w:line="252" w:lineRule="exact"/>
              <w:ind w:right="-15"/>
              <w:rPr>
                <w:sz w:val="21"/>
              </w:rPr>
            </w:pPr>
            <w:r>
              <w:rPr>
                <w:sz w:val="21"/>
              </w:rPr>
              <w:t>5,994,326.80 </w:t>
            </w:r>
          </w:p>
        </w:tc>
        <w:tc>
          <w:tcPr>
            <w:tcW w:w="3315" w:type="dxa"/>
          </w:tcPr>
          <w:p>
            <w:pPr>
              <w:pStyle w:val="TableParagraph"/>
              <w:spacing w:line="252" w:lineRule="exact"/>
              <w:ind w:right="-15"/>
              <w:rPr>
                <w:sz w:val="21"/>
              </w:rPr>
            </w:pPr>
            <w:r>
              <w:rPr>
                <w:sz w:val="21"/>
              </w:rPr>
              <w:t>24,110,692.41 </w:t>
            </w:r>
          </w:p>
        </w:tc>
      </w:tr>
    </w:tbl>
    <w:p>
      <w:pPr>
        <w:pStyle w:val="BodyText"/>
        <w:spacing w:before="23"/>
        <w:ind w:left="1237"/>
      </w:pPr>
      <w:r>
        <w:rPr>
          <w:spacing w:val="-1"/>
        </w:rPr>
        <w:t>其他说明</w:t>
      </w:r>
      <w:r>
        <w:rPr/>
        <w:t> </w:t>
      </w:r>
    </w:p>
    <w:p>
      <w:pPr>
        <w:pStyle w:val="BodyText"/>
        <w:spacing w:before="177" w:after="33"/>
        <w:ind w:left="1662"/>
      </w:pPr>
      <w:r>
        <w:rPr>
          <w:spacing w:val="-1"/>
        </w:rPr>
        <w:t>因抵押、质押或冻结等对使用有限制的款项：</w:t>
      </w:r>
      <w:r>
        <w:rPr/>
        <w:t> </w:t>
      </w: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126"/>
        <w:gridCol w:w="2869"/>
        <w:gridCol w:w="2879"/>
      </w:tblGrid>
      <w:tr>
        <w:trPr>
          <w:trHeight w:val="342" w:hRule="atLeast"/>
        </w:trPr>
        <w:tc>
          <w:tcPr>
            <w:tcW w:w="3126" w:type="dxa"/>
            <w:tcBorders>
              <w:left w:val="nil"/>
              <w:bottom w:val="single" w:sz="4" w:space="0" w:color="000000"/>
              <w:right w:val="single" w:sz="4" w:space="0" w:color="000000"/>
            </w:tcBorders>
          </w:tcPr>
          <w:p>
            <w:pPr>
              <w:pStyle w:val="TableParagraph"/>
              <w:spacing w:before="36"/>
              <w:ind w:left="1309" w:right="1144"/>
              <w:jc w:val="center"/>
              <w:rPr>
                <w:sz w:val="21"/>
              </w:rPr>
            </w:pPr>
            <w:r>
              <w:rPr>
                <w:spacing w:val="34"/>
                <w:sz w:val="21"/>
              </w:rPr>
              <w:t>项 目</w:t>
            </w:r>
            <w:r>
              <w:rPr>
                <w:sz w:val="21"/>
              </w:rPr>
              <w:t> </w:t>
            </w:r>
          </w:p>
        </w:tc>
        <w:tc>
          <w:tcPr>
            <w:tcW w:w="2869" w:type="dxa"/>
            <w:tcBorders>
              <w:left w:val="single" w:sz="4" w:space="0" w:color="000000"/>
              <w:bottom w:val="single" w:sz="4" w:space="0" w:color="000000"/>
              <w:right w:val="single" w:sz="4" w:space="0" w:color="000000"/>
            </w:tcBorders>
          </w:tcPr>
          <w:p>
            <w:pPr>
              <w:pStyle w:val="TableParagraph"/>
              <w:spacing w:before="36"/>
              <w:ind w:left="1021"/>
              <w:jc w:val="left"/>
              <w:rPr>
                <w:sz w:val="21"/>
              </w:rPr>
            </w:pPr>
            <w:r>
              <w:rPr>
                <w:spacing w:val="-1"/>
                <w:sz w:val="21"/>
              </w:rPr>
              <w:t>期末余额</w:t>
            </w:r>
            <w:r>
              <w:rPr>
                <w:sz w:val="21"/>
              </w:rPr>
              <w:t> </w:t>
            </w:r>
          </w:p>
        </w:tc>
        <w:tc>
          <w:tcPr>
            <w:tcW w:w="2879" w:type="dxa"/>
            <w:tcBorders>
              <w:left w:val="single" w:sz="4" w:space="0" w:color="000000"/>
              <w:bottom w:val="single" w:sz="4" w:space="0" w:color="000000"/>
              <w:right w:val="nil"/>
            </w:tcBorders>
          </w:tcPr>
          <w:p>
            <w:pPr>
              <w:pStyle w:val="TableParagraph"/>
              <w:spacing w:before="36"/>
              <w:ind w:left="1021"/>
              <w:jc w:val="left"/>
              <w:rPr>
                <w:sz w:val="21"/>
              </w:rPr>
            </w:pPr>
            <w:r>
              <w:rPr>
                <w:spacing w:val="-1"/>
                <w:sz w:val="21"/>
              </w:rPr>
              <w:t>期初余额</w:t>
            </w:r>
            <w:r>
              <w:rPr>
                <w:sz w:val="21"/>
              </w:rPr>
              <w:t> </w:t>
            </w:r>
          </w:p>
        </w:tc>
      </w:tr>
      <w:tr>
        <w:trPr>
          <w:trHeight w:val="338" w:hRule="atLeast"/>
        </w:trPr>
        <w:tc>
          <w:tcPr>
            <w:tcW w:w="3126" w:type="dxa"/>
            <w:tcBorders>
              <w:top w:val="single" w:sz="4" w:space="0" w:color="000000"/>
              <w:left w:val="nil"/>
              <w:bottom w:val="single" w:sz="4" w:space="0" w:color="000000"/>
              <w:right w:val="single" w:sz="4" w:space="0" w:color="000000"/>
            </w:tcBorders>
          </w:tcPr>
          <w:p>
            <w:pPr>
              <w:pStyle w:val="TableParagraph"/>
              <w:spacing w:before="34"/>
              <w:ind w:left="151"/>
              <w:jc w:val="left"/>
              <w:rPr>
                <w:sz w:val="21"/>
              </w:rPr>
            </w:pPr>
            <w:r>
              <w:rPr>
                <w:spacing w:val="-1"/>
                <w:sz w:val="21"/>
              </w:rPr>
              <w:t>银行承兑汇票保证金</w:t>
            </w:r>
            <w:r>
              <w:rPr>
                <w:sz w:val="21"/>
              </w:rPr>
              <w:t>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before="34"/>
              <w:ind w:right="-29"/>
              <w:rPr>
                <w:sz w:val="21"/>
              </w:rPr>
            </w:pPr>
            <w:r>
              <w:rPr>
                <w:sz w:val="21"/>
              </w:rPr>
              <w:t>669,039,916.49 </w:t>
            </w:r>
          </w:p>
        </w:tc>
        <w:tc>
          <w:tcPr>
            <w:tcW w:w="2879" w:type="dxa"/>
            <w:tcBorders>
              <w:top w:val="single" w:sz="4" w:space="0" w:color="000000"/>
              <w:left w:val="single" w:sz="4" w:space="0" w:color="000000"/>
              <w:bottom w:val="single" w:sz="4" w:space="0" w:color="000000"/>
              <w:right w:val="nil"/>
            </w:tcBorders>
          </w:tcPr>
          <w:p>
            <w:pPr>
              <w:pStyle w:val="TableParagraph"/>
              <w:spacing w:before="34"/>
              <w:ind w:right="-15"/>
              <w:rPr>
                <w:sz w:val="21"/>
              </w:rPr>
            </w:pPr>
            <w:r>
              <w:rPr>
                <w:sz w:val="21"/>
              </w:rPr>
              <w:t>896,417,614.04 </w:t>
            </w:r>
          </w:p>
        </w:tc>
      </w:tr>
      <w:tr>
        <w:trPr>
          <w:trHeight w:val="340" w:hRule="atLeast"/>
        </w:trPr>
        <w:tc>
          <w:tcPr>
            <w:tcW w:w="3126" w:type="dxa"/>
            <w:tcBorders>
              <w:top w:val="single" w:sz="4" w:space="0" w:color="000000"/>
              <w:left w:val="nil"/>
              <w:bottom w:val="single" w:sz="4" w:space="0" w:color="000000"/>
              <w:right w:val="single" w:sz="4" w:space="0" w:color="000000"/>
            </w:tcBorders>
          </w:tcPr>
          <w:p>
            <w:pPr>
              <w:pStyle w:val="TableParagraph"/>
              <w:spacing w:before="37"/>
              <w:ind w:left="151"/>
              <w:jc w:val="left"/>
              <w:rPr>
                <w:sz w:val="21"/>
              </w:rPr>
            </w:pPr>
            <w:r>
              <w:rPr>
                <w:spacing w:val="-1"/>
                <w:sz w:val="21"/>
              </w:rPr>
              <w:t>信用证保证金</w:t>
            </w:r>
            <w:r>
              <w:rPr>
                <w:sz w:val="21"/>
              </w:rPr>
              <w:t>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before="37"/>
              <w:ind w:right="-29"/>
              <w:rPr>
                <w:sz w:val="21"/>
              </w:rPr>
            </w:pPr>
            <w:r>
              <w:rPr>
                <w:sz w:val="21"/>
              </w:rPr>
              <w:t>824,495,203.05 </w:t>
            </w:r>
          </w:p>
        </w:tc>
        <w:tc>
          <w:tcPr>
            <w:tcW w:w="2879" w:type="dxa"/>
            <w:tcBorders>
              <w:top w:val="single" w:sz="4" w:space="0" w:color="000000"/>
              <w:left w:val="single" w:sz="4" w:space="0" w:color="000000"/>
              <w:bottom w:val="single" w:sz="4" w:space="0" w:color="000000"/>
              <w:right w:val="nil"/>
            </w:tcBorders>
          </w:tcPr>
          <w:p>
            <w:pPr>
              <w:pStyle w:val="TableParagraph"/>
              <w:spacing w:before="37"/>
              <w:ind w:right="-15"/>
              <w:rPr>
                <w:sz w:val="21"/>
              </w:rPr>
            </w:pPr>
            <w:r>
              <w:rPr>
                <w:sz w:val="21"/>
              </w:rPr>
              <w:t>523,474,617.84 </w:t>
            </w:r>
          </w:p>
        </w:tc>
      </w:tr>
      <w:tr>
        <w:trPr>
          <w:trHeight w:val="340" w:hRule="atLeast"/>
        </w:trPr>
        <w:tc>
          <w:tcPr>
            <w:tcW w:w="3126" w:type="dxa"/>
            <w:tcBorders>
              <w:top w:val="single" w:sz="4" w:space="0" w:color="000000"/>
              <w:left w:val="nil"/>
              <w:bottom w:val="single" w:sz="4" w:space="0" w:color="000000"/>
              <w:right w:val="single" w:sz="4" w:space="0" w:color="000000"/>
            </w:tcBorders>
          </w:tcPr>
          <w:p>
            <w:pPr>
              <w:pStyle w:val="TableParagraph"/>
              <w:spacing w:before="37"/>
              <w:ind w:left="151"/>
              <w:jc w:val="left"/>
              <w:rPr>
                <w:sz w:val="21"/>
              </w:rPr>
            </w:pPr>
            <w:r>
              <w:rPr>
                <w:sz w:val="21"/>
              </w:rPr>
              <w:t>保函保证金 </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before="37"/>
              <w:ind w:right="-29"/>
              <w:rPr>
                <w:sz w:val="21"/>
              </w:rPr>
            </w:pPr>
            <w:r>
              <w:rPr>
                <w:sz w:val="21"/>
              </w:rPr>
              <w:t>303,210,952.54 </w:t>
            </w:r>
          </w:p>
        </w:tc>
        <w:tc>
          <w:tcPr>
            <w:tcW w:w="2879" w:type="dxa"/>
            <w:tcBorders>
              <w:top w:val="single" w:sz="4" w:space="0" w:color="000000"/>
              <w:left w:val="single" w:sz="4" w:space="0" w:color="000000"/>
              <w:bottom w:val="single" w:sz="4" w:space="0" w:color="000000"/>
              <w:right w:val="nil"/>
            </w:tcBorders>
          </w:tcPr>
          <w:p>
            <w:pPr>
              <w:pStyle w:val="TableParagraph"/>
              <w:spacing w:before="37"/>
              <w:ind w:right="-15"/>
              <w:rPr>
                <w:sz w:val="21"/>
              </w:rPr>
            </w:pPr>
            <w:r>
              <w:rPr>
                <w:sz w:val="21"/>
              </w:rPr>
              <w:t>221,603,774.61 </w:t>
            </w:r>
          </w:p>
        </w:tc>
      </w:tr>
      <w:tr>
        <w:trPr>
          <w:trHeight w:val="339" w:hRule="atLeast"/>
        </w:trPr>
        <w:tc>
          <w:tcPr>
            <w:tcW w:w="3126" w:type="dxa"/>
            <w:tcBorders>
              <w:top w:val="single" w:sz="4" w:space="0" w:color="000000"/>
              <w:left w:val="nil"/>
              <w:right w:val="single" w:sz="4" w:space="0" w:color="000000"/>
            </w:tcBorders>
          </w:tcPr>
          <w:p>
            <w:pPr>
              <w:pStyle w:val="TableParagraph"/>
              <w:spacing w:before="34"/>
              <w:ind w:left="151"/>
              <w:jc w:val="left"/>
              <w:rPr>
                <w:sz w:val="21"/>
              </w:rPr>
            </w:pPr>
            <w:r>
              <w:rPr>
                <w:spacing w:val="-1"/>
                <w:sz w:val="21"/>
              </w:rPr>
              <w:t>冻结资金</w:t>
            </w:r>
            <w:r>
              <w:rPr>
                <w:sz w:val="21"/>
              </w:rPr>
              <w:t> </w:t>
            </w:r>
          </w:p>
        </w:tc>
        <w:tc>
          <w:tcPr>
            <w:tcW w:w="2869" w:type="dxa"/>
            <w:tcBorders>
              <w:top w:val="single" w:sz="4" w:space="0" w:color="000000"/>
              <w:left w:val="single" w:sz="4" w:space="0" w:color="000000"/>
              <w:right w:val="single" w:sz="4" w:space="0" w:color="000000"/>
            </w:tcBorders>
          </w:tcPr>
          <w:p>
            <w:pPr>
              <w:pStyle w:val="TableParagraph"/>
              <w:spacing w:before="34"/>
              <w:ind w:right="-29"/>
              <w:rPr>
                <w:sz w:val="21"/>
              </w:rPr>
            </w:pPr>
            <w:r>
              <w:rPr>
                <w:sz w:val="21"/>
              </w:rPr>
              <w:t>2,489,881.82 </w:t>
            </w:r>
          </w:p>
        </w:tc>
        <w:tc>
          <w:tcPr>
            <w:tcW w:w="2879" w:type="dxa"/>
            <w:tcBorders>
              <w:top w:val="single" w:sz="4" w:space="0" w:color="000000"/>
              <w:left w:val="single" w:sz="4" w:space="0" w:color="000000"/>
              <w:right w:val="nil"/>
            </w:tcBorders>
          </w:tcPr>
          <w:p>
            <w:pPr>
              <w:pStyle w:val="TableParagraph"/>
              <w:spacing w:before="34"/>
              <w:ind w:right="-15"/>
              <w:rPr>
                <w:sz w:val="21"/>
              </w:rPr>
            </w:pPr>
            <w:r>
              <w:rPr>
                <w:w w:val="100"/>
                <w:sz w:val="21"/>
              </w:rPr>
              <w:t> </w:t>
            </w:r>
          </w:p>
        </w:tc>
      </w:tr>
    </w:tbl>
    <w:p>
      <w:pPr>
        <w:spacing w:after="0"/>
        <w:rPr>
          <w:sz w:val="21"/>
        </w:rPr>
        <w:sectPr>
          <w:pgSz w:w="11910" w:h="16840"/>
          <w:pgMar w:header="882" w:footer="1195" w:top="1120" w:bottom="1380" w:left="40" w:right="440"/>
        </w:sectPr>
      </w:pPr>
    </w:p>
    <w:p>
      <w:pPr>
        <w:pStyle w:val="BodyText"/>
        <w:spacing w:before="6" w:after="1"/>
        <w:rPr>
          <w:sz w:val="24"/>
        </w:rPr>
      </w:pPr>
    </w:p>
    <w:tbl>
      <w:tblPr>
        <w:tblW w:w="0" w:type="auto"/>
        <w:jc w:val="left"/>
        <w:tblInd w:w="1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97"/>
        <w:gridCol w:w="2869"/>
        <w:gridCol w:w="2869"/>
      </w:tblGrid>
      <w:tr>
        <w:trPr>
          <w:trHeight w:val="340" w:hRule="atLeast"/>
        </w:trPr>
        <w:tc>
          <w:tcPr>
            <w:tcW w:w="3097" w:type="dxa"/>
            <w:tcBorders>
              <w:left w:val="nil"/>
              <w:bottom w:val="single" w:sz="4" w:space="0" w:color="000000"/>
              <w:right w:val="single" w:sz="4" w:space="0" w:color="000000"/>
            </w:tcBorders>
          </w:tcPr>
          <w:p>
            <w:pPr>
              <w:pStyle w:val="TableParagraph"/>
              <w:spacing w:before="36"/>
              <w:ind w:left="122"/>
              <w:jc w:val="left"/>
              <w:rPr>
                <w:sz w:val="21"/>
              </w:rPr>
            </w:pPr>
            <w:r>
              <w:rPr>
                <w:spacing w:val="-1"/>
                <w:sz w:val="21"/>
              </w:rPr>
              <w:t>质押存单</w:t>
            </w:r>
            <w:r>
              <w:rPr>
                <w:sz w:val="21"/>
              </w:rPr>
              <w:t> </w:t>
            </w:r>
          </w:p>
        </w:tc>
        <w:tc>
          <w:tcPr>
            <w:tcW w:w="2869" w:type="dxa"/>
            <w:tcBorders>
              <w:left w:val="single" w:sz="4" w:space="0" w:color="000000"/>
              <w:bottom w:val="single" w:sz="4" w:space="0" w:color="000000"/>
              <w:right w:val="single" w:sz="4" w:space="0" w:color="000000"/>
            </w:tcBorders>
          </w:tcPr>
          <w:p>
            <w:pPr>
              <w:pStyle w:val="TableParagraph"/>
              <w:spacing w:before="36"/>
              <w:ind w:right="-29"/>
              <w:rPr>
                <w:sz w:val="21"/>
              </w:rPr>
            </w:pPr>
            <w:r>
              <w:rPr>
                <w:w w:val="100"/>
                <w:sz w:val="21"/>
              </w:rPr>
              <w:t> </w:t>
            </w:r>
          </w:p>
        </w:tc>
        <w:tc>
          <w:tcPr>
            <w:tcW w:w="2869" w:type="dxa"/>
            <w:tcBorders>
              <w:left w:val="single" w:sz="4" w:space="0" w:color="000000"/>
              <w:bottom w:val="single" w:sz="4" w:space="0" w:color="000000"/>
              <w:right w:val="nil"/>
            </w:tcBorders>
          </w:tcPr>
          <w:p>
            <w:pPr>
              <w:pStyle w:val="TableParagraph"/>
              <w:spacing w:before="36"/>
              <w:ind w:right="-15"/>
              <w:rPr>
                <w:sz w:val="21"/>
              </w:rPr>
            </w:pPr>
            <w:r>
              <w:rPr>
                <w:sz w:val="21"/>
              </w:rPr>
              <w:t>136,600.00 </w:t>
            </w:r>
          </w:p>
        </w:tc>
      </w:tr>
      <w:tr>
        <w:trPr>
          <w:trHeight w:val="342" w:hRule="atLeast"/>
        </w:trPr>
        <w:tc>
          <w:tcPr>
            <w:tcW w:w="3097" w:type="dxa"/>
            <w:tcBorders>
              <w:top w:val="single" w:sz="4" w:space="0" w:color="000000"/>
              <w:left w:val="nil"/>
              <w:right w:val="single" w:sz="4" w:space="0" w:color="000000"/>
            </w:tcBorders>
          </w:tcPr>
          <w:p>
            <w:pPr>
              <w:pStyle w:val="TableParagraph"/>
              <w:spacing w:before="37"/>
              <w:ind w:left="1280" w:right="1145"/>
              <w:jc w:val="center"/>
              <w:rPr>
                <w:sz w:val="21"/>
              </w:rPr>
            </w:pPr>
            <w:r>
              <w:rPr>
                <w:spacing w:val="34"/>
                <w:sz w:val="21"/>
              </w:rPr>
              <w:t>合 计</w:t>
            </w:r>
            <w:r>
              <w:rPr>
                <w:sz w:val="21"/>
              </w:rPr>
              <w:t> </w:t>
            </w:r>
          </w:p>
        </w:tc>
        <w:tc>
          <w:tcPr>
            <w:tcW w:w="2869" w:type="dxa"/>
            <w:tcBorders>
              <w:top w:val="single" w:sz="4" w:space="0" w:color="000000"/>
              <w:left w:val="single" w:sz="4" w:space="0" w:color="000000"/>
              <w:right w:val="single" w:sz="4" w:space="0" w:color="000000"/>
            </w:tcBorders>
          </w:tcPr>
          <w:p>
            <w:pPr>
              <w:pStyle w:val="TableParagraph"/>
              <w:spacing w:before="34"/>
              <w:ind w:right="-29"/>
              <w:rPr>
                <w:sz w:val="21"/>
              </w:rPr>
            </w:pPr>
            <w:r>
              <w:rPr>
                <w:sz w:val="21"/>
              </w:rPr>
              <w:t>1,799,235,953.90 </w:t>
            </w:r>
          </w:p>
        </w:tc>
        <w:tc>
          <w:tcPr>
            <w:tcW w:w="2869" w:type="dxa"/>
            <w:tcBorders>
              <w:top w:val="single" w:sz="4" w:space="0" w:color="000000"/>
              <w:left w:val="single" w:sz="4" w:space="0" w:color="000000"/>
              <w:right w:val="nil"/>
            </w:tcBorders>
          </w:tcPr>
          <w:p>
            <w:pPr>
              <w:pStyle w:val="TableParagraph"/>
              <w:spacing w:before="34"/>
              <w:ind w:right="-15"/>
              <w:rPr>
                <w:sz w:val="21"/>
              </w:rPr>
            </w:pPr>
            <w:r>
              <w:rPr>
                <w:sz w:val="21"/>
              </w:rPr>
              <w:t>1,641,632,606.49 </w:t>
            </w:r>
          </w:p>
        </w:tc>
      </w:tr>
    </w:tbl>
    <w:p>
      <w:pPr>
        <w:spacing w:after="0"/>
        <w:rPr>
          <w:sz w:val="21"/>
        </w:rPr>
        <w:sectPr>
          <w:pgSz w:w="11910" w:h="16840"/>
          <w:pgMar w:header="882" w:footer="1195" w:top="1120" w:bottom="1380" w:left="40" w:right="440"/>
        </w:sectPr>
      </w:pPr>
    </w:p>
    <w:p>
      <w:pPr>
        <w:pStyle w:val="BodyText"/>
        <w:spacing w:before="22"/>
        <w:ind w:left="1237"/>
      </w:pPr>
      <w:r>
        <w:rPr>
          <w:w w:val="100"/>
        </w:rPr>
        <w:t> </w:t>
      </w:r>
    </w:p>
    <w:p>
      <w:pPr>
        <w:pStyle w:val="BodyText"/>
        <w:spacing w:before="41"/>
        <w:ind w:left="1237"/>
      </w:pPr>
      <w:r>
        <w:rPr>
          <w:w w:val="100"/>
        </w:rPr>
        <w:t> </w:t>
      </w:r>
    </w:p>
    <w:p>
      <w:pPr>
        <w:pStyle w:val="BodyText"/>
        <w:spacing w:before="103"/>
        <w:ind w:left="1237"/>
      </w:pPr>
      <w:r>
        <w:rPr/>
        <w:t>2、 交易性金融资产</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3、 衍生金融资产</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176" w:space="3346"/>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314" w:hRule="atLeast"/>
        </w:trPr>
        <w:tc>
          <w:tcPr>
            <w:tcW w:w="3560" w:type="dxa"/>
            <w:tcBorders>
              <w:bottom w:val="single" w:sz="6" w:space="0" w:color="000000"/>
              <w:right w:val="single" w:sz="6" w:space="0" w:color="000000"/>
            </w:tcBorders>
          </w:tcPr>
          <w:p>
            <w:pPr>
              <w:pStyle w:val="TableParagraph"/>
              <w:spacing w:before="25"/>
              <w:ind w:right="1450"/>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before="25"/>
              <w:ind w:left="887"/>
              <w:jc w:val="left"/>
              <w:rPr>
                <w:sz w:val="21"/>
              </w:rPr>
            </w:pPr>
            <w:r>
              <w:rPr>
                <w:spacing w:val="-1"/>
                <w:sz w:val="21"/>
              </w:rPr>
              <w:t>期末余额</w:t>
            </w:r>
            <w:r>
              <w:rPr>
                <w:sz w:val="21"/>
              </w:rPr>
              <w:t> </w:t>
            </w:r>
          </w:p>
        </w:tc>
        <w:tc>
          <w:tcPr>
            <w:tcW w:w="2643" w:type="dxa"/>
            <w:tcBorders>
              <w:left w:val="single" w:sz="6" w:space="0" w:color="000000"/>
              <w:bottom w:val="single" w:sz="6" w:space="0" w:color="000000"/>
            </w:tcBorders>
          </w:tcPr>
          <w:p>
            <w:pPr>
              <w:pStyle w:val="TableParagraph"/>
              <w:spacing w:before="25"/>
              <w:ind w:left="897"/>
              <w:jc w:val="left"/>
              <w:rPr>
                <w:sz w:val="21"/>
              </w:rPr>
            </w:pPr>
            <w:r>
              <w:rPr>
                <w:spacing w:val="-1"/>
                <w:sz w:val="21"/>
              </w:rPr>
              <w:t>期初余额</w:t>
            </w:r>
            <w:r>
              <w:rPr>
                <w:sz w:val="21"/>
              </w:rPr>
              <w:t> </w:t>
            </w: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before="22"/>
              <w:ind w:left="107"/>
              <w:jc w:val="left"/>
              <w:rPr>
                <w:sz w:val="21"/>
              </w:rPr>
            </w:pPr>
            <w:r>
              <w:rPr>
                <w:spacing w:val="-1"/>
                <w:sz w:val="21"/>
              </w:rPr>
              <w:t>期货合约</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before="22"/>
              <w:ind w:right="-15"/>
              <w:rPr>
                <w:sz w:val="21"/>
              </w:rPr>
            </w:pPr>
            <w:r>
              <w:rPr>
                <w:sz w:val="21"/>
              </w:rPr>
              <w:t>65,671,925.00 </w:t>
            </w:r>
          </w:p>
        </w:tc>
        <w:tc>
          <w:tcPr>
            <w:tcW w:w="2643" w:type="dxa"/>
            <w:tcBorders>
              <w:top w:val="single" w:sz="6" w:space="0" w:color="000000"/>
              <w:left w:val="single" w:sz="6" w:space="0" w:color="000000"/>
              <w:bottom w:val="single" w:sz="6" w:space="0" w:color="000000"/>
            </w:tcBorders>
          </w:tcPr>
          <w:p>
            <w:pPr>
              <w:pStyle w:val="TableParagraph"/>
              <w:spacing w:before="22"/>
              <w:ind w:right="-15"/>
              <w:rPr>
                <w:sz w:val="21"/>
              </w:rPr>
            </w:pPr>
            <w:r>
              <w:rPr>
                <w:sz w:val="21"/>
              </w:rPr>
              <w:t>27,004,325.00 </w:t>
            </w:r>
          </w:p>
        </w:tc>
      </w:tr>
      <w:tr>
        <w:trPr>
          <w:trHeight w:val="311" w:hRule="atLeast"/>
        </w:trPr>
        <w:tc>
          <w:tcPr>
            <w:tcW w:w="3560" w:type="dxa"/>
            <w:tcBorders>
              <w:top w:val="single" w:sz="6" w:space="0" w:color="000000"/>
              <w:right w:val="single" w:sz="6" w:space="0" w:color="000000"/>
            </w:tcBorders>
          </w:tcPr>
          <w:p>
            <w:pPr>
              <w:pStyle w:val="TableParagraph"/>
              <w:spacing w:before="22"/>
              <w:ind w:right="1450"/>
              <w:rPr>
                <w:sz w:val="21"/>
              </w:rPr>
            </w:pPr>
            <w:r>
              <w:rPr>
                <w:sz w:val="21"/>
              </w:rPr>
              <w:t>合计 </w:t>
            </w:r>
          </w:p>
        </w:tc>
        <w:tc>
          <w:tcPr>
            <w:tcW w:w="2621" w:type="dxa"/>
            <w:tcBorders>
              <w:top w:val="single" w:sz="6" w:space="0" w:color="000000"/>
              <w:left w:val="single" w:sz="6" w:space="0" w:color="000000"/>
              <w:right w:val="single" w:sz="6" w:space="0" w:color="000000"/>
            </w:tcBorders>
          </w:tcPr>
          <w:p>
            <w:pPr>
              <w:pStyle w:val="TableParagraph"/>
              <w:spacing w:before="22"/>
              <w:ind w:right="-15"/>
              <w:rPr>
                <w:sz w:val="21"/>
              </w:rPr>
            </w:pPr>
            <w:r>
              <w:rPr>
                <w:sz w:val="21"/>
              </w:rPr>
              <w:t>65,671,925.00 </w:t>
            </w:r>
          </w:p>
        </w:tc>
        <w:tc>
          <w:tcPr>
            <w:tcW w:w="2643" w:type="dxa"/>
            <w:tcBorders>
              <w:top w:val="single" w:sz="6" w:space="0" w:color="000000"/>
              <w:left w:val="single" w:sz="6" w:space="0" w:color="000000"/>
            </w:tcBorders>
          </w:tcPr>
          <w:p>
            <w:pPr>
              <w:pStyle w:val="TableParagraph"/>
              <w:spacing w:before="22"/>
              <w:ind w:right="-15"/>
              <w:rPr>
                <w:sz w:val="21"/>
              </w:rPr>
            </w:pPr>
            <w:r>
              <w:rPr>
                <w:sz w:val="21"/>
              </w:rPr>
              <w:t>27,004,325.00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22"/>
        <w:ind w:left="1237"/>
      </w:pPr>
      <w:r>
        <w:rPr>
          <w:w w:val="100"/>
        </w:rPr>
        <w:t> </w:t>
      </w:r>
    </w:p>
    <w:p>
      <w:pPr>
        <w:pStyle w:val="BodyText"/>
        <w:spacing w:before="86"/>
        <w:ind w:left="1237"/>
      </w:pPr>
      <w:r>
        <w:rPr/>
        <w:t>4、 应收票据 </w:t>
      </w:r>
    </w:p>
    <w:p>
      <w:pPr>
        <w:pStyle w:val="ListParagraph"/>
        <w:numPr>
          <w:ilvl w:val="0"/>
          <w:numId w:val="33"/>
        </w:numPr>
        <w:tabs>
          <w:tab w:pos="1661" w:val="left" w:leader="none"/>
        </w:tabs>
        <w:spacing w:line="240" w:lineRule="auto" w:before="103" w:after="0"/>
        <w:ind w:left="1660" w:right="0" w:hanging="424"/>
        <w:jc w:val="left"/>
        <w:rPr>
          <w:sz w:val="21"/>
        </w:rPr>
      </w:pPr>
      <w:r>
        <w:rPr>
          <w:sz w:val="21"/>
        </w:rPr>
        <w:t>应收票据分类列示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599" w:space="2923"/>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3048"/>
        <w:gridCol w:w="2861"/>
      </w:tblGrid>
      <w:tr>
        <w:trPr>
          <w:trHeight w:val="273" w:hRule="atLeast"/>
        </w:trPr>
        <w:tc>
          <w:tcPr>
            <w:tcW w:w="2914" w:type="dxa"/>
          </w:tcPr>
          <w:p>
            <w:pPr>
              <w:pStyle w:val="TableParagraph"/>
              <w:spacing w:line="252" w:lineRule="exact"/>
              <w:ind w:right="1131"/>
              <w:rPr>
                <w:sz w:val="21"/>
              </w:rPr>
            </w:pPr>
            <w:r>
              <w:rPr>
                <w:sz w:val="21"/>
              </w:rPr>
              <w:t>项目 </w:t>
            </w:r>
          </w:p>
        </w:tc>
        <w:tc>
          <w:tcPr>
            <w:tcW w:w="3048" w:type="dxa"/>
          </w:tcPr>
          <w:p>
            <w:pPr>
              <w:pStyle w:val="TableParagraph"/>
              <w:spacing w:line="252" w:lineRule="exact"/>
              <w:ind w:left="1103"/>
              <w:jc w:val="left"/>
              <w:rPr>
                <w:sz w:val="21"/>
              </w:rPr>
            </w:pPr>
            <w:r>
              <w:rPr>
                <w:spacing w:val="-1"/>
                <w:sz w:val="21"/>
              </w:rPr>
              <w:t>期末余额</w:t>
            </w:r>
            <w:r>
              <w:rPr>
                <w:sz w:val="21"/>
              </w:rPr>
              <w:t> </w:t>
            </w:r>
          </w:p>
        </w:tc>
        <w:tc>
          <w:tcPr>
            <w:tcW w:w="2861" w:type="dxa"/>
          </w:tcPr>
          <w:p>
            <w:pPr>
              <w:pStyle w:val="TableParagraph"/>
              <w:spacing w:line="252" w:lineRule="exact"/>
              <w:ind w:left="1010"/>
              <w:jc w:val="left"/>
              <w:rPr>
                <w:sz w:val="21"/>
              </w:rPr>
            </w:pPr>
            <w:r>
              <w:rPr>
                <w:spacing w:val="-1"/>
                <w:sz w:val="21"/>
              </w:rPr>
              <w:t>期初余额</w:t>
            </w:r>
            <w:r>
              <w:rPr>
                <w:sz w:val="21"/>
              </w:rPr>
              <w:t> </w:t>
            </w:r>
          </w:p>
        </w:tc>
      </w:tr>
      <w:tr>
        <w:trPr>
          <w:trHeight w:val="311" w:hRule="atLeast"/>
        </w:trPr>
        <w:tc>
          <w:tcPr>
            <w:tcW w:w="2914" w:type="dxa"/>
          </w:tcPr>
          <w:p>
            <w:pPr>
              <w:pStyle w:val="TableParagraph"/>
              <w:ind w:left="112"/>
              <w:jc w:val="left"/>
              <w:rPr>
                <w:sz w:val="21"/>
              </w:rPr>
            </w:pPr>
            <w:r>
              <w:rPr>
                <w:spacing w:val="-1"/>
                <w:sz w:val="21"/>
              </w:rPr>
              <w:t>银行承兑票据</w:t>
            </w:r>
            <w:r>
              <w:rPr>
                <w:sz w:val="21"/>
              </w:rPr>
              <w:t> </w:t>
            </w:r>
          </w:p>
        </w:tc>
        <w:tc>
          <w:tcPr>
            <w:tcW w:w="3048" w:type="dxa"/>
          </w:tcPr>
          <w:p>
            <w:pPr>
              <w:pStyle w:val="TableParagraph"/>
              <w:spacing w:before="22"/>
              <w:ind w:right="9"/>
              <w:rPr>
                <w:sz w:val="21"/>
              </w:rPr>
            </w:pPr>
            <w:r>
              <w:rPr>
                <w:sz w:val="21"/>
              </w:rPr>
              <w:t>687,512,293.44 </w:t>
            </w:r>
          </w:p>
        </w:tc>
        <w:tc>
          <w:tcPr>
            <w:tcW w:w="2861" w:type="dxa"/>
          </w:tcPr>
          <w:p>
            <w:pPr>
              <w:pStyle w:val="TableParagraph"/>
              <w:spacing w:before="22"/>
              <w:ind w:right="6"/>
              <w:rPr>
                <w:sz w:val="21"/>
              </w:rPr>
            </w:pPr>
            <w:r>
              <w:rPr>
                <w:sz w:val="21"/>
              </w:rPr>
              <w:t>150,970,789.97 </w:t>
            </w:r>
          </w:p>
        </w:tc>
      </w:tr>
      <w:tr>
        <w:trPr>
          <w:trHeight w:val="312" w:hRule="atLeast"/>
        </w:trPr>
        <w:tc>
          <w:tcPr>
            <w:tcW w:w="2914" w:type="dxa"/>
          </w:tcPr>
          <w:p>
            <w:pPr>
              <w:pStyle w:val="TableParagraph"/>
              <w:ind w:left="112"/>
              <w:jc w:val="left"/>
              <w:rPr>
                <w:sz w:val="21"/>
              </w:rPr>
            </w:pPr>
            <w:r>
              <w:rPr>
                <w:spacing w:val="-1"/>
                <w:sz w:val="21"/>
              </w:rPr>
              <w:t>商业承兑票据</w:t>
            </w:r>
            <w:r>
              <w:rPr>
                <w:sz w:val="21"/>
              </w:rPr>
              <w:t> </w:t>
            </w:r>
          </w:p>
        </w:tc>
        <w:tc>
          <w:tcPr>
            <w:tcW w:w="3048" w:type="dxa"/>
          </w:tcPr>
          <w:p>
            <w:pPr>
              <w:pStyle w:val="TableParagraph"/>
              <w:spacing w:before="23"/>
              <w:ind w:right="9"/>
              <w:rPr>
                <w:sz w:val="21"/>
              </w:rPr>
            </w:pPr>
            <w:r>
              <w:rPr>
                <w:sz w:val="21"/>
              </w:rPr>
              <w:t>318,668,843.38 </w:t>
            </w:r>
          </w:p>
        </w:tc>
        <w:tc>
          <w:tcPr>
            <w:tcW w:w="2861" w:type="dxa"/>
          </w:tcPr>
          <w:p>
            <w:pPr>
              <w:pStyle w:val="TableParagraph"/>
              <w:spacing w:before="23"/>
              <w:ind w:right="6"/>
              <w:rPr>
                <w:sz w:val="21"/>
              </w:rPr>
            </w:pPr>
            <w:r>
              <w:rPr>
                <w:sz w:val="21"/>
              </w:rPr>
              <w:t>1,736,295,515.21 </w:t>
            </w:r>
          </w:p>
        </w:tc>
      </w:tr>
      <w:tr>
        <w:trPr>
          <w:trHeight w:val="311" w:hRule="atLeast"/>
        </w:trPr>
        <w:tc>
          <w:tcPr>
            <w:tcW w:w="2914" w:type="dxa"/>
          </w:tcPr>
          <w:p>
            <w:pPr>
              <w:pStyle w:val="TableParagraph"/>
              <w:ind w:left="112"/>
              <w:jc w:val="left"/>
              <w:rPr>
                <w:sz w:val="21"/>
              </w:rPr>
            </w:pPr>
            <w:r>
              <w:rPr>
                <w:spacing w:val="-1"/>
                <w:sz w:val="21"/>
              </w:rPr>
              <w:t>减：坏账准备</w:t>
            </w:r>
            <w:r>
              <w:rPr>
                <w:sz w:val="21"/>
              </w:rPr>
              <w:t> </w:t>
            </w:r>
          </w:p>
        </w:tc>
        <w:tc>
          <w:tcPr>
            <w:tcW w:w="3048" w:type="dxa"/>
          </w:tcPr>
          <w:p>
            <w:pPr>
              <w:pStyle w:val="TableParagraph"/>
              <w:spacing w:before="22"/>
              <w:ind w:right="9"/>
              <w:rPr>
                <w:sz w:val="21"/>
              </w:rPr>
            </w:pPr>
            <w:r>
              <w:rPr>
                <w:sz w:val="21"/>
              </w:rPr>
              <w:t>-3,186,688.43 </w:t>
            </w:r>
          </w:p>
        </w:tc>
        <w:tc>
          <w:tcPr>
            <w:tcW w:w="2861" w:type="dxa"/>
          </w:tcPr>
          <w:p>
            <w:pPr>
              <w:pStyle w:val="TableParagraph"/>
              <w:spacing w:before="22"/>
              <w:ind w:right="6"/>
              <w:rPr>
                <w:sz w:val="21"/>
              </w:rPr>
            </w:pPr>
            <w:r>
              <w:rPr>
                <w:sz w:val="21"/>
              </w:rPr>
              <w:t>-1,093,569,450.72 </w:t>
            </w:r>
          </w:p>
        </w:tc>
      </w:tr>
      <w:tr>
        <w:trPr>
          <w:trHeight w:val="314" w:hRule="atLeast"/>
        </w:trPr>
        <w:tc>
          <w:tcPr>
            <w:tcW w:w="2914" w:type="dxa"/>
          </w:tcPr>
          <w:p>
            <w:pPr>
              <w:pStyle w:val="TableParagraph"/>
              <w:spacing w:before="22"/>
              <w:ind w:right="1131"/>
              <w:rPr>
                <w:sz w:val="21"/>
              </w:rPr>
            </w:pPr>
            <w:r>
              <w:rPr>
                <w:sz w:val="21"/>
              </w:rPr>
              <w:t>合计 </w:t>
            </w:r>
          </w:p>
        </w:tc>
        <w:tc>
          <w:tcPr>
            <w:tcW w:w="3048" w:type="dxa"/>
          </w:tcPr>
          <w:p>
            <w:pPr>
              <w:pStyle w:val="TableParagraph"/>
              <w:spacing w:before="25"/>
              <w:ind w:right="-15"/>
              <w:rPr>
                <w:sz w:val="21"/>
              </w:rPr>
            </w:pPr>
            <w:r>
              <w:rPr>
                <w:sz w:val="21"/>
              </w:rPr>
              <w:t>1,002,994,448.39 </w:t>
            </w:r>
          </w:p>
        </w:tc>
        <w:tc>
          <w:tcPr>
            <w:tcW w:w="2861" w:type="dxa"/>
          </w:tcPr>
          <w:p>
            <w:pPr>
              <w:pStyle w:val="TableParagraph"/>
              <w:spacing w:before="25"/>
              <w:ind w:right="-15"/>
              <w:rPr>
                <w:sz w:val="21"/>
              </w:rPr>
            </w:pPr>
            <w:r>
              <w:rPr>
                <w:sz w:val="21"/>
              </w:rPr>
              <w:t>793,696,854.46 </w:t>
            </w:r>
          </w:p>
        </w:tc>
      </w:tr>
    </w:tbl>
    <w:p>
      <w:pPr>
        <w:spacing w:after="0"/>
        <w:rPr>
          <w:sz w:val="21"/>
        </w:rPr>
        <w:sectPr>
          <w:type w:val="continuous"/>
          <w:pgSz w:w="11910" w:h="16840"/>
          <w:pgMar w:top="780" w:bottom="280" w:left="40" w:right="440"/>
        </w:sectPr>
      </w:pPr>
    </w:p>
    <w:p>
      <w:pPr>
        <w:pStyle w:val="BodyText"/>
        <w:spacing w:before="23"/>
        <w:ind w:left="1237"/>
      </w:pPr>
      <w:r>
        <w:rPr>
          <w:w w:val="100"/>
        </w:rPr>
        <w:t> </w:t>
      </w:r>
    </w:p>
    <w:p>
      <w:pPr>
        <w:pStyle w:val="BodyText"/>
        <w:spacing w:before="21"/>
        <w:ind w:left="1237"/>
      </w:pPr>
      <w:r>
        <w:rPr>
          <w:w w:val="100"/>
        </w:rPr>
        <w:t> </w:t>
      </w:r>
    </w:p>
    <w:p>
      <w:pPr>
        <w:pStyle w:val="ListParagraph"/>
        <w:numPr>
          <w:ilvl w:val="0"/>
          <w:numId w:val="33"/>
        </w:numPr>
        <w:tabs>
          <w:tab w:pos="1661" w:val="left" w:leader="none"/>
        </w:tabs>
        <w:spacing w:line="240" w:lineRule="auto" w:before="84" w:after="0"/>
        <w:ind w:left="1660" w:right="0" w:hanging="424"/>
        <w:jc w:val="left"/>
        <w:rPr>
          <w:sz w:val="21"/>
        </w:rPr>
      </w:pPr>
      <w:r>
        <w:rPr>
          <w:sz w:val="21"/>
        </w:rPr>
        <w:t>期末公司已质押的应收票据 </w:t>
      </w:r>
    </w:p>
    <w:p>
      <w:pPr>
        <w:pStyle w:val="BodyText"/>
        <w:spacing w:before="103"/>
        <w:ind w:left="1237"/>
      </w:pPr>
      <w:r>
        <w:rPr>
          <w:spacing w:val="-1"/>
        </w:rPr>
        <w:t>□适用 √不适用</w:t>
      </w:r>
      <w:r>
        <w:rPr>
          <w:spacing w:val="-3"/>
        </w:rPr>
        <w:t> </w:t>
      </w:r>
      <w:r>
        <w:rPr/>
        <w:t> </w:t>
      </w:r>
    </w:p>
    <w:p>
      <w:pPr>
        <w:pStyle w:val="ListParagraph"/>
        <w:numPr>
          <w:ilvl w:val="0"/>
          <w:numId w:val="33"/>
        </w:numPr>
        <w:tabs>
          <w:tab w:pos="1661" w:val="left" w:leader="none"/>
        </w:tabs>
        <w:spacing w:line="240" w:lineRule="auto" w:before="102" w:after="0"/>
        <w:ind w:left="1660" w:right="0" w:hanging="424"/>
        <w:jc w:val="left"/>
        <w:rPr>
          <w:sz w:val="21"/>
        </w:rPr>
      </w:pPr>
      <w:r>
        <w:rPr>
          <w:sz w:val="21"/>
        </w:rPr>
        <w:t>期末公司已背书或贴现且在资产负债表日尚未到期的应收票据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BodyText"/>
        <w:ind w:left="156"/>
      </w:pPr>
      <w:r>
        <w:rPr>
          <w:spacing w:val="7"/>
        </w:rPr>
        <w:t>单位：元 币种：人民币</w:t>
      </w:r>
      <w:r>
        <w:rPr/>
        <w:t> </w:t>
      </w:r>
    </w:p>
    <w:p>
      <w:pPr>
        <w:spacing w:after="0"/>
        <w:sectPr>
          <w:type w:val="continuous"/>
          <w:pgSz w:w="11910" w:h="16840"/>
          <w:pgMar w:top="780" w:bottom="280" w:left="40" w:right="440"/>
          <w:cols w:num="2" w:equalWidth="0">
            <w:col w:w="7563" w:space="40"/>
            <w:col w:w="3827"/>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6"/>
        <w:gridCol w:w="2974"/>
        <w:gridCol w:w="3044"/>
      </w:tblGrid>
      <w:tr>
        <w:trPr>
          <w:trHeight w:val="312" w:hRule="atLeast"/>
        </w:trPr>
        <w:tc>
          <w:tcPr>
            <w:tcW w:w="2806" w:type="dxa"/>
          </w:tcPr>
          <w:p>
            <w:pPr>
              <w:pStyle w:val="TableParagraph"/>
              <w:spacing w:before="22"/>
              <w:ind w:right="1075"/>
              <w:rPr>
                <w:sz w:val="21"/>
              </w:rPr>
            </w:pPr>
            <w:r>
              <w:rPr>
                <w:sz w:val="21"/>
              </w:rPr>
              <w:t>项目 </w:t>
            </w:r>
          </w:p>
        </w:tc>
        <w:tc>
          <w:tcPr>
            <w:tcW w:w="2974" w:type="dxa"/>
          </w:tcPr>
          <w:p>
            <w:pPr>
              <w:pStyle w:val="TableParagraph"/>
              <w:spacing w:before="22"/>
              <w:ind w:left="645"/>
              <w:jc w:val="left"/>
              <w:rPr>
                <w:sz w:val="21"/>
              </w:rPr>
            </w:pPr>
            <w:r>
              <w:rPr>
                <w:spacing w:val="-1"/>
                <w:sz w:val="21"/>
              </w:rPr>
              <w:t>期末终止确认金额</w:t>
            </w:r>
            <w:r>
              <w:rPr>
                <w:sz w:val="21"/>
              </w:rPr>
              <w:t> </w:t>
            </w:r>
          </w:p>
        </w:tc>
        <w:tc>
          <w:tcPr>
            <w:tcW w:w="3044" w:type="dxa"/>
          </w:tcPr>
          <w:p>
            <w:pPr>
              <w:pStyle w:val="TableParagraph"/>
              <w:spacing w:before="22"/>
              <w:ind w:left="575"/>
              <w:jc w:val="left"/>
              <w:rPr>
                <w:sz w:val="21"/>
              </w:rPr>
            </w:pPr>
            <w:r>
              <w:rPr>
                <w:spacing w:val="-1"/>
                <w:sz w:val="21"/>
              </w:rPr>
              <w:t>期末未终止确认金额</w:t>
            </w:r>
            <w:r>
              <w:rPr>
                <w:sz w:val="21"/>
              </w:rPr>
              <w:t> </w:t>
            </w:r>
          </w:p>
        </w:tc>
      </w:tr>
      <w:tr>
        <w:trPr>
          <w:trHeight w:val="313" w:hRule="atLeast"/>
        </w:trPr>
        <w:tc>
          <w:tcPr>
            <w:tcW w:w="2806" w:type="dxa"/>
          </w:tcPr>
          <w:p>
            <w:pPr>
              <w:pStyle w:val="TableParagraph"/>
              <w:spacing w:before="25"/>
              <w:ind w:left="107"/>
              <w:jc w:val="left"/>
              <w:rPr>
                <w:sz w:val="21"/>
              </w:rPr>
            </w:pPr>
            <w:r>
              <w:rPr>
                <w:spacing w:val="-1"/>
                <w:sz w:val="21"/>
              </w:rPr>
              <w:t>银行承兑票据</w:t>
            </w:r>
            <w:r>
              <w:rPr>
                <w:sz w:val="21"/>
              </w:rPr>
              <w:t> </w:t>
            </w:r>
          </w:p>
        </w:tc>
        <w:tc>
          <w:tcPr>
            <w:tcW w:w="2974" w:type="dxa"/>
          </w:tcPr>
          <w:p>
            <w:pPr>
              <w:pStyle w:val="TableParagraph"/>
              <w:spacing w:before="25"/>
              <w:ind w:right="-15"/>
              <w:rPr>
                <w:sz w:val="21"/>
              </w:rPr>
            </w:pPr>
            <w:r>
              <w:rPr>
                <w:sz w:val="21"/>
              </w:rPr>
              <w:t>4,034,680,613.09 </w:t>
            </w:r>
          </w:p>
        </w:tc>
        <w:tc>
          <w:tcPr>
            <w:tcW w:w="3044" w:type="dxa"/>
          </w:tcPr>
          <w:p>
            <w:pPr>
              <w:pStyle w:val="TableParagraph"/>
              <w:spacing w:before="25"/>
              <w:ind w:right="-15"/>
              <w:rPr>
                <w:sz w:val="21"/>
              </w:rPr>
            </w:pPr>
            <w:r>
              <w:rPr>
                <w:sz w:val="21"/>
              </w:rPr>
              <w:t>602,256,018.78 </w:t>
            </w:r>
          </w:p>
        </w:tc>
      </w:tr>
      <w:tr>
        <w:trPr>
          <w:trHeight w:val="311" w:hRule="atLeast"/>
        </w:trPr>
        <w:tc>
          <w:tcPr>
            <w:tcW w:w="2806" w:type="dxa"/>
          </w:tcPr>
          <w:p>
            <w:pPr>
              <w:pStyle w:val="TableParagraph"/>
              <w:spacing w:before="22"/>
              <w:ind w:left="107"/>
              <w:jc w:val="left"/>
              <w:rPr>
                <w:sz w:val="21"/>
              </w:rPr>
            </w:pPr>
            <w:r>
              <w:rPr>
                <w:spacing w:val="-1"/>
                <w:sz w:val="21"/>
              </w:rPr>
              <w:t>商业承兑票据</w:t>
            </w:r>
            <w:r>
              <w:rPr>
                <w:sz w:val="21"/>
              </w:rPr>
              <w:t> </w:t>
            </w:r>
          </w:p>
        </w:tc>
        <w:tc>
          <w:tcPr>
            <w:tcW w:w="2974" w:type="dxa"/>
          </w:tcPr>
          <w:p>
            <w:pPr>
              <w:pStyle w:val="TableParagraph"/>
              <w:spacing w:before="22"/>
              <w:ind w:right="-15"/>
              <w:rPr>
                <w:sz w:val="21"/>
              </w:rPr>
            </w:pPr>
            <w:r>
              <w:rPr>
                <w:w w:val="100"/>
                <w:sz w:val="21"/>
              </w:rPr>
              <w:t> </w:t>
            </w:r>
          </w:p>
        </w:tc>
        <w:tc>
          <w:tcPr>
            <w:tcW w:w="3044" w:type="dxa"/>
          </w:tcPr>
          <w:p>
            <w:pPr>
              <w:pStyle w:val="TableParagraph"/>
              <w:spacing w:before="22"/>
              <w:ind w:right="-15"/>
              <w:rPr>
                <w:sz w:val="21"/>
              </w:rPr>
            </w:pPr>
            <w:r>
              <w:rPr>
                <w:sz w:val="21"/>
              </w:rPr>
              <w:t>153,422,538.92 </w:t>
            </w:r>
          </w:p>
        </w:tc>
      </w:tr>
      <w:tr>
        <w:trPr>
          <w:trHeight w:val="311" w:hRule="atLeast"/>
        </w:trPr>
        <w:tc>
          <w:tcPr>
            <w:tcW w:w="2806" w:type="dxa"/>
          </w:tcPr>
          <w:p>
            <w:pPr>
              <w:pStyle w:val="TableParagraph"/>
              <w:spacing w:before="22"/>
              <w:ind w:right="1075"/>
              <w:rPr>
                <w:sz w:val="21"/>
              </w:rPr>
            </w:pPr>
            <w:r>
              <w:rPr>
                <w:sz w:val="21"/>
              </w:rPr>
              <w:t>合计 </w:t>
            </w:r>
          </w:p>
        </w:tc>
        <w:tc>
          <w:tcPr>
            <w:tcW w:w="2974" w:type="dxa"/>
          </w:tcPr>
          <w:p>
            <w:pPr>
              <w:pStyle w:val="TableParagraph"/>
              <w:spacing w:before="22"/>
              <w:ind w:right="-15"/>
              <w:rPr>
                <w:sz w:val="21"/>
              </w:rPr>
            </w:pPr>
            <w:r>
              <w:rPr>
                <w:sz w:val="21"/>
              </w:rPr>
              <w:t>4,034,680,613.09 </w:t>
            </w:r>
          </w:p>
        </w:tc>
        <w:tc>
          <w:tcPr>
            <w:tcW w:w="3044" w:type="dxa"/>
          </w:tcPr>
          <w:p>
            <w:pPr>
              <w:pStyle w:val="TableParagraph"/>
              <w:spacing w:before="22"/>
              <w:ind w:right="-15"/>
              <w:rPr>
                <w:sz w:val="21"/>
              </w:rPr>
            </w:pPr>
            <w:r>
              <w:rPr>
                <w:sz w:val="21"/>
              </w:rPr>
              <w:t>755,678,557.70 </w:t>
            </w:r>
          </w:p>
        </w:tc>
      </w:tr>
    </w:tbl>
    <w:p>
      <w:pPr>
        <w:pStyle w:val="BodyText"/>
        <w:spacing w:before="10"/>
        <w:rPr>
          <w:sz w:val="26"/>
        </w:rPr>
      </w:pPr>
    </w:p>
    <w:p>
      <w:pPr>
        <w:spacing w:after="0"/>
        <w:rPr>
          <w:sz w:val="26"/>
        </w:rPr>
        <w:sectPr>
          <w:type w:val="continuous"/>
          <w:pgSz w:w="11910" w:h="16840"/>
          <w:pgMar w:top="780" w:bottom="280" w:left="40" w:right="440"/>
        </w:sectPr>
      </w:pPr>
    </w:p>
    <w:p>
      <w:pPr>
        <w:pStyle w:val="ListParagraph"/>
        <w:numPr>
          <w:ilvl w:val="0"/>
          <w:numId w:val="33"/>
        </w:numPr>
        <w:tabs>
          <w:tab w:pos="1661" w:val="left" w:leader="none"/>
        </w:tabs>
        <w:spacing w:line="240" w:lineRule="auto" w:before="72" w:after="0"/>
        <w:ind w:left="1660" w:right="0" w:hanging="424"/>
        <w:jc w:val="left"/>
        <w:rPr>
          <w:sz w:val="21"/>
        </w:rPr>
      </w:pPr>
      <w:r>
        <w:rPr>
          <w:sz w:val="21"/>
        </w:rPr>
        <w:t>期末公司因出票人未履约而将其转应收账款的票据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19"/>
        </w:rPr>
      </w:pPr>
    </w:p>
    <w:p>
      <w:pPr>
        <w:pStyle w:val="BodyText"/>
        <w:ind w:left="1210"/>
      </w:pPr>
      <w:r>
        <w:rPr>
          <w:spacing w:val="7"/>
        </w:rPr>
        <w:t>单位：元 币种：人民币</w:t>
      </w:r>
      <w:r>
        <w:rPr/>
        <w:t> </w:t>
      </w:r>
    </w:p>
    <w:p>
      <w:pPr>
        <w:spacing w:after="0"/>
        <w:sectPr>
          <w:type w:val="continuous"/>
          <w:pgSz w:w="11910" w:h="16840"/>
          <w:pgMar w:top="780" w:bottom="280" w:left="40" w:right="440"/>
          <w:cols w:num="2" w:equalWidth="0">
            <w:col w:w="6509" w:space="40"/>
            <w:col w:w="4881"/>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7"/>
        <w:gridCol w:w="4666"/>
      </w:tblGrid>
      <w:tr>
        <w:trPr>
          <w:trHeight w:val="311" w:hRule="atLeast"/>
        </w:trPr>
        <w:tc>
          <w:tcPr>
            <w:tcW w:w="4157" w:type="dxa"/>
            <w:tcBorders>
              <w:bottom w:val="single" w:sz="6" w:space="0" w:color="000000"/>
              <w:right w:val="single" w:sz="6" w:space="0" w:color="000000"/>
            </w:tcBorders>
          </w:tcPr>
          <w:p>
            <w:pPr>
              <w:pStyle w:val="TableParagraph"/>
              <w:spacing w:before="22"/>
              <w:ind w:left="1899" w:right="1785"/>
              <w:jc w:val="center"/>
              <w:rPr>
                <w:sz w:val="21"/>
              </w:rPr>
            </w:pPr>
            <w:r>
              <w:rPr>
                <w:sz w:val="21"/>
              </w:rPr>
              <w:t>项目 </w:t>
            </w:r>
          </w:p>
        </w:tc>
        <w:tc>
          <w:tcPr>
            <w:tcW w:w="4666" w:type="dxa"/>
            <w:tcBorders>
              <w:left w:val="single" w:sz="6" w:space="0" w:color="000000"/>
              <w:bottom w:val="single" w:sz="6" w:space="0" w:color="000000"/>
            </w:tcBorders>
          </w:tcPr>
          <w:p>
            <w:pPr>
              <w:pStyle w:val="TableParagraph"/>
              <w:spacing w:before="22"/>
              <w:ind w:left="1385"/>
              <w:jc w:val="left"/>
              <w:rPr>
                <w:sz w:val="21"/>
              </w:rPr>
            </w:pPr>
            <w:r>
              <w:rPr>
                <w:spacing w:val="-1"/>
                <w:sz w:val="21"/>
              </w:rPr>
              <w:t>期末转应收账款金额</w:t>
            </w:r>
            <w:r>
              <w:rPr>
                <w:sz w:val="21"/>
              </w:rPr>
              <w:t> </w:t>
            </w:r>
          </w:p>
        </w:tc>
      </w:tr>
    </w:tbl>
    <w:p>
      <w:pPr>
        <w:spacing w:after="0"/>
        <w:jc w:val="left"/>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57"/>
        <w:gridCol w:w="4666"/>
      </w:tblGrid>
      <w:tr>
        <w:trPr>
          <w:trHeight w:val="311" w:hRule="atLeast"/>
        </w:trPr>
        <w:tc>
          <w:tcPr>
            <w:tcW w:w="4157" w:type="dxa"/>
            <w:tcBorders>
              <w:left w:val="single" w:sz="4" w:space="0" w:color="000000"/>
            </w:tcBorders>
          </w:tcPr>
          <w:p>
            <w:pPr>
              <w:pStyle w:val="TableParagraph"/>
              <w:spacing w:before="22"/>
              <w:ind w:left="107"/>
              <w:jc w:val="left"/>
              <w:rPr>
                <w:sz w:val="21"/>
              </w:rPr>
            </w:pPr>
            <w:r>
              <w:rPr>
                <w:spacing w:val="-1"/>
                <w:sz w:val="21"/>
              </w:rPr>
              <w:t>商业承兑票据</w:t>
            </w:r>
            <w:r>
              <w:rPr>
                <w:sz w:val="21"/>
              </w:rPr>
              <w:t> </w:t>
            </w:r>
          </w:p>
        </w:tc>
        <w:tc>
          <w:tcPr>
            <w:tcW w:w="4666" w:type="dxa"/>
            <w:tcBorders>
              <w:right w:val="single" w:sz="4" w:space="0" w:color="000000"/>
            </w:tcBorders>
          </w:tcPr>
          <w:p>
            <w:pPr>
              <w:pStyle w:val="TableParagraph"/>
              <w:spacing w:before="22"/>
              <w:ind w:right="-15"/>
              <w:rPr>
                <w:sz w:val="21"/>
              </w:rPr>
            </w:pPr>
            <w:r>
              <w:rPr>
                <w:sz w:val="21"/>
              </w:rPr>
              <w:t>1,362,287,031.18 </w:t>
            </w:r>
          </w:p>
        </w:tc>
      </w:tr>
      <w:tr>
        <w:trPr>
          <w:trHeight w:val="314" w:hRule="atLeast"/>
        </w:trPr>
        <w:tc>
          <w:tcPr>
            <w:tcW w:w="4157" w:type="dxa"/>
            <w:tcBorders>
              <w:left w:val="single" w:sz="4" w:space="0" w:color="000000"/>
              <w:bottom w:val="single" w:sz="4" w:space="0" w:color="000000"/>
            </w:tcBorders>
          </w:tcPr>
          <w:p>
            <w:pPr>
              <w:pStyle w:val="TableParagraph"/>
              <w:spacing w:before="23"/>
              <w:ind w:left="1899" w:right="1785"/>
              <w:jc w:val="center"/>
              <w:rPr>
                <w:sz w:val="21"/>
              </w:rPr>
            </w:pPr>
            <w:r>
              <w:rPr>
                <w:sz w:val="21"/>
              </w:rPr>
              <w:t>合计 </w:t>
            </w:r>
          </w:p>
        </w:tc>
        <w:tc>
          <w:tcPr>
            <w:tcW w:w="4666" w:type="dxa"/>
            <w:tcBorders>
              <w:bottom w:val="single" w:sz="4" w:space="0" w:color="000000"/>
              <w:right w:val="single" w:sz="4" w:space="0" w:color="000000"/>
            </w:tcBorders>
          </w:tcPr>
          <w:p>
            <w:pPr>
              <w:pStyle w:val="TableParagraph"/>
              <w:spacing w:before="23"/>
              <w:ind w:right="-15"/>
              <w:rPr>
                <w:sz w:val="21"/>
              </w:rPr>
            </w:pPr>
            <w:r>
              <w:rPr>
                <w:sz w:val="21"/>
              </w:rPr>
              <w:t>1,362,287,031.18 </w:t>
            </w:r>
          </w:p>
        </w:tc>
      </w:tr>
    </w:tbl>
    <w:p>
      <w:pPr>
        <w:pStyle w:val="BodyText"/>
        <w:spacing w:before="2"/>
        <w:rPr>
          <w:sz w:val="25"/>
        </w:rPr>
      </w:pPr>
    </w:p>
    <w:p>
      <w:pPr>
        <w:pStyle w:val="ListParagraph"/>
        <w:numPr>
          <w:ilvl w:val="0"/>
          <w:numId w:val="33"/>
        </w:numPr>
        <w:tabs>
          <w:tab w:pos="1661" w:val="left" w:leader="none"/>
        </w:tabs>
        <w:spacing w:line="240" w:lineRule="auto" w:before="72" w:after="0"/>
        <w:ind w:left="1660" w:right="0" w:hanging="424"/>
        <w:jc w:val="left"/>
        <w:rPr>
          <w:sz w:val="21"/>
        </w:rPr>
      </w:pPr>
      <w:r>
        <w:rPr>
          <w:sz w:val="21"/>
        </w:rPr>
        <w:t>按坏账计提方法分类披露 </w:t>
      </w:r>
    </w:p>
    <w:p>
      <w:pPr>
        <w:pStyle w:val="BodyText"/>
        <w:spacing w:before="103"/>
        <w:ind w:left="1237"/>
      </w:pPr>
      <w:r>
        <w:rPr>
          <w:spacing w:val="-1"/>
        </w:rPr>
        <w:t>√适用 □不适用</w:t>
      </w:r>
      <w:r>
        <w:rPr>
          <w:spacing w:val="-3"/>
        </w:rPr>
        <w:t> </w:t>
      </w:r>
      <w:r>
        <w:rPr/>
        <w:t> </w:t>
      </w:r>
    </w:p>
    <w:p>
      <w:pPr>
        <w:pStyle w:val="BodyText"/>
        <w:spacing w:before="43" w:after="20"/>
        <w:ind w:left="7655"/>
      </w:pPr>
      <w:r>
        <w:rPr>
          <w:spacing w:val="8"/>
        </w:rPr>
        <w:t>单位：元 币种：人民币</w:t>
      </w:r>
    </w:p>
    <w:tbl>
      <w:tblPr>
        <w:tblW w:w="0" w:type="auto"/>
        <w:jc w:val="left"/>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276"/>
        <w:gridCol w:w="566"/>
        <w:gridCol w:w="991"/>
        <w:gridCol w:w="566"/>
        <w:gridCol w:w="1135"/>
        <w:gridCol w:w="1282"/>
        <w:gridCol w:w="566"/>
        <w:gridCol w:w="1131"/>
        <w:gridCol w:w="569"/>
        <w:gridCol w:w="1272"/>
      </w:tblGrid>
      <w:tr>
        <w:trPr>
          <w:trHeight w:val="258" w:hRule="atLeast"/>
        </w:trPr>
        <w:tc>
          <w:tcPr>
            <w:tcW w:w="1277"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9"/>
              <w:jc w:val="left"/>
              <w:rPr>
                <w:sz w:val="20"/>
              </w:rPr>
            </w:pPr>
          </w:p>
          <w:p>
            <w:pPr>
              <w:pStyle w:val="TableParagraph"/>
              <w:spacing w:before="0"/>
              <w:ind w:left="458"/>
              <w:jc w:val="left"/>
              <w:rPr>
                <w:sz w:val="18"/>
              </w:rPr>
            </w:pPr>
            <w:r>
              <w:rPr>
                <w:sz w:val="18"/>
              </w:rPr>
              <w:t>类别 </w:t>
            </w:r>
          </w:p>
        </w:tc>
        <w:tc>
          <w:tcPr>
            <w:tcW w:w="4534" w:type="dxa"/>
            <w:gridSpan w:val="5"/>
          </w:tcPr>
          <w:p>
            <w:pPr>
              <w:pStyle w:val="TableParagraph"/>
              <w:spacing w:line="222" w:lineRule="exact" w:before="16"/>
              <w:ind w:left="1933" w:right="1831"/>
              <w:jc w:val="center"/>
              <w:rPr>
                <w:sz w:val="18"/>
              </w:rPr>
            </w:pPr>
            <w:r>
              <w:rPr>
                <w:sz w:val="18"/>
              </w:rPr>
              <w:t>期末余额 </w:t>
            </w:r>
          </w:p>
        </w:tc>
        <w:tc>
          <w:tcPr>
            <w:tcW w:w="4820" w:type="dxa"/>
            <w:gridSpan w:val="5"/>
          </w:tcPr>
          <w:p>
            <w:pPr>
              <w:pStyle w:val="TableParagraph"/>
              <w:spacing w:line="222" w:lineRule="exact" w:before="16"/>
              <w:ind w:left="2077" w:right="1972"/>
              <w:jc w:val="center"/>
              <w:rPr>
                <w:sz w:val="18"/>
              </w:rPr>
            </w:pPr>
            <w:r>
              <w:rPr>
                <w:sz w:val="18"/>
              </w:rPr>
              <w:t>期初余额 </w:t>
            </w:r>
          </w:p>
        </w:tc>
      </w:tr>
      <w:tr>
        <w:trPr>
          <w:trHeight w:val="311" w:hRule="atLeast"/>
        </w:trPr>
        <w:tc>
          <w:tcPr>
            <w:tcW w:w="1277" w:type="dxa"/>
            <w:vMerge/>
            <w:tcBorders>
              <w:top w:val="nil"/>
            </w:tcBorders>
          </w:tcPr>
          <w:p>
            <w:pPr>
              <w:rPr>
                <w:sz w:val="2"/>
                <w:szCs w:val="2"/>
              </w:rPr>
            </w:pPr>
          </w:p>
        </w:tc>
        <w:tc>
          <w:tcPr>
            <w:tcW w:w="1842" w:type="dxa"/>
            <w:gridSpan w:val="2"/>
          </w:tcPr>
          <w:p>
            <w:pPr>
              <w:pStyle w:val="TableParagraph"/>
              <w:spacing w:before="38"/>
              <w:ind w:left="561"/>
              <w:jc w:val="left"/>
              <w:rPr>
                <w:sz w:val="18"/>
              </w:rPr>
            </w:pPr>
            <w:r>
              <w:rPr>
                <w:sz w:val="18"/>
              </w:rPr>
              <w:t>账面余额 </w:t>
            </w:r>
          </w:p>
        </w:tc>
        <w:tc>
          <w:tcPr>
            <w:tcW w:w="1557" w:type="dxa"/>
            <w:gridSpan w:val="2"/>
          </w:tcPr>
          <w:p>
            <w:pPr>
              <w:pStyle w:val="TableParagraph"/>
              <w:spacing w:before="38"/>
              <w:ind w:left="419"/>
              <w:jc w:val="left"/>
              <w:rPr>
                <w:sz w:val="18"/>
              </w:rPr>
            </w:pPr>
            <w:r>
              <w:rPr>
                <w:sz w:val="18"/>
              </w:rPr>
              <w:t>坏账准备 </w:t>
            </w:r>
          </w:p>
        </w:tc>
        <w:tc>
          <w:tcPr>
            <w:tcW w:w="1135"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6"/>
              </w:rPr>
            </w:pPr>
          </w:p>
          <w:p>
            <w:pPr>
              <w:pStyle w:val="TableParagraph"/>
              <w:spacing w:line="324" w:lineRule="auto" w:before="0"/>
              <w:ind w:left="388" w:right="284"/>
              <w:jc w:val="left"/>
              <w:rPr>
                <w:sz w:val="18"/>
              </w:rPr>
            </w:pPr>
            <w:r>
              <w:rPr>
                <w:sz w:val="18"/>
              </w:rPr>
              <w:t>账面价值 </w:t>
            </w:r>
          </w:p>
        </w:tc>
        <w:tc>
          <w:tcPr>
            <w:tcW w:w="1848" w:type="dxa"/>
            <w:gridSpan w:val="2"/>
          </w:tcPr>
          <w:p>
            <w:pPr>
              <w:pStyle w:val="TableParagraph"/>
              <w:spacing w:before="38"/>
              <w:ind w:left="566"/>
              <w:jc w:val="left"/>
              <w:rPr>
                <w:sz w:val="18"/>
              </w:rPr>
            </w:pPr>
            <w:r>
              <w:rPr>
                <w:sz w:val="18"/>
              </w:rPr>
              <w:t>账面余额 </w:t>
            </w:r>
          </w:p>
        </w:tc>
        <w:tc>
          <w:tcPr>
            <w:tcW w:w="1700" w:type="dxa"/>
            <w:gridSpan w:val="2"/>
          </w:tcPr>
          <w:p>
            <w:pPr>
              <w:pStyle w:val="TableParagraph"/>
              <w:spacing w:before="38"/>
              <w:ind w:left="492"/>
              <w:jc w:val="left"/>
              <w:rPr>
                <w:sz w:val="18"/>
              </w:rPr>
            </w:pPr>
            <w:r>
              <w:rPr>
                <w:sz w:val="18"/>
              </w:rPr>
              <w:t>坏账准备 </w:t>
            </w:r>
          </w:p>
        </w:tc>
        <w:tc>
          <w:tcPr>
            <w:tcW w:w="1272"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6"/>
              </w:rPr>
            </w:pPr>
          </w:p>
          <w:p>
            <w:pPr>
              <w:pStyle w:val="TableParagraph"/>
              <w:spacing w:line="324" w:lineRule="auto" w:before="0"/>
              <w:ind w:left="458" w:right="351"/>
              <w:jc w:val="left"/>
              <w:rPr>
                <w:sz w:val="18"/>
              </w:rPr>
            </w:pPr>
            <w:r>
              <w:rPr>
                <w:sz w:val="18"/>
              </w:rPr>
              <w:t>账面价值 </w:t>
            </w:r>
          </w:p>
        </w:tc>
      </w:tr>
      <w:tr>
        <w:trPr>
          <w:trHeight w:val="1560" w:hRule="atLeast"/>
        </w:trPr>
        <w:tc>
          <w:tcPr>
            <w:tcW w:w="1277" w:type="dxa"/>
            <w:vMerge/>
            <w:tcBorders>
              <w:top w:val="nil"/>
            </w:tcBorders>
          </w:tcPr>
          <w:p>
            <w:pPr>
              <w:rPr>
                <w:sz w:val="2"/>
                <w:szCs w:val="2"/>
              </w:rPr>
            </w:pPr>
          </w:p>
        </w:tc>
        <w:tc>
          <w:tcPr>
            <w:tcW w:w="1276" w:type="dxa"/>
          </w:tcPr>
          <w:p>
            <w:pPr>
              <w:pStyle w:val="TableParagraph"/>
              <w:spacing w:before="0"/>
              <w:jc w:val="left"/>
              <w:rPr>
                <w:sz w:val="18"/>
              </w:rPr>
            </w:pPr>
          </w:p>
          <w:p>
            <w:pPr>
              <w:pStyle w:val="TableParagraph"/>
              <w:spacing w:before="0"/>
              <w:jc w:val="left"/>
              <w:rPr>
                <w:sz w:val="18"/>
              </w:rPr>
            </w:pPr>
          </w:p>
          <w:p>
            <w:pPr>
              <w:pStyle w:val="TableParagraph"/>
              <w:spacing w:before="8"/>
              <w:jc w:val="left"/>
              <w:rPr>
                <w:sz w:val="15"/>
              </w:rPr>
            </w:pPr>
          </w:p>
          <w:p>
            <w:pPr>
              <w:pStyle w:val="TableParagraph"/>
              <w:spacing w:before="0"/>
              <w:ind w:left="458"/>
              <w:jc w:val="left"/>
              <w:rPr>
                <w:sz w:val="18"/>
              </w:rPr>
            </w:pPr>
            <w:r>
              <w:rPr>
                <w:sz w:val="18"/>
              </w:rPr>
              <w:t>金额 </w:t>
            </w:r>
          </w:p>
        </w:tc>
        <w:tc>
          <w:tcPr>
            <w:tcW w:w="566" w:type="dxa"/>
          </w:tcPr>
          <w:p>
            <w:pPr>
              <w:pStyle w:val="TableParagraph"/>
              <w:spacing w:before="0"/>
              <w:jc w:val="left"/>
              <w:rPr>
                <w:sz w:val="18"/>
              </w:rPr>
            </w:pPr>
          </w:p>
          <w:p>
            <w:pPr>
              <w:pStyle w:val="TableParagraph"/>
              <w:spacing w:line="324" w:lineRule="auto" w:before="119"/>
              <w:ind w:left="147" w:right="45" w:firstLine="45"/>
              <w:jc w:val="left"/>
              <w:rPr>
                <w:sz w:val="18"/>
              </w:rPr>
            </w:pPr>
            <w:r>
              <w:rPr>
                <w:sz w:val="18"/>
              </w:rPr>
              <w:t>比例(%) </w:t>
            </w:r>
          </w:p>
        </w:tc>
        <w:tc>
          <w:tcPr>
            <w:tcW w:w="991" w:type="dxa"/>
          </w:tcPr>
          <w:p>
            <w:pPr>
              <w:pStyle w:val="TableParagraph"/>
              <w:spacing w:before="0"/>
              <w:jc w:val="left"/>
              <w:rPr>
                <w:sz w:val="18"/>
              </w:rPr>
            </w:pPr>
          </w:p>
          <w:p>
            <w:pPr>
              <w:pStyle w:val="TableParagraph"/>
              <w:spacing w:before="0"/>
              <w:jc w:val="left"/>
              <w:rPr>
                <w:sz w:val="18"/>
              </w:rPr>
            </w:pPr>
          </w:p>
          <w:p>
            <w:pPr>
              <w:pStyle w:val="TableParagraph"/>
              <w:spacing w:before="8"/>
              <w:jc w:val="left"/>
              <w:rPr>
                <w:sz w:val="15"/>
              </w:rPr>
            </w:pPr>
          </w:p>
          <w:p>
            <w:pPr>
              <w:pStyle w:val="TableParagraph"/>
              <w:spacing w:before="0"/>
              <w:ind w:left="316"/>
              <w:jc w:val="left"/>
              <w:rPr>
                <w:sz w:val="18"/>
              </w:rPr>
            </w:pPr>
            <w:r>
              <w:rPr>
                <w:sz w:val="18"/>
              </w:rPr>
              <w:t>金额 </w:t>
            </w:r>
          </w:p>
        </w:tc>
        <w:tc>
          <w:tcPr>
            <w:tcW w:w="566" w:type="dxa"/>
          </w:tcPr>
          <w:p>
            <w:pPr>
              <w:pStyle w:val="TableParagraph"/>
              <w:spacing w:line="324" w:lineRule="auto" w:before="38"/>
              <w:ind w:left="193" w:right="181"/>
              <w:jc w:val="both"/>
              <w:rPr>
                <w:sz w:val="18"/>
              </w:rPr>
            </w:pPr>
            <w:r>
              <w:rPr>
                <w:sz w:val="18"/>
              </w:rPr>
              <w:t>计提比例</w:t>
            </w:r>
          </w:p>
          <w:p>
            <w:pPr>
              <w:pStyle w:val="TableParagraph"/>
              <w:spacing w:before="3"/>
              <w:ind w:left="148"/>
              <w:jc w:val="left"/>
              <w:rPr>
                <w:sz w:val="18"/>
              </w:rPr>
            </w:pPr>
            <w:r>
              <w:rPr>
                <w:sz w:val="18"/>
              </w:rPr>
              <w:t>(%) </w:t>
            </w:r>
          </w:p>
        </w:tc>
        <w:tc>
          <w:tcPr>
            <w:tcW w:w="1135" w:type="dxa"/>
            <w:vMerge/>
            <w:tcBorders>
              <w:top w:val="nil"/>
            </w:tcBorders>
          </w:tcPr>
          <w:p>
            <w:pPr>
              <w:rPr>
                <w:sz w:val="2"/>
                <w:szCs w:val="2"/>
              </w:rPr>
            </w:pPr>
          </w:p>
        </w:tc>
        <w:tc>
          <w:tcPr>
            <w:tcW w:w="1282" w:type="dxa"/>
          </w:tcPr>
          <w:p>
            <w:pPr>
              <w:pStyle w:val="TableParagraph"/>
              <w:spacing w:before="0"/>
              <w:jc w:val="left"/>
              <w:rPr>
                <w:sz w:val="18"/>
              </w:rPr>
            </w:pPr>
          </w:p>
          <w:p>
            <w:pPr>
              <w:pStyle w:val="TableParagraph"/>
              <w:spacing w:before="0"/>
              <w:jc w:val="left"/>
              <w:rPr>
                <w:sz w:val="18"/>
              </w:rPr>
            </w:pPr>
          </w:p>
          <w:p>
            <w:pPr>
              <w:pStyle w:val="TableParagraph"/>
              <w:spacing w:before="8"/>
              <w:jc w:val="left"/>
              <w:rPr>
                <w:sz w:val="15"/>
              </w:rPr>
            </w:pPr>
          </w:p>
          <w:p>
            <w:pPr>
              <w:pStyle w:val="TableParagraph"/>
              <w:spacing w:before="0"/>
              <w:ind w:left="463"/>
              <w:jc w:val="left"/>
              <w:rPr>
                <w:sz w:val="18"/>
              </w:rPr>
            </w:pPr>
            <w:r>
              <w:rPr>
                <w:sz w:val="18"/>
              </w:rPr>
              <w:t>金额 </w:t>
            </w:r>
          </w:p>
        </w:tc>
        <w:tc>
          <w:tcPr>
            <w:tcW w:w="566" w:type="dxa"/>
          </w:tcPr>
          <w:p>
            <w:pPr>
              <w:pStyle w:val="TableParagraph"/>
              <w:spacing w:before="0"/>
              <w:jc w:val="left"/>
              <w:rPr>
                <w:sz w:val="18"/>
              </w:rPr>
            </w:pPr>
          </w:p>
          <w:p>
            <w:pPr>
              <w:pStyle w:val="TableParagraph"/>
              <w:spacing w:line="324" w:lineRule="auto" w:before="119"/>
              <w:ind w:left="148" w:right="43" w:firstLine="45"/>
              <w:jc w:val="left"/>
              <w:rPr>
                <w:sz w:val="18"/>
              </w:rPr>
            </w:pPr>
            <w:r>
              <w:rPr>
                <w:sz w:val="18"/>
              </w:rPr>
              <w:t>比例(%) </w:t>
            </w:r>
          </w:p>
        </w:tc>
        <w:tc>
          <w:tcPr>
            <w:tcW w:w="1131" w:type="dxa"/>
          </w:tcPr>
          <w:p>
            <w:pPr>
              <w:pStyle w:val="TableParagraph"/>
              <w:spacing w:before="0"/>
              <w:jc w:val="left"/>
              <w:rPr>
                <w:sz w:val="18"/>
              </w:rPr>
            </w:pPr>
          </w:p>
          <w:p>
            <w:pPr>
              <w:pStyle w:val="TableParagraph"/>
              <w:spacing w:before="0"/>
              <w:jc w:val="left"/>
              <w:rPr>
                <w:sz w:val="18"/>
              </w:rPr>
            </w:pPr>
          </w:p>
          <w:p>
            <w:pPr>
              <w:pStyle w:val="TableParagraph"/>
              <w:spacing w:before="8"/>
              <w:jc w:val="left"/>
              <w:rPr>
                <w:sz w:val="15"/>
              </w:rPr>
            </w:pPr>
          </w:p>
          <w:p>
            <w:pPr>
              <w:pStyle w:val="TableParagraph"/>
              <w:spacing w:before="0"/>
              <w:ind w:left="386"/>
              <w:jc w:val="left"/>
              <w:rPr>
                <w:sz w:val="18"/>
              </w:rPr>
            </w:pPr>
            <w:r>
              <w:rPr>
                <w:sz w:val="18"/>
              </w:rPr>
              <w:t>金额 </w:t>
            </w:r>
          </w:p>
        </w:tc>
        <w:tc>
          <w:tcPr>
            <w:tcW w:w="569" w:type="dxa"/>
          </w:tcPr>
          <w:p>
            <w:pPr>
              <w:pStyle w:val="TableParagraph"/>
              <w:spacing w:line="324" w:lineRule="auto" w:before="38"/>
              <w:ind w:left="195" w:right="183"/>
              <w:jc w:val="both"/>
              <w:rPr>
                <w:sz w:val="18"/>
              </w:rPr>
            </w:pPr>
            <w:r>
              <w:rPr>
                <w:sz w:val="18"/>
              </w:rPr>
              <w:t>计提比例</w:t>
            </w:r>
          </w:p>
          <w:p>
            <w:pPr>
              <w:pStyle w:val="TableParagraph"/>
              <w:spacing w:before="3"/>
              <w:ind w:left="149"/>
              <w:jc w:val="left"/>
              <w:rPr>
                <w:sz w:val="18"/>
              </w:rPr>
            </w:pPr>
            <w:r>
              <w:rPr>
                <w:sz w:val="18"/>
              </w:rPr>
              <w:t>(%) </w:t>
            </w:r>
          </w:p>
        </w:tc>
        <w:tc>
          <w:tcPr>
            <w:tcW w:w="1272" w:type="dxa"/>
            <w:vMerge/>
            <w:tcBorders>
              <w:top w:val="nil"/>
            </w:tcBorders>
          </w:tcPr>
          <w:p>
            <w:pPr>
              <w:rPr>
                <w:sz w:val="2"/>
                <w:szCs w:val="2"/>
              </w:rPr>
            </w:pPr>
          </w:p>
        </w:tc>
      </w:tr>
      <w:tr>
        <w:trPr>
          <w:trHeight w:val="623" w:hRule="atLeast"/>
        </w:trPr>
        <w:tc>
          <w:tcPr>
            <w:tcW w:w="1277" w:type="dxa"/>
          </w:tcPr>
          <w:p>
            <w:pPr>
              <w:pStyle w:val="TableParagraph"/>
              <w:spacing w:before="38"/>
              <w:ind w:left="107"/>
              <w:jc w:val="left"/>
              <w:rPr>
                <w:sz w:val="18"/>
              </w:rPr>
            </w:pPr>
            <w:r>
              <w:rPr>
                <w:sz w:val="18"/>
              </w:rPr>
              <w:t>按单项计提</w:t>
            </w:r>
          </w:p>
          <w:p>
            <w:pPr>
              <w:pStyle w:val="TableParagraph"/>
              <w:spacing w:before="81"/>
              <w:ind w:left="107"/>
              <w:jc w:val="left"/>
              <w:rPr>
                <w:sz w:val="18"/>
              </w:rPr>
            </w:pPr>
            <w:r>
              <w:rPr>
                <w:sz w:val="18"/>
              </w:rPr>
              <w:t>坏账准备 </w:t>
            </w:r>
          </w:p>
        </w:tc>
        <w:tc>
          <w:tcPr>
            <w:tcW w:w="1276" w:type="dxa"/>
          </w:tcPr>
          <w:p>
            <w:pPr>
              <w:pStyle w:val="TableParagraph"/>
              <w:spacing w:before="38"/>
              <w:ind w:right="5"/>
              <w:rPr>
                <w:sz w:val="18"/>
              </w:rPr>
            </w:pPr>
            <w:r>
              <w:rPr>
                <w:sz w:val="18"/>
              </w:rPr>
              <w:t> </w:t>
            </w:r>
          </w:p>
        </w:tc>
        <w:tc>
          <w:tcPr>
            <w:tcW w:w="566" w:type="dxa"/>
          </w:tcPr>
          <w:p>
            <w:pPr>
              <w:pStyle w:val="TableParagraph"/>
              <w:spacing w:before="38"/>
              <w:ind w:right="4"/>
              <w:rPr>
                <w:sz w:val="18"/>
              </w:rPr>
            </w:pPr>
            <w:r>
              <w:rPr>
                <w:sz w:val="18"/>
              </w:rPr>
              <w:t> </w:t>
            </w:r>
          </w:p>
        </w:tc>
        <w:tc>
          <w:tcPr>
            <w:tcW w:w="991" w:type="dxa"/>
          </w:tcPr>
          <w:p>
            <w:pPr>
              <w:pStyle w:val="TableParagraph"/>
              <w:spacing w:before="38"/>
              <w:ind w:left="106"/>
              <w:jc w:val="left"/>
              <w:rPr>
                <w:sz w:val="18"/>
              </w:rPr>
            </w:pPr>
            <w:r>
              <w:rPr>
                <w:sz w:val="18"/>
              </w:rPr>
              <w:t> </w:t>
            </w:r>
          </w:p>
        </w:tc>
        <w:tc>
          <w:tcPr>
            <w:tcW w:w="566" w:type="dxa"/>
          </w:tcPr>
          <w:p>
            <w:pPr>
              <w:pStyle w:val="TableParagraph"/>
              <w:spacing w:before="38"/>
              <w:ind w:right="3"/>
              <w:rPr>
                <w:sz w:val="18"/>
              </w:rPr>
            </w:pPr>
            <w:r>
              <w:rPr>
                <w:sz w:val="18"/>
              </w:rPr>
              <w:t> </w:t>
            </w:r>
          </w:p>
        </w:tc>
        <w:tc>
          <w:tcPr>
            <w:tcW w:w="1135" w:type="dxa"/>
          </w:tcPr>
          <w:p>
            <w:pPr>
              <w:pStyle w:val="TableParagraph"/>
              <w:spacing w:before="38"/>
              <w:ind w:right="3"/>
              <w:rPr>
                <w:sz w:val="18"/>
              </w:rPr>
            </w:pPr>
            <w:r>
              <w:rPr>
                <w:sz w:val="18"/>
              </w:rPr>
              <w:t> </w:t>
            </w:r>
          </w:p>
        </w:tc>
        <w:tc>
          <w:tcPr>
            <w:tcW w:w="1282" w:type="dxa"/>
          </w:tcPr>
          <w:p>
            <w:pPr>
              <w:pStyle w:val="TableParagraph"/>
              <w:spacing w:before="38"/>
              <w:ind w:right="93"/>
              <w:rPr>
                <w:sz w:val="18"/>
              </w:rPr>
            </w:pPr>
            <w:r>
              <w:rPr>
                <w:sz w:val="18"/>
              </w:rPr>
              <w:t>1,362,287,0</w:t>
            </w:r>
          </w:p>
          <w:p>
            <w:pPr>
              <w:pStyle w:val="TableParagraph"/>
              <w:spacing w:before="81"/>
              <w:ind w:right="3"/>
              <w:rPr>
                <w:sz w:val="18"/>
              </w:rPr>
            </w:pPr>
            <w:r>
              <w:rPr>
                <w:sz w:val="18"/>
              </w:rPr>
              <w:t>31.18 </w:t>
            </w:r>
          </w:p>
        </w:tc>
        <w:tc>
          <w:tcPr>
            <w:tcW w:w="566" w:type="dxa"/>
          </w:tcPr>
          <w:p>
            <w:pPr>
              <w:pStyle w:val="TableParagraph"/>
              <w:spacing w:before="38"/>
              <w:ind w:left="189"/>
              <w:jc w:val="left"/>
              <w:rPr>
                <w:sz w:val="18"/>
              </w:rPr>
            </w:pPr>
            <w:r>
              <w:rPr>
                <w:sz w:val="18"/>
              </w:rPr>
              <w:t>72.</w:t>
            </w:r>
          </w:p>
          <w:p>
            <w:pPr>
              <w:pStyle w:val="TableParagraph"/>
              <w:spacing w:before="81"/>
              <w:ind w:left="281"/>
              <w:jc w:val="left"/>
              <w:rPr>
                <w:sz w:val="18"/>
              </w:rPr>
            </w:pPr>
            <w:r>
              <w:rPr>
                <w:sz w:val="18"/>
              </w:rPr>
              <w:t>18 </w:t>
            </w:r>
          </w:p>
        </w:tc>
        <w:tc>
          <w:tcPr>
            <w:tcW w:w="1131" w:type="dxa"/>
          </w:tcPr>
          <w:p>
            <w:pPr>
              <w:pStyle w:val="TableParagraph"/>
              <w:spacing w:before="38"/>
              <w:ind w:right="95"/>
              <w:rPr>
                <w:sz w:val="18"/>
              </w:rPr>
            </w:pPr>
            <w:r>
              <w:rPr>
                <w:sz w:val="18"/>
              </w:rPr>
              <w:t>1,089,829,</w:t>
            </w:r>
          </w:p>
          <w:p>
            <w:pPr>
              <w:pStyle w:val="TableParagraph"/>
              <w:spacing w:before="81"/>
              <w:ind w:right="5"/>
              <w:rPr>
                <w:sz w:val="18"/>
              </w:rPr>
            </w:pPr>
            <w:r>
              <w:rPr>
                <w:sz w:val="18"/>
              </w:rPr>
              <w:t>624.94 </w:t>
            </w:r>
          </w:p>
        </w:tc>
        <w:tc>
          <w:tcPr>
            <w:tcW w:w="569" w:type="dxa"/>
          </w:tcPr>
          <w:p>
            <w:pPr>
              <w:pStyle w:val="TableParagraph"/>
              <w:spacing w:before="38"/>
              <w:ind w:left="190"/>
              <w:jc w:val="left"/>
              <w:rPr>
                <w:sz w:val="18"/>
              </w:rPr>
            </w:pPr>
            <w:r>
              <w:rPr>
                <w:sz w:val="18"/>
              </w:rPr>
              <w:t>80.</w:t>
            </w:r>
          </w:p>
          <w:p>
            <w:pPr>
              <w:pStyle w:val="TableParagraph"/>
              <w:spacing w:before="81"/>
              <w:ind w:left="281"/>
              <w:jc w:val="left"/>
              <w:rPr>
                <w:sz w:val="18"/>
              </w:rPr>
            </w:pPr>
            <w:r>
              <w:rPr>
                <w:sz w:val="18"/>
              </w:rPr>
              <w:t>00 </w:t>
            </w:r>
          </w:p>
        </w:tc>
        <w:tc>
          <w:tcPr>
            <w:tcW w:w="1272" w:type="dxa"/>
          </w:tcPr>
          <w:p>
            <w:pPr>
              <w:pStyle w:val="TableParagraph"/>
              <w:spacing w:before="38"/>
              <w:ind w:right="92"/>
              <w:rPr>
                <w:sz w:val="18"/>
              </w:rPr>
            </w:pPr>
            <w:r>
              <w:rPr>
                <w:sz w:val="18"/>
              </w:rPr>
              <w:t>272,457,406</w:t>
            </w:r>
          </w:p>
          <w:p>
            <w:pPr>
              <w:pStyle w:val="TableParagraph"/>
              <w:spacing w:before="81"/>
              <w:ind w:right="3"/>
              <w:rPr>
                <w:sz w:val="18"/>
              </w:rPr>
            </w:pPr>
            <w:r>
              <w:rPr>
                <w:sz w:val="18"/>
              </w:rPr>
              <w:t>.24 </w:t>
            </w:r>
          </w:p>
        </w:tc>
      </w:tr>
      <w:tr>
        <w:trPr>
          <w:trHeight w:val="311" w:hRule="atLeast"/>
        </w:trPr>
        <w:tc>
          <w:tcPr>
            <w:tcW w:w="10631" w:type="dxa"/>
            <w:gridSpan w:val="11"/>
          </w:tcPr>
          <w:p>
            <w:pPr>
              <w:pStyle w:val="TableParagraph"/>
              <w:spacing w:before="38"/>
              <w:ind w:left="107"/>
              <w:jc w:val="left"/>
              <w:rPr>
                <w:sz w:val="18"/>
              </w:rPr>
            </w:pPr>
            <w:r>
              <w:rPr>
                <w:sz w:val="18"/>
              </w:rPr>
              <w:t>其中： </w:t>
            </w:r>
          </w:p>
        </w:tc>
      </w:tr>
      <w:tr>
        <w:trPr>
          <w:trHeight w:val="626" w:hRule="atLeast"/>
        </w:trPr>
        <w:tc>
          <w:tcPr>
            <w:tcW w:w="1277" w:type="dxa"/>
          </w:tcPr>
          <w:p>
            <w:pPr>
              <w:pStyle w:val="TableParagraph"/>
              <w:spacing w:before="40"/>
              <w:ind w:left="107"/>
              <w:jc w:val="left"/>
              <w:rPr>
                <w:sz w:val="18"/>
              </w:rPr>
            </w:pPr>
            <w:r>
              <w:rPr>
                <w:spacing w:val="32"/>
                <w:sz w:val="18"/>
              </w:rPr>
              <w:t>银行承兑汇</w:t>
            </w:r>
            <w:r>
              <w:rPr>
                <w:spacing w:val="-50"/>
                <w:sz w:val="18"/>
              </w:rPr>
              <w:t> </w:t>
            </w:r>
          </w:p>
          <w:p>
            <w:pPr>
              <w:pStyle w:val="TableParagraph"/>
              <w:spacing w:before="82"/>
              <w:ind w:left="107"/>
              <w:jc w:val="left"/>
              <w:rPr>
                <w:sz w:val="18"/>
              </w:rPr>
            </w:pPr>
            <w:r>
              <w:rPr>
                <w:sz w:val="18"/>
              </w:rPr>
              <w:t>票 </w:t>
            </w:r>
          </w:p>
        </w:tc>
        <w:tc>
          <w:tcPr>
            <w:tcW w:w="1276" w:type="dxa"/>
          </w:tcPr>
          <w:p>
            <w:pPr>
              <w:pStyle w:val="TableParagraph"/>
              <w:spacing w:before="40"/>
              <w:ind w:right="5"/>
              <w:rPr>
                <w:sz w:val="18"/>
              </w:rPr>
            </w:pPr>
            <w:r>
              <w:rPr>
                <w:sz w:val="18"/>
              </w:rPr>
              <w:t> </w:t>
            </w:r>
          </w:p>
        </w:tc>
        <w:tc>
          <w:tcPr>
            <w:tcW w:w="566" w:type="dxa"/>
          </w:tcPr>
          <w:p>
            <w:pPr>
              <w:pStyle w:val="TableParagraph"/>
              <w:spacing w:before="40"/>
              <w:ind w:right="4"/>
              <w:rPr>
                <w:sz w:val="18"/>
              </w:rPr>
            </w:pPr>
            <w:r>
              <w:rPr>
                <w:sz w:val="18"/>
              </w:rPr>
              <w:t> </w:t>
            </w:r>
          </w:p>
        </w:tc>
        <w:tc>
          <w:tcPr>
            <w:tcW w:w="991" w:type="dxa"/>
          </w:tcPr>
          <w:p>
            <w:pPr>
              <w:pStyle w:val="TableParagraph"/>
              <w:spacing w:before="40"/>
              <w:ind w:right="5"/>
              <w:rPr>
                <w:sz w:val="18"/>
              </w:rPr>
            </w:pPr>
            <w:r>
              <w:rPr>
                <w:sz w:val="18"/>
              </w:rPr>
              <w:t> </w:t>
            </w:r>
          </w:p>
        </w:tc>
        <w:tc>
          <w:tcPr>
            <w:tcW w:w="566" w:type="dxa"/>
          </w:tcPr>
          <w:p>
            <w:pPr>
              <w:pStyle w:val="TableParagraph"/>
              <w:spacing w:before="40"/>
              <w:ind w:right="3"/>
              <w:rPr>
                <w:sz w:val="18"/>
              </w:rPr>
            </w:pPr>
            <w:r>
              <w:rPr>
                <w:sz w:val="18"/>
              </w:rPr>
              <w:t> </w:t>
            </w:r>
          </w:p>
        </w:tc>
        <w:tc>
          <w:tcPr>
            <w:tcW w:w="1135" w:type="dxa"/>
          </w:tcPr>
          <w:p>
            <w:pPr>
              <w:pStyle w:val="TableParagraph"/>
              <w:spacing w:before="40"/>
              <w:ind w:right="3"/>
              <w:rPr>
                <w:sz w:val="18"/>
              </w:rPr>
            </w:pPr>
            <w:r>
              <w:rPr>
                <w:sz w:val="18"/>
              </w:rPr>
              <w:t> </w:t>
            </w:r>
          </w:p>
        </w:tc>
        <w:tc>
          <w:tcPr>
            <w:tcW w:w="1282" w:type="dxa"/>
          </w:tcPr>
          <w:p>
            <w:pPr>
              <w:pStyle w:val="TableParagraph"/>
              <w:spacing w:before="40"/>
              <w:ind w:right="3"/>
              <w:rPr>
                <w:sz w:val="18"/>
              </w:rPr>
            </w:pPr>
            <w:r>
              <w:rPr>
                <w:sz w:val="18"/>
              </w:rPr>
              <w:t> </w:t>
            </w:r>
          </w:p>
        </w:tc>
        <w:tc>
          <w:tcPr>
            <w:tcW w:w="566" w:type="dxa"/>
          </w:tcPr>
          <w:p>
            <w:pPr>
              <w:pStyle w:val="TableParagraph"/>
              <w:spacing w:before="40"/>
              <w:ind w:right="4"/>
              <w:rPr>
                <w:sz w:val="18"/>
              </w:rPr>
            </w:pPr>
            <w:r>
              <w:rPr>
                <w:sz w:val="18"/>
              </w:rPr>
              <w:t> </w:t>
            </w:r>
          </w:p>
        </w:tc>
        <w:tc>
          <w:tcPr>
            <w:tcW w:w="1131" w:type="dxa"/>
          </w:tcPr>
          <w:p>
            <w:pPr>
              <w:pStyle w:val="TableParagraph"/>
              <w:spacing w:before="40"/>
              <w:ind w:right="5"/>
              <w:rPr>
                <w:sz w:val="18"/>
              </w:rPr>
            </w:pPr>
            <w:r>
              <w:rPr>
                <w:sz w:val="18"/>
              </w:rPr>
              <w:t> </w:t>
            </w:r>
          </w:p>
        </w:tc>
        <w:tc>
          <w:tcPr>
            <w:tcW w:w="569" w:type="dxa"/>
          </w:tcPr>
          <w:p>
            <w:pPr>
              <w:pStyle w:val="TableParagraph"/>
              <w:spacing w:before="40"/>
              <w:ind w:right="5"/>
              <w:rPr>
                <w:sz w:val="18"/>
              </w:rPr>
            </w:pPr>
            <w:r>
              <w:rPr>
                <w:sz w:val="18"/>
              </w:rPr>
              <w:t> </w:t>
            </w:r>
          </w:p>
        </w:tc>
        <w:tc>
          <w:tcPr>
            <w:tcW w:w="1272" w:type="dxa"/>
          </w:tcPr>
          <w:p>
            <w:pPr>
              <w:pStyle w:val="TableParagraph"/>
              <w:spacing w:before="40"/>
              <w:ind w:right="3"/>
              <w:rPr>
                <w:sz w:val="18"/>
              </w:rPr>
            </w:pPr>
            <w:r>
              <w:rPr>
                <w:sz w:val="18"/>
              </w:rPr>
              <w:t> </w:t>
            </w:r>
          </w:p>
        </w:tc>
      </w:tr>
      <w:tr>
        <w:trPr>
          <w:trHeight w:val="623" w:hRule="atLeast"/>
        </w:trPr>
        <w:tc>
          <w:tcPr>
            <w:tcW w:w="1277" w:type="dxa"/>
          </w:tcPr>
          <w:p>
            <w:pPr>
              <w:pStyle w:val="TableParagraph"/>
              <w:spacing w:before="38"/>
              <w:ind w:left="107"/>
              <w:jc w:val="left"/>
              <w:rPr>
                <w:sz w:val="18"/>
              </w:rPr>
            </w:pPr>
            <w:r>
              <w:rPr>
                <w:spacing w:val="32"/>
                <w:sz w:val="18"/>
              </w:rPr>
              <w:t>商业承兑汇</w:t>
            </w:r>
            <w:r>
              <w:rPr>
                <w:spacing w:val="-50"/>
                <w:sz w:val="18"/>
              </w:rPr>
              <w:t> </w:t>
            </w:r>
          </w:p>
          <w:p>
            <w:pPr>
              <w:pStyle w:val="TableParagraph"/>
              <w:spacing w:before="81"/>
              <w:ind w:left="107"/>
              <w:jc w:val="left"/>
              <w:rPr>
                <w:sz w:val="18"/>
              </w:rPr>
            </w:pPr>
            <w:r>
              <w:rPr>
                <w:sz w:val="18"/>
              </w:rPr>
              <w:t>票 </w:t>
            </w:r>
          </w:p>
        </w:tc>
        <w:tc>
          <w:tcPr>
            <w:tcW w:w="1276" w:type="dxa"/>
          </w:tcPr>
          <w:p>
            <w:pPr>
              <w:pStyle w:val="TableParagraph"/>
              <w:spacing w:before="38"/>
              <w:ind w:right="5"/>
              <w:rPr>
                <w:sz w:val="18"/>
              </w:rPr>
            </w:pPr>
            <w:r>
              <w:rPr>
                <w:sz w:val="18"/>
              </w:rPr>
              <w:t> </w:t>
            </w:r>
          </w:p>
        </w:tc>
        <w:tc>
          <w:tcPr>
            <w:tcW w:w="566" w:type="dxa"/>
          </w:tcPr>
          <w:p>
            <w:pPr>
              <w:pStyle w:val="TableParagraph"/>
              <w:spacing w:before="38"/>
              <w:ind w:right="4"/>
              <w:rPr>
                <w:sz w:val="18"/>
              </w:rPr>
            </w:pPr>
            <w:r>
              <w:rPr>
                <w:sz w:val="18"/>
              </w:rPr>
              <w:t> </w:t>
            </w:r>
          </w:p>
        </w:tc>
        <w:tc>
          <w:tcPr>
            <w:tcW w:w="991" w:type="dxa"/>
          </w:tcPr>
          <w:p>
            <w:pPr>
              <w:pStyle w:val="TableParagraph"/>
              <w:spacing w:before="38"/>
              <w:ind w:right="5"/>
              <w:rPr>
                <w:sz w:val="18"/>
              </w:rPr>
            </w:pPr>
            <w:r>
              <w:rPr>
                <w:sz w:val="18"/>
              </w:rPr>
              <w:t> </w:t>
            </w:r>
          </w:p>
        </w:tc>
        <w:tc>
          <w:tcPr>
            <w:tcW w:w="566" w:type="dxa"/>
          </w:tcPr>
          <w:p>
            <w:pPr>
              <w:pStyle w:val="TableParagraph"/>
              <w:spacing w:before="38"/>
              <w:ind w:right="3"/>
              <w:rPr>
                <w:sz w:val="18"/>
              </w:rPr>
            </w:pPr>
            <w:r>
              <w:rPr>
                <w:sz w:val="18"/>
              </w:rPr>
              <w:t> </w:t>
            </w:r>
          </w:p>
        </w:tc>
        <w:tc>
          <w:tcPr>
            <w:tcW w:w="1135" w:type="dxa"/>
          </w:tcPr>
          <w:p>
            <w:pPr>
              <w:pStyle w:val="TableParagraph"/>
              <w:spacing w:before="38"/>
              <w:ind w:right="3"/>
              <w:rPr>
                <w:sz w:val="18"/>
              </w:rPr>
            </w:pPr>
            <w:r>
              <w:rPr>
                <w:sz w:val="18"/>
              </w:rPr>
              <w:t> </w:t>
            </w:r>
          </w:p>
        </w:tc>
        <w:tc>
          <w:tcPr>
            <w:tcW w:w="1282" w:type="dxa"/>
          </w:tcPr>
          <w:p>
            <w:pPr>
              <w:pStyle w:val="TableParagraph"/>
              <w:spacing w:before="38"/>
              <w:ind w:right="93"/>
              <w:rPr>
                <w:sz w:val="18"/>
              </w:rPr>
            </w:pPr>
            <w:r>
              <w:rPr>
                <w:sz w:val="18"/>
              </w:rPr>
              <w:t>1,362,287,0</w:t>
            </w:r>
          </w:p>
          <w:p>
            <w:pPr>
              <w:pStyle w:val="TableParagraph"/>
              <w:spacing w:before="81"/>
              <w:ind w:right="3"/>
              <w:rPr>
                <w:sz w:val="18"/>
              </w:rPr>
            </w:pPr>
            <w:r>
              <w:rPr>
                <w:sz w:val="18"/>
              </w:rPr>
              <w:t>31.18 </w:t>
            </w:r>
          </w:p>
        </w:tc>
        <w:tc>
          <w:tcPr>
            <w:tcW w:w="566" w:type="dxa"/>
          </w:tcPr>
          <w:p>
            <w:pPr>
              <w:pStyle w:val="TableParagraph"/>
              <w:spacing w:before="38"/>
              <w:ind w:left="189"/>
              <w:jc w:val="left"/>
              <w:rPr>
                <w:sz w:val="18"/>
              </w:rPr>
            </w:pPr>
            <w:r>
              <w:rPr>
                <w:sz w:val="18"/>
              </w:rPr>
              <w:t>72.</w:t>
            </w:r>
          </w:p>
          <w:p>
            <w:pPr>
              <w:pStyle w:val="TableParagraph"/>
              <w:spacing w:before="81"/>
              <w:ind w:left="281"/>
              <w:jc w:val="left"/>
              <w:rPr>
                <w:sz w:val="18"/>
              </w:rPr>
            </w:pPr>
            <w:r>
              <w:rPr>
                <w:sz w:val="18"/>
              </w:rPr>
              <w:t>18 </w:t>
            </w:r>
          </w:p>
        </w:tc>
        <w:tc>
          <w:tcPr>
            <w:tcW w:w="1131" w:type="dxa"/>
          </w:tcPr>
          <w:p>
            <w:pPr>
              <w:pStyle w:val="TableParagraph"/>
              <w:spacing w:before="38"/>
              <w:ind w:right="95"/>
              <w:rPr>
                <w:sz w:val="18"/>
              </w:rPr>
            </w:pPr>
            <w:r>
              <w:rPr>
                <w:sz w:val="18"/>
              </w:rPr>
              <w:t>1,089,829,</w:t>
            </w:r>
          </w:p>
          <w:p>
            <w:pPr>
              <w:pStyle w:val="TableParagraph"/>
              <w:spacing w:before="81"/>
              <w:ind w:right="5"/>
              <w:rPr>
                <w:sz w:val="18"/>
              </w:rPr>
            </w:pPr>
            <w:r>
              <w:rPr>
                <w:sz w:val="18"/>
              </w:rPr>
              <w:t>624.94 </w:t>
            </w:r>
          </w:p>
        </w:tc>
        <w:tc>
          <w:tcPr>
            <w:tcW w:w="569" w:type="dxa"/>
          </w:tcPr>
          <w:p>
            <w:pPr>
              <w:pStyle w:val="TableParagraph"/>
              <w:spacing w:before="38"/>
              <w:ind w:left="190"/>
              <w:jc w:val="left"/>
              <w:rPr>
                <w:sz w:val="18"/>
              </w:rPr>
            </w:pPr>
            <w:r>
              <w:rPr>
                <w:sz w:val="18"/>
              </w:rPr>
              <w:t>80.</w:t>
            </w:r>
          </w:p>
          <w:p>
            <w:pPr>
              <w:pStyle w:val="TableParagraph"/>
              <w:spacing w:before="81"/>
              <w:ind w:left="281"/>
              <w:jc w:val="left"/>
              <w:rPr>
                <w:sz w:val="18"/>
              </w:rPr>
            </w:pPr>
            <w:r>
              <w:rPr>
                <w:sz w:val="18"/>
              </w:rPr>
              <w:t>00 </w:t>
            </w:r>
          </w:p>
        </w:tc>
        <w:tc>
          <w:tcPr>
            <w:tcW w:w="1272" w:type="dxa"/>
          </w:tcPr>
          <w:p>
            <w:pPr>
              <w:pStyle w:val="TableParagraph"/>
              <w:spacing w:before="38"/>
              <w:ind w:right="92"/>
              <w:rPr>
                <w:sz w:val="18"/>
              </w:rPr>
            </w:pPr>
            <w:r>
              <w:rPr>
                <w:sz w:val="18"/>
              </w:rPr>
              <w:t>272,457,406</w:t>
            </w:r>
          </w:p>
          <w:p>
            <w:pPr>
              <w:pStyle w:val="TableParagraph"/>
              <w:spacing w:before="81"/>
              <w:ind w:right="3"/>
              <w:rPr>
                <w:sz w:val="18"/>
              </w:rPr>
            </w:pPr>
            <w:r>
              <w:rPr>
                <w:sz w:val="18"/>
              </w:rPr>
              <w:t>.24 </w:t>
            </w:r>
          </w:p>
        </w:tc>
      </w:tr>
      <w:tr>
        <w:trPr>
          <w:trHeight w:val="623" w:hRule="atLeast"/>
        </w:trPr>
        <w:tc>
          <w:tcPr>
            <w:tcW w:w="1277" w:type="dxa"/>
          </w:tcPr>
          <w:p>
            <w:pPr>
              <w:pStyle w:val="TableParagraph"/>
              <w:spacing w:before="38"/>
              <w:ind w:left="107"/>
              <w:jc w:val="left"/>
              <w:rPr>
                <w:sz w:val="18"/>
              </w:rPr>
            </w:pPr>
            <w:r>
              <w:rPr>
                <w:sz w:val="18"/>
              </w:rPr>
              <w:t>按组合计提</w:t>
            </w:r>
          </w:p>
          <w:p>
            <w:pPr>
              <w:pStyle w:val="TableParagraph"/>
              <w:spacing w:before="81"/>
              <w:ind w:left="107"/>
              <w:jc w:val="left"/>
              <w:rPr>
                <w:sz w:val="18"/>
              </w:rPr>
            </w:pPr>
            <w:r>
              <w:rPr>
                <w:sz w:val="18"/>
              </w:rPr>
              <w:t>坏账准备 </w:t>
            </w:r>
          </w:p>
        </w:tc>
        <w:tc>
          <w:tcPr>
            <w:tcW w:w="1276" w:type="dxa"/>
          </w:tcPr>
          <w:p>
            <w:pPr>
              <w:pStyle w:val="TableParagraph"/>
              <w:spacing w:before="38"/>
              <w:ind w:right="94"/>
              <w:rPr>
                <w:sz w:val="18"/>
              </w:rPr>
            </w:pPr>
            <w:r>
              <w:rPr>
                <w:sz w:val="18"/>
              </w:rPr>
              <w:t>1,006,181,1</w:t>
            </w:r>
          </w:p>
          <w:p>
            <w:pPr>
              <w:pStyle w:val="TableParagraph"/>
              <w:spacing w:before="81"/>
              <w:ind w:right="5"/>
              <w:rPr>
                <w:sz w:val="18"/>
              </w:rPr>
            </w:pPr>
            <w:r>
              <w:rPr>
                <w:sz w:val="18"/>
              </w:rPr>
              <w:t>36.82 </w:t>
            </w:r>
          </w:p>
        </w:tc>
        <w:tc>
          <w:tcPr>
            <w:tcW w:w="566" w:type="dxa"/>
          </w:tcPr>
          <w:p>
            <w:pPr>
              <w:pStyle w:val="TableParagraph"/>
              <w:spacing w:before="38"/>
              <w:ind w:right="4"/>
              <w:rPr>
                <w:sz w:val="18"/>
              </w:rPr>
            </w:pPr>
            <w:r>
              <w:rPr>
                <w:sz w:val="18"/>
              </w:rPr>
              <w:t> </w:t>
            </w:r>
          </w:p>
        </w:tc>
        <w:tc>
          <w:tcPr>
            <w:tcW w:w="991" w:type="dxa"/>
          </w:tcPr>
          <w:p>
            <w:pPr>
              <w:pStyle w:val="TableParagraph"/>
              <w:spacing w:before="38"/>
              <w:ind w:right="94"/>
              <w:rPr>
                <w:sz w:val="18"/>
              </w:rPr>
            </w:pPr>
            <w:r>
              <w:rPr>
                <w:sz w:val="18"/>
              </w:rPr>
              <w:t>3,186,68</w:t>
            </w:r>
          </w:p>
          <w:p>
            <w:pPr>
              <w:pStyle w:val="TableParagraph"/>
              <w:spacing w:before="81"/>
              <w:ind w:right="5"/>
              <w:rPr>
                <w:sz w:val="18"/>
              </w:rPr>
            </w:pPr>
            <w:r>
              <w:rPr>
                <w:sz w:val="18"/>
              </w:rPr>
              <w:t>8.43 </w:t>
            </w:r>
          </w:p>
        </w:tc>
        <w:tc>
          <w:tcPr>
            <w:tcW w:w="566" w:type="dxa"/>
          </w:tcPr>
          <w:p>
            <w:pPr>
              <w:pStyle w:val="TableParagraph"/>
              <w:spacing w:before="38"/>
              <w:ind w:right="3"/>
              <w:rPr>
                <w:sz w:val="18"/>
              </w:rPr>
            </w:pPr>
            <w:r>
              <w:rPr>
                <w:sz w:val="18"/>
              </w:rPr>
              <w:t> </w:t>
            </w:r>
          </w:p>
        </w:tc>
        <w:tc>
          <w:tcPr>
            <w:tcW w:w="1135" w:type="dxa"/>
          </w:tcPr>
          <w:p>
            <w:pPr>
              <w:pStyle w:val="TableParagraph"/>
              <w:spacing w:before="38"/>
              <w:ind w:right="93"/>
              <w:rPr>
                <w:sz w:val="18"/>
              </w:rPr>
            </w:pPr>
            <w:r>
              <w:rPr>
                <w:sz w:val="18"/>
              </w:rPr>
              <w:t>1,002,994,</w:t>
            </w:r>
          </w:p>
          <w:p>
            <w:pPr>
              <w:pStyle w:val="TableParagraph"/>
              <w:spacing w:before="81"/>
              <w:ind w:right="3"/>
              <w:rPr>
                <w:sz w:val="18"/>
              </w:rPr>
            </w:pPr>
            <w:r>
              <w:rPr>
                <w:sz w:val="18"/>
              </w:rPr>
              <w:t>448.39 </w:t>
            </w:r>
          </w:p>
        </w:tc>
        <w:tc>
          <w:tcPr>
            <w:tcW w:w="1282" w:type="dxa"/>
          </w:tcPr>
          <w:p>
            <w:pPr>
              <w:pStyle w:val="TableParagraph"/>
              <w:spacing w:before="38"/>
              <w:ind w:right="93"/>
              <w:rPr>
                <w:sz w:val="18"/>
              </w:rPr>
            </w:pPr>
            <w:r>
              <w:rPr>
                <w:sz w:val="18"/>
              </w:rPr>
              <w:t>524,979,274</w:t>
            </w:r>
          </w:p>
          <w:p>
            <w:pPr>
              <w:pStyle w:val="TableParagraph"/>
              <w:spacing w:before="81"/>
              <w:ind w:right="3"/>
              <w:rPr>
                <w:sz w:val="18"/>
              </w:rPr>
            </w:pPr>
            <w:r>
              <w:rPr>
                <w:sz w:val="18"/>
              </w:rPr>
              <w:t>.00 </w:t>
            </w:r>
          </w:p>
        </w:tc>
        <w:tc>
          <w:tcPr>
            <w:tcW w:w="566" w:type="dxa"/>
          </w:tcPr>
          <w:p>
            <w:pPr>
              <w:pStyle w:val="TableParagraph"/>
              <w:spacing w:before="38"/>
              <w:ind w:right="4"/>
              <w:rPr>
                <w:sz w:val="18"/>
              </w:rPr>
            </w:pPr>
            <w:r>
              <w:rPr>
                <w:sz w:val="18"/>
              </w:rPr>
              <w:t> </w:t>
            </w:r>
          </w:p>
        </w:tc>
        <w:tc>
          <w:tcPr>
            <w:tcW w:w="1131" w:type="dxa"/>
          </w:tcPr>
          <w:p>
            <w:pPr>
              <w:pStyle w:val="TableParagraph"/>
              <w:spacing w:before="38"/>
              <w:ind w:right="95"/>
              <w:rPr>
                <w:sz w:val="18"/>
              </w:rPr>
            </w:pPr>
            <w:r>
              <w:rPr>
                <w:sz w:val="18"/>
              </w:rPr>
              <w:t>3,739,825.</w:t>
            </w:r>
          </w:p>
          <w:p>
            <w:pPr>
              <w:pStyle w:val="TableParagraph"/>
              <w:spacing w:before="81"/>
              <w:ind w:right="5"/>
              <w:rPr>
                <w:sz w:val="18"/>
              </w:rPr>
            </w:pPr>
            <w:r>
              <w:rPr>
                <w:sz w:val="18"/>
              </w:rPr>
              <w:t>78 </w:t>
            </w:r>
          </w:p>
        </w:tc>
        <w:tc>
          <w:tcPr>
            <w:tcW w:w="569" w:type="dxa"/>
          </w:tcPr>
          <w:p>
            <w:pPr>
              <w:pStyle w:val="TableParagraph"/>
              <w:spacing w:before="38"/>
              <w:ind w:right="5"/>
              <w:rPr>
                <w:sz w:val="18"/>
              </w:rPr>
            </w:pPr>
            <w:r>
              <w:rPr>
                <w:sz w:val="18"/>
              </w:rPr>
              <w:t> </w:t>
            </w:r>
          </w:p>
        </w:tc>
        <w:tc>
          <w:tcPr>
            <w:tcW w:w="1272" w:type="dxa"/>
          </w:tcPr>
          <w:p>
            <w:pPr>
              <w:pStyle w:val="TableParagraph"/>
              <w:spacing w:before="38"/>
              <w:ind w:right="92"/>
              <w:rPr>
                <w:sz w:val="18"/>
              </w:rPr>
            </w:pPr>
            <w:r>
              <w:rPr>
                <w:sz w:val="18"/>
              </w:rPr>
              <w:t>521,239,448</w:t>
            </w:r>
          </w:p>
          <w:p>
            <w:pPr>
              <w:pStyle w:val="TableParagraph"/>
              <w:spacing w:before="81"/>
              <w:ind w:right="3"/>
              <w:rPr>
                <w:sz w:val="18"/>
              </w:rPr>
            </w:pPr>
            <w:r>
              <w:rPr>
                <w:sz w:val="18"/>
              </w:rPr>
              <w:t>.22 </w:t>
            </w:r>
          </w:p>
        </w:tc>
      </w:tr>
      <w:tr>
        <w:trPr>
          <w:trHeight w:val="311" w:hRule="atLeast"/>
        </w:trPr>
        <w:tc>
          <w:tcPr>
            <w:tcW w:w="10631" w:type="dxa"/>
            <w:gridSpan w:val="11"/>
          </w:tcPr>
          <w:p>
            <w:pPr>
              <w:pStyle w:val="TableParagraph"/>
              <w:spacing w:before="38"/>
              <w:ind w:left="107"/>
              <w:jc w:val="left"/>
              <w:rPr>
                <w:sz w:val="18"/>
              </w:rPr>
            </w:pPr>
            <w:r>
              <w:rPr>
                <w:sz w:val="18"/>
              </w:rPr>
              <w:t>其中： </w:t>
            </w:r>
          </w:p>
        </w:tc>
      </w:tr>
      <w:tr>
        <w:trPr>
          <w:trHeight w:val="623" w:hRule="atLeast"/>
        </w:trPr>
        <w:tc>
          <w:tcPr>
            <w:tcW w:w="1277" w:type="dxa"/>
          </w:tcPr>
          <w:p>
            <w:pPr>
              <w:pStyle w:val="TableParagraph"/>
              <w:spacing w:before="38"/>
              <w:ind w:left="107"/>
              <w:jc w:val="left"/>
              <w:rPr>
                <w:sz w:val="18"/>
              </w:rPr>
            </w:pPr>
            <w:r>
              <w:rPr>
                <w:spacing w:val="32"/>
                <w:sz w:val="18"/>
              </w:rPr>
              <w:t>银行承兑汇</w:t>
            </w:r>
            <w:r>
              <w:rPr>
                <w:spacing w:val="-50"/>
                <w:sz w:val="18"/>
              </w:rPr>
              <w:t> </w:t>
            </w:r>
          </w:p>
          <w:p>
            <w:pPr>
              <w:pStyle w:val="TableParagraph"/>
              <w:spacing w:before="82"/>
              <w:ind w:left="107"/>
              <w:jc w:val="left"/>
              <w:rPr>
                <w:sz w:val="18"/>
              </w:rPr>
            </w:pPr>
            <w:r>
              <w:rPr>
                <w:sz w:val="18"/>
              </w:rPr>
              <w:t>票 </w:t>
            </w:r>
          </w:p>
        </w:tc>
        <w:tc>
          <w:tcPr>
            <w:tcW w:w="1276" w:type="dxa"/>
          </w:tcPr>
          <w:p>
            <w:pPr>
              <w:pStyle w:val="TableParagraph"/>
              <w:spacing w:before="38"/>
              <w:ind w:right="94"/>
              <w:rPr>
                <w:sz w:val="18"/>
              </w:rPr>
            </w:pPr>
            <w:r>
              <w:rPr>
                <w:sz w:val="18"/>
              </w:rPr>
              <w:t>687,512,293</w:t>
            </w:r>
          </w:p>
          <w:p>
            <w:pPr>
              <w:pStyle w:val="TableParagraph"/>
              <w:spacing w:before="82"/>
              <w:ind w:right="5"/>
              <w:rPr>
                <w:sz w:val="18"/>
              </w:rPr>
            </w:pPr>
            <w:r>
              <w:rPr>
                <w:sz w:val="18"/>
              </w:rPr>
              <w:t>.44 </w:t>
            </w:r>
          </w:p>
        </w:tc>
        <w:tc>
          <w:tcPr>
            <w:tcW w:w="566" w:type="dxa"/>
          </w:tcPr>
          <w:p>
            <w:pPr>
              <w:pStyle w:val="TableParagraph"/>
              <w:spacing w:before="38"/>
              <w:ind w:left="188"/>
              <w:jc w:val="left"/>
              <w:rPr>
                <w:sz w:val="18"/>
              </w:rPr>
            </w:pPr>
            <w:r>
              <w:rPr>
                <w:sz w:val="18"/>
              </w:rPr>
              <w:t>68.</w:t>
            </w:r>
          </w:p>
          <w:p>
            <w:pPr>
              <w:pStyle w:val="TableParagraph"/>
              <w:spacing w:before="82"/>
              <w:ind w:left="279"/>
              <w:jc w:val="left"/>
              <w:rPr>
                <w:sz w:val="18"/>
              </w:rPr>
            </w:pPr>
            <w:r>
              <w:rPr>
                <w:sz w:val="18"/>
              </w:rPr>
              <w:t>33 </w:t>
            </w:r>
          </w:p>
        </w:tc>
        <w:tc>
          <w:tcPr>
            <w:tcW w:w="991" w:type="dxa"/>
          </w:tcPr>
          <w:p>
            <w:pPr>
              <w:pStyle w:val="TableParagraph"/>
              <w:spacing w:before="38"/>
              <w:ind w:right="5"/>
              <w:rPr>
                <w:sz w:val="18"/>
              </w:rPr>
            </w:pPr>
            <w:r>
              <w:rPr>
                <w:sz w:val="18"/>
              </w:rPr>
              <w:t> </w:t>
            </w:r>
          </w:p>
        </w:tc>
        <w:tc>
          <w:tcPr>
            <w:tcW w:w="566" w:type="dxa"/>
          </w:tcPr>
          <w:p>
            <w:pPr>
              <w:pStyle w:val="TableParagraph"/>
              <w:spacing w:before="38"/>
              <w:ind w:right="3"/>
              <w:rPr>
                <w:sz w:val="18"/>
              </w:rPr>
            </w:pPr>
            <w:r>
              <w:rPr>
                <w:sz w:val="18"/>
              </w:rPr>
              <w:t> </w:t>
            </w:r>
          </w:p>
        </w:tc>
        <w:tc>
          <w:tcPr>
            <w:tcW w:w="1135" w:type="dxa"/>
          </w:tcPr>
          <w:p>
            <w:pPr>
              <w:pStyle w:val="TableParagraph"/>
              <w:spacing w:before="38"/>
              <w:ind w:right="93"/>
              <w:rPr>
                <w:sz w:val="18"/>
              </w:rPr>
            </w:pPr>
            <w:r>
              <w:rPr>
                <w:sz w:val="18"/>
              </w:rPr>
              <w:t>687,512,29</w:t>
            </w:r>
          </w:p>
          <w:p>
            <w:pPr>
              <w:pStyle w:val="TableParagraph"/>
              <w:spacing w:before="82"/>
              <w:ind w:right="3"/>
              <w:rPr>
                <w:sz w:val="18"/>
              </w:rPr>
            </w:pPr>
            <w:r>
              <w:rPr>
                <w:sz w:val="18"/>
              </w:rPr>
              <w:t>3.44 </w:t>
            </w:r>
          </w:p>
        </w:tc>
        <w:tc>
          <w:tcPr>
            <w:tcW w:w="1282" w:type="dxa"/>
          </w:tcPr>
          <w:p>
            <w:pPr>
              <w:pStyle w:val="TableParagraph"/>
              <w:spacing w:before="38"/>
              <w:ind w:right="93"/>
              <w:rPr>
                <w:sz w:val="18"/>
              </w:rPr>
            </w:pPr>
            <w:r>
              <w:rPr>
                <w:sz w:val="18"/>
              </w:rPr>
              <w:t>150,970,789</w:t>
            </w:r>
          </w:p>
          <w:p>
            <w:pPr>
              <w:pStyle w:val="TableParagraph"/>
              <w:spacing w:before="82"/>
              <w:ind w:right="3"/>
              <w:rPr>
                <w:sz w:val="18"/>
              </w:rPr>
            </w:pPr>
            <w:r>
              <w:rPr>
                <w:sz w:val="18"/>
              </w:rPr>
              <w:t>.97 </w:t>
            </w:r>
          </w:p>
        </w:tc>
        <w:tc>
          <w:tcPr>
            <w:tcW w:w="566" w:type="dxa"/>
          </w:tcPr>
          <w:p>
            <w:pPr>
              <w:pStyle w:val="TableParagraph"/>
              <w:spacing w:before="38"/>
              <w:ind w:right="90"/>
              <w:rPr>
                <w:sz w:val="18"/>
              </w:rPr>
            </w:pPr>
            <w:r>
              <w:rPr>
                <w:sz w:val="18"/>
              </w:rPr>
              <w:t>8.0</w:t>
            </w:r>
          </w:p>
          <w:p>
            <w:pPr>
              <w:pStyle w:val="TableParagraph"/>
              <w:spacing w:before="82"/>
              <w:ind w:right="4"/>
              <w:rPr>
                <w:sz w:val="18"/>
              </w:rPr>
            </w:pPr>
            <w:r>
              <w:rPr>
                <w:sz w:val="18"/>
              </w:rPr>
              <w:t>0 </w:t>
            </w:r>
          </w:p>
        </w:tc>
        <w:tc>
          <w:tcPr>
            <w:tcW w:w="1131" w:type="dxa"/>
          </w:tcPr>
          <w:p>
            <w:pPr>
              <w:pStyle w:val="TableParagraph"/>
              <w:spacing w:before="38"/>
              <w:ind w:right="5"/>
              <w:rPr>
                <w:sz w:val="18"/>
              </w:rPr>
            </w:pPr>
            <w:r>
              <w:rPr>
                <w:sz w:val="18"/>
              </w:rPr>
              <w:t> </w:t>
            </w:r>
          </w:p>
        </w:tc>
        <w:tc>
          <w:tcPr>
            <w:tcW w:w="569" w:type="dxa"/>
          </w:tcPr>
          <w:p>
            <w:pPr>
              <w:pStyle w:val="TableParagraph"/>
              <w:spacing w:before="38"/>
              <w:ind w:right="5"/>
              <w:rPr>
                <w:sz w:val="18"/>
              </w:rPr>
            </w:pPr>
            <w:r>
              <w:rPr>
                <w:sz w:val="18"/>
              </w:rPr>
              <w:t> </w:t>
            </w:r>
          </w:p>
        </w:tc>
        <w:tc>
          <w:tcPr>
            <w:tcW w:w="1272" w:type="dxa"/>
          </w:tcPr>
          <w:p>
            <w:pPr>
              <w:pStyle w:val="TableParagraph"/>
              <w:spacing w:before="38"/>
              <w:ind w:right="92"/>
              <w:rPr>
                <w:sz w:val="18"/>
              </w:rPr>
            </w:pPr>
            <w:r>
              <w:rPr>
                <w:sz w:val="18"/>
              </w:rPr>
              <w:t>150,970,789</w:t>
            </w:r>
          </w:p>
          <w:p>
            <w:pPr>
              <w:pStyle w:val="TableParagraph"/>
              <w:spacing w:before="82"/>
              <w:ind w:right="3"/>
              <w:rPr>
                <w:sz w:val="18"/>
              </w:rPr>
            </w:pPr>
            <w:r>
              <w:rPr>
                <w:sz w:val="18"/>
              </w:rPr>
              <w:t>.97 </w:t>
            </w:r>
          </w:p>
        </w:tc>
      </w:tr>
      <w:tr>
        <w:trPr>
          <w:trHeight w:val="623" w:hRule="atLeast"/>
        </w:trPr>
        <w:tc>
          <w:tcPr>
            <w:tcW w:w="1277" w:type="dxa"/>
          </w:tcPr>
          <w:p>
            <w:pPr>
              <w:pStyle w:val="TableParagraph"/>
              <w:spacing w:before="38"/>
              <w:ind w:left="107"/>
              <w:jc w:val="left"/>
              <w:rPr>
                <w:sz w:val="18"/>
              </w:rPr>
            </w:pPr>
            <w:r>
              <w:rPr>
                <w:spacing w:val="32"/>
                <w:sz w:val="18"/>
              </w:rPr>
              <w:t>商业承兑汇</w:t>
            </w:r>
            <w:r>
              <w:rPr>
                <w:spacing w:val="-50"/>
                <w:sz w:val="18"/>
              </w:rPr>
              <w:t> </w:t>
            </w:r>
          </w:p>
          <w:p>
            <w:pPr>
              <w:pStyle w:val="TableParagraph"/>
              <w:spacing w:before="81"/>
              <w:ind w:left="107"/>
              <w:jc w:val="left"/>
              <w:rPr>
                <w:sz w:val="18"/>
              </w:rPr>
            </w:pPr>
            <w:r>
              <w:rPr>
                <w:sz w:val="18"/>
              </w:rPr>
              <w:t>票 </w:t>
            </w:r>
          </w:p>
        </w:tc>
        <w:tc>
          <w:tcPr>
            <w:tcW w:w="1276" w:type="dxa"/>
          </w:tcPr>
          <w:p>
            <w:pPr>
              <w:pStyle w:val="TableParagraph"/>
              <w:spacing w:before="38"/>
              <w:ind w:right="94"/>
              <w:rPr>
                <w:sz w:val="18"/>
              </w:rPr>
            </w:pPr>
            <w:r>
              <w:rPr>
                <w:sz w:val="18"/>
              </w:rPr>
              <w:t>318,668,843</w:t>
            </w:r>
          </w:p>
          <w:p>
            <w:pPr>
              <w:pStyle w:val="TableParagraph"/>
              <w:spacing w:before="81"/>
              <w:ind w:right="5"/>
              <w:rPr>
                <w:sz w:val="18"/>
              </w:rPr>
            </w:pPr>
            <w:r>
              <w:rPr>
                <w:sz w:val="18"/>
              </w:rPr>
              <w:t>.38 </w:t>
            </w:r>
          </w:p>
        </w:tc>
        <w:tc>
          <w:tcPr>
            <w:tcW w:w="566" w:type="dxa"/>
          </w:tcPr>
          <w:p>
            <w:pPr>
              <w:pStyle w:val="TableParagraph"/>
              <w:spacing w:before="38"/>
              <w:ind w:left="188"/>
              <w:jc w:val="left"/>
              <w:rPr>
                <w:sz w:val="18"/>
              </w:rPr>
            </w:pPr>
            <w:r>
              <w:rPr>
                <w:sz w:val="18"/>
              </w:rPr>
              <w:t>31.</w:t>
            </w:r>
          </w:p>
          <w:p>
            <w:pPr>
              <w:pStyle w:val="TableParagraph"/>
              <w:spacing w:before="81"/>
              <w:ind w:left="279"/>
              <w:jc w:val="left"/>
              <w:rPr>
                <w:sz w:val="18"/>
              </w:rPr>
            </w:pPr>
            <w:r>
              <w:rPr>
                <w:sz w:val="18"/>
              </w:rPr>
              <w:t>67 </w:t>
            </w:r>
          </w:p>
        </w:tc>
        <w:tc>
          <w:tcPr>
            <w:tcW w:w="991" w:type="dxa"/>
          </w:tcPr>
          <w:p>
            <w:pPr>
              <w:pStyle w:val="TableParagraph"/>
              <w:spacing w:before="38"/>
              <w:ind w:right="94"/>
              <w:rPr>
                <w:sz w:val="18"/>
              </w:rPr>
            </w:pPr>
            <w:r>
              <w:rPr>
                <w:sz w:val="18"/>
              </w:rPr>
              <w:t>3,186,68</w:t>
            </w:r>
          </w:p>
          <w:p>
            <w:pPr>
              <w:pStyle w:val="TableParagraph"/>
              <w:spacing w:before="81"/>
              <w:ind w:right="5"/>
              <w:rPr>
                <w:sz w:val="18"/>
              </w:rPr>
            </w:pPr>
            <w:r>
              <w:rPr>
                <w:sz w:val="18"/>
              </w:rPr>
              <w:t>8.43 </w:t>
            </w:r>
          </w:p>
        </w:tc>
        <w:tc>
          <w:tcPr>
            <w:tcW w:w="566" w:type="dxa"/>
          </w:tcPr>
          <w:p>
            <w:pPr>
              <w:pStyle w:val="TableParagraph"/>
              <w:spacing w:before="38"/>
              <w:ind w:right="92"/>
              <w:rPr>
                <w:sz w:val="18"/>
              </w:rPr>
            </w:pPr>
            <w:r>
              <w:rPr>
                <w:sz w:val="18"/>
              </w:rPr>
              <w:t>1.0</w:t>
            </w:r>
          </w:p>
          <w:p>
            <w:pPr>
              <w:pStyle w:val="TableParagraph"/>
              <w:spacing w:before="81"/>
              <w:ind w:right="3"/>
              <w:rPr>
                <w:sz w:val="18"/>
              </w:rPr>
            </w:pPr>
            <w:r>
              <w:rPr>
                <w:sz w:val="18"/>
              </w:rPr>
              <w:t>0 </w:t>
            </w:r>
          </w:p>
        </w:tc>
        <w:tc>
          <w:tcPr>
            <w:tcW w:w="1135" w:type="dxa"/>
          </w:tcPr>
          <w:p>
            <w:pPr>
              <w:pStyle w:val="TableParagraph"/>
              <w:spacing w:before="38"/>
              <w:ind w:right="93"/>
              <w:rPr>
                <w:sz w:val="18"/>
              </w:rPr>
            </w:pPr>
            <w:r>
              <w:rPr>
                <w:sz w:val="18"/>
              </w:rPr>
              <w:t>315,482,15</w:t>
            </w:r>
          </w:p>
          <w:p>
            <w:pPr>
              <w:pStyle w:val="TableParagraph"/>
              <w:spacing w:before="81"/>
              <w:ind w:right="3"/>
              <w:rPr>
                <w:sz w:val="18"/>
              </w:rPr>
            </w:pPr>
            <w:r>
              <w:rPr>
                <w:sz w:val="18"/>
              </w:rPr>
              <w:t>4.95 </w:t>
            </w:r>
          </w:p>
        </w:tc>
        <w:tc>
          <w:tcPr>
            <w:tcW w:w="1282" w:type="dxa"/>
          </w:tcPr>
          <w:p>
            <w:pPr>
              <w:pStyle w:val="TableParagraph"/>
              <w:spacing w:before="38"/>
              <w:ind w:right="93"/>
              <w:rPr>
                <w:sz w:val="18"/>
              </w:rPr>
            </w:pPr>
            <w:r>
              <w:rPr>
                <w:sz w:val="18"/>
              </w:rPr>
              <w:t>374,008,484</w:t>
            </w:r>
          </w:p>
          <w:p>
            <w:pPr>
              <w:pStyle w:val="TableParagraph"/>
              <w:spacing w:before="81"/>
              <w:ind w:right="3"/>
              <w:rPr>
                <w:sz w:val="18"/>
              </w:rPr>
            </w:pPr>
            <w:r>
              <w:rPr>
                <w:sz w:val="18"/>
              </w:rPr>
              <w:t>.03 </w:t>
            </w:r>
          </w:p>
        </w:tc>
        <w:tc>
          <w:tcPr>
            <w:tcW w:w="566" w:type="dxa"/>
          </w:tcPr>
          <w:p>
            <w:pPr>
              <w:pStyle w:val="TableParagraph"/>
              <w:spacing w:before="38"/>
              <w:ind w:left="189"/>
              <w:jc w:val="left"/>
              <w:rPr>
                <w:sz w:val="18"/>
              </w:rPr>
            </w:pPr>
            <w:r>
              <w:rPr>
                <w:sz w:val="18"/>
              </w:rPr>
              <w:t>19.</w:t>
            </w:r>
          </w:p>
          <w:p>
            <w:pPr>
              <w:pStyle w:val="TableParagraph"/>
              <w:spacing w:before="81"/>
              <w:ind w:left="281"/>
              <w:jc w:val="left"/>
              <w:rPr>
                <w:sz w:val="18"/>
              </w:rPr>
            </w:pPr>
            <w:r>
              <w:rPr>
                <w:sz w:val="18"/>
              </w:rPr>
              <w:t>82 </w:t>
            </w:r>
          </w:p>
        </w:tc>
        <w:tc>
          <w:tcPr>
            <w:tcW w:w="1131" w:type="dxa"/>
          </w:tcPr>
          <w:p>
            <w:pPr>
              <w:pStyle w:val="TableParagraph"/>
              <w:spacing w:before="38"/>
              <w:ind w:right="95"/>
              <w:rPr>
                <w:sz w:val="18"/>
              </w:rPr>
            </w:pPr>
            <w:r>
              <w:rPr>
                <w:sz w:val="18"/>
              </w:rPr>
              <w:t>3,739,825.</w:t>
            </w:r>
          </w:p>
          <w:p>
            <w:pPr>
              <w:pStyle w:val="TableParagraph"/>
              <w:spacing w:before="81"/>
              <w:ind w:right="5"/>
              <w:rPr>
                <w:sz w:val="18"/>
              </w:rPr>
            </w:pPr>
            <w:r>
              <w:rPr>
                <w:sz w:val="18"/>
              </w:rPr>
              <w:t>78 </w:t>
            </w:r>
          </w:p>
        </w:tc>
        <w:tc>
          <w:tcPr>
            <w:tcW w:w="569" w:type="dxa"/>
          </w:tcPr>
          <w:p>
            <w:pPr>
              <w:pStyle w:val="TableParagraph"/>
              <w:spacing w:before="38"/>
              <w:ind w:right="93"/>
              <w:rPr>
                <w:sz w:val="18"/>
              </w:rPr>
            </w:pPr>
            <w:r>
              <w:rPr>
                <w:sz w:val="18"/>
              </w:rPr>
              <w:t>1.0</w:t>
            </w:r>
          </w:p>
          <w:p>
            <w:pPr>
              <w:pStyle w:val="TableParagraph"/>
              <w:spacing w:before="81"/>
              <w:ind w:right="5"/>
              <w:rPr>
                <w:sz w:val="18"/>
              </w:rPr>
            </w:pPr>
            <w:r>
              <w:rPr>
                <w:sz w:val="18"/>
              </w:rPr>
              <w:t>0 </w:t>
            </w:r>
          </w:p>
        </w:tc>
        <w:tc>
          <w:tcPr>
            <w:tcW w:w="1272" w:type="dxa"/>
          </w:tcPr>
          <w:p>
            <w:pPr>
              <w:pStyle w:val="TableParagraph"/>
              <w:spacing w:before="38"/>
              <w:ind w:right="92"/>
              <w:rPr>
                <w:sz w:val="18"/>
              </w:rPr>
            </w:pPr>
            <w:r>
              <w:rPr>
                <w:sz w:val="18"/>
              </w:rPr>
              <w:t>370,268,658</w:t>
            </w:r>
          </w:p>
          <w:p>
            <w:pPr>
              <w:pStyle w:val="TableParagraph"/>
              <w:spacing w:before="81"/>
              <w:ind w:right="3"/>
              <w:rPr>
                <w:sz w:val="18"/>
              </w:rPr>
            </w:pPr>
            <w:r>
              <w:rPr>
                <w:sz w:val="18"/>
              </w:rPr>
              <w:t>.25 </w:t>
            </w:r>
          </w:p>
        </w:tc>
      </w:tr>
      <w:tr>
        <w:trPr>
          <w:trHeight w:val="626" w:hRule="atLeast"/>
        </w:trPr>
        <w:tc>
          <w:tcPr>
            <w:tcW w:w="1277" w:type="dxa"/>
          </w:tcPr>
          <w:p>
            <w:pPr>
              <w:pStyle w:val="TableParagraph"/>
              <w:spacing w:before="4"/>
              <w:jc w:val="left"/>
              <w:rPr>
                <w:sz w:val="15"/>
              </w:rPr>
            </w:pPr>
          </w:p>
          <w:p>
            <w:pPr>
              <w:pStyle w:val="TableParagraph"/>
              <w:spacing w:before="0"/>
              <w:ind w:left="458"/>
              <w:jc w:val="left"/>
              <w:rPr>
                <w:sz w:val="18"/>
              </w:rPr>
            </w:pPr>
            <w:r>
              <w:rPr>
                <w:sz w:val="18"/>
              </w:rPr>
              <w:t>合计 </w:t>
            </w:r>
          </w:p>
        </w:tc>
        <w:tc>
          <w:tcPr>
            <w:tcW w:w="1276" w:type="dxa"/>
          </w:tcPr>
          <w:p>
            <w:pPr>
              <w:pStyle w:val="TableParagraph"/>
              <w:spacing w:before="40"/>
              <w:ind w:right="94"/>
              <w:rPr>
                <w:sz w:val="18"/>
              </w:rPr>
            </w:pPr>
            <w:r>
              <w:rPr>
                <w:sz w:val="18"/>
              </w:rPr>
              <w:t>1,006,181,1</w:t>
            </w:r>
          </w:p>
          <w:p>
            <w:pPr>
              <w:pStyle w:val="TableParagraph"/>
              <w:spacing w:before="82"/>
              <w:ind w:right="5"/>
              <w:rPr>
                <w:sz w:val="18"/>
              </w:rPr>
            </w:pPr>
            <w:r>
              <w:rPr>
                <w:sz w:val="18"/>
              </w:rPr>
              <w:t>36.82 </w:t>
            </w:r>
          </w:p>
        </w:tc>
        <w:tc>
          <w:tcPr>
            <w:tcW w:w="566" w:type="dxa"/>
          </w:tcPr>
          <w:p>
            <w:pPr>
              <w:pStyle w:val="TableParagraph"/>
              <w:spacing w:before="40"/>
              <w:ind w:left="238"/>
              <w:jc w:val="left"/>
              <w:rPr>
                <w:sz w:val="18"/>
              </w:rPr>
            </w:pPr>
            <w:r>
              <w:rPr>
                <w:sz w:val="18"/>
              </w:rPr>
              <w:t>/ </w:t>
            </w:r>
          </w:p>
        </w:tc>
        <w:tc>
          <w:tcPr>
            <w:tcW w:w="991" w:type="dxa"/>
          </w:tcPr>
          <w:p>
            <w:pPr>
              <w:pStyle w:val="TableParagraph"/>
              <w:spacing w:before="40"/>
              <w:ind w:right="94"/>
              <w:rPr>
                <w:sz w:val="18"/>
              </w:rPr>
            </w:pPr>
            <w:r>
              <w:rPr>
                <w:sz w:val="18"/>
              </w:rPr>
              <w:t>3,186,68</w:t>
            </w:r>
          </w:p>
          <w:p>
            <w:pPr>
              <w:pStyle w:val="TableParagraph"/>
              <w:spacing w:before="82"/>
              <w:ind w:right="5"/>
              <w:rPr>
                <w:sz w:val="18"/>
              </w:rPr>
            </w:pPr>
            <w:r>
              <w:rPr>
                <w:sz w:val="18"/>
              </w:rPr>
              <w:t>8.43 </w:t>
            </w:r>
          </w:p>
        </w:tc>
        <w:tc>
          <w:tcPr>
            <w:tcW w:w="566" w:type="dxa"/>
          </w:tcPr>
          <w:p>
            <w:pPr>
              <w:pStyle w:val="TableParagraph"/>
              <w:spacing w:before="40"/>
              <w:ind w:left="239"/>
              <w:jc w:val="left"/>
              <w:rPr>
                <w:sz w:val="18"/>
              </w:rPr>
            </w:pPr>
            <w:r>
              <w:rPr>
                <w:sz w:val="18"/>
              </w:rPr>
              <w:t>/ </w:t>
            </w:r>
          </w:p>
        </w:tc>
        <w:tc>
          <w:tcPr>
            <w:tcW w:w="1135" w:type="dxa"/>
          </w:tcPr>
          <w:p>
            <w:pPr>
              <w:pStyle w:val="TableParagraph"/>
              <w:spacing w:before="40"/>
              <w:ind w:right="93"/>
              <w:rPr>
                <w:sz w:val="18"/>
              </w:rPr>
            </w:pPr>
            <w:r>
              <w:rPr>
                <w:sz w:val="18"/>
              </w:rPr>
              <w:t>1,002,994,</w:t>
            </w:r>
          </w:p>
          <w:p>
            <w:pPr>
              <w:pStyle w:val="TableParagraph"/>
              <w:spacing w:before="82"/>
              <w:ind w:right="3"/>
              <w:rPr>
                <w:sz w:val="18"/>
              </w:rPr>
            </w:pPr>
            <w:r>
              <w:rPr>
                <w:sz w:val="18"/>
              </w:rPr>
              <w:t>448.39 </w:t>
            </w:r>
          </w:p>
        </w:tc>
        <w:tc>
          <w:tcPr>
            <w:tcW w:w="1282" w:type="dxa"/>
          </w:tcPr>
          <w:p>
            <w:pPr>
              <w:pStyle w:val="TableParagraph"/>
              <w:spacing w:before="40"/>
              <w:ind w:right="93"/>
              <w:rPr>
                <w:sz w:val="18"/>
              </w:rPr>
            </w:pPr>
            <w:r>
              <w:rPr>
                <w:sz w:val="18"/>
              </w:rPr>
              <w:t>1,887,266,3</w:t>
            </w:r>
          </w:p>
          <w:p>
            <w:pPr>
              <w:pStyle w:val="TableParagraph"/>
              <w:spacing w:before="82"/>
              <w:ind w:right="3"/>
              <w:rPr>
                <w:sz w:val="18"/>
              </w:rPr>
            </w:pPr>
            <w:r>
              <w:rPr>
                <w:sz w:val="18"/>
              </w:rPr>
              <w:t>05.18 </w:t>
            </w:r>
          </w:p>
        </w:tc>
        <w:tc>
          <w:tcPr>
            <w:tcW w:w="566" w:type="dxa"/>
          </w:tcPr>
          <w:p>
            <w:pPr>
              <w:pStyle w:val="TableParagraph"/>
              <w:spacing w:before="40"/>
              <w:ind w:left="240"/>
              <w:jc w:val="left"/>
              <w:rPr>
                <w:sz w:val="18"/>
              </w:rPr>
            </w:pPr>
            <w:r>
              <w:rPr>
                <w:sz w:val="18"/>
              </w:rPr>
              <w:t>/ </w:t>
            </w:r>
          </w:p>
        </w:tc>
        <w:tc>
          <w:tcPr>
            <w:tcW w:w="1131" w:type="dxa"/>
          </w:tcPr>
          <w:p>
            <w:pPr>
              <w:pStyle w:val="TableParagraph"/>
              <w:spacing w:before="40"/>
              <w:ind w:right="95"/>
              <w:rPr>
                <w:sz w:val="18"/>
              </w:rPr>
            </w:pPr>
            <w:r>
              <w:rPr>
                <w:sz w:val="18"/>
              </w:rPr>
              <w:t>1,093,569,</w:t>
            </w:r>
          </w:p>
          <w:p>
            <w:pPr>
              <w:pStyle w:val="TableParagraph"/>
              <w:spacing w:before="82"/>
              <w:ind w:right="5"/>
              <w:rPr>
                <w:sz w:val="18"/>
              </w:rPr>
            </w:pPr>
            <w:r>
              <w:rPr>
                <w:sz w:val="18"/>
              </w:rPr>
              <w:t>450.72 </w:t>
            </w:r>
          </w:p>
        </w:tc>
        <w:tc>
          <w:tcPr>
            <w:tcW w:w="569" w:type="dxa"/>
          </w:tcPr>
          <w:p>
            <w:pPr>
              <w:pStyle w:val="TableParagraph"/>
              <w:spacing w:before="40"/>
              <w:ind w:left="238"/>
              <w:jc w:val="left"/>
              <w:rPr>
                <w:sz w:val="18"/>
              </w:rPr>
            </w:pPr>
            <w:r>
              <w:rPr>
                <w:sz w:val="18"/>
              </w:rPr>
              <w:t>/ </w:t>
            </w:r>
          </w:p>
        </w:tc>
        <w:tc>
          <w:tcPr>
            <w:tcW w:w="1272" w:type="dxa"/>
          </w:tcPr>
          <w:p>
            <w:pPr>
              <w:pStyle w:val="TableParagraph"/>
              <w:spacing w:before="40"/>
              <w:ind w:right="92"/>
              <w:rPr>
                <w:sz w:val="18"/>
              </w:rPr>
            </w:pPr>
            <w:r>
              <w:rPr>
                <w:sz w:val="18"/>
              </w:rPr>
              <w:t>793,696,854</w:t>
            </w:r>
          </w:p>
          <w:p>
            <w:pPr>
              <w:pStyle w:val="TableParagraph"/>
              <w:spacing w:before="82"/>
              <w:ind w:right="3"/>
              <w:rPr>
                <w:sz w:val="18"/>
              </w:rPr>
            </w:pPr>
            <w:r>
              <w:rPr>
                <w:sz w:val="18"/>
              </w:rPr>
              <w:t>.46 </w:t>
            </w:r>
          </w:p>
        </w:tc>
      </w:tr>
    </w:tbl>
    <w:p>
      <w:pPr>
        <w:pStyle w:val="BodyText"/>
        <w:spacing w:before="23"/>
        <w:ind w:left="1237"/>
      </w:pPr>
      <w:r>
        <w:rPr>
          <w:w w:val="100"/>
        </w:rPr>
        <w:t> </w:t>
      </w:r>
    </w:p>
    <w:p>
      <w:pPr>
        <w:pStyle w:val="BodyText"/>
        <w:spacing w:before="42"/>
        <w:ind w:left="1237"/>
      </w:pPr>
      <w:r>
        <w:rPr>
          <w:spacing w:val="-1"/>
        </w:rPr>
        <w:t>按单项计提坏账准备：</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44"/>
        <w:ind w:left="1237"/>
      </w:pPr>
      <w:r>
        <w:rPr/>
        <w:t>按组合计提坏账准备：</w:t>
      </w:r>
    </w:p>
    <w:p>
      <w:pPr>
        <w:pStyle w:val="BodyText"/>
        <w:spacing w:before="43"/>
        <w:ind w:left="1237"/>
      </w:pPr>
      <w:r>
        <w:rPr>
          <w:spacing w:val="-1"/>
        </w:rPr>
        <w:t>□适用 √不适用</w:t>
      </w:r>
      <w:r>
        <w:rPr/>
        <w:t> </w:t>
      </w:r>
    </w:p>
    <w:p>
      <w:pPr>
        <w:pStyle w:val="BodyText"/>
        <w:spacing w:before="9"/>
        <w:rPr>
          <w:sz w:val="27"/>
        </w:rPr>
      </w:pPr>
    </w:p>
    <w:p>
      <w:pPr>
        <w:pStyle w:val="BodyText"/>
        <w:ind w:left="1237"/>
      </w:pPr>
      <w:r>
        <w:rPr>
          <w:spacing w:val="-1"/>
        </w:rPr>
        <w:t>如按预期信用损失一般模型计提坏账准备，请参照其他应收款披露：</w:t>
      </w:r>
      <w:r>
        <w:rPr/>
        <w:t> </w:t>
      </w:r>
    </w:p>
    <w:p>
      <w:pPr>
        <w:pStyle w:val="BodyText"/>
        <w:spacing w:before="43"/>
        <w:ind w:left="1237"/>
      </w:pPr>
      <w:r>
        <w:rPr>
          <w:spacing w:val="-1"/>
        </w:rPr>
        <w:t>□适用 √不适用</w:t>
      </w:r>
      <w:r>
        <w:rPr>
          <w:spacing w:val="-3"/>
        </w:rPr>
        <w:t> </w:t>
      </w:r>
      <w:r>
        <w:rPr/>
        <w:t> </w:t>
      </w:r>
    </w:p>
    <w:p>
      <w:pPr>
        <w:pStyle w:val="BodyText"/>
        <w:spacing w:before="10"/>
        <w:rPr>
          <w:sz w:val="26"/>
        </w:rPr>
      </w:pPr>
    </w:p>
    <w:p>
      <w:pPr>
        <w:pStyle w:val="ListParagraph"/>
        <w:numPr>
          <w:ilvl w:val="0"/>
          <w:numId w:val="33"/>
        </w:numPr>
        <w:tabs>
          <w:tab w:pos="1661" w:val="left" w:leader="none"/>
        </w:tabs>
        <w:spacing w:line="240" w:lineRule="auto" w:before="71" w:after="0"/>
        <w:ind w:left="1660" w:right="0" w:hanging="424"/>
        <w:jc w:val="left"/>
        <w:rPr>
          <w:sz w:val="21"/>
        </w:rPr>
      </w:pPr>
      <w:r>
        <w:rPr>
          <w:sz w:val="21"/>
        </w:rPr>
        <w:t>坏账准备的情况 </w:t>
      </w:r>
    </w:p>
    <w:p>
      <w:pPr>
        <w:pStyle w:val="BodyText"/>
        <w:spacing w:before="103"/>
        <w:ind w:left="1237"/>
      </w:pPr>
      <w:r>
        <w:rPr>
          <w:spacing w:val="-1"/>
        </w:rPr>
        <w:t>√适用 □不适用</w:t>
      </w:r>
      <w:r>
        <w:rPr>
          <w:spacing w:val="-3"/>
        </w:rPr>
        <w:t> </w:t>
      </w:r>
      <w:r>
        <w:rPr/>
        <w:t> </w:t>
      </w:r>
    </w:p>
    <w:p>
      <w:pPr>
        <w:pStyle w:val="BodyText"/>
        <w:spacing w:before="22"/>
        <w:ind w:left="7759"/>
      </w:pPr>
      <w:r>
        <w:rPr>
          <w:spacing w:val="8"/>
        </w:rPr>
        <w:t>单位：元 币种：人民币</w:t>
      </w:r>
    </w:p>
    <w:p>
      <w:pPr>
        <w:spacing w:after="0"/>
        <w:sectPr>
          <w:pgSz w:w="11910" w:h="16840"/>
          <w:pgMar w:header="882" w:footer="1195" w:top="1120" w:bottom="1380" w:left="40" w:right="440"/>
        </w:sectPr>
      </w:pPr>
    </w:p>
    <w:p>
      <w:pPr>
        <w:pStyle w:val="BodyText"/>
        <w:spacing w:before="6" w:after="1"/>
        <w:rPr>
          <w:sz w:val="24"/>
        </w:rPr>
      </w:pPr>
    </w:p>
    <w:tbl>
      <w:tblPr>
        <w:tblW w:w="0" w:type="auto"/>
        <w:jc w:val="left"/>
        <w:tblInd w:w="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1906"/>
        <w:gridCol w:w="2127"/>
        <w:gridCol w:w="1275"/>
        <w:gridCol w:w="992"/>
        <w:gridCol w:w="1559"/>
      </w:tblGrid>
      <w:tr>
        <w:trPr>
          <w:trHeight w:val="311" w:hRule="atLeast"/>
        </w:trPr>
        <w:tc>
          <w:tcPr>
            <w:tcW w:w="1354" w:type="dxa"/>
            <w:vMerge w:val="restart"/>
          </w:tcPr>
          <w:p>
            <w:pPr>
              <w:pStyle w:val="TableParagraph"/>
              <w:spacing w:before="6"/>
              <w:jc w:val="left"/>
              <w:rPr>
                <w:sz w:val="26"/>
              </w:rPr>
            </w:pPr>
          </w:p>
          <w:p>
            <w:pPr>
              <w:pStyle w:val="TableParagraph"/>
              <w:spacing w:before="0"/>
              <w:ind w:left="465"/>
              <w:jc w:val="left"/>
              <w:rPr>
                <w:sz w:val="21"/>
              </w:rPr>
            </w:pPr>
            <w:r>
              <w:rPr>
                <w:sz w:val="21"/>
              </w:rPr>
              <w:t>类别 </w:t>
            </w:r>
          </w:p>
        </w:tc>
        <w:tc>
          <w:tcPr>
            <w:tcW w:w="1906" w:type="dxa"/>
            <w:vMerge w:val="restart"/>
          </w:tcPr>
          <w:p>
            <w:pPr>
              <w:pStyle w:val="TableParagraph"/>
              <w:spacing w:before="6"/>
              <w:jc w:val="left"/>
              <w:rPr>
                <w:sz w:val="26"/>
              </w:rPr>
            </w:pPr>
          </w:p>
          <w:p>
            <w:pPr>
              <w:pStyle w:val="TableParagraph"/>
              <w:spacing w:before="0"/>
              <w:ind w:left="534"/>
              <w:jc w:val="left"/>
              <w:rPr>
                <w:sz w:val="21"/>
              </w:rPr>
            </w:pPr>
            <w:r>
              <w:rPr>
                <w:spacing w:val="-1"/>
                <w:sz w:val="21"/>
              </w:rPr>
              <w:t>期初余额</w:t>
            </w:r>
            <w:r>
              <w:rPr>
                <w:sz w:val="21"/>
              </w:rPr>
              <w:t> </w:t>
            </w:r>
          </w:p>
        </w:tc>
        <w:tc>
          <w:tcPr>
            <w:tcW w:w="4394" w:type="dxa"/>
            <w:gridSpan w:val="3"/>
          </w:tcPr>
          <w:p>
            <w:pPr>
              <w:pStyle w:val="TableParagraph"/>
              <w:spacing w:before="22"/>
              <w:ind w:left="1567"/>
              <w:jc w:val="left"/>
              <w:rPr>
                <w:sz w:val="21"/>
              </w:rPr>
            </w:pPr>
            <w:r>
              <w:rPr>
                <w:spacing w:val="-1"/>
                <w:sz w:val="21"/>
              </w:rPr>
              <w:t>本期变动金额</w:t>
            </w:r>
            <w:r>
              <w:rPr>
                <w:sz w:val="21"/>
              </w:rPr>
              <w:t> </w:t>
            </w:r>
          </w:p>
        </w:tc>
        <w:tc>
          <w:tcPr>
            <w:tcW w:w="1559" w:type="dxa"/>
            <w:vMerge w:val="restart"/>
          </w:tcPr>
          <w:p>
            <w:pPr>
              <w:pStyle w:val="TableParagraph"/>
              <w:spacing w:before="6"/>
              <w:jc w:val="left"/>
              <w:rPr>
                <w:sz w:val="26"/>
              </w:rPr>
            </w:pPr>
          </w:p>
          <w:p>
            <w:pPr>
              <w:pStyle w:val="TableParagraph"/>
              <w:spacing w:before="0"/>
              <w:ind w:left="356"/>
              <w:jc w:val="left"/>
              <w:rPr>
                <w:sz w:val="21"/>
              </w:rPr>
            </w:pPr>
            <w:r>
              <w:rPr>
                <w:spacing w:val="-1"/>
                <w:sz w:val="21"/>
              </w:rPr>
              <w:t>期末余额</w:t>
            </w:r>
            <w:r>
              <w:rPr>
                <w:sz w:val="21"/>
              </w:rPr>
              <w:t> </w:t>
            </w:r>
          </w:p>
        </w:tc>
      </w:tr>
      <w:tr>
        <w:trPr>
          <w:trHeight w:val="624" w:hRule="atLeast"/>
        </w:trPr>
        <w:tc>
          <w:tcPr>
            <w:tcW w:w="1354" w:type="dxa"/>
            <w:vMerge/>
            <w:tcBorders>
              <w:top w:val="nil"/>
            </w:tcBorders>
          </w:tcPr>
          <w:p>
            <w:pPr>
              <w:rPr>
                <w:sz w:val="2"/>
                <w:szCs w:val="2"/>
              </w:rPr>
            </w:pPr>
          </w:p>
        </w:tc>
        <w:tc>
          <w:tcPr>
            <w:tcW w:w="1906" w:type="dxa"/>
            <w:vMerge/>
            <w:tcBorders>
              <w:top w:val="nil"/>
            </w:tcBorders>
          </w:tcPr>
          <w:p>
            <w:pPr>
              <w:rPr>
                <w:sz w:val="2"/>
                <w:szCs w:val="2"/>
              </w:rPr>
            </w:pPr>
          </w:p>
        </w:tc>
        <w:tc>
          <w:tcPr>
            <w:tcW w:w="2127" w:type="dxa"/>
          </w:tcPr>
          <w:p>
            <w:pPr>
              <w:pStyle w:val="TableParagraph"/>
              <w:spacing w:before="179"/>
              <w:ind w:left="887" w:right="770"/>
              <w:jc w:val="center"/>
              <w:rPr>
                <w:sz w:val="21"/>
              </w:rPr>
            </w:pPr>
            <w:r>
              <w:rPr>
                <w:sz w:val="21"/>
              </w:rPr>
              <w:t>计提 </w:t>
            </w:r>
          </w:p>
        </w:tc>
        <w:tc>
          <w:tcPr>
            <w:tcW w:w="1275" w:type="dxa"/>
          </w:tcPr>
          <w:p>
            <w:pPr>
              <w:pStyle w:val="TableParagraph"/>
              <w:spacing w:before="23"/>
              <w:ind w:left="215"/>
              <w:jc w:val="left"/>
              <w:rPr>
                <w:sz w:val="21"/>
              </w:rPr>
            </w:pPr>
            <w:r>
              <w:rPr>
                <w:sz w:val="21"/>
              </w:rPr>
              <w:t>收回或转</w:t>
            </w:r>
          </w:p>
          <w:p>
            <w:pPr>
              <w:pStyle w:val="TableParagraph"/>
              <w:spacing w:before="43"/>
              <w:ind w:left="530"/>
              <w:jc w:val="left"/>
              <w:rPr>
                <w:sz w:val="21"/>
              </w:rPr>
            </w:pPr>
            <w:r>
              <w:rPr>
                <w:sz w:val="21"/>
              </w:rPr>
              <w:t>回 </w:t>
            </w:r>
          </w:p>
        </w:tc>
        <w:tc>
          <w:tcPr>
            <w:tcW w:w="992" w:type="dxa"/>
          </w:tcPr>
          <w:p>
            <w:pPr>
              <w:pStyle w:val="TableParagraph"/>
              <w:spacing w:before="23"/>
              <w:ind w:left="179"/>
              <w:jc w:val="left"/>
              <w:rPr>
                <w:sz w:val="21"/>
              </w:rPr>
            </w:pPr>
            <w:r>
              <w:rPr>
                <w:sz w:val="21"/>
              </w:rPr>
              <w:t>转销或</w:t>
            </w:r>
          </w:p>
          <w:p>
            <w:pPr>
              <w:pStyle w:val="TableParagraph"/>
              <w:spacing w:before="43"/>
              <w:ind w:left="284"/>
              <w:jc w:val="left"/>
              <w:rPr>
                <w:sz w:val="21"/>
              </w:rPr>
            </w:pPr>
            <w:r>
              <w:rPr>
                <w:sz w:val="21"/>
              </w:rPr>
              <w:t>核销 </w:t>
            </w:r>
          </w:p>
        </w:tc>
        <w:tc>
          <w:tcPr>
            <w:tcW w:w="1559" w:type="dxa"/>
            <w:vMerge/>
            <w:tcBorders>
              <w:top w:val="nil"/>
            </w:tcBorders>
          </w:tcPr>
          <w:p>
            <w:pPr>
              <w:rPr>
                <w:sz w:val="2"/>
                <w:szCs w:val="2"/>
              </w:rPr>
            </w:pPr>
          </w:p>
        </w:tc>
      </w:tr>
      <w:tr>
        <w:trPr>
          <w:trHeight w:val="311" w:hRule="atLeast"/>
        </w:trPr>
        <w:tc>
          <w:tcPr>
            <w:tcW w:w="1354" w:type="dxa"/>
          </w:tcPr>
          <w:p>
            <w:pPr>
              <w:pStyle w:val="TableParagraph"/>
              <w:spacing w:before="22"/>
              <w:ind w:left="112"/>
              <w:jc w:val="left"/>
              <w:rPr>
                <w:sz w:val="21"/>
              </w:rPr>
            </w:pPr>
            <w:r>
              <w:rPr>
                <w:spacing w:val="-1"/>
                <w:sz w:val="21"/>
              </w:rPr>
              <w:t>应收票据</w:t>
            </w:r>
            <w:r>
              <w:rPr>
                <w:sz w:val="21"/>
              </w:rPr>
              <w:t> </w:t>
            </w:r>
          </w:p>
        </w:tc>
        <w:tc>
          <w:tcPr>
            <w:tcW w:w="1906" w:type="dxa"/>
          </w:tcPr>
          <w:p>
            <w:pPr>
              <w:pStyle w:val="TableParagraph"/>
              <w:spacing w:before="22"/>
              <w:ind w:right="-15"/>
              <w:rPr>
                <w:sz w:val="21"/>
              </w:rPr>
            </w:pPr>
            <w:r>
              <w:rPr>
                <w:sz w:val="21"/>
              </w:rPr>
              <w:t>1,093,569,450.72 </w:t>
            </w:r>
          </w:p>
        </w:tc>
        <w:tc>
          <w:tcPr>
            <w:tcW w:w="2127" w:type="dxa"/>
          </w:tcPr>
          <w:p>
            <w:pPr>
              <w:pStyle w:val="TableParagraph"/>
              <w:spacing w:before="22"/>
              <w:ind w:right="-15"/>
              <w:rPr>
                <w:sz w:val="21"/>
              </w:rPr>
            </w:pPr>
            <w:r>
              <w:rPr>
                <w:sz w:val="21"/>
              </w:rPr>
              <w:t>-1,090,438,873.78 </w:t>
            </w:r>
          </w:p>
        </w:tc>
        <w:tc>
          <w:tcPr>
            <w:tcW w:w="1275" w:type="dxa"/>
          </w:tcPr>
          <w:p>
            <w:pPr>
              <w:pStyle w:val="TableParagraph"/>
              <w:spacing w:before="22"/>
              <w:ind w:right="-15"/>
              <w:rPr>
                <w:sz w:val="21"/>
              </w:rPr>
            </w:pPr>
            <w:r>
              <w:rPr>
                <w:sz w:val="21"/>
              </w:rPr>
              <w:t>56,111.49 </w:t>
            </w:r>
          </w:p>
        </w:tc>
        <w:tc>
          <w:tcPr>
            <w:tcW w:w="992" w:type="dxa"/>
          </w:tcPr>
          <w:p>
            <w:pPr>
              <w:pStyle w:val="TableParagraph"/>
              <w:spacing w:before="22"/>
              <w:ind w:right="-15"/>
              <w:rPr>
                <w:sz w:val="21"/>
              </w:rPr>
            </w:pPr>
            <w:r>
              <w:rPr>
                <w:w w:val="100"/>
                <w:sz w:val="21"/>
              </w:rPr>
              <w:t> </w:t>
            </w:r>
          </w:p>
        </w:tc>
        <w:tc>
          <w:tcPr>
            <w:tcW w:w="1559" w:type="dxa"/>
          </w:tcPr>
          <w:p>
            <w:pPr>
              <w:pStyle w:val="TableParagraph"/>
              <w:spacing w:before="22"/>
              <w:ind w:right="-15"/>
              <w:rPr>
                <w:sz w:val="21"/>
              </w:rPr>
            </w:pPr>
            <w:r>
              <w:rPr>
                <w:sz w:val="21"/>
              </w:rPr>
              <w:t>3,186,688.43 </w:t>
            </w:r>
          </w:p>
        </w:tc>
      </w:tr>
      <w:tr>
        <w:trPr>
          <w:trHeight w:val="313" w:hRule="atLeast"/>
        </w:trPr>
        <w:tc>
          <w:tcPr>
            <w:tcW w:w="1354" w:type="dxa"/>
          </w:tcPr>
          <w:p>
            <w:pPr>
              <w:pStyle w:val="TableParagraph"/>
              <w:spacing w:before="25"/>
              <w:ind w:left="465"/>
              <w:jc w:val="left"/>
              <w:rPr>
                <w:sz w:val="21"/>
              </w:rPr>
            </w:pPr>
            <w:r>
              <w:rPr>
                <w:sz w:val="21"/>
              </w:rPr>
              <w:t>合计 </w:t>
            </w:r>
          </w:p>
        </w:tc>
        <w:tc>
          <w:tcPr>
            <w:tcW w:w="1906" w:type="dxa"/>
          </w:tcPr>
          <w:p>
            <w:pPr>
              <w:pStyle w:val="TableParagraph"/>
              <w:spacing w:before="25"/>
              <w:ind w:right="-15"/>
              <w:rPr>
                <w:sz w:val="21"/>
              </w:rPr>
            </w:pPr>
            <w:r>
              <w:rPr>
                <w:sz w:val="21"/>
              </w:rPr>
              <w:t>1,093,569,450.72 </w:t>
            </w:r>
          </w:p>
        </w:tc>
        <w:tc>
          <w:tcPr>
            <w:tcW w:w="2127" w:type="dxa"/>
          </w:tcPr>
          <w:p>
            <w:pPr>
              <w:pStyle w:val="TableParagraph"/>
              <w:spacing w:before="25"/>
              <w:ind w:right="-15"/>
              <w:rPr>
                <w:sz w:val="21"/>
              </w:rPr>
            </w:pPr>
            <w:r>
              <w:rPr>
                <w:sz w:val="21"/>
              </w:rPr>
              <w:t>-1,090,438,873.78 </w:t>
            </w:r>
          </w:p>
        </w:tc>
        <w:tc>
          <w:tcPr>
            <w:tcW w:w="1275" w:type="dxa"/>
          </w:tcPr>
          <w:p>
            <w:pPr>
              <w:pStyle w:val="TableParagraph"/>
              <w:spacing w:before="25"/>
              <w:ind w:right="-15"/>
              <w:rPr>
                <w:sz w:val="21"/>
              </w:rPr>
            </w:pPr>
            <w:r>
              <w:rPr>
                <w:sz w:val="21"/>
              </w:rPr>
              <w:t>56,111.49 </w:t>
            </w:r>
          </w:p>
        </w:tc>
        <w:tc>
          <w:tcPr>
            <w:tcW w:w="992" w:type="dxa"/>
          </w:tcPr>
          <w:p>
            <w:pPr>
              <w:pStyle w:val="TableParagraph"/>
              <w:spacing w:before="25"/>
              <w:ind w:right="-15"/>
              <w:rPr>
                <w:sz w:val="21"/>
              </w:rPr>
            </w:pPr>
            <w:r>
              <w:rPr>
                <w:w w:val="100"/>
                <w:sz w:val="21"/>
              </w:rPr>
              <w:t> </w:t>
            </w:r>
          </w:p>
        </w:tc>
        <w:tc>
          <w:tcPr>
            <w:tcW w:w="1559" w:type="dxa"/>
          </w:tcPr>
          <w:p>
            <w:pPr>
              <w:pStyle w:val="TableParagraph"/>
              <w:spacing w:before="25"/>
              <w:ind w:right="-15"/>
              <w:rPr>
                <w:sz w:val="21"/>
              </w:rPr>
            </w:pPr>
            <w:r>
              <w:rPr>
                <w:sz w:val="21"/>
              </w:rPr>
              <w:t>3,186,688.43 </w:t>
            </w:r>
          </w:p>
        </w:tc>
      </w:tr>
    </w:tbl>
    <w:p>
      <w:pPr>
        <w:pStyle w:val="BodyText"/>
        <w:spacing w:before="23"/>
        <w:ind w:left="1237"/>
      </w:pPr>
      <w:r>
        <w:rPr>
          <w:w w:val="100"/>
        </w:rPr>
        <w:t> </w:t>
      </w:r>
    </w:p>
    <w:p>
      <w:pPr>
        <w:pStyle w:val="BodyText"/>
        <w:spacing w:before="42"/>
        <w:ind w:left="1237"/>
      </w:pPr>
      <w:r>
        <w:rPr>
          <w:spacing w:val="-1"/>
        </w:rPr>
        <w:t>其中本期坏账准备收回或转回金额重要的：</w:t>
      </w:r>
      <w:r>
        <w:rPr/>
        <w:t> </w:t>
      </w:r>
    </w:p>
    <w:p>
      <w:pPr>
        <w:pStyle w:val="BodyText"/>
        <w:spacing w:before="43"/>
        <w:ind w:left="1237"/>
      </w:pPr>
      <w:r>
        <w:rPr>
          <w:spacing w:val="-1"/>
        </w:rPr>
        <w:t>□适用 √不适用</w:t>
      </w:r>
      <w:r>
        <w:rPr>
          <w:spacing w:val="-3"/>
        </w:rPr>
        <w:t> </w:t>
      </w:r>
      <w:r>
        <w:rPr/>
        <w:t> </w:t>
      </w:r>
    </w:p>
    <w:p>
      <w:pPr>
        <w:pStyle w:val="BodyText"/>
        <w:rPr>
          <w:sz w:val="20"/>
        </w:rPr>
      </w:pPr>
    </w:p>
    <w:p>
      <w:pPr>
        <w:pStyle w:val="ListParagraph"/>
        <w:numPr>
          <w:ilvl w:val="0"/>
          <w:numId w:val="33"/>
        </w:numPr>
        <w:tabs>
          <w:tab w:pos="1661" w:val="left" w:leader="none"/>
        </w:tabs>
        <w:spacing w:line="240" w:lineRule="auto" w:before="159" w:after="0"/>
        <w:ind w:left="1660" w:right="0" w:hanging="424"/>
        <w:jc w:val="left"/>
        <w:rPr>
          <w:sz w:val="21"/>
        </w:rPr>
      </w:pPr>
      <w:r>
        <w:rPr>
          <w:sz w:val="21"/>
        </w:rPr>
        <w:t>本期实际核销的应收票据情况 </w:t>
      </w:r>
    </w:p>
    <w:p>
      <w:pPr>
        <w:pStyle w:val="BodyText"/>
        <w:spacing w:before="103"/>
        <w:ind w:left="1237"/>
      </w:pPr>
      <w:r>
        <w:rPr>
          <w:spacing w:val="-1"/>
        </w:rPr>
        <w:t>□适用 √不适用</w:t>
      </w:r>
      <w:r>
        <w:rPr/>
        <w:t> </w:t>
      </w:r>
    </w:p>
    <w:p>
      <w:pPr>
        <w:pStyle w:val="BodyText"/>
        <w:rPr>
          <w:sz w:val="20"/>
        </w:rPr>
      </w:pPr>
    </w:p>
    <w:p>
      <w:pPr>
        <w:pStyle w:val="BodyText"/>
        <w:spacing w:before="6"/>
        <w:rPr>
          <w:sz w:val="26"/>
        </w:rPr>
      </w:pPr>
    </w:p>
    <w:p>
      <w:pPr>
        <w:spacing w:after="0"/>
        <w:rPr>
          <w:sz w:val="26"/>
        </w:rPr>
        <w:sectPr>
          <w:pgSz w:w="11910" w:h="16840"/>
          <w:pgMar w:header="882" w:footer="1195" w:top="1120" w:bottom="1380" w:left="40" w:right="440"/>
        </w:sectPr>
      </w:pPr>
    </w:p>
    <w:p>
      <w:pPr>
        <w:pStyle w:val="BodyText"/>
        <w:spacing w:before="72"/>
        <w:ind w:left="1237"/>
      </w:pPr>
      <w:r>
        <w:rPr>
          <w:spacing w:val="-1"/>
        </w:rPr>
        <w:t>其他说明</w:t>
      </w:r>
      <w:r>
        <w:rPr/>
        <w:t> </w:t>
      </w:r>
    </w:p>
    <w:p>
      <w:pPr>
        <w:pStyle w:val="BodyText"/>
        <w:spacing w:before="43"/>
        <w:ind w:left="1237"/>
      </w:pPr>
      <w:r>
        <w:rPr>
          <w:spacing w:val="-1"/>
        </w:rPr>
        <w:t>□适用 √不适用</w:t>
      </w:r>
      <w:r>
        <w:rPr>
          <w:spacing w:val="-3"/>
        </w:rPr>
        <w:t> </w:t>
      </w:r>
      <w:r>
        <w:rPr/>
        <w:t> </w:t>
      </w:r>
    </w:p>
    <w:p>
      <w:pPr>
        <w:pStyle w:val="BodyText"/>
        <w:spacing w:before="21"/>
        <w:ind w:left="1237"/>
      </w:pPr>
      <w:r>
        <w:rPr>
          <w:w w:val="100"/>
        </w:rPr>
        <w:t> </w:t>
      </w:r>
    </w:p>
    <w:p>
      <w:pPr>
        <w:pStyle w:val="BodyText"/>
        <w:spacing w:line="331" w:lineRule="auto" w:before="84"/>
        <w:ind w:left="1237" w:right="237"/>
      </w:pPr>
      <w:r>
        <w:rPr/>
        <w:t>5</w:t>
      </w:r>
      <w:r>
        <w:rPr>
          <w:spacing w:val="-1"/>
        </w:rPr>
        <w:t>、 应收账款</w:t>
      </w:r>
      <w:r>
        <w:rPr/>
        <w:t>(1).按账龄披露 </w:t>
      </w:r>
    </w:p>
    <w:p>
      <w:pPr>
        <w:pStyle w:val="BodyText"/>
        <w:spacing w:before="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311" w:hRule="atLeast"/>
        </w:trPr>
        <w:tc>
          <w:tcPr>
            <w:tcW w:w="4335" w:type="dxa"/>
          </w:tcPr>
          <w:p>
            <w:pPr>
              <w:pStyle w:val="TableParagraph"/>
              <w:spacing w:before="22"/>
              <w:ind w:right="1841"/>
              <w:rPr>
                <w:sz w:val="21"/>
              </w:rPr>
            </w:pPr>
            <w:r>
              <w:rPr>
                <w:sz w:val="21"/>
              </w:rPr>
              <w:t>账龄 </w:t>
            </w:r>
          </w:p>
        </w:tc>
        <w:tc>
          <w:tcPr>
            <w:tcW w:w="4489" w:type="dxa"/>
          </w:tcPr>
          <w:p>
            <w:pPr>
              <w:pStyle w:val="TableParagraph"/>
              <w:spacing w:before="22"/>
              <w:ind w:left="1648" w:right="1536"/>
              <w:jc w:val="center"/>
              <w:rPr>
                <w:sz w:val="21"/>
              </w:rPr>
            </w:pPr>
            <w:r>
              <w:rPr>
                <w:spacing w:val="-1"/>
                <w:sz w:val="21"/>
              </w:rPr>
              <w:t>期末账面余额</w:t>
            </w:r>
            <w:r>
              <w:rPr>
                <w:sz w:val="21"/>
              </w:rPr>
              <w:t> </w:t>
            </w:r>
          </w:p>
        </w:tc>
      </w:tr>
      <w:tr>
        <w:trPr>
          <w:trHeight w:val="314" w:hRule="atLeast"/>
        </w:trPr>
        <w:tc>
          <w:tcPr>
            <w:tcW w:w="8824" w:type="dxa"/>
            <w:gridSpan w:val="2"/>
          </w:tcPr>
          <w:p>
            <w:pPr>
              <w:pStyle w:val="TableParagraph"/>
              <w:spacing w:before="25"/>
              <w:ind w:left="107"/>
              <w:jc w:val="left"/>
              <w:rPr>
                <w:sz w:val="21"/>
              </w:rPr>
            </w:pPr>
            <w:r>
              <w:rPr>
                <w:spacing w:val="-1"/>
                <w:sz w:val="21"/>
              </w:rPr>
              <w:t>1</w:t>
            </w:r>
            <w:r>
              <w:rPr>
                <w:spacing w:val="-14"/>
                <w:sz w:val="21"/>
              </w:rPr>
              <w:t> 年以内</w:t>
            </w:r>
            <w:r>
              <w:rPr>
                <w:color w:val="FF0000"/>
                <w:sz w:val="21"/>
              </w:rPr>
              <w:t> </w:t>
            </w:r>
          </w:p>
        </w:tc>
      </w:tr>
      <w:tr>
        <w:trPr>
          <w:trHeight w:val="312" w:hRule="atLeast"/>
        </w:trPr>
        <w:tc>
          <w:tcPr>
            <w:tcW w:w="8824" w:type="dxa"/>
            <w:gridSpan w:val="2"/>
          </w:tcPr>
          <w:p>
            <w:pPr>
              <w:pStyle w:val="TableParagraph"/>
              <w:spacing w:before="22"/>
              <w:ind w:left="107"/>
              <w:jc w:val="left"/>
              <w:rPr>
                <w:sz w:val="21"/>
              </w:rPr>
            </w:pPr>
            <w:r>
              <w:rPr>
                <w:spacing w:val="-1"/>
                <w:sz w:val="21"/>
              </w:rPr>
              <w:t>其中：</w:t>
            </w:r>
            <w:r>
              <w:rPr>
                <w:sz w:val="21"/>
              </w:rPr>
              <w:t>1</w:t>
            </w:r>
            <w:r>
              <w:rPr>
                <w:spacing w:val="-10"/>
                <w:sz w:val="21"/>
              </w:rPr>
              <w:t> 年以内分项</w:t>
            </w:r>
            <w:r>
              <w:rPr>
                <w:sz w:val="21"/>
              </w:rPr>
              <w:t> </w:t>
            </w:r>
          </w:p>
        </w:tc>
      </w:tr>
      <w:tr>
        <w:trPr>
          <w:trHeight w:val="311" w:hRule="atLeast"/>
        </w:trPr>
        <w:tc>
          <w:tcPr>
            <w:tcW w:w="4335" w:type="dxa"/>
          </w:tcPr>
          <w:p>
            <w:pPr>
              <w:pStyle w:val="TableParagraph"/>
              <w:spacing w:before="22"/>
              <w:ind w:left="107"/>
              <w:jc w:val="left"/>
              <w:rPr>
                <w:sz w:val="21"/>
              </w:rPr>
            </w:pPr>
            <w:r>
              <w:rPr>
                <w:rFonts w:ascii="Calibri" w:eastAsia="Calibri"/>
                <w:sz w:val="21"/>
              </w:rPr>
              <w:t>1</w:t>
            </w:r>
            <w:r>
              <w:rPr>
                <w:rFonts w:ascii="Calibri" w:eastAsia="Calibri"/>
                <w:spacing w:val="5"/>
                <w:sz w:val="21"/>
              </w:rPr>
              <w:t> </w:t>
            </w:r>
            <w:r>
              <w:rPr>
                <w:sz w:val="21"/>
              </w:rPr>
              <w:t>年以内 </w:t>
            </w:r>
          </w:p>
        </w:tc>
        <w:tc>
          <w:tcPr>
            <w:tcW w:w="4489" w:type="dxa"/>
          </w:tcPr>
          <w:p>
            <w:pPr>
              <w:pStyle w:val="TableParagraph"/>
              <w:spacing w:before="22"/>
              <w:ind w:right="-15"/>
              <w:rPr>
                <w:sz w:val="21"/>
              </w:rPr>
            </w:pPr>
            <w:r>
              <w:rPr>
                <w:sz w:val="21"/>
              </w:rPr>
              <w:t>4,030,204,875.61 </w:t>
            </w:r>
          </w:p>
        </w:tc>
      </w:tr>
      <w:tr>
        <w:trPr>
          <w:trHeight w:val="311" w:hRule="atLeast"/>
        </w:trPr>
        <w:tc>
          <w:tcPr>
            <w:tcW w:w="4335" w:type="dxa"/>
          </w:tcPr>
          <w:p>
            <w:pPr>
              <w:pStyle w:val="TableParagraph"/>
              <w:spacing w:before="22"/>
              <w:ind w:left="107"/>
              <w:jc w:val="left"/>
              <w:rPr>
                <w:sz w:val="21"/>
              </w:rPr>
            </w:pPr>
            <w:r>
              <w:rPr>
                <w:spacing w:val="-1"/>
                <w:sz w:val="21"/>
              </w:rPr>
              <w:t>1</w:t>
            </w:r>
            <w:r>
              <w:rPr>
                <w:spacing w:val="-10"/>
                <w:sz w:val="21"/>
              </w:rPr>
              <w:t> 年以内小计</w:t>
            </w:r>
            <w:r>
              <w:rPr>
                <w:sz w:val="21"/>
              </w:rPr>
              <w:t> </w:t>
            </w:r>
          </w:p>
        </w:tc>
        <w:tc>
          <w:tcPr>
            <w:tcW w:w="4489" w:type="dxa"/>
          </w:tcPr>
          <w:p>
            <w:pPr>
              <w:pStyle w:val="TableParagraph"/>
              <w:spacing w:before="22"/>
              <w:ind w:right="-15"/>
              <w:rPr>
                <w:sz w:val="21"/>
              </w:rPr>
            </w:pPr>
            <w:r>
              <w:rPr>
                <w:sz w:val="21"/>
              </w:rPr>
              <w:t>4,030,204,875.61 </w:t>
            </w:r>
          </w:p>
        </w:tc>
      </w:tr>
      <w:tr>
        <w:trPr>
          <w:trHeight w:val="311" w:hRule="atLeast"/>
        </w:trPr>
        <w:tc>
          <w:tcPr>
            <w:tcW w:w="4335" w:type="dxa"/>
          </w:tcPr>
          <w:p>
            <w:pPr>
              <w:pStyle w:val="TableParagraph"/>
              <w:spacing w:before="22"/>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spacing w:before="22"/>
              <w:ind w:right="-15"/>
              <w:rPr>
                <w:sz w:val="21"/>
              </w:rPr>
            </w:pPr>
            <w:r>
              <w:rPr>
                <w:sz w:val="21"/>
              </w:rPr>
              <w:t>1,435,257,099.44 </w:t>
            </w:r>
          </w:p>
        </w:tc>
      </w:tr>
      <w:tr>
        <w:trPr>
          <w:trHeight w:val="311" w:hRule="atLeast"/>
        </w:trPr>
        <w:tc>
          <w:tcPr>
            <w:tcW w:w="4335" w:type="dxa"/>
          </w:tcPr>
          <w:p>
            <w:pPr>
              <w:pStyle w:val="TableParagraph"/>
              <w:spacing w:before="22"/>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before="22"/>
              <w:ind w:right="-15"/>
              <w:rPr>
                <w:sz w:val="21"/>
              </w:rPr>
            </w:pPr>
            <w:r>
              <w:rPr>
                <w:sz w:val="21"/>
              </w:rPr>
              <w:t>1,260,992,716.22 </w:t>
            </w:r>
          </w:p>
        </w:tc>
      </w:tr>
      <w:tr>
        <w:trPr>
          <w:trHeight w:val="313" w:hRule="atLeast"/>
        </w:trPr>
        <w:tc>
          <w:tcPr>
            <w:tcW w:w="4335" w:type="dxa"/>
          </w:tcPr>
          <w:p>
            <w:pPr>
              <w:pStyle w:val="TableParagraph"/>
              <w:spacing w:before="25"/>
              <w:ind w:left="107"/>
              <w:jc w:val="left"/>
              <w:rPr>
                <w:sz w:val="21"/>
              </w:rPr>
            </w:pPr>
            <w:r>
              <w:rPr>
                <w:spacing w:val="-1"/>
                <w:sz w:val="21"/>
              </w:rPr>
              <w:t>3</w:t>
            </w:r>
            <w:r>
              <w:rPr>
                <w:spacing w:val="-14"/>
                <w:sz w:val="21"/>
              </w:rPr>
              <w:t> 年以上</w:t>
            </w:r>
            <w:r>
              <w:rPr>
                <w:sz w:val="21"/>
              </w:rPr>
              <w:t> </w:t>
            </w:r>
          </w:p>
        </w:tc>
        <w:tc>
          <w:tcPr>
            <w:tcW w:w="4489" w:type="dxa"/>
          </w:tcPr>
          <w:p>
            <w:pPr>
              <w:pStyle w:val="TableParagraph"/>
              <w:spacing w:before="25"/>
              <w:ind w:right="-15"/>
              <w:rPr>
                <w:sz w:val="21"/>
              </w:rPr>
            </w:pPr>
            <w:r>
              <w:rPr>
                <w:w w:val="100"/>
                <w:sz w:val="21"/>
              </w:rPr>
              <w:t> </w:t>
            </w:r>
          </w:p>
        </w:tc>
      </w:tr>
      <w:tr>
        <w:trPr>
          <w:trHeight w:val="311" w:hRule="atLeast"/>
        </w:trPr>
        <w:tc>
          <w:tcPr>
            <w:tcW w:w="4335" w:type="dxa"/>
          </w:tcPr>
          <w:p>
            <w:pPr>
              <w:pStyle w:val="TableParagraph"/>
              <w:spacing w:before="22"/>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spacing w:before="22"/>
              <w:ind w:right="-15"/>
              <w:rPr>
                <w:sz w:val="21"/>
              </w:rPr>
            </w:pPr>
            <w:r>
              <w:rPr>
                <w:sz w:val="21"/>
              </w:rPr>
              <w:t>185,707,829.80 </w:t>
            </w:r>
          </w:p>
        </w:tc>
      </w:tr>
      <w:tr>
        <w:trPr>
          <w:trHeight w:val="311" w:hRule="atLeast"/>
        </w:trPr>
        <w:tc>
          <w:tcPr>
            <w:tcW w:w="4335" w:type="dxa"/>
          </w:tcPr>
          <w:p>
            <w:pPr>
              <w:pStyle w:val="TableParagraph"/>
              <w:spacing w:before="22"/>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before="22"/>
              <w:ind w:right="-15"/>
              <w:rPr>
                <w:sz w:val="21"/>
              </w:rPr>
            </w:pPr>
            <w:r>
              <w:rPr>
                <w:sz w:val="21"/>
              </w:rPr>
              <w:t>32,327,438.15 </w:t>
            </w:r>
          </w:p>
        </w:tc>
      </w:tr>
      <w:tr>
        <w:trPr>
          <w:trHeight w:val="311" w:hRule="atLeast"/>
        </w:trPr>
        <w:tc>
          <w:tcPr>
            <w:tcW w:w="4335" w:type="dxa"/>
          </w:tcPr>
          <w:p>
            <w:pPr>
              <w:pStyle w:val="TableParagraph"/>
              <w:spacing w:before="22"/>
              <w:ind w:left="107"/>
              <w:jc w:val="left"/>
              <w:rPr>
                <w:sz w:val="21"/>
              </w:rPr>
            </w:pPr>
            <w:r>
              <w:rPr>
                <w:spacing w:val="-1"/>
                <w:sz w:val="21"/>
              </w:rPr>
              <w:t>5</w:t>
            </w:r>
            <w:r>
              <w:rPr>
                <w:spacing w:val="-14"/>
                <w:sz w:val="21"/>
              </w:rPr>
              <w:t> 年以上</w:t>
            </w:r>
            <w:r>
              <w:rPr>
                <w:sz w:val="21"/>
              </w:rPr>
              <w:t> </w:t>
            </w:r>
          </w:p>
        </w:tc>
        <w:tc>
          <w:tcPr>
            <w:tcW w:w="4489" w:type="dxa"/>
          </w:tcPr>
          <w:p>
            <w:pPr>
              <w:pStyle w:val="TableParagraph"/>
              <w:spacing w:before="22"/>
              <w:ind w:right="-15"/>
              <w:rPr>
                <w:sz w:val="21"/>
              </w:rPr>
            </w:pPr>
            <w:r>
              <w:rPr>
                <w:sz w:val="21"/>
              </w:rPr>
              <w:t>88,385,580.54 </w:t>
            </w:r>
          </w:p>
        </w:tc>
      </w:tr>
      <w:tr>
        <w:trPr>
          <w:trHeight w:val="311" w:hRule="atLeast"/>
        </w:trPr>
        <w:tc>
          <w:tcPr>
            <w:tcW w:w="4335" w:type="dxa"/>
          </w:tcPr>
          <w:p>
            <w:pPr>
              <w:pStyle w:val="TableParagraph"/>
              <w:spacing w:before="22"/>
              <w:ind w:right="1841"/>
              <w:rPr>
                <w:sz w:val="21"/>
              </w:rPr>
            </w:pPr>
            <w:r>
              <w:rPr>
                <w:sz w:val="21"/>
              </w:rPr>
              <w:t>合计 </w:t>
            </w:r>
          </w:p>
        </w:tc>
        <w:tc>
          <w:tcPr>
            <w:tcW w:w="4489" w:type="dxa"/>
          </w:tcPr>
          <w:p>
            <w:pPr>
              <w:pStyle w:val="TableParagraph"/>
              <w:spacing w:before="22"/>
              <w:ind w:right="-15"/>
              <w:rPr>
                <w:sz w:val="21"/>
              </w:rPr>
            </w:pPr>
            <w:r>
              <w:rPr>
                <w:sz w:val="21"/>
              </w:rPr>
              <w:t>7,032,875,539.76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ListParagraph"/>
        <w:numPr>
          <w:ilvl w:val="0"/>
          <w:numId w:val="34"/>
        </w:numPr>
        <w:tabs>
          <w:tab w:pos="1665" w:val="left" w:leader="none"/>
        </w:tabs>
        <w:spacing w:line="240" w:lineRule="auto" w:before="103" w:after="0"/>
        <w:ind w:left="1664" w:right="0" w:hanging="428"/>
        <w:jc w:val="left"/>
        <w:rPr>
          <w:sz w:val="21"/>
        </w:rPr>
      </w:pPr>
      <w:r>
        <w:rPr>
          <w:sz w:val="21"/>
        </w:rPr>
        <w:t>按坏账计提方法分类披露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ind w:left="1237"/>
      </w:pPr>
      <w:r>
        <w:rPr>
          <w:spacing w:val="8"/>
        </w:rPr>
        <w:t>单位：元 币种：人民币</w:t>
      </w:r>
    </w:p>
    <w:p>
      <w:pPr>
        <w:spacing w:after="0"/>
        <w:sectPr>
          <w:type w:val="continuous"/>
          <w:pgSz w:w="11910" w:h="16840"/>
          <w:pgMar w:top="780" w:bottom="280" w:left="40" w:right="440"/>
          <w:cols w:num="2" w:equalWidth="0">
            <w:col w:w="4130" w:space="2289"/>
            <w:col w:w="5011"/>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579"/>
        <w:gridCol w:w="1580"/>
        <w:gridCol w:w="1090"/>
        <w:gridCol w:w="1580"/>
        <w:gridCol w:w="1470"/>
        <w:gridCol w:w="1090"/>
      </w:tblGrid>
      <w:tr>
        <w:trPr>
          <w:trHeight w:val="261" w:hRule="atLeast"/>
        </w:trPr>
        <w:tc>
          <w:tcPr>
            <w:tcW w:w="437" w:type="dxa"/>
            <w:vMerge w:val="restart"/>
          </w:tcPr>
          <w:p>
            <w:pPr>
              <w:pStyle w:val="TableParagraph"/>
              <w:spacing w:before="0"/>
              <w:jc w:val="left"/>
              <w:rPr>
                <w:rFonts w:ascii="Times New Roman"/>
                <w:sz w:val="20"/>
              </w:rPr>
            </w:pPr>
          </w:p>
        </w:tc>
        <w:tc>
          <w:tcPr>
            <w:tcW w:w="4249" w:type="dxa"/>
            <w:gridSpan w:val="3"/>
          </w:tcPr>
          <w:p>
            <w:pPr>
              <w:pStyle w:val="TableParagraph"/>
              <w:spacing w:line="222" w:lineRule="exact" w:before="19"/>
              <w:ind w:left="1786" w:right="1693"/>
              <w:jc w:val="center"/>
              <w:rPr>
                <w:sz w:val="18"/>
              </w:rPr>
            </w:pPr>
            <w:r>
              <w:rPr>
                <w:sz w:val="18"/>
              </w:rPr>
              <w:t>期末余额 </w:t>
            </w:r>
          </w:p>
        </w:tc>
        <w:tc>
          <w:tcPr>
            <w:tcW w:w="4140" w:type="dxa"/>
            <w:gridSpan w:val="3"/>
          </w:tcPr>
          <w:p>
            <w:pPr>
              <w:pStyle w:val="TableParagraph"/>
              <w:spacing w:line="222" w:lineRule="exact" w:before="19"/>
              <w:ind w:left="1730" w:right="1639"/>
              <w:jc w:val="center"/>
              <w:rPr>
                <w:sz w:val="18"/>
              </w:rPr>
            </w:pPr>
            <w:r>
              <w:rPr>
                <w:sz w:val="18"/>
              </w:rPr>
              <w:t>期初余额 </w:t>
            </w:r>
          </w:p>
        </w:tc>
      </w:tr>
      <w:tr>
        <w:trPr>
          <w:trHeight w:val="311" w:hRule="atLeast"/>
        </w:trPr>
        <w:tc>
          <w:tcPr>
            <w:tcW w:w="437" w:type="dxa"/>
            <w:vMerge/>
            <w:tcBorders>
              <w:top w:val="nil"/>
            </w:tcBorders>
          </w:tcPr>
          <w:p>
            <w:pPr>
              <w:rPr>
                <w:sz w:val="2"/>
                <w:szCs w:val="2"/>
              </w:rPr>
            </w:pPr>
          </w:p>
        </w:tc>
        <w:tc>
          <w:tcPr>
            <w:tcW w:w="1579" w:type="dxa"/>
          </w:tcPr>
          <w:p>
            <w:pPr>
              <w:pStyle w:val="TableParagraph"/>
              <w:spacing w:before="38"/>
              <w:ind w:left="426"/>
              <w:jc w:val="left"/>
              <w:rPr>
                <w:sz w:val="18"/>
              </w:rPr>
            </w:pPr>
            <w:r>
              <w:rPr>
                <w:sz w:val="18"/>
              </w:rPr>
              <w:t>账面余额 </w:t>
            </w:r>
          </w:p>
        </w:tc>
        <w:tc>
          <w:tcPr>
            <w:tcW w:w="1580" w:type="dxa"/>
          </w:tcPr>
          <w:p>
            <w:pPr>
              <w:pStyle w:val="TableParagraph"/>
              <w:spacing w:before="38"/>
              <w:ind w:left="426"/>
              <w:jc w:val="left"/>
              <w:rPr>
                <w:sz w:val="18"/>
              </w:rPr>
            </w:pPr>
            <w:r>
              <w:rPr>
                <w:sz w:val="18"/>
              </w:rPr>
              <w:t>坏账准备 </w:t>
            </w:r>
          </w:p>
        </w:tc>
        <w:tc>
          <w:tcPr>
            <w:tcW w:w="1090" w:type="dxa"/>
          </w:tcPr>
          <w:p>
            <w:pPr>
              <w:pStyle w:val="TableParagraph"/>
              <w:spacing w:before="38"/>
              <w:ind w:left="361"/>
              <w:jc w:val="left"/>
              <w:rPr>
                <w:sz w:val="18"/>
              </w:rPr>
            </w:pPr>
            <w:r>
              <w:rPr>
                <w:sz w:val="18"/>
              </w:rPr>
              <w:t>账面 </w:t>
            </w:r>
          </w:p>
        </w:tc>
        <w:tc>
          <w:tcPr>
            <w:tcW w:w="1580" w:type="dxa"/>
          </w:tcPr>
          <w:p>
            <w:pPr>
              <w:pStyle w:val="TableParagraph"/>
              <w:spacing w:before="38"/>
              <w:ind w:left="426"/>
              <w:jc w:val="left"/>
              <w:rPr>
                <w:sz w:val="18"/>
              </w:rPr>
            </w:pPr>
            <w:r>
              <w:rPr>
                <w:sz w:val="18"/>
              </w:rPr>
              <w:t>账面余额 </w:t>
            </w:r>
          </w:p>
        </w:tc>
        <w:tc>
          <w:tcPr>
            <w:tcW w:w="1470" w:type="dxa"/>
          </w:tcPr>
          <w:p>
            <w:pPr>
              <w:pStyle w:val="TableParagraph"/>
              <w:spacing w:before="38"/>
              <w:ind w:left="370"/>
              <w:jc w:val="left"/>
              <w:rPr>
                <w:sz w:val="18"/>
              </w:rPr>
            </w:pPr>
            <w:r>
              <w:rPr>
                <w:sz w:val="18"/>
              </w:rPr>
              <w:t>坏账准备 </w:t>
            </w:r>
          </w:p>
        </w:tc>
        <w:tc>
          <w:tcPr>
            <w:tcW w:w="1090" w:type="dxa"/>
          </w:tcPr>
          <w:p>
            <w:pPr>
              <w:pStyle w:val="TableParagraph"/>
              <w:spacing w:before="38"/>
              <w:ind w:left="362"/>
              <w:jc w:val="left"/>
              <w:rPr>
                <w:sz w:val="18"/>
              </w:rPr>
            </w:pPr>
            <w:r>
              <w:rPr>
                <w:sz w:val="18"/>
              </w:rPr>
              <w:t>账面 </w:t>
            </w:r>
          </w:p>
        </w:tc>
      </w:tr>
    </w:tbl>
    <w:p>
      <w:pPr>
        <w:spacing w:after="0"/>
        <w:jc w:val="left"/>
        <w:rPr>
          <w:sz w:val="18"/>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090"/>
        <w:gridCol w:w="490"/>
        <w:gridCol w:w="1091"/>
        <w:gridCol w:w="490"/>
        <w:gridCol w:w="1090"/>
        <w:gridCol w:w="1090"/>
        <w:gridCol w:w="490"/>
        <w:gridCol w:w="980"/>
        <w:gridCol w:w="491"/>
        <w:gridCol w:w="1090"/>
      </w:tblGrid>
      <w:tr>
        <w:trPr>
          <w:trHeight w:val="1559" w:hRule="atLeast"/>
        </w:trPr>
        <w:tc>
          <w:tcPr>
            <w:tcW w:w="437" w:type="dxa"/>
          </w:tcPr>
          <w:p>
            <w:pPr>
              <w:pStyle w:val="TableParagraph"/>
              <w:spacing w:before="0"/>
              <w:jc w:val="left"/>
              <w:rPr>
                <w:sz w:val="18"/>
              </w:rPr>
            </w:pPr>
          </w:p>
          <w:p>
            <w:pPr>
              <w:pStyle w:val="TableParagraph"/>
              <w:spacing w:before="6"/>
              <w:jc w:val="left"/>
              <w:rPr>
                <w:sz w:val="21"/>
              </w:rPr>
            </w:pPr>
          </w:p>
          <w:p>
            <w:pPr>
              <w:pStyle w:val="TableParagraph"/>
              <w:spacing w:line="324" w:lineRule="auto"/>
              <w:ind w:left="126" w:right="29"/>
              <w:jc w:val="left"/>
              <w:rPr>
                <w:sz w:val="18"/>
              </w:rPr>
            </w:pPr>
            <w:r>
              <w:rPr>
                <w:sz w:val="18"/>
              </w:rPr>
              <w:t>类别 </w:t>
            </w:r>
          </w:p>
        </w:tc>
        <w:tc>
          <w:tcPr>
            <w:tcW w:w="1090" w:type="dxa"/>
          </w:tcPr>
          <w:p>
            <w:pPr>
              <w:pStyle w:val="TableParagraph"/>
              <w:spacing w:before="0"/>
              <w:jc w:val="left"/>
              <w:rPr>
                <w:sz w:val="18"/>
              </w:rPr>
            </w:pPr>
          </w:p>
          <w:p>
            <w:pPr>
              <w:pStyle w:val="TableParagraph"/>
              <w:spacing w:before="0"/>
              <w:jc w:val="left"/>
              <w:rPr>
                <w:sz w:val="18"/>
              </w:rPr>
            </w:pPr>
          </w:p>
          <w:p>
            <w:pPr>
              <w:pStyle w:val="TableParagraph"/>
              <w:spacing w:before="9"/>
              <w:jc w:val="left"/>
              <w:rPr>
                <w:sz w:val="15"/>
              </w:rPr>
            </w:pPr>
          </w:p>
          <w:p>
            <w:pPr>
              <w:pStyle w:val="TableParagraph"/>
              <w:spacing w:before="0"/>
              <w:ind w:left="361"/>
              <w:jc w:val="left"/>
              <w:rPr>
                <w:sz w:val="18"/>
              </w:rPr>
            </w:pPr>
            <w:r>
              <w:rPr>
                <w:sz w:val="18"/>
              </w:rPr>
              <w:t>金额 </w:t>
            </w:r>
          </w:p>
        </w:tc>
        <w:tc>
          <w:tcPr>
            <w:tcW w:w="490" w:type="dxa"/>
          </w:tcPr>
          <w:p>
            <w:pPr>
              <w:pStyle w:val="TableParagraph"/>
              <w:spacing w:before="0"/>
              <w:jc w:val="left"/>
              <w:rPr>
                <w:sz w:val="18"/>
              </w:rPr>
            </w:pPr>
          </w:p>
          <w:p>
            <w:pPr>
              <w:pStyle w:val="TableParagraph"/>
              <w:spacing w:line="324" w:lineRule="auto" w:before="120"/>
              <w:ind w:left="107" w:right="9" w:firstLine="45"/>
              <w:jc w:val="left"/>
              <w:rPr>
                <w:sz w:val="18"/>
              </w:rPr>
            </w:pPr>
            <w:r>
              <w:rPr>
                <w:sz w:val="18"/>
              </w:rPr>
              <w:t>比例(%) </w:t>
            </w:r>
          </w:p>
        </w:tc>
        <w:tc>
          <w:tcPr>
            <w:tcW w:w="1091" w:type="dxa"/>
          </w:tcPr>
          <w:p>
            <w:pPr>
              <w:pStyle w:val="TableParagraph"/>
              <w:spacing w:before="0"/>
              <w:jc w:val="left"/>
              <w:rPr>
                <w:sz w:val="18"/>
              </w:rPr>
            </w:pPr>
          </w:p>
          <w:p>
            <w:pPr>
              <w:pStyle w:val="TableParagraph"/>
              <w:spacing w:before="0"/>
              <w:jc w:val="left"/>
              <w:rPr>
                <w:sz w:val="18"/>
              </w:rPr>
            </w:pPr>
          </w:p>
          <w:p>
            <w:pPr>
              <w:pStyle w:val="TableParagraph"/>
              <w:spacing w:before="9"/>
              <w:jc w:val="left"/>
              <w:rPr>
                <w:sz w:val="15"/>
              </w:rPr>
            </w:pPr>
          </w:p>
          <w:p>
            <w:pPr>
              <w:pStyle w:val="TableParagraph"/>
              <w:spacing w:before="0"/>
              <w:ind w:left="361"/>
              <w:jc w:val="left"/>
              <w:rPr>
                <w:sz w:val="18"/>
              </w:rPr>
            </w:pPr>
            <w:r>
              <w:rPr>
                <w:sz w:val="18"/>
              </w:rPr>
              <w:t>金额 </w:t>
            </w:r>
          </w:p>
        </w:tc>
        <w:tc>
          <w:tcPr>
            <w:tcW w:w="490" w:type="dxa"/>
          </w:tcPr>
          <w:p>
            <w:pPr>
              <w:pStyle w:val="TableParagraph"/>
              <w:spacing w:line="324" w:lineRule="auto" w:before="38"/>
              <w:ind w:left="149" w:right="148"/>
              <w:jc w:val="both"/>
              <w:rPr>
                <w:sz w:val="18"/>
              </w:rPr>
            </w:pPr>
            <w:r>
              <w:rPr>
                <w:sz w:val="18"/>
              </w:rPr>
              <w:t>计提比例</w:t>
            </w:r>
          </w:p>
          <w:p>
            <w:pPr>
              <w:pStyle w:val="TableParagraph"/>
              <w:spacing w:before="3"/>
              <w:ind w:left="103"/>
              <w:jc w:val="left"/>
              <w:rPr>
                <w:sz w:val="18"/>
              </w:rPr>
            </w:pPr>
            <w:r>
              <w:rPr>
                <w:sz w:val="18"/>
              </w:rPr>
              <w:t>(%) </w:t>
            </w:r>
          </w:p>
        </w:tc>
        <w:tc>
          <w:tcPr>
            <w:tcW w:w="1090" w:type="dxa"/>
          </w:tcPr>
          <w:p>
            <w:pPr>
              <w:pStyle w:val="TableParagraph"/>
              <w:spacing w:before="38"/>
              <w:ind w:left="359"/>
              <w:jc w:val="left"/>
              <w:rPr>
                <w:sz w:val="18"/>
              </w:rPr>
            </w:pPr>
            <w:r>
              <w:rPr>
                <w:sz w:val="18"/>
              </w:rPr>
              <w:t>价值 </w:t>
            </w:r>
          </w:p>
        </w:tc>
        <w:tc>
          <w:tcPr>
            <w:tcW w:w="1090" w:type="dxa"/>
          </w:tcPr>
          <w:p>
            <w:pPr>
              <w:pStyle w:val="TableParagraph"/>
              <w:spacing w:before="0"/>
              <w:jc w:val="left"/>
              <w:rPr>
                <w:sz w:val="18"/>
              </w:rPr>
            </w:pPr>
          </w:p>
          <w:p>
            <w:pPr>
              <w:pStyle w:val="TableParagraph"/>
              <w:spacing w:before="0"/>
              <w:jc w:val="left"/>
              <w:rPr>
                <w:sz w:val="18"/>
              </w:rPr>
            </w:pPr>
          </w:p>
          <w:p>
            <w:pPr>
              <w:pStyle w:val="TableParagraph"/>
              <w:spacing w:before="9"/>
              <w:jc w:val="left"/>
              <w:rPr>
                <w:sz w:val="15"/>
              </w:rPr>
            </w:pPr>
          </w:p>
          <w:p>
            <w:pPr>
              <w:pStyle w:val="TableParagraph"/>
              <w:spacing w:before="0"/>
              <w:ind w:left="359"/>
              <w:jc w:val="left"/>
              <w:rPr>
                <w:sz w:val="18"/>
              </w:rPr>
            </w:pPr>
            <w:r>
              <w:rPr>
                <w:sz w:val="18"/>
              </w:rPr>
              <w:t>金额 </w:t>
            </w:r>
          </w:p>
        </w:tc>
        <w:tc>
          <w:tcPr>
            <w:tcW w:w="490" w:type="dxa"/>
          </w:tcPr>
          <w:p>
            <w:pPr>
              <w:pStyle w:val="TableParagraph"/>
              <w:spacing w:before="0"/>
              <w:jc w:val="left"/>
              <w:rPr>
                <w:sz w:val="18"/>
              </w:rPr>
            </w:pPr>
          </w:p>
          <w:p>
            <w:pPr>
              <w:pStyle w:val="TableParagraph"/>
              <w:spacing w:line="324" w:lineRule="auto" w:before="120"/>
              <w:ind w:left="105" w:right="11" w:firstLine="45"/>
              <w:jc w:val="left"/>
              <w:rPr>
                <w:sz w:val="18"/>
              </w:rPr>
            </w:pPr>
            <w:r>
              <w:rPr>
                <w:sz w:val="18"/>
              </w:rPr>
              <w:t>比例(%) </w:t>
            </w:r>
          </w:p>
        </w:tc>
        <w:tc>
          <w:tcPr>
            <w:tcW w:w="980" w:type="dxa"/>
          </w:tcPr>
          <w:p>
            <w:pPr>
              <w:pStyle w:val="TableParagraph"/>
              <w:spacing w:before="0"/>
              <w:jc w:val="left"/>
              <w:rPr>
                <w:sz w:val="18"/>
              </w:rPr>
            </w:pPr>
          </w:p>
          <w:p>
            <w:pPr>
              <w:pStyle w:val="TableParagraph"/>
              <w:spacing w:before="0"/>
              <w:jc w:val="left"/>
              <w:rPr>
                <w:sz w:val="18"/>
              </w:rPr>
            </w:pPr>
          </w:p>
          <w:p>
            <w:pPr>
              <w:pStyle w:val="TableParagraph"/>
              <w:spacing w:before="9"/>
              <w:jc w:val="left"/>
              <w:rPr>
                <w:sz w:val="15"/>
              </w:rPr>
            </w:pPr>
          </w:p>
          <w:p>
            <w:pPr>
              <w:pStyle w:val="TableParagraph"/>
              <w:spacing w:before="0"/>
              <w:ind w:left="303"/>
              <w:jc w:val="left"/>
              <w:rPr>
                <w:sz w:val="18"/>
              </w:rPr>
            </w:pPr>
            <w:r>
              <w:rPr>
                <w:sz w:val="18"/>
              </w:rPr>
              <w:t>金额 </w:t>
            </w:r>
          </w:p>
        </w:tc>
        <w:tc>
          <w:tcPr>
            <w:tcW w:w="491" w:type="dxa"/>
          </w:tcPr>
          <w:p>
            <w:pPr>
              <w:pStyle w:val="TableParagraph"/>
              <w:spacing w:line="324" w:lineRule="auto" w:before="38"/>
              <w:ind w:left="149" w:right="149"/>
              <w:jc w:val="both"/>
              <w:rPr>
                <w:sz w:val="18"/>
              </w:rPr>
            </w:pPr>
            <w:r>
              <w:rPr>
                <w:sz w:val="18"/>
              </w:rPr>
              <w:t>计提比例</w:t>
            </w:r>
          </w:p>
          <w:p>
            <w:pPr>
              <w:pStyle w:val="TableParagraph"/>
              <w:spacing w:before="3"/>
              <w:ind w:left="103"/>
              <w:jc w:val="left"/>
              <w:rPr>
                <w:sz w:val="18"/>
              </w:rPr>
            </w:pPr>
            <w:r>
              <w:rPr>
                <w:sz w:val="18"/>
              </w:rPr>
              <w:t>(%) </w:t>
            </w:r>
          </w:p>
        </w:tc>
        <w:tc>
          <w:tcPr>
            <w:tcW w:w="1090" w:type="dxa"/>
          </w:tcPr>
          <w:p>
            <w:pPr>
              <w:pStyle w:val="TableParagraph"/>
              <w:spacing w:before="38"/>
              <w:ind w:left="359"/>
              <w:jc w:val="left"/>
              <w:rPr>
                <w:sz w:val="18"/>
              </w:rPr>
            </w:pPr>
            <w:r>
              <w:rPr>
                <w:sz w:val="18"/>
              </w:rPr>
              <w:t>价值 </w:t>
            </w:r>
          </w:p>
        </w:tc>
      </w:tr>
      <w:tr>
        <w:trPr>
          <w:trHeight w:val="2808" w:hRule="atLeast"/>
        </w:trPr>
        <w:tc>
          <w:tcPr>
            <w:tcW w:w="437" w:type="dxa"/>
          </w:tcPr>
          <w:p>
            <w:pPr>
              <w:pStyle w:val="TableParagraph"/>
              <w:spacing w:line="324" w:lineRule="auto" w:before="38"/>
              <w:ind w:left="107" w:right="137"/>
              <w:jc w:val="both"/>
              <w:rPr>
                <w:sz w:val="18"/>
              </w:rPr>
            </w:pPr>
            <w:r>
              <w:rPr>
                <w:sz w:val="18"/>
              </w:rPr>
              <w:t>按单项计提坏账准</w:t>
            </w:r>
          </w:p>
          <w:p>
            <w:pPr>
              <w:pStyle w:val="TableParagraph"/>
              <w:spacing w:before="6"/>
              <w:ind w:left="107"/>
              <w:jc w:val="left"/>
              <w:rPr>
                <w:sz w:val="18"/>
              </w:rPr>
            </w:pPr>
            <w:r>
              <w:rPr>
                <w:sz w:val="18"/>
              </w:rPr>
              <w:t>备 </w:t>
            </w:r>
          </w:p>
        </w:tc>
        <w:tc>
          <w:tcPr>
            <w:tcW w:w="1090" w:type="dxa"/>
          </w:tcPr>
          <w:p>
            <w:pPr>
              <w:pStyle w:val="TableParagraph"/>
              <w:spacing w:before="38"/>
              <w:ind w:right="98"/>
              <w:rPr>
                <w:sz w:val="18"/>
              </w:rPr>
            </w:pPr>
            <w:r>
              <w:rPr>
                <w:sz w:val="18"/>
              </w:rPr>
              <w:t>2,205,560</w:t>
            </w:r>
          </w:p>
          <w:p>
            <w:pPr>
              <w:pStyle w:val="TableParagraph"/>
              <w:spacing w:before="81"/>
              <w:ind w:right="9"/>
              <w:rPr>
                <w:sz w:val="18"/>
              </w:rPr>
            </w:pPr>
            <w:r>
              <w:rPr>
                <w:sz w:val="18"/>
              </w:rPr>
              <w:t>,647.40 </w:t>
            </w:r>
          </w:p>
        </w:tc>
        <w:tc>
          <w:tcPr>
            <w:tcW w:w="490" w:type="dxa"/>
          </w:tcPr>
          <w:p>
            <w:pPr>
              <w:pStyle w:val="TableParagraph"/>
              <w:spacing w:before="38"/>
              <w:ind w:left="109"/>
              <w:jc w:val="left"/>
              <w:rPr>
                <w:sz w:val="18"/>
              </w:rPr>
            </w:pPr>
            <w:r>
              <w:rPr>
                <w:sz w:val="18"/>
              </w:rPr>
              <w:t>31.</w:t>
            </w:r>
          </w:p>
          <w:p>
            <w:pPr>
              <w:pStyle w:val="TableParagraph"/>
              <w:spacing w:before="81"/>
              <w:ind w:left="200"/>
              <w:jc w:val="left"/>
              <w:rPr>
                <w:sz w:val="18"/>
              </w:rPr>
            </w:pPr>
            <w:r>
              <w:rPr>
                <w:sz w:val="18"/>
              </w:rPr>
              <w:t>36 </w:t>
            </w:r>
          </w:p>
        </w:tc>
        <w:tc>
          <w:tcPr>
            <w:tcW w:w="1091" w:type="dxa"/>
          </w:tcPr>
          <w:p>
            <w:pPr>
              <w:pStyle w:val="TableParagraph"/>
              <w:spacing w:before="38"/>
              <w:ind w:right="100"/>
              <w:rPr>
                <w:sz w:val="18"/>
              </w:rPr>
            </w:pPr>
            <w:r>
              <w:rPr>
                <w:sz w:val="18"/>
              </w:rPr>
              <w:t>1,372,477</w:t>
            </w:r>
          </w:p>
          <w:p>
            <w:pPr>
              <w:pStyle w:val="TableParagraph"/>
              <w:spacing w:before="81"/>
              <w:ind w:right="10"/>
              <w:rPr>
                <w:sz w:val="18"/>
              </w:rPr>
            </w:pPr>
            <w:r>
              <w:rPr>
                <w:sz w:val="18"/>
              </w:rPr>
              <w:t>,206.36 </w:t>
            </w:r>
          </w:p>
        </w:tc>
        <w:tc>
          <w:tcPr>
            <w:tcW w:w="490" w:type="dxa"/>
          </w:tcPr>
          <w:p>
            <w:pPr>
              <w:pStyle w:val="TableParagraph"/>
              <w:spacing w:before="38"/>
              <w:ind w:left="105"/>
              <w:jc w:val="left"/>
              <w:rPr>
                <w:sz w:val="18"/>
              </w:rPr>
            </w:pPr>
            <w:r>
              <w:rPr>
                <w:sz w:val="18"/>
              </w:rPr>
              <w:t>62.</w:t>
            </w:r>
          </w:p>
          <w:p>
            <w:pPr>
              <w:pStyle w:val="TableParagraph"/>
              <w:spacing w:before="81"/>
              <w:ind w:left="197"/>
              <w:jc w:val="left"/>
              <w:rPr>
                <w:sz w:val="18"/>
              </w:rPr>
            </w:pPr>
            <w:r>
              <w:rPr>
                <w:sz w:val="18"/>
              </w:rPr>
              <w:t>23 </w:t>
            </w:r>
          </w:p>
        </w:tc>
        <w:tc>
          <w:tcPr>
            <w:tcW w:w="1090" w:type="dxa"/>
          </w:tcPr>
          <w:p>
            <w:pPr>
              <w:pStyle w:val="TableParagraph"/>
              <w:spacing w:before="38"/>
              <w:ind w:right="100"/>
              <w:rPr>
                <w:sz w:val="18"/>
              </w:rPr>
            </w:pPr>
            <w:r>
              <w:rPr>
                <w:sz w:val="18"/>
              </w:rPr>
              <w:t>833,083,4</w:t>
            </w:r>
          </w:p>
          <w:p>
            <w:pPr>
              <w:pStyle w:val="TableParagraph"/>
              <w:spacing w:before="81"/>
              <w:ind w:right="11"/>
              <w:rPr>
                <w:sz w:val="18"/>
              </w:rPr>
            </w:pPr>
            <w:r>
              <w:rPr>
                <w:sz w:val="18"/>
              </w:rPr>
              <w:t>41.04 </w:t>
            </w:r>
          </w:p>
        </w:tc>
        <w:tc>
          <w:tcPr>
            <w:tcW w:w="1090" w:type="dxa"/>
          </w:tcPr>
          <w:p>
            <w:pPr>
              <w:pStyle w:val="TableParagraph"/>
              <w:spacing w:before="38"/>
              <w:ind w:right="101"/>
              <w:rPr>
                <w:sz w:val="18"/>
              </w:rPr>
            </w:pPr>
            <w:r>
              <w:rPr>
                <w:sz w:val="18"/>
              </w:rPr>
              <w:t>842,014,0</w:t>
            </w:r>
          </w:p>
          <w:p>
            <w:pPr>
              <w:pStyle w:val="TableParagraph"/>
              <w:spacing w:before="81"/>
              <w:ind w:right="11"/>
              <w:rPr>
                <w:sz w:val="18"/>
              </w:rPr>
            </w:pPr>
            <w:r>
              <w:rPr>
                <w:sz w:val="18"/>
              </w:rPr>
              <w:t>02.74 </w:t>
            </w:r>
          </w:p>
        </w:tc>
        <w:tc>
          <w:tcPr>
            <w:tcW w:w="490" w:type="dxa"/>
          </w:tcPr>
          <w:p>
            <w:pPr>
              <w:pStyle w:val="TableParagraph"/>
              <w:spacing w:before="38"/>
              <w:ind w:left="107"/>
              <w:jc w:val="left"/>
              <w:rPr>
                <w:sz w:val="18"/>
              </w:rPr>
            </w:pPr>
            <w:r>
              <w:rPr>
                <w:sz w:val="18"/>
              </w:rPr>
              <w:t>15.</w:t>
            </w:r>
          </w:p>
          <w:p>
            <w:pPr>
              <w:pStyle w:val="TableParagraph"/>
              <w:spacing w:before="81"/>
              <w:ind w:left="198"/>
              <w:jc w:val="left"/>
              <w:rPr>
                <w:sz w:val="18"/>
              </w:rPr>
            </w:pPr>
            <w:r>
              <w:rPr>
                <w:sz w:val="18"/>
              </w:rPr>
              <w:t>61 </w:t>
            </w:r>
          </w:p>
        </w:tc>
        <w:tc>
          <w:tcPr>
            <w:tcW w:w="980" w:type="dxa"/>
          </w:tcPr>
          <w:p>
            <w:pPr>
              <w:pStyle w:val="TableParagraph"/>
              <w:spacing w:before="38"/>
              <w:ind w:right="99"/>
              <w:rPr>
                <w:sz w:val="18"/>
              </w:rPr>
            </w:pPr>
            <w:r>
              <w:rPr>
                <w:sz w:val="18"/>
              </w:rPr>
              <w:t>281,387,</w:t>
            </w:r>
          </w:p>
          <w:p>
            <w:pPr>
              <w:pStyle w:val="TableParagraph"/>
              <w:spacing w:before="81"/>
              <w:ind w:right="10"/>
              <w:rPr>
                <w:sz w:val="18"/>
              </w:rPr>
            </w:pPr>
            <w:r>
              <w:rPr>
                <w:sz w:val="18"/>
              </w:rPr>
              <w:t>967.94 </w:t>
            </w:r>
          </w:p>
        </w:tc>
        <w:tc>
          <w:tcPr>
            <w:tcW w:w="491" w:type="dxa"/>
          </w:tcPr>
          <w:p>
            <w:pPr>
              <w:pStyle w:val="TableParagraph"/>
              <w:spacing w:before="38"/>
              <w:ind w:left="106"/>
              <w:jc w:val="left"/>
              <w:rPr>
                <w:sz w:val="18"/>
              </w:rPr>
            </w:pPr>
            <w:r>
              <w:rPr>
                <w:sz w:val="18"/>
              </w:rPr>
              <w:t>33.</w:t>
            </w:r>
          </w:p>
          <w:p>
            <w:pPr>
              <w:pStyle w:val="TableParagraph"/>
              <w:spacing w:before="81"/>
              <w:ind w:left="197"/>
              <w:jc w:val="left"/>
              <w:rPr>
                <w:sz w:val="18"/>
              </w:rPr>
            </w:pPr>
            <w:r>
              <w:rPr>
                <w:sz w:val="18"/>
              </w:rPr>
              <w:t>42 </w:t>
            </w:r>
          </w:p>
        </w:tc>
        <w:tc>
          <w:tcPr>
            <w:tcW w:w="1090" w:type="dxa"/>
          </w:tcPr>
          <w:p>
            <w:pPr>
              <w:pStyle w:val="TableParagraph"/>
              <w:spacing w:before="38"/>
              <w:ind w:right="100"/>
              <w:rPr>
                <w:sz w:val="18"/>
              </w:rPr>
            </w:pPr>
            <w:r>
              <w:rPr>
                <w:sz w:val="18"/>
              </w:rPr>
              <w:t>560,626,0</w:t>
            </w:r>
          </w:p>
          <w:p>
            <w:pPr>
              <w:pStyle w:val="TableParagraph"/>
              <w:spacing w:before="81"/>
              <w:ind w:right="11"/>
              <w:rPr>
                <w:sz w:val="18"/>
              </w:rPr>
            </w:pPr>
            <w:r>
              <w:rPr>
                <w:sz w:val="18"/>
              </w:rPr>
              <w:t>34.80 </w:t>
            </w:r>
          </w:p>
        </w:tc>
      </w:tr>
      <w:tr>
        <w:trPr>
          <w:trHeight w:val="311" w:hRule="atLeast"/>
        </w:trPr>
        <w:tc>
          <w:tcPr>
            <w:tcW w:w="8829" w:type="dxa"/>
            <w:gridSpan w:val="11"/>
          </w:tcPr>
          <w:p>
            <w:pPr>
              <w:pStyle w:val="TableParagraph"/>
              <w:spacing w:before="38"/>
              <w:ind w:left="107"/>
              <w:jc w:val="left"/>
              <w:rPr>
                <w:sz w:val="18"/>
              </w:rPr>
            </w:pPr>
            <w:r>
              <w:rPr>
                <w:sz w:val="18"/>
              </w:rPr>
              <w:t>其中： </w:t>
            </w:r>
          </w:p>
        </w:tc>
      </w:tr>
      <w:tr>
        <w:trPr>
          <w:trHeight w:val="2810" w:hRule="atLeast"/>
        </w:trPr>
        <w:tc>
          <w:tcPr>
            <w:tcW w:w="437" w:type="dxa"/>
          </w:tcPr>
          <w:p>
            <w:pPr>
              <w:pStyle w:val="TableParagraph"/>
              <w:spacing w:line="324" w:lineRule="auto" w:before="40"/>
              <w:ind w:left="107" w:right="137"/>
              <w:jc w:val="both"/>
              <w:rPr>
                <w:sz w:val="18"/>
              </w:rPr>
            </w:pPr>
            <w:r>
              <w:rPr>
                <w:sz w:val="18"/>
              </w:rPr>
              <w:t>按组合计提坏账准</w:t>
            </w:r>
          </w:p>
          <w:p>
            <w:pPr>
              <w:pStyle w:val="TableParagraph"/>
              <w:spacing w:before="6"/>
              <w:ind w:left="107"/>
              <w:jc w:val="left"/>
              <w:rPr>
                <w:sz w:val="18"/>
              </w:rPr>
            </w:pPr>
            <w:r>
              <w:rPr>
                <w:sz w:val="18"/>
              </w:rPr>
              <w:t>备 </w:t>
            </w:r>
          </w:p>
        </w:tc>
        <w:tc>
          <w:tcPr>
            <w:tcW w:w="1090" w:type="dxa"/>
          </w:tcPr>
          <w:p>
            <w:pPr>
              <w:pStyle w:val="TableParagraph"/>
              <w:spacing w:before="40"/>
              <w:ind w:right="98"/>
              <w:rPr>
                <w:sz w:val="18"/>
              </w:rPr>
            </w:pPr>
            <w:r>
              <w:rPr>
                <w:sz w:val="18"/>
              </w:rPr>
              <w:t>4,827,314</w:t>
            </w:r>
          </w:p>
          <w:p>
            <w:pPr>
              <w:pStyle w:val="TableParagraph"/>
              <w:spacing w:before="82"/>
              <w:ind w:right="9"/>
              <w:rPr>
                <w:sz w:val="18"/>
              </w:rPr>
            </w:pPr>
            <w:r>
              <w:rPr>
                <w:sz w:val="18"/>
              </w:rPr>
              <w:t>,892.36 </w:t>
            </w:r>
          </w:p>
        </w:tc>
        <w:tc>
          <w:tcPr>
            <w:tcW w:w="490" w:type="dxa"/>
          </w:tcPr>
          <w:p>
            <w:pPr>
              <w:pStyle w:val="TableParagraph"/>
              <w:spacing w:before="40"/>
              <w:ind w:left="109"/>
              <w:jc w:val="left"/>
              <w:rPr>
                <w:sz w:val="18"/>
              </w:rPr>
            </w:pPr>
            <w:r>
              <w:rPr>
                <w:sz w:val="18"/>
              </w:rPr>
              <w:t>68.</w:t>
            </w:r>
          </w:p>
          <w:p>
            <w:pPr>
              <w:pStyle w:val="TableParagraph"/>
              <w:spacing w:before="82"/>
              <w:ind w:left="200"/>
              <w:jc w:val="left"/>
              <w:rPr>
                <w:sz w:val="18"/>
              </w:rPr>
            </w:pPr>
            <w:r>
              <w:rPr>
                <w:sz w:val="18"/>
              </w:rPr>
              <w:t>64 </w:t>
            </w:r>
          </w:p>
        </w:tc>
        <w:tc>
          <w:tcPr>
            <w:tcW w:w="1091" w:type="dxa"/>
          </w:tcPr>
          <w:p>
            <w:pPr>
              <w:pStyle w:val="TableParagraph"/>
              <w:spacing w:before="40"/>
              <w:ind w:right="100"/>
              <w:rPr>
                <w:sz w:val="18"/>
              </w:rPr>
            </w:pPr>
            <w:r>
              <w:rPr>
                <w:sz w:val="18"/>
              </w:rPr>
              <w:t>355,389,1</w:t>
            </w:r>
          </w:p>
          <w:p>
            <w:pPr>
              <w:pStyle w:val="TableParagraph"/>
              <w:spacing w:before="82"/>
              <w:ind w:right="10"/>
              <w:rPr>
                <w:sz w:val="18"/>
              </w:rPr>
            </w:pPr>
            <w:r>
              <w:rPr>
                <w:sz w:val="18"/>
              </w:rPr>
              <w:t>09.39 </w:t>
            </w:r>
          </w:p>
        </w:tc>
        <w:tc>
          <w:tcPr>
            <w:tcW w:w="490" w:type="dxa"/>
          </w:tcPr>
          <w:p>
            <w:pPr>
              <w:pStyle w:val="TableParagraph"/>
              <w:spacing w:before="40"/>
              <w:ind w:right="98"/>
              <w:rPr>
                <w:sz w:val="18"/>
              </w:rPr>
            </w:pPr>
            <w:r>
              <w:rPr>
                <w:sz w:val="18"/>
              </w:rPr>
              <w:t>7.3</w:t>
            </w:r>
          </w:p>
          <w:p>
            <w:pPr>
              <w:pStyle w:val="TableParagraph"/>
              <w:spacing w:before="82"/>
              <w:ind w:right="10"/>
              <w:rPr>
                <w:sz w:val="18"/>
              </w:rPr>
            </w:pPr>
            <w:r>
              <w:rPr>
                <w:sz w:val="18"/>
              </w:rPr>
              <w:t>6 </w:t>
            </w:r>
          </w:p>
        </w:tc>
        <w:tc>
          <w:tcPr>
            <w:tcW w:w="1090" w:type="dxa"/>
          </w:tcPr>
          <w:p>
            <w:pPr>
              <w:pStyle w:val="TableParagraph"/>
              <w:spacing w:before="40"/>
              <w:ind w:right="100"/>
              <w:rPr>
                <w:sz w:val="18"/>
              </w:rPr>
            </w:pPr>
            <w:r>
              <w:rPr>
                <w:sz w:val="18"/>
              </w:rPr>
              <w:t>4,471,925</w:t>
            </w:r>
          </w:p>
          <w:p>
            <w:pPr>
              <w:pStyle w:val="TableParagraph"/>
              <w:spacing w:before="82"/>
              <w:ind w:right="11"/>
              <w:rPr>
                <w:sz w:val="18"/>
              </w:rPr>
            </w:pPr>
            <w:r>
              <w:rPr>
                <w:sz w:val="18"/>
              </w:rPr>
              <w:t>,782.97 </w:t>
            </w:r>
          </w:p>
        </w:tc>
        <w:tc>
          <w:tcPr>
            <w:tcW w:w="1090" w:type="dxa"/>
          </w:tcPr>
          <w:p>
            <w:pPr>
              <w:pStyle w:val="TableParagraph"/>
              <w:spacing w:before="40"/>
              <w:ind w:right="101"/>
              <w:rPr>
                <w:sz w:val="18"/>
              </w:rPr>
            </w:pPr>
            <w:r>
              <w:rPr>
                <w:sz w:val="18"/>
              </w:rPr>
              <w:t>4,551,817</w:t>
            </w:r>
          </w:p>
          <w:p>
            <w:pPr>
              <w:pStyle w:val="TableParagraph"/>
              <w:spacing w:before="82"/>
              <w:ind w:right="11"/>
              <w:rPr>
                <w:sz w:val="18"/>
              </w:rPr>
            </w:pPr>
            <w:r>
              <w:rPr>
                <w:sz w:val="18"/>
              </w:rPr>
              <w:t>,515.73 </w:t>
            </w:r>
          </w:p>
        </w:tc>
        <w:tc>
          <w:tcPr>
            <w:tcW w:w="490" w:type="dxa"/>
          </w:tcPr>
          <w:p>
            <w:pPr>
              <w:pStyle w:val="TableParagraph"/>
              <w:spacing w:before="40"/>
              <w:ind w:left="107"/>
              <w:jc w:val="left"/>
              <w:rPr>
                <w:sz w:val="18"/>
              </w:rPr>
            </w:pPr>
            <w:r>
              <w:rPr>
                <w:sz w:val="18"/>
              </w:rPr>
              <w:t>84.</w:t>
            </w:r>
          </w:p>
          <w:p>
            <w:pPr>
              <w:pStyle w:val="TableParagraph"/>
              <w:spacing w:before="82"/>
              <w:ind w:left="198"/>
              <w:jc w:val="left"/>
              <w:rPr>
                <w:sz w:val="18"/>
              </w:rPr>
            </w:pPr>
            <w:r>
              <w:rPr>
                <w:sz w:val="18"/>
              </w:rPr>
              <w:t>39 </w:t>
            </w:r>
          </w:p>
        </w:tc>
        <w:tc>
          <w:tcPr>
            <w:tcW w:w="980" w:type="dxa"/>
          </w:tcPr>
          <w:p>
            <w:pPr>
              <w:pStyle w:val="TableParagraph"/>
              <w:spacing w:before="40"/>
              <w:ind w:right="99"/>
              <w:rPr>
                <w:sz w:val="18"/>
              </w:rPr>
            </w:pPr>
            <w:r>
              <w:rPr>
                <w:sz w:val="18"/>
              </w:rPr>
              <w:t>328,035,</w:t>
            </w:r>
          </w:p>
          <w:p>
            <w:pPr>
              <w:pStyle w:val="TableParagraph"/>
              <w:spacing w:before="82"/>
              <w:ind w:right="10"/>
              <w:rPr>
                <w:sz w:val="18"/>
              </w:rPr>
            </w:pPr>
            <w:r>
              <w:rPr>
                <w:sz w:val="18"/>
              </w:rPr>
              <w:t>622.64 </w:t>
            </w:r>
          </w:p>
        </w:tc>
        <w:tc>
          <w:tcPr>
            <w:tcW w:w="491" w:type="dxa"/>
          </w:tcPr>
          <w:p>
            <w:pPr>
              <w:pStyle w:val="TableParagraph"/>
              <w:spacing w:before="40"/>
              <w:ind w:right="99"/>
              <w:rPr>
                <w:sz w:val="18"/>
              </w:rPr>
            </w:pPr>
            <w:r>
              <w:rPr>
                <w:sz w:val="18"/>
              </w:rPr>
              <w:t>7.2</w:t>
            </w:r>
          </w:p>
          <w:p>
            <w:pPr>
              <w:pStyle w:val="TableParagraph"/>
              <w:spacing w:before="82"/>
              <w:ind w:right="10"/>
              <w:rPr>
                <w:sz w:val="18"/>
              </w:rPr>
            </w:pPr>
            <w:r>
              <w:rPr>
                <w:sz w:val="18"/>
              </w:rPr>
              <w:t>1 </w:t>
            </w:r>
          </w:p>
        </w:tc>
        <w:tc>
          <w:tcPr>
            <w:tcW w:w="1090" w:type="dxa"/>
          </w:tcPr>
          <w:p>
            <w:pPr>
              <w:pStyle w:val="TableParagraph"/>
              <w:spacing w:before="40"/>
              <w:ind w:right="100"/>
              <w:rPr>
                <w:sz w:val="18"/>
              </w:rPr>
            </w:pPr>
            <w:r>
              <w:rPr>
                <w:sz w:val="18"/>
              </w:rPr>
              <w:t>4,223,781</w:t>
            </w:r>
          </w:p>
          <w:p>
            <w:pPr>
              <w:pStyle w:val="TableParagraph"/>
              <w:spacing w:before="82"/>
              <w:ind w:right="11"/>
              <w:rPr>
                <w:sz w:val="18"/>
              </w:rPr>
            </w:pPr>
            <w:r>
              <w:rPr>
                <w:sz w:val="18"/>
              </w:rPr>
              <w:t>,893.09 </w:t>
            </w:r>
          </w:p>
        </w:tc>
      </w:tr>
      <w:tr>
        <w:trPr>
          <w:trHeight w:val="311" w:hRule="atLeast"/>
        </w:trPr>
        <w:tc>
          <w:tcPr>
            <w:tcW w:w="8829" w:type="dxa"/>
            <w:gridSpan w:val="11"/>
          </w:tcPr>
          <w:p>
            <w:pPr>
              <w:pStyle w:val="TableParagraph"/>
              <w:spacing w:before="38"/>
              <w:ind w:left="107"/>
              <w:jc w:val="left"/>
              <w:rPr>
                <w:sz w:val="18"/>
              </w:rPr>
            </w:pPr>
            <w:r>
              <w:rPr>
                <w:sz w:val="18"/>
              </w:rPr>
              <w:t>其中： </w:t>
            </w:r>
          </w:p>
        </w:tc>
      </w:tr>
      <w:tr>
        <w:trPr>
          <w:trHeight w:val="3119" w:hRule="atLeast"/>
        </w:trPr>
        <w:tc>
          <w:tcPr>
            <w:tcW w:w="437" w:type="dxa"/>
          </w:tcPr>
          <w:p>
            <w:pPr>
              <w:pStyle w:val="TableParagraph"/>
              <w:spacing w:line="324" w:lineRule="auto" w:before="38"/>
              <w:ind w:left="107" w:right="137"/>
              <w:jc w:val="both"/>
              <w:rPr>
                <w:sz w:val="18"/>
              </w:rPr>
            </w:pPr>
            <w:r>
              <w:rPr>
                <w:sz w:val="18"/>
              </w:rPr>
              <w:t>组合1</w:t>
            </w:r>
          </w:p>
          <w:p>
            <w:pPr>
              <w:pStyle w:val="TableParagraph"/>
              <w:spacing w:line="324" w:lineRule="auto" w:before="2"/>
              <w:ind w:left="107" w:right="137"/>
              <w:jc w:val="both"/>
              <w:rPr>
                <w:sz w:val="18"/>
              </w:rPr>
            </w:pPr>
            <w:r>
              <w:rPr>
                <w:sz w:val="18"/>
              </w:rPr>
              <w:t>：</w:t>
            </w:r>
            <w:r>
              <w:rPr>
                <w:spacing w:val="-88"/>
                <w:sz w:val="18"/>
              </w:rPr>
              <w:t> </w:t>
            </w:r>
            <w:r>
              <w:rPr>
                <w:sz w:val="18"/>
              </w:rPr>
              <w:t>应收中央企</w:t>
            </w:r>
          </w:p>
          <w:p>
            <w:pPr>
              <w:pStyle w:val="TableParagraph"/>
              <w:spacing w:before="4"/>
              <w:ind w:left="107"/>
              <w:jc w:val="left"/>
              <w:rPr>
                <w:sz w:val="18"/>
              </w:rPr>
            </w:pPr>
            <w:r>
              <w:rPr>
                <w:sz w:val="18"/>
              </w:rPr>
              <w:t>业 </w:t>
            </w:r>
          </w:p>
        </w:tc>
        <w:tc>
          <w:tcPr>
            <w:tcW w:w="1090" w:type="dxa"/>
          </w:tcPr>
          <w:p>
            <w:pPr>
              <w:pStyle w:val="TableParagraph"/>
              <w:spacing w:before="38"/>
              <w:ind w:right="98"/>
              <w:rPr>
                <w:sz w:val="18"/>
              </w:rPr>
            </w:pPr>
            <w:r>
              <w:rPr>
                <w:sz w:val="18"/>
              </w:rPr>
              <w:t>2,401,683</w:t>
            </w:r>
          </w:p>
          <w:p>
            <w:pPr>
              <w:pStyle w:val="TableParagraph"/>
              <w:spacing w:before="81"/>
              <w:ind w:right="9"/>
              <w:rPr>
                <w:sz w:val="18"/>
              </w:rPr>
            </w:pPr>
            <w:r>
              <w:rPr>
                <w:sz w:val="18"/>
              </w:rPr>
              <w:t>,600.97 </w:t>
            </w:r>
          </w:p>
        </w:tc>
        <w:tc>
          <w:tcPr>
            <w:tcW w:w="490" w:type="dxa"/>
          </w:tcPr>
          <w:p>
            <w:pPr>
              <w:pStyle w:val="TableParagraph"/>
              <w:spacing w:before="38"/>
              <w:ind w:left="109"/>
              <w:jc w:val="left"/>
              <w:rPr>
                <w:sz w:val="18"/>
              </w:rPr>
            </w:pPr>
            <w:r>
              <w:rPr>
                <w:sz w:val="18"/>
              </w:rPr>
              <w:t>34.</w:t>
            </w:r>
          </w:p>
          <w:p>
            <w:pPr>
              <w:pStyle w:val="TableParagraph"/>
              <w:spacing w:before="81"/>
              <w:ind w:left="200"/>
              <w:jc w:val="left"/>
              <w:rPr>
                <w:sz w:val="18"/>
              </w:rPr>
            </w:pPr>
            <w:r>
              <w:rPr>
                <w:sz w:val="18"/>
              </w:rPr>
              <w:t>15 </w:t>
            </w:r>
          </w:p>
        </w:tc>
        <w:tc>
          <w:tcPr>
            <w:tcW w:w="1091" w:type="dxa"/>
          </w:tcPr>
          <w:p>
            <w:pPr>
              <w:pStyle w:val="TableParagraph"/>
              <w:spacing w:before="38"/>
              <w:ind w:right="100"/>
              <w:rPr>
                <w:sz w:val="18"/>
              </w:rPr>
            </w:pPr>
            <w:r>
              <w:rPr>
                <w:sz w:val="18"/>
              </w:rPr>
              <w:t>123,089,5</w:t>
            </w:r>
          </w:p>
          <w:p>
            <w:pPr>
              <w:pStyle w:val="TableParagraph"/>
              <w:spacing w:before="81"/>
              <w:ind w:right="10"/>
              <w:rPr>
                <w:sz w:val="18"/>
              </w:rPr>
            </w:pPr>
            <w:r>
              <w:rPr>
                <w:sz w:val="18"/>
              </w:rPr>
              <w:t>15.72 </w:t>
            </w:r>
          </w:p>
        </w:tc>
        <w:tc>
          <w:tcPr>
            <w:tcW w:w="490" w:type="dxa"/>
          </w:tcPr>
          <w:p>
            <w:pPr>
              <w:pStyle w:val="TableParagraph"/>
              <w:spacing w:before="38"/>
              <w:ind w:right="98"/>
              <w:rPr>
                <w:sz w:val="18"/>
              </w:rPr>
            </w:pPr>
            <w:r>
              <w:rPr>
                <w:sz w:val="18"/>
              </w:rPr>
              <w:t>5.1</w:t>
            </w:r>
          </w:p>
          <w:p>
            <w:pPr>
              <w:pStyle w:val="TableParagraph"/>
              <w:spacing w:before="81"/>
              <w:ind w:right="10"/>
              <w:rPr>
                <w:sz w:val="18"/>
              </w:rPr>
            </w:pPr>
            <w:r>
              <w:rPr>
                <w:sz w:val="18"/>
              </w:rPr>
              <w:t>3 </w:t>
            </w:r>
          </w:p>
        </w:tc>
        <w:tc>
          <w:tcPr>
            <w:tcW w:w="1090" w:type="dxa"/>
          </w:tcPr>
          <w:p>
            <w:pPr>
              <w:pStyle w:val="TableParagraph"/>
              <w:spacing w:before="38"/>
              <w:ind w:right="100"/>
              <w:rPr>
                <w:sz w:val="18"/>
              </w:rPr>
            </w:pPr>
            <w:r>
              <w:rPr>
                <w:sz w:val="18"/>
              </w:rPr>
              <w:t>2,278,594</w:t>
            </w:r>
          </w:p>
          <w:p>
            <w:pPr>
              <w:pStyle w:val="TableParagraph"/>
              <w:spacing w:before="81"/>
              <w:ind w:right="11"/>
              <w:rPr>
                <w:sz w:val="18"/>
              </w:rPr>
            </w:pPr>
            <w:r>
              <w:rPr>
                <w:sz w:val="18"/>
              </w:rPr>
              <w:t>,085.25 </w:t>
            </w:r>
          </w:p>
        </w:tc>
        <w:tc>
          <w:tcPr>
            <w:tcW w:w="1090" w:type="dxa"/>
          </w:tcPr>
          <w:p>
            <w:pPr>
              <w:pStyle w:val="TableParagraph"/>
              <w:spacing w:before="38"/>
              <w:ind w:right="101"/>
              <w:rPr>
                <w:sz w:val="18"/>
              </w:rPr>
            </w:pPr>
            <w:r>
              <w:rPr>
                <w:sz w:val="18"/>
              </w:rPr>
              <w:t>1,908,278</w:t>
            </w:r>
          </w:p>
          <w:p>
            <w:pPr>
              <w:pStyle w:val="TableParagraph"/>
              <w:spacing w:before="81"/>
              <w:ind w:right="11"/>
              <w:rPr>
                <w:sz w:val="18"/>
              </w:rPr>
            </w:pPr>
            <w:r>
              <w:rPr>
                <w:sz w:val="18"/>
              </w:rPr>
              <w:t>,992.74 </w:t>
            </w:r>
          </w:p>
        </w:tc>
        <w:tc>
          <w:tcPr>
            <w:tcW w:w="490" w:type="dxa"/>
          </w:tcPr>
          <w:p>
            <w:pPr>
              <w:pStyle w:val="TableParagraph"/>
              <w:spacing w:before="38"/>
              <w:ind w:left="107"/>
              <w:jc w:val="left"/>
              <w:rPr>
                <w:sz w:val="18"/>
              </w:rPr>
            </w:pPr>
            <w:r>
              <w:rPr>
                <w:sz w:val="18"/>
              </w:rPr>
              <w:t>35.</w:t>
            </w:r>
          </w:p>
          <w:p>
            <w:pPr>
              <w:pStyle w:val="TableParagraph"/>
              <w:spacing w:before="81"/>
              <w:ind w:left="198"/>
              <w:jc w:val="left"/>
              <w:rPr>
                <w:sz w:val="18"/>
              </w:rPr>
            </w:pPr>
            <w:r>
              <w:rPr>
                <w:sz w:val="18"/>
              </w:rPr>
              <w:t>38 </w:t>
            </w:r>
          </w:p>
        </w:tc>
        <w:tc>
          <w:tcPr>
            <w:tcW w:w="980" w:type="dxa"/>
          </w:tcPr>
          <w:p>
            <w:pPr>
              <w:pStyle w:val="TableParagraph"/>
              <w:spacing w:before="38"/>
              <w:ind w:right="99"/>
              <w:rPr>
                <w:sz w:val="18"/>
              </w:rPr>
            </w:pPr>
            <w:r>
              <w:rPr>
                <w:sz w:val="18"/>
              </w:rPr>
              <w:t>102,296,</w:t>
            </w:r>
          </w:p>
          <w:p>
            <w:pPr>
              <w:pStyle w:val="TableParagraph"/>
              <w:spacing w:before="81"/>
              <w:ind w:right="10"/>
              <w:rPr>
                <w:sz w:val="18"/>
              </w:rPr>
            </w:pPr>
            <w:r>
              <w:rPr>
                <w:sz w:val="18"/>
              </w:rPr>
              <w:t>356.02 </w:t>
            </w:r>
          </w:p>
        </w:tc>
        <w:tc>
          <w:tcPr>
            <w:tcW w:w="491" w:type="dxa"/>
          </w:tcPr>
          <w:p>
            <w:pPr>
              <w:pStyle w:val="TableParagraph"/>
              <w:spacing w:before="38"/>
              <w:ind w:right="99"/>
              <w:rPr>
                <w:sz w:val="18"/>
              </w:rPr>
            </w:pPr>
            <w:r>
              <w:rPr>
                <w:sz w:val="18"/>
              </w:rPr>
              <w:t>5.3</w:t>
            </w:r>
          </w:p>
          <w:p>
            <w:pPr>
              <w:pStyle w:val="TableParagraph"/>
              <w:spacing w:before="81"/>
              <w:ind w:right="10"/>
              <w:rPr>
                <w:sz w:val="18"/>
              </w:rPr>
            </w:pPr>
            <w:r>
              <w:rPr>
                <w:sz w:val="18"/>
              </w:rPr>
              <w:t>6 </w:t>
            </w:r>
          </w:p>
        </w:tc>
        <w:tc>
          <w:tcPr>
            <w:tcW w:w="1090" w:type="dxa"/>
          </w:tcPr>
          <w:p>
            <w:pPr>
              <w:pStyle w:val="TableParagraph"/>
              <w:spacing w:before="38"/>
              <w:ind w:right="100"/>
              <w:rPr>
                <w:sz w:val="18"/>
              </w:rPr>
            </w:pPr>
            <w:r>
              <w:rPr>
                <w:sz w:val="18"/>
              </w:rPr>
              <w:t>1,805,982</w:t>
            </w:r>
          </w:p>
          <w:p>
            <w:pPr>
              <w:pStyle w:val="TableParagraph"/>
              <w:spacing w:before="81"/>
              <w:ind w:right="11"/>
              <w:rPr>
                <w:sz w:val="18"/>
              </w:rPr>
            </w:pPr>
            <w:r>
              <w:rPr>
                <w:sz w:val="18"/>
              </w:rPr>
              <w:t>,636.72 </w:t>
            </w:r>
          </w:p>
        </w:tc>
      </w:tr>
    </w:tbl>
    <w:p>
      <w:pPr>
        <w:spacing w:after="0"/>
        <w:rPr>
          <w:sz w:val="18"/>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090"/>
        <w:gridCol w:w="490"/>
        <w:gridCol w:w="1091"/>
        <w:gridCol w:w="490"/>
        <w:gridCol w:w="1090"/>
        <w:gridCol w:w="1090"/>
        <w:gridCol w:w="490"/>
        <w:gridCol w:w="980"/>
        <w:gridCol w:w="491"/>
        <w:gridCol w:w="1090"/>
      </w:tblGrid>
      <w:tr>
        <w:trPr>
          <w:trHeight w:val="3744" w:hRule="atLeast"/>
        </w:trPr>
        <w:tc>
          <w:tcPr>
            <w:tcW w:w="437" w:type="dxa"/>
          </w:tcPr>
          <w:p>
            <w:pPr>
              <w:pStyle w:val="TableParagraph"/>
              <w:spacing w:line="324" w:lineRule="auto" w:before="38"/>
              <w:ind w:left="107" w:right="137"/>
              <w:jc w:val="both"/>
              <w:rPr>
                <w:sz w:val="18"/>
              </w:rPr>
            </w:pPr>
            <w:r>
              <w:rPr>
                <w:sz w:val="18"/>
              </w:rPr>
              <w:t>组合2</w:t>
            </w:r>
          </w:p>
          <w:p>
            <w:pPr>
              <w:pStyle w:val="TableParagraph"/>
              <w:spacing w:line="324" w:lineRule="auto" w:before="2"/>
              <w:ind w:left="107" w:right="137"/>
              <w:jc w:val="both"/>
              <w:rPr>
                <w:sz w:val="18"/>
              </w:rPr>
            </w:pPr>
            <w:r>
              <w:rPr>
                <w:sz w:val="18"/>
              </w:rPr>
              <w:t>：</w:t>
            </w:r>
            <w:r>
              <w:rPr>
                <w:spacing w:val="-88"/>
                <w:sz w:val="18"/>
              </w:rPr>
              <w:t> </w:t>
            </w:r>
            <w:r>
              <w:rPr>
                <w:sz w:val="18"/>
              </w:rPr>
              <w:t>应收地方国有企</w:t>
            </w:r>
          </w:p>
          <w:p>
            <w:pPr>
              <w:pStyle w:val="TableParagraph"/>
              <w:spacing w:before="6"/>
              <w:ind w:left="107"/>
              <w:jc w:val="left"/>
              <w:rPr>
                <w:sz w:val="18"/>
              </w:rPr>
            </w:pPr>
            <w:r>
              <w:rPr>
                <w:sz w:val="18"/>
              </w:rPr>
              <w:t>业 </w:t>
            </w:r>
          </w:p>
        </w:tc>
        <w:tc>
          <w:tcPr>
            <w:tcW w:w="1090" w:type="dxa"/>
          </w:tcPr>
          <w:p>
            <w:pPr>
              <w:pStyle w:val="TableParagraph"/>
              <w:spacing w:before="38"/>
              <w:ind w:right="98"/>
              <w:rPr>
                <w:sz w:val="18"/>
              </w:rPr>
            </w:pPr>
            <w:r>
              <w:rPr>
                <w:sz w:val="18"/>
              </w:rPr>
              <w:t>401,908,1</w:t>
            </w:r>
          </w:p>
          <w:p>
            <w:pPr>
              <w:pStyle w:val="TableParagraph"/>
              <w:spacing w:before="82"/>
              <w:ind w:right="9"/>
              <w:rPr>
                <w:sz w:val="18"/>
              </w:rPr>
            </w:pPr>
            <w:r>
              <w:rPr>
                <w:sz w:val="18"/>
              </w:rPr>
              <w:t>78.96 </w:t>
            </w:r>
          </w:p>
        </w:tc>
        <w:tc>
          <w:tcPr>
            <w:tcW w:w="490" w:type="dxa"/>
          </w:tcPr>
          <w:p>
            <w:pPr>
              <w:pStyle w:val="TableParagraph"/>
              <w:spacing w:before="38"/>
              <w:ind w:right="94"/>
              <w:rPr>
                <w:sz w:val="18"/>
              </w:rPr>
            </w:pPr>
            <w:r>
              <w:rPr>
                <w:sz w:val="18"/>
              </w:rPr>
              <w:t>5.7</w:t>
            </w:r>
          </w:p>
          <w:p>
            <w:pPr>
              <w:pStyle w:val="TableParagraph"/>
              <w:spacing w:before="82"/>
              <w:ind w:right="7"/>
              <w:rPr>
                <w:sz w:val="18"/>
              </w:rPr>
            </w:pPr>
            <w:r>
              <w:rPr>
                <w:sz w:val="18"/>
              </w:rPr>
              <w:t>1 </w:t>
            </w:r>
          </w:p>
        </w:tc>
        <w:tc>
          <w:tcPr>
            <w:tcW w:w="1091" w:type="dxa"/>
          </w:tcPr>
          <w:p>
            <w:pPr>
              <w:pStyle w:val="TableParagraph"/>
              <w:spacing w:before="38"/>
              <w:ind w:right="100"/>
              <w:rPr>
                <w:sz w:val="18"/>
              </w:rPr>
            </w:pPr>
            <w:r>
              <w:rPr>
                <w:sz w:val="18"/>
              </w:rPr>
              <w:t>33,674,79</w:t>
            </w:r>
          </w:p>
          <w:p>
            <w:pPr>
              <w:pStyle w:val="TableParagraph"/>
              <w:spacing w:before="82"/>
              <w:ind w:right="10"/>
              <w:rPr>
                <w:sz w:val="18"/>
              </w:rPr>
            </w:pPr>
            <w:r>
              <w:rPr>
                <w:sz w:val="18"/>
              </w:rPr>
              <w:t>7.14 </w:t>
            </w:r>
          </w:p>
        </w:tc>
        <w:tc>
          <w:tcPr>
            <w:tcW w:w="490" w:type="dxa"/>
          </w:tcPr>
          <w:p>
            <w:pPr>
              <w:pStyle w:val="TableParagraph"/>
              <w:spacing w:before="38"/>
              <w:ind w:right="98"/>
              <w:rPr>
                <w:sz w:val="18"/>
              </w:rPr>
            </w:pPr>
            <w:r>
              <w:rPr>
                <w:sz w:val="18"/>
              </w:rPr>
              <w:t>8.3</w:t>
            </w:r>
          </w:p>
          <w:p>
            <w:pPr>
              <w:pStyle w:val="TableParagraph"/>
              <w:spacing w:before="82"/>
              <w:ind w:right="10"/>
              <w:rPr>
                <w:sz w:val="18"/>
              </w:rPr>
            </w:pPr>
            <w:r>
              <w:rPr>
                <w:sz w:val="18"/>
              </w:rPr>
              <w:t>8 </w:t>
            </w:r>
          </w:p>
        </w:tc>
        <w:tc>
          <w:tcPr>
            <w:tcW w:w="1090" w:type="dxa"/>
          </w:tcPr>
          <w:p>
            <w:pPr>
              <w:pStyle w:val="TableParagraph"/>
              <w:spacing w:before="38"/>
              <w:ind w:right="100"/>
              <w:rPr>
                <w:sz w:val="18"/>
              </w:rPr>
            </w:pPr>
            <w:r>
              <w:rPr>
                <w:sz w:val="18"/>
              </w:rPr>
              <w:t>368,233,3</w:t>
            </w:r>
          </w:p>
          <w:p>
            <w:pPr>
              <w:pStyle w:val="TableParagraph"/>
              <w:spacing w:before="82"/>
              <w:ind w:right="11"/>
              <w:rPr>
                <w:sz w:val="18"/>
              </w:rPr>
            </w:pPr>
            <w:r>
              <w:rPr>
                <w:sz w:val="18"/>
              </w:rPr>
              <w:t>81.82 </w:t>
            </w:r>
          </w:p>
        </w:tc>
        <w:tc>
          <w:tcPr>
            <w:tcW w:w="1090" w:type="dxa"/>
          </w:tcPr>
          <w:p>
            <w:pPr>
              <w:pStyle w:val="TableParagraph"/>
              <w:spacing w:before="38"/>
              <w:ind w:right="101"/>
              <w:rPr>
                <w:sz w:val="18"/>
              </w:rPr>
            </w:pPr>
            <w:r>
              <w:rPr>
                <w:sz w:val="18"/>
              </w:rPr>
              <w:t>487,690,1</w:t>
            </w:r>
          </w:p>
          <w:p>
            <w:pPr>
              <w:pStyle w:val="TableParagraph"/>
              <w:spacing w:before="82"/>
              <w:ind w:right="11"/>
              <w:rPr>
                <w:sz w:val="18"/>
              </w:rPr>
            </w:pPr>
            <w:r>
              <w:rPr>
                <w:sz w:val="18"/>
              </w:rPr>
              <w:t>67.67 </w:t>
            </w:r>
          </w:p>
        </w:tc>
        <w:tc>
          <w:tcPr>
            <w:tcW w:w="490" w:type="dxa"/>
          </w:tcPr>
          <w:p>
            <w:pPr>
              <w:pStyle w:val="TableParagraph"/>
              <w:spacing w:before="38"/>
              <w:ind w:right="96"/>
              <w:rPr>
                <w:sz w:val="18"/>
              </w:rPr>
            </w:pPr>
            <w:r>
              <w:rPr>
                <w:sz w:val="18"/>
              </w:rPr>
              <w:t>9.0</w:t>
            </w:r>
          </w:p>
          <w:p>
            <w:pPr>
              <w:pStyle w:val="TableParagraph"/>
              <w:spacing w:before="82"/>
              <w:ind w:right="9"/>
              <w:rPr>
                <w:sz w:val="18"/>
              </w:rPr>
            </w:pPr>
            <w:r>
              <w:rPr>
                <w:sz w:val="18"/>
              </w:rPr>
              <w:t>4 </w:t>
            </w:r>
          </w:p>
        </w:tc>
        <w:tc>
          <w:tcPr>
            <w:tcW w:w="980" w:type="dxa"/>
          </w:tcPr>
          <w:p>
            <w:pPr>
              <w:pStyle w:val="TableParagraph"/>
              <w:spacing w:before="38"/>
              <w:ind w:right="99"/>
              <w:rPr>
                <w:sz w:val="18"/>
              </w:rPr>
            </w:pPr>
            <w:r>
              <w:rPr>
                <w:sz w:val="18"/>
              </w:rPr>
              <w:t>39,811,3</w:t>
            </w:r>
          </w:p>
          <w:p>
            <w:pPr>
              <w:pStyle w:val="TableParagraph"/>
              <w:spacing w:before="82"/>
              <w:ind w:right="10"/>
              <w:rPr>
                <w:sz w:val="18"/>
              </w:rPr>
            </w:pPr>
            <w:r>
              <w:rPr>
                <w:sz w:val="18"/>
              </w:rPr>
              <w:t>12.28 </w:t>
            </w:r>
          </w:p>
        </w:tc>
        <w:tc>
          <w:tcPr>
            <w:tcW w:w="491" w:type="dxa"/>
          </w:tcPr>
          <w:p>
            <w:pPr>
              <w:pStyle w:val="TableParagraph"/>
              <w:spacing w:before="38"/>
              <w:ind w:right="99"/>
              <w:rPr>
                <w:sz w:val="18"/>
              </w:rPr>
            </w:pPr>
            <w:r>
              <w:rPr>
                <w:sz w:val="18"/>
              </w:rPr>
              <w:t>8.1</w:t>
            </w:r>
          </w:p>
          <w:p>
            <w:pPr>
              <w:pStyle w:val="TableParagraph"/>
              <w:spacing w:before="82"/>
              <w:ind w:right="10"/>
              <w:rPr>
                <w:sz w:val="18"/>
              </w:rPr>
            </w:pPr>
            <w:r>
              <w:rPr>
                <w:sz w:val="18"/>
              </w:rPr>
              <w:t>6 </w:t>
            </w:r>
          </w:p>
        </w:tc>
        <w:tc>
          <w:tcPr>
            <w:tcW w:w="1090" w:type="dxa"/>
          </w:tcPr>
          <w:p>
            <w:pPr>
              <w:pStyle w:val="TableParagraph"/>
              <w:spacing w:before="38"/>
              <w:ind w:right="100"/>
              <w:rPr>
                <w:sz w:val="18"/>
              </w:rPr>
            </w:pPr>
            <w:r>
              <w:rPr>
                <w:sz w:val="18"/>
              </w:rPr>
              <w:t>447,878,8</w:t>
            </w:r>
          </w:p>
          <w:p>
            <w:pPr>
              <w:pStyle w:val="TableParagraph"/>
              <w:spacing w:before="82"/>
              <w:ind w:right="11"/>
              <w:rPr>
                <w:sz w:val="18"/>
              </w:rPr>
            </w:pPr>
            <w:r>
              <w:rPr>
                <w:sz w:val="18"/>
              </w:rPr>
              <w:t>55.39 </w:t>
            </w:r>
          </w:p>
        </w:tc>
      </w:tr>
      <w:tr>
        <w:trPr>
          <w:trHeight w:val="5304" w:hRule="atLeast"/>
        </w:trPr>
        <w:tc>
          <w:tcPr>
            <w:tcW w:w="437" w:type="dxa"/>
          </w:tcPr>
          <w:p>
            <w:pPr>
              <w:pStyle w:val="TableParagraph"/>
              <w:spacing w:line="324" w:lineRule="auto" w:before="39"/>
              <w:ind w:left="107" w:right="137"/>
              <w:jc w:val="both"/>
              <w:rPr>
                <w:sz w:val="18"/>
              </w:rPr>
            </w:pPr>
            <w:r>
              <w:rPr>
                <w:sz w:val="18"/>
              </w:rPr>
              <w:t>组合3</w:t>
            </w:r>
          </w:p>
          <w:p>
            <w:pPr>
              <w:pStyle w:val="TableParagraph"/>
              <w:spacing w:line="324" w:lineRule="auto"/>
              <w:ind w:left="107" w:right="137"/>
              <w:jc w:val="both"/>
              <w:rPr>
                <w:sz w:val="18"/>
              </w:rPr>
            </w:pPr>
            <w:r>
              <w:rPr>
                <w:sz w:val="18"/>
              </w:rPr>
              <w:t>：</w:t>
            </w:r>
            <w:r>
              <w:rPr>
                <w:spacing w:val="-88"/>
                <w:sz w:val="18"/>
              </w:rPr>
              <w:t> </w:t>
            </w:r>
            <w:r>
              <w:rPr>
                <w:sz w:val="18"/>
              </w:rPr>
              <w:t>应收民营上市公司及大型企</w:t>
            </w:r>
          </w:p>
          <w:p>
            <w:pPr>
              <w:pStyle w:val="TableParagraph"/>
              <w:spacing w:before="9"/>
              <w:ind w:left="107"/>
              <w:jc w:val="left"/>
              <w:rPr>
                <w:sz w:val="18"/>
              </w:rPr>
            </w:pPr>
            <w:r>
              <w:rPr>
                <w:sz w:val="18"/>
              </w:rPr>
              <w:t>业 </w:t>
            </w:r>
          </w:p>
        </w:tc>
        <w:tc>
          <w:tcPr>
            <w:tcW w:w="1090" w:type="dxa"/>
          </w:tcPr>
          <w:p>
            <w:pPr>
              <w:pStyle w:val="TableParagraph"/>
              <w:spacing w:before="39"/>
              <w:ind w:right="98"/>
              <w:rPr>
                <w:sz w:val="18"/>
              </w:rPr>
            </w:pPr>
            <w:r>
              <w:rPr>
                <w:sz w:val="18"/>
              </w:rPr>
              <w:t>428,412,4</w:t>
            </w:r>
          </w:p>
          <w:p>
            <w:pPr>
              <w:pStyle w:val="TableParagraph"/>
              <w:spacing w:before="81"/>
              <w:ind w:right="9"/>
              <w:rPr>
                <w:sz w:val="18"/>
              </w:rPr>
            </w:pPr>
            <w:r>
              <w:rPr>
                <w:sz w:val="18"/>
              </w:rPr>
              <w:t>77.59 </w:t>
            </w:r>
          </w:p>
        </w:tc>
        <w:tc>
          <w:tcPr>
            <w:tcW w:w="490" w:type="dxa"/>
          </w:tcPr>
          <w:p>
            <w:pPr>
              <w:pStyle w:val="TableParagraph"/>
              <w:spacing w:before="39"/>
              <w:ind w:right="94"/>
              <w:rPr>
                <w:sz w:val="18"/>
              </w:rPr>
            </w:pPr>
            <w:r>
              <w:rPr>
                <w:sz w:val="18"/>
              </w:rPr>
              <w:t>6.0</w:t>
            </w:r>
          </w:p>
          <w:p>
            <w:pPr>
              <w:pStyle w:val="TableParagraph"/>
              <w:spacing w:before="81"/>
              <w:ind w:right="7"/>
              <w:rPr>
                <w:sz w:val="18"/>
              </w:rPr>
            </w:pPr>
            <w:r>
              <w:rPr>
                <w:sz w:val="18"/>
              </w:rPr>
              <w:t>9 </w:t>
            </w:r>
          </w:p>
        </w:tc>
        <w:tc>
          <w:tcPr>
            <w:tcW w:w="1091" w:type="dxa"/>
          </w:tcPr>
          <w:p>
            <w:pPr>
              <w:pStyle w:val="TableParagraph"/>
              <w:spacing w:before="39"/>
              <w:ind w:right="100"/>
              <w:rPr>
                <w:sz w:val="18"/>
              </w:rPr>
            </w:pPr>
            <w:r>
              <w:rPr>
                <w:sz w:val="18"/>
              </w:rPr>
              <w:t>39,832,05</w:t>
            </w:r>
          </w:p>
          <w:p>
            <w:pPr>
              <w:pStyle w:val="TableParagraph"/>
              <w:spacing w:before="81"/>
              <w:ind w:right="10"/>
              <w:rPr>
                <w:sz w:val="18"/>
              </w:rPr>
            </w:pPr>
            <w:r>
              <w:rPr>
                <w:sz w:val="18"/>
              </w:rPr>
              <w:t>7.98 </w:t>
            </w:r>
          </w:p>
        </w:tc>
        <w:tc>
          <w:tcPr>
            <w:tcW w:w="490" w:type="dxa"/>
          </w:tcPr>
          <w:p>
            <w:pPr>
              <w:pStyle w:val="TableParagraph"/>
              <w:spacing w:before="39"/>
              <w:ind w:right="98"/>
              <w:rPr>
                <w:sz w:val="18"/>
              </w:rPr>
            </w:pPr>
            <w:r>
              <w:rPr>
                <w:sz w:val="18"/>
              </w:rPr>
              <w:t>9.3</w:t>
            </w:r>
          </w:p>
          <w:p>
            <w:pPr>
              <w:pStyle w:val="TableParagraph"/>
              <w:spacing w:before="81"/>
              <w:ind w:right="10"/>
              <w:rPr>
                <w:sz w:val="18"/>
              </w:rPr>
            </w:pPr>
            <w:r>
              <w:rPr>
                <w:sz w:val="18"/>
              </w:rPr>
              <w:t>0 </w:t>
            </w:r>
          </w:p>
        </w:tc>
        <w:tc>
          <w:tcPr>
            <w:tcW w:w="1090" w:type="dxa"/>
          </w:tcPr>
          <w:p>
            <w:pPr>
              <w:pStyle w:val="TableParagraph"/>
              <w:spacing w:before="39"/>
              <w:ind w:right="100"/>
              <w:rPr>
                <w:sz w:val="18"/>
              </w:rPr>
            </w:pPr>
            <w:r>
              <w:rPr>
                <w:sz w:val="18"/>
              </w:rPr>
              <w:t>388,580,4</w:t>
            </w:r>
          </w:p>
          <w:p>
            <w:pPr>
              <w:pStyle w:val="TableParagraph"/>
              <w:spacing w:before="81"/>
              <w:ind w:right="11"/>
              <w:rPr>
                <w:sz w:val="18"/>
              </w:rPr>
            </w:pPr>
            <w:r>
              <w:rPr>
                <w:sz w:val="18"/>
              </w:rPr>
              <w:t>19.61 </w:t>
            </w:r>
          </w:p>
        </w:tc>
        <w:tc>
          <w:tcPr>
            <w:tcW w:w="1090" w:type="dxa"/>
          </w:tcPr>
          <w:p>
            <w:pPr>
              <w:pStyle w:val="TableParagraph"/>
              <w:spacing w:before="39"/>
              <w:ind w:right="101"/>
              <w:rPr>
                <w:sz w:val="18"/>
              </w:rPr>
            </w:pPr>
            <w:r>
              <w:rPr>
                <w:sz w:val="18"/>
              </w:rPr>
              <w:t>617,891,2</w:t>
            </w:r>
          </w:p>
          <w:p>
            <w:pPr>
              <w:pStyle w:val="TableParagraph"/>
              <w:spacing w:before="81"/>
              <w:ind w:right="11"/>
              <w:rPr>
                <w:sz w:val="18"/>
              </w:rPr>
            </w:pPr>
            <w:r>
              <w:rPr>
                <w:sz w:val="18"/>
              </w:rPr>
              <w:t>51.25 </w:t>
            </w:r>
          </w:p>
        </w:tc>
        <w:tc>
          <w:tcPr>
            <w:tcW w:w="490" w:type="dxa"/>
          </w:tcPr>
          <w:p>
            <w:pPr>
              <w:pStyle w:val="TableParagraph"/>
              <w:spacing w:before="39"/>
              <w:ind w:left="107"/>
              <w:jc w:val="left"/>
              <w:rPr>
                <w:sz w:val="18"/>
              </w:rPr>
            </w:pPr>
            <w:r>
              <w:rPr>
                <w:sz w:val="18"/>
              </w:rPr>
              <w:t>11.</w:t>
            </w:r>
          </w:p>
          <w:p>
            <w:pPr>
              <w:pStyle w:val="TableParagraph"/>
              <w:spacing w:before="81"/>
              <w:ind w:left="198"/>
              <w:jc w:val="left"/>
              <w:rPr>
                <w:sz w:val="18"/>
              </w:rPr>
            </w:pPr>
            <w:r>
              <w:rPr>
                <w:sz w:val="18"/>
              </w:rPr>
              <w:t>46 </w:t>
            </w:r>
          </w:p>
        </w:tc>
        <w:tc>
          <w:tcPr>
            <w:tcW w:w="980" w:type="dxa"/>
          </w:tcPr>
          <w:p>
            <w:pPr>
              <w:pStyle w:val="TableParagraph"/>
              <w:spacing w:before="39"/>
              <w:ind w:right="99"/>
              <w:rPr>
                <w:sz w:val="18"/>
              </w:rPr>
            </w:pPr>
            <w:r>
              <w:rPr>
                <w:sz w:val="18"/>
              </w:rPr>
              <w:t>45,390,2</w:t>
            </w:r>
          </w:p>
          <w:p>
            <w:pPr>
              <w:pStyle w:val="TableParagraph"/>
              <w:spacing w:before="81"/>
              <w:ind w:right="10"/>
              <w:rPr>
                <w:sz w:val="18"/>
              </w:rPr>
            </w:pPr>
            <w:r>
              <w:rPr>
                <w:sz w:val="18"/>
              </w:rPr>
              <w:t>55.76 </w:t>
            </w:r>
          </w:p>
        </w:tc>
        <w:tc>
          <w:tcPr>
            <w:tcW w:w="491" w:type="dxa"/>
          </w:tcPr>
          <w:p>
            <w:pPr>
              <w:pStyle w:val="TableParagraph"/>
              <w:spacing w:before="39"/>
              <w:ind w:right="99"/>
              <w:rPr>
                <w:sz w:val="18"/>
              </w:rPr>
            </w:pPr>
            <w:r>
              <w:rPr>
                <w:sz w:val="18"/>
              </w:rPr>
              <w:t>7.3</w:t>
            </w:r>
          </w:p>
          <w:p>
            <w:pPr>
              <w:pStyle w:val="TableParagraph"/>
              <w:spacing w:before="81"/>
              <w:ind w:right="10"/>
              <w:rPr>
                <w:sz w:val="18"/>
              </w:rPr>
            </w:pPr>
            <w:r>
              <w:rPr>
                <w:sz w:val="18"/>
              </w:rPr>
              <w:t>5 </w:t>
            </w:r>
          </w:p>
        </w:tc>
        <w:tc>
          <w:tcPr>
            <w:tcW w:w="1090" w:type="dxa"/>
          </w:tcPr>
          <w:p>
            <w:pPr>
              <w:pStyle w:val="TableParagraph"/>
              <w:spacing w:before="39"/>
              <w:ind w:right="100"/>
              <w:rPr>
                <w:sz w:val="18"/>
              </w:rPr>
            </w:pPr>
            <w:r>
              <w:rPr>
                <w:sz w:val="18"/>
              </w:rPr>
              <w:t>572,500,9</w:t>
            </w:r>
          </w:p>
          <w:p>
            <w:pPr>
              <w:pStyle w:val="TableParagraph"/>
              <w:spacing w:before="81"/>
              <w:ind w:right="11"/>
              <w:rPr>
                <w:sz w:val="18"/>
              </w:rPr>
            </w:pPr>
            <w:r>
              <w:rPr>
                <w:sz w:val="18"/>
              </w:rPr>
              <w:t>95.49 </w:t>
            </w:r>
          </w:p>
        </w:tc>
      </w:tr>
      <w:tr>
        <w:trPr>
          <w:trHeight w:val="3122" w:hRule="atLeast"/>
        </w:trPr>
        <w:tc>
          <w:tcPr>
            <w:tcW w:w="437" w:type="dxa"/>
          </w:tcPr>
          <w:p>
            <w:pPr>
              <w:pStyle w:val="TableParagraph"/>
              <w:spacing w:line="324" w:lineRule="auto" w:before="38"/>
              <w:ind w:left="107" w:right="137"/>
              <w:jc w:val="both"/>
              <w:rPr>
                <w:sz w:val="18"/>
              </w:rPr>
            </w:pPr>
            <w:r>
              <w:rPr>
                <w:sz w:val="18"/>
              </w:rPr>
              <w:t>组合4</w:t>
            </w:r>
          </w:p>
          <w:p>
            <w:pPr>
              <w:pStyle w:val="TableParagraph"/>
              <w:spacing w:line="324" w:lineRule="auto" w:before="2"/>
              <w:ind w:left="107" w:right="137"/>
              <w:jc w:val="both"/>
              <w:rPr>
                <w:sz w:val="18"/>
              </w:rPr>
            </w:pPr>
            <w:r>
              <w:rPr>
                <w:sz w:val="18"/>
              </w:rPr>
              <w:t>：</w:t>
            </w:r>
            <w:r>
              <w:rPr>
                <w:spacing w:val="-88"/>
                <w:sz w:val="18"/>
              </w:rPr>
              <w:t> </w:t>
            </w:r>
            <w:r>
              <w:rPr>
                <w:sz w:val="18"/>
              </w:rPr>
              <w:t>应收其他企</w:t>
            </w:r>
          </w:p>
          <w:p>
            <w:pPr>
              <w:pStyle w:val="TableParagraph"/>
              <w:spacing w:before="4"/>
              <w:ind w:left="107"/>
              <w:jc w:val="left"/>
              <w:rPr>
                <w:sz w:val="18"/>
              </w:rPr>
            </w:pPr>
            <w:r>
              <w:rPr>
                <w:sz w:val="18"/>
              </w:rPr>
              <w:t>业 </w:t>
            </w:r>
          </w:p>
        </w:tc>
        <w:tc>
          <w:tcPr>
            <w:tcW w:w="1090" w:type="dxa"/>
          </w:tcPr>
          <w:p>
            <w:pPr>
              <w:pStyle w:val="TableParagraph"/>
              <w:spacing w:before="38"/>
              <w:ind w:right="98"/>
              <w:rPr>
                <w:sz w:val="18"/>
              </w:rPr>
            </w:pPr>
            <w:r>
              <w:rPr>
                <w:sz w:val="18"/>
              </w:rPr>
              <w:t>1,539,289</w:t>
            </w:r>
          </w:p>
          <w:p>
            <w:pPr>
              <w:pStyle w:val="TableParagraph"/>
              <w:spacing w:before="81"/>
              <w:ind w:right="9"/>
              <w:rPr>
                <w:sz w:val="18"/>
              </w:rPr>
            </w:pPr>
            <w:r>
              <w:rPr>
                <w:sz w:val="18"/>
              </w:rPr>
              <w:t>,352.03 </w:t>
            </w:r>
          </w:p>
        </w:tc>
        <w:tc>
          <w:tcPr>
            <w:tcW w:w="490" w:type="dxa"/>
          </w:tcPr>
          <w:p>
            <w:pPr>
              <w:pStyle w:val="TableParagraph"/>
              <w:spacing w:before="38"/>
              <w:ind w:left="109"/>
              <w:jc w:val="left"/>
              <w:rPr>
                <w:sz w:val="18"/>
              </w:rPr>
            </w:pPr>
            <w:r>
              <w:rPr>
                <w:sz w:val="18"/>
              </w:rPr>
              <w:t>21.</w:t>
            </w:r>
          </w:p>
          <w:p>
            <w:pPr>
              <w:pStyle w:val="TableParagraph"/>
              <w:spacing w:before="81"/>
              <w:ind w:left="200"/>
              <w:jc w:val="left"/>
              <w:rPr>
                <w:sz w:val="18"/>
              </w:rPr>
            </w:pPr>
            <w:r>
              <w:rPr>
                <w:sz w:val="18"/>
              </w:rPr>
              <w:t>89 </w:t>
            </w:r>
          </w:p>
        </w:tc>
        <w:tc>
          <w:tcPr>
            <w:tcW w:w="1091" w:type="dxa"/>
          </w:tcPr>
          <w:p>
            <w:pPr>
              <w:pStyle w:val="TableParagraph"/>
              <w:spacing w:before="38"/>
              <w:ind w:right="100"/>
              <w:rPr>
                <w:sz w:val="18"/>
              </w:rPr>
            </w:pPr>
            <w:r>
              <w:rPr>
                <w:sz w:val="18"/>
              </w:rPr>
              <w:t>158,792,7</w:t>
            </w:r>
          </w:p>
          <w:p>
            <w:pPr>
              <w:pStyle w:val="TableParagraph"/>
              <w:spacing w:before="81"/>
              <w:ind w:right="10"/>
              <w:rPr>
                <w:sz w:val="18"/>
              </w:rPr>
            </w:pPr>
            <w:r>
              <w:rPr>
                <w:sz w:val="18"/>
              </w:rPr>
              <w:t>38.56 </w:t>
            </w:r>
          </w:p>
        </w:tc>
        <w:tc>
          <w:tcPr>
            <w:tcW w:w="490" w:type="dxa"/>
          </w:tcPr>
          <w:p>
            <w:pPr>
              <w:pStyle w:val="TableParagraph"/>
              <w:spacing w:before="38"/>
              <w:ind w:left="105"/>
              <w:jc w:val="left"/>
              <w:rPr>
                <w:sz w:val="18"/>
              </w:rPr>
            </w:pPr>
            <w:r>
              <w:rPr>
                <w:sz w:val="18"/>
              </w:rPr>
              <w:t>10.</w:t>
            </w:r>
          </w:p>
          <w:p>
            <w:pPr>
              <w:pStyle w:val="TableParagraph"/>
              <w:spacing w:before="81"/>
              <w:ind w:left="197"/>
              <w:jc w:val="left"/>
              <w:rPr>
                <w:sz w:val="18"/>
              </w:rPr>
            </w:pPr>
            <w:r>
              <w:rPr>
                <w:sz w:val="18"/>
              </w:rPr>
              <w:t>32 </w:t>
            </w:r>
          </w:p>
        </w:tc>
        <w:tc>
          <w:tcPr>
            <w:tcW w:w="1090" w:type="dxa"/>
          </w:tcPr>
          <w:p>
            <w:pPr>
              <w:pStyle w:val="TableParagraph"/>
              <w:spacing w:before="38"/>
              <w:ind w:right="100"/>
              <w:rPr>
                <w:sz w:val="18"/>
              </w:rPr>
            </w:pPr>
            <w:r>
              <w:rPr>
                <w:sz w:val="18"/>
              </w:rPr>
              <w:t>1,380,496</w:t>
            </w:r>
          </w:p>
          <w:p>
            <w:pPr>
              <w:pStyle w:val="TableParagraph"/>
              <w:spacing w:before="81"/>
              <w:ind w:right="11"/>
              <w:rPr>
                <w:sz w:val="18"/>
              </w:rPr>
            </w:pPr>
            <w:r>
              <w:rPr>
                <w:sz w:val="18"/>
              </w:rPr>
              <w:t>,613.47 </w:t>
            </w:r>
          </w:p>
        </w:tc>
        <w:tc>
          <w:tcPr>
            <w:tcW w:w="1090" w:type="dxa"/>
          </w:tcPr>
          <w:p>
            <w:pPr>
              <w:pStyle w:val="TableParagraph"/>
              <w:spacing w:before="38"/>
              <w:ind w:right="101"/>
              <w:rPr>
                <w:sz w:val="18"/>
              </w:rPr>
            </w:pPr>
            <w:r>
              <w:rPr>
                <w:sz w:val="18"/>
              </w:rPr>
              <w:t>1,427,793</w:t>
            </w:r>
          </w:p>
          <w:p>
            <w:pPr>
              <w:pStyle w:val="TableParagraph"/>
              <w:spacing w:before="81"/>
              <w:ind w:right="11"/>
              <w:rPr>
                <w:sz w:val="18"/>
              </w:rPr>
            </w:pPr>
            <w:r>
              <w:rPr>
                <w:sz w:val="18"/>
              </w:rPr>
              <w:t>,313.49 </w:t>
            </w:r>
          </w:p>
        </w:tc>
        <w:tc>
          <w:tcPr>
            <w:tcW w:w="490" w:type="dxa"/>
          </w:tcPr>
          <w:p>
            <w:pPr>
              <w:pStyle w:val="TableParagraph"/>
              <w:spacing w:before="38"/>
              <w:ind w:left="107"/>
              <w:jc w:val="left"/>
              <w:rPr>
                <w:sz w:val="18"/>
              </w:rPr>
            </w:pPr>
            <w:r>
              <w:rPr>
                <w:sz w:val="18"/>
              </w:rPr>
              <w:t>26.</w:t>
            </w:r>
          </w:p>
          <w:p>
            <w:pPr>
              <w:pStyle w:val="TableParagraph"/>
              <w:spacing w:before="81"/>
              <w:ind w:left="198"/>
              <w:jc w:val="left"/>
              <w:rPr>
                <w:sz w:val="18"/>
              </w:rPr>
            </w:pPr>
            <w:r>
              <w:rPr>
                <w:sz w:val="18"/>
              </w:rPr>
              <w:t>47 </w:t>
            </w:r>
          </w:p>
        </w:tc>
        <w:tc>
          <w:tcPr>
            <w:tcW w:w="980" w:type="dxa"/>
          </w:tcPr>
          <w:p>
            <w:pPr>
              <w:pStyle w:val="TableParagraph"/>
              <w:spacing w:before="38"/>
              <w:ind w:right="99"/>
              <w:rPr>
                <w:sz w:val="18"/>
              </w:rPr>
            </w:pPr>
            <w:r>
              <w:rPr>
                <w:sz w:val="18"/>
              </w:rPr>
              <w:t>136,884,</w:t>
            </w:r>
          </w:p>
          <w:p>
            <w:pPr>
              <w:pStyle w:val="TableParagraph"/>
              <w:spacing w:before="81"/>
              <w:ind w:right="10"/>
              <w:rPr>
                <w:sz w:val="18"/>
              </w:rPr>
            </w:pPr>
            <w:r>
              <w:rPr>
                <w:sz w:val="18"/>
              </w:rPr>
              <w:t>502.09 </w:t>
            </w:r>
          </w:p>
        </w:tc>
        <w:tc>
          <w:tcPr>
            <w:tcW w:w="491" w:type="dxa"/>
          </w:tcPr>
          <w:p>
            <w:pPr>
              <w:pStyle w:val="TableParagraph"/>
              <w:spacing w:before="38"/>
              <w:ind w:right="99"/>
              <w:rPr>
                <w:sz w:val="18"/>
              </w:rPr>
            </w:pPr>
            <w:r>
              <w:rPr>
                <w:sz w:val="18"/>
              </w:rPr>
              <w:t>9.5</w:t>
            </w:r>
          </w:p>
          <w:p>
            <w:pPr>
              <w:pStyle w:val="TableParagraph"/>
              <w:spacing w:before="81"/>
              <w:ind w:right="10"/>
              <w:rPr>
                <w:sz w:val="18"/>
              </w:rPr>
            </w:pPr>
            <w:r>
              <w:rPr>
                <w:sz w:val="18"/>
              </w:rPr>
              <w:t>9 </w:t>
            </w:r>
          </w:p>
        </w:tc>
        <w:tc>
          <w:tcPr>
            <w:tcW w:w="1090" w:type="dxa"/>
          </w:tcPr>
          <w:p>
            <w:pPr>
              <w:pStyle w:val="TableParagraph"/>
              <w:spacing w:before="38"/>
              <w:ind w:right="100"/>
              <w:rPr>
                <w:sz w:val="18"/>
              </w:rPr>
            </w:pPr>
            <w:r>
              <w:rPr>
                <w:sz w:val="18"/>
              </w:rPr>
              <w:t>1,290,908</w:t>
            </w:r>
          </w:p>
          <w:p>
            <w:pPr>
              <w:pStyle w:val="TableParagraph"/>
              <w:spacing w:before="81"/>
              <w:ind w:right="11"/>
              <w:rPr>
                <w:sz w:val="18"/>
              </w:rPr>
            </w:pPr>
            <w:r>
              <w:rPr>
                <w:sz w:val="18"/>
              </w:rPr>
              <w:t>,811.40 </w:t>
            </w:r>
          </w:p>
        </w:tc>
      </w:tr>
    </w:tbl>
    <w:p>
      <w:pPr>
        <w:spacing w:after="0"/>
        <w:rPr>
          <w:sz w:val="18"/>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7"/>
        <w:gridCol w:w="1090"/>
        <w:gridCol w:w="490"/>
        <w:gridCol w:w="1091"/>
        <w:gridCol w:w="490"/>
        <w:gridCol w:w="1090"/>
        <w:gridCol w:w="1090"/>
        <w:gridCol w:w="490"/>
        <w:gridCol w:w="980"/>
        <w:gridCol w:w="491"/>
        <w:gridCol w:w="1090"/>
      </w:tblGrid>
      <w:tr>
        <w:trPr>
          <w:trHeight w:val="3119" w:hRule="atLeast"/>
        </w:trPr>
        <w:tc>
          <w:tcPr>
            <w:tcW w:w="437" w:type="dxa"/>
          </w:tcPr>
          <w:p>
            <w:pPr>
              <w:pStyle w:val="TableParagraph"/>
              <w:spacing w:line="324" w:lineRule="auto" w:before="38"/>
              <w:ind w:left="107" w:right="137"/>
              <w:jc w:val="both"/>
              <w:rPr>
                <w:sz w:val="18"/>
              </w:rPr>
            </w:pPr>
            <w:r>
              <w:rPr>
                <w:sz w:val="18"/>
              </w:rPr>
              <w:t>组合5</w:t>
            </w:r>
          </w:p>
          <w:p>
            <w:pPr>
              <w:pStyle w:val="TableParagraph"/>
              <w:spacing w:line="324" w:lineRule="auto" w:before="2"/>
              <w:ind w:left="107" w:right="137"/>
              <w:jc w:val="both"/>
              <w:rPr>
                <w:sz w:val="18"/>
              </w:rPr>
            </w:pPr>
            <w:r>
              <w:rPr>
                <w:sz w:val="18"/>
              </w:rPr>
              <w:t>：</w:t>
            </w:r>
            <w:r>
              <w:rPr>
                <w:spacing w:val="-88"/>
                <w:sz w:val="18"/>
              </w:rPr>
              <w:t> </w:t>
            </w:r>
            <w:r>
              <w:rPr>
                <w:sz w:val="18"/>
              </w:rPr>
              <w:t>应收度电补</w:t>
            </w:r>
          </w:p>
          <w:p>
            <w:pPr>
              <w:pStyle w:val="TableParagraph"/>
              <w:spacing w:before="4"/>
              <w:ind w:left="107"/>
              <w:jc w:val="left"/>
              <w:rPr>
                <w:sz w:val="18"/>
              </w:rPr>
            </w:pPr>
            <w:r>
              <w:rPr>
                <w:sz w:val="18"/>
              </w:rPr>
              <w:t>贴 </w:t>
            </w:r>
          </w:p>
        </w:tc>
        <w:tc>
          <w:tcPr>
            <w:tcW w:w="1090" w:type="dxa"/>
          </w:tcPr>
          <w:p>
            <w:pPr>
              <w:pStyle w:val="TableParagraph"/>
              <w:spacing w:before="38"/>
              <w:ind w:right="98"/>
              <w:rPr>
                <w:sz w:val="18"/>
              </w:rPr>
            </w:pPr>
            <w:r>
              <w:rPr>
                <w:sz w:val="18"/>
              </w:rPr>
              <w:t>56,021,28</w:t>
            </w:r>
          </w:p>
          <w:p>
            <w:pPr>
              <w:pStyle w:val="TableParagraph"/>
              <w:spacing w:before="82"/>
              <w:ind w:right="9"/>
              <w:rPr>
                <w:sz w:val="18"/>
              </w:rPr>
            </w:pPr>
            <w:r>
              <w:rPr>
                <w:sz w:val="18"/>
              </w:rPr>
              <w:t>2.81 </w:t>
            </w:r>
          </w:p>
        </w:tc>
        <w:tc>
          <w:tcPr>
            <w:tcW w:w="490" w:type="dxa"/>
          </w:tcPr>
          <w:p>
            <w:pPr>
              <w:pStyle w:val="TableParagraph"/>
              <w:spacing w:before="38"/>
              <w:ind w:right="94"/>
              <w:rPr>
                <w:sz w:val="18"/>
              </w:rPr>
            </w:pPr>
            <w:r>
              <w:rPr>
                <w:sz w:val="18"/>
              </w:rPr>
              <w:t>0.8</w:t>
            </w:r>
          </w:p>
          <w:p>
            <w:pPr>
              <w:pStyle w:val="TableParagraph"/>
              <w:spacing w:before="82"/>
              <w:ind w:right="7"/>
              <w:rPr>
                <w:sz w:val="18"/>
              </w:rPr>
            </w:pPr>
            <w:r>
              <w:rPr>
                <w:sz w:val="18"/>
              </w:rPr>
              <w:t>0 </w:t>
            </w:r>
          </w:p>
        </w:tc>
        <w:tc>
          <w:tcPr>
            <w:tcW w:w="1091" w:type="dxa"/>
          </w:tcPr>
          <w:p>
            <w:pPr>
              <w:pStyle w:val="TableParagraph"/>
              <w:spacing w:before="38"/>
              <w:ind w:right="10"/>
              <w:rPr>
                <w:sz w:val="18"/>
              </w:rPr>
            </w:pPr>
            <w:r>
              <w:rPr>
                <w:sz w:val="18"/>
              </w:rPr>
              <w:t> </w:t>
            </w:r>
          </w:p>
        </w:tc>
        <w:tc>
          <w:tcPr>
            <w:tcW w:w="490" w:type="dxa"/>
          </w:tcPr>
          <w:p>
            <w:pPr>
              <w:pStyle w:val="TableParagraph"/>
              <w:spacing w:before="38"/>
              <w:ind w:right="10"/>
              <w:rPr>
                <w:sz w:val="18"/>
              </w:rPr>
            </w:pPr>
            <w:r>
              <w:rPr>
                <w:sz w:val="18"/>
              </w:rPr>
              <w:t> </w:t>
            </w:r>
          </w:p>
        </w:tc>
        <w:tc>
          <w:tcPr>
            <w:tcW w:w="1090" w:type="dxa"/>
          </w:tcPr>
          <w:p>
            <w:pPr>
              <w:pStyle w:val="TableParagraph"/>
              <w:spacing w:before="38"/>
              <w:ind w:right="100"/>
              <w:rPr>
                <w:sz w:val="18"/>
              </w:rPr>
            </w:pPr>
            <w:r>
              <w:rPr>
                <w:sz w:val="18"/>
              </w:rPr>
              <w:t>56,021,28</w:t>
            </w:r>
          </w:p>
          <w:p>
            <w:pPr>
              <w:pStyle w:val="TableParagraph"/>
              <w:spacing w:before="82"/>
              <w:ind w:right="11"/>
              <w:rPr>
                <w:sz w:val="18"/>
              </w:rPr>
            </w:pPr>
            <w:r>
              <w:rPr>
                <w:sz w:val="18"/>
              </w:rPr>
              <w:t>2.81 </w:t>
            </w:r>
          </w:p>
        </w:tc>
        <w:tc>
          <w:tcPr>
            <w:tcW w:w="1090" w:type="dxa"/>
          </w:tcPr>
          <w:p>
            <w:pPr>
              <w:pStyle w:val="TableParagraph"/>
              <w:spacing w:before="38"/>
              <w:ind w:right="101"/>
              <w:rPr>
                <w:sz w:val="18"/>
              </w:rPr>
            </w:pPr>
            <w:r>
              <w:rPr>
                <w:sz w:val="18"/>
              </w:rPr>
              <w:t>49,301,05</w:t>
            </w:r>
          </w:p>
          <w:p>
            <w:pPr>
              <w:pStyle w:val="TableParagraph"/>
              <w:spacing w:before="82"/>
              <w:ind w:right="11"/>
              <w:rPr>
                <w:sz w:val="18"/>
              </w:rPr>
            </w:pPr>
            <w:r>
              <w:rPr>
                <w:sz w:val="18"/>
              </w:rPr>
              <w:t>8.48 </w:t>
            </w:r>
          </w:p>
        </w:tc>
        <w:tc>
          <w:tcPr>
            <w:tcW w:w="490" w:type="dxa"/>
          </w:tcPr>
          <w:p>
            <w:pPr>
              <w:pStyle w:val="TableParagraph"/>
              <w:spacing w:before="38"/>
              <w:ind w:right="96"/>
              <w:rPr>
                <w:sz w:val="18"/>
              </w:rPr>
            </w:pPr>
            <w:r>
              <w:rPr>
                <w:sz w:val="18"/>
              </w:rPr>
              <w:t>0.9</w:t>
            </w:r>
          </w:p>
          <w:p>
            <w:pPr>
              <w:pStyle w:val="TableParagraph"/>
              <w:spacing w:before="82"/>
              <w:ind w:right="9"/>
              <w:rPr>
                <w:sz w:val="18"/>
              </w:rPr>
            </w:pPr>
            <w:r>
              <w:rPr>
                <w:sz w:val="18"/>
              </w:rPr>
              <w:t>1 </w:t>
            </w:r>
          </w:p>
        </w:tc>
        <w:tc>
          <w:tcPr>
            <w:tcW w:w="980" w:type="dxa"/>
          </w:tcPr>
          <w:p>
            <w:pPr>
              <w:pStyle w:val="TableParagraph"/>
              <w:spacing w:before="38"/>
              <w:ind w:right="10"/>
              <w:rPr>
                <w:sz w:val="18"/>
              </w:rPr>
            </w:pPr>
            <w:r>
              <w:rPr>
                <w:sz w:val="18"/>
              </w:rPr>
              <w:t> </w:t>
            </w:r>
          </w:p>
        </w:tc>
        <w:tc>
          <w:tcPr>
            <w:tcW w:w="491" w:type="dxa"/>
          </w:tcPr>
          <w:p>
            <w:pPr>
              <w:pStyle w:val="TableParagraph"/>
              <w:spacing w:before="38"/>
              <w:ind w:right="10"/>
              <w:rPr>
                <w:sz w:val="18"/>
              </w:rPr>
            </w:pPr>
            <w:r>
              <w:rPr>
                <w:sz w:val="18"/>
              </w:rPr>
              <w:t> </w:t>
            </w:r>
          </w:p>
        </w:tc>
        <w:tc>
          <w:tcPr>
            <w:tcW w:w="1090" w:type="dxa"/>
          </w:tcPr>
          <w:p>
            <w:pPr>
              <w:pStyle w:val="TableParagraph"/>
              <w:spacing w:before="38"/>
              <w:ind w:right="100"/>
              <w:rPr>
                <w:sz w:val="18"/>
              </w:rPr>
            </w:pPr>
            <w:r>
              <w:rPr>
                <w:sz w:val="18"/>
              </w:rPr>
              <w:t>49,301,05</w:t>
            </w:r>
          </w:p>
          <w:p>
            <w:pPr>
              <w:pStyle w:val="TableParagraph"/>
              <w:spacing w:before="82"/>
              <w:ind w:right="11"/>
              <w:rPr>
                <w:sz w:val="18"/>
              </w:rPr>
            </w:pPr>
            <w:r>
              <w:rPr>
                <w:sz w:val="18"/>
              </w:rPr>
              <w:t>8.48 </w:t>
            </w:r>
          </w:p>
        </w:tc>
      </w:tr>
      <w:tr>
        <w:trPr>
          <w:trHeight w:val="3744" w:hRule="atLeast"/>
        </w:trPr>
        <w:tc>
          <w:tcPr>
            <w:tcW w:w="437" w:type="dxa"/>
          </w:tcPr>
          <w:p>
            <w:pPr>
              <w:pStyle w:val="TableParagraph"/>
              <w:spacing w:line="324" w:lineRule="auto" w:before="38"/>
              <w:ind w:left="107" w:right="137"/>
              <w:jc w:val="left"/>
              <w:rPr>
                <w:sz w:val="18"/>
              </w:rPr>
            </w:pPr>
            <w:r>
              <w:rPr>
                <w:sz w:val="18"/>
              </w:rPr>
              <w:t> </w:t>
            </w:r>
            <w:r>
              <w:rPr>
                <w:sz w:val="18"/>
              </w:rPr>
              <w:t>组合7</w:t>
            </w:r>
          </w:p>
          <w:p>
            <w:pPr>
              <w:pStyle w:val="TableParagraph"/>
              <w:spacing w:line="324" w:lineRule="auto" w:before="3"/>
              <w:ind w:left="107" w:right="137"/>
              <w:jc w:val="both"/>
              <w:rPr>
                <w:sz w:val="18"/>
              </w:rPr>
            </w:pPr>
            <w:r>
              <w:rPr>
                <w:sz w:val="18"/>
              </w:rPr>
              <w:t>：</w:t>
            </w:r>
            <w:r>
              <w:rPr>
                <w:spacing w:val="-88"/>
                <w:sz w:val="18"/>
              </w:rPr>
              <w:t> </w:t>
            </w:r>
            <w:r>
              <w:rPr>
                <w:sz w:val="18"/>
              </w:rPr>
              <w:t>应收非度电补</w:t>
            </w:r>
          </w:p>
          <w:p>
            <w:pPr>
              <w:pStyle w:val="TableParagraph"/>
              <w:spacing w:before="5"/>
              <w:ind w:left="107"/>
              <w:jc w:val="left"/>
              <w:rPr>
                <w:sz w:val="18"/>
              </w:rPr>
            </w:pPr>
            <w:r>
              <w:rPr>
                <w:sz w:val="18"/>
              </w:rPr>
              <w:t>贴 </w:t>
            </w:r>
          </w:p>
        </w:tc>
        <w:tc>
          <w:tcPr>
            <w:tcW w:w="1090" w:type="dxa"/>
          </w:tcPr>
          <w:p>
            <w:pPr>
              <w:pStyle w:val="TableParagraph"/>
              <w:spacing w:before="38"/>
              <w:ind w:right="9"/>
              <w:rPr>
                <w:sz w:val="18"/>
              </w:rPr>
            </w:pPr>
            <w:r>
              <w:rPr>
                <w:sz w:val="18"/>
              </w:rPr>
              <w:t> </w:t>
            </w:r>
          </w:p>
        </w:tc>
        <w:tc>
          <w:tcPr>
            <w:tcW w:w="490" w:type="dxa"/>
          </w:tcPr>
          <w:p>
            <w:pPr>
              <w:pStyle w:val="TableParagraph"/>
              <w:spacing w:before="38"/>
              <w:ind w:right="7"/>
              <w:rPr>
                <w:sz w:val="18"/>
              </w:rPr>
            </w:pPr>
            <w:r>
              <w:rPr>
                <w:sz w:val="18"/>
              </w:rPr>
              <w:t> </w:t>
            </w:r>
          </w:p>
        </w:tc>
        <w:tc>
          <w:tcPr>
            <w:tcW w:w="1091" w:type="dxa"/>
          </w:tcPr>
          <w:p>
            <w:pPr>
              <w:pStyle w:val="TableParagraph"/>
              <w:spacing w:before="38"/>
              <w:ind w:right="10"/>
              <w:rPr>
                <w:sz w:val="18"/>
              </w:rPr>
            </w:pPr>
            <w:r>
              <w:rPr>
                <w:sz w:val="18"/>
              </w:rPr>
              <w:t> </w:t>
            </w:r>
          </w:p>
        </w:tc>
        <w:tc>
          <w:tcPr>
            <w:tcW w:w="490" w:type="dxa"/>
          </w:tcPr>
          <w:p>
            <w:pPr>
              <w:pStyle w:val="TableParagraph"/>
              <w:spacing w:before="38"/>
              <w:ind w:right="10"/>
              <w:rPr>
                <w:sz w:val="18"/>
              </w:rPr>
            </w:pPr>
            <w:r>
              <w:rPr>
                <w:sz w:val="18"/>
              </w:rPr>
              <w:t> </w:t>
            </w:r>
          </w:p>
        </w:tc>
        <w:tc>
          <w:tcPr>
            <w:tcW w:w="1090" w:type="dxa"/>
          </w:tcPr>
          <w:p>
            <w:pPr>
              <w:pStyle w:val="TableParagraph"/>
              <w:spacing w:before="38"/>
              <w:ind w:right="11"/>
              <w:rPr>
                <w:sz w:val="18"/>
              </w:rPr>
            </w:pPr>
            <w:r>
              <w:rPr>
                <w:sz w:val="18"/>
              </w:rPr>
              <w:t> </w:t>
            </w:r>
          </w:p>
        </w:tc>
        <w:tc>
          <w:tcPr>
            <w:tcW w:w="1090" w:type="dxa"/>
          </w:tcPr>
          <w:p>
            <w:pPr>
              <w:pStyle w:val="TableParagraph"/>
              <w:spacing w:before="38"/>
              <w:ind w:right="101"/>
              <w:rPr>
                <w:sz w:val="18"/>
              </w:rPr>
            </w:pPr>
            <w:r>
              <w:rPr>
                <w:sz w:val="18"/>
              </w:rPr>
              <w:t>60,862,73</w:t>
            </w:r>
          </w:p>
          <w:p>
            <w:pPr>
              <w:pStyle w:val="TableParagraph"/>
              <w:spacing w:before="81"/>
              <w:ind w:right="11"/>
              <w:rPr>
                <w:sz w:val="18"/>
              </w:rPr>
            </w:pPr>
            <w:r>
              <w:rPr>
                <w:sz w:val="18"/>
              </w:rPr>
              <w:t>2.10 </w:t>
            </w:r>
          </w:p>
        </w:tc>
        <w:tc>
          <w:tcPr>
            <w:tcW w:w="490" w:type="dxa"/>
          </w:tcPr>
          <w:p>
            <w:pPr>
              <w:pStyle w:val="TableParagraph"/>
              <w:spacing w:before="38"/>
              <w:ind w:right="96"/>
              <w:rPr>
                <w:sz w:val="18"/>
              </w:rPr>
            </w:pPr>
            <w:r>
              <w:rPr>
                <w:sz w:val="18"/>
              </w:rPr>
              <w:t>1.1</w:t>
            </w:r>
          </w:p>
          <w:p>
            <w:pPr>
              <w:pStyle w:val="TableParagraph"/>
              <w:spacing w:before="81"/>
              <w:ind w:right="9"/>
              <w:rPr>
                <w:sz w:val="18"/>
              </w:rPr>
            </w:pPr>
            <w:r>
              <w:rPr>
                <w:sz w:val="18"/>
              </w:rPr>
              <w:t>3 </w:t>
            </w:r>
          </w:p>
        </w:tc>
        <w:tc>
          <w:tcPr>
            <w:tcW w:w="980" w:type="dxa"/>
          </w:tcPr>
          <w:p>
            <w:pPr>
              <w:pStyle w:val="TableParagraph"/>
              <w:spacing w:before="38"/>
              <w:ind w:right="99"/>
              <w:rPr>
                <w:sz w:val="18"/>
              </w:rPr>
            </w:pPr>
            <w:r>
              <w:rPr>
                <w:sz w:val="18"/>
              </w:rPr>
              <w:t>3,653,19</w:t>
            </w:r>
          </w:p>
          <w:p>
            <w:pPr>
              <w:pStyle w:val="TableParagraph"/>
              <w:spacing w:before="81"/>
              <w:ind w:right="10"/>
              <w:rPr>
                <w:sz w:val="18"/>
              </w:rPr>
            </w:pPr>
            <w:r>
              <w:rPr>
                <w:sz w:val="18"/>
              </w:rPr>
              <w:t>6.49 </w:t>
            </w:r>
          </w:p>
        </w:tc>
        <w:tc>
          <w:tcPr>
            <w:tcW w:w="491" w:type="dxa"/>
          </w:tcPr>
          <w:p>
            <w:pPr>
              <w:pStyle w:val="TableParagraph"/>
              <w:spacing w:before="38"/>
              <w:ind w:right="99"/>
              <w:rPr>
                <w:sz w:val="18"/>
              </w:rPr>
            </w:pPr>
            <w:r>
              <w:rPr>
                <w:sz w:val="18"/>
              </w:rPr>
              <w:t>6.0</w:t>
            </w:r>
          </w:p>
          <w:p>
            <w:pPr>
              <w:pStyle w:val="TableParagraph"/>
              <w:spacing w:before="81"/>
              <w:ind w:right="10"/>
              <w:rPr>
                <w:sz w:val="18"/>
              </w:rPr>
            </w:pPr>
            <w:r>
              <w:rPr>
                <w:sz w:val="18"/>
              </w:rPr>
              <w:t>0 </w:t>
            </w:r>
          </w:p>
        </w:tc>
        <w:tc>
          <w:tcPr>
            <w:tcW w:w="1090" w:type="dxa"/>
          </w:tcPr>
          <w:p>
            <w:pPr>
              <w:pStyle w:val="TableParagraph"/>
              <w:spacing w:before="38"/>
              <w:ind w:right="100"/>
              <w:rPr>
                <w:sz w:val="18"/>
              </w:rPr>
            </w:pPr>
            <w:r>
              <w:rPr>
                <w:sz w:val="18"/>
              </w:rPr>
              <w:t>57,209,53</w:t>
            </w:r>
          </w:p>
          <w:p>
            <w:pPr>
              <w:pStyle w:val="TableParagraph"/>
              <w:spacing w:before="81"/>
              <w:ind w:right="11"/>
              <w:rPr>
                <w:sz w:val="18"/>
              </w:rPr>
            </w:pPr>
            <w:r>
              <w:rPr>
                <w:sz w:val="18"/>
              </w:rPr>
              <w:t>5.61 </w:t>
            </w:r>
          </w:p>
        </w:tc>
      </w:tr>
      <w:tr>
        <w:trPr>
          <w:trHeight w:val="626" w:hRule="atLeast"/>
        </w:trPr>
        <w:tc>
          <w:tcPr>
            <w:tcW w:w="437" w:type="dxa"/>
          </w:tcPr>
          <w:p>
            <w:pPr>
              <w:pStyle w:val="TableParagraph"/>
              <w:spacing w:before="38"/>
              <w:ind w:left="126"/>
              <w:jc w:val="left"/>
              <w:rPr>
                <w:sz w:val="18"/>
              </w:rPr>
            </w:pPr>
            <w:r>
              <w:rPr>
                <w:sz w:val="18"/>
              </w:rPr>
              <w:t>合</w:t>
            </w:r>
          </w:p>
          <w:p>
            <w:pPr>
              <w:pStyle w:val="TableParagraph"/>
              <w:spacing w:before="81"/>
              <w:ind w:left="126"/>
              <w:jc w:val="left"/>
              <w:rPr>
                <w:sz w:val="18"/>
              </w:rPr>
            </w:pPr>
            <w:r>
              <w:rPr>
                <w:sz w:val="18"/>
              </w:rPr>
              <w:t>计 </w:t>
            </w:r>
          </w:p>
        </w:tc>
        <w:tc>
          <w:tcPr>
            <w:tcW w:w="1090" w:type="dxa"/>
          </w:tcPr>
          <w:p>
            <w:pPr>
              <w:pStyle w:val="TableParagraph"/>
              <w:spacing w:before="38"/>
              <w:ind w:right="98"/>
              <w:rPr>
                <w:sz w:val="18"/>
              </w:rPr>
            </w:pPr>
            <w:r>
              <w:rPr>
                <w:sz w:val="18"/>
              </w:rPr>
              <w:t>7,032,875</w:t>
            </w:r>
          </w:p>
          <w:p>
            <w:pPr>
              <w:pStyle w:val="TableParagraph"/>
              <w:spacing w:before="81"/>
              <w:ind w:right="9"/>
              <w:rPr>
                <w:sz w:val="18"/>
              </w:rPr>
            </w:pPr>
            <w:r>
              <w:rPr>
                <w:sz w:val="18"/>
              </w:rPr>
              <w:t>,539.76 </w:t>
            </w:r>
          </w:p>
        </w:tc>
        <w:tc>
          <w:tcPr>
            <w:tcW w:w="490" w:type="dxa"/>
          </w:tcPr>
          <w:p>
            <w:pPr>
              <w:pStyle w:val="TableParagraph"/>
              <w:spacing w:before="38"/>
              <w:ind w:left="198"/>
              <w:jc w:val="left"/>
              <w:rPr>
                <w:sz w:val="18"/>
              </w:rPr>
            </w:pPr>
            <w:r>
              <w:rPr>
                <w:sz w:val="18"/>
              </w:rPr>
              <w:t>/ </w:t>
            </w:r>
          </w:p>
        </w:tc>
        <w:tc>
          <w:tcPr>
            <w:tcW w:w="1091" w:type="dxa"/>
          </w:tcPr>
          <w:p>
            <w:pPr>
              <w:pStyle w:val="TableParagraph"/>
              <w:spacing w:before="38"/>
              <w:ind w:right="100"/>
              <w:rPr>
                <w:sz w:val="18"/>
              </w:rPr>
            </w:pPr>
            <w:r>
              <w:rPr>
                <w:sz w:val="18"/>
              </w:rPr>
              <w:t>1,727,866</w:t>
            </w:r>
          </w:p>
          <w:p>
            <w:pPr>
              <w:pStyle w:val="TableParagraph"/>
              <w:spacing w:before="81"/>
              <w:ind w:right="10"/>
              <w:rPr>
                <w:sz w:val="18"/>
              </w:rPr>
            </w:pPr>
            <w:r>
              <w:rPr>
                <w:sz w:val="18"/>
              </w:rPr>
              <w:t>,315.75 </w:t>
            </w:r>
          </w:p>
        </w:tc>
        <w:tc>
          <w:tcPr>
            <w:tcW w:w="490" w:type="dxa"/>
          </w:tcPr>
          <w:p>
            <w:pPr>
              <w:pStyle w:val="TableParagraph"/>
              <w:spacing w:before="38"/>
              <w:ind w:left="194"/>
              <w:jc w:val="left"/>
              <w:rPr>
                <w:sz w:val="18"/>
              </w:rPr>
            </w:pPr>
            <w:r>
              <w:rPr>
                <w:sz w:val="18"/>
              </w:rPr>
              <w:t>/ </w:t>
            </w:r>
          </w:p>
        </w:tc>
        <w:tc>
          <w:tcPr>
            <w:tcW w:w="1090" w:type="dxa"/>
          </w:tcPr>
          <w:p>
            <w:pPr>
              <w:pStyle w:val="TableParagraph"/>
              <w:spacing w:before="38"/>
              <w:ind w:right="100"/>
              <w:rPr>
                <w:sz w:val="18"/>
              </w:rPr>
            </w:pPr>
            <w:r>
              <w:rPr>
                <w:sz w:val="18"/>
              </w:rPr>
              <w:t>5,305,009</w:t>
            </w:r>
          </w:p>
          <w:p>
            <w:pPr>
              <w:pStyle w:val="TableParagraph"/>
              <w:spacing w:before="81"/>
              <w:ind w:right="11"/>
              <w:rPr>
                <w:sz w:val="18"/>
              </w:rPr>
            </w:pPr>
            <w:r>
              <w:rPr>
                <w:sz w:val="18"/>
              </w:rPr>
              <w:t>,224.01 </w:t>
            </w:r>
          </w:p>
        </w:tc>
        <w:tc>
          <w:tcPr>
            <w:tcW w:w="1090" w:type="dxa"/>
          </w:tcPr>
          <w:p>
            <w:pPr>
              <w:pStyle w:val="TableParagraph"/>
              <w:spacing w:before="38"/>
              <w:ind w:right="101"/>
              <w:rPr>
                <w:sz w:val="18"/>
              </w:rPr>
            </w:pPr>
            <w:r>
              <w:rPr>
                <w:sz w:val="18"/>
              </w:rPr>
              <w:t>5,393,831</w:t>
            </w:r>
          </w:p>
          <w:p>
            <w:pPr>
              <w:pStyle w:val="TableParagraph"/>
              <w:spacing w:before="81"/>
              <w:ind w:right="11"/>
              <w:rPr>
                <w:sz w:val="18"/>
              </w:rPr>
            </w:pPr>
            <w:r>
              <w:rPr>
                <w:sz w:val="18"/>
              </w:rPr>
              <w:t>,518.47 </w:t>
            </w:r>
          </w:p>
        </w:tc>
        <w:tc>
          <w:tcPr>
            <w:tcW w:w="490" w:type="dxa"/>
          </w:tcPr>
          <w:p>
            <w:pPr>
              <w:pStyle w:val="TableParagraph"/>
              <w:spacing w:before="38"/>
              <w:ind w:left="196"/>
              <w:jc w:val="left"/>
              <w:rPr>
                <w:sz w:val="18"/>
              </w:rPr>
            </w:pPr>
            <w:r>
              <w:rPr>
                <w:sz w:val="18"/>
              </w:rPr>
              <w:t>/ </w:t>
            </w:r>
          </w:p>
        </w:tc>
        <w:tc>
          <w:tcPr>
            <w:tcW w:w="980" w:type="dxa"/>
          </w:tcPr>
          <w:p>
            <w:pPr>
              <w:pStyle w:val="TableParagraph"/>
              <w:spacing w:before="38"/>
              <w:ind w:right="99"/>
              <w:rPr>
                <w:sz w:val="18"/>
              </w:rPr>
            </w:pPr>
            <w:r>
              <w:rPr>
                <w:sz w:val="18"/>
              </w:rPr>
              <w:t>609,423,</w:t>
            </w:r>
          </w:p>
          <w:p>
            <w:pPr>
              <w:pStyle w:val="TableParagraph"/>
              <w:spacing w:before="81"/>
              <w:ind w:right="10"/>
              <w:rPr>
                <w:sz w:val="18"/>
              </w:rPr>
            </w:pPr>
            <w:r>
              <w:rPr>
                <w:sz w:val="18"/>
              </w:rPr>
              <w:t>590.58 </w:t>
            </w:r>
          </w:p>
        </w:tc>
        <w:tc>
          <w:tcPr>
            <w:tcW w:w="491" w:type="dxa"/>
          </w:tcPr>
          <w:p>
            <w:pPr>
              <w:pStyle w:val="TableParagraph"/>
              <w:spacing w:before="38"/>
              <w:ind w:left="195"/>
              <w:jc w:val="left"/>
              <w:rPr>
                <w:sz w:val="18"/>
              </w:rPr>
            </w:pPr>
            <w:r>
              <w:rPr>
                <w:sz w:val="18"/>
              </w:rPr>
              <w:t>/ </w:t>
            </w:r>
          </w:p>
        </w:tc>
        <w:tc>
          <w:tcPr>
            <w:tcW w:w="1090" w:type="dxa"/>
          </w:tcPr>
          <w:p>
            <w:pPr>
              <w:pStyle w:val="TableParagraph"/>
              <w:spacing w:before="38"/>
              <w:ind w:right="100"/>
              <w:rPr>
                <w:sz w:val="18"/>
              </w:rPr>
            </w:pPr>
            <w:r>
              <w:rPr>
                <w:sz w:val="18"/>
              </w:rPr>
              <w:t>4,784,407</w:t>
            </w:r>
          </w:p>
          <w:p>
            <w:pPr>
              <w:pStyle w:val="TableParagraph"/>
              <w:spacing w:before="81"/>
              <w:ind w:right="11"/>
              <w:rPr>
                <w:sz w:val="18"/>
              </w:rPr>
            </w:pPr>
            <w:r>
              <w:rPr>
                <w:sz w:val="18"/>
              </w:rPr>
              <w:t>,927.89 </w:t>
            </w:r>
          </w:p>
        </w:tc>
      </w:tr>
    </w:tbl>
    <w:p>
      <w:pPr>
        <w:pStyle w:val="BodyText"/>
        <w:spacing w:before="23"/>
        <w:ind w:left="1237"/>
      </w:pPr>
      <w:r>
        <w:rPr>
          <w:w w:val="100"/>
        </w:rPr>
        <w:t> </w:t>
      </w:r>
    </w:p>
    <w:p>
      <w:pPr>
        <w:pStyle w:val="BodyText"/>
        <w:spacing w:before="42"/>
        <w:ind w:left="1237"/>
      </w:pPr>
      <w:r>
        <w:rPr>
          <w:w w:val="100"/>
        </w:rPr>
        <w:t> </w:t>
      </w:r>
    </w:p>
    <w:p>
      <w:pPr>
        <w:pStyle w:val="BodyText"/>
        <w:spacing w:before="43"/>
        <w:ind w:left="1237"/>
      </w:pPr>
      <w:r>
        <w:rPr>
          <w:spacing w:val="-1"/>
        </w:rPr>
        <w:t>按单项计提坏账准备：</w:t>
      </w:r>
      <w:r>
        <w:rPr/>
        <w:t> </w:t>
      </w:r>
    </w:p>
    <w:p>
      <w:pPr>
        <w:pStyle w:val="BodyText"/>
        <w:spacing w:before="43"/>
        <w:ind w:left="1237"/>
      </w:pPr>
      <w:r>
        <w:rPr>
          <w:spacing w:val="-1"/>
        </w:rPr>
        <w:t>√适用 □不适用</w:t>
      </w:r>
      <w:r>
        <w:rPr>
          <w:spacing w:val="-3"/>
        </w:rPr>
        <w:t> </w:t>
      </w:r>
      <w:r>
        <w:rPr/>
        <w:t> </w:t>
      </w:r>
    </w:p>
    <w:p>
      <w:pPr>
        <w:pStyle w:val="BodyText"/>
        <w:spacing w:before="43" w:after="21"/>
        <w:ind w:left="7655"/>
      </w:pPr>
      <w:r>
        <w:rPr>
          <w:spacing w:val="7"/>
        </w:rPr>
        <w:t>单位：元 币种：人民币</w:t>
      </w:r>
      <w:r>
        <w:rPr/>
        <w:t> </w:t>
      </w: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9"/>
        <w:gridCol w:w="1896"/>
        <w:gridCol w:w="1896"/>
        <w:gridCol w:w="1498"/>
        <w:gridCol w:w="1646"/>
      </w:tblGrid>
      <w:tr>
        <w:trPr>
          <w:trHeight w:val="311" w:hRule="atLeast"/>
        </w:trPr>
        <w:tc>
          <w:tcPr>
            <w:tcW w:w="3169" w:type="dxa"/>
            <w:vMerge w:val="restart"/>
          </w:tcPr>
          <w:p>
            <w:pPr>
              <w:pStyle w:val="TableParagraph"/>
              <w:spacing w:before="6"/>
              <w:jc w:val="left"/>
              <w:rPr>
                <w:sz w:val="26"/>
              </w:rPr>
            </w:pPr>
          </w:p>
          <w:p>
            <w:pPr>
              <w:pStyle w:val="TableParagraph"/>
              <w:spacing w:before="0"/>
              <w:ind w:left="1405" w:right="1293"/>
              <w:jc w:val="center"/>
              <w:rPr>
                <w:sz w:val="21"/>
              </w:rPr>
            </w:pPr>
            <w:r>
              <w:rPr>
                <w:sz w:val="21"/>
              </w:rPr>
              <w:t>名称 </w:t>
            </w:r>
          </w:p>
        </w:tc>
        <w:tc>
          <w:tcPr>
            <w:tcW w:w="6936" w:type="dxa"/>
            <w:gridSpan w:val="4"/>
          </w:tcPr>
          <w:p>
            <w:pPr>
              <w:pStyle w:val="TableParagraph"/>
              <w:spacing w:before="22"/>
              <w:ind w:left="3083" w:right="2967"/>
              <w:jc w:val="center"/>
              <w:rPr>
                <w:sz w:val="21"/>
              </w:rPr>
            </w:pPr>
            <w:r>
              <w:rPr>
                <w:spacing w:val="-1"/>
                <w:sz w:val="21"/>
              </w:rPr>
              <w:t>期末余额</w:t>
            </w:r>
            <w:r>
              <w:rPr>
                <w:sz w:val="21"/>
              </w:rPr>
              <w:t> </w:t>
            </w:r>
          </w:p>
        </w:tc>
      </w:tr>
      <w:tr>
        <w:trPr>
          <w:trHeight w:val="623" w:hRule="atLeast"/>
        </w:trPr>
        <w:tc>
          <w:tcPr>
            <w:tcW w:w="3169" w:type="dxa"/>
            <w:vMerge/>
            <w:tcBorders>
              <w:top w:val="nil"/>
            </w:tcBorders>
          </w:tcPr>
          <w:p>
            <w:pPr>
              <w:rPr>
                <w:sz w:val="2"/>
                <w:szCs w:val="2"/>
              </w:rPr>
            </w:pPr>
          </w:p>
        </w:tc>
        <w:tc>
          <w:tcPr>
            <w:tcW w:w="1896" w:type="dxa"/>
          </w:tcPr>
          <w:p>
            <w:pPr>
              <w:pStyle w:val="TableParagraph"/>
              <w:spacing w:before="178"/>
              <w:ind w:left="527"/>
              <w:jc w:val="left"/>
              <w:rPr>
                <w:sz w:val="21"/>
              </w:rPr>
            </w:pPr>
            <w:r>
              <w:rPr>
                <w:spacing w:val="-1"/>
                <w:sz w:val="21"/>
              </w:rPr>
              <w:t>账面余额</w:t>
            </w:r>
            <w:r>
              <w:rPr>
                <w:sz w:val="21"/>
              </w:rPr>
              <w:t> </w:t>
            </w:r>
          </w:p>
        </w:tc>
        <w:tc>
          <w:tcPr>
            <w:tcW w:w="1896" w:type="dxa"/>
          </w:tcPr>
          <w:p>
            <w:pPr>
              <w:pStyle w:val="TableParagraph"/>
              <w:spacing w:before="178"/>
              <w:ind w:left="527"/>
              <w:jc w:val="left"/>
              <w:rPr>
                <w:sz w:val="21"/>
              </w:rPr>
            </w:pPr>
            <w:r>
              <w:rPr>
                <w:spacing w:val="-1"/>
                <w:sz w:val="21"/>
              </w:rPr>
              <w:t>坏账准备</w:t>
            </w:r>
            <w:r>
              <w:rPr>
                <w:sz w:val="21"/>
              </w:rPr>
              <w:t> </w:t>
            </w:r>
          </w:p>
        </w:tc>
        <w:tc>
          <w:tcPr>
            <w:tcW w:w="1498" w:type="dxa"/>
          </w:tcPr>
          <w:p>
            <w:pPr>
              <w:pStyle w:val="TableParagraph"/>
              <w:spacing w:before="22"/>
              <w:ind w:right="314"/>
              <w:rPr>
                <w:sz w:val="21"/>
              </w:rPr>
            </w:pPr>
            <w:r>
              <w:rPr>
                <w:sz w:val="21"/>
              </w:rPr>
              <w:t>计提比例</w:t>
            </w:r>
          </w:p>
          <w:p>
            <w:pPr>
              <w:pStyle w:val="TableParagraph"/>
              <w:spacing w:before="43"/>
              <w:ind w:right="369"/>
              <w:rPr>
                <w:sz w:val="21"/>
              </w:rPr>
            </w:pPr>
            <w:r>
              <w:rPr>
                <w:sz w:val="21"/>
              </w:rPr>
              <w:t>（%） </w:t>
            </w:r>
          </w:p>
        </w:tc>
        <w:tc>
          <w:tcPr>
            <w:tcW w:w="1646" w:type="dxa"/>
          </w:tcPr>
          <w:p>
            <w:pPr>
              <w:pStyle w:val="TableParagraph"/>
              <w:spacing w:before="178"/>
              <w:ind w:left="403"/>
              <w:jc w:val="left"/>
              <w:rPr>
                <w:sz w:val="21"/>
              </w:rPr>
            </w:pPr>
            <w:r>
              <w:rPr>
                <w:spacing w:val="-1"/>
                <w:sz w:val="21"/>
              </w:rPr>
              <w:t>计提理由</w:t>
            </w:r>
            <w:r>
              <w:rPr>
                <w:sz w:val="21"/>
              </w:rPr>
              <w:t> </w:t>
            </w:r>
          </w:p>
        </w:tc>
      </w:tr>
      <w:tr>
        <w:trPr>
          <w:trHeight w:val="311" w:hRule="atLeast"/>
        </w:trPr>
        <w:tc>
          <w:tcPr>
            <w:tcW w:w="3169" w:type="dxa"/>
          </w:tcPr>
          <w:p>
            <w:pPr>
              <w:pStyle w:val="TableParagraph"/>
              <w:spacing w:before="22"/>
              <w:ind w:left="107"/>
              <w:jc w:val="left"/>
              <w:rPr>
                <w:sz w:val="21"/>
              </w:rPr>
            </w:pPr>
            <w:r>
              <w:rPr>
                <w:sz w:val="21"/>
              </w:rPr>
              <w:t>客户一 </w:t>
            </w:r>
          </w:p>
        </w:tc>
        <w:tc>
          <w:tcPr>
            <w:tcW w:w="1896" w:type="dxa"/>
          </w:tcPr>
          <w:p>
            <w:pPr>
              <w:pStyle w:val="TableParagraph"/>
              <w:spacing w:before="22"/>
              <w:ind w:right="-15"/>
              <w:rPr>
                <w:sz w:val="21"/>
              </w:rPr>
            </w:pPr>
            <w:r>
              <w:rPr>
                <w:sz w:val="21"/>
              </w:rPr>
              <w:t>1,058,701,624.85 </w:t>
            </w:r>
          </w:p>
        </w:tc>
        <w:tc>
          <w:tcPr>
            <w:tcW w:w="1896" w:type="dxa"/>
          </w:tcPr>
          <w:p>
            <w:pPr>
              <w:pStyle w:val="TableParagraph"/>
              <w:spacing w:before="22"/>
              <w:ind w:right="-15"/>
              <w:rPr>
                <w:sz w:val="21"/>
              </w:rPr>
            </w:pPr>
            <w:r>
              <w:rPr>
                <w:sz w:val="21"/>
              </w:rPr>
              <w:t>846,961,299.89 </w:t>
            </w:r>
          </w:p>
        </w:tc>
        <w:tc>
          <w:tcPr>
            <w:tcW w:w="1498" w:type="dxa"/>
          </w:tcPr>
          <w:p>
            <w:pPr>
              <w:pStyle w:val="TableParagraph"/>
              <w:spacing w:before="22"/>
              <w:ind w:right="-29"/>
              <w:rPr>
                <w:sz w:val="24"/>
              </w:rPr>
            </w:pPr>
            <w:r>
              <w:rPr>
                <w:sz w:val="21"/>
              </w:rPr>
              <w:t>80.00</w:t>
            </w:r>
            <w:r>
              <w:rPr>
                <w:sz w:val="24"/>
              </w:rPr>
              <w:t> </w:t>
            </w:r>
          </w:p>
        </w:tc>
        <w:tc>
          <w:tcPr>
            <w:tcW w:w="1646" w:type="dxa"/>
          </w:tcPr>
          <w:p>
            <w:pPr>
              <w:pStyle w:val="TableParagraph"/>
              <w:spacing w:before="22"/>
              <w:ind w:left="108"/>
              <w:jc w:val="left"/>
              <w:rPr>
                <w:sz w:val="21"/>
              </w:rPr>
            </w:pPr>
            <w:r>
              <w:rPr>
                <w:spacing w:val="-1"/>
                <w:sz w:val="21"/>
              </w:rPr>
              <w:t>债务危机</w:t>
            </w:r>
            <w:r>
              <w:rPr>
                <w:sz w:val="21"/>
              </w:rPr>
              <w:t> </w:t>
            </w:r>
          </w:p>
        </w:tc>
      </w:tr>
      <w:tr>
        <w:trPr>
          <w:trHeight w:val="311" w:hRule="atLeast"/>
        </w:trPr>
        <w:tc>
          <w:tcPr>
            <w:tcW w:w="3169" w:type="dxa"/>
          </w:tcPr>
          <w:p>
            <w:pPr>
              <w:pStyle w:val="TableParagraph"/>
              <w:spacing w:before="22"/>
              <w:ind w:left="107"/>
              <w:jc w:val="left"/>
              <w:rPr>
                <w:sz w:val="21"/>
              </w:rPr>
            </w:pPr>
            <w:r>
              <w:rPr>
                <w:sz w:val="21"/>
              </w:rPr>
              <w:t>客户一 </w:t>
            </w:r>
          </w:p>
        </w:tc>
        <w:tc>
          <w:tcPr>
            <w:tcW w:w="1896" w:type="dxa"/>
          </w:tcPr>
          <w:p>
            <w:pPr>
              <w:pStyle w:val="TableParagraph"/>
              <w:spacing w:before="22"/>
              <w:ind w:right="-15"/>
              <w:rPr>
                <w:sz w:val="21"/>
              </w:rPr>
            </w:pPr>
            <w:r>
              <w:rPr>
                <w:sz w:val="21"/>
              </w:rPr>
              <w:t>497,414,400.25 </w:t>
            </w:r>
          </w:p>
        </w:tc>
        <w:tc>
          <w:tcPr>
            <w:tcW w:w="1896" w:type="dxa"/>
          </w:tcPr>
          <w:p>
            <w:pPr>
              <w:pStyle w:val="TableParagraph"/>
              <w:spacing w:before="22"/>
              <w:ind w:right="-15"/>
              <w:rPr>
                <w:sz w:val="21"/>
              </w:rPr>
            </w:pPr>
            <w:r>
              <w:rPr>
                <w:sz w:val="21"/>
              </w:rPr>
              <w:t>24,870,720.01 </w:t>
            </w:r>
          </w:p>
        </w:tc>
        <w:tc>
          <w:tcPr>
            <w:tcW w:w="1498" w:type="dxa"/>
          </w:tcPr>
          <w:p>
            <w:pPr>
              <w:pStyle w:val="TableParagraph"/>
              <w:spacing w:before="22"/>
              <w:ind w:right="-15"/>
              <w:rPr>
                <w:sz w:val="21"/>
              </w:rPr>
            </w:pPr>
            <w:r>
              <w:rPr>
                <w:sz w:val="21"/>
              </w:rPr>
              <w:t>5.00 </w:t>
            </w:r>
          </w:p>
        </w:tc>
        <w:tc>
          <w:tcPr>
            <w:tcW w:w="1646" w:type="dxa"/>
          </w:tcPr>
          <w:p>
            <w:pPr>
              <w:pStyle w:val="TableParagraph"/>
              <w:spacing w:before="22"/>
              <w:ind w:left="108"/>
              <w:jc w:val="left"/>
              <w:rPr>
                <w:sz w:val="21"/>
              </w:rPr>
            </w:pPr>
            <w:r>
              <w:rPr>
                <w:spacing w:val="-1"/>
                <w:sz w:val="21"/>
              </w:rPr>
              <w:t>债务危机</w:t>
            </w:r>
            <w:r>
              <w:rPr>
                <w:sz w:val="21"/>
              </w:rPr>
              <w:t> </w:t>
            </w:r>
          </w:p>
        </w:tc>
      </w:tr>
      <w:tr>
        <w:trPr>
          <w:trHeight w:val="311" w:hRule="atLeast"/>
        </w:trPr>
        <w:tc>
          <w:tcPr>
            <w:tcW w:w="3169" w:type="dxa"/>
          </w:tcPr>
          <w:p>
            <w:pPr>
              <w:pStyle w:val="TableParagraph"/>
              <w:spacing w:before="22"/>
              <w:ind w:left="107"/>
              <w:jc w:val="left"/>
              <w:rPr>
                <w:sz w:val="21"/>
              </w:rPr>
            </w:pPr>
            <w:r>
              <w:rPr>
                <w:sz w:val="21"/>
              </w:rPr>
              <w:t>客户二 </w:t>
            </w:r>
          </w:p>
        </w:tc>
        <w:tc>
          <w:tcPr>
            <w:tcW w:w="1896" w:type="dxa"/>
          </w:tcPr>
          <w:p>
            <w:pPr>
              <w:pStyle w:val="TableParagraph"/>
              <w:spacing w:before="22"/>
              <w:ind w:right="-29"/>
              <w:rPr>
                <w:sz w:val="24"/>
              </w:rPr>
            </w:pPr>
            <w:r>
              <w:rPr>
                <w:sz w:val="21"/>
              </w:rPr>
              <w:t>159,033,318.23</w:t>
            </w:r>
            <w:r>
              <w:rPr>
                <w:sz w:val="24"/>
              </w:rPr>
              <w:t> </w:t>
            </w:r>
          </w:p>
        </w:tc>
        <w:tc>
          <w:tcPr>
            <w:tcW w:w="1896" w:type="dxa"/>
          </w:tcPr>
          <w:p>
            <w:pPr>
              <w:pStyle w:val="TableParagraph"/>
              <w:spacing w:before="22"/>
              <w:ind w:right="-15"/>
              <w:rPr>
                <w:sz w:val="21"/>
              </w:rPr>
            </w:pPr>
            <w:r>
              <w:rPr>
                <w:sz w:val="21"/>
              </w:rPr>
              <w:t>127,226,654.58 </w:t>
            </w:r>
          </w:p>
        </w:tc>
        <w:tc>
          <w:tcPr>
            <w:tcW w:w="1498" w:type="dxa"/>
          </w:tcPr>
          <w:p>
            <w:pPr>
              <w:pStyle w:val="TableParagraph"/>
              <w:spacing w:before="22"/>
              <w:ind w:right="-15"/>
              <w:rPr>
                <w:sz w:val="21"/>
              </w:rPr>
            </w:pPr>
            <w:r>
              <w:rPr>
                <w:sz w:val="21"/>
              </w:rPr>
              <w:t>80.00 </w:t>
            </w:r>
          </w:p>
        </w:tc>
        <w:tc>
          <w:tcPr>
            <w:tcW w:w="1646" w:type="dxa"/>
          </w:tcPr>
          <w:p>
            <w:pPr>
              <w:pStyle w:val="TableParagraph"/>
              <w:spacing w:before="22"/>
              <w:ind w:left="108"/>
              <w:jc w:val="left"/>
              <w:rPr>
                <w:sz w:val="21"/>
              </w:rPr>
            </w:pPr>
            <w:r>
              <w:rPr>
                <w:spacing w:val="-1"/>
                <w:sz w:val="21"/>
              </w:rPr>
              <w:t>债务危机</w:t>
            </w:r>
            <w:r>
              <w:rPr>
                <w:sz w:val="21"/>
              </w:rPr>
              <w:t> </w:t>
            </w:r>
          </w:p>
        </w:tc>
      </w:tr>
      <w:tr>
        <w:trPr>
          <w:trHeight w:val="314" w:hRule="atLeast"/>
        </w:trPr>
        <w:tc>
          <w:tcPr>
            <w:tcW w:w="3169" w:type="dxa"/>
          </w:tcPr>
          <w:p>
            <w:pPr>
              <w:pStyle w:val="TableParagraph"/>
              <w:spacing w:before="25"/>
              <w:ind w:left="107"/>
              <w:jc w:val="left"/>
              <w:rPr>
                <w:sz w:val="21"/>
              </w:rPr>
            </w:pPr>
            <w:r>
              <w:rPr>
                <w:sz w:val="21"/>
              </w:rPr>
              <w:t>客户二 </w:t>
            </w:r>
          </w:p>
        </w:tc>
        <w:tc>
          <w:tcPr>
            <w:tcW w:w="1896" w:type="dxa"/>
          </w:tcPr>
          <w:p>
            <w:pPr>
              <w:pStyle w:val="TableParagraph"/>
              <w:spacing w:before="25"/>
              <w:ind w:right="-15"/>
              <w:rPr>
                <w:sz w:val="21"/>
              </w:rPr>
            </w:pPr>
            <w:r>
              <w:rPr>
                <w:sz w:val="21"/>
              </w:rPr>
              <w:t>32,321,199.75 </w:t>
            </w:r>
          </w:p>
        </w:tc>
        <w:tc>
          <w:tcPr>
            <w:tcW w:w="1896" w:type="dxa"/>
          </w:tcPr>
          <w:p>
            <w:pPr>
              <w:pStyle w:val="TableParagraph"/>
              <w:spacing w:before="25"/>
              <w:ind w:right="-15"/>
              <w:rPr>
                <w:sz w:val="21"/>
              </w:rPr>
            </w:pPr>
            <w:r>
              <w:rPr>
                <w:sz w:val="21"/>
              </w:rPr>
              <w:t>1,616,059.99 </w:t>
            </w:r>
          </w:p>
        </w:tc>
        <w:tc>
          <w:tcPr>
            <w:tcW w:w="1498" w:type="dxa"/>
          </w:tcPr>
          <w:p>
            <w:pPr>
              <w:pStyle w:val="TableParagraph"/>
              <w:spacing w:before="25"/>
              <w:ind w:right="-15"/>
              <w:rPr>
                <w:sz w:val="21"/>
              </w:rPr>
            </w:pPr>
            <w:r>
              <w:rPr>
                <w:sz w:val="21"/>
              </w:rPr>
              <w:t>5.00 </w:t>
            </w:r>
          </w:p>
        </w:tc>
        <w:tc>
          <w:tcPr>
            <w:tcW w:w="1646" w:type="dxa"/>
          </w:tcPr>
          <w:p>
            <w:pPr>
              <w:pStyle w:val="TableParagraph"/>
              <w:spacing w:before="25"/>
              <w:ind w:left="108"/>
              <w:jc w:val="left"/>
              <w:rPr>
                <w:sz w:val="21"/>
              </w:rPr>
            </w:pPr>
            <w:r>
              <w:rPr>
                <w:spacing w:val="-1"/>
                <w:sz w:val="21"/>
              </w:rPr>
              <w:t>债务危机</w:t>
            </w:r>
            <w:r>
              <w:rPr>
                <w:sz w:val="21"/>
              </w:rPr>
              <w:t> </w:t>
            </w:r>
          </w:p>
        </w:tc>
      </w:tr>
      <w:tr>
        <w:trPr>
          <w:trHeight w:val="311" w:hRule="atLeast"/>
        </w:trPr>
        <w:tc>
          <w:tcPr>
            <w:tcW w:w="3169" w:type="dxa"/>
          </w:tcPr>
          <w:p>
            <w:pPr>
              <w:pStyle w:val="TableParagraph"/>
              <w:spacing w:before="22"/>
              <w:ind w:left="107"/>
              <w:jc w:val="left"/>
              <w:rPr>
                <w:sz w:val="21"/>
              </w:rPr>
            </w:pPr>
            <w:r>
              <w:rPr>
                <w:sz w:val="21"/>
              </w:rPr>
              <w:t>客户三 </w:t>
            </w:r>
          </w:p>
        </w:tc>
        <w:tc>
          <w:tcPr>
            <w:tcW w:w="1896" w:type="dxa"/>
          </w:tcPr>
          <w:p>
            <w:pPr>
              <w:pStyle w:val="TableParagraph"/>
              <w:spacing w:before="22"/>
              <w:ind w:right="-15"/>
              <w:rPr>
                <w:sz w:val="21"/>
              </w:rPr>
            </w:pPr>
            <w:r>
              <w:rPr>
                <w:sz w:val="21"/>
              </w:rPr>
              <w:t>188,882,848.65 </w:t>
            </w:r>
          </w:p>
        </w:tc>
        <w:tc>
          <w:tcPr>
            <w:tcW w:w="1896" w:type="dxa"/>
          </w:tcPr>
          <w:p>
            <w:pPr>
              <w:pStyle w:val="TableParagraph"/>
              <w:spacing w:before="22"/>
              <w:ind w:right="-15"/>
              <w:rPr>
                <w:sz w:val="21"/>
              </w:rPr>
            </w:pPr>
            <w:r>
              <w:rPr>
                <w:sz w:val="21"/>
              </w:rPr>
              <w:t>151,106,278.92 </w:t>
            </w:r>
          </w:p>
        </w:tc>
        <w:tc>
          <w:tcPr>
            <w:tcW w:w="1498" w:type="dxa"/>
          </w:tcPr>
          <w:p>
            <w:pPr>
              <w:pStyle w:val="TableParagraph"/>
              <w:spacing w:before="22"/>
              <w:ind w:right="-15"/>
              <w:rPr>
                <w:sz w:val="21"/>
              </w:rPr>
            </w:pPr>
            <w:r>
              <w:rPr>
                <w:sz w:val="21"/>
              </w:rPr>
              <w:t>80.00 </w:t>
            </w:r>
          </w:p>
        </w:tc>
        <w:tc>
          <w:tcPr>
            <w:tcW w:w="1646" w:type="dxa"/>
          </w:tcPr>
          <w:p>
            <w:pPr>
              <w:pStyle w:val="TableParagraph"/>
              <w:spacing w:before="22"/>
              <w:ind w:left="108"/>
              <w:jc w:val="left"/>
              <w:rPr>
                <w:sz w:val="21"/>
              </w:rPr>
            </w:pPr>
            <w:r>
              <w:rPr>
                <w:spacing w:val="-1"/>
                <w:sz w:val="21"/>
              </w:rPr>
              <w:t>债务危机</w:t>
            </w:r>
            <w:r>
              <w:rPr>
                <w:sz w:val="21"/>
              </w:rPr>
              <w:t> </w:t>
            </w:r>
          </w:p>
        </w:tc>
      </w:tr>
      <w:tr>
        <w:trPr>
          <w:trHeight w:val="311" w:hRule="atLeast"/>
        </w:trPr>
        <w:tc>
          <w:tcPr>
            <w:tcW w:w="3169" w:type="dxa"/>
          </w:tcPr>
          <w:p>
            <w:pPr>
              <w:pStyle w:val="TableParagraph"/>
              <w:spacing w:before="22"/>
              <w:ind w:left="107"/>
              <w:jc w:val="left"/>
              <w:rPr>
                <w:sz w:val="21"/>
              </w:rPr>
            </w:pPr>
            <w:r>
              <w:rPr>
                <w:sz w:val="21"/>
              </w:rPr>
              <w:t>客户四 </w:t>
            </w:r>
          </w:p>
        </w:tc>
        <w:tc>
          <w:tcPr>
            <w:tcW w:w="1896" w:type="dxa"/>
          </w:tcPr>
          <w:p>
            <w:pPr>
              <w:pStyle w:val="TableParagraph"/>
              <w:spacing w:before="22"/>
              <w:ind w:right="-15"/>
              <w:rPr>
                <w:sz w:val="21"/>
              </w:rPr>
            </w:pPr>
            <w:r>
              <w:rPr>
                <w:sz w:val="21"/>
              </w:rPr>
              <w:t>157,506,376.49 </w:t>
            </w:r>
          </w:p>
        </w:tc>
        <w:tc>
          <w:tcPr>
            <w:tcW w:w="1896" w:type="dxa"/>
          </w:tcPr>
          <w:p>
            <w:pPr>
              <w:pStyle w:val="TableParagraph"/>
              <w:spacing w:before="22"/>
              <w:ind w:right="-15"/>
              <w:rPr>
                <w:sz w:val="21"/>
              </w:rPr>
            </w:pPr>
            <w:r>
              <w:rPr>
                <w:sz w:val="21"/>
              </w:rPr>
              <w:t>126,005,101.19 </w:t>
            </w:r>
          </w:p>
        </w:tc>
        <w:tc>
          <w:tcPr>
            <w:tcW w:w="1498" w:type="dxa"/>
          </w:tcPr>
          <w:p>
            <w:pPr>
              <w:pStyle w:val="TableParagraph"/>
              <w:spacing w:before="22"/>
              <w:ind w:right="-15"/>
              <w:rPr>
                <w:sz w:val="21"/>
              </w:rPr>
            </w:pPr>
            <w:r>
              <w:rPr>
                <w:sz w:val="21"/>
              </w:rPr>
              <w:t>80.00 </w:t>
            </w:r>
          </w:p>
        </w:tc>
        <w:tc>
          <w:tcPr>
            <w:tcW w:w="1646" w:type="dxa"/>
          </w:tcPr>
          <w:p>
            <w:pPr>
              <w:pStyle w:val="TableParagraph"/>
              <w:spacing w:before="22"/>
              <w:ind w:left="108"/>
              <w:jc w:val="left"/>
              <w:rPr>
                <w:sz w:val="21"/>
              </w:rPr>
            </w:pPr>
            <w:r>
              <w:rPr>
                <w:spacing w:val="-1"/>
                <w:sz w:val="21"/>
              </w:rPr>
              <w:t>债务危机</w:t>
            </w:r>
            <w:r>
              <w:rPr>
                <w:sz w:val="21"/>
              </w:rPr>
              <w:t> </w:t>
            </w:r>
          </w:p>
        </w:tc>
      </w:tr>
      <w:tr>
        <w:trPr>
          <w:trHeight w:val="311" w:hRule="atLeast"/>
        </w:trPr>
        <w:tc>
          <w:tcPr>
            <w:tcW w:w="3169" w:type="dxa"/>
          </w:tcPr>
          <w:p>
            <w:pPr>
              <w:pStyle w:val="TableParagraph"/>
              <w:spacing w:before="22"/>
              <w:ind w:left="107"/>
              <w:jc w:val="left"/>
              <w:rPr>
                <w:sz w:val="21"/>
              </w:rPr>
            </w:pPr>
            <w:r>
              <w:rPr>
                <w:sz w:val="21"/>
              </w:rPr>
              <w:t>客户五 </w:t>
            </w:r>
          </w:p>
        </w:tc>
        <w:tc>
          <w:tcPr>
            <w:tcW w:w="1896" w:type="dxa"/>
          </w:tcPr>
          <w:p>
            <w:pPr>
              <w:pStyle w:val="TableParagraph"/>
              <w:spacing w:before="22"/>
              <w:ind w:right="-15"/>
              <w:rPr>
                <w:sz w:val="21"/>
              </w:rPr>
            </w:pPr>
            <w:r>
              <w:rPr>
                <w:sz w:val="21"/>
              </w:rPr>
              <w:t>85,048,936.99 </w:t>
            </w:r>
          </w:p>
        </w:tc>
        <w:tc>
          <w:tcPr>
            <w:tcW w:w="1896" w:type="dxa"/>
          </w:tcPr>
          <w:p>
            <w:pPr>
              <w:pStyle w:val="TableParagraph"/>
              <w:spacing w:before="22"/>
              <w:ind w:right="-15"/>
              <w:rPr>
                <w:sz w:val="21"/>
              </w:rPr>
            </w:pPr>
            <w:r>
              <w:rPr>
                <w:sz w:val="21"/>
              </w:rPr>
              <w:t>68,039,149.59 </w:t>
            </w:r>
          </w:p>
        </w:tc>
        <w:tc>
          <w:tcPr>
            <w:tcW w:w="1498" w:type="dxa"/>
          </w:tcPr>
          <w:p>
            <w:pPr>
              <w:pStyle w:val="TableParagraph"/>
              <w:spacing w:before="22"/>
              <w:ind w:right="-15"/>
              <w:rPr>
                <w:sz w:val="21"/>
              </w:rPr>
            </w:pPr>
            <w:r>
              <w:rPr>
                <w:sz w:val="21"/>
              </w:rPr>
              <w:t>80.00 </w:t>
            </w:r>
          </w:p>
        </w:tc>
        <w:tc>
          <w:tcPr>
            <w:tcW w:w="1646" w:type="dxa"/>
          </w:tcPr>
          <w:p>
            <w:pPr>
              <w:pStyle w:val="TableParagraph"/>
              <w:spacing w:before="22"/>
              <w:ind w:left="108"/>
              <w:jc w:val="left"/>
              <w:rPr>
                <w:sz w:val="21"/>
              </w:rPr>
            </w:pPr>
            <w:r>
              <w:rPr>
                <w:spacing w:val="-1"/>
                <w:sz w:val="21"/>
              </w:rPr>
              <w:t>债务危机</w:t>
            </w:r>
            <w:r>
              <w:rPr>
                <w:sz w:val="21"/>
              </w:rPr>
              <w:t> </w:t>
            </w:r>
          </w:p>
        </w:tc>
      </w:tr>
      <w:tr>
        <w:trPr>
          <w:trHeight w:val="311" w:hRule="atLeast"/>
        </w:trPr>
        <w:tc>
          <w:tcPr>
            <w:tcW w:w="3169" w:type="dxa"/>
          </w:tcPr>
          <w:p>
            <w:pPr>
              <w:pStyle w:val="TableParagraph"/>
              <w:spacing w:before="22"/>
              <w:ind w:left="107"/>
              <w:jc w:val="left"/>
              <w:rPr>
                <w:sz w:val="21"/>
              </w:rPr>
            </w:pPr>
            <w:r>
              <w:rPr>
                <w:spacing w:val="-1"/>
                <w:sz w:val="21"/>
              </w:rPr>
              <w:t>安徽中远电力有限公司</w:t>
            </w:r>
            <w:r>
              <w:rPr>
                <w:sz w:val="21"/>
              </w:rPr>
              <w:t> </w:t>
            </w:r>
          </w:p>
        </w:tc>
        <w:tc>
          <w:tcPr>
            <w:tcW w:w="1896" w:type="dxa"/>
          </w:tcPr>
          <w:p>
            <w:pPr>
              <w:pStyle w:val="TableParagraph"/>
              <w:spacing w:before="22"/>
              <w:ind w:right="-15"/>
              <w:rPr>
                <w:sz w:val="21"/>
              </w:rPr>
            </w:pPr>
            <w:r>
              <w:rPr>
                <w:sz w:val="21"/>
              </w:rPr>
              <w:t>3,070,062.89 </w:t>
            </w:r>
          </w:p>
        </w:tc>
        <w:tc>
          <w:tcPr>
            <w:tcW w:w="1896" w:type="dxa"/>
          </w:tcPr>
          <w:p>
            <w:pPr>
              <w:pStyle w:val="TableParagraph"/>
              <w:spacing w:before="22"/>
              <w:ind w:right="-15"/>
              <w:rPr>
                <w:sz w:val="21"/>
              </w:rPr>
            </w:pPr>
            <w:r>
              <w:rPr>
                <w:sz w:val="21"/>
              </w:rPr>
              <w:t>3,070,062.89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pacing w:val="-1"/>
                <w:sz w:val="21"/>
              </w:rPr>
              <w:t>无法执行</w:t>
            </w:r>
            <w:r>
              <w:rPr>
                <w:sz w:val="21"/>
              </w:rPr>
              <w:t> </w:t>
            </w:r>
          </w:p>
        </w:tc>
      </w:tr>
      <w:tr>
        <w:trPr>
          <w:trHeight w:val="311" w:hRule="atLeast"/>
        </w:trPr>
        <w:tc>
          <w:tcPr>
            <w:tcW w:w="3169" w:type="dxa"/>
          </w:tcPr>
          <w:p>
            <w:pPr>
              <w:pStyle w:val="TableParagraph"/>
              <w:spacing w:before="22"/>
              <w:ind w:left="107"/>
              <w:jc w:val="left"/>
              <w:rPr>
                <w:sz w:val="21"/>
              </w:rPr>
            </w:pPr>
            <w:r>
              <w:rPr>
                <w:spacing w:val="-1"/>
                <w:sz w:val="21"/>
              </w:rPr>
              <w:t>南京中江建设集团股份有限公司</w:t>
            </w:r>
            <w:r>
              <w:rPr>
                <w:sz w:val="21"/>
              </w:rPr>
              <w:t> </w:t>
            </w:r>
          </w:p>
        </w:tc>
        <w:tc>
          <w:tcPr>
            <w:tcW w:w="1896" w:type="dxa"/>
          </w:tcPr>
          <w:p>
            <w:pPr>
              <w:pStyle w:val="TableParagraph"/>
              <w:spacing w:before="22"/>
              <w:ind w:right="-15"/>
              <w:rPr>
                <w:sz w:val="21"/>
              </w:rPr>
            </w:pPr>
            <w:r>
              <w:rPr>
                <w:sz w:val="21"/>
              </w:rPr>
              <w:t>2,489,428.42 </w:t>
            </w:r>
          </w:p>
        </w:tc>
        <w:tc>
          <w:tcPr>
            <w:tcW w:w="1896" w:type="dxa"/>
          </w:tcPr>
          <w:p>
            <w:pPr>
              <w:pStyle w:val="TableParagraph"/>
              <w:spacing w:before="22"/>
              <w:ind w:right="-15"/>
              <w:rPr>
                <w:sz w:val="21"/>
              </w:rPr>
            </w:pPr>
            <w:r>
              <w:rPr>
                <w:sz w:val="21"/>
              </w:rPr>
              <w:t>2,489,428.42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注销 </w:t>
            </w:r>
          </w:p>
        </w:tc>
      </w:tr>
      <w:tr>
        <w:trPr>
          <w:trHeight w:val="314" w:hRule="atLeast"/>
        </w:trPr>
        <w:tc>
          <w:tcPr>
            <w:tcW w:w="3169" w:type="dxa"/>
          </w:tcPr>
          <w:p>
            <w:pPr>
              <w:pStyle w:val="TableParagraph"/>
              <w:spacing w:before="25"/>
              <w:ind w:left="107"/>
              <w:jc w:val="left"/>
              <w:rPr>
                <w:sz w:val="21"/>
              </w:rPr>
            </w:pPr>
            <w:r>
              <w:rPr>
                <w:spacing w:val="-1"/>
                <w:sz w:val="21"/>
              </w:rPr>
              <w:t>武汉市时空科技有限公司</w:t>
            </w:r>
            <w:r>
              <w:rPr>
                <w:sz w:val="21"/>
              </w:rPr>
              <w:t> </w:t>
            </w:r>
          </w:p>
        </w:tc>
        <w:tc>
          <w:tcPr>
            <w:tcW w:w="1896" w:type="dxa"/>
          </w:tcPr>
          <w:p>
            <w:pPr>
              <w:pStyle w:val="TableParagraph"/>
              <w:spacing w:before="25"/>
              <w:ind w:right="-15"/>
              <w:rPr>
                <w:sz w:val="21"/>
              </w:rPr>
            </w:pPr>
            <w:r>
              <w:rPr>
                <w:sz w:val="21"/>
              </w:rPr>
              <w:t>2,287,948.86 </w:t>
            </w:r>
          </w:p>
        </w:tc>
        <w:tc>
          <w:tcPr>
            <w:tcW w:w="1896" w:type="dxa"/>
          </w:tcPr>
          <w:p>
            <w:pPr>
              <w:pStyle w:val="TableParagraph"/>
              <w:spacing w:before="25"/>
              <w:ind w:right="-15"/>
              <w:rPr>
                <w:sz w:val="21"/>
              </w:rPr>
            </w:pPr>
            <w:r>
              <w:rPr>
                <w:sz w:val="21"/>
              </w:rPr>
              <w:t>2,287,948.86 </w:t>
            </w:r>
          </w:p>
        </w:tc>
        <w:tc>
          <w:tcPr>
            <w:tcW w:w="1498" w:type="dxa"/>
          </w:tcPr>
          <w:p>
            <w:pPr>
              <w:pStyle w:val="TableParagraph"/>
              <w:spacing w:before="25"/>
              <w:ind w:right="-15"/>
              <w:rPr>
                <w:sz w:val="21"/>
              </w:rPr>
            </w:pPr>
            <w:r>
              <w:rPr>
                <w:sz w:val="21"/>
              </w:rPr>
              <w:t>100.00 </w:t>
            </w:r>
          </w:p>
        </w:tc>
        <w:tc>
          <w:tcPr>
            <w:tcW w:w="1646" w:type="dxa"/>
          </w:tcPr>
          <w:p>
            <w:pPr>
              <w:pStyle w:val="TableParagraph"/>
              <w:spacing w:before="25"/>
              <w:ind w:left="108"/>
              <w:jc w:val="left"/>
              <w:rPr>
                <w:sz w:val="21"/>
              </w:rPr>
            </w:pPr>
            <w:r>
              <w:rPr>
                <w:sz w:val="21"/>
              </w:rPr>
              <w:t>已吊销 </w:t>
            </w:r>
          </w:p>
        </w:tc>
      </w:tr>
      <w:tr>
        <w:trPr>
          <w:trHeight w:val="311" w:hRule="atLeast"/>
        </w:trPr>
        <w:tc>
          <w:tcPr>
            <w:tcW w:w="3169" w:type="dxa"/>
          </w:tcPr>
          <w:p>
            <w:pPr>
              <w:pStyle w:val="TableParagraph"/>
              <w:spacing w:before="22"/>
              <w:ind w:left="107"/>
              <w:jc w:val="left"/>
              <w:rPr>
                <w:sz w:val="21"/>
              </w:rPr>
            </w:pPr>
            <w:r>
              <w:rPr>
                <w:spacing w:val="-1"/>
                <w:sz w:val="21"/>
              </w:rPr>
              <w:t>浙江乐豪新能源有限公司</w:t>
            </w:r>
            <w:r>
              <w:rPr>
                <w:sz w:val="21"/>
              </w:rPr>
              <w:t> </w:t>
            </w:r>
          </w:p>
        </w:tc>
        <w:tc>
          <w:tcPr>
            <w:tcW w:w="1896" w:type="dxa"/>
          </w:tcPr>
          <w:p>
            <w:pPr>
              <w:pStyle w:val="TableParagraph"/>
              <w:spacing w:before="22"/>
              <w:ind w:right="-15"/>
              <w:rPr>
                <w:sz w:val="21"/>
              </w:rPr>
            </w:pPr>
            <w:r>
              <w:rPr>
                <w:sz w:val="21"/>
              </w:rPr>
              <w:t>1,665,364.60 </w:t>
            </w:r>
          </w:p>
        </w:tc>
        <w:tc>
          <w:tcPr>
            <w:tcW w:w="1896" w:type="dxa"/>
          </w:tcPr>
          <w:p>
            <w:pPr>
              <w:pStyle w:val="TableParagraph"/>
              <w:spacing w:before="22"/>
              <w:ind w:right="-15"/>
              <w:rPr>
                <w:sz w:val="21"/>
              </w:rPr>
            </w:pPr>
            <w:r>
              <w:rPr>
                <w:sz w:val="21"/>
              </w:rPr>
              <w:t>1,665,364.60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诉后无财产 </w:t>
            </w:r>
          </w:p>
        </w:tc>
      </w:tr>
    </w:tbl>
    <w:p>
      <w:pPr>
        <w:spacing w:after="0"/>
        <w:jc w:val="left"/>
        <w:rPr>
          <w:sz w:val="21"/>
        </w:rPr>
        <w:sectPr>
          <w:pgSz w:w="11910" w:h="16840"/>
          <w:pgMar w:header="882" w:footer="1195" w:top="1120" w:bottom="1380" w:left="40" w:right="440"/>
        </w:sectPr>
      </w:pPr>
    </w:p>
    <w:p>
      <w:pPr>
        <w:pStyle w:val="BodyText"/>
        <w:spacing w:before="6" w:after="1"/>
        <w:rPr>
          <w:sz w:val="24"/>
        </w:rPr>
      </w:pPr>
    </w:p>
    <w:tbl>
      <w:tblPr>
        <w:tblW w:w="0" w:type="auto"/>
        <w:jc w:val="left"/>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9"/>
        <w:gridCol w:w="1896"/>
        <w:gridCol w:w="1896"/>
        <w:gridCol w:w="1498"/>
        <w:gridCol w:w="1646"/>
      </w:tblGrid>
      <w:tr>
        <w:trPr>
          <w:trHeight w:val="311" w:hRule="atLeast"/>
        </w:trPr>
        <w:tc>
          <w:tcPr>
            <w:tcW w:w="3169" w:type="dxa"/>
          </w:tcPr>
          <w:p>
            <w:pPr>
              <w:pStyle w:val="TableParagraph"/>
              <w:spacing w:before="22"/>
              <w:ind w:left="107"/>
              <w:jc w:val="left"/>
              <w:rPr>
                <w:sz w:val="21"/>
              </w:rPr>
            </w:pPr>
            <w:r>
              <w:rPr>
                <w:spacing w:val="-1"/>
                <w:sz w:val="21"/>
              </w:rPr>
              <w:t>营口港务股份有限公司</w:t>
            </w:r>
            <w:r>
              <w:rPr>
                <w:sz w:val="21"/>
              </w:rPr>
              <w:t> </w:t>
            </w:r>
          </w:p>
        </w:tc>
        <w:tc>
          <w:tcPr>
            <w:tcW w:w="1896" w:type="dxa"/>
          </w:tcPr>
          <w:p>
            <w:pPr>
              <w:pStyle w:val="TableParagraph"/>
              <w:spacing w:before="22"/>
              <w:ind w:right="-15"/>
              <w:rPr>
                <w:sz w:val="21"/>
              </w:rPr>
            </w:pPr>
            <w:r>
              <w:rPr>
                <w:sz w:val="21"/>
              </w:rPr>
              <w:t>1,350,997.80 </w:t>
            </w:r>
          </w:p>
        </w:tc>
        <w:tc>
          <w:tcPr>
            <w:tcW w:w="1896" w:type="dxa"/>
          </w:tcPr>
          <w:p>
            <w:pPr>
              <w:pStyle w:val="TableParagraph"/>
              <w:spacing w:before="22"/>
              <w:ind w:right="-15"/>
              <w:rPr>
                <w:sz w:val="21"/>
              </w:rPr>
            </w:pPr>
            <w:r>
              <w:rPr>
                <w:sz w:val="21"/>
              </w:rPr>
              <w:t>1,350,997.80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注销 </w:t>
            </w:r>
          </w:p>
        </w:tc>
      </w:tr>
      <w:tr>
        <w:trPr>
          <w:trHeight w:val="312" w:hRule="atLeast"/>
        </w:trPr>
        <w:tc>
          <w:tcPr>
            <w:tcW w:w="3169" w:type="dxa"/>
          </w:tcPr>
          <w:p>
            <w:pPr>
              <w:pStyle w:val="TableParagraph"/>
              <w:spacing w:before="23"/>
              <w:ind w:left="107"/>
              <w:jc w:val="left"/>
              <w:rPr>
                <w:sz w:val="21"/>
              </w:rPr>
            </w:pPr>
            <w:r>
              <w:rPr>
                <w:spacing w:val="-1"/>
                <w:sz w:val="21"/>
              </w:rPr>
              <w:t>无锡中海海润置业有限公司 </w:t>
            </w:r>
          </w:p>
        </w:tc>
        <w:tc>
          <w:tcPr>
            <w:tcW w:w="1896" w:type="dxa"/>
          </w:tcPr>
          <w:p>
            <w:pPr>
              <w:pStyle w:val="TableParagraph"/>
              <w:spacing w:before="23"/>
              <w:ind w:right="-15"/>
              <w:rPr>
                <w:sz w:val="21"/>
              </w:rPr>
            </w:pPr>
            <w:r>
              <w:rPr>
                <w:sz w:val="21"/>
              </w:rPr>
              <w:t>1,299,702.95 </w:t>
            </w:r>
          </w:p>
        </w:tc>
        <w:tc>
          <w:tcPr>
            <w:tcW w:w="1896" w:type="dxa"/>
          </w:tcPr>
          <w:p>
            <w:pPr>
              <w:pStyle w:val="TableParagraph"/>
              <w:spacing w:before="23"/>
              <w:ind w:right="-15"/>
              <w:rPr>
                <w:sz w:val="21"/>
              </w:rPr>
            </w:pPr>
            <w:r>
              <w:rPr>
                <w:sz w:val="21"/>
              </w:rPr>
              <w:t>1,299,702.95 </w:t>
            </w:r>
          </w:p>
        </w:tc>
        <w:tc>
          <w:tcPr>
            <w:tcW w:w="1498" w:type="dxa"/>
          </w:tcPr>
          <w:p>
            <w:pPr>
              <w:pStyle w:val="TableParagraph"/>
              <w:spacing w:before="23"/>
              <w:ind w:right="-15"/>
              <w:rPr>
                <w:sz w:val="21"/>
              </w:rPr>
            </w:pPr>
            <w:r>
              <w:rPr>
                <w:sz w:val="21"/>
              </w:rPr>
              <w:t>100.00 </w:t>
            </w:r>
          </w:p>
        </w:tc>
        <w:tc>
          <w:tcPr>
            <w:tcW w:w="1646" w:type="dxa"/>
          </w:tcPr>
          <w:p>
            <w:pPr>
              <w:pStyle w:val="TableParagraph"/>
              <w:spacing w:before="23"/>
              <w:ind w:left="108"/>
              <w:jc w:val="left"/>
              <w:rPr>
                <w:sz w:val="21"/>
              </w:rPr>
            </w:pPr>
            <w:r>
              <w:rPr>
                <w:sz w:val="21"/>
              </w:rPr>
              <w:t>注销 </w:t>
            </w:r>
          </w:p>
        </w:tc>
      </w:tr>
      <w:tr>
        <w:trPr>
          <w:trHeight w:val="311" w:hRule="atLeast"/>
        </w:trPr>
        <w:tc>
          <w:tcPr>
            <w:tcW w:w="3169" w:type="dxa"/>
          </w:tcPr>
          <w:p>
            <w:pPr>
              <w:pStyle w:val="TableParagraph"/>
              <w:spacing w:before="22"/>
              <w:ind w:left="107"/>
              <w:jc w:val="left"/>
              <w:rPr>
                <w:sz w:val="21"/>
              </w:rPr>
            </w:pPr>
            <w:r>
              <w:rPr>
                <w:spacing w:val="-1"/>
                <w:sz w:val="21"/>
              </w:rPr>
              <w:t>吉林泉德秸秆综合利用有限公司</w:t>
            </w:r>
            <w:r>
              <w:rPr>
                <w:sz w:val="21"/>
              </w:rPr>
              <w:t> </w:t>
            </w:r>
          </w:p>
        </w:tc>
        <w:tc>
          <w:tcPr>
            <w:tcW w:w="1896" w:type="dxa"/>
          </w:tcPr>
          <w:p>
            <w:pPr>
              <w:pStyle w:val="TableParagraph"/>
              <w:spacing w:before="22"/>
              <w:ind w:right="-15"/>
              <w:rPr>
                <w:sz w:val="21"/>
              </w:rPr>
            </w:pPr>
            <w:r>
              <w:rPr>
                <w:sz w:val="21"/>
              </w:rPr>
              <w:t>1,247,407.85 </w:t>
            </w:r>
          </w:p>
        </w:tc>
        <w:tc>
          <w:tcPr>
            <w:tcW w:w="1896" w:type="dxa"/>
          </w:tcPr>
          <w:p>
            <w:pPr>
              <w:pStyle w:val="TableParagraph"/>
              <w:spacing w:before="22"/>
              <w:ind w:right="-15"/>
              <w:rPr>
                <w:sz w:val="21"/>
              </w:rPr>
            </w:pPr>
            <w:r>
              <w:rPr>
                <w:sz w:val="21"/>
              </w:rPr>
              <w:t>1,247,407.85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pacing w:val="-1"/>
                <w:sz w:val="21"/>
              </w:rPr>
              <w:t>诉后破产</w:t>
            </w:r>
            <w:r>
              <w:rPr>
                <w:sz w:val="21"/>
              </w:rPr>
              <w:t> </w:t>
            </w:r>
          </w:p>
        </w:tc>
      </w:tr>
      <w:tr>
        <w:trPr>
          <w:trHeight w:val="313" w:hRule="atLeast"/>
        </w:trPr>
        <w:tc>
          <w:tcPr>
            <w:tcW w:w="3169" w:type="dxa"/>
          </w:tcPr>
          <w:p>
            <w:pPr>
              <w:pStyle w:val="TableParagraph"/>
              <w:spacing w:before="25"/>
              <w:ind w:left="107"/>
              <w:jc w:val="left"/>
              <w:rPr>
                <w:sz w:val="21"/>
              </w:rPr>
            </w:pPr>
            <w:r>
              <w:rPr>
                <w:spacing w:val="-1"/>
                <w:sz w:val="21"/>
              </w:rPr>
              <w:t>西安鸿舟工贸有限公司</w:t>
            </w:r>
            <w:r>
              <w:rPr>
                <w:sz w:val="21"/>
              </w:rPr>
              <w:t> </w:t>
            </w:r>
          </w:p>
        </w:tc>
        <w:tc>
          <w:tcPr>
            <w:tcW w:w="1896" w:type="dxa"/>
          </w:tcPr>
          <w:p>
            <w:pPr>
              <w:pStyle w:val="TableParagraph"/>
              <w:spacing w:before="25"/>
              <w:ind w:right="-15"/>
              <w:rPr>
                <w:sz w:val="21"/>
              </w:rPr>
            </w:pPr>
            <w:r>
              <w:rPr>
                <w:sz w:val="21"/>
              </w:rPr>
              <w:t>1,113,052.09 </w:t>
            </w:r>
          </w:p>
        </w:tc>
        <w:tc>
          <w:tcPr>
            <w:tcW w:w="1896" w:type="dxa"/>
          </w:tcPr>
          <w:p>
            <w:pPr>
              <w:pStyle w:val="TableParagraph"/>
              <w:spacing w:before="25"/>
              <w:ind w:right="-15"/>
              <w:rPr>
                <w:sz w:val="21"/>
              </w:rPr>
            </w:pPr>
            <w:r>
              <w:rPr>
                <w:sz w:val="21"/>
              </w:rPr>
              <w:t>1,113,052.09 </w:t>
            </w:r>
          </w:p>
        </w:tc>
        <w:tc>
          <w:tcPr>
            <w:tcW w:w="1498" w:type="dxa"/>
          </w:tcPr>
          <w:p>
            <w:pPr>
              <w:pStyle w:val="TableParagraph"/>
              <w:spacing w:before="25"/>
              <w:ind w:right="-15"/>
              <w:rPr>
                <w:sz w:val="21"/>
              </w:rPr>
            </w:pPr>
            <w:r>
              <w:rPr>
                <w:sz w:val="21"/>
              </w:rPr>
              <w:t>100.00 </w:t>
            </w:r>
          </w:p>
        </w:tc>
        <w:tc>
          <w:tcPr>
            <w:tcW w:w="1646" w:type="dxa"/>
          </w:tcPr>
          <w:p>
            <w:pPr>
              <w:pStyle w:val="TableParagraph"/>
              <w:spacing w:before="25"/>
              <w:ind w:left="108"/>
              <w:jc w:val="left"/>
              <w:rPr>
                <w:sz w:val="21"/>
              </w:rPr>
            </w:pPr>
            <w:r>
              <w:rPr>
                <w:spacing w:val="-1"/>
                <w:sz w:val="21"/>
              </w:rPr>
              <w:t>无法还款</w:t>
            </w:r>
            <w:r>
              <w:rPr>
                <w:sz w:val="21"/>
              </w:rPr>
              <w:t> </w:t>
            </w:r>
          </w:p>
        </w:tc>
      </w:tr>
      <w:tr>
        <w:trPr>
          <w:trHeight w:val="311" w:hRule="atLeast"/>
        </w:trPr>
        <w:tc>
          <w:tcPr>
            <w:tcW w:w="3169" w:type="dxa"/>
          </w:tcPr>
          <w:p>
            <w:pPr>
              <w:pStyle w:val="TableParagraph"/>
              <w:spacing w:before="22"/>
              <w:ind w:left="107"/>
              <w:jc w:val="left"/>
              <w:rPr>
                <w:sz w:val="21"/>
              </w:rPr>
            </w:pPr>
            <w:r>
              <w:rPr>
                <w:spacing w:val="-1"/>
                <w:sz w:val="21"/>
              </w:rPr>
              <w:t>苏州依湖置业有限公司</w:t>
            </w:r>
            <w:r>
              <w:rPr>
                <w:sz w:val="21"/>
              </w:rPr>
              <w:t> </w:t>
            </w:r>
          </w:p>
        </w:tc>
        <w:tc>
          <w:tcPr>
            <w:tcW w:w="1896" w:type="dxa"/>
          </w:tcPr>
          <w:p>
            <w:pPr>
              <w:pStyle w:val="TableParagraph"/>
              <w:spacing w:before="22"/>
              <w:ind w:right="-15"/>
              <w:rPr>
                <w:sz w:val="21"/>
              </w:rPr>
            </w:pPr>
            <w:r>
              <w:rPr>
                <w:sz w:val="21"/>
              </w:rPr>
              <w:t>923,086.03 </w:t>
            </w:r>
          </w:p>
        </w:tc>
        <w:tc>
          <w:tcPr>
            <w:tcW w:w="1896" w:type="dxa"/>
          </w:tcPr>
          <w:p>
            <w:pPr>
              <w:pStyle w:val="TableParagraph"/>
              <w:spacing w:before="22"/>
              <w:ind w:right="-15"/>
              <w:rPr>
                <w:sz w:val="21"/>
              </w:rPr>
            </w:pPr>
            <w:r>
              <w:rPr>
                <w:sz w:val="21"/>
              </w:rPr>
              <w:t>923,086.03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注销 </w:t>
            </w:r>
          </w:p>
        </w:tc>
      </w:tr>
      <w:tr>
        <w:trPr>
          <w:trHeight w:val="623" w:hRule="atLeast"/>
        </w:trPr>
        <w:tc>
          <w:tcPr>
            <w:tcW w:w="3169" w:type="dxa"/>
          </w:tcPr>
          <w:p>
            <w:pPr>
              <w:pStyle w:val="TableParagraph"/>
              <w:spacing w:before="22"/>
              <w:ind w:left="107"/>
              <w:jc w:val="left"/>
              <w:rPr>
                <w:sz w:val="21"/>
              </w:rPr>
            </w:pPr>
            <w:r>
              <w:rPr>
                <w:sz w:val="21"/>
              </w:rPr>
              <w:t>江苏中苑建设集团有限公司大庆</w:t>
            </w:r>
          </w:p>
          <w:p>
            <w:pPr>
              <w:pStyle w:val="TableParagraph"/>
              <w:spacing w:before="43"/>
              <w:ind w:left="107"/>
              <w:jc w:val="left"/>
              <w:rPr>
                <w:sz w:val="21"/>
              </w:rPr>
            </w:pPr>
            <w:r>
              <w:rPr>
                <w:sz w:val="21"/>
              </w:rPr>
              <w:t>分公司 </w:t>
            </w:r>
          </w:p>
        </w:tc>
        <w:tc>
          <w:tcPr>
            <w:tcW w:w="1896" w:type="dxa"/>
          </w:tcPr>
          <w:p>
            <w:pPr>
              <w:pStyle w:val="TableParagraph"/>
              <w:spacing w:before="22"/>
              <w:ind w:right="-15"/>
              <w:rPr>
                <w:sz w:val="21"/>
              </w:rPr>
            </w:pPr>
            <w:r>
              <w:rPr>
                <w:sz w:val="21"/>
              </w:rPr>
              <w:t>800,429.34 </w:t>
            </w:r>
          </w:p>
        </w:tc>
        <w:tc>
          <w:tcPr>
            <w:tcW w:w="1896" w:type="dxa"/>
          </w:tcPr>
          <w:p>
            <w:pPr>
              <w:pStyle w:val="TableParagraph"/>
              <w:spacing w:before="22"/>
              <w:ind w:right="-15"/>
              <w:rPr>
                <w:sz w:val="21"/>
              </w:rPr>
            </w:pPr>
            <w:r>
              <w:rPr>
                <w:sz w:val="21"/>
              </w:rPr>
              <w:t>800,429.34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注销 </w:t>
            </w:r>
          </w:p>
        </w:tc>
      </w:tr>
      <w:tr>
        <w:trPr>
          <w:trHeight w:val="311" w:hRule="atLeast"/>
        </w:trPr>
        <w:tc>
          <w:tcPr>
            <w:tcW w:w="3169" w:type="dxa"/>
          </w:tcPr>
          <w:p>
            <w:pPr>
              <w:pStyle w:val="TableParagraph"/>
              <w:spacing w:before="22"/>
              <w:ind w:left="107"/>
              <w:jc w:val="left"/>
              <w:rPr>
                <w:sz w:val="21"/>
              </w:rPr>
            </w:pPr>
            <w:r>
              <w:rPr>
                <w:spacing w:val="-1"/>
                <w:sz w:val="21"/>
              </w:rPr>
              <w:t>南通腾盛建设有限责任公司 </w:t>
            </w:r>
          </w:p>
        </w:tc>
        <w:tc>
          <w:tcPr>
            <w:tcW w:w="1896" w:type="dxa"/>
          </w:tcPr>
          <w:p>
            <w:pPr>
              <w:pStyle w:val="TableParagraph"/>
              <w:spacing w:before="22"/>
              <w:ind w:right="-15"/>
              <w:rPr>
                <w:sz w:val="21"/>
              </w:rPr>
            </w:pPr>
            <w:r>
              <w:rPr>
                <w:sz w:val="21"/>
              </w:rPr>
              <w:t>768,083.95 </w:t>
            </w:r>
          </w:p>
        </w:tc>
        <w:tc>
          <w:tcPr>
            <w:tcW w:w="1896" w:type="dxa"/>
          </w:tcPr>
          <w:p>
            <w:pPr>
              <w:pStyle w:val="TableParagraph"/>
              <w:spacing w:before="22"/>
              <w:ind w:right="-15"/>
              <w:rPr>
                <w:sz w:val="21"/>
              </w:rPr>
            </w:pPr>
            <w:r>
              <w:rPr>
                <w:sz w:val="21"/>
              </w:rPr>
              <w:t>768,083.95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已吊销 </w:t>
            </w:r>
          </w:p>
        </w:tc>
      </w:tr>
      <w:tr>
        <w:trPr>
          <w:trHeight w:val="623" w:hRule="atLeast"/>
        </w:trPr>
        <w:tc>
          <w:tcPr>
            <w:tcW w:w="3169" w:type="dxa"/>
          </w:tcPr>
          <w:p>
            <w:pPr>
              <w:pStyle w:val="TableParagraph"/>
              <w:spacing w:before="22"/>
              <w:ind w:left="107"/>
              <w:jc w:val="left"/>
              <w:rPr>
                <w:sz w:val="21"/>
              </w:rPr>
            </w:pPr>
            <w:r>
              <w:rPr>
                <w:sz w:val="21"/>
              </w:rPr>
              <w:t>山西扬华实业有限公司电力物资</w:t>
            </w:r>
          </w:p>
          <w:p>
            <w:pPr>
              <w:pStyle w:val="TableParagraph"/>
              <w:spacing w:before="43"/>
              <w:ind w:left="107"/>
              <w:jc w:val="left"/>
              <w:rPr>
                <w:sz w:val="21"/>
              </w:rPr>
            </w:pPr>
            <w:r>
              <w:rPr>
                <w:sz w:val="21"/>
              </w:rPr>
              <w:t>分公司 </w:t>
            </w:r>
          </w:p>
        </w:tc>
        <w:tc>
          <w:tcPr>
            <w:tcW w:w="1896" w:type="dxa"/>
          </w:tcPr>
          <w:p>
            <w:pPr>
              <w:pStyle w:val="TableParagraph"/>
              <w:spacing w:before="22"/>
              <w:ind w:right="-15"/>
              <w:rPr>
                <w:sz w:val="21"/>
              </w:rPr>
            </w:pPr>
            <w:r>
              <w:rPr>
                <w:sz w:val="21"/>
              </w:rPr>
              <w:t>729,959.39 </w:t>
            </w:r>
          </w:p>
        </w:tc>
        <w:tc>
          <w:tcPr>
            <w:tcW w:w="1896" w:type="dxa"/>
          </w:tcPr>
          <w:p>
            <w:pPr>
              <w:pStyle w:val="TableParagraph"/>
              <w:spacing w:before="22"/>
              <w:ind w:right="-15"/>
              <w:rPr>
                <w:sz w:val="21"/>
              </w:rPr>
            </w:pPr>
            <w:r>
              <w:rPr>
                <w:sz w:val="21"/>
              </w:rPr>
              <w:t>729,959.39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已吊销 </w:t>
            </w:r>
          </w:p>
        </w:tc>
      </w:tr>
      <w:tr>
        <w:trPr>
          <w:trHeight w:val="311" w:hRule="atLeast"/>
        </w:trPr>
        <w:tc>
          <w:tcPr>
            <w:tcW w:w="3169" w:type="dxa"/>
          </w:tcPr>
          <w:p>
            <w:pPr>
              <w:pStyle w:val="TableParagraph"/>
              <w:spacing w:before="22"/>
              <w:ind w:left="107"/>
              <w:jc w:val="left"/>
              <w:rPr>
                <w:sz w:val="21"/>
              </w:rPr>
            </w:pPr>
            <w:r>
              <w:rPr>
                <w:spacing w:val="-1"/>
                <w:sz w:val="21"/>
              </w:rPr>
              <w:t>邯郸钢铁股份有限公司</w:t>
            </w:r>
            <w:r>
              <w:rPr>
                <w:sz w:val="21"/>
              </w:rPr>
              <w:t> </w:t>
            </w:r>
          </w:p>
        </w:tc>
        <w:tc>
          <w:tcPr>
            <w:tcW w:w="1896" w:type="dxa"/>
          </w:tcPr>
          <w:p>
            <w:pPr>
              <w:pStyle w:val="TableParagraph"/>
              <w:spacing w:before="22"/>
              <w:ind w:right="-15"/>
              <w:rPr>
                <w:sz w:val="21"/>
              </w:rPr>
            </w:pPr>
            <w:r>
              <w:rPr>
                <w:sz w:val="21"/>
              </w:rPr>
              <w:t>695,512.00 </w:t>
            </w:r>
          </w:p>
        </w:tc>
        <w:tc>
          <w:tcPr>
            <w:tcW w:w="1896" w:type="dxa"/>
          </w:tcPr>
          <w:p>
            <w:pPr>
              <w:pStyle w:val="TableParagraph"/>
              <w:spacing w:before="22"/>
              <w:ind w:right="-15"/>
              <w:rPr>
                <w:sz w:val="21"/>
              </w:rPr>
            </w:pPr>
            <w:r>
              <w:rPr>
                <w:sz w:val="21"/>
              </w:rPr>
              <w:t>695,512.00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注销 </w:t>
            </w:r>
          </w:p>
        </w:tc>
      </w:tr>
      <w:tr>
        <w:trPr>
          <w:trHeight w:val="314" w:hRule="atLeast"/>
        </w:trPr>
        <w:tc>
          <w:tcPr>
            <w:tcW w:w="3169" w:type="dxa"/>
          </w:tcPr>
          <w:p>
            <w:pPr>
              <w:pStyle w:val="TableParagraph"/>
              <w:spacing w:before="25"/>
              <w:ind w:left="107"/>
              <w:jc w:val="left"/>
              <w:rPr>
                <w:sz w:val="21"/>
              </w:rPr>
            </w:pPr>
            <w:r>
              <w:rPr>
                <w:spacing w:val="-1"/>
                <w:sz w:val="21"/>
              </w:rPr>
              <w:t>天津赢超房地产开发有限公司</w:t>
            </w:r>
            <w:r>
              <w:rPr>
                <w:sz w:val="21"/>
              </w:rPr>
              <w:t> </w:t>
            </w:r>
          </w:p>
        </w:tc>
        <w:tc>
          <w:tcPr>
            <w:tcW w:w="1896" w:type="dxa"/>
          </w:tcPr>
          <w:p>
            <w:pPr>
              <w:pStyle w:val="TableParagraph"/>
              <w:spacing w:before="25"/>
              <w:ind w:right="-15"/>
              <w:rPr>
                <w:sz w:val="21"/>
              </w:rPr>
            </w:pPr>
            <w:r>
              <w:rPr>
                <w:sz w:val="21"/>
              </w:rPr>
              <w:t>671,009.51 </w:t>
            </w:r>
          </w:p>
        </w:tc>
        <w:tc>
          <w:tcPr>
            <w:tcW w:w="1896" w:type="dxa"/>
          </w:tcPr>
          <w:p>
            <w:pPr>
              <w:pStyle w:val="TableParagraph"/>
              <w:spacing w:before="25"/>
              <w:ind w:right="-15"/>
              <w:rPr>
                <w:sz w:val="21"/>
              </w:rPr>
            </w:pPr>
            <w:r>
              <w:rPr>
                <w:sz w:val="21"/>
              </w:rPr>
              <w:t>671,009.51 </w:t>
            </w:r>
          </w:p>
        </w:tc>
        <w:tc>
          <w:tcPr>
            <w:tcW w:w="1498" w:type="dxa"/>
          </w:tcPr>
          <w:p>
            <w:pPr>
              <w:pStyle w:val="TableParagraph"/>
              <w:spacing w:before="25"/>
              <w:ind w:right="-15"/>
              <w:rPr>
                <w:sz w:val="21"/>
              </w:rPr>
            </w:pPr>
            <w:r>
              <w:rPr>
                <w:sz w:val="21"/>
              </w:rPr>
              <w:t>100.00 </w:t>
            </w:r>
          </w:p>
        </w:tc>
        <w:tc>
          <w:tcPr>
            <w:tcW w:w="1646" w:type="dxa"/>
          </w:tcPr>
          <w:p>
            <w:pPr>
              <w:pStyle w:val="TableParagraph"/>
              <w:spacing w:before="25"/>
              <w:ind w:left="108"/>
              <w:jc w:val="left"/>
              <w:rPr>
                <w:sz w:val="21"/>
              </w:rPr>
            </w:pPr>
            <w:r>
              <w:rPr>
                <w:sz w:val="21"/>
              </w:rPr>
              <w:t>注销 </w:t>
            </w:r>
          </w:p>
        </w:tc>
      </w:tr>
      <w:tr>
        <w:trPr>
          <w:trHeight w:val="624" w:hRule="atLeast"/>
        </w:trPr>
        <w:tc>
          <w:tcPr>
            <w:tcW w:w="3169" w:type="dxa"/>
          </w:tcPr>
          <w:p>
            <w:pPr>
              <w:pStyle w:val="TableParagraph"/>
              <w:spacing w:before="23"/>
              <w:ind w:left="107"/>
              <w:jc w:val="left"/>
              <w:rPr>
                <w:sz w:val="21"/>
              </w:rPr>
            </w:pPr>
            <w:r>
              <w:rPr>
                <w:sz w:val="21"/>
              </w:rPr>
              <w:t>义乌市输变电工程有限公司物资</w:t>
            </w:r>
          </w:p>
          <w:p>
            <w:pPr>
              <w:pStyle w:val="TableParagraph"/>
              <w:spacing w:before="43"/>
              <w:ind w:left="107"/>
              <w:jc w:val="left"/>
              <w:rPr>
                <w:sz w:val="21"/>
              </w:rPr>
            </w:pPr>
            <w:r>
              <w:rPr>
                <w:sz w:val="21"/>
              </w:rPr>
              <w:t>分公司 </w:t>
            </w:r>
          </w:p>
        </w:tc>
        <w:tc>
          <w:tcPr>
            <w:tcW w:w="1896" w:type="dxa"/>
          </w:tcPr>
          <w:p>
            <w:pPr>
              <w:pStyle w:val="TableParagraph"/>
              <w:spacing w:before="23"/>
              <w:ind w:right="-15"/>
              <w:rPr>
                <w:sz w:val="21"/>
              </w:rPr>
            </w:pPr>
            <w:r>
              <w:rPr>
                <w:sz w:val="21"/>
              </w:rPr>
              <w:t>636,175.33 </w:t>
            </w:r>
          </w:p>
        </w:tc>
        <w:tc>
          <w:tcPr>
            <w:tcW w:w="1896" w:type="dxa"/>
          </w:tcPr>
          <w:p>
            <w:pPr>
              <w:pStyle w:val="TableParagraph"/>
              <w:spacing w:before="23"/>
              <w:ind w:right="-15"/>
              <w:rPr>
                <w:sz w:val="21"/>
              </w:rPr>
            </w:pPr>
            <w:r>
              <w:rPr>
                <w:sz w:val="21"/>
              </w:rPr>
              <w:t>636,175.33 </w:t>
            </w:r>
          </w:p>
        </w:tc>
        <w:tc>
          <w:tcPr>
            <w:tcW w:w="1498" w:type="dxa"/>
          </w:tcPr>
          <w:p>
            <w:pPr>
              <w:pStyle w:val="TableParagraph"/>
              <w:spacing w:before="23"/>
              <w:ind w:right="-15"/>
              <w:rPr>
                <w:sz w:val="21"/>
              </w:rPr>
            </w:pPr>
            <w:r>
              <w:rPr>
                <w:sz w:val="21"/>
              </w:rPr>
              <w:t>100.00 </w:t>
            </w:r>
          </w:p>
        </w:tc>
        <w:tc>
          <w:tcPr>
            <w:tcW w:w="1646" w:type="dxa"/>
          </w:tcPr>
          <w:p>
            <w:pPr>
              <w:pStyle w:val="TableParagraph"/>
              <w:spacing w:before="23"/>
              <w:ind w:left="108"/>
              <w:jc w:val="left"/>
              <w:rPr>
                <w:sz w:val="21"/>
              </w:rPr>
            </w:pPr>
            <w:r>
              <w:rPr>
                <w:sz w:val="21"/>
              </w:rPr>
              <w:t>注销 </w:t>
            </w:r>
          </w:p>
        </w:tc>
      </w:tr>
      <w:tr>
        <w:trPr>
          <w:trHeight w:val="311" w:hRule="atLeast"/>
        </w:trPr>
        <w:tc>
          <w:tcPr>
            <w:tcW w:w="3169" w:type="dxa"/>
          </w:tcPr>
          <w:p>
            <w:pPr>
              <w:pStyle w:val="TableParagraph"/>
              <w:spacing w:before="22"/>
              <w:ind w:left="107"/>
              <w:jc w:val="left"/>
              <w:rPr>
                <w:sz w:val="21"/>
              </w:rPr>
            </w:pPr>
            <w:r>
              <w:rPr>
                <w:spacing w:val="-1"/>
                <w:sz w:val="21"/>
              </w:rPr>
              <w:t>河北马头发电有限责任公司 </w:t>
            </w:r>
          </w:p>
        </w:tc>
        <w:tc>
          <w:tcPr>
            <w:tcW w:w="1896" w:type="dxa"/>
          </w:tcPr>
          <w:p>
            <w:pPr>
              <w:pStyle w:val="TableParagraph"/>
              <w:spacing w:before="22"/>
              <w:ind w:right="-15"/>
              <w:rPr>
                <w:sz w:val="21"/>
              </w:rPr>
            </w:pPr>
            <w:r>
              <w:rPr>
                <w:sz w:val="21"/>
              </w:rPr>
              <w:t>597,008.17 </w:t>
            </w:r>
          </w:p>
        </w:tc>
        <w:tc>
          <w:tcPr>
            <w:tcW w:w="1896" w:type="dxa"/>
          </w:tcPr>
          <w:p>
            <w:pPr>
              <w:pStyle w:val="TableParagraph"/>
              <w:spacing w:before="22"/>
              <w:ind w:right="-15"/>
              <w:rPr>
                <w:sz w:val="21"/>
              </w:rPr>
            </w:pPr>
            <w:r>
              <w:rPr>
                <w:sz w:val="21"/>
              </w:rPr>
              <w:t>597,008.17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注销 </w:t>
            </w:r>
          </w:p>
        </w:tc>
      </w:tr>
      <w:tr>
        <w:trPr>
          <w:trHeight w:val="623" w:hRule="atLeast"/>
        </w:trPr>
        <w:tc>
          <w:tcPr>
            <w:tcW w:w="3169" w:type="dxa"/>
          </w:tcPr>
          <w:p>
            <w:pPr>
              <w:pStyle w:val="TableParagraph"/>
              <w:spacing w:before="22"/>
              <w:ind w:left="107"/>
              <w:jc w:val="left"/>
              <w:rPr>
                <w:sz w:val="21"/>
              </w:rPr>
            </w:pPr>
            <w:r>
              <w:rPr>
                <w:sz w:val="21"/>
              </w:rPr>
              <w:t>山西统配煤矿综合经营总司机电</w:t>
            </w:r>
          </w:p>
          <w:p>
            <w:pPr>
              <w:pStyle w:val="TableParagraph"/>
              <w:spacing w:before="43"/>
              <w:ind w:left="107"/>
              <w:jc w:val="left"/>
              <w:rPr>
                <w:sz w:val="21"/>
              </w:rPr>
            </w:pPr>
            <w:r>
              <w:rPr>
                <w:sz w:val="21"/>
              </w:rPr>
              <w:t>司 </w:t>
            </w:r>
          </w:p>
        </w:tc>
        <w:tc>
          <w:tcPr>
            <w:tcW w:w="1896" w:type="dxa"/>
          </w:tcPr>
          <w:p>
            <w:pPr>
              <w:pStyle w:val="TableParagraph"/>
              <w:spacing w:before="22"/>
              <w:ind w:right="-15"/>
              <w:rPr>
                <w:sz w:val="21"/>
              </w:rPr>
            </w:pPr>
            <w:r>
              <w:rPr>
                <w:sz w:val="21"/>
              </w:rPr>
              <w:t>584,644.28 </w:t>
            </w:r>
          </w:p>
        </w:tc>
        <w:tc>
          <w:tcPr>
            <w:tcW w:w="1896" w:type="dxa"/>
          </w:tcPr>
          <w:p>
            <w:pPr>
              <w:pStyle w:val="TableParagraph"/>
              <w:spacing w:before="22"/>
              <w:ind w:right="-15"/>
              <w:rPr>
                <w:sz w:val="21"/>
              </w:rPr>
            </w:pPr>
            <w:r>
              <w:rPr>
                <w:sz w:val="21"/>
              </w:rPr>
              <w:t>584,644.28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已吊销 </w:t>
            </w:r>
          </w:p>
        </w:tc>
      </w:tr>
      <w:tr>
        <w:trPr>
          <w:trHeight w:val="311" w:hRule="atLeast"/>
        </w:trPr>
        <w:tc>
          <w:tcPr>
            <w:tcW w:w="3169" w:type="dxa"/>
          </w:tcPr>
          <w:p>
            <w:pPr>
              <w:pStyle w:val="TableParagraph"/>
              <w:spacing w:before="22"/>
              <w:ind w:left="107"/>
              <w:jc w:val="left"/>
              <w:rPr>
                <w:sz w:val="21"/>
              </w:rPr>
            </w:pPr>
            <w:r>
              <w:rPr>
                <w:spacing w:val="-1"/>
                <w:sz w:val="21"/>
              </w:rPr>
              <w:t>济宁瑞隆矿业设备有限公司 </w:t>
            </w:r>
          </w:p>
        </w:tc>
        <w:tc>
          <w:tcPr>
            <w:tcW w:w="1896" w:type="dxa"/>
          </w:tcPr>
          <w:p>
            <w:pPr>
              <w:pStyle w:val="TableParagraph"/>
              <w:spacing w:before="22"/>
              <w:ind w:right="-15"/>
              <w:rPr>
                <w:sz w:val="21"/>
              </w:rPr>
            </w:pPr>
            <w:r>
              <w:rPr>
                <w:sz w:val="21"/>
              </w:rPr>
              <w:t>520,000.00 </w:t>
            </w:r>
          </w:p>
        </w:tc>
        <w:tc>
          <w:tcPr>
            <w:tcW w:w="1896" w:type="dxa"/>
          </w:tcPr>
          <w:p>
            <w:pPr>
              <w:pStyle w:val="TableParagraph"/>
              <w:spacing w:before="22"/>
              <w:ind w:right="-15"/>
              <w:rPr>
                <w:sz w:val="21"/>
              </w:rPr>
            </w:pPr>
            <w:r>
              <w:rPr>
                <w:sz w:val="21"/>
              </w:rPr>
              <w:t>520,000.00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注销 </w:t>
            </w:r>
          </w:p>
        </w:tc>
      </w:tr>
      <w:tr>
        <w:trPr>
          <w:trHeight w:val="623" w:hRule="atLeast"/>
        </w:trPr>
        <w:tc>
          <w:tcPr>
            <w:tcW w:w="3169" w:type="dxa"/>
          </w:tcPr>
          <w:p>
            <w:pPr>
              <w:pStyle w:val="TableParagraph"/>
              <w:spacing w:before="22"/>
              <w:ind w:left="107"/>
              <w:jc w:val="left"/>
              <w:rPr>
                <w:sz w:val="21"/>
              </w:rPr>
            </w:pPr>
            <w:r>
              <w:rPr>
                <w:spacing w:val="-1"/>
                <w:sz w:val="21"/>
              </w:rPr>
              <w:t>宝塔石化集团财务有限公司 </w:t>
            </w:r>
          </w:p>
        </w:tc>
        <w:tc>
          <w:tcPr>
            <w:tcW w:w="1896" w:type="dxa"/>
          </w:tcPr>
          <w:p>
            <w:pPr>
              <w:pStyle w:val="TableParagraph"/>
              <w:spacing w:before="22"/>
              <w:ind w:right="-15"/>
              <w:rPr>
                <w:sz w:val="21"/>
              </w:rPr>
            </w:pPr>
            <w:r>
              <w:rPr>
                <w:sz w:val="21"/>
              </w:rPr>
              <w:t>500,000.00 </w:t>
            </w:r>
          </w:p>
        </w:tc>
        <w:tc>
          <w:tcPr>
            <w:tcW w:w="1896" w:type="dxa"/>
          </w:tcPr>
          <w:p>
            <w:pPr>
              <w:pStyle w:val="TableParagraph"/>
              <w:spacing w:before="22"/>
              <w:ind w:right="-15"/>
              <w:rPr>
                <w:sz w:val="21"/>
              </w:rPr>
            </w:pPr>
            <w:r>
              <w:rPr>
                <w:sz w:val="21"/>
              </w:rPr>
              <w:t>500,000.00 </w:t>
            </w:r>
          </w:p>
        </w:tc>
        <w:tc>
          <w:tcPr>
            <w:tcW w:w="1498" w:type="dxa"/>
          </w:tcPr>
          <w:p>
            <w:pPr>
              <w:pStyle w:val="TableParagraph"/>
              <w:spacing w:before="22"/>
              <w:ind w:right="-15"/>
              <w:rPr>
                <w:sz w:val="21"/>
              </w:rPr>
            </w:pPr>
            <w:r>
              <w:rPr>
                <w:sz w:val="21"/>
              </w:rPr>
              <w:t>100.00 </w:t>
            </w:r>
          </w:p>
        </w:tc>
        <w:tc>
          <w:tcPr>
            <w:tcW w:w="1646" w:type="dxa"/>
          </w:tcPr>
          <w:p>
            <w:pPr>
              <w:pStyle w:val="TableParagraph"/>
              <w:spacing w:before="22"/>
              <w:ind w:left="108"/>
              <w:jc w:val="left"/>
              <w:rPr>
                <w:sz w:val="21"/>
              </w:rPr>
            </w:pPr>
            <w:r>
              <w:rPr>
                <w:sz w:val="21"/>
              </w:rPr>
              <w:t>逾期票据已无</w:t>
            </w:r>
          </w:p>
          <w:p>
            <w:pPr>
              <w:pStyle w:val="TableParagraph"/>
              <w:spacing w:before="43"/>
              <w:ind w:left="108"/>
              <w:jc w:val="left"/>
              <w:rPr>
                <w:sz w:val="21"/>
              </w:rPr>
            </w:pPr>
            <w:r>
              <w:rPr>
                <w:sz w:val="21"/>
              </w:rPr>
              <w:t>法收回 </w:t>
            </w:r>
          </w:p>
        </w:tc>
      </w:tr>
      <w:tr>
        <w:trPr>
          <w:trHeight w:val="314" w:hRule="atLeast"/>
        </w:trPr>
        <w:tc>
          <w:tcPr>
            <w:tcW w:w="3169" w:type="dxa"/>
          </w:tcPr>
          <w:p>
            <w:pPr>
              <w:pStyle w:val="TableParagraph"/>
              <w:spacing w:before="25"/>
              <w:ind w:left="107"/>
              <w:jc w:val="left"/>
              <w:rPr>
                <w:sz w:val="21"/>
              </w:rPr>
            </w:pPr>
            <w:r>
              <w:rPr>
                <w:spacing w:val="-1"/>
                <w:sz w:val="21"/>
              </w:rPr>
              <w:t>其他零星客户</w:t>
            </w:r>
            <w:r>
              <w:rPr>
                <w:sz w:val="21"/>
              </w:rPr>
              <w:t> </w:t>
            </w:r>
          </w:p>
        </w:tc>
        <w:tc>
          <w:tcPr>
            <w:tcW w:w="1896" w:type="dxa"/>
          </w:tcPr>
          <w:p>
            <w:pPr>
              <w:pStyle w:val="TableParagraph"/>
              <w:spacing w:before="25"/>
              <w:ind w:right="-15"/>
              <w:rPr>
                <w:sz w:val="21"/>
              </w:rPr>
            </w:pPr>
            <w:r>
              <w:rPr>
                <w:sz w:val="21"/>
              </w:rPr>
              <w:t>4,702,068.73 </w:t>
            </w:r>
          </w:p>
        </w:tc>
        <w:tc>
          <w:tcPr>
            <w:tcW w:w="1896" w:type="dxa"/>
          </w:tcPr>
          <w:p>
            <w:pPr>
              <w:pStyle w:val="TableParagraph"/>
              <w:spacing w:before="25"/>
              <w:ind w:right="-15"/>
              <w:rPr>
                <w:sz w:val="21"/>
              </w:rPr>
            </w:pPr>
            <w:r>
              <w:rPr>
                <w:sz w:val="21"/>
              </w:rPr>
              <w:t>4,702,068.73 </w:t>
            </w:r>
          </w:p>
        </w:tc>
        <w:tc>
          <w:tcPr>
            <w:tcW w:w="1498" w:type="dxa"/>
          </w:tcPr>
          <w:p>
            <w:pPr>
              <w:pStyle w:val="TableParagraph"/>
              <w:spacing w:before="25"/>
              <w:ind w:right="-15"/>
              <w:rPr>
                <w:sz w:val="21"/>
              </w:rPr>
            </w:pPr>
            <w:r>
              <w:rPr>
                <w:sz w:val="21"/>
              </w:rPr>
              <w:t>100 </w:t>
            </w:r>
          </w:p>
        </w:tc>
        <w:tc>
          <w:tcPr>
            <w:tcW w:w="1646" w:type="dxa"/>
          </w:tcPr>
          <w:p>
            <w:pPr>
              <w:pStyle w:val="TableParagraph"/>
              <w:spacing w:before="25"/>
              <w:ind w:left="108"/>
              <w:jc w:val="left"/>
              <w:rPr>
                <w:sz w:val="21"/>
              </w:rPr>
            </w:pPr>
            <w:r>
              <w:rPr>
                <w:spacing w:val="-1"/>
                <w:sz w:val="21"/>
              </w:rPr>
              <w:t>破产、注销等</w:t>
            </w:r>
            <w:r>
              <w:rPr>
                <w:sz w:val="21"/>
              </w:rPr>
              <w:t> </w:t>
            </w:r>
          </w:p>
        </w:tc>
      </w:tr>
      <w:tr>
        <w:trPr>
          <w:trHeight w:val="311" w:hRule="atLeast"/>
        </w:trPr>
        <w:tc>
          <w:tcPr>
            <w:tcW w:w="3169" w:type="dxa"/>
          </w:tcPr>
          <w:p>
            <w:pPr>
              <w:pStyle w:val="TableParagraph"/>
              <w:spacing w:before="22"/>
              <w:ind w:left="1405" w:right="1293"/>
              <w:jc w:val="center"/>
              <w:rPr>
                <w:sz w:val="21"/>
              </w:rPr>
            </w:pPr>
            <w:r>
              <w:rPr>
                <w:sz w:val="21"/>
              </w:rPr>
              <w:t>合计 </w:t>
            </w:r>
          </w:p>
        </w:tc>
        <w:tc>
          <w:tcPr>
            <w:tcW w:w="1896" w:type="dxa"/>
          </w:tcPr>
          <w:p>
            <w:pPr>
              <w:pStyle w:val="TableParagraph"/>
              <w:spacing w:before="22"/>
              <w:ind w:right="-15"/>
              <w:rPr>
                <w:sz w:val="21"/>
              </w:rPr>
            </w:pPr>
            <w:r>
              <w:rPr>
                <w:sz w:val="21"/>
              </w:rPr>
              <w:t>2,205,560,647.40 </w:t>
            </w:r>
          </w:p>
        </w:tc>
        <w:tc>
          <w:tcPr>
            <w:tcW w:w="1896" w:type="dxa"/>
          </w:tcPr>
          <w:p>
            <w:pPr>
              <w:pStyle w:val="TableParagraph"/>
              <w:spacing w:before="22"/>
              <w:ind w:right="-15"/>
              <w:rPr>
                <w:sz w:val="21"/>
              </w:rPr>
            </w:pPr>
            <w:r>
              <w:rPr>
                <w:sz w:val="21"/>
              </w:rPr>
              <w:t>1,372,477,206.36 </w:t>
            </w:r>
          </w:p>
        </w:tc>
        <w:tc>
          <w:tcPr>
            <w:tcW w:w="1498" w:type="dxa"/>
          </w:tcPr>
          <w:p>
            <w:pPr>
              <w:pStyle w:val="TableParagraph"/>
              <w:spacing w:before="22"/>
              <w:ind w:right="-15"/>
              <w:rPr>
                <w:sz w:val="21"/>
              </w:rPr>
            </w:pPr>
            <w:r>
              <w:rPr>
                <w:sz w:val="21"/>
              </w:rPr>
              <w:t>62.23 </w:t>
            </w:r>
          </w:p>
        </w:tc>
        <w:tc>
          <w:tcPr>
            <w:tcW w:w="1646" w:type="dxa"/>
          </w:tcPr>
          <w:p>
            <w:pPr>
              <w:pStyle w:val="TableParagraph"/>
              <w:spacing w:before="22"/>
              <w:ind w:left="803" w:right="687"/>
              <w:jc w:val="center"/>
              <w:rPr>
                <w:sz w:val="21"/>
              </w:rPr>
            </w:pPr>
            <w:r>
              <w:rPr>
                <w:sz w:val="21"/>
              </w:rPr>
              <w:t>/ </w:t>
            </w:r>
          </w:p>
        </w:tc>
      </w:tr>
    </w:tbl>
    <w:p>
      <w:pPr>
        <w:pStyle w:val="BodyText"/>
        <w:spacing w:before="23"/>
        <w:ind w:left="1237"/>
      </w:pPr>
      <w:r>
        <w:rPr>
          <w:w w:val="100"/>
        </w:rPr>
        <w:t> </w:t>
      </w:r>
    </w:p>
    <w:p>
      <w:pPr>
        <w:pStyle w:val="BodyText"/>
        <w:spacing w:before="43"/>
        <w:ind w:left="1237"/>
      </w:pPr>
      <w:r>
        <w:rPr>
          <w:spacing w:val="-1"/>
        </w:rPr>
        <w:t>按单项计提坏账准备的说明：</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spacing w:val="-1"/>
        </w:rPr>
        <w:t>按组合计提坏账准备：</w:t>
      </w:r>
      <w:r>
        <w:rPr/>
        <w:t> </w:t>
      </w:r>
    </w:p>
    <w:p>
      <w:pPr>
        <w:pStyle w:val="BodyText"/>
        <w:spacing w:line="278" w:lineRule="auto" w:before="43"/>
        <w:ind w:left="1237" w:right="8190"/>
      </w:pPr>
      <w:r>
        <w:rPr/>
        <w:t>√适用   □不适用组合计提项目：组合 </w:t>
      </w:r>
    </w:p>
    <w:p>
      <w:pPr>
        <w:pStyle w:val="BodyText"/>
        <w:spacing w:line="269" w:lineRule="exact" w:after="20"/>
        <w:ind w:left="7655"/>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311" w:hRule="atLeast"/>
        </w:trPr>
        <w:tc>
          <w:tcPr>
            <w:tcW w:w="2042" w:type="dxa"/>
            <w:vMerge w:val="restart"/>
          </w:tcPr>
          <w:p>
            <w:pPr>
              <w:pStyle w:val="TableParagraph"/>
              <w:spacing w:before="4"/>
              <w:jc w:val="left"/>
              <w:rPr>
                <w:sz w:val="14"/>
              </w:rPr>
            </w:pPr>
          </w:p>
          <w:p>
            <w:pPr>
              <w:pStyle w:val="TableParagraph"/>
              <w:spacing w:before="0"/>
              <w:ind w:left="843" w:right="728"/>
              <w:jc w:val="center"/>
              <w:rPr>
                <w:sz w:val="21"/>
              </w:rPr>
            </w:pPr>
            <w:r>
              <w:rPr>
                <w:sz w:val="21"/>
              </w:rPr>
              <w:t>名称 </w:t>
            </w:r>
          </w:p>
        </w:tc>
        <w:tc>
          <w:tcPr>
            <w:tcW w:w="6781" w:type="dxa"/>
            <w:gridSpan w:val="3"/>
          </w:tcPr>
          <w:p>
            <w:pPr>
              <w:pStyle w:val="TableParagraph"/>
              <w:spacing w:before="22"/>
              <w:ind w:left="3004" w:right="2890"/>
              <w:jc w:val="center"/>
              <w:rPr>
                <w:sz w:val="21"/>
              </w:rPr>
            </w:pPr>
            <w:r>
              <w:rPr>
                <w:spacing w:val="-1"/>
                <w:sz w:val="21"/>
              </w:rPr>
              <w:t>期末余额</w:t>
            </w:r>
            <w:r>
              <w:rPr>
                <w:sz w:val="21"/>
              </w:rPr>
              <w:t> </w:t>
            </w:r>
          </w:p>
        </w:tc>
      </w:tr>
      <w:tr>
        <w:trPr>
          <w:trHeight w:val="311" w:hRule="atLeast"/>
        </w:trPr>
        <w:tc>
          <w:tcPr>
            <w:tcW w:w="2042" w:type="dxa"/>
            <w:vMerge/>
            <w:tcBorders>
              <w:top w:val="nil"/>
            </w:tcBorders>
          </w:tcPr>
          <w:p>
            <w:pPr>
              <w:rPr>
                <w:sz w:val="2"/>
                <w:szCs w:val="2"/>
              </w:rPr>
            </w:pPr>
          </w:p>
        </w:tc>
        <w:tc>
          <w:tcPr>
            <w:tcW w:w="2254" w:type="dxa"/>
          </w:tcPr>
          <w:p>
            <w:pPr>
              <w:pStyle w:val="TableParagraph"/>
              <w:spacing w:before="22"/>
              <w:ind w:left="706"/>
              <w:jc w:val="left"/>
              <w:rPr>
                <w:sz w:val="21"/>
              </w:rPr>
            </w:pPr>
            <w:r>
              <w:rPr>
                <w:spacing w:val="-1"/>
                <w:sz w:val="21"/>
              </w:rPr>
              <w:t>应收账款</w:t>
            </w:r>
            <w:r>
              <w:rPr>
                <w:sz w:val="21"/>
              </w:rPr>
              <w:t> </w:t>
            </w:r>
          </w:p>
        </w:tc>
        <w:tc>
          <w:tcPr>
            <w:tcW w:w="2292" w:type="dxa"/>
          </w:tcPr>
          <w:p>
            <w:pPr>
              <w:pStyle w:val="TableParagraph"/>
              <w:spacing w:before="22"/>
              <w:ind w:left="723"/>
              <w:jc w:val="left"/>
              <w:rPr>
                <w:sz w:val="21"/>
              </w:rPr>
            </w:pPr>
            <w:r>
              <w:rPr>
                <w:spacing w:val="-1"/>
                <w:sz w:val="21"/>
              </w:rPr>
              <w:t>坏账准备</w:t>
            </w:r>
            <w:r>
              <w:rPr>
                <w:sz w:val="21"/>
              </w:rPr>
              <w:t> </w:t>
            </w:r>
          </w:p>
        </w:tc>
        <w:tc>
          <w:tcPr>
            <w:tcW w:w="2235" w:type="dxa"/>
          </w:tcPr>
          <w:p>
            <w:pPr>
              <w:pStyle w:val="TableParagraph"/>
              <w:spacing w:before="22"/>
              <w:ind w:left="432"/>
              <w:jc w:val="left"/>
              <w:rPr>
                <w:sz w:val="21"/>
              </w:rPr>
            </w:pPr>
            <w:r>
              <w:rPr>
                <w:spacing w:val="-1"/>
                <w:sz w:val="21"/>
              </w:rPr>
              <w:t>计提比例</w:t>
            </w:r>
            <w:r>
              <w:rPr>
                <w:sz w:val="21"/>
              </w:rPr>
              <w:t>（%） </w:t>
            </w:r>
          </w:p>
        </w:tc>
      </w:tr>
      <w:tr>
        <w:trPr>
          <w:trHeight w:val="623" w:hRule="atLeast"/>
        </w:trPr>
        <w:tc>
          <w:tcPr>
            <w:tcW w:w="2042" w:type="dxa"/>
          </w:tcPr>
          <w:p>
            <w:pPr>
              <w:pStyle w:val="TableParagraph"/>
              <w:spacing w:before="22"/>
              <w:ind w:left="107"/>
              <w:jc w:val="left"/>
              <w:rPr>
                <w:sz w:val="21"/>
              </w:rPr>
            </w:pPr>
            <w:r>
              <w:rPr>
                <w:spacing w:val="-19"/>
                <w:sz w:val="21"/>
              </w:rPr>
              <w:t>组合 </w:t>
            </w:r>
            <w:r>
              <w:rPr>
                <w:sz w:val="21"/>
              </w:rPr>
              <w:t>1：应收中央</w:t>
            </w:r>
          </w:p>
          <w:p>
            <w:pPr>
              <w:pStyle w:val="TableParagraph"/>
              <w:spacing w:before="43"/>
              <w:ind w:left="107"/>
              <w:jc w:val="left"/>
              <w:rPr>
                <w:sz w:val="21"/>
              </w:rPr>
            </w:pPr>
            <w:r>
              <w:rPr>
                <w:sz w:val="21"/>
              </w:rPr>
              <w:t>企业 </w:t>
            </w:r>
          </w:p>
        </w:tc>
        <w:tc>
          <w:tcPr>
            <w:tcW w:w="2254" w:type="dxa"/>
          </w:tcPr>
          <w:p>
            <w:pPr>
              <w:pStyle w:val="TableParagraph"/>
              <w:spacing w:before="22"/>
              <w:ind w:right="-15"/>
              <w:rPr>
                <w:sz w:val="21"/>
              </w:rPr>
            </w:pPr>
            <w:r>
              <w:rPr>
                <w:sz w:val="21"/>
              </w:rPr>
              <w:t>2,401,683,600.97 </w:t>
            </w:r>
          </w:p>
        </w:tc>
        <w:tc>
          <w:tcPr>
            <w:tcW w:w="2292" w:type="dxa"/>
          </w:tcPr>
          <w:p>
            <w:pPr>
              <w:pStyle w:val="TableParagraph"/>
              <w:spacing w:before="22"/>
              <w:ind w:right="-15"/>
              <w:rPr>
                <w:sz w:val="21"/>
              </w:rPr>
            </w:pPr>
            <w:r>
              <w:rPr>
                <w:sz w:val="21"/>
              </w:rPr>
              <w:t>123,089,515.72 </w:t>
            </w:r>
          </w:p>
        </w:tc>
        <w:tc>
          <w:tcPr>
            <w:tcW w:w="2235" w:type="dxa"/>
          </w:tcPr>
          <w:p>
            <w:pPr>
              <w:pStyle w:val="TableParagraph"/>
              <w:spacing w:before="22"/>
              <w:ind w:right="-15"/>
              <w:rPr>
                <w:sz w:val="21"/>
              </w:rPr>
            </w:pPr>
            <w:r>
              <w:rPr>
                <w:sz w:val="21"/>
              </w:rPr>
              <w:t>5.13 </w:t>
            </w:r>
          </w:p>
        </w:tc>
      </w:tr>
      <w:tr>
        <w:trPr>
          <w:trHeight w:val="626" w:hRule="atLeast"/>
        </w:trPr>
        <w:tc>
          <w:tcPr>
            <w:tcW w:w="2042" w:type="dxa"/>
          </w:tcPr>
          <w:p>
            <w:pPr>
              <w:pStyle w:val="TableParagraph"/>
              <w:spacing w:before="25"/>
              <w:ind w:left="107"/>
              <w:jc w:val="left"/>
              <w:rPr>
                <w:sz w:val="21"/>
              </w:rPr>
            </w:pPr>
            <w:r>
              <w:rPr>
                <w:spacing w:val="-19"/>
                <w:sz w:val="21"/>
              </w:rPr>
              <w:t>组合 </w:t>
            </w:r>
            <w:r>
              <w:rPr>
                <w:sz w:val="21"/>
              </w:rPr>
              <w:t>2：应收地方</w:t>
            </w:r>
          </w:p>
          <w:p>
            <w:pPr>
              <w:pStyle w:val="TableParagraph"/>
              <w:spacing w:before="43"/>
              <w:ind w:left="107"/>
              <w:jc w:val="left"/>
              <w:rPr>
                <w:sz w:val="21"/>
              </w:rPr>
            </w:pPr>
            <w:r>
              <w:rPr>
                <w:spacing w:val="-1"/>
                <w:sz w:val="21"/>
              </w:rPr>
              <w:t>国有企业</w:t>
            </w:r>
            <w:r>
              <w:rPr>
                <w:sz w:val="21"/>
              </w:rPr>
              <w:t> </w:t>
            </w:r>
          </w:p>
        </w:tc>
        <w:tc>
          <w:tcPr>
            <w:tcW w:w="2254" w:type="dxa"/>
          </w:tcPr>
          <w:p>
            <w:pPr>
              <w:pStyle w:val="TableParagraph"/>
              <w:spacing w:before="25"/>
              <w:ind w:right="-15"/>
              <w:rPr>
                <w:sz w:val="21"/>
              </w:rPr>
            </w:pPr>
            <w:r>
              <w:rPr>
                <w:sz w:val="21"/>
              </w:rPr>
              <w:t>401,908,178.96 </w:t>
            </w:r>
          </w:p>
        </w:tc>
        <w:tc>
          <w:tcPr>
            <w:tcW w:w="2292" w:type="dxa"/>
          </w:tcPr>
          <w:p>
            <w:pPr>
              <w:pStyle w:val="TableParagraph"/>
              <w:spacing w:before="25"/>
              <w:ind w:right="-15"/>
              <w:rPr>
                <w:sz w:val="21"/>
              </w:rPr>
            </w:pPr>
            <w:r>
              <w:rPr>
                <w:sz w:val="21"/>
              </w:rPr>
              <w:t>33,674,797.14 </w:t>
            </w:r>
          </w:p>
        </w:tc>
        <w:tc>
          <w:tcPr>
            <w:tcW w:w="2235" w:type="dxa"/>
          </w:tcPr>
          <w:p>
            <w:pPr>
              <w:pStyle w:val="TableParagraph"/>
              <w:spacing w:before="25"/>
              <w:ind w:right="-15"/>
              <w:rPr>
                <w:sz w:val="21"/>
              </w:rPr>
            </w:pPr>
            <w:r>
              <w:rPr>
                <w:sz w:val="21"/>
              </w:rPr>
              <w:t>8.38 </w:t>
            </w:r>
          </w:p>
        </w:tc>
      </w:tr>
      <w:tr>
        <w:trPr>
          <w:trHeight w:val="935" w:hRule="atLeast"/>
        </w:trPr>
        <w:tc>
          <w:tcPr>
            <w:tcW w:w="2042" w:type="dxa"/>
          </w:tcPr>
          <w:p>
            <w:pPr>
              <w:pStyle w:val="TableParagraph"/>
              <w:spacing w:line="278" w:lineRule="auto" w:before="22"/>
              <w:ind w:left="107" w:right="239"/>
              <w:jc w:val="left"/>
              <w:rPr>
                <w:sz w:val="21"/>
              </w:rPr>
            </w:pPr>
            <w:r>
              <w:rPr>
                <w:spacing w:val="-19"/>
                <w:sz w:val="21"/>
              </w:rPr>
              <w:t>组合 </w:t>
            </w:r>
            <w:r>
              <w:rPr>
                <w:sz w:val="21"/>
              </w:rPr>
              <w:t>3：应收民营</w:t>
            </w:r>
            <w:r>
              <w:rPr>
                <w:spacing w:val="-1"/>
                <w:sz w:val="21"/>
              </w:rPr>
              <w:t>上市公司及大型企</w:t>
            </w:r>
          </w:p>
          <w:p>
            <w:pPr>
              <w:pStyle w:val="TableParagraph"/>
              <w:spacing w:line="269" w:lineRule="exact" w:before="0"/>
              <w:ind w:left="107"/>
              <w:jc w:val="left"/>
              <w:rPr>
                <w:sz w:val="21"/>
              </w:rPr>
            </w:pPr>
            <w:r>
              <w:rPr>
                <w:sz w:val="21"/>
              </w:rPr>
              <w:t>业 </w:t>
            </w:r>
          </w:p>
        </w:tc>
        <w:tc>
          <w:tcPr>
            <w:tcW w:w="2254" w:type="dxa"/>
          </w:tcPr>
          <w:p>
            <w:pPr>
              <w:pStyle w:val="TableParagraph"/>
              <w:spacing w:before="22"/>
              <w:ind w:right="-15"/>
              <w:rPr>
                <w:sz w:val="21"/>
              </w:rPr>
            </w:pPr>
            <w:r>
              <w:rPr>
                <w:sz w:val="21"/>
              </w:rPr>
              <w:t>428,412,477.59 </w:t>
            </w:r>
          </w:p>
        </w:tc>
        <w:tc>
          <w:tcPr>
            <w:tcW w:w="2292" w:type="dxa"/>
          </w:tcPr>
          <w:p>
            <w:pPr>
              <w:pStyle w:val="TableParagraph"/>
              <w:spacing w:before="22"/>
              <w:ind w:right="-15"/>
              <w:rPr>
                <w:sz w:val="21"/>
              </w:rPr>
            </w:pPr>
            <w:r>
              <w:rPr>
                <w:sz w:val="21"/>
              </w:rPr>
              <w:t>39,832,057.98 </w:t>
            </w:r>
          </w:p>
        </w:tc>
        <w:tc>
          <w:tcPr>
            <w:tcW w:w="2235" w:type="dxa"/>
          </w:tcPr>
          <w:p>
            <w:pPr>
              <w:pStyle w:val="TableParagraph"/>
              <w:spacing w:before="22"/>
              <w:ind w:right="-15"/>
              <w:rPr>
                <w:sz w:val="21"/>
              </w:rPr>
            </w:pPr>
            <w:r>
              <w:rPr>
                <w:sz w:val="21"/>
              </w:rPr>
              <w:t>9.30 </w:t>
            </w:r>
          </w:p>
        </w:tc>
      </w:tr>
      <w:tr>
        <w:trPr>
          <w:trHeight w:val="623" w:hRule="atLeast"/>
        </w:trPr>
        <w:tc>
          <w:tcPr>
            <w:tcW w:w="2042" w:type="dxa"/>
          </w:tcPr>
          <w:p>
            <w:pPr>
              <w:pStyle w:val="TableParagraph"/>
              <w:spacing w:before="22"/>
              <w:ind w:left="107"/>
              <w:jc w:val="left"/>
              <w:rPr>
                <w:sz w:val="21"/>
              </w:rPr>
            </w:pPr>
            <w:r>
              <w:rPr>
                <w:spacing w:val="-19"/>
                <w:sz w:val="21"/>
              </w:rPr>
              <w:t>组合 </w:t>
            </w:r>
            <w:r>
              <w:rPr>
                <w:sz w:val="21"/>
              </w:rPr>
              <w:t>4：应收其他</w:t>
            </w:r>
          </w:p>
          <w:p>
            <w:pPr>
              <w:pStyle w:val="TableParagraph"/>
              <w:spacing w:before="43"/>
              <w:ind w:left="107"/>
              <w:jc w:val="left"/>
              <w:rPr>
                <w:sz w:val="21"/>
              </w:rPr>
            </w:pPr>
            <w:r>
              <w:rPr>
                <w:sz w:val="21"/>
              </w:rPr>
              <w:t>企业 </w:t>
            </w:r>
          </w:p>
        </w:tc>
        <w:tc>
          <w:tcPr>
            <w:tcW w:w="2254" w:type="dxa"/>
          </w:tcPr>
          <w:p>
            <w:pPr>
              <w:pStyle w:val="TableParagraph"/>
              <w:spacing w:before="22"/>
              <w:ind w:right="-15"/>
              <w:rPr>
                <w:sz w:val="21"/>
              </w:rPr>
            </w:pPr>
            <w:r>
              <w:rPr>
                <w:sz w:val="21"/>
              </w:rPr>
              <w:t>1,539,289,352.03 </w:t>
            </w:r>
          </w:p>
        </w:tc>
        <w:tc>
          <w:tcPr>
            <w:tcW w:w="2292" w:type="dxa"/>
          </w:tcPr>
          <w:p>
            <w:pPr>
              <w:pStyle w:val="TableParagraph"/>
              <w:spacing w:before="22"/>
              <w:ind w:right="-15"/>
              <w:rPr>
                <w:sz w:val="21"/>
              </w:rPr>
            </w:pPr>
            <w:r>
              <w:rPr>
                <w:sz w:val="21"/>
              </w:rPr>
              <w:t>158,792,738.56 </w:t>
            </w:r>
          </w:p>
        </w:tc>
        <w:tc>
          <w:tcPr>
            <w:tcW w:w="2235" w:type="dxa"/>
          </w:tcPr>
          <w:p>
            <w:pPr>
              <w:pStyle w:val="TableParagraph"/>
              <w:spacing w:before="22"/>
              <w:ind w:right="-15"/>
              <w:rPr>
                <w:sz w:val="21"/>
              </w:rPr>
            </w:pPr>
            <w:r>
              <w:rPr>
                <w:sz w:val="21"/>
              </w:rPr>
              <w:t>10.32 </w:t>
            </w:r>
          </w:p>
        </w:tc>
      </w:tr>
      <w:tr>
        <w:trPr>
          <w:trHeight w:val="623" w:hRule="atLeast"/>
        </w:trPr>
        <w:tc>
          <w:tcPr>
            <w:tcW w:w="2042" w:type="dxa"/>
          </w:tcPr>
          <w:p>
            <w:pPr>
              <w:pStyle w:val="TableParagraph"/>
              <w:spacing w:before="22"/>
              <w:ind w:left="107"/>
              <w:jc w:val="left"/>
              <w:rPr>
                <w:sz w:val="21"/>
              </w:rPr>
            </w:pPr>
            <w:r>
              <w:rPr>
                <w:spacing w:val="-19"/>
                <w:sz w:val="21"/>
              </w:rPr>
              <w:t>组合 </w:t>
            </w:r>
            <w:r>
              <w:rPr>
                <w:sz w:val="21"/>
              </w:rPr>
              <w:t>5：应收度电</w:t>
            </w:r>
          </w:p>
          <w:p>
            <w:pPr>
              <w:pStyle w:val="TableParagraph"/>
              <w:spacing w:before="43"/>
              <w:ind w:left="107"/>
              <w:jc w:val="left"/>
              <w:rPr>
                <w:sz w:val="21"/>
              </w:rPr>
            </w:pPr>
            <w:r>
              <w:rPr>
                <w:sz w:val="21"/>
              </w:rPr>
              <w:t>补贴 </w:t>
            </w:r>
          </w:p>
        </w:tc>
        <w:tc>
          <w:tcPr>
            <w:tcW w:w="2254" w:type="dxa"/>
          </w:tcPr>
          <w:p>
            <w:pPr>
              <w:pStyle w:val="TableParagraph"/>
              <w:spacing w:before="22"/>
              <w:ind w:right="-15"/>
              <w:rPr>
                <w:sz w:val="21"/>
              </w:rPr>
            </w:pPr>
            <w:r>
              <w:rPr>
                <w:sz w:val="21"/>
              </w:rPr>
              <w:t>56,021,282.81 </w:t>
            </w:r>
          </w:p>
        </w:tc>
        <w:tc>
          <w:tcPr>
            <w:tcW w:w="2292" w:type="dxa"/>
          </w:tcPr>
          <w:p>
            <w:pPr>
              <w:pStyle w:val="TableParagraph"/>
              <w:spacing w:before="22"/>
              <w:ind w:right="-15"/>
              <w:rPr>
                <w:sz w:val="21"/>
              </w:rPr>
            </w:pPr>
            <w:r>
              <w:rPr>
                <w:w w:val="100"/>
                <w:sz w:val="21"/>
              </w:rPr>
              <w:t> </w:t>
            </w:r>
          </w:p>
        </w:tc>
        <w:tc>
          <w:tcPr>
            <w:tcW w:w="2235" w:type="dxa"/>
          </w:tcPr>
          <w:p>
            <w:pPr>
              <w:pStyle w:val="TableParagraph"/>
              <w:spacing w:before="22"/>
              <w:ind w:right="-15"/>
              <w:rPr>
                <w:sz w:val="21"/>
              </w:rPr>
            </w:pPr>
            <w:r>
              <w:rPr>
                <w:w w:val="100"/>
                <w:sz w:val="21"/>
              </w:rPr>
              <w:t> </w:t>
            </w:r>
          </w:p>
        </w:tc>
      </w:tr>
    </w:tbl>
    <w:p>
      <w:pPr>
        <w:spacing w:after="0"/>
        <w:rPr>
          <w:sz w:val="21"/>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54"/>
        <w:gridCol w:w="2292"/>
        <w:gridCol w:w="2235"/>
      </w:tblGrid>
      <w:tr>
        <w:trPr>
          <w:trHeight w:val="311" w:hRule="atLeast"/>
        </w:trPr>
        <w:tc>
          <w:tcPr>
            <w:tcW w:w="2042" w:type="dxa"/>
          </w:tcPr>
          <w:p>
            <w:pPr>
              <w:pStyle w:val="TableParagraph"/>
              <w:spacing w:before="22"/>
              <w:ind w:left="843" w:right="728"/>
              <w:jc w:val="center"/>
              <w:rPr>
                <w:sz w:val="21"/>
              </w:rPr>
            </w:pPr>
            <w:r>
              <w:rPr>
                <w:sz w:val="21"/>
              </w:rPr>
              <w:t>合计 </w:t>
            </w:r>
          </w:p>
        </w:tc>
        <w:tc>
          <w:tcPr>
            <w:tcW w:w="2254" w:type="dxa"/>
          </w:tcPr>
          <w:p>
            <w:pPr>
              <w:pStyle w:val="TableParagraph"/>
              <w:spacing w:before="22"/>
              <w:ind w:left="463" w:right="-15"/>
              <w:jc w:val="left"/>
              <w:rPr>
                <w:sz w:val="21"/>
              </w:rPr>
            </w:pPr>
            <w:r>
              <w:rPr>
                <w:sz w:val="21"/>
              </w:rPr>
              <w:t>4,827,314,892.36 </w:t>
            </w:r>
          </w:p>
        </w:tc>
        <w:tc>
          <w:tcPr>
            <w:tcW w:w="2292" w:type="dxa"/>
          </w:tcPr>
          <w:p>
            <w:pPr>
              <w:pStyle w:val="TableParagraph"/>
              <w:spacing w:before="22"/>
              <w:ind w:left="710" w:right="-15"/>
              <w:jc w:val="left"/>
              <w:rPr>
                <w:sz w:val="21"/>
              </w:rPr>
            </w:pPr>
            <w:r>
              <w:rPr>
                <w:sz w:val="21"/>
              </w:rPr>
              <w:t>355,389,109.40 </w:t>
            </w:r>
          </w:p>
        </w:tc>
        <w:tc>
          <w:tcPr>
            <w:tcW w:w="2235" w:type="dxa"/>
          </w:tcPr>
          <w:p>
            <w:pPr>
              <w:pStyle w:val="TableParagraph"/>
              <w:spacing w:before="22"/>
              <w:ind w:right="-15"/>
              <w:rPr>
                <w:sz w:val="21"/>
              </w:rPr>
            </w:pPr>
            <w:r>
              <w:rPr>
                <w:sz w:val="21"/>
              </w:rPr>
              <w:t>7.36 </w:t>
            </w:r>
          </w:p>
        </w:tc>
      </w:tr>
    </w:tbl>
    <w:p>
      <w:pPr>
        <w:pStyle w:val="BodyText"/>
        <w:spacing w:before="23"/>
        <w:ind w:left="1237"/>
      </w:pPr>
      <w:r>
        <w:rPr>
          <w:spacing w:val="-1"/>
        </w:rPr>
        <w:t>按组合计提坏账的确认标准及说明：</w:t>
      </w:r>
      <w:r>
        <w:rPr/>
        <w:t> </w:t>
      </w:r>
    </w:p>
    <w:p>
      <w:pPr>
        <w:pStyle w:val="BodyText"/>
        <w:spacing w:before="43"/>
        <w:ind w:left="1237"/>
      </w:pPr>
      <w:r>
        <w:rPr>
          <w:spacing w:val="-1"/>
        </w:rPr>
        <w:t>√适用 □不适用</w:t>
      </w:r>
      <w:r>
        <w:rPr>
          <w:spacing w:val="-3"/>
        </w:rPr>
        <w:t> </w:t>
      </w:r>
      <w:r>
        <w:rPr/>
        <w:t> </w:t>
      </w:r>
    </w:p>
    <w:p>
      <w:pPr>
        <w:pStyle w:val="BodyText"/>
        <w:spacing w:before="177" w:after="35"/>
        <w:ind w:left="1662"/>
      </w:pPr>
      <w:r>
        <w:rPr>
          <w:spacing w:val="-14"/>
        </w:rPr>
        <w:t>①组合 </w:t>
      </w:r>
      <w:r>
        <w:rPr/>
        <w:t>1：应收中央企业 </w:t>
      </w: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19"/>
        <w:gridCol w:w="1419"/>
        <w:gridCol w:w="1176"/>
        <w:gridCol w:w="1291"/>
        <w:gridCol w:w="1419"/>
        <w:gridCol w:w="1150"/>
        <w:gridCol w:w="1298"/>
      </w:tblGrid>
      <w:tr>
        <w:trPr>
          <w:trHeight w:val="340" w:hRule="atLeast"/>
        </w:trPr>
        <w:tc>
          <w:tcPr>
            <w:tcW w:w="1119"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08"/>
              <w:jc w:val="left"/>
              <w:rPr>
                <w:sz w:val="18"/>
              </w:rPr>
            </w:pPr>
            <w:r>
              <w:rPr>
                <w:sz w:val="18"/>
              </w:rPr>
              <w:t>账龄 </w:t>
            </w:r>
          </w:p>
        </w:tc>
        <w:tc>
          <w:tcPr>
            <w:tcW w:w="3886" w:type="dxa"/>
            <w:gridSpan w:val="3"/>
            <w:tcBorders>
              <w:left w:val="single" w:sz="4" w:space="0" w:color="000000"/>
              <w:bottom w:val="single" w:sz="4" w:space="0" w:color="000000"/>
              <w:right w:val="single" w:sz="4" w:space="0" w:color="000000"/>
            </w:tcBorders>
          </w:tcPr>
          <w:p>
            <w:pPr>
              <w:pStyle w:val="TableParagraph"/>
              <w:spacing w:before="54"/>
              <w:ind w:left="1616" w:right="1500"/>
              <w:jc w:val="center"/>
              <w:rPr>
                <w:sz w:val="18"/>
              </w:rPr>
            </w:pPr>
            <w:r>
              <w:rPr>
                <w:sz w:val="18"/>
              </w:rPr>
              <w:t>期末余额 </w:t>
            </w:r>
          </w:p>
        </w:tc>
        <w:tc>
          <w:tcPr>
            <w:tcW w:w="3867" w:type="dxa"/>
            <w:gridSpan w:val="3"/>
            <w:tcBorders>
              <w:left w:val="single" w:sz="4" w:space="0" w:color="000000"/>
              <w:bottom w:val="single" w:sz="4" w:space="0" w:color="000000"/>
              <w:right w:val="nil"/>
            </w:tcBorders>
          </w:tcPr>
          <w:p>
            <w:pPr>
              <w:pStyle w:val="TableParagraph"/>
              <w:spacing w:before="54"/>
              <w:ind w:left="1604" w:right="1498"/>
              <w:jc w:val="center"/>
              <w:rPr>
                <w:sz w:val="18"/>
              </w:rPr>
            </w:pPr>
            <w:r>
              <w:rPr>
                <w:sz w:val="18"/>
              </w:rPr>
              <w:t>期初余额 </w:t>
            </w:r>
          </w:p>
        </w:tc>
      </w:tr>
      <w:tr>
        <w:trPr>
          <w:trHeight w:val="467" w:hRule="atLeast"/>
        </w:trPr>
        <w:tc>
          <w:tcPr>
            <w:tcW w:w="1119" w:type="dxa"/>
            <w:vMerge/>
            <w:tcBorders>
              <w:top w:val="nil"/>
              <w:left w:val="nil"/>
              <w:bottom w:val="single" w:sz="4" w:space="0" w:color="000000"/>
              <w:right w:val="single" w:sz="4" w:space="0" w:color="000000"/>
            </w:tcBorders>
          </w:tcPr>
          <w:p>
            <w:pPr>
              <w:rPr>
                <w:sz w:val="2"/>
                <w:szCs w:val="2"/>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17"/>
              <w:ind w:left="357"/>
              <w:jc w:val="left"/>
              <w:rPr>
                <w:sz w:val="18"/>
              </w:rPr>
            </w:pPr>
            <w:r>
              <w:rPr>
                <w:sz w:val="18"/>
              </w:rPr>
              <w:t>账面余额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19"/>
              <w:rPr>
                <w:sz w:val="18"/>
              </w:rPr>
            </w:pPr>
            <w:r>
              <w:rPr>
                <w:sz w:val="18"/>
              </w:rPr>
              <w:t>预期信用损</w:t>
            </w:r>
          </w:p>
          <w:p>
            <w:pPr>
              <w:pStyle w:val="TableParagraph"/>
              <w:spacing w:line="213" w:lineRule="exact" w:before="4"/>
              <w:ind w:right="162"/>
              <w:rPr>
                <w:sz w:val="18"/>
              </w:rPr>
            </w:pPr>
            <w:r>
              <w:rPr>
                <w:sz w:val="18"/>
              </w:rPr>
              <w:t>失率(%)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17"/>
              <w:ind w:left="294"/>
              <w:jc w:val="left"/>
              <w:rPr>
                <w:sz w:val="18"/>
              </w:rPr>
            </w:pPr>
            <w:r>
              <w:rPr>
                <w:sz w:val="18"/>
              </w:rPr>
              <w:t>坏账准备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17"/>
              <w:ind w:left="357"/>
              <w:jc w:val="left"/>
              <w:rPr>
                <w:sz w:val="18"/>
              </w:rPr>
            </w:pPr>
            <w:r>
              <w:rPr>
                <w:sz w:val="18"/>
              </w:rPr>
              <w:t>账面余额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06"/>
              <w:rPr>
                <w:sz w:val="18"/>
              </w:rPr>
            </w:pPr>
            <w:r>
              <w:rPr>
                <w:sz w:val="18"/>
              </w:rPr>
              <w:t>预期信用损</w:t>
            </w:r>
          </w:p>
          <w:p>
            <w:pPr>
              <w:pStyle w:val="TableParagraph"/>
              <w:spacing w:line="213" w:lineRule="exact" w:before="4"/>
              <w:ind w:right="150"/>
              <w:rPr>
                <w:sz w:val="18"/>
              </w:rPr>
            </w:pPr>
            <w:r>
              <w:rPr>
                <w:sz w:val="18"/>
              </w:rPr>
              <w:t>失率(%) </w:t>
            </w:r>
          </w:p>
        </w:tc>
        <w:tc>
          <w:tcPr>
            <w:tcW w:w="1298" w:type="dxa"/>
            <w:tcBorders>
              <w:top w:val="single" w:sz="4" w:space="0" w:color="000000"/>
              <w:left w:val="single" w:sz="4" w:space="0" w:color="000000"/>
              <w:bottom w:val="single" w:sz="4" w:space="0" w:color="000000"/>
              <w:right w:val="nil"/>
            </w:tcBorders>
          </w:tcPr>
          <w:p>
            <w:pPr>
              <w:pStyle w:val="TableParagraph"/>
              <w:spacing w:before="117"/>
              <w:ind w:left="134" w:right="32"/>
              <w:jc w:val="center"/>
              <w:rPr>
                <w:sz w:val="18"/>
              </w:rPr>
            </w:pPr>
            <w:r>
              <w:rPr>
                <w:sz w:val="18"/>
              </w:rPr>
              <w:t>坏账准备 </w:t>
            </w:r>
          </w:p>
        </w:tc>
      </w:tr>
      <w:tr>
        <w:trPr>
          <w:trHeight w:val="340" w:hRule="atLeast"/>
        </w:trPr>
        <w:tc>
          <w:tcPr>
            <w:tcW w:w="1119" w:type="dxa"/>
            <w:tcBorders>
              <w:top w:val="single" w:sz="4" w:space="0" w:color="000000"/>
              <w:left w:val="nil"/>
              <w:bottom w:val="single" w:sz="4" w:space="0" w:color="000000"/>
              <w:right w:val="single" w:sz="4" w:space="0" w:color="000000"/>
            </w:tcBorders>
          </w:tcPr>
          <w:p>
            <w:pPr>
              <w:pStyle w:val="TableParagraph"/>
              <w:spacing w:before="52"/>
              <w:ind w:right="197"/>
              <w:rPr>
                <w:sz w:val="18"/>
              </w:rPr>
            </w:pPr>
            <w:r>
              <w:rPr>
                <w:w w:val="95"/>
                <w:sz w:val="18"/>
              </w:rPr>
              <w:t>1</w:t>
            </w:r>
            <w:r>
              <w:rPr>
                <w:spacing w:val="-8"/>
                <w:w w:val="95"/>
                <w:sz w:val="18"/>
              </w:rPr>
              <w:t> 年以内</w:t>
            </w:r>
            <w:r>
              <w:rPr>
                <w:w w:val="95"/>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2,074,172,664.42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7" w:right="301"/>
              <w:jc w:val="center"/>
              <w:rPr>
                <w:rFonts w:ascii="Arial MT"/>
                <w:sz w:val="18"/>
              </w:rPr>
            </w:pPr>
            <w:r>
              <w:rPr>
                <w:rFonts w:ascii="Arial MT"/>
                <w:w w:val="90"/>
                <w:sz w:val="18"/>
              </w:rPr>
              <w:t>3.41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70,729,287.92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1,630,556,125.99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412"/>
              <w:rPr>
                <w:rFonts w:ascii="Arial MT"/>
                <w:sz w:val="18"/>
              </w:rPr>
            </w:pPr>
            <w:r>
              <w:rPr>
                <w:rFonts w:ascii="Arial MT"/>
                <w:w w:val="90"/>
                <w:sz w:val="18"/>
              </w:rPr>
              <w:t>3.00</w:t>
            </w:r>
          </w:p>
        </w:tc>
        <w:tc>
          <w:tcPr>
            <w:tcW w:w="1298" w:type="dxa"/>
            <w:tcBorders>
              <w:top w:val="single" w:sz="4" w:space="0" w:color="000000"/>
              <w:left w:val="single" w:sz="4" w:space="0" w:color="000000"/>
              <w:bottom w:val="single" w:sz="4" w:space="0" w:color="000000"/>
              <w:right w:val="nil"/>
            </w:tcBorders>
          </w:tcPr>
          <w:p>
            <w:pPr>
              <w:pStyle w:val="TableParagraph"/>
              <w:spacing w:before="66"/>
              <w:ind w:left="174" w:right="32"/>
              <w:jc w:val="center"/>
              <w:rPr>
                <w:rFonts w:ascii="Arial MT"/>
                <w:sz w:val="18"/>
              </w:rPr>
            </w:pPr>
            <w:r>
              <w:rPr>
                <w:rFonts w:ascii="Arial MT"/>
                <w:w w:val="90"/>
                <w:sz w:val="18"/>
              </w:rPr>
              <w:t>48,944,361.03</w:t>
            </w:r>
          </w:p>
        </w:tc>
      </w:tr>
      <w:tr>
        <w:trPr>
          <w:trHeight w:val="340" w:hRule="atLeast"/>
        </w:trPr>
        <w:tc>
          <w:tcPr>
            <w:tcW w:w="1119" w:type="dxa"/>
            <w:tcBorders>
              <w:top w:val="single" w:sz="4" w:space="0" w:color="000000"/>
              <w:left w:val="nil"/>
              <w:bottom w:val="single" w:sz="4" w:space="0" w:color="000000"/>
              <w:right w:val="single" w:sz="4" w:space="0" w:color="000000"/>
            </w:tcBorders>
          </w:tcPr>
          <w:p>
            <w:pPr>
              <w:pStyle w:val="TableParagraph"/>
              <w:spacing w:before="52"/>
              <w:ind w:right="197"/>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220,857,755.08</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7" w:right="301"/>
              <w:jc w:val="center"/>
              <w:rPr>
                <w:rFonts w:ascii="Arial MT"/>
                <w:sz w:val="18"/>
              </w:rPr>
            </w:pPr>
            <w:r>
              <w:rPr>
                <w:rFonts w:ascii="Arial MT"/>
                <w:w w:val="90"/>
                <w:sz w:val="18"/>
              </w:rPr>
              <w:t>6.43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14,201,153.65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174,931,542.89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412"/>
              <w:rPr>
                <w:rFonts w:ascii="Arial MT"/>
                <w:sz w:val="18"/>
              </w:rPr>
            </w:pPr>
            <w:r>
              <w:rPr>
                <w:rFonts w:ascii="Arial MT"/>
                <w:w w:val="90"/>
                <w:sz w:val="18"/>
              </w:rPr>
              <w:t>8.00</w:t>
            </w:r>
          </w:p>
        </w:tc>
        <w:tc>
          <w:tcPr>
            <w:tcW w:w="1298" w:type="dxa"/>
            <w:tcBorders>
              <w:top w:val="single" w:sz="4" w:space="0" w:color="000000"/>
              <w:left w:val="single" w:sz="4" w:space="0" w:color="000000"/>
              <w:bottom w:val="single" w:sz="4" w:space="0" w:color="000000"/>
              <w:right w:val="nil"/>
            </w:tcBorders>
          </w:tcPr>
          <w:p>
            <w:pPr>
              <w:pStyle w:val="TableParagraph"/>
              <w:spacing w:before="66"/>
              <w:ind w:left="174" w:right="32"/>
              <w:jc w:val="center"/>
              <w:rPr>
                <w:rFonts w:ascii="Arial MT"/>
                <w:sz w:val="18"/>
              </w:rPr>
            </w:pPr>
            <w:r>
              <w:rPr>
                <w:rFonts w:ascii="Arial MT"/>
                <w:w w:val="90"/>
                <w:sz w:val="18"/>
              </w:rPr>
              <w:t>13,999,109.44</w:t>
            </w:r>
          </w:p>
        </w:tc>
      </w:tr>
      <w:tr>
        <w:trPr>
          <w:trHeight w:val="337" w:hRule="atLeast"/>
        </w:trPr>
        <w:tc>
          <w:tcPr>
            <w:tcW w:w="1119" w:type="dxa"/>
            <w:tcBorders>
              <w:top w:val="single" w:sz="4" w:space="0" w:color="000000"/>
              <w:left w:val="nil"/>
              <w:bottom w:val="single" w:sz="4" w:space="0" w:color="000000"/>
              <w:right w:val="single" w:sz="4" w:space="0" w:color="000000"/>
            </w:tcBorders>
          </w:tcPr>
          <w:p>
            <w:pPr>
              <w:pStyle w:val="TableParagraph"/>
              <w:spacing w:before="52"/>
              <w:ind w:right="197"/>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3"/>
              <w:ind w:right="89"/>
              <w:rPr>
                <w:rFonts w:ascii="Arial MT"/>
                <w:sz w:val="18"/>
              </w:rPr>
            </w:pPr>
            <w:r>
              <w:rPr>
                <w:rFonts w:ascii="Arial MT"/>
                <w:w w:val="90"/>
                <w:sz w:val="18"/>
              </w:rPr>
              <w:t>56,292,849.44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3"/>
              <w:ind w:left="327" w:right="301"/>
              <w:jc w:val="center"/>
              <w:rPr>
                <w:rFonts w:ascii="Arial MT"/>
                <w:sz w:val="18"/>
              </w:rPr>
            </w:pPr>
            <w:r>
              <w:rPr>
                <w:rFonts w:ascii="Arial MT"/>
                <w:w w:val="90"/>
                <w:sz w:val="18"/>
              </w:rPr>
              <w:t>12.24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3"/>
              <w:ind w:right="88"/>
              <w:rPr>
                <w:rFonts w:ascii="Arial MT"/>
                <w:sz w:val="18"/>
              </w:rPr>
            </w:pPr>
            <w:r>
              <w:rPr>
                <w:rFonts w:ascii="Arial MT"/>
                <w:w w:val="90"/>
                <w:sz w:val="18"/>
              </w:rPr>
              <w:t>6,890,244.77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3"/>
              <w:ind w:right="88"/>
              <w:rPr>
                <w:rFonts w:ascii="Arial MT"/>
                <w:sz w:val="18"/>
              </w:rPr>
            </w:pPr>
            <w:r>
              <w:rPr>
                <w:rFonts w:ascii="Arial MT"/>
                <w:w w:val="90"/>
                <w:sz w:val="18"/>
              </w:rPr>
              <w:t>51,430,942.54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3"/>
              <w:ind w:right="372"/>
              <w:rPr>
                <w:rFonts w:ascii="Arial MT"/>
                <w:sz w:val="18"/>
              </w:rPr>
            </w:pPr>
            <w:r>
              <w:rPr>
                <w:rFonts w:ascii="Arial MT"/>
                <w:w w:val="90"/>
                <w:sz w:val="18"/>
              </w:rPr>
              <w:t>13.00</w:t>
            </w:r>
          </w:p>
        </w:tc>
        <w:tc>
          <w:tcPr>
            <w:tcW w:w="1298" w:type="dxa"/>
            <w:tcBorders>
              <w:top w:val="single" w:sz="4" w:space="0" w:color="000000"/>
              <w:left w:val="single" w:sz="4" w:space="0" w:color="000000"/>
              <w:bottom w:val="single" w:sz="4" w:space="0" w:color="000000"/>
              <w:right w:val="nil"/>
            </w:tcBorders>
          </w:tcPr>
          <w:p>
            <w:pPr>
              <w:pStyle w:val="TableParagraph"/>
              <w:spacing w:before="63"/>
              <w:ind w:left="256" w:right="32"/>
              <w:jc w:val="center"/>
              <w:rPr>
                <w:rFonts w:ascii="Arial MT"/>
                <w:sz w:val="18"/>
              </w:rPr>
            </w:pPr>
            <w:r>
              <w:rPr>
                <w:rFonts w:ascii="Arial MT"/>
                <w:w w:val="90"/>
                <w:sz w:val="18"/>
              </w:rPr>
              <w:t>6,686,022.53</w:t>
            </w:r>
          </w:p>
        </w:tc>
      </w:tr>
      <w:tr>
        <w:trPr>
          <w:trHeight w:val="340" w:hRule="atLeast"/>
        </w:trPr>
        <w:tc>
          <w:tcPr>
            <w:tcW w:w="1119" w:type="dxa"/>
            <w:tcBorders>
              <w:top w:val="single" w:sz="4" w:space="0" w:color="000000"/>
              <w:left w:val="nil"/>
              <w:bottom w:val="single" w:sz="4" w:space="0" w:color="000000"/>
              <w:right w:val="single" w:sz="4" w:space="0" w:color="000000"/>
            </w:tcBorders>
          </w:tcPr>
          <w:p>
            <w:pPr>
              <w:pStyle w:val="TableParagraph"/>
              <w:spacing w:before="55"/>
              <w:ind w:right="197"/>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19,162,480.51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7" w:right="301"/>
              <w:jc w:val="center"/>
              <w:rPr>
                <w:rFonts w:ascii="Arial MT"/>
                <w:sz w:val="18"/>
              </w:rPr>
            </w:pPr>
            <w:r>
              <w:rPr>
                <w:rFonts w:ascii="Arial MT"/>
                <w:w w:val="90"/>
                <w:sz w:val="18"/>
              </w:rPr>
              <w:t>27.22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5,216,027.19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21,900,986.42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72"/>
              <w:rPr>
                <w:rFonts w:ascii="Arial MT"/>
                <w:sz w:val="18"/>
              </w:rPr>
            </w:pPr>
            <w:r>
              <w:rPr>
                <w:rFonts w:ascii="Arial MT"/>
                <w:w w:val="90"/>
                <w:sz w:val="18"/>
              </w:rPr>
              <w:t>30.00</w:t>
            </w:r>
          </w:p>
        </w:tc>
        <w:tc>
          <w:tcPr>
            <w:tcW w:w="1298" w:type="dxa"/>
            <w:tcBorders>
              <w:top w:val="single" w:sz="4" w:space="0" w:color="000000"/>
              <w:left w:val="single" w:sz="4" w:space="0" w:color="000000"/>
              <w:bottom w:val="single" w:sz="4" w:space="0" w:color="000000"/>
              <w:right w:val="nil"/>
            </w:tcBorders>
          </w:tcPr>
          <w:p>
            <w:pPr>
              <w:pStyle w:val="TableParagraph"/>
              <w:spacing w:before="66"/>
              <w:ind w:left="256" w:right="32"/>
              <w:jc w:val="center"/>
              <w:rPr>
                <w:rFonts w:ascii="Arial MT"/>
                <w:sz w:val="18"/>
              </w:rPr>
            </w:pPr>
            <w:r>
              <w:rPr>
                <w:rFonts w:ascii="Arial MT"/>
                <w:w w:val="90"/>
                <w:sz w:val="18"/>
              </w:rPr>
              <w:t>6,570,295.92</w:t>
            </w:r>
          </w:p>
        </w:tc>
      </w:tr>
      <w:tr>
        <w:trPr>
          <w:trHeight w:val="340" w:hRule="atLeast"/>
        </w:trPr>
        <w:tc>
          <w:tcPr>
            <w:tcW w:w="1119" w:type="dxa"/>
            <w:tcBorders>
              <w:top w:val="single" w:sz="4" w:space="0" w:color="000000"/>
              <w:left w:val="nil"/>
              <w:bottom w:val="single" w:sz="4" w:space="0" w:color="000000"/>
              <w:right w:val="single" w:sz="4" w:space="0" w:color="000000"/>
            </w:tcBorders>
          </w:tcPr>
          <w:p>
            <w:pPr>
              <w:pStyle w:val="TableParagraph"/>
              <w:spacing w:before="55"/>
              <w:ind w:right="197"/>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11,546,340.51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7" w:right="301"/>
              <w:jc w:val="center"/>
              <w:rPr>
                <w:rFonts w:ascii="Arial MT"/>
                <w:sz w:val="18"/>
              </w:rPr>
            </w:pPr>
            <w:r>
              <w:rPr>
                <w:rFonts w:ascii="Arial MT"/>
                <w:w w:val="90"/>
                <w:sz w:val="18"/>
              </w:rPr>
              <w:t>55.44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6,401,291.18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8,202,019.03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72"/>
              <w:rPr>
                <w:rFonts w:ascii="Arial MT"/>
                <w:sz w:val="18"/>
              </w:rPr>
            </w:pPr>
            <w:r>
              <w:rPr>
                <w:rFonts w:ascii="Arial MT"/>
                <w:w w:val="90"/>
                <w:sz w:val="18"/>
              </w:rPr>
              <w:t>59.00</w:t>
            </w:r>
          </w:p>
        </w:tc>
        <w:tc>
          <w:tcPr>
            <w:tcW w:w="1298" w:type="dxa"/>
            <w:tcBorders>
              <w:top w:val="single" w:sz="4" w:space="0" w:color="000000"/>
              <w:left w:val="single" w:sz="4" w:space="0" w:color="000000"/>
              <w:bottom w:val="single" w:sz="4" w:space="0" w:color="000000"/>
              <w:right w:val="nil"/>
            </w:tcBorders>
          </w:tcPr>
          <w:p>
            <w:pPr>
              <w:pStyle w:val="TableParagraph"/>
              <w:spacing w:before="66"/>
              <w:ind w:left="256" w:right="32"/>
              <w:jc w:val="center"/>
              <w:rPr>
                <w:rFonts w:ascii="Arial MT"/>
                <w:sz w:val="18"/>
              </w:rPr>
            </w:pPr>
            <w:r>
              <w:rPr>
                <w:rFonts w:ascii="Arial MT"/>
                <w:w w:val="90"/>
                <w:sz w:val="18"/>
              </w:rPr>
              <w:t>4,839,191.23</w:t>
            </w:r>
          </w:p>
        </w:tc>
      </w:tr>
      <w:tr>
        <w:trPr>
          <w:trHeight w:val="340" w:hRule="atLeast"/>
        </w:trPr>
        <w:tc>
          <w:tcPr>
            <w:tcW w:w="1119" w:type="dxa"/>
            <w:tcBorders>
              <w:top w:val="single" w:sz="4" w:space="0" w:color="000000"/>
              <w:left w:val="nil"/>
              <w:bottom w:val="single" w:sz="4" w:space="0" w:color="000000"/>
              <w:right w:val="single" w:sz="4" w:space="0" w:color="000000"/>
            </w:tcBorders>
          </w:tcPr>
          <w:p>
            <w:pPr>
              <w:pStyle w:val="TableParagraph"/>
              <w:spacing w:before="52"/>
              <w:ind w:right="197"/>
              <w:rPr>
                <w:sz w:val="18"/>
              </w:rPr>
            </w:pPr>
            <w:r>
              <w:rPr>
                <w:w w:val="95"/>
                <w:sz w:val="18"/>
              </w:rPr>
              <w:t>5</w:t>
            </w:r>
            <w:r>
              <w:rPr>
                <w:spacing w:val="-8"/>
                <w:w w:val="95"/>
                <w:sz w:val="18"/>
              </w:rPr>
              <w:t> 年以上</w:t>
            </w:r>
            <w:r>
              <w:rPr>
                <w:w w:val="95"/>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19,651,511.01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8" w:right="301"/>
              <w:jc w:val="center"/>
              <w:rPr>
                <w:rFonts w:ascii="Arial MT"/>
                <w:sz w:val="18"/>
              </w:rPr>
            </w:pPr>
            <w:r>
              <w:rPr>
                <w:rFonts w:ascii="Arial MT"/>
                <w:w w:val="90"/>
                <w:sz w:val="18"/>
              </w:rPr>
              <w:t>100.00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19,651,511.01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21,257,375.87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30"/>
              <w:rPr>
                <w:rFonts w:ascii="Arial MT"/>
                <w:sz w:val="18"/>
              </w:rPr>
            </w:pPr>
            <w:r>
              <w:rPr>
                <w:rFonts w:ascii="Arial MT"/>
                <w:w w:val="90"/>
                <w:sz w:val="18"/>
              </w:rPr>
              <w:t>100.00</w:t>
            </w:r>
          </w:p>
        </w:tc>
        <w:tc>
          <w:tcPr>
            <w:tcW w:w="1298" w:type="dxa"/>
            <w:tcBorders>
              <w:top w:val="single" w:sz="4" w:space="0" w:color="000000"/>
              <w:left w:val="single" w:sz="4" w:space="0" w:color="000000"/>
              <w:bottom w:val="single" w:sz="4" w:space="0" w:color="000000"/>
              <w:right w:val="nil"/>
            </w:tcBorders>
          </w:tcPr>
          <w:p>
            <w:pPr>
              <w:pStyle w:val="TableParagraph"/>
              <w:spacing w:before="66"/>
              <w:ind w:left="174" w:right="32"/>
              <w:jc w:val="center"/>
              <w:rPr>
                <w:rFonts w:ascii="Arial MT"/>
                <w:sz w:val="18"/>
              </w:rPr>
            </w:pPr>
            <w:r>
              <w:rPr>
                <w:rFonts w:ascii="Arial MT"/>
                <w:w w:val="90"/>
                <w:sz w:val="18"/>
              </w:rPr>
              <w:t>21,257,375.87</w:t>
            </w:r>
          </w:p>
        </w:tc>
      </w:tr>
      <w:tr>
        <w:trPr>
          <w:trHeight w:val="339" w:hRule="atLeast"/>
        </w:trPr>
        <w:tc>
          <w:tcPr>
            <w:tcW w:w="1119" w:type="dxa"/>
            <w:tcBorders>
              <w:top w:val="single" w:sz="4" w:space="0" w:color="000000"/>
              <w:left w:val="nil"/>
              <w:right w:val="single" w:sz="4" w:space="0" w:color="000000"/>
            </w:tcBorders>
          </w:tcPr>
          <w:p>
            <w:pPr>
              <w:pStyle w:val="TableParagraph"/>
              <w:spacing w:before="52"/>
              <w:ind w:right="253"/>
              <w:rPr>
                <w:sz w:val="18"/>
              </w:rPr>
            </w:pPr>
            <w:r>
              <w:rPr>
                <w:sz w:val="18"/>
              </w:rPr>
              <w:t>合计 </w:t>
            </w:r>
          </w:p>
        </w:tc>
        <w:tc>
          <w:tcPr>
            <w:tcW w:w="1419" w:type="dxa"/>
            <w:tcBorders>
              <w:top w:val="single" w:sz="4" w:space="0" w:color="000000"/>
              <w:left w:val="single" w:sz="4" w:space="0" w:color="000000"/>
              <w:right w:val="single" w:sz="4" w:space="0" w:color="000000"/>
            </w:tcBorders>
          </w:tcPr>
          <w:p>
            <w:pPr>
              <w:pStyle w:val="TableParagraph"/>
              <w:spacing w:before="66"/>
              <w:ind w:right="86"/>
              <w:rPr>
                <w:rFonts w:ascii="Arial MT"/>
                <w:sz w:val="18"/>
              </w:rPr>
            </w:pPr>
            <w:r>
              <w:rPr>
                <w:rFonts w:ascii="Arial MT"/>
                <w:w w:val="90"/>
                <w:sz w:val="18"/>
              </w:rPr>
              <w:t>2,401,683,600.97</w:t>
            </w:r>
          </w:p>
        </w:tc>
        <w:tc>
          <w:tcPr>
            <w:tcW w:w="1176" w:type="dxa"/>
            <w:tcBorders>
              <w:top w:val="single" w:sz="4" w:space="0" w:color="000000"/>
              <w:left w:val="single" w:sz="4" w:space="0" w:color="000000"/>
              <w:right w:val="single" w:sz="4" w:space="0" w:color="000000"/>
            </w:tcBorders>
          </w:tcPr>
          <w:p>
            <w:pPr>
              <w:pStyle w:val="TableParagraph"/>
              <w:spacing w:before="66"/>
              <w:ind w:left="327" w:right="301"/>
              <w:jc w:val="center"/>
              <w:rPr>
                <w:rFonts w:ascii="Arial MT"/>
                <w:sz w:val="18"/>
              </w:rPr>
            </w:pPr>
            <w:r>
              <w:rPr>
                <w:rFonts w:ascii="Arial MT"/>
                <w:w w:val="90"/>
                <w:sz w:val="18"/>
              </w:rPr>
              <w:t>5.13</w:t>
            </w:r>
          </w:p>
        </w:tc>
        <w:tc>
          <w:tcPr>
            <w:tcW w:w="1291" w:type="dxa"/>
            <w:tcBorders>
              <w:top w:val="single" w:sz="4" w:space="0" w:color="000000"/>
              <w:left w:val="single" w:sz="4" w:space="0" w:color="000000"/>
              <w:right w:val="single" w:sz="4" w:space="0" w:color="000000"/>
            </w:tcBorders>
          </w:tcPr>
          <w:p>
            <w:pPr>
              <w:pStyle w:val="TableParagraph"/>
              <w:spacing w:before="66"/>
              <w:ind w:right="86"/>
              <w:rPr>
                <w:rFonts w:ascii="Arial MT"/>
                <w:sz w:val="18"/>
              </w:rPr>
            </w:pPr>
            <w:r>
              <w:rPr>
                <w:rFonts w:ascii="Arial MT"/>
                <w:w w:val="90"/>
                <w:sz w:val="18"/>
              </w:rPr>
              <w:t>123,089,515.72</w:t>
            </w:r>
          </w:p>
        </w:tc>
        <w:tc>
          <w:tcPr>
            <w:tcW w:w="1419" w:type="dxa"/>
            <w:tcBorders>
              <w:top w:val="single" w:sz="4" w:space="0" w:color="000000"/>
              <w:left w:val="single" w:sz="4" w:space="0" w:color="000000"/>
              <w:right w:val="single" w:sz="4" w:space="0" w:color="000000"/>
            </w:tcBorders>
          </w:tcPr>
          <w:p>
            <w:pPr>
              <w:pStyle w:val="TableParagraph"/>
              <w:spacing w:before="66"/>
              <w:ind w:right="86"/>
              <w:rPr>
                <w:rFonts w:ascii="Arial MT"/>
                <w:sz w:val="18"/>
              </w:rPr>
            </w:pPr>
            <w:r>
              <w:rPr>
                <w:rFonts w:ascii="Arial MT"/>
                <w:w w:val="90"/>
                <w:sz w:val="18"/>
              </w:rPr>
              <w:t>1,908,278,992.74</w:t>
            </w:r>
          </w:p>
        </w:tc>
        <w:tc>
          <w:tcPr>
            <w:tcW w:w="1150" w:type="dxa"/>
            <w:tcBorders>
              <w:top w:val="single" w:sz="4" w:space="0" w:color="000000"/>
              <w:left w:val="single" w:sz="4" w:space="0" w:color="000000"/>
              <w:right w:val="single" w:sz="4" w:space="0" w:color="000000"/>
            </w:tcBorders>
          </w:tcPr>
          <w:p>
            <w:pPr>
              <w:pStyle w:val="TableParagraph"/>
              <w:spacing w:before="66"/>
              <w:ind w:right="412"/>
              <w:rPr>
                <w:rFonts w:ascii="Arial MT"/>
                <w:sz w:val="18"/>
              </w:rPr>
            </w:pPr>
            <w:r>
              <w:rPr>
                <w:rFonts w:ascii="Arial MT"/>
                <w:w w:val="90"/>
                <w:sz w:val="18"/>
              </w:rPr>
              <w:t>5.36</w:t>
            </w:r>
          </w:p>
        </w:tc>
        <w:tc>
          <w:tcPr>
            <w:tcW w:w="1298" w:type="dxa"/>
            <w:tcBorders>
              <w:top w:val="single" w:sz="4" w:space="0" w:color="000000"/>
              <w:left w:val="single" w:sz="4" w:space="0" w:color="000000"/>
              <w:right w:val="nil"/>
            </w:tcBorders>
          </w:tcPr>
          <w:p>
            <w:pPr>
              <w:pStyle w:val="TableParagraph"/>
              <w:spacing w:before="66"/>
              <w:ind w:left="94" w:right="32"/>
              <w:jc w:val="center"/>
              <w:rPr>
                <w:rFonts w:ascii="Arial MT"/>
                <w:sz w:val="18"/>
              </w:rPr>
            </w:pPr>
            <w:r>
              <w:rPr>
                <w:rFonts w:ascii="Arial MT"/>
                <w:w w:val="90"/>
                <w:sz w:val="18"/>
              </w:rPr>
              <w:t>102,296,356.02</w:t>
            </w:r>
          </w:p>
        </w:tc>
      </w:tr>
    </w:tbl>
    <w:p>
      <w:pPr>
        <w:pStyle w:val="BodyText"/>
        <w:spacing w:before="157" w:after="35"/>
        <w:ind w:left="1662"/>
      </w:pPr>
      <w:r>
        <w:rPr>
          <w:spacing w:val="-14"/>
        </w:rPr>
        <w:t>②组合 </w:t>
      </w:r>
      <w:r>
        <w:rPr>
          <w:spacing w:val="-1"/>
        </w:rPr>
        <w:t>2：应收地方国有企业</w:t>
      </w:r>
      <w:r>
        <w:rPr/>
        <w:t> </w:t>
      </w: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2"/>
        <w:gridCol w:w="1291"/>
        <w:gridCol w:w="1268"/>
        <w:gridCol w:w="1270"/>
        <w:gridCol w:w="1290"/>
        <w:gridCol w:w="1269"/>
        <w:gridCol w:w="1276"/>
      </w:tblGrid>
      <w:tr>
        <w:trPr>
          <w:trHeight w:val="339" w:hRule="atLeast"/>
        </w:trPr>
        <w:tc>
          <w:tcPr>
            <w:tcW w:w="1212"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54"/>
              <w:jc w:val="left"/>
              <w:rPr>
                <w:sz w:val="18"/>
              </w:rPr>
            </w:pPr>
            <w:r>
              <w:rPr>
                <w:sz w:val="18"/>
              </w:rPr>
              <w:t>账龄 </w:t>
            </w:r>
          </w:p>
        </w:tc>
        <w:tc>
          <w:tcPr>
            <w:tcW w:w="3829" w:type="dxa"/>
            <w:gridSpan w:val="3"/>
            <w:tcBorders>
              <w:left w:val="single" w:sz="4" w:space="0" w:color="000000"/>
              <w:bottom w:val="single" w:sz="4" w:space="0" w:color="000000"/>
              <w:right w:val="single" w:sz="4" w:space="0" w:color="000000"/>
            </w:tcBorders>
          </w:tcPr>
          <w:p>
            <w:pPr>
              <w:pStyle w:val="TableParagraph"/>
              <w:spacing w:before="54"/>
              <w:ind w:left="587" w:right="470"/>
              <w:jc w:val="center"/>
              <w:rPr>
                <w:sz w:val="18"/>
              </w:rPr>
            </w:pPr>
            <w:r>
              <w:rPr>
                <w:sz w:val="18"/>
              </w:rPr>
              <w:t>期末余额 </w:t>
            </w:r>
          </w:p>
        </w:tc>
        <w:tc>
          <w:tcPr>
            <w:tcW w:w="3835" w:type="dxa"/>
            <w:gridSpan w:val="3"/>
            <w:tcBorders>
              <w:left w:val="single" w:sz="4" w:space="0" w:color="000000"/>
              <w:bottom w:val="single" w:sz="4" w:space="0" w:color="000000"/>
              <w:right w:val="nil"/>
            </w:tcBorders>
          </w:tcPr>
          <w:p>
            <w:pPr>
              <w:pStyle w:val="TableParagraph"/>
              <w:spacing w:before="54"/>
              <w:ind w:left="1582" w:right="1487"/>
              <w:jc w:val="center"/>
              <w:rPr>
                <w:sz w:val="18"/>
              </w:rPr>
            </w:pPr>
            <w:r>
              <w:rPr>
                <w:sz w:val="18"/>
              </w:rPr>
              <w:t>期初余额 </w:t>
            </w:r>
          </w:p>
        </w:tc>
      </w:tr>
      <w:tr>
        <w:trPr>
          <w:trHeight w:val="467" w:hRule="atLeast"/>
        </w:trPr>
        <w:tc>
          <w:tcPr>
            <w:tcW w:w="1212" w:type="dxa"/>
            <w:vMerge/>
            <w:tcBorders>
              <w:top w:val="nil"/>
              <w:left w:val="nil"/>
              <w:bottom w:val="single" w:sz="4" w:space="0" w:color="000000"/>
              <w:right w:val="single" w:sz="4" w:space="0" w:color="000000"/>
            </w:tcBorders>
          </w:tcPr>
          <w:p>
            <w:pPr>
              <w:rPr>
                <w:sz w:val="2"/>
                <w:szCs w:val="2"/>
              </w:rPr>
            </w:pP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17"/>
              <w:ind w:left="295"/>
              <w:jc w:val="left"/>
              <w:rPr>
                <w:sz w:val="18"/>
              </w:rPr>
            </w:pPr>
            <w:r>
              <w:rPr>
                <w:sz w:val="18"/>
              </w:rPr>
              <w:t>账面余额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0"/>
              <w:ind w:right="164"/>
              <w:rPr>
                <w:sz w:val="18"/>
              </w:rPr>
            </w:pPr>
            <w:r>
              <w:rPr>
                <w:sz w:val="18"/>
              </w:rPr>
              <w:t>预期信用损</w:t>
            </w:r>
          </w:p>
          <w:p>
            <w:pPr>
              <w:pStyle w:val="TableParagraph"/>
              <w:spacing w:line="215" w:lineRule="exact" w:before="2"/>
              <w:ind w:right="207"/>
              <w:rPr>
                <w:sz w:val="18"/>
              </w:rPr>
            </w:pPr>
            <w:r>
              <w:rPr>
                <w:sz w:val="18"/>
              </w:rPr>
              <w:t>失率(%)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17"/>
              <w:ind w:left="283"/>
              <w:jc w:val="left"/>
              <w:rPr>
                <w:sz w:val="18"/>
              </w:rPr>
            </w:pPr>
            <w:r>
              <w:rPr>
                <w:sz w:val="18"/>
              </w:rPr>
              <w:t>坏账准备 </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117"/>
              <w:ind w:left="292"/>
              <w:jc w:val="left"/>
              <w:rPr>
                <w:sz w:val="18"/>
              </w:rPr>
            </w:pPr>
            <w:r>
              <w:rPr>
                <w:sz w:val="18"/>
              </w:rPr>
              <w:t>账面余额 </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0"/>
              <w:ind w:right="167"/>
              <w:rPr>
                <w:sz w:val="18"/>
              </w:rPr>
            </w:pPr>
            <w:r>
              <w:rPr>
                <w:sz w:val="18"/>
              </w:rPr>
              <w:t>预期信用损</w:t>
            </w:r>
          </w:p>
          <w:p>
            <w:pPr>
              <w:pStyle w:val="TableParagraph"/>
              <w:spacing w:line="215" w:lineRule="exact" w:before="2"/>
              <w:ind w:right="210"/>
              <w:rPr>
                <w:sz w:val="18"/>
              </w:rPr>
            </w:pPr>
            <w:r>
              <w:rPr>
                <w:sz w:val="18"/>
              </w:rPr>
              <w:t>失率(%) </w:t>
            </w:r>
          </w:p>
        </w:tc>
        <w:tc>
          <w:tcPr>
            <w:tcW w:w="1276" w:type="dxa"/>
            <w:tcBorders>
              <w:top w:val="single" w:sz="4" w:space="0" w:color="000000"/>
              <w:left w:val="single" w:sz="4" w:space="0" w:color="000000"/>
              <w:bottom w:val="single" w:sz="4" w:space="0" w:color="000000"/>
              <w:right w:val="nil"/>
            </w:tcBorders>
          </w:tcPr>
          <w:p>
            <w:pPr>
              <w:pStyle w:val="TableParagraph"/>
              <w:spacing w:before="117"/>
              <w:ind w:left="278"/>
              <w:jc w:val="left"/>
              <w:rPr>
                <w:sz w:val="18"/>
              </w:rPr>
            </w:pPr>
            <w:r>
              <w:rPr>
                <w:sz w:val="18"/>
              </w:rPr>
              <w:t>坏账准备 </w:t>
            </w:r>
          </w:p>
        </w:tc>
      </w:tr>
      <w:tr>
        <w:trPr>
          <w:trHeight w:val="340" w:hRule="atLeast"/>
        </w:trPr>
        <w:tc>
          <w:tcPr>
            <w:tcW w:w="1212" w:type="dxa"/>
            <w:tcBorders>
              <w:top w:val="single" w:sz="4" w:space="0" w:color="000000"/>
              <w:left w:val="nil"/>
              <w:bottom w:val="single" w:sz="4" w:space="0" w:color="000000"/>
              <w:right w:val="single" w:sz="4" w:space="0" w:color="000000"/>
            </w:tcBorders>
          </w:tcPr>
          <w:p>
            <w:pPr>
              <w:pStyle w:val="TableParagraph"/>
              <w:spacing w:before="52"/>
              <w:ind w:right="290"/>
              <w:rPr>
                <w:sz w:val="18"/>
              </w:rPr>
            </w:pPr>
            <w:r>
              <w:rPr>
                <w:w w:val="95"/>
                <w:sz w:val="18"/>
              </w:rPr>
              <w:t>1</w:t>
            </w:r>
            <w:r>
              <w:rPr>
                <w:spacing w:val="-8"/>
                <w:w w:val="95"/>
                <w:sz w:val="18"/>
              </w:rPr>
              <w:t> 年以内</w:t>
            </w:r>
            <w:r>
              <w:rPr>
                <w:w w:val="95"/>
                <w:sz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5"/>
              <w:rPr>
                <w:rFonts w:ascii="Arial MT"/>
                <w:sz w:val="18"/>
              </w:rPr>
            </w:pPr>
            <w:r>
              <w:rPr>
                <w:rFonts w:ascii="Arial MT"/>
                <w:w w:val="90"/>
                <w:sz w:val="18"/>
              </w:rPr>
              <w:t>276,663,129.50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66"/>
              <w:ind w:right="469"/>
              <w:rPr>
                <w:rFonts w:ascii="Arial MT"/>
                <w:sz w:val="18"/>
              </w:rPr>
            </w:pPr>
            <w:r>
              <w:rPr>
                <w:rFonts w:ascii="Arial MT"/>
                <w:w w:val="90"/>
                <w:sz w:val="18"/>
              </w:rPr>
              <w:t>4.26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11,785,849.32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388,879,164.83</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6"/>
              <w:ind w:left="498"/>
              <w:jc w:val="left"/>
              <w:rPr>
                <w:rFonts w:ascii="Arial MT"/>
                <w:sz w:val="18"/>
              </w:rPr>
            </w:pPr>
            <w:r>
              <w:rPr>
                <w:rFonts w:ascii="Arial MT"/>
                <w:w w:val="90"/>
                <w:sz w:val="18"/>
              </w:rPr>
              <w:t>4.00</w:t>
            </w:r>
          </w:p>
        </w:tc>
        <w:tc>
          <w:tcPr>
            <w:tcW w:w="1276" w:type="dxa"/>
            <w:tcBorders>
              <w:top w:val="single" w:sz="4" w:space="0" w:color="000000"/>
              <w:left w:val="single" w:sz="4" w:space="0" w:color="000000"/>
              <w:bottom w:val="single" w:sz="4" w:space="0" w:color="000000"/>
              <w:right w:val="nil"/>
            </w:tcBorders>
          </w:tcPr>
          <w:p>
            <w:pPr>
              <w:pStyle w:val="TableParagraph"/>
              <w:spacing w:before="66"/>
              <w:ind w:left="221"/>
              <w:jc w:val="left"/>
              <w:rPr>
                <w:rFonts w:ascii="Arial MT"/>
                <w:sz w:val="18"/>
              </w:rPr>
            </w:pPr>
            <w:r>
              <w:rPr>
                <w:rFonts w:ascii="Arial MT"/>
                <w:w w:val="85"/>
                <w:sz w:val="18"/>
              </w:rPr>
              <w:t>15,555,166.60</w:t>
            </w:r>
          </w:p>
        </w:tc>
      </w:tr>
      <w:tr>
        <w:trPr>
          <w:trHeight w:val="337" w:hRule="atLeast"/>
        </w:trPr>
        <w:tc>
          <w:tcPr>
            <w:tcW w:w="1212" w:type="dxa"/>
            <w:tcBorders>
              <w:top w:val="single" w:sz="4" w:space="0" w:color="000000"/>
              <w:left w:val="nil"/>
              <w:bottom w:val="single" w:sz="4" w:space="0" w:color="000000"/>
              <w:right w:val="single" w:sz="4" w:space="0" w:color="000000"/>
            </w:tcBorders>
          </w:tcPr>
          <w:p>
            <w:pPr>
              <w:pStyle w:val="TableParagraph"/>
              <w:spacing w:before="52"/>
              <w:ind w:right="290"/>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86,461,997.93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66"/>
              <w:ind w:right="469"/>
              <w:rPr>
                <w:rFonts w:ascii="Arial MT"/>
                <w:sz w:val="18"/>
              </w:rPr>
            </w:pPr>
            <w:r>
              <w:rPr>
                <w:rFonts w:ascii="Arial MT"/>
                <w:w w:val="90"/>
                <w:sz w:val="18"/>
              </w:rPr>
              <w:t>8.53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7,375,208.42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55,164,071.38</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6"/>
              <w:ind w:left="457"/>
              <w:jc w:val="left"/>
              <w:rPr>
                <w:rFonts w:ascii="Arial MT"/>
                <w:sz w:val="18"/>
              </w:rPr>
            </w:pPr>
            <w:r>
              <w:rPr>
                <w:rFonts w:ascii="Arial MT"/>
                <w:w w:val="90"/>
                <w:sz w:val="18"/>
              </w:rPr>
              <w:t>10.00</w:t>
            </w:r>
          </w:p>
        </w:tc>
        <w:tc>
          <w:tcPr>
            <w:tcW w:w="1276" w:type="dxa"/>
            <w:tcBorders>
              <w:top w:val="single" w:sz="4" w:space="0" w:color="000000"/>
              <w:left w:val="single" w:sz="4" w:space="0" w:color="000000"/>
              <w:bottom w:val="single" w:sz="4" w:space="0" w:color="000000"/>
              <w:right w:val="nil"/>
            </w:tcBorders>
          </w:tcPr>
          <w:p>
            <w:pPr>
              <w:pStyle w:val="TableParagraph"/>
              <w:spacing w:before="66"/>
              <w:ind w:right="106"/>
              <w:rPr>
                <w:rFonts w:ascii="Arial MT"/>
                <w:sz w:val="18"/>
              </w:rPr>
            </w:pPr>
            <w:r>
              <w:rPr>
                <w:rFonts w:ascii="Arial MT"/>
                <w:w w:val="90"/>
                <w:sz w:val="18"/>
              </w:rPr>
              <w:t>5,516,407.14</w:t>
            </w:r>
          </w:p>
        </w:tc>
      </w:tr>
      <w:tr>
        <w:trPr>
          <w:trHeight w:val="340" w:hRule="atLeast"/>
        </w:trPr>
        <w:tc>
          <w:tcPr>
            <w:tcW w:w="1212" w:type="dxa"/>
            <w:tcBorders>
              <w:top w:val="single" w:sz="4" w:space="0" w:color="000000"/>
              <w:left w:val="nil"/>
              <w:bottom w:val="single" w:sz="4" w:space="0" w:color="000000"/>
              <w:right w:val="single" w:sz="4" w:space="0" w:color="000000"/>
            </w:tcBorders>
          </w:tcPr>
          <w:p>
            <w:pPr>
              <w:pStyle w:val="TableParagraph"/>
              <w:spacing w:before="55"/>
              <w:ind w:right="290"/>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19,359,228.25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66"/>
              <w:ind w:right="428"/>
              <w:rPr>
                <w:rFonts w:ascii="Arial MT"/>
                <w:sz w:val="18"/>
              </w:rPr>
            </w:pPr>
            <w:r>
              <w:rPr>
                <w:rFonts w:ascii="Arial MT"/>
                <w:w w:val="90"/>
                <w:sz w:val="18"/>
              </w:rPr>
              <w:t>14.95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2,894,204.62</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28,771,942.29</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6"/>
              <w:ind w:left="457"/>
              <w:jc w:val="left"/>
              <w:rPr>
                <w:rFonts w:ascii="Arial MT"/>
                <w:sz w:val="18"/>
              </w:rPr>
            </w:pPr>
            <w:r>
              <w:rPr>
                <w:rFonts w:ascii="Arial MT"/>
                <w:w w:val="90"/>
                <w:sz w:val="18"/>
              </w:rPr>
              <w:t>15.00</w:t>
            </w:r>
          </w:p>
        </w:tc>
        <w:tc>
          <w:tcPr>
            <w:tcW w:w="1276" w:type="dxa"/>
            <w:tcBorders>
              <w:top w:val="single" w:sz="4" w:space="0" w:color="000000"/>
              <w:left w:val="single" w:sz="4" w:space="0" w:color="000000"/>
              <w:bottom w:val="single" w:sz="4" w:space="0" w:color="000000"/>
              <w:right w:val="nil"/>
            </w:tcBorders>
          </w:tcPr>
          <w:p>
            <w:pPr>
              <w:pStyle w:val="TableParagraph"/>
              <w:spacing w:before="66"/>
              <w:ind w:right="106"/>
              <w:rPr>
                <w:rFonts w:ascii="Arial MT"/>
                <w:sz w:val="18"/>
              </w:rPr>
            </w:pPr>
            <w:r>
              <w:rPr>
                <w:rFonts w:ascii="Arial MT"/>
                <w:w w:val="90"/>
                <w:sz w:val="18"/>
              </w:rPr>
              <w:t>4,315,791.34</w:t>
            </w:r>
          </w:p>
        </w:tc>
      </w:tr>
      <w:tr>
        <w:trPr>
          <w:trHeight w:val="340" w:hRule="atLeast"/>
        </w:trPr>
        <w:tc>
          <w:tcPr>
            <w:tcW w:w="1212" w:type="dxa"/>
            <w:tcBorders>
              <w:top w:val="single" w:sz="4" w:space="0" w:color="000000"/>
              <w:left w:val="nil"/>
              <w:bottom w:val="single" w:sz="4" w:space="0" w:color="000000"/>
              <w:right w:val="single" w:sz="4" w:space="0" w:color="000000"/>
            </w:tcBorders>
          </w:tcPr>
          <w:p>
            <w:pPr>
              <w:pStyle w:val="TableParagraph"/>
              <w:spacing w:before="55"/>
              <w:ind w:right="290"/>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11,087,640.71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66"/>
              <w:ind w:right="428"/>
              <w:rPr>
                <w:rFonts w:ascii="Arial MT"/>
                <w:sz w:val="18"/>
              </w:rPr>
            </w:pPr>
            <w:r>
              <w:rPr>
                <w:rFonts w:ascii="Arial MT"/>
                <w:w w:val="90"/>
                <w:sz w:val="18"/>
              </w:rPr>
              <w:t>29.64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3,286,376.70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145,942.68</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6"/>
              <w:ind w:left="457"/>
              <w:jc w:val="left"/>
              <w:rPr>
                <w:rFonts w:ascii="Arial MT"/>
                <w:sz w:val="18"/>
              </w:rPr>
            </w:pPr>
            <w:r>
              <w:rPr>
                <w:rFonts w:ascii="Arial MT"/>
                <w:w w:val="90"/>
                <w:sz w:val="18"/>
              </w:rPr>
              <w:t>32.00</w:t>
            </w:r>
          </w:p>
        </w:tc>
        <w:tc>
          <w:tcPr>
            <w:tcW w:w="1276" w:type="dxa"/>
            <w:tcBorders>
              <w:top w:val="single" w:sz="4" w:space="0" w:color="000000"/>
              <w:left w:val="single" w:sz="4" w:space="0" w:color="000000"/>
              <w:bottom w:val="single" w:sz="4" w:space="0" w:color="000000"/>
              <w:right w:val="nil"/>
            </w:tcBorders>
          </w:tcPr>
          <w:p>
            <w:pPr>
              <w:pStyle w:val="TableParagraph"/>
              <w:spacing w:before="66"/>
              <w:ind w:right="104"/>
              <w:rPr>
                <w:rFonts w:ascii="Arial MT"/>
                <w:sz w:val="18"/>
              </w:rPr>
            </w:pPr>
            <w:r>
              <w:rPr>
                <w:rFonts w:ascii="Arial MT"/>
                <w:w w:val="90"/>
                <w:sz w:val="18"/>
              </w:rPr>
              <w:t>46,701.65</w:t>
            </w:r>
          </w:p>
        </w:tc>
      </w:tr>
      <w:tr>
        <w:trPr>
          <w:trHeight w:val="340" w:hRule="atLeast"/>
        </w:trPr>
        <w:tc>
          <w:tcPr>
            <w:tcW w:w="1212" w:type="dxa"/>
            <w:tcBorders>
              <w:top w:val="single" w:sz="4" w:space="0" w:color="000000"/>
              <w:left w:val="nil"/>
              <w:bottom w:val="single" w:sz="4" w:space="0" w:color="000000"/>
              <w:right w:val="single" w:sz="4" w:space="0" w:color="000000"/>
            </w:tcBorders>
          </w:tcPr>
          <w:p>
            <w:pPr>
              <w:pStyle w:val="TableParagraph"/>
              <w:spacing w:before="53"/>
              <w:ind w:right="290"/>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8,309.04</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66"/>
              <w:ind w:right="428"/>
              <w:rPr>
                <w:rFonts w:ascii="Arial MT"/>
                <w:sz w:val="18"/>
              </w:rPr>
            </w:pPr>
            <w:r>
              <w:rPr>
                <w:rFonts w:ascii="Arial MT"/>
                <w:w w:val="90"/>
                <w:sz w:val="18"/>
              </w:rPr>
              <w:t>63.60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5,284.55</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879,502.35</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6"/>
              <w:ind w:left="457"/>
              <w:jc w:val="left"/>
              <w:rPr>
                <w:rFonts w:ascii="Arial MT"/>
                <w:sz w:val="18"/>
              </w:rPr>
            </w:pPr>
            <w:r>
              <w:rPr>
                <w:rFonts w:ascii="Arial MT"/>
                <w:w w:val="90"/>
                <w:sz w:val="18"/>
              </w:rPr>
              <w:t>60.00</w:t>
            </w:r>
          </w:p>
        </w:tc>
        <w:tc>
          <w:tcPr>
            <w:tcW w:w="1276" w:type="dxa"/>
            <w:tcBorders>
              <w:top w:val="single" w:sz="4" w:space="0" w:color="000000"/>
              <w:left w:val="single" w:sz="4" w:space="0" w:color="000000"/>
              <w:bottom w:val="single" w:sz="4" w:space="0" w:color="000000"/>
              <w:right w:val="nil"/>
            </w:tcBorders>
          </w:tcPr>
          <w:p>
            <w:pPr>
              <w:pStyle w:val="TableParagraph"/>
              <w:spacing w:before="66"/>
              <w:ind w:right="103"/>
              <w:rPr>
                <w:rFonts w:ascii="Arial MT"/>
                <w:sz w:val="18"/>
              </w:rPr>
            </w:pPr>
            <w:r>
              <w:rPr>
                <w:rFonts w:ascii="Arial MT"/>
                <w:w w:val="90"/>
                <w:sz w:val="18"/>
              </w:rPr>
              <w:t>527,701.41</w:t>
            </w:r>
          </w:p>
        </w:tc>
      </w:tr>
      <w:tr>
        <w:trPr>
          <w:trHeight w:val="340" w:hRule="atLeast"/>
        </w:trPr>
        <w:tc>
          <w:tcPr>
            <w:tcW w:w="1212" w:type="dxa"/>
            <w:tcBorders>
              <w:top w:val="single" w:sz="4" w:space="0" w:color="000000"/>
              <w:left w:val="nil"/>
              <w:bottom w:val="single" w:sz="4" w:space="0" w:color="000000"/>
              <w:right w:val="single" w:sz="4" w:space="0" w:color="000000"/>
            </w:tcBorders>
          </w:tcPr>
          <w:p>
            <w:pPr>
              <w:pStyle w:val="TableParagraph"/>
              <w:spacing w:before="52"/>
              <w:ind w:right="290"/>
              <w:rPr>
                <w:sz w:val="18"/>
              </w:rPr>
            </w:pPr>
            <w:r>
              <w:rPr>
                <w:w w:val="95"/>
                <w:sz w:val="18"/>
              </w:rPr>
              <w:t>5</w:t>
            </w:r>
            <w:r>
              <w:rPr>
                <w:spacing w:val="-8"/>
                <w:w w:val="95"/>
                <w:sz w:val="18"/>
              </w:rPr>
              <w:t> 年以上</w:t>
            </w:r>
            <w:r>
              <w:rPr>
                <w:w w:val="95"/>
                <w:sz w:val="18"/>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8,327,873.53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before="66"/>
              <w:ind w:right="387"/>
              <w:rPr>
                <w:rFonts w:ascii="Arial MT"/>
                <w:sz w:val="18"/>
              </w:rPr>
            </w:pPr>
            <w:r>
              <w:rPr>
                <w:rFonts w:ascii="Arial MT"/>
                <w:w w:val="90"/>
                <w:sz w:val="18"/>
              </w:rPr>
              <w:t>100.00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8,327,873.53</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13,849,544.14</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66"/>
              <w:ind w:left="416"/>
              <w:jc w:val="left"/>
              <w:rPr>
                <w:rFonts w:ascii="Arial MT"/>
                <w:sz w:val="18"/>
              </w:rPr>
            </w:pPr>
            <w:r>
              <w:rPr>
                <w:rFonts w:ascii="Arial MT"/>
                <w:w w:val="90"/>
                <w:sz w:val="18"/>
              </w:rPr>
              <w:t>100.00</w:t>
            </w:r>
          </w:p>
        </w:tc>
        <w:tc>
          <w:tcPr>
            <w:tcW w:w="1276" w:type="dxa"/>
            <w:tcBorders>
              <w:top w:val="single" w:sz="4" w:space="0" w:color="000000"/>
              <w:left w:val="single" w:sz="4" w:space="0" w:color="000000"/>
              <w:bottom w:val="single" w:sz="4" w:space="0" w:color="000000"/>
              <w:right w:val="nil"/>
            </w:tcBorders>
          </w:tcPr>
          <w:p>
            <w:pPr>
              <w:pStyle w:val="TableParagraph"/>
              <w:spacing w:before="66"/>
              <w:ind w:left="221"/>
              <w:jc w:val="left"/>
              <w:rPr>
                <w:rFonts w:ascii="Arial MT"/>
                <w:sz w:val="18"/>
              </w:rPr>
            </w:pPr>
            <w:r>
              <w:rPr>
                <w:rFonts w:ascii="Arial MT"/>
                <w:w w:val="85"/>
                <w:sz w:val="18"/>
              </w:rPr>
              <w:t>13,849,544.14</w:t>
            </w:r>
          </w:p>
        </w:tc>
      </w:tr>
      <w:tr>
        <w:trPr>
          <w:trHeight w:val="339" w:hRule="atLeast"/>
        </w:trPr>
        <w:tc>
          <w:tcPr>
            <w:tcW w:w="1212" w:type="dxa"/>
            <w:tcBorders>
              <w:top w:val="single" w:sz="4" w:space="0" w:color="000000"/>
              <w:left w:val="nil"/>
              <w:right w:val="single" w:sz="4" w:space="0" w:color="000000"/>
            </w:tcBorders>
          </w:tcPr>
          <w:p>
            <w:pPr>
              <w:pStyle w:val="TableParagraph"/>
              <w:spacing w:before="52"/>
              <w:ind w:right="302"/>
              <w:rPr>
                <w:sz w:val="18"/>
              </w:rPr>
            </w:pPr>
            <w:r>
              <w:rPr>
                <w:sz w:val="18"/>
              </w:rPr>
              <w:t>合计 </w:t>
            </w:r>
          </w:p>
        </w:tc>
        <w:tc>
          <w:tcPr>
            <w:tcW w:w="1291" w:type="dxa"/>
            <w:tcBorders>
              <w:top w:val="single" w:sz="4" w:space="0" w:color="000000"/>
              <w:left w:val="single" w:sz="4" w:space="0" w:color="000000"/>
              <w:right w:val="single" w:sz="4" w:space="0" w:color="000000"/>
            </w:tcBorders>
          </w:tcPr>
          <w:p>
            <w:pPr>
              <w:pStyle w:val="TableParagraph"/>
              <w:spacing w:before="66"/>
              <w:ind w:right="85"/>
              <w:rPr>
                <w:rFonts w:ascii="Arial MT"/>
                <w:sz w:val="18"/>
              </w:rPr>
            </w:pPr>
            <w:r>
              <w:rPr>
                <w:rFonts w:ascii="Arial MT"/>
                <w:w w:val="90"/>
                <w:sz w:val="18"/>
              </w:rPr>
              <w:t>401,908,178.96</w:t>
            </w:r>
          </w:p>
        </w:tc>
        <w:tc>
          <w:tcPr>
            <w:tcW w:w="1268" w:type="dxa"/>
            <w:tcBorders>
              <w:top w:val="single" w:sz="4" w:space="0" w:color="000000"/>
              <w:left w:val="single" w:sz="4" w:space="0" w:color="000000"/>
              <w:right w:val="single" w:sz="4" w:space="0" w:color="000000"/>
            </w:tcBorders>
          </w:tcPr>
          <w:p>
            <w:pPr>
              <w:pStyle w:val="TableParagraph"/>
              <w:spacing w:before="66"/>
              <w:ind w:right="469"/>
              <w:rPr>
                <w:rFonts w:ascii="Arial MT"/>
                <w:sz w:val="18"/>
              </w:rPr>
            </w:pPr>
            <w:r>
              <w:rPr>
                <w:rFonts w:ascii="Arial MT"/>
                <w:w w:val="90"/>
                <w:sz w:val="18"/>
              </w:rPr>
              <w:t>8.38</w:t>
            </w:r>
          </w:p>
        </w:tc>
        <w:tc>
          <w:tcPr>
            <w:tcW w:w="1270" w:type="dxa"/>
            <w:tcBorders>
              <w:top w:val="single" w:sz="4" w:space="0" w:color="000000"/>
              <w:left w:val="single" w:sz="4" w:space="0" w:color="000000"/>
              <w:right w:val="single" w:sz="4" w:space="0" w:color="000000"/>
            </w:tcBorders>
          </w:tcPr>
          <w:p>
            <w:pPr>
              <w:pStyle w:val="TableParagraph"/>
              <w:spacing w:before="66"/>
              <w:ind w:right="90"/>
              <w:rPr>
                <w:rFonts w:ascii="Arial MT"/>
                <w:sz w:val="18"/>
              </w:rPr>
            </w:pPr>
            <w:r>
              <w:rPr>
                <w:rFonts w:ascii="Arial MT"/>
                <w:w w:val="90"/>
                <w:sz w:val="18"/>
              </w:rPr>
              <w:t>33,674,797.14</w:t>
            </w:r>
          </w:p>
        </w:tc>
        <w:tc>
          <w:tcPr>
            <w:tcW w:w="1290"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90"/>
                <w:sz w:val="18"/>
              </w:rPr>
              <w:t>487,690,167.67</w:t>
            </w:r>
          </w:p>
        </w:tc>
        <w:tc>
          <w:tcPr>
            <w:tcW w:w="1269" w:type="dxa"/>
            <w:tcBorders>
              <w:top w:val="single" w:sz="4" w:space="0" w:color="000000"/>
              <w:left w:val="single" w:sz="4" w:space="0" w:color="000000"/>
              <w:right w:val="single" w:sz="4" w:space="0" w:color="000000"/>
            </w:tcBorders>
          </w:tcPr>
          <w:p>
            <w:pPr>
              <w:pStyle w:val="TableParagraph"/>
              <w:spacing w:before="66"/>
              <w:ind w:left="498"/>
              <w:jc w:val="left"/>
              <w:rPr>
                <w:rFonts w:ascii="Arial MT"/>
                <w:sz w:val="18"/>
              </w:rPr>
            </w:pPr>
            <w:r>
              <w:rPr>
                <w:rFonts w:ascii="Arial MT"/>
                <w:w w:val="90"/>
                <w:sz w:val="18"/>
              </w:rPr>
              <w:t>8.16</w:t>
            </w:r>
          </w:p>
        </w:tc>
        <w:tc>
          <w:tcPr>
            <w:tcW w:w="1276" w:type="dxa"/>
            <w:tcBorders>
              <w:top w:val="single" w:sz="4" w:space="0" w:color="000000"/>
              <w:left w:val="single" w:sz="4" w:space="0" w:color="000000"/>
              <w:right w:val="nil"/>
            </w:tcBorders>
          </w:tcPr>
          <w:p>
            <w:pPr>
              <w:pStyle w:val="TableParagraph"/>
              <w:spacing w:before="66"/>
              <w:ind w:left="221"/>
              <w:jc w:val="left"/>
              <w:rPr>
                <w:rFonts w:ascii="Arial MT"/>
                <w:sz w:val="18"/>
              </w:rPr>
            </w:pPr>
            <w:r>
              <w:rPr>
                <w:rFonts w:ascii="Arial MT"/>
                <w:w w:val="85"/>
                <w:sz w:val="18"/>
              </w:rPr>
              <w:t>39,811,312.28</w:t>
            </w:r>
          </w:p>
        </w:tc>
      </w:tr>
    </w:tbl>
    <w:p>
      <w:pPr>
        <w:pStyle w:val="BodyText"/>
        <w:spacing w:before="157" w:after="35"/>
        <w:ind w:left="1662"/>
      </w:pPr>
      <w:r>
        <w:rPr>
          <w:spacing w:val="-14"/>
        </w:rPr>
        <w:t>③组合 </w:t>
      </w:r>
      <w:r>
        <w:rPr>
          <w:spacing w:val="-1"/>
        </w:rPr>
        <w:t>3：应收民营上市公司及大型企业</w:t>
      </w:r>
      <w:r>
        <w:rPr/>
        <w:t> </w:t>
      </w: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64"/>
        <w:gridCol w:w="1385"/>
        <w:gridCol w:w="1219"/>
        <w:gridCol w:w="1260"/>
        <w:gridCol w:w="1383"/>
        <w:gridCol w:w="1191"/>
        <w:gridCol w:w="1270"/>
      </w:tblGrid>
      <w:tr>
        <w:trPr>
          <w:trHeight w:val="340" w:hRule="atLeast"/>
        </w:trPr>
        <w:tc>
          <w:tcPr>
            <w:tcW w:w="1164"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30"/>
              <w:jc w:val="left"/>
              <w:rPr>
                <w:sz w:val="18"/>
              </w:rPr>
            </w:pPr>
            <w:r>
              <w:rPr>
                <w:sz w:val="18"/>
              </w:rPr>
              <w:t>账龄 </w:t>
            </w:r>
          </w:p>
        </w:tc>
        <w:tc>
          <w:tcPr>
            <w:tcW w:w="3864" w:type="dxa"/>
            <w:gridSpan w:val="3"/>
            <w:tcBorders>
              <w:left w:val="single" w:sz="4" w:space="0" w:color="000000"/>
              <w:bottom w:val="single" w:sz="4" w:space="0" w:color="000000"/>
              <w:right w:val="single" w:sz="4" w:space="0" w:color="000000"/>
            </w:tcBorders>
          </w:tcPr>
          <w:p>
            <w:pPr>
              <w:pStyle w:val="TableParagraph"/>
              <w:spacing w:before="52"/>
              <w:ind w:left="1604" w:right="1488"/>
              <w:jc w:val="center"/>
              <w:rPr>
                <w:sz w:val="18"/>
              </w:rPr>
            </w:pPr>
            <w:r>
              <w:rPr>
                <w:sz w:val="18"/>
              </w:rPr>
              <w:t>期末余额 </w:t>
            </w:r>
          </w:p>
        </w:tc>
        <w:tc>
          <w:tcPr>
            <w:tcW w:w="3844" w:type="dxa"/>
            <w:gridSpan w:val="3"/>
            <w:tcBorders>
              <w:left w:val="single" w:sz="4" w:space="0" w:color="000000"/>
              <w:bottom w:val="single" w:sz="4" w:space="0" w:color="000000"/>
              <w:right w:val="nil"/>
            </w:tcBorders>
          </w:tcPr>
          <w:p>
            <w:pPr>
              <w:pStyle w:val="TableParagraph"/>
              <w:spacing w:before="52"/>
              <w:ind w:left="1591" w:right="1488"/>
              <w:jc w:val="center"/>
              <w:rPr>
                <w:sz w:val="18"/>
              </w:rPr>
            </w:pPr>
            <w:r>
              <w:rPr>
                <w:sz w:val="18"/>
              </w:rPr>
              <w:t>期初余额 </w:t>
            </w:r>
          </w:p>
        </w:tc>
      </w:tr>
      <w:tr>
        <w:trPr>
          <w:trHeight w:val="467" w:hRule="atLeast"/>
        </w:trPr>
        <w:tc>
          <w:tcPr>
            <w:tcW w:w="1164" w:type="dxa"/>
            <w:vMerge/>
            <w:tcBorders>
              <w:top w:val="nil"/>
              <w:left w:val="nil"/>
              <w:bottom w:val="single" w:sz="4" w:space="0" w:color="000000"/>
              <w:right w:val="single" w:sz="4" w:space="0" w:color="000000"/>
            </w:tcBorders>
          </w:tcPr>
          <w:p>
            <w:pPr>
              <w:rPr>
                <w:sz w:val="2"/>
                <w:szCs w:val="2"/>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17"/>
              <w:ind w:left="341"/>
              <w:jc w:val="left"/>
              <w:rPr>
                <w:sz w:val="18"/>
              </w:rPr>
            </w:pPr>
            <w:r>
              <w:rPr>
                <w:sz w:val="18"/>
              </w:rPr>
              <w:t>账面余额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40"/>
              <w:rPr>
                <w:sz w:val="18"/>
              </w:rPr>
            </w:pPr>
            <w:r>
              <w:rPr>
                <w:sz w:val="18"/>
              </w:rPr>
              <w:t>预期信用损</w:t>
            </w:r>
          </w:p>
          <w:p>
            <w:pPr>
              <w:pStyle w:val="TableParagraph"/>
              <w:spacing w:line="215" w:lineRule="exact" w:before="2"/>
              <w:ind w:right="185"/>
              <w:rPr>
                <w:sz w:val="18"/>
              </w:rPr>
            </w:pPr>
            <w:r>
              <w:rPr>
                <w:sz w:val="18"/>
              </w:rPr>
              <w:t>失率(%)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17"/>
              <w:ind w:left="276"/>
              <w:jc w:val="left"/>
              <w:rPr>
                <w:sz w:val="18"/>
              </w:rPr>
            </w:pPr>
            <w:r>
              <w:rPr>
                <w:sz w:val="18"/>
              </w:rPr>
              <w:t>坏账准备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117"/>
              <w:ind w:left="339"/>
              <w:jc w:val="left"/>
              <w:rPr>
                <w:sz w:val="18"/>
              </w:rPr>
            </w:pPr>
            <w:r>
              <w:rPr>
                <w:sz w:val="18"/>
              </w:rPr>
              <w:t>账面余额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24"/>
              <w:rPr>
                <w:sz w:val="18"/>
              </w:rPr>
            </w:pPr>
            <w:r>
              <w:rPr>
                <w:sz w:val="18"/>
              </w:rPr>
              <w:t>预期信用损</w:t>
            </w:r>
          </w:p>
          <w:p>
            <w:pPr>
              <w:pStyle w:val="TableParagraph"/>
              <w:spacing w:line="215" w:lineRule="exact" w:before="2"/>
              <w:ind w:right="169"/>
              <w:rPr>
                <w:sz w:val="18"/>
              </w:rPr>
            </w:pPr>
            <w:r>
              <w:rPr>
                <w:sz w:val="18"/>
              </w:rPr>
              <w:t>失率(%) </w:t>
            </w:r>
          </w:p>
        </w:tc>
        <w:tc>
          <w:tcPr>
            <w:tcW w:w="1270" w:type="dxa"/>
            <w:tcBorders>
              <w:top w:val="single" w:sz="4" w:space="0" w:color="000000"/>
              <w:left w:val="single" w:sz="4" w:space="0" w:color="000000"/>
              <w:bottom w:val="single" w:sz="4" w:space="0" w:color="000000"/>
              <w:right w:val="nil"/>
            </w:tcBorders>
          </w:tcPr>
          <w:p>
            <w:pPr>
              <w:pStyle w:val="TableParagraph"/>
              <w:spacing w:before="117"/>
              <w:ind w:left="278"/>
              <w:jc w:val="left"/>
              <w:rPr>
                <w:sz w:val="18"/>
              </w:rPr>
            </w:pPr>
            <w:r>
              <w:rPr>
                <w:sz w:val="18"/>
              </w:rPr>
              <w:t>坏账准备 </w:t>
            </w:r>
          </w:p>
        </w:tc>
      </w:tr>
      <w:tr>
        <w:trPr>
          <w:trHeight w:val="337"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right="242"/>
              <w:rPr>
                <w:sz w:val="18"/>
              </w:rPr>
            </w:pPr>
            <w:r>
              <w:rPr>
                <w:w w:val="95"/>
                <w:sz w:val="18"/>
              </w:rPr>
              <w:t>1</w:t>
            </w:r>
            <w:r>
              <w:rPr>
                <w:spacing w:val="-8"/>
                <w:w w:val="95"/>
                <w:sz w:val="18"/>
              </w:rPr>
              <w:t> 年以内</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325,865,332.80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right="447"/>
              <w:rPr>
                <w:rFonts w:ascii="Arial MT"/>
                <w:sz w:val="18"/>
              </w:rPr>
            </w:pPr>
            <w:r>
              <w:rPr>
                <w:rFonts w:ascii="Arial MT"/>
                <w:w w:val="90"/>
                <w:sz w:val="18"/>
              </w:rPr>
              <w:t>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16,749,478.11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547,458,441.55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right="433"/>
              <w:rPr>
                <w:rFonts w:ascii="Arial MT"/>
                <w:sz w:val="18"/>
              </w:rPr>
            </w:pPr>
            <w:r>
              <w:rPr>
                <w:rFonts w:ascii="Arial MT"/>
                <w:w w:val="90"/>
                <w:sz w:val="18"/>
              </w:rPr>
              <w:t>5.00</w:t>
            </w:r>
          </w:p>
        </w:tc>
        <w:tc>
          <w:tcPr>
            <w:tcW w:w="1270" w:type="dxa"/>
            <w:tcBorders>
              <w:top w:val="single" w:sz="4" w:space="0" w:color="000000"/>
              <w:left w:val="single" w:sz="4" w:space="0" w:color="000000"/>
              <w:bottom w:val="single" w:sz="4" w:space="0" w:color="000000"/>
              <w:right w:val="nil"/>
            </w:tcBorders>
          </w:tcPr>
          <w:p>
            <w:pPr>
              <w:pStyle w:val="TableParagraph"/>
              <w:spacing w:before="66"/>
              <w:ind w:right="102"/>
              <w:rPr>
                <w:rFonts w:ascii="Arial MT"/>
                <w:sz w:val="18"/>
              </w:rPr>
            </w:pPr>
            <w:r>
              <w:rPr>
                <w:rFonts w:ascii="Arial MT"/>
                <w:w w:val="90"/>
                <w:sz w:val="18"/>
              </w:rPr>
              <w:t>27,372,922.08</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5"/>
              <w:ind w:right="242"/>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64,834,668.78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right="406"/>
              <w:rPr>
                <w:rFonts w:ascii="Arial MT"/>
                <w:sz w:val="18"/>
              </w:rPr>
            </w:pPr>
            <w:r>
              <w:rPr>
                <w:rFonts w:ascii="Arial MT"/>
                <w:w w:val="90"/>
                <w:sz w:val="18"/>
              </w:rPr>
              <w:t>10.76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6,976,210.37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21,742,116.68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right="393"/>
              <w:rPr>
                <w:rFonts w:ascii="Arial MT"/>
                <w:sz w:val="18"/>
              </w:rPr>
            </w:pPr>
            <w:r>
              <w:rPr>
                <w:rFonts w:ascii="Arial MT"/>
                <w:w w:val="90"/>
                <w:sz w:val="18"/>
              </w:rPr>
              <w:t>12.00</w:t>
            </w:r>
          </w:p>
        </w:tc>
        <w:tc>
          <w:tcPr>
            <w:tcW w:w="1270" w:type="dxa"/>
            <w:tcBorders>
              <w:top w:val="single" w:sz="4" w:space="0" w:color="000000"/>
              <w:left w:val="single" w:sz="4" w:space="0" w:color="000000"/>
              <w:bottom w:val="single" w:sz="4" w:space="0" w:color="000000"/>
              <w:right w:val="nil"/>
            </w:tcBorders>
          </w:tcPr>
          <w:p>
            <w:pPr>
              <w:pStyle w:val="TableParagraph"/>
              <w:spacing w:before="66"/>
              <w:ind w:right="102"/>
              <w:rPr>
                <w:rFonts w:ascii="Arial MT"/>
                <w:sz w:val="18"/>
              </w:rPr>
            </w:pPr>
            <w:r>
              <w:rPr>
                <w:rFonts w:ascii="Arial MT"/>
                <w:w w:val="90"/>
                <w:sz w:val="18"/>
              </w:rPr>
              <w:t>2,609,053.99</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5"/>
              <w:ind w:right="242"/>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8,778,064.98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right="406"/>
              <w:rPr>
                <w:rFonts w:ascii="Arial MT"/>
                <w:sz w:val="18"/>
              </w:rPr>
            </w:pPr>
            <w:r>
              <w:rPr>
                <w:rFonts w:ascii="Arial MT"/>
                <w:w w:val="90"/>
                <w:sz w:val="18"/>
              </w:rPr>
              <w:t>17.86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1,567,762.41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27,727,153.63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right="393"/>
              <w:rPr>
                <w:rFonts w:ascii="Arial MT"/>
                <w:sz w:val="18"/>
              </w:rPr>
            </w:pPr>
            <w:r>
              <w:rPr>
                <w:rFonts w:ascii="Arial MT"/>
                <w:w w:val="90"/>
                <w:sz w:val="18"/>
              </w:rPr>
              <w:t>20.00</w:t>
            </w:r>
          </w:p>
        </w:tc>
        <w:tc>
          <w:tcPr>
            <w:tcW w:w="1270" w:type="dxa"/>
            <w:tcBorders>
              <w:top w:val="single" w:sz="4" w:space="0" w:color="000000"/>
              <w:left w:val="single" w:sz="4" w:space="0" w:color="000000"/>
              <w:bottom w:val="single" w:sz="4" w:space="0" w:color="000000"/>
              <w:right w:val="nil"/>
            </w:tcBorders>
          </w:tcPr>
          <w:p>
            <w:pPr>
              <w:pStyle w:val="TableParagraph"/>
              <w:spacing w:before="66"/>
              <w:ind w:right="102"/>
              <w:rPr>
                <w:rFonts w:ascii="Arial MT"/>
                <w:sz w:val="18"/>
              </w:rPr>
            </w:pPr>
            <w:r>
              <w:rPr>
                <w:rFonts w:ascii="Arial MT"/>
                <w:w w:val="90"/>
                <w:sz w:val="18"/>
              </w:rPr>
              <w:t>5,545,430.72</w:t>
            </w:r>
          </w:p>
        </w:tc>
      </w:tr>
      <w:tr>
        <w:trPr>
          <w:trHeight w:val="341" w:hRule="atLeast"/>
        </w:trPr>
        <w:tc>
          <w:tcPr>
            <w:tcW w:w="1164" w:type="dxa"/>
            <w:tcBorders>
              <w:top w:val="single" w:sz="4" w:space="0" w:color="000000"/>
              <w:left w:val="nil"/>
              <w:bottom w:val="single" w:sz="4" w:space="0" w:color="000000"/>
              <w:right w:val="single" w:sz="4" w:space="0" w:color="000000"/>
            </w:tcBorders>
          </w:tcPr>
          <w:p>
            <w:pPr>
              <w:pStyle w:val="TableParagraph"/>
              <w:spacing w:before="53"/>
              <w:ind w:right="242"/>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16,035,442.68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right="406"/>
              <w:rPr>
                <w:rFonts w:ascii="Arial MT"/>
                <w:sz w:val="18"/>
              </w:rPr>
            </w:pPr>
            <w:r>
              <w:rPr>
                <w:rFonts w:ascii="Arial MT"/>
                <w:w w:val="90"/>
                <w:sz w:val="18"/>
              </w:rPr>
              <w:t>35.65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5,716,635.31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15,472,889.05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right="393"/>
              <w:rPr>
                <w:rFonts w:ascii="Arial MT"/>
                <w:sz w:val="18"/>
              </w:rPr>
            </w:pPr>
            <w:r>
              <w:rPr>
                <w:rFonts w:ascii="Arial MT"/>
                <w:w w:val="90"/>
                <w:sz w:val="18"/>
              </w:rPr>
              <w:t>40.00</w:t>
            </w:r>
          </w:p>
        </w:tc>
        <w:tc>
          <w:tcPr>
            <w:tcW w:w="1270" w:type="dxa"/>
            <w:tcBorders>
              <w:top w:val="single" w:sz="4" w:space="0" w:color="000000"/>
              <w:left w:val="single" w:sz="4" w:space="0" w:color="000000"/>
              <w:bottom w:val="single" w:sz="4" w:space="0" w:color="000000"/>
              <w:right w:val="nil"/>
            </w:tcBorders>
          </w:tcPr>
          <w:p>
            <w:pPr>
              <w:pStyle w:val="TableParagraph"/>
              <w:spacing w:before="66"/>
              <w:ind w:right="102"/>
              <w:rPr>
                <w:rFonts w:ascii="Arial MT"/>
                <w:sz w:val="18"/>
              </w:rPr>
            </w:pPr>
            <w:r>
              <w:rPr>
                <w:rFonts w:ascii="Arial MT"/>
                <w:w w:val="90"/>
                <w:sz w:val="18"/>
              </w:rPr>
              <w:t>6,189,155.63</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right="242"/>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11,665,226.28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right="406"/>
              <w:rPr>
                <w:rFonts w:ascii="Arial MT"/>
                <w:sz w:val="18"/>
              </w:rPr>
            </w:pPr>
            <w:r>
              <w:rPr>
                <w:rFonts w:ascii="Arial MT"/>
                <w:w w:val="90"/>
                <w:sz w:val="18"/>
              </w:rPr>
              <w:t>65.05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7,588,229.71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5,191,305.71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right="393"/>
              <w:rPr>
                <w:rFonts w:ascii="Arial MT"/>
                <w:sz w:val="18"/>
              </w:rPr>
            </w:pPr>
            <w:r>
              <w:rPr>
                <w:rFonts w:ascii="Arial MT"/>
                <w:w w:val="90"/>
                <w:sz w:val="18"/>
              </w:rPr>
              <w:t>65.00</w:t>
            </w:r>
          </w:p>
        </w:tc>
        <w:tc>
          <w:tcPr>
            <w:tcW w:w="1270" w:type="dxa"/>
            <w:tcBorders>
              <w:top w:val="single" w:sz="4" w:space="0" w:color="000000"/>
              <w:left w:val="single" w:sz="4" w:space="0" w:color="000000"/>
              <w:bottom w:val="single" w:sz="4" w:space="0" w:color="000000"/>
              <w:right w:val="nil"/>
            </w:tcBorders>
          </w:tcPr>
          <w:p>
            <w:pPr>
              <w:pStyle w:val="TableParagraph"/>
              <w:spacing w:before="66"/>
              <w:ind w:right="102"/>
              <w:rPr>
                <w:rFonts w:ascii="Arial MT"/>
                <w:sz w:val="18"/>
              </w:rPr>
            </w:pPr>
            <w:r>
              <w:rPr>
                <w:rFonts w:ascii="Arial MT"/>
                <w:w w:val="90"/>
                <w:sz w:val="18"/>
              </w:rPr>
              <w:t>3,374,348.71</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right="242"/>
              <w:rPr>
                <w:sz w:val="18"/>
              </w:rPr>
            </w:pPr>
            <w:r>
              <w:rPr>
                <w:w w:val="95"/>
                <w:sz w:val="18"/>
              </w:rPr>
              <w:t>5</w:t>
            </w:r>
            <w:r>
              <w:rPr>
                <w:spacing w:val="-8"/>
                <w:w w:val="95"/>
                <w:sz w:val="18"/>
              </w:rPr>
              <w:t> 年以上</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1,233,742.07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right="365"/>
              <w:rPr>
                <w:rFonts w:ascii="Arial MT"/>
                <w:sz w:val="18"/>
              </w:rPr>
            </w:pPr>
            <w:r>
              <w:rPr>
                <w:rFonts w:ascii="Arial MT"/>
                <w:w w:val="90"/>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1,233,742.07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299,344.63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right="351"/>
              <w:rPr>
                <w:rFonts w:ascii="Arial MT"/>
                <w:sz w:val="18"/>
              </w:rPr>
            </w:pPr>
            <w:r>
              <w:rPr>
                <w:rFonts w:ascii="Arial MT"/>
                <w:w w:val="90"/>
                <w:sz w:val="18"/>
              </w:rPr>
              <w:t>100.00</w:t>
            </w:r>
          </w:p>
        </w:tc>
        <w:tc>
          <w:tcPr>
            <w:tcW w:w="1270" w:type="dxa"/>
            <w:tcBorders>
              <w:top w:val="single" w:sz="4" w:space="0" w:color="000000"/>
              <w:left w:val="single" w:sz="4" w:space="0" w:color="000000"/>
              <w:bottom w:val="single" w:sz="4" w:space="0" w:color="000000"/>
              <w:right w:val="nil"/>
            </w:tcBorders>
          </w:tcPr>
          <w:p>
            <w:pPr>
              <w:pStyle w:val="TableParagraph"/>
              <w:spacing w:before="66"/>
              <w:ind w:right="99"/>
              <w:rPr>
                <w:rFonts w:ascii="Arial MT"/>
                <w:sz w:val="18"/>
              </w:rPr>
            </w:pPr>
            <w:r>
              <w:rPr>
                <w:rFonts w:ascii="Arial MT"/>
                <w:w w:val="90"/>
                <w:sz w:val="18"/>
              </w:rPr>
              <w:t>299,344.63</w:t>
            </w:r>
          </w:p>
        </w:tc>
      </w:tr>
      <w:tr>
        <w:trPr>
          <w:trHeight w:val="339" w:hRule="atLeast"/>
        </w:trPr>
        <w:tc>
          <w:tcPr>
            <w:tcW w:w="1164" w:type="dxa"/>
            <w:tcBorders>
              <w:top w:val="single" w:sz="4" w:space="0" w:color="000000"/>
              <w:left w:val="nil"/>
              <w:right w:val="single" w:sz="4" w:space="0" w:color="000000"/>
            </w:tcBorders>
          </w:tcPr>
          <w:p>
            <w:pPr>
              <w:pStyle w:val="TableParagraph"/>
              <w:spacing w:before="52"/>
              <w:ind w:right="278"/>
              <w:rPr>
                <w:sz w:val="18"/>
              </w:rPr>
            </w:pPr>
            <w:r>
              <w:rPr>
                <w:sz w:val="18"/>
              </w:rPr>
              <w:t>合计 </w:t>
            </w:r>
          </w:p>
        </w:tc>
        <w:tc>
          <w:tcPr>
            <w:tcW w:w="1385" w:type="dxa"/>
            <w:tcBorders>
              <w:top w:val="single" w:sz="4" w:space="0" w:color="000000"/>
              <w:left w:val="single" w:sz="4" w:space="0" w:color="000000"/>
              <w:right w:val="single" w:sz="4" w:space="0" w:color="000000"/>
            </w:tcBorders>
          </w:tcPr>
          <w:p>
            <w:pPr>
              <w:pStyle w:val="TableParagraph"/>
              <w:spacing w:before="66"/>
              <w:ind w:right="88"/>
              <w:rPr>
                <w:rFonts w:ascii="Arial MT"/>
                <w:sz w:val="18"/>
              </w:rPr>
            </w:pPr>
            <w:r>
              <w:rPr>
                <w:rFonts w:ascii="Arial MT"/>
                <w:w w:val="90"/>
                <w:sz w:val="18"/>
              </w:rPr>
              <w:t>428,412,477.59</w:t>
            </w:r>
          </w:p>
        </w:tc>
        <w:tc>
          <w:tcPr>
            <w:tcW w:w="1219" w:type="dxa"/>
            <w:tcBorders>
              <w:top w:val="single" w:sz="4" w:space="0" w:color="000000"/>
              <w:left w:val="single" w:sz="4" w:space="0" w:color="000000"/>
              <w:right w:val="single" w:sz="4" w:space="0" w:color="000000"/>
            </w:tcBorders>
          </w:tcPr>
          <w:p>
            <w:pPr>
              <w:pStyle w:val="TableParagraph"/>
              <w:spacing w:before="66"/>
              <w:ind w:right="447"/>
              <w:rPr>
                <w:rFonts w:ascii="Arial MT"/>
                <w:sz w:val="18"/>
              </w:rPr>
            </w:pPr>
            <w:r>
              <w:rPr>
                <w:rFonts w:ascii="Arial MT"/>
                <w:w w:val="90"/>
                <w:sz w:val="18"/>
              </w:rPr>
              <w:t>9.30</w:t>
            </w:r>
          </w:p>
        </w:tc>
        <w:tc>
          <w:tcPr>
            <w:tcW w:w="1260" w:type="dxa"/>
            <w:tcBorders>
              <w:top w:val="single" w:sz="4" w:space="0" w:color="000000"/>
              <w:left w:val="single" w:sz="4" w:space="0" w:color="000000"/>
              <w:right w:val="single" w:sz="4" w:space="0" w:color="000000"/>
            </w:tcBorders>
          </w:tcPr>
          <w:p>
            <w:pPr>
              <w:pStyle w:val="TableParagraph"/>
              <w:spacing w:before="66"/>
              <w:ind w:right="89"/>
              <w:rPr>
                <w:rFonts w:ascii="Arial MT"/>
                <w:sz w:val="18"/>
              </w:rPr>
            </w:pPr>
            <w:r>
              <w:rPr>
                <w:rFonts w:ascii="Arial MT"/>
                <w:w w:val="90"/>
                <w:sz w:val="18"/>
              </w:rPr>
              <w:t>39,832,057.98</w:t>
            </w:r>
          </w:p>
        </w:tc>
        <w:tc>
          <w:tcPr>
            <w:tcW w:w="1383"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90"/>
                <w:sz w:val="18"/>
              </w:rPr>
              <w:t>617,891,251.25</w:t>
            </w:r>
          </w:p>
        </w:tc>
        <w:tc>
          <w:tcPr>
            <w:tcW w:w="1191" w:type="dxa"/>
            <w:tcBorders>
              <w:top w:val="single" w:sz="4" w:space="0" w:color="000000"/>
              <w:left w:val="single" w:sz="4" w:space="0" w:color="000000"/>
              <w:right w:val="single" w:sz="4" w:space="0" w:color="000000"/>
            </w:tcBorders>
          </w:tcPr>
          <w:p>
            <w:pPr>
              <w:pStyle w:val="TableParagraph"/>
              <w:spacing w:before="66"/>
              <w:ind w:right="433"/>
              <w:rPr>
                <w:rFonts w:ascii="Arial MT"/>
                <w:sz w:val="18"/>
              </w:rPr>
            </w:pPr>
            <w:r>
              <w:rPr>
                <w:rFonts w:ascii="Arial MT"/>
                <w:w w:val="90"/>
                <w:sz w:val="18"/>
              </w:rPr>
              <w:t>7.35</w:t>
            </w:r>
          </w:p>
        </w:tc>
        <w:tc>
          <w:tcPr>
            <w:tcW w:w="1270" w:type="dxa"/>
            <w:tcBorders>
              <w:top w:val="single" w:sz="4" w:space="0" w:color="000000"/>
              <w:left w:val="single" w:sz="4" w:space="0" w:color="000000"/>
              <w:right w:val="nil"/>
            </w:tcBorders>
          </w:tcPr>
          <w:p>
            <w:pPr>
              <w:pStyle w:val="TableParagraph"/>
              <w:spacing w:before="66"/>
              <w:ind w:right="102"/>
              <w:rPr>
                <w:rFonts w:ascii="Arial MT"/>
                <w:sz w:val="18"/>
              </w:rPr>
            </w:pPr>
            <w:r>
              <w:rPr>
                <w:rFonts w:ascii="Arial MT"/>
                <w:w w:val="90"/>
                <w:sz w:val="18"/>
              </w:rPr>
              <w:t>45,390,255.76</w:t>
            </w:r>
          </w:p>
        </w:tc>
      </w:tr>
    </w:tbl>
    <w:p>
      <w:pPr>
        <w:pStyle w:val="BodyText"/>
        <w:spacing w:before="157"/>
        <w:ind w:left="1662"/>
      </w:pPr>
      <w:r>
        <w:rPr>
          <w:spacing w:val="-14"/>
        </w:rPr>
        <w:t>④组合 </w:t>
      </w:r>
      <w:r>
        <w:rPr/>
        <w:t>4：应收其他企业 </w:t>
      </w:r>
    </w:p>
    <w:p>
      <w:pPr>
        <w:spacing w:after="0"/>
        <w:sectPr>
          <w:pgSz w:w="11910" w:h="16840"/>
          <w:pgMar w:header="882" w:footer="1195" w:top="1120" w:bottom="1380" w:left="40" w:right="440"/>
        </w:sectPr>
      </w:pPr>
    </w:p>
    <w:p>
      <w:pPr>
        <w:pStyle w:val="BodyText"/>
        <w:spacing w:before="6" w:after="1"/>
        <w:rPr>
          <w:sz w:val="24"/>
        </w:rPr>
      </w:pPr>
    </w:p>
    <w:tbl>
      <w:tblPr>
        <w:tblW w:w="0" w:type="auto"/>
        <w:jc w:val="left"/>
        <w:tblInd w:w="1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090"/>
        <w:gridCol w:w="1419"/>
        <w:gridCol w:w="1176"/>
        <w:gridCol w:w="1291"/>
        <w:gridCol w:w="1419"/>
        <w:gridCol w:w="1150"/>
        <w:gridCol w:w="1289"/>
      </w:tblGrid>
      <w:tr>
        <w:trPr>
          <w:trHeight w:val="340" w:hRule="atLeast"/>
        </w:trPr>
        <w:tc>
          <w:tcPr>
            <w:tcW w:w="1090"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379"/>
              <w:jc w:val="left"/>
              <w:rPr>
                <w:sz w:val="18"/>
              </w:rPr>
            </w:pPr>
            <w:r>
              <w:rPr>
                <w:sz w:val="18"/>
              </w:rPr>
              <w:t>账龄 </w:t>
            </w:r>
          </w:p>
        </w:tc>
        <w:tc>
          <w:tcPr>
            <w:tcW w:w="3886" w:type="dxa"/>
            <w:gridSpan w:val="3"/>
            <w:tcBorders>
              <w:left w:val="single" w:sz="4" w:space="0" w:color="000000"/>
              <w:bottom w:val="single" w:sz="4" w:space="0" w:color="000000"/>
              <w:right w:val="single" w:sz="4" w:space="0" w:color="000000"/>
            </w:tcBorders>
          </w:tcPr>
          <w:p>
            <w:pPr>
              <w:pStyle w:val="TableParagraph"/>
              <w:spacing w:before="54"/>
              <w:ind w:left="1616" w:right="1500"/>
              <w:jc w:val="center"/>
              <w:rPr>
                <w:sz w:val="18"/>
              </w:rPr>
            </w:pPr>
            <w:r>
              <w:rPr>
                <w:sz w:val="18"/>
              </w:rPr>
              <w:t>期末余额 </w:t>
            </w:r>
          </w:p>
        </w:tc>
        <w:tc>
          <w:tcPr>
            <w:tcW w:w="3858" w:type="dxa"/>
            <w:gridSpan w:val="3"/>
            <w:tcBorders>
              <w:left w:val="single" w:sz="4" w:space="0" w:color="000000"/>
              <w:bottom w:val="single" w:sz="4" w:space="0" w:color="000000"/>
              <w:right w:val="nil"/>
            </w:tcBorders>
          </w:tcPr>
          <w:p>
            <w:pPr>
              <w:pStyle w:val="TableParagraph"/>
              <w:spacing w:before="54"/>
              <w:ind w:left="1604" w:right="1489"/>
              <w:jc w:val="center"/>
              <w:rPr>
                <w:sz w:val="18"/>
              </w:rPr>
            </w:pPr>
            <w:r>
              <w:rPr>
                <w:sz w:val="18"/>
              </w:rPr>
              <w:t>期初余额 </w:t>
            </w:r>
          </w:p>
        </w:tc>
      </w:tr>
      <w:tr>
        <w:trPr>
          <w:trHeight w:val="467" w:hRule="atLeast"/>
        </w:trPr>
        <w:tc>
          <w:tcPr>
            <w:tcW w:w="1090" w:type="dxa"/>
            <w:vMerge/>
            <w:tcBorders>
              <w:top w:val="nil"/>
              <w:left w:val="nil"/>
              <w:bottom w:val="single" w:sz="4" w:space="0" w:color="000000"/>
              <w:right w:val="single" w:sz="4" w:space="0" w:color="000000"/>
            </w:tcBorders>
          </w:tcPr>
          <w:p>
            <w:pPr>
              <w:rPr>
                <w:sz w:val="2"/>
                <w:szCs w:val="2"/>
              </w:rPr>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17"/>
              <w:ind w:left="356"/>
              <w:jc w:val="left"/>
              <w:rPr>
                <w:sz w:val="18"/>
              </w:rPr>
            </w:pPr>
            <w:r>
              <w:rPr>
                <w:sz w:val="18"/>
              </w:rPr>
              <w:t>账面余额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18"/>
              <w:rPr>
                <w:sz w:val="18"/>
              </w:rPr>
            </w:pPr>
            <w:r>
              <w:rPr>
                <w:sz w:val="18"/>
              </w:rPr>
              <w:t>预期信用损</w:t>
            </w:r>
          </w:p>
          <w:p>
            <w:pPr>
              <w:pStyle w:val="TableParagraph"/>
              <w:spacing w:line="213" w:lineRule="exact" w:before="4"/>
              <w:ind w:right="162"/>
              <w:rPr>
                <w:sz w:val="18"/>
              </w:rPr>
            </w:pPr>
            <w:r>
              <w:rPr>
                <w:sz w:val="18"/>
              </w:rPr>
              <w:t>失率(%)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117"/>
              <w:ind w:left="294"/>
              <w:jc w:val="left"/>
              <w:rPr>
                <w:sz w:val="18"/>
              </w:rPr>
            </w:pPr>
            <w:r>
              <w:rPr>
                <w:sz w:val="18"/>
              </w:rPr>
              <w:t>坏账准备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17"/>
              <w:ind w:left="357"/>
              <w:jc w:val="left"/>
              <w:rPr>
                <w:sz w:val="18"/>
              </w:rPr>
            </w:pPr>
            <w:r>
              <w:rPr>
                <w:sz w:val="18"/>
              </w:rPr>
              <w:t>账面余额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06"/>
              <w:rPr>
                <w:sz w:val="18"/>
              </w:rPr>
            </w:pPr>
            <w:r>
              <w:rPr>
                <w:sz w:val="18"/>
              </w:rPr>
              <w:t>预期信用损</w:t>
            </w:r>
          </w:p>
          <w:p>
            <w:pPr>
              <w:pStyle w:val="TableParagraph"/>
              <w:spacing w:line="213" w:lineRule="exact" w:before="4"/>
              <w:ind w:right="151"/>
              <w:rPr>
                <w:sz w:val="18"/>
              </w:rPr>
            </w:pPr>
            <w:r>
              <w:rPr>
                <w:sz w:val="18"/>
              </w:rPr>
              <w:t>失率(%) </w:t>
            </w:r>
          </w:p>
        </w:tc>
        <w:tc>
          <w:tcPr>
            <w:tcW w:w="1289" w:type="dxa"/>
            <w:tcBorders>
              <w:top w:val="single" w:sz="4" w:space="0" w:color="000000"/>
              <w:left w:val="single" w:sz="4" w:space="0" w:color="000000"/>
              <w:bottom w:val="single" w:sz="4" w:space="0" w:color="000000"/>
              <w:right w:val="nil"/>
            </w:tcBorders>
          </w:tcPr>
          <w:p>
            <w:pPr>
              <w:pStyle w:val="TableParagraph"/>
              <w:spacing w:before="117"/>
              <w:ind w:left="292"/>
              <w:jc w:val="left"/>
              <w:rPr>
                <w:sz w:val="18"/>
              </w:rPr>
            </w:pPr>
            <w:r>
              <w:rPr>
                <w:sz w:val="18"/>
              </w:rPr>
              <w:t>坏账准备 </w:t>
            </w:r>
          </w:p>
        </w:tc>
      </w:tr>
      <w:tr>
        <w:trPr>
          <w:trHeight w:val="340" w:hRule="atLeast"/>
        </w:trPr>
        <w:tc>
          <w:tcPr>
            <w:tcW w:w="1090" w:type="dxa"/>
            <w:tcBorders>
              <w:top w:val="single" w:sz="4" w:space="0" w:color="000000"/>
              <w:left w:val="nil"/>
              <w:bottom w:val="single" w:sz="4" w:space="0" w:color="000000"/>
              <w:right w:val="single" w:sz="4" w:space="0" w:color="000000"/>
            </w:tcBorders>
          </w:tcPr>
          <w:p>
            <w:pPr>
              <w:pStyle w:val="TableParagraph"/>
              <w:spacing w:before="52"/>
              <w:ind w:right="196"/>
              <w:rPr>
                <w:sz w:val="18"/>
              </w:rPr>
            </w:pPr>
            <w:r>
              <w:rPr>
                <w:w w:val="95"/>
                <w:sz w:val="18"/>
              </w:rPr>
              <w:t>1</w:t>
            </w:r>
            <w:r>
              <w:rPr>
                <w:spacing w:val="-8"/>
                <w:w w:val="95"/>
                <w:sz w:val="18"/>
              </w:rPr>
              <w:t> 年以内</w:t>
            </w:r>
            <w:r>
              <w:rPr>
                <w:w w:val="95"/>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1,326,498,830.63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7" w:right="301"/>
              <w:jc w:val="center"/>
              <w:rPr>
                <w:rFonts w:ascii="Arial MT"/>
                <w:sz w:val="18"/>
              </w:rPr>
            </w:pPr>
            <w:r>
              <w:rPr>
                <w:rFonts w:ascii="Arial MT"/>
                <w:w w:val="90"/>
                <w:sz w:val="18"/>
              </w:rPr>
              <w:t>6.74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89,406,020.92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1,292,691,562.07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412"/>
              <w:rPr>
                <w:rFonts w:ascii="Arial MT"/>
                <w:sz w:val="18"/>
              </w:rPr>
            </w:pPr>
            <w:r>
              <w:rPr>
                <w:rFonts w:ascii="Arial MT"/>
                <w:w w:val="90"/>
                <w:sz w:val="18"/>
              </w:rPr>
              <w:t>6.00</w:t>
            </w:r>
          </w:p>
        </w:tc>
        <w:tc>
          <w:tcPr>
            <w:tcW w:w="1289" w:type="dxa"/>
            <w:tcBorders>
              <w:top w:val="single" w:sz="4" w:space="0" w:color="000000"/>
              <w:left w:val="single" w:sz="4" w:space="0" w:color="000000"/>
              <w:bottom w:val="single" w:sz="4" w:space="0" w:color="000000"/>
              <w:right w:val="nil"/>
            </w:tcBorders>
          </w:tcPr>
          <w:p>
            <w:pPr>
              <w:pStyle w:val="TableParagraph"/>
              <w:spacing w:before="66"/>
              <w:ind w:right="94"/>
              <w:rPr>
                <w:rFonts w:ascii="Arial MT"/>
                <w:sz w:val="18"/>
              </w:rPr>
            </w:pPr>
            <w:r>
              <w:rPr>
                <w:rFonts w:ascii="Arial MT"/>
                <w:w w:val="90"/>
                <w:sz w:val="18"/>
              </w:rPr>
              <w:t>77,561,493.72</w:t>
            </w:r>
          </w:p>
        </w:tc>
      </w:tr>
      <w:tr>
        <w:trPr>
          <w:trHeight w:val="340" w:hRule="atLeast"/>
        </w:trPr>
        <w:tc>
          <w:tcPr>
            <w:tcW w:w="1090" w:type="dxa"/>
            <w:tcBorders>
              <w:top w:val="single" w:sz="4" w:space="0" w:color="000000"/>
              <w:left w:val="nil"/>
              <w:bottom w:val="single" w:sz="4" w:space="0" w:color="000000"/>
              <w:right w:val="single" w:sz="4" w:space="0" w:color="000000"/>
            </w:tcBorders>
          </w:tcPr>
          <w:p>
            <w:pPr>
              <w:pStyle w:val="TableParagraph"/>
              <w:spacing w:before="52"/>
              <w:ind w:right="196"/>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151,316,758.79</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6" w:right="301"/>
              <w:jc w:val="center"/>
              <w:rPr>
                <w:rFonts w:ascii="Arial MT"/>
                <w:sz w:val="18"/>
              </w:rPr>
            </w:pPr>
            <w:r>
              <w:rPr>
                <w:rFonts w:ascii="Arial MT"/>
                <w:w w:val="90"/>
                <w:sz w:val="18"/>
              </w:rPr>
              <w:t>13.62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20,609,342.55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62,768,686.31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72"/>
              <w:rPr>
                <w:rFonts w:ascii="Arial MT"/>
                <w:sz w:val="18"/>
              </w:rPr>
            </w:pPr>
            <w:r>
              <w:rPr>
                <w:rFonts w:ascii="Arial MT"/>
                <w:w w:val="90"/>
                <w:sz w:val="18"/>
              </w:rPr>
              <w:t>12.00</w:t>
            </w:r>
          </w:p>
        </w:tc>
        <w:tc>
          <w:tcPr>
            <w:tcW w:w="1289" w:type="dxa"/>
            <w:tcBorders>
              <w:top w:val="single" w:sz="4" w:space="0" w:color="000000"/>
              <w:left w:val="single" w:sz="4" w:space="0" w:color="000000"/>
              <w:bottom w:val="single" w:sz="4" w:space="0" w:color="000000"/>
              <w:right w:val="nil"/>
            </w:tcBorders>
          </w:tcPr>
          <w:p>
            <w:pPr>
              <w:pStyle w:val="TableParagraph"/>
              <w:spacing w:before="66"/>
              <w:ind w:right="93"/>
              <w:rPr>
                <w:rFonts w:ascii="Arial MT"/>
                <w:sz w:val="18"/>
              </w:rPr>
            </w:pPr>
            <w:r>
              <w:rPr>
                <w:rFonts w:ascii="Arial MT"/>
                <w:w w:val="90"/>
                <w:sz w:val="18"/>
              </w:rPr>
              <w:t>7,532,243.03</w:t>
            </w:r>
          </w:p>
        </w:tc>
      </w:tr>
      <w:tr>
        <w:trPr>
          <w:trHeight w:val="338" w:hRule="atLeast"/>
        </w:trPr>
        <w:tc>
          <w:tcPr>
            <w:tcW w:w="1090" w:type="dxa"/>
            <w:tcBorders>
              <w:top w:val="single" w:sz="4" w:space="0" w:color="000000"/>
              <w:left w:val="nil"/>
              <w:bottom w:val="single" w:sz="4" w:space="0" w:color="000000"/>
              <w:right w:val="single" w:sz="4" w:space="0" w:color="000000"/>
            </w:tcBorders>
          </w:tcPr>
          <w:p>
            <w:pPr>
              <w:pStyle w:val="TableParagraph"/>
              <w:spacing w:before="52"/>
              <w:ind w:right="196"/>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11,654,525.66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6" w:right="301"/>
              <w:jc w:val="center"/>
              <w:rPr>
                <w:rFonts w:ascii="Arial MT"/>
                <w:sz w:val="18"/>
              </w:rPr>
            </w:pPr>
            <w:r>
              <w:rPr>
                <w:rFonts w:ascii="Arial MT"/>
                <w:w w:val="90"/>
                <w:sz w:val="18"/>
              </w:rPr>
              <w:t>25.67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2,991,716.73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11,418,559.88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72"/>
              <w:rPr>
                <w:rFonts w:ascii="Arial MT"/>
                <w:sz w:val="18"/>
              </w:rPr>
            </w:pPr>
            <w:r>
              <w:rPr>
                <w:rFonts w:ascii="Arial MT"/>
                <w:w w:val="90"/>
                <w:sz w:val="18"/>
              </w:rPr>
              <w:t>23.00</w:t>
            </w:r>
          </w:p>
        </w:tc>
        <w:tc>
          <w:tcPr>
            <w:tcW w:w="1289" w:type="dxa"/>
            <w:tcBorders>
              <w:top w:val="single" w:sz="4" w:space="0" w:color="000000"/>
              <w:left w:val="single" w:sz="4" w:space="0" w:color="000000"/>
              <w:bottom w:val="single" w:sz="4" w:space="0" w:color="000000"/>
              <w:right w:val="nil"/>
            </w:tcBorders>
          </w:tcPr>
          <w:p>
            <w:pPr>
              <w:pStyle w:val="TableParagraph"/>
              <w:spacing w:before="66"/>
              <w:ind w:right="93"/>
              <w:rPr>
                <w:rFonts w:ascii="Arial MT"/>
                <w:sz w:val="18"/>
              </w:rPr>
            </w:pPr>
            <w:r>
              <w:rPr>
                <w:rFonts w:ascii="Arial MT"/>
                <w:w w:val="90"/>
                <w:sz w:val="18"/>
              </w:rPr>
              <w:t>2,626,268.77</w:t>
            </w:r>
          </w:p>
        </w:tc>
      </w:tr>
      <w:tr>
        <w:trPr>
          <w:trHeight w:val="340" w:hRule="atLeast"/>
        </w:trPr>
        <w:tc>
          <w:tcPr>
            <w:tcW w:w="1090" w:type="dxa"/>
            <w:tcBorders>
              <w:top w:val="single" w:sz="4" w:space="0" w:color="000000"/>
              <w:left w:val="nil"/>
              <w:bottom w:val="single" w:sz="4" w:space="0" w:color="000000"/>
              <w:right w:val="single" w:sz="4" w:space="0" w:color="000000"/>
            </w:tcBorders>
          </w:tcPr>
          <w:p>
            <w:pPr>
              <w:pStyle w:val="TableParagraph"/>
              <w:spacing w:before="55"/>
              <w:ind w:right="196"/>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5,090,535.43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6" w:right="301"/>
              <w:jc w:val="center"/>
              <w:rPr>
                <w:rFonts w:ascii="Arial MT"/>
                <w:sz w:val="18"/>
              </w:rPr>
            </w:pPr>
            <w:r>
              <w:rPr>
                <w:rFonts w:ascii="Arial MT"/>
                <w:w w:val="90"/>
                <w:sz w:val="18"/>
              </w:rPr>
              <w:t>46.47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2,365,571.82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17,952,701.92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72"/>
              <w:rPr>
                <w:rFonts w:ascii="Arial MT"/>
                <w:sz w:val="18"/>
              </w:rPr>
            </w:pPr>
            <w:r>
              <w:rPr>
                <w:rFonts w:ascii="Arial MT"/>
                <w:w w:val="90"/>
                <w:sz w:val="18"/>
              </w:rPr>
              <w:t>43.00</w:t>
            </w:r>
          </w:p>
        </w:tc>
        <w:tc>
          <w:tcPr>
            <w:tcW w:w="1289" w:type="dxa"/>
            <w:tcBorders>
              <w:top w:val="single" w:sz="4" w:space="0" w:color="000000"/>
              <w:left w:val="single" w:sz="4" w:space="0" w:color="000000"/>
              <w:bottom w:val="single" w:sz="4" w:space="0" w:color="000000"/>
              <w:right w:val="nil"/>
            </w:tcBorders>
          </w:tcPr>
          <w:p>
            <w:pPr>
              <w:pStyle w:val="TableParagraph"/>
              <w:spacing w:before="66"/>
              <w:ind w:right="93"/>
              <w:rPr>
                <w:rFonts w:ascii="Arial MT"/>
                <w:sz w:val="18"/>
              </w:rPr>
            </w:pPr>
            <w:r>
              <w:rPr>
                <w:rFonts w:ascii="Arial MT"/>
                <w:w w:val="90"/>
                <w:sz w:val="18"/>
              </w:rPr>
              <w:t>7,719,661.83</w:t>
            </w:r>
          </w:p>
        </w:tc>
      </w:tr>
      <w:tr>
        <w:trPr>
          <w:trHeight w:val="340" w:hRule="atLeast"/>
        </w:trPr>
        <w:tc>
          <w:tcPr>
            <w:tcW w:w="1090" w:type="dxa"/>
            <w:tcBorders>
              <w:top w:val="single" w:sz="4" w:space="0" w:color="000000"/>
              <w:left w:val="nil"/>
              <w:bottom w:val="single" w:sz="4" w:space="0" w:color="000000"/>
              <w:right w:val="single" w:sz="4" w:space="0" w:color="000000"/>
            </w:tcBorders>
          </w:tcPr>
          <w:p>
            <w:pPr>
              <w:pStyle w:val="TableParagraph"/>
              <w:spacing w:before="55"/>
              <w:ind w:right="196"/>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6,735,023.05</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6" w:right="301"/>
              <w:jc w:val="center"/>
              <w:rPr>
                <w:rFonts w:ascii="Arial MT"/>
                <w:sz w:val="18"/>
              </w:rPr>
            </w:pPr>
            <w:r>
              <w:rPr>
                <w:rFonts w:ascii="Arial MT"/>
                <w:w w:val="90"/>
                <w:sz w:val="18"/>
              </w:rPr>
              <w:t>80.57</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5,426,408.07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6,320,700.87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72"/>
              <w:rPr>
                <w:rFonts w:ascii="Arial MT"/>
                <w:sz w:val="18"/>
              </w:rPr>
            </w:pPr>
            <w:r>
              <w:rPr>
                <w:rFonts w:ascii="Arial MT"/>
                <w:w w:val="90"/>
                <w:sz w:val="18"/>
              </w:rPr>
              <w:t>76.00</w:t>
            </w:r>
          </w:p>
        </w:tc>
        <w:tc>
          <w:tcPr>
            <w:tcW w:w="1289" w:type="dxa"/>
            <w:tcBorders>
              <w:top w:val="single" w:sz="4" w:space="0" w:color="000000"/>
              <w:left w:val="single" w:sz="4" w:space="0" w:color="000000"/>
              <w:bottom w:val="single" w:sz="4" w:space="0" w:color="000000"/>
              <w:right w:val="nil"/>
            </w:tcBorders>
          </w:tcPr>
          <w:p>
            <w:pPr>
              <w:pStyle w:val="TableParagraph"/>
              <w:spacing w:before="66"/>
              <w:ind w:right="93"/>
              <w:rPr>
                <w:rFonts w:ascii="Arial MT"/>
                <w:sz w:val="18"/>
              </w:rPr>
            </w:pPr>
            <w:r>
              <w:rPr>
                <w:rFonts w:ascii="Arial MT"/>
                <w:w w:val="90"/>
                <w:sz w:val="18"/>
              </w:rPr>
              <w:t>4,803,732.30</w:t>
            </w:r>
          </w:p>
        </w:tc>
      </w:tr>
      <w:tr>
        <w:trPr>
          <w:trHeight w:val="340" w:hRule="atLeast"/>
        </w:trPr>
        <w:tc>
          <w:tcPr>
            <w:tcW w:w="1090" w:type="dxa"/>
            <w:tcBorders>
              <w:top w:val="single" w:sz="4" w:space="0" w:color="000000"/>
              <w:left w:val="nil"/>
              <w:bottom w:val="single" w:sz="4" w:space="0" w:color="000000"/>
              <w:right w:val="single" w:sz="4" w:space="0" w:color="000000"/>
            </w:tcBorders>
          </w:tcPr>
          <w:p>
            <w:pPr>
              <w:pStyle w:val="TableParagraph"/>
              <w:spacing w:before="52"/>
              <w:ind w:right="196"/>
              <w:rPr>
                <w:sz w:val="18"/>
              </w:rPr>
            </w:pPr>
            <w:r>
              <w:rPr>
                <w:w w:val="95"/>
                <w:sz w:val="18"/>
              </w:rPr>
              <w:t>5</w:t>
            </w:r>
            <w:r>
              <w:rPr>
                <w:spacing w:val="-8"/>
                <w:w w:val="95"/>
                <w:sz w:val="18"/>
              </w:rPr>
              <w:t> 年以上</w:t>
            </w:r>
            <w:r>
              <w:rPr>
                <w:w w:val="95"/>
                <w:sz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37,993,678.47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before="66"/>
              <w:ind w:left="327" w:right="301"/>
              <w:jc w:val="center"/>
              <w:rPr>
                <w:rFonts w:ascii="Arial MT"/>
                <w:sz w:val="18"/>
              </w:rPr>
            </w:pPr>
            <w:r>
              <w:rPr>
                <w:rFonts w:ascii="Arial MT"/>
                <w:w w:val="90"/>
                <w:sz w:val="18"/>
              </w:rPr>
              <w:t>100.00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37,993,678.47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36,641,102.44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before="66"/>
              <w:ind w:right="331"/>
              <w:rPr>
                <w:rFonts w:ascii="Arial MT"/>
                <w:sz w:val="18"/>
              </w:rPr>
            </w:pPr>
            <w:r>
              <w:rPr>
                <w:rFonts w:ascii="Arial MT"/>
                <w:w w:val="90"/>
                <w:sz w:val="18"/>
              </w:rPr>
              <w:t>100.00</w:t>
            </w:r>
          </w:p>
        </w:tc>
        <w:tc>
          <w:tcPr>
            <w:tcW w:w="1289" w:type="dxa"/>
            <w:tcBorders>
              <w:top w:val="single" w:sz="4" w:space="0" w:color="000000"/>
              <w:left w:val="single" w:sz="4" w:space="0" w:color="000000"/>
              <w:bottom w:val="single" w:sz="4" w:space="0" w:color="000000"/>
              <w:right w:val="nil"/>
            </w:tcBorders>
          </w:tcPr>
          <w:p>
            <w:pPr>
              <w:pStyle w:val="TableParagraph"/>
              <w:spacing w:before="66"/>
              <w:ind w:right="94"/>
              <w:rPr>
                <w:rFonts w:ascii="Arial MT"/>
                <w:sz w:val="18"/>
              </w:rPr>
            </w:pPr>
            <w:r>
              <w:rPr>
                <w:rFonts w:ascii="Arial MT"/>
                <w:w w:val="90"/>
                <w:sz w:val="18"/>
              </w:rPr>
              <w:t>36,641,102.44</w:t>
            </w:r>
          </w:p>
        </w:tc>
      </w:tr>
      <w:tr>
        <w:trPr>
          <w:trHeight w:val="339" w:hRule="atLeast"/>
        </w:trPr>
        <w:tc>
          <w:tcPr>
            <w:tcW w:w="1090" w:type="dxa"/>
            <w:tcBorders>
              <w:top w:val="single" w:sz="4" w:space="0" w:color="000000"/>
              <w:left w:val="nil"/>
              <w:right w:val="single" w:sz="4" w:space="0" w:color="000000"/>
            </w:tcBorders>
          </w:tcPr>
          <w:p>
            <w:pPr>
              <w:pStyle w:val="TableParagraph"/>
              <w:spacing w:before="52"/>
              <w:ind w:right="253"/>
              <w:rPr>
                <w:sz w:val="18"/>
              </w:rPr>
            </w:pPr>
            <w:r>
              <w:rPr>
                <w:sz w:val="18"/>
              </w:rPr>
              <w:t>合计 </w:t>
            </w:r>
          </w:p>
        </w:tc>
        <w:tc>
          <w:tcPr>
            <w:tcW w:w="1419"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90"/>
                <w:sz w:val="18"/>
              </w:rPr>
              <w:t>1,539,289,352.03</w:t>
            </w:r>
          </w:p>
        </w:tc>
        <w:tc>
          <w:tcPr>
            <w:tcW w:w="1176" w:type="dxa"/>
            <w:tcBorders>
              <w:top w:val="single" w:sz="4" w:space="0" w:color="000000"/>
              <w:left w:val="single" w:sz="4" w:space="0" w:color="000000"/>
              <w:right w:val="single" w:sz="4" w:space="0" w:color="000000"/>
            </w:tcBorders>
          </w:tcPr>
          <w:p>
            <w:pPr>
              <w:pStyle w:val="TableParagraph"/>
              <w:spacing w:before="66"/>
              <w:ind w:left="326" w:right="301"/>
              <w:jc w:val="center"/>
              <w:rPr>
                <w:rFonts w:ascii="Arial MT"/>
                <w:sz w:val="18"/>
              </w:rPr>
            </w:pPr>
            <w:r>
              <w:rPr>
                <w:rFonts w:ascii="Arial MT"/>
                <w:w w:val="90"/>
                <w:sz w:val="18"/>
              </w:rPr>
              <w:t>10.32</w:t>
            </w:r>
          </w:p>
        </w:tc>
        <w:tc>
          <w:tcPr>
            <w:tcW w:w="1291" w:type="dxa"/>
            <w:tcBorders>
              <w:top w:val="single" w:sz="4" w:space="0" w:color="000000"/>
              <w:left w:val="single" w:sz="4" w:space="0" w:color="000000"/>
              <w:right w:val="single" w:sz="4" w:space="0" w:color="000000"/>
            </w:tcBorders>
          </w:tcPr>
          <w:p>
            <w:pPr>
              <w:pStyle w:val="TableParagraph"/>
              <w:spacing w:before="66"/>
              <w:ind w:right="86"/>
              <w:rPr>
                <w:rFonts w:ascii="Arial MT"/>
                <w:sz w:val="18"/>
              </w:rPr>
            </w:pPr>
            <w:r>
              <w:rPr>
                <w:rFonts w:ascii="Arial MT"/>
                <w:w w:val="90"/>
                <w:sz w:val="18"/>
              </w:rPr>
              <w:t>158,792,738.56</w:t>
            </w:r>
          </w:p>
        </w:tc>
        <w:tc>
          <w:tcPr>
            <w:tcW w:w="1419" w:type="dxa"/>
            <w:tcBorders>
              <w:top w:val="single" w:sz="4" w:space="0" w:color="000000"/>
              <w:left w:val="single" w:sz="4" w:space="0" w:color="000000"/>
              <w:right w:val="single" w:sz="4" w:space="0" w:color="000000"/>
            </w:tcBorders>
          </w:tcPr>
          <w:p>
            <w:pPr>
              <w:pStyle w:val="TableParagraph"/>
              <w:spacing w:before="66"/>
              <w:ind w:right="86"/>
              <w:rPr>
                <w:rFonts w:ascii="Arial MT"/>
                <w:sz w:val="18"/>
              </w:rPr>
            </w:pPr>
            <w:r>
              <w:rPr>
                <w:rFonts w:ascii="Arial MT"/>
                <w:w w:val="90"/>
                <w:sz w:val="18"/>
              </w:rPr>
              <w:t>1,427,793,313.49</w:t>
            </w:r>
          </w:p>
        </w:tc>
        <w:tc>
          <w:tcPr>
            <w:tcW w:w="1150" w:type="dxa"/>
            <w:tcBorders>
              <w:top w:val="single" w:sz="4" w:space="0" w:color="000000"/>
              <w:left w:val="single" w:sz="4" w:space="0" w:color="000000"/>
              <w:right w:val="single" w:sz="4" w:space="0" w:color="000000"/>
            </w:tcBorders>
          </w:tcPr>
          <w:p>
            <w:pPr>
              <w:pStyle w:val="TableParagraph"/>
              <w:spacing w:before="66"/>
              <w:ind w:right="412"/>
              <w:rPr>
                <w:rFonts w:ascii="Arial MT"/>
                <w:sz w:val="18"/>
              </w:rPr>
            </w:pPr>
            <w:r>
              <w:rPr>
                <w:rFonts w:ascii="Arial MT"/>
                <w:w w:val="90"/>
                <w:sz w:val="18"/>
              </w:rPr>
              <w:t>9.59</w:t>
            </w:r>
          </w:p>
        </w:tc>
        <w:tc>
          <w:tcPr>
            <w:tcW w:w="1289" w:type="dxa"/>
            <w:tcBorders>
              <w:top w:val="single" w:sz="4" w:space="0" w:color="000000"/>
              <w:left w:val="single" w:sz="4" w:space="0" w:color="000000"/>
              <w:right w:val="nil"/>
            </w:tcBorders>
          </w:tcPr>
          <w:p>
            <w:pPr>
              <w:pStyle w:val="TableParagraph"/>
              <w:spacing w:before="66"/>
              <w:ind w:right="91"/>
              <w:rPr>
                <w:rFonts w:ascii="Arial MT"/>
                <w:sz w:val="18"/>
              </w:rPr>
            </w:pPr>
            <w:r>
              <w:rPr>
                <w:rFonts w:ascii="Arial MT"/>
                <w:w w:val="90"/>
                <w:sz w:val="18"/>
              </w:rPr>
              <w:t>136,884,502.09</w:t>
            </w:r>
          </w:p>
        </w:tc>
      </w:tr>
    </w:tbl>
    <w:p>
      <w:pPr>
        <w:pStyle w:val="BodyText"/>
        <w:spacing w:before="8"/>
        <w:rPr>
          <w:sz w:val="6"/>
        </w:rPr>
      </w:pPr>
    </w:p>
    <w:p>
      <w:pPr>
        <w:pStyle w:val="BodyText"/>
        <w:spacing w:before="72" w:after="35"/>
        <w:ind w:left="1662"/>
      </w:pPr>
      <w:r>
        <w:rPr>
          <w:spacing w:val="-14"/>
        </w:rPr>
        <w:t>⑤组合 </w:t>
      </w:r>
      <w:r>
        <w:rPr/>
        <w:t>5：应收度电补贴 </w:t>
      </w:r>
    </w:p>
    <w:tbl>
      <w:tblPr>
        <w:tblW w:w="0" w:type="auto"/>
        <w:jc w:val="left"/>
        <w:tblInd w:w="1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90"/>
        <w:gridCol w:w="1274"/>
        <w:gridCol w:w="1275"/>
        <w:gridCol w:w="1274"/>
        <w:gridCol w:w="1274"/>
        <w:gridCol w:w="1272"/>
        <w:gridCol w:w="1271"/>
      </w:tblGrid>
      <w:tr>
        <w:trPr>
          <w:trHeight w:val="340" w:hRule="atLeast"/>
        </w:trPr>
        <w:tc>
          <w:tcPr>
            <w:tcW w:w="1190"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ind w:left="429"/>
              <w:jc w:val="left"/>
              <w:rPr>
                <w:sz w:val="18"/>
              </w:rPr>
            </w:pPr>
            <w:r>
              <w:rPr>
                <w:sz w:val="18"/>
              </w:rPr>
              <w:t>账龄 </w:t>
            </w:r>
          </w:p>
        </w:tc>
        <w:tc>
          <w:tcPr>
            <w:tcW w:w="3823" w:type="dxa"/>
            <w:gridSpan w:val="3"/>
            <w:tcBorders>
              <w:left w:val="single" w:sz="4" w:space="0" w:color="000000"/>
              <w:bottom w:val="single" w:sz="4" w:space="0" w:color="000000"/>
              <w:right w:val="single" w:sz="4" w:space="0" w:color="000000"/>
            </w:tcBorders>
          </w:tcPr>
          <w:p>
            <w:pPr>
              <w:pStyle w:val="TableParagraph"/>
              <w:spacing w:before="55"/>
              <w:ind w:left="1580" w:right="1467"/>
              <w:jc w:val="center"/>
              <w:rPr>
                <w:sz w:val="18"/>
              </w:rPr>
            </w:pPr>
            <w:r>
              <w:rPr>
                <w:sz w:val="18"/>
              </w:rPr>
              <w:t>期末余额 </w:t>
            </w:r>
          </w:p>
        </w:tc>
        <w:tc>
          <w:tcPr>
            <w:tcW w:w="3817" w:type="dxa"/>
            <w:gridSpan w:val="3"/>
            <w:tcBorders>
              <w:left w:val="single" w:sz="4" w:space="0" w:color="000000"/>
              <w:bottom w:val="single" w:sz="4" w:space="0" w:color="000000"/>
              <w:right w:val="nil"/>
            </w:tcBorders>
          </w:tcPr>
          <w:p>
            <w:pPr>
              <w:pStyle w:val="TableParagraph"/>
              <w:spacing w:before="55"/>
              <w:ind w:left="1583" w:right="1468"/>
              <w:jc w:val="center"/>
              <w:rPr>
                <w:sz w:val="18"/>
              </w:rPr>
            </w:pPr>
            <w:r>
              <w:rPr>
                <w:sz w:val="18"/>
              </w:rPr>
              <w:t>期初余额 </w:t>
            </w:r>
          </w:p>
        </w:tc>
      </w:tr>
      <w:tr>
        <w:trPr>
          <w:trHeight w:val="467" w:hRule="atLeast"/>
        </w:trPr>
        <w:tc>
          <w:tcPr>
            <w:tcW w:w="1190" w:type="dxa"/>
            <w:vMerge/>
            <w:tcBorders>
              <w:top w:val="nil"/>
              <w:left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3"/>
              <w:jc w:val="left"/>
              <w:rPr>
                <w:sz w:val="18"/>
              </w:rPr>
            </w:pPr>
            <w:r>
              <w:rPr>
                <w:sz w:val="18"/>
              </w:rPr>
              <w:t>账面余额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0"/>
              <w:ind w:right="167"/>
              <w:rPr>
                <w:sz w:val="18"/>
              </w:rPr>
            </w:pPr>
            <w:r>
              <w:rPr>
                <w:sz w:val="18"/>
              </w:rPr>
              <w:t>预期信用损</w:t>
            </w:r>
          </w:p>
          <w:p>
            <w:pPr>
              <w:pStyle w:val="TableParagraph"/>
              <w:spacing w:line="215" w:lineRule="exact" w:before="2"/>
              <w:ind w:right="211"/>
              <w:rPr>
                <w:sz w:val="18"/>
              </w:rPr>
            </w:pPr>
            <w:r>
              <w:rPr>
                <w:sz w:val="18"/>
              </w:rPr>
              <w:t>失率(%)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3"/>
              <w:jc w:val="left"/>
              <w:rPr>
                <w:sz w:val="18"/>
              </w:rPr>
            </w:pPr>
            <w:r>
              <w:rPr>
                <w:sz w:val="18"/>
              </w:rPr>
              <w:t>坏账准备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139" w:right="24"/>
              <w:jc w:val="center"/>
              <w:rPr>
                <w:sz w:val="18"/>
              </w:rPr>
            </w:pPr>
            <w:r>
              <w:rPr>
                <w:sz w:val="18"/>
              </w:rPr>
              <w:t>账面余额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0"/>
              <w:ind w:right="163"/>
              <w:rPr>
                <w:sz w:val="18"/>
              </w:rPr>
            </w:pPr>
            <w:r>
              <w:rPr>
                <w:sz w:val="18"/>
              </w:rPr>
              <w:t>预期信用损</w:t>
            </w:r>
          </w:p>
          <w:p>
            <w:pPr>
              <w:pStyle w:val="TableParagraph"/>
              <w:spacing w:line="215" w:lineRule="exact" w:before="2"/>
              <w:ind w:right="208"/>
              <w:rPr>
                <w:sz w:val="18"/>
              </w:rPr>
            </w:pPr>
            <w:r>
              <w:rPr>
                <w:sz w:val="18"/>
              </w:rPr>
              <w:t>失率(%) </w:t>
            </w:r>
          </w:p>
        </w:tc>
        <w:tc>
          <w:tcPr>
            <w:tcW w:w="1271" w:type="dxa"/>
            <w:tcBorders>
              <w:top w:val="single" w:sz="4" w:space="0" w:color="000000"/>
              <w:left w:val="single" w:sz="4" w:space="0" w:color="000000"/>
              <w:bottom w:val="single" w:sz="4" w:space="0" w:color="000000"/>
              <w:right w:val="nil"/>
            </w:tcBorders>
          </w:tcPr>
          <w:p>
            <w:pPr>
              <w:pStyle w:val="TableParagraph"/>
              <w:spacing w:before="117"/>
              <w:ind w:left="287"/>
              <w:jc w:val="left"/>
              <w:rPr>
                <w:sz w:val="18"/>
              </w:rPr>
            </w:pPr>
            <w:r>
              <w:rPr>
                <w:sz w:val="18"/>
              </w:rPr>
              <w:t>坏账准备 </w:t>
            </w:r>
          </w:p>
        </w:tc>
      </w:tr>
      <w:tr>
        <w:trPr>
          <w:trHeight w:val="340" w:hRule="atLeast"/>
        </w:trPr>
        <w:tc>
          <w:tcPr>
            <w:tcW w:w="1190"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w w:val="95"/>
                <w:sz w:val="18"/>
              </w:rPr>
              <w:t>1</w:t>
            </w:r>
            <w:r>
              <w:rPr>
                <w:spacing w:val="-8"/>
                <w:w w:val="95"/>
                <w:sz w:val="18"/>
              </w:rPr>
              <w:t> 年以内</w:t>
            </w:r>
            <w:r>
              <w:rPr>
                <w:w w:val="95"/>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230"/>
              <w:jc w:val="left"/>
              <w:rPr>
                <w:rFonts w:ascii="Arial MT"/>
                <w:sz w:val="18"/>
              </w:rPr>
            </w:pPr>
            <w:r>
              <w:rPr>
                <w:rFonts w:ascii="Arial MT"/>
                <w:w w:val="85"/>
                <w:sz w:val="18"/>
              </w:rPr>
              <w:t>27,003,320.06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164" w:right="24"/>
              <w:jc w:val="center"/>
              <w:rPr>
                <w:rFonts w:ascii="Arial MT"/>
                <w:sz w:val="18"/>
              </w:rPr>
            </w:pPr>
            <w:r>
              <w:rPr>
                <w:rFonts w:ascii="Arial MT"/>
                <w:w w:val="90"/>
                <w:sz w:val="18"/>
              </w:rPr>
              <w:t>23,332,432.96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1" w:type="dxa"/>
            <w:tcBorders>
              <w:top w:val="single" w:sz="4" w:space="0" w:color="000000"/>
              <w:left w:val="single" w:sz="4" w:space="0" w:color="000000"/>
              <w:bottom w:val="single" w:sz="4" w:space="0" w:color="000000"/>
              <w:right w:val="nil"/>
            </w:tcBorders>
          </w:tcPr>
          <w:p>
            <w:pPr>
              <w:pStyle w:val="TableParagraph"/>
              <w:spacing w:before="55"/>
              <w:rPr>
                <w:sz w:val="18"/>
              </w:rPr>
            </w:pPr>
            <w:r>
              <w:rPr>
                <w:sz w:val="18"/>
              </w:rPr>
              <w:t> </w:t>
            </w:r>
          </w:p>
        </w:tc>
      </w:tr>
      <w:tr>
        <w:trPr>
          <w:trHeight w:val="337" w:hRule="atLeast"/>
        </w:trPr>
        <w:tc>
          <w:tcPr>
            <w:tcW w:w="1190"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230"/>
              <w:jc w:val="left"/>
              <w:rPr>
                <w:rFonts w:ascii="Arial MT"/>
                <w:sz w:val="18"/>
              </w:rPr>
            </w:pPr>
            <w:r>
              <w:rPr>
                <w:rFonts w:ascii="Arial MT"/>
                <w:w w:val="85"/>
                <w:sz w:val="18"/>
              </w:rPr>
              <w:t>23,332,432.96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164" w:right="24"/>
              <w:jc w:val="center"/>
              <w:rPr>
                <w:rFonts w:ascii="Arial MT"/>
                <w:sz w:val="18"/>
              </w:rPr>
            </w:pPr>
            <w:r>
              <w:rPr>
                <w:rFonts w:ascii="Arial MT"/>
                <w:w w:val="90"/>
                <w:sz w:val="18"/>
              </w:rPr>
              <w:t>15,708,068.04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1" w:type="dxa"/>
            <w:tcBorders>
              <w:top w:val="single" w:sz="4" w:space="0" w:color="000000"/>
              <w:left w:val="single" w:sz="4" w:space="0" w:color="000000"/>
              <w:bottom w:val="single" w:sz="4" w:space="0" w:color="000000"/>
              <w:right w:val="nil"/>
            </w:tcBorders>
          </w:tcPr>
          <w:p>
            <w:pPr>
              <w:pStyle w:val="TableParagraph"/>
              <w:spacing w:before="55"/>
              <w:rPr>
                <w:sz w:val="18"/>
              </w:rPr>
            </w:pPr>
            <w:r>
              <w:rPr>
                <w:sz w:val="18"/>
              </w:rPr>
              <w:t> </w:t>
            </w:r>
          </w:p>
        </w:tc>
      </w:tr>
      <w:tr>
        <w:trPr>
          <w:trHeight w:val="340" w:hRule="atLeast"/>
        </w:trPr>
        <w:tc>
          <w:tcPr>
            <w:tcW w:w="1190" w:type="dxa"/>
            <w:tcBorders>
              <w:top w:val="single" w:sz="4" w:space="0" w:color="000000"/>
              <w:left w:val="nil"/>
              <w:bottom w:val="single" w:sz="4" w:space="0" w:color="000000"/>
              <w:right w:val="single" w:sz="4" w:space="0" w:color="000000"/>
            </w:tcBorders>
          </w:tcPr>
          <w:p>
            <w:pPr>
              <w:pStyle w:val="TableParagraph"/>
              <w:spacing w:before="55"/>
              <w:ind w:right="296"/>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312"/>
              <w:jc w:val="left"/>
              <w:rPr>
                <w:rFonts w:ascii="Arial MT"/>
                <w:sz w:val="18"/>
              </w:rPr>
            </w:pPr>
            <w:r>
              <w:rPr>
                <w:rFonts w:ascii="Arial MT"/>
                <w:w w:val="85"/>
                <w:sz w:val="18"/>
              </w:rPr>
              <w:t>5,685,529.79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164" w:right="24"/>
              <w:jc w:val="center"/>
              <w:rPr>
                <w:rFonts w:ascii="Arial MT"/>
                <w:sz w:val="18"/>
              </w:rPr>
            </w:pPr>
            <w:r>
              <w:rPr>
                <w:rFonts w:ascii="Arial MT"/>
                <w:w w:val="90"/>
                <w:sz w:val="18"/>
              </w:rPr>
              <w:t>10,260,557.48</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1" w:type="dxa"/>
            <w:tcBorders>
              <w:top w:val="single" w:sz="4" w:space="0" w:color="000000"/>
              <w:left w:val="single" w:sz="4" w:space="0" w:color="000000"/>
              <w:bottom w:val="single" w:sz="4" w:space="0" w:color="000000"/>
              <w:right w:val="nil"/>
            </w:tcBorders>
          </w:tcPr>
          <w:p>
            <w:pPr>
              <w:pStyle w:val="TableParagraph"/>
              <w:spacing w:before="55"/>
              <w:rPr>
                <w:sz w:val="18"/>
              </w:rPr>
            </w:pPr>
            <w:r>
              <w:rPr>
                <w:sz w:val="18"/>
              </w:rPr>
              <w:t> </w:t>
            </w:r>
          </w:p>
        </w:tc>
      </w:tr>
      <w:tr>
        <w:trPr>
          <w:trHeight w:val="342" w:hRule="atLeast"/>
        </w:trPr>
        <w:tc>
          <w:tcPr>
            <w:tcW w:w="1190" w:type="dxa"/>
            <w:tcBorders>
              <w:top w:val="single" w:sz="4" w:space="0" w:color="000000"/>
              <w:left w:val="nil"/>
              <w:right w:val="single" w:sz="4" w:space="0" w:color="000000"/>
            </w:tcBorders>
          </w:tcPr>
          <w:p>
            <w:pPr>
              <w:pStyle w:val="TableParagraph"/>
              <w:spacing w:before="55"/>
              <w:ind w:right="303"/>
              <w:rPr>
                <w:sz w:val="18"/>
              </w:rPr>
            </w:pPr>
            <w:r>
              <w:rPr>
                <w:sz w:val="18"/>
              </w:rPr>
              <w:t>合计 </w:t>
            </w:r>
          </w:p>
        </w:tc>
        <w:tc>
          <w:tcPr>
            <w:tcW w:w="1274" w:type="dxa"/>
            <w:tcBorders>
              <w:top w:val="single" w:sz="4" w:space="0" w:color="000000"/>
              <w:left w:val="single" w:sz="4" w:space="0" w:color="000000"/>
              <w:right w:val="single" w:sz="4" w:space="0" w:color="000000"/>
            </w:tcBorders>
          </w:tcPr>
          <w:p>
            <w:pPr>
              <w:pStyle w:val="TableParagraph"/>
              <w:spacing w:before="66"/>
              <w:ind w:left="230"/>
              <w:jc w:val="left"/>
              <w:rPr>
                <w:rFonts w:ascii="Arial MT"/>
                <w:sz w:val="18"/>
              </w:rPr>
            </w:pPr>
            <w:r>
              <w:rPr>
                <w:rFonts w:ascii="Arial MT"/>
                <w:w w:val="85"/>
                <w:sz w:val="18"/>
              </w:rPr>
              <w:t>56,021,282.81</w:t>
            </w:r>
          </w:p>
        </w:tc>
        <w:tc>
          <w:tcPr>
            <w:tcW w:w="1275" w:type="dxa"/>
            <w:tcBorders>
              <w:top w:val="single" w:sz="4" w:space="0" w:color="000000"/>
              <w:left w:val="single" w:sz="4" w:space="0" w:color="000000"/>
              <w:right w:val="single" w:sz="4" w:space="0" w:color="000000"/>
            </w:tcBorders>
          </w:tcPr>
          <w:p>
            <w:pPr>
              <w:pStyle w:val="TableParagraph"/>
              <w:spacing w:before="55"/>
              <w:rPr>
                <w:sz w:val="18"/>
              </w:rPr>
            </w:pPr>
            <w:r>
              <w:rPr>
                <w:sz w:val="18"/>
              </w:rPr>
              <w:t> </w:t>
            </w:r>
          </w:p>
        </w:tc>
        <w:tc>
          <w:tcPr>
            <w:tcW w:w="1274" w:type="dxa"/>
            <w:tcBorders>
              <w:top w:val="single" w:sz="4" w:space="0" w:color="000000"/>
              <w:left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right w:val="single" w:sz="4" w:space="0" w:color="000000"/>
            </w:tcBorders>
          </w:tcPr>
          <w:p>
            <w:pPr>
              <w:pStyle w:val="TableParagraph"/>
              <w:spacing w:before="66"/>
              <w:ind w:left="164" w:right="24"/>
              <w:jc w:val="center"/>
              <w:rPr>
                <w:rFonts w:ascii="Arial MT"/>
                <w:sz w:val="18"/>
              </w:rPr>
            </w:pPr>
            <w:r>
              <w:rPr>
                <w:rFonts w:ascii="Arial MT"/>
                <w:w w:val="90"/>
                <w:sz w:val="18"/>
              </w:rPr>
              <w:t>49,301,058.48</w:t>
            </w:r>
          </w:p>
        </w:tc>
        <w:tc>
          <w:tcPr>
            <w:tcW w:w="1272" w:type="dxa"/>
            <w:tcBorders>
              <w:top w:val="single" w:sz="4" w:space="0" w:color="000000"/>
              <w:left w:val="single" w:sz="4" w:space="0" w:color="000000"/>
              <w:right w:val="single" w:sz="4" w:space="0" w:color="000000"/>
            </w:tcBorders>
          </w:tcPr>
          <w:p>
            <w:pPr>
              <w:pStyle w:val="TableParagraph"/>
              <w:spacing w:before="55"/>
              <w:ind w:right="-15"/>
              <w:rPr>
                <w:sz w:val="18"/>
              </w:rPr>
            </w:pPr>
            <w:r>
              <w:rPr>
                <w:sz w:val="18"/>
              </w:rPr>
              <w:t> </w:t>
            </w:r>
          </w:p>
        </w:tc>
        <w:tc>
          <w:tcPr>
            <w:tcW w:w="1271" w:type="dxa"/>
            <w:tcBorders>
              <w:top w:val="single" w:sz="4" w:space="0" w:color="000000"/>
              <w:left w:val="single" w:sz="4" w:space="0" w:color="000000"/>
              <w:right w:val="nil"/>
            </w:tcBorders>
          </w:tcPr>
          <w:p>
            <w:pPr>
              <w:pStyle w:val="TableParagraph"/>
              <w:spacing w:before="55"/>
              <w:rPr>
                <w:sz w:val="18"/>
              </w:rPr>
            </w:pPr>
            <w:r>
              <w:rPr>
                <w:sz w:val="18"/>
              </w:rPr>
              <w:t> </w:t>
            </w:r>
          </w:p>
        </w:tc>
      </w:tr>
    </w:tbl>
    <w:p>
      <w:pPr>
        <w:pStyle w:val="BodyText"/>
        <w:spacing w:before="157" w:after="32"/>
        <w:ind w:left="1662"/>
      </w:pPr>
      <w:r>
        <w:rPr>
          <w:spacing w:val="-14"/>
        </w:rPr>
        <w:t>⑥组合 </w:t>
      </w:r>
      <w:r>
        <w:rPr/>
        <w:t>7：应收非度电补贴款项组合 </w:t>
      </w:r>
    </w:p>
    <w:tbl>
      <w:tblPr>
        <w:tblW w:w="0" w:type="auto"/>
        <w:jc w:val="left"/>
        <w:tblInd w:w="1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90"/>
        <w:gridCol w:w="1274"/>
        <w:gridCol w:w="1275"/>
        <w:gridCol w:w="1274"/>
        <w:gridCol w:w="1274"/>
        <w:gridCol w:w="1272"/>
        <w:gridCol w:w="1271"/>
      </w:tblGrid>
      <w:tr>
        <w:trPr>
          <w:trHeight w:val="340" w:hRule="atLeast"/>
        </w:trPr>
        <w:tc>
          <w:tcPr>
            <w:tcW w:w="1190"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29"/>
              <w:jc w:val="left"/>
              <w:rPr>
                <w:sz w:val="18"/>
              </w:rPr>
            </w:pPr>
            <w:r>
              <w:rPr>
                <w:sz w:val="18"/>
              </w:rPr>
              <w:t>账龄 </w:t>
            </w:r>
          </w:p>
        </w:tc>
        <w:tc>
          <w:tcPr>
            <w:tcW w:w="3823" w:type="dxa"/>
            <w:gridSpan w:val="3"/>
            <w:tcBorders>
              <w:left w:val="single" w:sz="4" w:space="0" w:color="000000"/>
              <w:bottom w:val="single" w:sz="4" w:space="0" w:color="000000"/>
              <w:right w:val="single" w:sz="4" w:space="0" w:color="000000"/>
            </w:tcBorders>
          </w:tcPr>
          <w:p>
            <w:pPr>
              <w:pStyle w:val="TableParagraph"/>
              <w:spacing w:before="54"/>
              <w:ind w:left="1580" w:right="1467"/>
              <w:jc w:val="center"/>
              <w:rPr>
                <w:sz w:val="18"/>
              </w:rPr>
            </w:pPr>
            <w:r>
              <w:rPr>
                <w:sz w:val="18"/>
              </w:rPr>
              <w:t>期末余额 </w:t>
            </w:r>
          </w:p>
        </w:tc>
        <w:tc>
          <w:tcPr>
            <w:tcW w:w="3817" w:type="dxa"/>
            <w:gridSpan w:val="3"/>
            <w:tcBorders>
              <w:left w:val="single" w:sz="4" w:space="0" w:color="000000"/>
              <w:bottom w:val="single" w:sz="4" w:space="0" w:color="000000"/>
              <w:right w:val="nil"/>
            </w:tcBorders>
          </w:tcPr>
          <w:p>
            <w:pPr>
              <w:pStyle w:val="TableParagraph"/>
              <w:spacing w:before="54"/>
              <w:ind w:left="1583" w:right="1468"/>
              <w:jc w:val="center"/>
              <w:rPr>
                <w:sz w:val="18"/>
              </w:rPr>
            </w:pPr>
            <w:r>
              <w:rPr>
                <w:sz w:val="18"/>
              </w:rPr>
              <w:t>期初余额 </w:t>
            </w:r>
          </w:p>
        </w:tc>
      </w:tr>
      <w:tr>
        <w:trPr>
          <w:trHeight w:val="467" w:hRule="atLeast"/>
        </w:trPr>
        <w:tc>
          <w:tcPr>
            <w:tcW w:w="1190" w:type="dxa"/>
            <w:vMerge/>
            <w:tcBorders>
              <w:top w:val="nil"/>
              <w:left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3"/>
              <w:jc w:val="left"/>
              <w:rPr>
                <w:sz w:val="18"/>
              </w:rPr>
            </w:pPr>
            <w:r>
              <w:rPr>
                <w:sz w:val="18"/>
              </w:rPr>
              <w:t>账面余额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329" w:right="167" w:hanging="135"/>
              <w:jc w:val="left"/>
              <w:rPr>
                <w:sz w:val="18"/>
              </w:rPr>
            </w:pPr>
            <w:r>
              <w:rPr>
                <w:spacing w:val="-1"/>
                <w:sz w:val="18"/>
              </w:rPr>
              <w:t>预期信用损</w:t>
            </w:r>
            <w:r>
              <w:rPr>
                <w:sz w:val="18"/>
              </w:rPr>
              <w:t>失率(%)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3"/>
              <w:jc w:val="left"/>
              <w:rPr>
                <w:sz w:val="18"/>
              </w:rPr>
            </w:pPr>
            <w:r>
              <w:rPr>
                <w:sz w:val="18"/>
              </w:rPr>
              <w:t>坏账准备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4"/>
              <w:jc w:val="left"/>
              <w:rPr>
                <w:sz w:val="18"/>
              </w:rPr>
            </w:pPr>
            <w:r>
              <w:rPr>
                <w:sz w:val="18"/>
              </w:rPr>
              <w:t>账面余额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330" w:right="163" w:hanging="135"/>
              <w:jc w:val="left"/>
              <w:rPr>
                <w:sz w:val="18"/>
              </w:rPr>
            </w:pPr>
            <w:r>
              <w:rPr>
                <w:spacing w:val="-1"/>
                <w:sz w:val="18"/>
              </w:rPr>
              <w:t>预期信用损</w:t>
            </w:r>
            <w:r>
              <w:rPr>
                <w:sz w:val="18"/>
              </w:rPr>
              <w:t>失率(%) </w:t>
            </w:r>
          </w:p>
        </w:tc>
        <w:tc>
          <w:tcPr>
            <w:tcW w:w="1271" w:type="dxa"/>
            <w:tcBorders>
              <w:top w:val="single" w:sz="4" w:space="0" w:color="000000"/>
              <w:left w:val="single" w:sz="4" w:space="0" w:color="000000"/>
              <w:bottom w:val="single" w:sz="4" w:space="0" w:color="000000"/>
              <w:right w:val="nil"/>
            </w:tcBorders>
          </w:tcPr>
          <w:p>
            <w:pPr>
              <w:pStyle w:val="TableParagraph"/>
              <w:spacing w:before="117"/>
              <w:ind w:left="287"/>
              <w:jc w:val="left"/>
              <w:rPr>
                <w:sz w:val="18"/>
              </w:rPr>
            </w:pPr>
            <w:r>
              <w:rPr>
                <w:sz w:val="18"/>
              </w:rPr>
              <w:t>坏账准备 </w:t>
            </w:r>
          </w:p>
        </w:tc>
      </w:tr>
      <w:tr>
        <w:trPr>
          <w:trHeight w:val="340" w:hRule="atLeast"/>
        </w:trPr>
        <w:tc>
          <w:tcPr>
            <w:tcW w:w="1190" w:type="dxa"/>
            <w:tcBorders>
              <w:top w:val="single" w:sz="4" w:space="0" w:color="000000"/>
              <w:left w:val="nil"/>
              <w:bottom w:val="single" w:sz="4" w:space="0" w:color="000000"/>
              <w:right w:val="single" w:sz="4" w:space="0" w:color="000000"/>
            </w:tcBorders>
          </w:tcPr>
          <w:p>
            <w:pPr>
              <w:pStyle w:val="TableParagraph"/>
              <w:spacing w:before="53"/>
              <w:ind w:right="296"/>
              <w:rPr>
                <w:sz w:val="18"/>
              </w:rPr>
            </w:pPr>
            <w:r>
              <w:rPr>
                <w:w w:val="95"/>
                <w:sz w:val="18"/>
              </w:rPr>
              <w:t>1</w:t>
            </w:r>
            <w:r>
              <w:rPr>
                <w:spacing w:val="-8"/>
                <w:w w:val="95"/>
                <w:sz w:val="18"/>
              </w:rPr>
              <w:t> 年以内</w:t>
            </w:r>
            <w:r>
              <w:rPr>
                <w:w w:val="95"/>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60,861,208.10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376" w:right="350"/>
              <w:jc w:val="center"/>
              <w:rPr>
                <w:rFonts w:ascii="Arial MT"/>
                <w:sz w:val="18"/>
              </w:rPr>
            </w:pPr>
            <w:r>
              <w:rPr>
                <w:rFonts w:ascii="Arial MT"/>
                <w:w w:val="90"/>
                <w:sz w:val="18"/>
              </w:rPr>
              <w:t>6.00</w:t>
            </w:r>
          </w:p>
        </w:tc>
        <w:tc>
          <w:tcPr>
            <w:tcW w:w="1271" w:type="dxa"/>
            <w:tcBorders>
              <w:top w:val="single" w:sz="4" w:space="0" w:color="000000"/>
              <w:left w:val="single" w:sz="4" w:space="0" w:color="000000"/>
              <w:bottom w:val="single" w:sz="4" w:space="0" w:color="000000"/>
              <w:right w:val="nil"/>
            </w:tcBorders>
          </w:tcPr>
          <w:p>
            <w:pPr>
              <w:pStyle w:val="TableParagraph"/>
              <w:spacing w:before="66"/>
              <w:ind w:right="89"/>
              <w:rPr>
                <w:rFonts w:ascii="Arial MT"/>
                <w:sz w:val="18"/>
              </w:rPr>
            </w:pPr>
            <w:r>
              <w:rPr>
                <w:rFonts w:ascii="Arial MT"/>
                <w:w w:val="90"/>
                <w:sz w:val="18"/>
              </w:rPr>
              <w:t>3,651,672.49</w:t>
            </w:r>
          </w:p>
        </w:tc>
      </w:tr>
      <w:tr>
        <w:trPr>
          <w:trHeight w:val="340" w:hRule="atLeast"/>
        </w:trPr>
        <w:tc>
          <w:tcPr>
            <w:tcW w:w="1190"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rPr>
                <w:sz w:val="18"/>
              </w:rPr>
            </w:pP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1,524.00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left="376" w:right="350"/>
              <w:jc w:val="center"/>
              <w:rPr>
                <w:rFonts w:ascii="Arial MT"/>
                <w:sz w:val="18"/>
              </w:rPr>
            </w:pPr>
            <w:r>
              <w:rPr>
                <w:rFonts w:ascii="Arial MT"/>
                <w:w w:val="90"/>
                <w:sz w:val="18"/>
              </w:rPr>
              <w:t>100.00</w:t>
            </w:r>
          </w:p>
        </w:tc>
        <w:tc>
          <w:tcPr>
            <w:tcW w:w="1271" w:type="dxa"/>
            <w:tcBorders>
              <w:top w:val="single" w:sz="4" w:space="0" w:color="000000"/>
              <w:left w:val="single" w:sz="4" w:space="0" w:color="000000"/>
              <w:bottom w:val="single" w:sz="4" w:space="0" w:color="000000"/>
              <w:right w:val="nil"/>
            </w:tcBorders>
          </w:tcPr>
          <w:p>
            <w:pPr>
              <w:pStyle w:val="TableParagraph"/>
              <w:spacing w:before="66"/>
              <w:ind w:right="89"/>
              <w:rPr>
                <w:rFonts w:ascii="Arial MT"/>
                <w:sz w:val="18"/>
              </w:rPr>
            </w:pPr>
            <w:r>
              <w:rPr>
                <w:rFonts w:ascii="Arial MT"/>
                <w:w w:val="90"/>
                <w:sz w:val="18"/>
              </w:rPr>
              <w:t>1,524.00</w:t>
            </w:r>
          </w:p>
        </w:tc>
      </w:tr>
      <w:tr>
        <w:trPr>
          <w:trHeight w:val="339" w:hRule="atLeast"/>
        </w:trPr>
        <w:tc>
          <w:tcPr>
            <w:tcW w:w="1190" w:type="dxa"/>
            <w:tcBorders>
              <w:top w:val="single" w:sz="4" w:space="0" w:color="000000"/>
              <w:left w:val="nil"/>
              <w:right w:val="single" w:sz="4" w:space="0" w:color="000000"/>
            </w:tcBorders>
          </w:tcPr>
          <w:p>
            <w:pPr>
              <w:pStyle w:val="TableParagraph"/>
              <w:spacing w:before="52"/>
              <w:ind w:right="303"/>
              <w:rPr>
                <w:sz w:val="18"/>
              </w:rPr>
            </w:pPr>
            <w:r>
              <w:rPr>
                <w:sz w:val="18"/>
              </w:rPr>
              <w:t>合计 </w:t>
            </w:r>
          </w:p>
        </w:tc>
        <w:tc>
          <w:tcPr>
            <w:tcW w:w="1274" w:type="dxa"/>
            <w:tcBorders>
              <w:top w:val="single" w:sz="4" w:space="0" w:color="000000"/>
              <w:left w:val="single" w:sz="4" w:space="0" w:color="000000"/>
              <w:right w:val="single" w:sz="4" w:space="0" w:color="000000"/>
            </w:tcBorders>
          </w:tcPr>
          <w:p>
            <w:pPr>
              <w:pStyle w:val="TableParagraph"/>
              <w:spacing w:before="55"/>
              <w:rPr>
                <w:sz w:val="18"/>
              </w:rPr>
            </w:pPr>
            <w:r>
              <w:rPr>
                <w:sz w:val="18"/>
              </w:rPr>
              <w:t> </w:t>
            </w:r>
          </w:p>
        </w:tc>
        <w:tc>
          <w:tcPr>
            <w:tcW w:w="1275" w:type="dxa"/>
            <w:tcBorders>
              <w:top w:val="single" w:sz="4" w:space="0" w:color="000000"/>
              <w:left w:val="single" w:sz="4" w:space="0" w:color="000000"/>
              <w:right w:val="single" w:sz="4" w:space="0" w:color="000000"/>
            </w:tcBorders>
          </w:tcPr>
          <w:p>
            <w:pPr>
              <w:pStyle w:val="TableParagraph"/>
              <w:spacing w:before="0"/>
              <w:jc w:val="left"/>
              <w:rPr>
                <w:rFonts w:ascii="Times New Roman"/>
                <w:sz w:val="18"/>
              </w:rPr>
            </w:pPr>
          </w:p>
        </w:tc>
        <w:tc>
          <w:tcPr>
            <w:tcW w:w="1274" w:type="dxa"/>
            <w:tcBorders>
              <w:top w:val="single" w:sz="4" w:space="0" w:color="000000"/>
              <w:left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right w:val="single" w:sz="4" w:space="0" w:color="000000"/>
            </w:tcBorders>
          </w:tcPr>
          <w:p>
            <w:pPr>
              <w:pStyle w:val="TableParagraph"/>
              <w:spacing w:before="66"/>
              <w:ind w:right="89"/>
              <w:rPr>
                <w:rFonts w:ascii="Arial MT"/>
                <w:sz w:val="18"/>
              </w:rPr>
            </w:pPr>
            <w:r>
              <w:rPr>
                <w:rFonts w:ascii="Arial MT"/>
                <w:w w:val="90"/>
                <w:sz w:val="18"/>
              </w:rPr>
              <w:t>60,862,732.10</w:t>
            </w:r>
          </w:p>
        </w:tc>
        <w:tc>
          <w:tcPr>
            <w:tcW w:w="1272" w:type="dxa"/>
            <w:tcBorders>
              <w:top w:val="single" w:sz="4" w:space="0" w:color="000000"/>
              <w:left w:val="single" w:sz="4" w:space="0" w:color="000000"/>
              <w:right w:val="single" w:sz="4" w:space="0" w:color="000000"/>
            </w:tcBorders>
          </w:tcPr>
          <w:p>
            <w:pPr>
              <w:pStyle w:val="TableParagraph"/>
              <w:spacing w:before="66"/>
              <w:ind w:left="376" w:right="350"/>
              <w:jc w:val="center"/>
              <w:rPr>
                <w:rFonts w:ascii="Arial MT"/>
                <w:sz w:val="18"/>
              </w:rPr>
            </w:pPr>
            <w:r>
              <w:rPr>
                <w:rFonts w:ascii="Arial MT"/>
                <w:w w:val="90"/>
                <w:sz w:val="18"/>
              </w:rPr>
              <w:t>6.00</w:t>
            </w:r>
          </w:p>
        </w:tc>
        <w:tc>
          <w:tcPr>
            <w:tcW w:w="1271" w:type="dxa"/>
            <w:tcBorders>
              <w:top w:val="single" w:sz="4" w:space="0" w:color="000000"/>
              <w:left w:val="single" w:sz="4" w:space="0" w:color="000000"/>
              <w:right w:val="nil"/>
            </w:tcBorders>
          </w:tcPr>
          <w:p>
            <w:pPr>
              <w:pStyle w:val="TableParagraph"/>
              <w:spacing w:before="66"/>
              <w:ind w:right="89"/>
              <w:rPr>
                <w:rFonts w:ascii="Arial MT"/>
                <w:sz w:val="18"/>
              </w:rPr>
            </w:pPr>
            <w:r>
              <w:rPr>
                <w:rFonts w:ascii="Arial MT"/>
                <w:w w:val="90"/>
                <w:sz w:val="18"/>
              </w:rPr>
              <w:t>3,653,196.49</w:t>
            </w:r>
          </w:p>
        </w:tc>
      </w:tr>
    </w:tbl>
    <w:p>
      <w:pPr>
        <w:pStyle w:val="BodyText"/>
        <w:spacing w:before="22"/>
        <w:ind w:left="1237"/>
      </w:pPr>
      <w:r>
        <w:rPr>
          <w:w w:val="100"/>
        </w:rPr>
        <w:t> </w:t>
      </w:r>
    </w:p>
    <w:p>
      <w:pPr>
        <w:pStyle w:val="BodyText"/>
        <w:spacing w:before="43"/>
        <w:ind w:left="1237"/>
      </w:pPr>
      <w:r>
        <w:rPr>
          <w:w w:val="100"/>
        </w:rPr>
        <w:t> </w:t>
      </w:r>
    </w:p>
    <w:p>
      <w:pPr>
        <w:pStyle w:val="BodyText"/>
        <w:spacing w:before="43"/>
        <w:ind w:left="1237"/>
      </w:pPr>
      <w:r>
        <w:rPr>
          <w:spacing w:val="-1"/>
        </w:rPr>
        <w:t>如按预期信用损失一般模型计提坏账准备，请参照其他应收款披露：</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ListParagraph"/>
        <w:numPr>
          <w:ilvl w:val="0"/>
          <w:numId w:val="34"/>
        </w:numPr>
        <w:tabs>
          <w:tab w:pos="1665" w:val="left" w:leader="none"/>
        </w:tabs>
        <w:spacing w:line="240" w:lineRule="auto" w:before="103" w:after="0"/>
        <w:ind w:left="1664" w:right="0" w:hanging="428"/>
        <w:jc w:val="left"/>
        <w:rPr>
          <w:sz w:val="21"/>
        </w:rPr>
      </w:pPr>
      <w:r>
        <w:rPr>
          <w:sz w:val="21"/>
        </w:rPr>
        <w:t>坏账准备的情况 </w:t>
      </w:r>
    </w:p>
    <w:p>
      <w:pPr>
        <w:pStyle w:val="BodyText"/>
        <w:spacing w:before="103"/>
        <w:ind w:left="1237"/>
      </w:pPr>
      <w:r>
        <w:rPr>
          <w:spacing w:val="-1"/>
        </w:rPr>
        <w:t>√适用 □不适用</w:t>
      </w:r>
      <w:r>
        <w:rPr>
          <w:spacing w:val="-3"/>
        </w:rPr>
        <w:t> </w:t>
      </w:r>
      <w:r>
        <w:rPr/>
        <w:t> </w:t>
      </w:r>
    </w:p>
    <w:p>
      <w:pPr>
        <w:pStyle w:val="BodyText"/>
        <w:spacing w:before="21" w:after="4"/>
        <w:ind w:left="7759"/>
      </w:pPr>
      <w:r>
        <w:rPr>
          <w:spacing w:val="8"/>
        </w:rPr>
        <w:t>单位：元 币种：人民币</w:t>
      </w:r>
    </w:p>
    <w:tbl>
      <w:tblPr>
        <w:tblW w:w="0" w:type="auto"/>
        <w:jc w:val="lef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63"/>
        <w:gridCol w:w="1486"/>
        <w:gridCol w:w="1395"/>
        <w:gridCol w:w="1078"/>
        <w:gridCol w:w="1126"/>
        <w:gridCol w:w="1669"/>
        <w:gridCol w:w="1666"/>
      </w:tblGrid>
      <w:tr>
        <w:trPr>
          <w:trHeight w:val="309" w:hRule="atLeast"/>
        </w:trPr>
        <w:tc>
          <w:tcPr>
            <w:tcW w:w="1263" w:type="dxa"/>
            <w:vMerge w:val="restart"/>
            <w:tcBorders>
              <w:left w:val="single" w:sz="4" w:space="0" w:color="000000"/>
              <w:bottom w:val="single" w:sz="4" w:space="0" w:color="000000"/>
              <w:right w:val="single" w:sz="4" w:space="0" w:color="000000"/>
            </w:tcBorders>
          </w:tcPr>
          <w:p>
            <w:pPr>
              <w:pStyle w:val="TableParagraph"/>
              <w:spacing w:before="0"/>
              <w:jc w:val="left"/>
              <w:rPr>
                <w:sz w:val="18"/>
              </w:rPr>
            </w:pPr>
          </w:p>
          <w:p>
            <w:pPr>
              <w:pStyle w:val="TableParagraph"/>
              <w:spacing w:before="122"/>
              <w:ind w:left="451"/>
              <w:jc w:val="left"/>
              <w:rPr>
                <w:sz w:val="18"/>
              </w:rPr>
            </w:pPr>
            <w:r>
              <w:rPr>
                <w:sz w:val="18"/>
              </w:rPr>
              <w:t>类别 </w:t>
            </w:r>
          </w:p>
        </w:tc>
        <w:tc>
          <w:tcPr>
            <w:tcW w:w="1486" w:type="dxa"/>
            <w:vMerge w:val="restart"/>
            <w:tcBorders>
              <w:left w:val="single" w:sz="4" w:space="0" w:color="000000"/>
              <w:bottom w:val="single" w:sz="4" w:space="0" w:color="000000"/>
              <w:right w:val="single" w:sz="4" w:space="0" w:color="000000"/>
            </w:tcBorders>
          </w:tcPr>
          <w:p>
            <w:pPr>
              <w:pStyle w:val="TableParagraph"/>
              <w:spacing w:before="0"/>
              <w:jc w:val="left"/>
              <w:rPr>
                <w:sz w:val="18"/>
              </w:rPr>
            </w:pPr>
          </w:p>
          <w:p>
            <w:pPr>
              <w:pStyle w:val="TableParagraph"/>
              <w:spacing w:before="122"/>
              <w:ind w:left="381"/>
              <w:jc w:val="left"/>
              <w:rPr>
                <w:sz w:val="18"/>
              </w:rPr>
            </w:pPr>
            <w:r>
              <w:rPr>
                <w:sz w:val="18"/>
              </w:rPr>
              <w:t>期初余额 </w:t>
            </w:r>
          </w:p>
        </w:tc>
        <w:tc>
          <w:tcPr>
            <w:tcW w:w="5268" w:type="dxa"/>
            <w:gridSpan w:val="4"/>
            <w:tcBorders>
              <w:left w:val="single" w:sz="4" w:space="0" w:color="000000"/>
              <w:bottom w:val="single" w:sz="4" w:space="0" w:color="000000"/>
              <w:right w:val="single" w:sz="4" w:space="0" w:color="000000"/>
            </w:tcBorders>
          </w:tcPr>
          <w:p>
            <w:pPr>
              <w:pStyle w:val="TableParagraph"/>
              <w:spacing w:before="36"/>
              <w:ind w:left="2117" w:right="2020"/>
              <w:jc w:val="center"/>
              <w:rPr>
                <w:sz w:val="18"/>
              </w:rPr>
            </w:pPr>
            <w:r>
              <w:rPr>
                <w:sz w:val="18"/>
              </w:rPr>
              <w:t>本期变动金额 </w:t>
            </w:r>
          </w:p>
        </w:tc>
        <w:tc>
          <w:tcPr>
            <w:tcW w:w="1666" w:type="dxa"/>
            <w:vMerge w:val="restart"/>
            <w:tcBorders>
              <w:left w:val="single" w:sz="4" w:space="0" w:color="000000"/>
              <w:bottom w:val="single" w:sz="4" w:space="0" w:color="000000"/>
              <w:right w:val="single" w:sz="4" w:space="0" w:color="000000"/>
            </w:tcBorders>
          </w:tcPr>
          <w:p>
            <w:pPr>
              <w:pStyle w:val="TableParagraph"/>
              <w:spacing w:before="0"/>
              <w:jc w:val="left"/>
              <w:rPr>
                <w:sz w:val="18"/>
              </w:rPr>
            </w:pPr>
          </w:p>
          <w:p>
            <w:pPr>
              <w:pStyle w:val="TableParagraph"/>
              <w:spacing w:before="122"/>
              <w:ind w:left="471"/>
              <w:jc w:val="left"/>
              <w:rPr>
                <w:sz w:val="18"/>
              </w:rPr>
            </w:pPr>
            <w:r>
              <w:rPr>
                <w:sz w:val="18"/>
              </w:rPr>
              <w:t>期末余额 </w:t>
            </w:r>
          </w:p>
        </w:tc>
      </w:tr>
      <w:tr>
        <w:trPr>
          <w:trHeight w:val="623" w:hRule="atLeast"/>
        </w:trPr>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1486" w:type="dxa"/>
            <w:vMerge/>
            <w:tcBorders>
              <w:top w:val="nil"/>
              <w:left w:val="single" w:sz="4" w:space="0" w:color="000000"/>
              <w:bottom w:val="single" w:sz="4" w:space="0" w:color="000000"/>
              <w:right w:val="single" w:sz="4" w:space="0" w:color="000000"/>
            </w:tcBorders>
          </w:tcPr>
          <w:p>
            <w:pPr>
              <w:rPr>
                <w:sz w:val="2"/>
                <w:szCs w:val="2"/>
              </w:rPr>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15"/>
              </w:rPr>
            </w:pPr>
          </w:p>
          <w:p>
            <w:pPr>
              <w:pStyle w:val="TableParagraph"/>
              <w:spacing w:before="0"/>
              <w:ind w:left="137" w:right="36"/>
              <w:jc w:val="center"/>
              <w:rPr>
                <w:sz w:val="18"/>
              </w:rPr>
            </w:pPr>
            <w:r>
              <w:rPr>
                <w:sz w:val="18"/>
              </w:rPr>
              <w:t>计提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38"/>
              <w:ind w:left="159" w:right="149"/>
              <w:jc w:val="center"/>
              <w:rPr>
                <w:sz w:val="18"/>
              </w:rPr>
            </w:pPr>
            <w:r>
              <w:rPr>
                <w:sz w:val="18"/>
              </w:rPr>
              <w:t>收回或转</w:t>
            </w:r>
          </w:p>
          <w:p>
            <w:pPr>
              <w:pStyle w:val="TableParagraph"/>
              <w:spacing w:before="81"/>
              <w:ind w:left="159" w:right="61"/>
              <w:jc w:val="center"/>
              <w:rPr>
                <w:sz w:val="18"/>
              </w:rPr>
            </w:pPr>
            <w:r>
              <w:rPr>
                <w:sz w:val="18"/>
              </w:rPr>
              <w:t>回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15"/>
              </w:rPr>
            </w:pPr>
          </w:p>
          <w:p>
            <w:pPr>
              <w:pStyle w:val="TableParagraph"/>
              <w:spacing w:before="0"/>
              <w:ind w:right="13"/>
              <w:rPr>
                <w:sz w:val="18"/>
              </w:rPr>
            </w:pPr>
            <w:r>
              <w:rPr>
                <w:sz w:val="18"/>
              </w:rPr>
              <w:t>转销或核销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15"/>
              </w:rPr>
            </w:pPr>
          </w:p>
          <w:p>
            <w:pPr>
              <w:pStyle w:val="TableParagraph"/>
              <w:spacing w:before="0"/>
              <w:ind w:left="139" w:right="40"/>
              <w:jc w:val="center"/>
              <w:rPr>
                <w:sz w:val="18"/>
              </w:rPr>
            </w:pPr>
            <w:r>
              <w:rPr>
                <w:sz w:val="18"/>
              </w:rPr>
              <w:t>其他变动 </w:t>
            </w:r>
          </w:p>
        </w:tc>
        <w:tc>
          <w:tcPr>
            <w:tcW w:w="1666" w:type="dxa"/>
            <w:vMerge/>
            <w:tcBorders>
              <w:top w:val="nil"/>
              <w:left w:val="single" w:sz="4" w:space="0" w:color="000000"/>
              <w:bottom w:val="single" w:sz="4" w:space="0" w:color="000000"/>
              <w:right w:val="single" w:sz="4" w:space="0" w:color="000000"/>
            </w:tcBorders>
          </w:tcPr>
          <w:p>
            <w:pPr>
              <w:rPr>
                <w:sz w:val="2"/>
                <w:szCs w:val="2"/>
              </w:rPr>
            </w:pPr>
          </w:p>
        </w:tc>
      </w:tr>
      <w:tr>
        <w:trPr>
          <w:trHeight w:val="623" w:hRule="atLeas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8"/>
              <w:ind w:left="115"/>
              <w:jc w:val="left"/>
              <w:rPr>
                <w:sz w:val="18"/>
              </w:rPr>
            </w:pPr>
            <w:r>
              <w:rPr>
                <w:sz w:val="18"/>
              </w:rPr>
              <w:t>应收账款组</w:t>
            </w:r>
          </w:p>
          <w:p>
            <w:pPr>
              <w:pStyle w:val="TableParagraph"/>
              <w:spacing w:before="81"/>
              <w:ind w:left="115"/>
              <w:jc w:val="left"/>
              <w:rPr>
                <w:sz w:val="18"/>
              </w:rPr>
            </w:pPr>
            <w:r>
              <w:rPr>
                <w:sz w:val="18"/>
              </w:rPr>
              <w:t>合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8"/>
              <w:ind w:right="11"/>
              <w:rPr>
                <w:sz w:val="18"/>
              </w:rPr>
            </w:pPr>
            <w:r>
              <w:rPr>
                <w:sz w:val="18"/>
              </w:rPr>
              <w:t>609,423,590.58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38"/>
              <w:ind w:left="137" w:right="37"/>
              <w:jc w:val="center"/>
              <w:rPr>
                <w:sz w:val="18"/>
              </w:rPr>
            </w:pPr>
            <w:r>
              <w:rPr>
                <w:sz w:val="18"/>
              </w:rPr>
              <w:t>29,279,187.47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38"/>
              <w:ind w:right="13"/>
              <w:rPr>
                <w:sz w:val="18"/>
              </w:rPr>
            </w:pPr>
            <w:r>
              <w:rPr>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38"/>
              <w:ind w:right="13"/>
              <w:rPr>
                <w:sz w:val="18"/>
              </w:rPr>
            </w:pPr>
            <w:r>
              <w:rPr>
                <w:sz w:val="18"/>
              </w:rPr>
              <w:t>606,144.71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before="38"/>
              <w:ind w:left="139" w:right="40"/>
              <w:jc w:val="center"/>
              <w:rPr>
                <w:sz w:val="18"/>
              </w:rPr>
            </w:pPr>
            <w:r>
              <w:rPr>
                <w:sz w:val="18"/>
              </w:rPr>
              <w:t>1,089,889,567.47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before="38"/>
              <w:ind w:left="136" w:right="40"/>
              <w:jc w:val="center"/>
              <w:rPr>
                <w:sz w:val="18"/>
              </w:rPr>
            </w:pPr>
            <w:r>
              <w:rPr>
                <w:sz w:val="18"/>
              </w:rPr>
              <w:t>1,727,866,315.75 </w:t>
            </w:r>
          </w:p>
        </w:tc>
      </w:tr>
      <w:tr>
        <w:trPr>
          <w:trHeight w:val="311" w:hRule="atLeas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38"/>
              <w:ind w:left="451"/>
              <w:jc w:val="left"/>
              <w:rPr>
                <w:sz w:val="18"/>
              </w:rPr>
            </w:pPr>
            <w:r>
              <w:rPr>
                <w:sz w:val="18"/>
              </w:rPr>
              <w:t>合计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38"/>
              <w:ind w:right="11"/>
              <w:rPr>
                <w:sz w:val="18"/>
              </w:rPr>
            </w:pPr>
            <w:r>
              <w:rPr>
                <w:sz w:val="18"/>
              </w:rPr>
              <w:t>609,423,590.58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38"/>
              <w:ind w:left="137" w:right="37"/>
              <w:jc w:val="center"/>
              <w:rPr>
                <w:sz w:val="18"/>
              </w:rPr>
            </w:pPr>
            <w:r>
              <w:rPr>
                <w:sz w:val="18"/>
              </w:rPr>
              <w:t>29,279,187.47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before="38"/>
              <w:ind w:right="13"/>
              <w:rPr>
                <w:sz w:val="18"/>
              </w:rPr>
            </w:pPr>
            <w:r>
              <w:rPr>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38"/>
              <w:ind w:right="13"/>
              <w:rPr>
                <w:sz w:val="18"/>
              </w:rPr>
            </w:pPr>
            <w:r>
              <w:rPr>
                <w:sz w:val="18"/>
              </w:rPr>
              <w:t>606,144.71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before="38"/>
              <w:ind w:left="139" w:right="40"/>
              <w:jc w:val="center"/>
              <w:rPr>
                <w:sz w:val="18"/>
              </w:rPr>
            </w:pPr>
            <w:r>
              <w:rPr>
                <w:sz w:val="18"/>
              </w:rPr>
              <w:t>1,089,889,567.47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before="38"/>
              <w:ind w:left="136" w:right="40"/>
              <w:jc w:val="center"/>
              <w:rPr>
                <w:sz w:val="18"/>
              </w:rPr>
            </w:pPr>
            <w:r>
              <w:rPr>
                <w:sz w:val="18"/>
              </w:rPr>
              <w:t>1,727,866,315.75 </w:t>
            </w:r>
          </w:p>
        </w:tc>
      </w:tr>
    </w:tbl>
    <w:p>
      <w:pPr>
        <w:pStyle w:val="BodyText"/>
        <w:rPr>
          <w:sz w:val="20"/>
        </w:rPr>
      </w:pPr>
    </w:p>
    <w:p>
      <w:pPr>
        <w:pStyle w:val="BodyText"/>
        <w:spacing w:before="11"/>
        <w:rPr>
          <w:sz w:val="24"/>
        </w:rPr>
      </w:pPr>
    </w:p>
    <w:p>
      <w:pPr>
        <w:pStyle w:val="BodyText"/>
        <w:spacing w:before="72"/>
        <w:ind w:left="1237"/>
      </w:pPr>
      <w:r>
        <w:rPr>
          <w:spacing w:val="-1"/>
        </w:rPr>
        <w:t>其中本期坏账准备收回或转回金额重要的：</w:t>
      </w:r>
      <w:r>
        <w:rPr/>
        <w:t> </w:t>
      </w:r>
    </w:p>
    <w:p>
      <w:pPr>
        <w:spacing w:after="0"/>
        <w:sectPr>
          <w:pgSz w:w="11910" w:h="16840"/>
          <w:pgMar w:header="882" w:footer="1195" w:top="1120" w:bottom="13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ListParagraph"/>
        <w:numPr>
          <w:ilvl w:val="0"/>
          <w:numId w:val="34"/>
        </w:numPr>
        <w:tabs>
          <w:tab w:pos="1665" w:val="left" w:leader="none"/>
        </w:tabs>
        <w:spacing w:line="240" w:lineRule="auto" w:before="103" w:after="0"/>
        <w:ind w:left="1664" w:right="0" w:hanging="428"/>
        <w:jc w:val="left"/>
        <w:rPr>
          <w:sz w:val="21"/>
        </w:rPr>
      </w:pPr>
      <w:r>
        <w:rPr>
          <w:sz w:val="21"/>
        </w:rPr>
        <w:t>本期实际核销的应收账款情况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4552" w:space="197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67"/>
        <w:gridCol w:w="4657"/>
      </w:tblGrid>
      <w:tr>
        <w:trPr>
          <w:trHeight w:val="311" w:hRule="atLeast"/>
        </w:trPr>
        <w:tc>
          <w:tcPr>
            <w:tcW w:w="4167" w:type="dxa"/>
          </w:tcPr>
          <w:p>
            <w:pPr>
              <w:pStyle w:val="TableParagraph"/>
              <w:spacing w:before="22"/>
              <w:ind w:left="1904" w:right="1792"/>
              <w:jc w:val="center"/>
              <w:rPr>
                <w:sz w:val="21"/>
              </w:rPr>
            </w:pPr>
            <w:r>
              <w:rPr>
                <w:sz w:val="21"/>
              </w:rPr>
              <w:t>项目 </w:t>
            </w:r>
          </w:p>
        </w:tc>
        <w:tc>
          <w:tcPr>
            <w:tcW w:w="4657" w:type="dxa"/>
          </w:tcPr>
          <w:p>
            <w:pPr>
              <w:pStyle w:val="TableParagraph"/>
              <w:spacing w:before="22"/>
              <w:ind w:left="1942" w:right="1828"/>
              <w:jc w:val="center"/>
              <w:rPr>
                <w:sz w:val="21"/>
              </w:rPr>
            </w:pPr>
            <w:r>
              <w:rPr>
                <w:spacing w:val="-1"/>
                <w:sz w:val="21"/>
              </w:rPr>
              <w:t>核销金额</w:t>
            </w:r>
            <w:r>
              <w:rPr>
                <w:sz w:val="21"/>
              </w:rPr>
              <w:t> </w:t>
            </w:r>
          </w:p>
        </w:tc>
      </w:tr>
      <w:tr>
        <w:trPr>
          <w:trHeight w:val="311" w:hRule="atLeast"/>
        </w:trPr>
        <w:tc>
          <w:tcPr>
            <w:tcW w:w="4167" w:type="dxa"/>
          </w:tcPr>
          <w:p>
            <w:pPr>
              <w:pStyle w:val="TableParagraph"/>
              <w:spacing w:before="22"/>
              <w:ind w:left="107"/>
              <w:jc w:val="left"/>
              <w:rPr>
                <w:sz w:val="21"/>
              </w:rPr>
            </w:pPr>
            <w:r>
              <w:rPr>
                <w:spacing w:val="-1"/>
                <w:sz w:val="21"/>
              </w:rPr>
              <w:t>实际核销的应收账款</w:t>
            </w:r>
            <w:r>
              <w:rPr>
                <w:sz w:val="21"/>
              </w:rPr>
              <w:t> </w:t>
            </w:r>
          </w:p>
        </w:tc>
        <w:tc>
          <w:tcPr>
            <w:tcW w:w="4657" w:type="dxa"/>
          </w:tcPr>
          <w:p>
            <w:pPr>
              <w:pStyle w:val="TableParagraph"/>
              <w:spacing w:before="22"/>
              <w:ind w:right="-15"/>
              <w:rPr>
                <w:sz w:val="21"/>
              </w:rPr>
            </w:pPr>
            <w:r>
              <w:rPr>
                <w:sz w:val="21"/>
              </w:rPr>
              <w:t>606,144.71 </w:t>
            </w:r>
          </w:p>
        </w:tc>
      </w:tr>
    </w:tbl>
    <w:p>
      <w:pPr>
        <w:spacing w:after="0"/>
        <w:rPr>
          <w:sz w:val="21"/>
        </w:rPr>
        <w:sectPr>
          <w:type w:val="continuous"/>
          <w:pgSz w:w="11910" w:h="16840"/>
          <w:pgMar w:top="780" w:bottom="280" w:left="40" w:right="440"/>
        </w:sectPr>
      </w:pPr>
    </w:p>
    <w:p>
      <w:pPr>
        <w:pStyle w:val="BodyText"/>
        <w:spacing w:before="42"/>
        <w:ind w:left="1237"/>
      </w:pPr>
      <w:r>
        <w:rPr>
          <w:w w:val="100"/>
        </w:rPr>
        <w:t> </w:t>
      </w:r>
    </w:p>
    <w:p>
      <w:pPr>
        <w:pStyle w:val="BodyText"/>
        <w:spacing w:before="43"/>
        <w:ind w:left="1237"/>
      </w:pPr>
      <w:r>
        <w:rPr>
          <w:spacing w:val="-1"/>
        </w:rPr>
        <w:t>其中重要的应收账款核销情况</w:t>
      </w:r>
      <w:r>
        <w:rPr/>
        <w:t> </w:t>
      </w:r>
    </w:p>
    <w:p>
      <w:pPr>
        <w:pStyle w:val="BodyText"/>
        <w:spacing w:line="259" w:lineRule="auto" w:before="43"/>
        <w:ind w:left="1237" w:right="3000"/>
      </w:pPr>
      <w:r>
        <w:rPr/>
        <w:t>□适用   √不适用应收账款核销说明： </w:t>
      </w:r>
    </w:p>
    <w:p>
      <w:pPr>
        <w:pStyle w:val="BodyText"/>
        <w:spacing w:line="252" w:lineRule="exact"/>
        <w:ind w:left="1237"/>
      </w:pPr>
      <w:r>
        <w:rPr>
          <w:spacing w:val="-1"/>
        </w:rPr>
        <w:t>□适用 √不适用</w:t>
      </w:r>
      <w:r>
        <w:rPr>
          <w:spacing w:val="-3"/>
        </w:rPr>
        <w:t> </w:t>
      </w:r>
      <w:r>
        <w:rPr/>
        <w:t> </w:t>
      </w:r>
    </w:p>
    <w:p>
      <w:pPr>
        <w:pStyle w:val="BodyText"/>
        <w:spacing w:before="24"/>
        <w:ind w:left="1237"/>
      </w:pPr>
      <w:r>
        <w:rPr>
          <w:w w:val="100"/>
        </w:rPr>
        <w:t> </w:t>
      </w:r>
    </w:p>
    <w:p>
      <w:pPr>
        <w:pStyle w:val="ListParagraph"/>
        <w:numPr>
          <w:ilvl w:val="0"/>
          <w:numId w:val="34"/>
        </w:numPr>
        <w:tabs>
          <w:tab w:pos="1665" w:val="left" w:leader="none"/>
        </w:tabs>
        <w:spacing w:line="240" w:lineRule="auto" w:before="103" w:after="0"/>
        <w:ind w:left="1664" w:right="0" w:hanging="428"/>
        <w:jc w:val="left"/>
        <w:rPr>
          <w:sz w:val="21"/>
        </w:rPr>
      </w:pPr>
      <w:r>
        <w:rPr>
          <w:sz w:val="21"/>
        </w:rPr>
        <w:t>按欠款方归集的期末余额前五名的应收账款情况 </w:t>
      </w:r>
    </w:p>
    <w:p>
      <w:pPr>
        <w:pStyle w:val="BodyText"/>
        <w:spacing w:before="81"/>
        <w:ind w:left="123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6237" w:space="285"/>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3"/>
        <w:gridCol w:w="2204"/>
        <w:gridCol w:w="2204"/>
        <w:gridCol w:w="2204"/>
      </w:tblGrid>
      <w:tr>
        <w:trPr>
          <w:trHeight w:val="626" w:hRule="atLeast"/>
        </w:trPr>
        <w:tc>
          <w:tcPr>
            <w:tcW w:w="2203" w:type="dxa"/>
          </w:tcPr>
          <w:p>
            <w:pPr>
              <w:pStyle w:val="TableParagraph"/>
              <w:jc w:val="left"/>
              <w:rPr>
                <w:sz w:val="14"/>
              </w:rPr>
            </w:pPr>
          </w:p>
          <w:p>
            <w:pPr>
              <w:pStyle w:val="TableParagraph"/>
              <w:spacing w:before="0"/>
              <w:ind w:left="628"/>
              <w:jc w:val="left"/>
              <w:rPr>
                <w:sz w:val="21"/>
              </w:rPr>
            </w:pPr>
            <w:r>
              <w:rPr>
                <w:sz w:val="21"/>
              </w:rPr>
              <w:t>单位名称 </w:t>
            </w:r>
          </w:p>
        </w:tc>
        <w:tc>
          <w:tcPr>
            <w:tcW w:w="2204" w:type="dxa"/>
          </w:tcPr>
          <w:p>
            <w:pPr>
              <w:pStyle w:val="TableParagraph"/>
              <w:jc w:val="left"/>
              <w:rPr>
                <w:sz w:val="14"/>
              </w:rPr>
            </w:pPr>
          </w:p>
          <w:p>
            <w:pPr>
              <w:pStyle w:val="TableParagraph"/>
              <w:spacing w:before="0"/>
              <w:ind w:left="646"/>
              <w:jc w:val="left"/>
              <w:rPr>
                <w:sz w:val="21"/>
              </w:rPr>
            </w:pPr>
            <w:r>
              <w:rPr>
                <w:spacing w:val="-1"/>
                <w:sz w:val="21"/>
              </w:rPr>
              <w:t>期末余额</w:t>
            </w:r>
            <w:r>
              <w:rPr>
                <w:sz w:val="21"/>
              </w:rPr>
              <w:t> </w:t>
            </w:r>
          </w:p>
        </w:tc>
        <w:tc>
          <w:tcPr>
            <w:tcW w:w="2204" w:type="dxa"/>
          </w:tcPr>
          <w:p>
            <w:pPr>
              <w:pStyle w:val="TableParagraph"/>
              <w:spacing w:before="25"/>
              <w:ind w:right="142"/>
              <w:rPr>
                <w:sz w:val="21"/>
              </w:rPr>
            </w:pPr>
            <w:r>
              <w:rPr>
                <w:sz w:val="21"/>
              </w:rPr>
              <w:t>占应收账款期末余额</w:t>
            </w:r>
          </w:p>
          <w:p>
            <w:pPr>
              <w:pStyle w:val="TableParagraph"/>
              <w:spacing w:before="43"/>
              <w:ind w:right="197"/>
              <w:rPr>
                <w:sz w:val="21"/>
              </w:rPr>
            </w:pPr>
            <w:r>
              <w:rPr>
                <w:spacing w:val="-1"/>
                <w:sz w:val="21"/>
              </w:rPr>
              <w:t>合计数的比例(%)</w:t>
            </w:r>
            <w:r>
              <w:rPr>
                <w:sz w:val="21"/>
              </w:rPr>
              <w:t> </w:t>
            </w:r>
          </w:p>
        </w:tc>
        <w:tc>
          <w:tcPr>
            <w:tcW w:w="2204" w:type="dxa"/>
          </w:tcPr>
          <w:p>
            <w:pPr>
              <w:pStyle w:val="TableParagraph"/>
              <w:jc w:val="left"/>
              <w:rPr>
                <w:sz w:val="14"/>
              </w:rPr>
            </w:pPr>
          </w:p>
          <w:p>
            <w:pPr>
              <w:pStyle w:val="TableParagraph"/>
              <w:spacing w:before="0"/>
              <w:ind w:left="258"/>
              <w:jc w:val="left"/>
              <w:rPr>
                <w:sz w:val="21"/>
              </w:rPr>
            </w:pPr>
            <w:r>
              <w:rPr>
                <w:spacing w:val="-1"/>
                <w:sz w:val="21"/>
              </w:rPr>
              <w:t>坏账准备期末余额</w:t>
            </w:r>
            <w:r>
              <w:rPr>
                <w:sz w:val="21"/>
              </w:rPr>
              <w:t> </w:t>
            </w:r>
          </w:p>
        </w:tc>
      </w:tr>
      <w:tr>
        <w:trPr>
          <w:trHeight w:val="311" w:hRule="atLeast"/>
        </w:trPr>
        <w:tc>
          <w:tcPr>
            <w:tcW w:w="2203" w:type="dxa"/>
          </w:tcPr>
          <w:p>
            <w:pPr>
              <w:pStyle w:val="TableParagraph"/>
              <w:spacing w:before="22"/>
              <w:ind w:left="107"/>
              <w:jc w:val="left"/>
              <w:rPr>
                <w:sz w:val="21"/>
              </w:rPr>
            </w:pPr>
            <w:r>
              <w:rPr>
                <w:spacing w:val="-18"/>
                <w:sz w:val="21"/>
              </w:rPr>
              <w:t>客户 </w:t>
            </w:r>
            <w:r>
              <w:rPr>
                <w:sz w:val="21"/>
              </w:rPr>
              <w:t>1 </w:t>
            </w:r>
          </w:p>
        </w:tc>
        <w:tc>
          <w:tcPr>
            <w:tcW w:w="2204" w:type="dxa"/>
          </w:tcPr>
          <w:p>
            <w:pPr>
              <w:pStyle w:val="TableParagraph"/>
              <w:spacing w:before="22"/>
              <w:ind w:right="62"/>
              <w:rPr>
                <w:sz w:val="21"/>
              </w:rPr>
            </w:pPr>
            <w:r>
              <w:rPr>
                <w:sz w:val="21"/>
              </w:rPr>
              <w:t>1,556,116,025.10 </w:t>
            </w:r>
          </w:p>
        </w:tc>
        <w:tc>
          <w:tcPr>
            <w:tcW w:w="2204" w:type="dxa"/>
          </w:tcPr>
          <w:p>
            <w:pPr>
              <w:pStyle w:val="TableParagraph"/>
              <w:spacing w:before="22"/>
              <w:ind w:right="-15"/>
              <w:rPr>
                <w:sz w:val="21"/>
              </w:rPr>
            </w:pPr>
            <w:r>
              <w:rPr>
                <w:sz w:val="21"/>
              </w:rPr>
              <w:t>22.13 </w:t>
            </w:r>
          </w:p>
        </w:tc>
        <w:tc>
          <w:tcPr>
            <w:tcW w:w="2204" w:type="dxa"/>
          </w:tcPr>
          <w:p>
            <w:pPr>
              <w:pStyle w:val="TableParagraph"/>
              <w:spacing w:before="22"/>
              <w:ind w:right="-15"/>
              <w:rPr>
                <w:sz w:val="21"/>
              </w:rPr>
            </w:pPr>
            <w:r>
              <w:rPr>
                <w:sz w:val="21"/>
              </w:rPr>
              <w:t>847,591,120.09 </w:t>
            </w:r>
          </w:p>
        </w:tc>
      </w:tr>
      <w:tr>
        <w:trPr>
          <w:trHeight w:val="311" w:hRule="atLeast"/>
        </w:trPr>
        <w:tc>
          <w:tcPr>
            <w:tcW w:w="2203" w:type="dxa"/>
          </w:tcPr>
          <w:p>
            <w:pPr>
              <w:pStyle w:val="TableParagraph"/>
              <w:spacing w:before="22"/>
              <w:ind w:left="107"/>
              <w:jc w:val="left"/>
              <w:rPr>
                <w:sz w:val="21"/>
              </w:rPr>
            </w:pPr>
            <w:r>
              <w:rPr>
                <w:spacing w:val="-18"/>
                <w:sz w:val="21"/>
              </w:rPr>
              <w:t>客户 </w:t>
            </w:r>
            <w:r>
              <w:rPr>
                <w:sz w:val="21"/>
              </w:rPr>
              <w:t>2 </w:t>
            </w:r>
          </w:p>
        </w:tc>
        <w:tc>
          <w:tcPr>
            <w:tcW w:w="2204" w:type="dxa"/>
          </w:tcPr>
          <w:p>
            <w:pPr>
              <w:pStyle w:val="TableParagraph"/>
              <w:spacing w:before="22"/>
              <w:ind w:right="62"/>
              <w:rPr>
                <w:sz w:val="21"/>
              </w:rPr>
            </w:pPr>
            <w:r>
              <w:rPr>
                <w:sz w:val="21"/>
              </w:rPr>
              <w:t>192,883,623.23 </w:t>
            </w:r>
          </w:p>
        </w:tc>
        <w:tc>
          <w:tcPr>
            <w:tcW w:w="2204" w:type="dxa"/>
          </w:tcPr>
          <w:p>
            <w:pPr>
              <w:pStyle w:val="TableParagraph"/>
              <w:spacing w:before="22"/>
              <w:ind w:right="-15"/>
              <w:rPr>
                <w:sz w:val="21"/>
              </w:rPr>
            </w:pPr>
            <w:r>
              <w:rPr>
                <w:sz w:val="21"/>
              </w:rPr>
              <w:t>2.74 </w:t>
            </w:r>
          </w:p>
        </w:tc>
        <w:tc>
          <w:tcPr>
            <w:tcW w:w="2204" w:type="dxa"/>
          </w:tcPr>
          <w:p>
            <w:pPr>
              <w:pStyle w:val="TableParagraph"/>
              <w:spacing w:before="22"/>
              <w:ind w:right="-15"/>
              <w:rPr>
                <w:sz w:val="21"/>
              </w:rPr>
            </w:pPr>
            <w:r>
              <w:rPr>
                <w:sz w:val="21"/>
              </w:rPr>
              <w:t>6,577,331.55 </w:t>
            </w:r>
          </w:p>
        </w:tc>
      </w:tr>
      <w:tr>
        <w:trPr>
          <w:trHeight w:val="311" w:hRule="atLeast"/>
        </w:trPr>
        <w:tc>
          <w:tcPr>
            <w:tcW w:w="2203" w:type="dxa"/>
          </w:tcPr>
          <w:p>
            <w:pPr>
              <w:pStyle w:val="TableParagraph"/>
              <w:spacing w:before="22"/>
              <w:ind w:left="107"/>
              <w:jc w:val="left"/>
              <w:rPr>
                <w:sz w:val="21"/>
              </w:rPr>
            </w:pPr>
            <w:r>
              <w:rPr>
                <w:spacing w:val="-18"/>
                <w:sz w:val="21"/>
              </w:rPr>
              <w:t>客户 </w:t>
            </w:r>
            <w:r>
              <w:rPr>
                <w:sz w:val="21"/>
              </w:rPr>
              <w:t>3 </w:t>
            </w:r>
          </w:p>
        </w:tc>
        <w:tc>
          <w:tcPr>
            <w:tcW w:w="2204" w:type="dxa"/>
          </w:tcPr>
          <w:p>
            <w:pPr>
              <w:pStyle w:val="TableParagraph"/>
              <w:spacing w:before="22"/>
              <w:ind w:right="62"/>
              <w:rPr>
                <w:sz w:val="21"/>
              </w:rPr>
            </w:pPr>
            <w:r>
              <w:rPr>
                <w:sz w:val="21"/>
              </w:rPr>
              <w:t>191,354,517.98 </w:t>
            </w:r>
          </w:p>
        </w:tc>
        <w:tc>
          <w:tcPr>
            <w:tcW w:w="2204" w:type="dxa"/>
          </w:tcPr>
          <w:p>
            <w:pPr>
              <w:pStyle w:val="TableParagraph"/>
              <w:spacing w:before="22"/>
              <w:ind w:right="-15"/>
              <w:rPr>
                <w:sz w:val="21"/>
              </w:rPr>
            </w:pPr>
            <w:r>
              <w:rPr>
                <w:sz w:val="21"/>
              </w:rPr>
              <w:t>2.72 </w:t>
            </w:r>
          </w:p>
        </w:tc>
        <w:tc>
          <w:tcPr>
            <w:tcW w:w="2204" w:type="dxa"/>
          </w:tcPr>
          <w:p>
            <w:pPr>
              <w:pStyle w:val="TableParagraph"/>
              <w:spacing w:before="22"/>
              <w:ind w:right="-15"/>
              <w:rPr>
                <w:sz w:val="21"/>
              </w:rPr>
            </w:pPr>
            <w:r>
              <w:rPr>
                <w:sz w:val="21"/>
              </w:rPr>
              <w:t>153,083,614.38 </w:t>
            </w:r>
          </w:p>
        </w:tc>
      </w:tr>
      <w:tr>
        <w:trPr>
          <w:trHeight w:val="311" w:hRule="atLeast"/>
        </w:trPr>
        <w:tc>
          <w:tcPr>
            <w:tcW w:w="2203" w:type="dxa"/>
          </w:tcPr>
          <w:p>
            <w:pPr>
              <w:pStyle w:val="TableParagraph"/>
              <w:spacing w:before="22"/>
              <w:ind w:left="107"/>
              <w:jc w:val="left"/>
              <w:rPr>
                <w:sz w:val="21"/>
              </w:rPr>
            </w:pPr>
            <w:r>
              <w:rPr>
                <w:spacing w:val="-18"/>
                <w:sz w:val="21"/>
              </w:rPr>
              <w:t>客户 </w:t>
            </w:r>
            <w:r>
              <w:rPr>
                <w:sz w:val="21"/>
              </w:rPr>
              <w:t>4 </w:t>
            </w:r>
          </w:p>
        </w:tc>
        <w:tc>
          <w:tcPr>
            <w:tcW w:w="2204" w:type="dxa"/>
          </w:tcPr>
          <w:p>
            <w:pPr>
              <w:pStyle w:val="TableParagraph"/>
              <w:spacing w:before="22"/>
              <w:ind w:right="62"/>
              <w:rPr>
                <w:sz w:val="21"/>
              </w:rPr>
            </w:pPr>
            <w:r>
              <w:rPr>
                <w:sz w:val="21"/>
              </w:rPr>
              <w:t>188,882,848.65 </w:t>
            </w:r>
          </w:p>
        </w:tc>
        <w:tc>
          <w:tcPr>
            <w:tcW w:w="2204" w:type="dxa"/>
          </w:tcPr>
          <w:p>
            <w:pPr>
              <w:pStyle w:val="TableParagraph"/>
              <w:spacing w:before="22"/>
              <w:ind w:right="-15"/>
              <w:rPr>
                <w:sz w:val="21"/>
              </w:rPr>
            </w:pPr>
            <w:r>
              <w:rPr>
                <w:sz w:val="21"/>
              </w:rPr>
              <w:t>2.69 </w:t>
            </w:r>
          </w:p>
        </w:tc>
        <w:tc>
          <w:tcPr>
            <w:tcW w:w="2204" w:type="dxa"/>
          </w:tcPr>
          <w:p>
            <w:pPr>
              <w:pStyle w:val="TableParagraph"/>
              <w:spacing w:before="22"/>
              <w:ind w:right="-15"/>
              <w:rPr>
                <w:sz w:val="21"/>
              </w:rPr>
            </w:pPr>
            <w:r>
              <w:rPr>
                <w:sz w:val="21"/>
              </w:rPr>
              <w:t>151,106,278.92 </w:t>
            </w:r>
          </w:p>
        </w:tc>
      </w:tr>
      <w:tr>
        <w:trPr>
          <w:trHeight w:val="312" w:hRule="atLeast"/>
        </w:trPr>
        <w:tc>
          <w:tcPr>
            <w:tcW w:w="2203" w:type="dxa"/>
          </w:tcPr>
          <w:p>
            <w:pPr>
              <w:pStyle w:val="TableParagraph"/>
              <w:spacing w:before="23"/>
              <w:ind w:left="107"/>
              <w:jc w:val="left"/>
              <w:rPr>
                <w:sz w:val="21"/>
              </w:rPr>
            </w:pPr>
            <w:r>
              <w:rPr>
                <w:spacing w:val="-18"/>
                <w:sz w:val="21"/>
              </w:rPr>
              <w:t>客户 </w:t>
            </w:r>
            <w:r>
              <w:rPr>
                <w:sz w:val="21"/>
              </w:rPr>
              <w:t>5 </w:t>
            </w:r>
          </w:p>
        </w:tc>
        <w:tc>
          <w:tcPr>
            <w:tcW w:w="2204" w:type="dxa"/>
          </w:tcPr>
          <w:p>
            <w:pPr>
              <w:pStyle w:val="TableParagraph"/>
              <w:spacing w:before="23"/>
              <w:ind w:right="62"/>
              <w:rPr>
                <w:sz w:val="21"/>
              </w:rPr>
            </w:pPr>
            <w:r>
              <w:rPr>
                <w:sz w:val="21"/>
              </w:rPr>
              <w:t>169,307,046.08 </w:t>
            </w:r>
          </w:p>
        </w:tc>
        <w:tc>
          <w:tcPr>
            <w:tcW w:w="2204" w:type="dxa"/>
          </w:tcPr>
          <w:p>
            <w:pPr>
              <w:pStyle w:val="TableParagraph"/>
              <w:spacing w:before="23"/>
              <w:ind w:right="-15"/>
              <w:rPr>
                <w:sz w:val="21"/>
              </w:rPr>
            </w:pPr>
            <w:r>
              <w:rPr>
                <w:sz w:val="21"/>
              </w:rPr>
              <w:t>2.41 </w:t>
            </w:r>
          </w:p>
        </w:tc>
        <w:tc>
          <w:tcPr>
            <w:tcW w:w="2204" w:type="dxa"/>
          </w:tcPr>
          <w:p>
            <w:pPr>
              <w:pStyle w:val="TableParagraph"/>
              <w:spacing w:before="23"/>
              <w:ind w:right="-15"/>
              <w:rPr>
                <w:sz w:val="21"/>
              </w:rPr>
            </w:pPr>
            <w:r>
              <w:rPr>
                <w:sz w:val="21"/>
              </w:rPr>
              <w:t>11,411,294.91 </w:t>
            </w:r>
          </w:p>
        </w:tc>
      </w:tr>
      <w:tr>
        <w:trPr>
          <w:trHeight w:val="314" w:hRule="atLeast"/>
        </w:trPr>
        <w:tc>
          <w:tcPr>
            <w:tcW w:w="2203" w:type="dxa"/>
          </w:tcPr>
          <w:p>
            <w:pPr>
              <w:pStyle w:val="TableParagraph"/>
              <w:spacing w:before="25"/>
              <w:ind w:left="870" w:right="863"/>
              <w:jc w:val="center"/>
              <w:rPr>
                <w:sz w:val="21"/>
              </w:rPr>
            </w:pPr>
            <w:r>
              <w:rPr>
                <w:sz w:val="21"/>
              </w:rPr>
              <w:t>合计 </w:t>
            </w:r>
          </w:p>
        </w:tc>
        <w:tc>
          <w:tcPr>
            <w:tcW w:w="2204" w:type="dxa"/>
          </w:tcPr>
          <w:p>
            <w:pPr>
              <w:pStyle w:val="TableParagraph"/>
              <w:spacing w:before="25"/>
              <w:ind w:right="62"/>
              <w:rPr>
                <w:sz w:val="21"/>
              </w:rPr>
            </w:pPr>
            <w:r>
              <w:rPr>
                <w:sz w:val="21"/>
              </w:rPr>
              <w:t>2,298,544,061.04 </w:t>
            </w:r>
          </w:p>
        </w:tc>
        <w:tc>
          <w:tcPr>
            <w:tcW w:w="2204" w:type="dxa"/>
          </w:tcPr>
          <w:p>
            <w:pPr>
              <w:pStyle w:val="TableParagraph"/>
              <w:spacing w:before="25"/>
              <w:ind w:right="-15"/>
              <w:rPr>
                <w:sz w:val="21"/>
              </w:rPr>
            </w:pPr>
            <w:r>
              <w:rPr>
                <w:sz w:val="21"/>
              </w:rPr>
              <w:t>32.68 </w:t>
            </w:r>
          </w:p>
        </w:tc>
        <w:tc>
          <w:tcPr>
            <w:tcW w:w="2204" w:type="dxa"/>
          </w:tcPr>
          <w:p>
            <w:pPr>
              <w:pStyle w:val="TableParagraph"/>
              <w:spacing w:before="25"/>
              <w:ind w:right="-15"/>
              <w:rPr>
                <w:sz w:val="21"/>
              </w:rPr>
            </w:pPr>
            <w:r>
              <w:rPr>
                <w:sz w:val="21"/>
              </w:rPr>
              <w:t>1,169,769,639.85 </w:t>
            </w:r>
          </w:p>
        </w:tc>
      </w:tr>
    </w:tbl>
    <w:p>
      <w:pPr>
        <w:pStyle w:val="BodyText"/>
        <w:spacing w:before="1"/>
        <w:ind w:left="1237"/>
      </w:pPr>
      <w:r>
        <w:rPr>
          <w:w w:val="100"/>
        </w:rPr>
        <w:t> </w:t>
      </w:r>
    </w:p>
    <w:p>
      <w:pPr>
        <w:pStyle w:val="BodyText"/>
        <w:spacing w:before="2"/>
        <w:ind w:left="1237"/>
      </w:pPr>
      <w:r>
        <w:rPr>
          <w:w w:val="100"/>
        </w:rPr>
        <w:t> </w:t>
      </w:r>
    </w:p>
    <w:p>
      <w:pPr>
        <w:pStyle w:val="ListParagraph"/>
        <w:numPr>
          <w:ilvl w:val="0"/>
          <w:numId w:val="34"/>
        </w:numPr>
        <w:tabs>
          <w:tab w:pos="1665" w:val="left" w:leader="none"/>
        </w:tabs>
        <w:spacing w:line="240" w:lineRule="auto" w:before="86" w:after="0"/>
        <w:ind w:left="1664" w:right="0" w:hanging="428"/>
        <w:jc w:val="left"/>
        <w:rPr>
          <w:sz w:val="21"/>
        </w:rPr>
      </w:pPr>
      <w:r>
        <w:rPr>
          <w:sz w:val="21"/>
        </w:rPr>
        <w:t>因金融资产转移而终止确认的应收账款 </w:t>
      </w:r>
    </w:p>
    <w:p>
      <w:pPr>
        <w:pStyle w:val="BodyText"/>
        <w:spacing w:before="82"/>
        <w:ind w:left="1237"/>
      </w:pPr>
      <w:r>
        <w:rPr>
          <w:spacing w:val="11"/>
        </w:rPr>
        <w:t>□适用 √不适用</w:t>
      </w:r>
      <w:r>
        <w:rPr>
          <w:spacing w:val="-3"/>
        </w:rPr>
        <w:t> </w:t>
      </w:r>
      <w:r>
        <w:rPr/>
        <w:t> </w:t>
      </w:r>
    </w:p>
    <w:p>
      <w:pPr>
        <w:pStyle w:val="BodyText"/>
        <w:spacing w:before="5"/>
        <w:rPr>
          <w:sz w:val="25"/>
        </w:rPr>
      </w:pPr>
    </w:p>
    <w:p>
      <w:pPr>
        <w:pStyle w:val="ListParagraph"/>
        <w:numPr>
          <w:ilvl w:val="0"/>
          <w:numId w:val="34"/>
        </w:numPr>
        <w:tabs>
          <w:tab w:pos="1665" w:val="left" w:leader="none"/>
        </w:tabs>
        <w:spacing w:line="240" w:lineRule="auto" w:before="0" w:after="0"/>
        <w:ind w:left="1664" w:right="0" w:hanging="428"/>
        <w:jc w:val="left"/>
        <w:rPr>
          <w:sz w:val="21"/>
        </w:rPr>
      </w:pPr>
      <w:r>
        <w:rPr>
          <w:sz w:val="21"/>
        </w:rPr>
        <w:t>转移应收账款且继续涉入形成的资产、负债金额 </w:t>
      </w:r>
    </w:p>
    <w:p>
      <w:pPr>
        <w:pStyle w:val="BodyText"/>
        <w:spacing w:before="82"/>
        <w:ind w:left="1237"/>
      </w:pPr>
      <w:r>
        <w:rPr>
          <w:spacing w:val="11"/>
        </w:rPr>
        <w:t>□适用 √不适用</w:t>
      </w:r>
      <w:r>
        <w:rPr/>
        <w:t> </w:t>
      </w:r>
    </w:p>
    <w:p>
      <w:pPr>
        <w:pStyle w:val="BodyText"/>
        <w:spacing w:before="6"/>
        <w:rPr>
          <w:sz w:val="13"/>
        </w:rPr>
      </w:pPr>
    </w:p>
    <w:p>
      <w:pPr>
        <w:pStyle w:val="BodyText"/>
        <w:spacing w:before="72"/>
        <w:ind w:left="1237"/>
      </w:pPr>
      <w:r>
        <w:rPr/>
        <w:t>其他说明： </w:t>
      </w:r>
    </w:p>
    <w:p>
      <w:pPr>
        <w:pStyle w:val="BodyText"/>
        <w:spacing w:before="2"/>
        <w:ind w:left="1237"/>
      </w:pPr>
      <w:r>
        <w:rPr>
          <w:spacing w:val="11"/>
        </w:rPr>
        <w:t>□适用 √不适用</w:t>
      </w:r>
      <w:r>
        <w:rPr>
          <w:spacing w:val="-3"/>
        </w:rPr>
        <w:t> </w:t>
      </w:r>
      <w:r>
        <w:rPr/>
        <w:t> </w:t>
      </w:r>
    </w:p>
    <w:p>
      <w:pPr>
        <w:pStyle w:val="BodyText"/>
        <w:spacing w:before="27"/>
        <w:ind w:left="1237"/>
      </w:pPr>
      <w:r>
        <w:rPr>
          <w:w w:val="100"/>
        </w:rPr>
        <w:t> </w:t>
      </w:r>
    </w:p>
    <w:p>
      <w:pPr>
        <w:pStyle w:val="BodyText"/>
        <w:spacing w:before="102"/>
        <w:ind w:left="1237"/>
      </w:pPr>
      <w:r>
        <w:rPr/>
        <w:t>6、 应收款项融资</w:t>
      </w:r>
    </w:p>
    <w:p>
      <w:pPr>
        <w:pStyle w:val="BodyText"/>
        <w:spacing w:before="103"/>
        <w:ind w:left="1237"/>
      </w:pPr>
      <w:r>
        <w:rPr>
          <w:spacing w:val="-1"/>
        </w:rPr>
        <w:t>√适用 □不适用</w:t>
      </w:r>
      <w:r>
        <w:rPr>
          <w:spacing w:val="-3"/>
        </w:rPr>
        <w:t> </w:t>
      </w:r>
      <w:r>
        <w:rPr/>
        <w:t> </w:t>
      </w:r>
    </w:p>
    <w:p>
      <w:pPr>
        <w:pStyle w:val="BodyText"/>
        <w:spacing w:before="43" w:after="21"/>
        <w:ind w:left="7646"/>
      </w:pPr>
      <w:r>
        <w:rPr>
          <w:w w:val="100"/>
        </w:rPr>
        <w:t>  </w:t>
      </w: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2828"/>
        <w:gridCol w:w="2833"/>
      </w:tblGrid>
      <w:tr>
        <w:trPr>
          <w:trHeight w:val="311" w:hRule="atLeast"/>
        </w:trPr>
        <w:tc>
          <w:tcPr>
            <w:tcW w:w="3164" w:type="dxa"/>
            <w:tcBorders>
              <w:bottom w:val="single" w:sz="6" w:space="0" w:color="000000"/>
              <w:right w:val="single" w:sz="6" w:space="0" w:color="000000"/>
            </w:tcBorders>
          </w:tcPr>
          <w:p>
            <w:pPr>
              <w:pStyle w:val="TableParagraph"/>
              <w:spacing w:before="22"/>
              <w:ind w:right="1253"/>
              <w:rPr>
                <w:sz w:val="21"/>
              </w:rPr>
            </w:pPr>
            <w:r>
              <w:rPr>
                <w:sz w:val="21"/>
              </w:rPr>
              <w:t>项目 </w:t>
            </w:r>
          </w:p>
        </w:tc>
        <w:tc>
          <w:tcPr>
            <w:tcW w:w="2828" w:type="dxa"/>
            <w:tcBorders>
              <w:left w:val="single" w:sz="6" w:space="0" w:color="000000"/>
              <w:bottom w:val="single" w:sz="6" w:space="0" w:color="000000"/>
              <w:right w:val="single" w:sz="6" w:space="0" w:color="000000"/>
            </w:tcBorders>
          </w:tcPr>
          <w:p>
            <w:pPr>
              <w:pStyle w:val="TableParagraph"/>
              <w:spacing w:before="20"/>
              <w:ind w:left="988"/>
              <w:jc w:val="left"/>
              <w:rPr>
                <w:sz w:val="21"/>
              </w:rPr>
            </w:pPr>
            <w:r>
              <w:rPr>
                <w:spacing w:val="-1"/>
                <w:sz w:val="21"/>
              </w:rPr>
              <w:t>期末余额</w:t>
            </w:r>
            <w:r>
              <w:rPr>
                <w:sz w:val="21"/>
              </w:rPr>
              <w:t> </w:t>
            </w:r>
          </w:p>
        </w:tc>
        <w:tc>
          <w:tcPr>
            <w:tcW w:w="2833" w:type="dxa"/>
            <w:tcBorders>
              <w:left w:val="single" w:sz="6" w:space="0" w:color="000000"/>
              <w:bottom w:val="single" w:sz="6" w:space="0" w:color="000000"/>
            </w:tcBorders>
          </w:tcPr>
          <w:p>
            <w:pPr>
              <w:pStyle w:val="TableParagraph"/>
              <w:spacing w:before="20"/>
              <w:ind w:left="990"/>
              <w:jc w:val="left"/>
              <w:rPr>
                <w:sz w:val="21"/>
              </w:rPr>
            </w:pPr>
            <w:r>
              <w:rPr>
                <w:spacing w:val="-1"/>
                <w:sz w:val="21"/>
              </w:rPr>
              <w:t>期初余额</w:t>
            </w:r>
            <w:r>
              <w:rPr>
                <w:sz w:val="21"/>
              </w:rPr>
              <w:t> </w:t>
            </w:r>
          </w:p>
        </w:tc>
      </w:tr>
      <w:tr>
        <w:trPr>
          <w:trHeight w:val="311" w:hRule="atLeast"/>
        </w:trPr>
        <w:tc>
          <w:tcPr>
            <w:tcW w:w="3164" w:type="dxa"/>
            <w:tcBorders>
              <w:top w:val="single" w:sz="6" w:space="0" w:color="000000"/>
              <w:bottom w:val="single" w:sz="6" w:space="0" w:color="000000"/>
              <w:right w:val="single" w:sz="6" w:space="0" w:color="000000"/>
            </w:tcBorders>
          </w:tcPr>
          <w:p>
            <w:pPr>
              <w:pStyle w:val="TableParagraph"/>
              <w:spacing w:before="22"/>
              <w:ind w:left="107"/>
              <w:jc w:val="left"/>
              <w:rPr>
                <w:sz w:val="21"/>
              </w:rPr>
            </w:pPr>
            <w:r>
              <w:rPr>
                <w:spacing w:val="-1"/>
                <w:sz w:val="21"/>
              </w:rPr>
              <w:t>应收票据</w:t>
            </w:r>
            <w:r>
              <w:rPr>
                <w:sz w:val="21"/>
              </w:rPr>
              <w:t> </w:t>
            </w:r>
          </w:p>
        </w:tc>
        <w:tc>
          <w:tcPr>
            <w:tcW w:w="2828" w:type="dxa"/>
            <w:tcBorders>
              <w:top w:val="single" w:sz="6" w:space="0" w:color="000000"/>
              <w:left w:val="single" w:sz="6" w:space="0" w:color="000000"/>
              <w:bottom w:val="single" w:sz="6" w:space="0" w:color="000000"/>
              <w:right w:val="single" w:sz="6" w:space="0" w:color="000000"/>
            </w:tcBorders>
          </w:tcPr>
          <w:p>
            <w:pPr>
              <w:pStyle w:val="TableParagraph"/>
              <w:spacing w:before="22"/>
              <w:ind w:right="-15"/>
              <w:rPr>
                <w:sz w:val="21"/>
              </w:rPr>
            </w:pPr>
            <w:r>
              <w:rPr>
                <w:sz w:val="21"/>
              </w:rPr>
              <w:t>180,329,562.02 </w:t>
            </w:r>
          </w:p>
        </w:tc>
        <w:tc>
          <w:tcPr>
            <w:tcW w:w="2833" w:type="dxa"/>
            <w:tcBorders>
              <w:top w:val="single" w:sz="6" w:space="0" w:color="000000"/>
              <w:left w:val="single" w:sz="6" w:space="0" w:color="000000"/>
              <w:bottom w:val="single" w:sz="6" w:space="0" w:color="000000"/>
            </w:tcBorders>
          </w:tcPr>
          <w:p>
            <w:pPr>
              <w:pStyle w:val="TableParagraph"/>
              <w:spacing w:before="22"/>
              <w:ind w:right="-15"/>
              <w:rPr>
                <w:sz w:val="21"/>
              </w:rPr>
            </w:pPr>
            <w:r>
              <w:rPr>
                <w:sz w:val="21"/>
              </w:rPr>
              <w:t>196,101,773.74 </w:t>
            </w:r>
          </w:p>
        </w:tc>
      </w:tr>
      <w:tr>
        <w:trPr>
          <w:trHeight w:val="313" w:hRule="atLeast"/>
        </w:trPr>
        <w:tc>
          <w:tcPr>
            <w:tcW w:w="3164" w:type="dxa"/>
            <w:tcBorders>
              <w:top w:val="single" w:sz="6" w:space="0" w:color="000000"/>
              <w:right w:val="single" w:sz="6" w:space="0" w:color="000000"/>
            </w:tcBorders>
          </w:tcPr>
          <w:p>
            <w:pPr>
              <w:pStyle w:val="TableParagraph"/>
              <w:spacing w:before="22"/>
              <w:ind w:right="1253"/>
              <w:rPr>
                <w:sz w:val="21"/>
              </w:rPr>
            </w:pPr>
            <w:r>
              <w:rPr>
                <w:sz w:val="21"/>
              </w:rPr>
              <w:t>合计 </w:t>
            </w:r>
          </w:p>
        </w:tc>
        <w:tc>
          <w:tcPr>
            <w:tcW w:w="2828" w:type="dxa"/>
            <w:tcBorders>
              <w:top w:val="single" w:sz="6" w:space="0" w:color="000000"/>
              <w:left w:val="single" w:sz="6" w:space="0" w:color="000000"/>
              <w:right w:val="single" w:sz="6" w:space="0" w:color="000000"/>
            </w:tcBorders>
          </w:tcPr>
          <w:p>
            <w:pPr>
              <w:pStyle w:val="TableParagraph"/>
              <w:spacing w:before="22"/>
              <w:ind w:right="-15"/>
              <w:rPr>
                <w:sz w:val="21"/>
              </w:rPr>
            </w:pPr>
            <w:r>
              <w:rPr>
                <w:sz w:val="21"/>
              </w:rPr>
              <w:t>180,329,562.02 </w:t>
            </w:r>
          </w:p>
        </w:tc>
        <w:tc>
          <w:tcPr>
            <w:tcW w:w="2833" w:type="dxa"/>
            <w:tcBorders>
              <w:top w:val="single" w:sz="6" w:space="0" w:color="000000"/>
              <w:left w:val="single" w:sz="6" w:space="0" w:color="000000"/>
            </w:tcBorders>
          </w:tcPr>
          <w:p>
            <w:pPr>
              <w:pStyle w:val="TableParagraph"/>
              <w:spacing w:before="22"/>
              <w:ind w:right="-15"/>
              <w:rPr>
                <w:sz w:val="21"/>
              </w:rPr>
            </w:pPr>
            <w:r>
              <w:rPr>
                <w:sz w:val="21"/>
              </w:rPr>
              <w:t>196,101,773.74 </w:t>
            </w:r>
          </w:p>
        </w:tc>
      </w:tr>
    </w:tbl>
    <w:p>
      <w:pPr>
        <w:pStyle w:val="BodyText"/>
        <w:spacing w:before="22"/>
        <w:ind w:left="1237"/>
      </w:pPr>
      <w:r>
        <w:rPr>
          <w:w w:val="100"/>
        </w:rPr>
        <w:t> </w:t>
      </w:r>
    </w:p>
    <w:p>
      <w:pPr>
        <w:spacing w:after="0"/>
        <w:sectPr>
          <w:type w:val="continuous"/>
          <w:pgSz w:w="11910" w:h="16840"/>
          <w:pgMar w:top="780" w:bottom="280" w:left="40" w:right="440"/>
        </w:sectPr>
      </w:pPr>
    </w:p>
    <w:p>
      <w:pPr>
        <w:pStyle w:val="BodyText"/>
        <w:spacing w:before="9"/>
        <w:rPr>
          <w:sz w:val="20"/>
        </w:rPr>
      </w:pPr>
    </w:p>
    <w:p>
      <w:pPr>
        <w:pStyle w:val="BodyText"/>
        <w:spacing w:before="72"/>
        <w:ind w:left="1237"/>
      </w:pPr>
      <w:r>
        <w:rPr>
          <w:spacing w:val="-1"/>
        </w:rPr>
        <w:t>应收款项融资本期增减变动及公允价值变动情况：</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spacing w:val="-1"/>
        </w:rPr>
        <w:t>如按预期信用损失一般模型计提坏账准备，请参照其他应收款披露：</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spacing w:val="-1"/>
        </w:rPr>
        <w:t>其他说明：</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2"/>
        <w:ind w:left="1237"/>
      </w:pPr>
      <w:r>
        <w:rPr>
          <w:w w:val="100"/>
        </w:rPr>
        <w:t> </w:t>
      </w:r>
    </w:p>
    <w:p>
      <w:pPr>
        <w:pStyle w:val="BodyText"/>
        <w:spacing w:before="103"/>
        <w:ind w:left="1237"/>
      </w:pPr>
      <w:r>
        <w:rPr/>
        <w:t>7、 预付款项</w:t>
      </w:r>
    </w:p>
    <w:p>
      <w:pPr>
        <w:pStyle w:val="ListParagraph"/>
        <w:numPr>
          <w:ilvl w:val="0"/>
          <w:numId w:val="35"/>
        </w:numPr>
        <w:tabs>
          <w:tab w:pos="1665" w:val="left" w:leader="none"/>
        </w:tabs>
        <w:spacing w:line="240" w:lineRule="auto" w:before="103" w:after="0"/>
        <w:ind w:left="1664" w:right="0" w:hanging="428"/>
        <w:jc w:val="left"/>
        <w:rPr>
          <w:sz w:val="21"/>
        </w:rPr>
      </w:pPr>
      <w:r>
        <w:rPr>
          <w:sz w:val="21"/>
        </w:rPr>
        <w:t>预付款项按账龄列示 </w:t>
      </w:r>
    </w:p>
    <w:p>
      <w:pPr>
        <w:pStyle w:val="BodyText"/>
        <w:spacing w:before="104"/>
        <w:ind w:left="1237"/>
      </w:pPr>
      <w:r>
        <w:rPr>
          <w:spacing w:val="11"/>
        </w:rPr>
        <w:t>√适用 □不适用</w:t>
      </w:r>
      <w:r>
        <w:rPr>
          <w:spacing w:val="-3"/>
        </w:rPr>
        <w:t> </w:t>
      </w:r>
      <w:r>
        <w:rPr/>
        <w:t> </w:t>
      </w:r>
    </w:p>
    <w:p>
      <w:pPr>
        <w:pStyle w:val="BodyText"/>
        <w:spacing w:before="43" w:after="20"/>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9"/>
        <w:gridCol w:w="1878"/>
        <w:gridCol w:w="1863"/>
        <w:gridCol w:w="1860"/>
        <w:gridCol w:w="1875"/>
      </w:tblGrid>
      <w:tr>
        <w:trPr>
          <w:trHeight w:val="311" w:hRule="atLeast"/>
        </w:trPr>
        <w:tc>
          <w:tcPr>
            <w:tcW w:w="1349" w:type="dxa"/>
            <w:vMerge w:val="restart"/>
          </w:tcPr>
          <w:p>
            <w:pPr>
              <w:pStyle w:val="TableParagraph"/>
              <w:spacing w:before="4"/>
              <w:jc w:val="left"/>
              <w:rPr>
                <w:sz w:val="14"/>
              </w:rPr>
            </w:pPr>
          </w:p>
          <w:p>
            <w:pPr>
              <w:pStyle w:val="TableParagraph"/>
              <w:spacing w:before="0"/>
              <w:ind w:left="460"/>
              <w:jc w:val="left"/>
              <w:rPr>
                <w:sz w:val="21"/>
              </w:rPr>
            </w:pPr>
            <w:r>
              <w:rPr>
                <w:sz w:val="21"/>
              </w:rPr>
              <w:t>账龄 </w:t>
            </w:r>
          </w:p>
        </w:tc>
        <w:tc>
          <w:tcPr>
            <w:tcW w:w="3741" w:type="dxa"/>
            <w:gridSpan w:val="2"/>
          </w:tcPr>
          <w:p>
            <w:pPr>
              <w:pStyle w:val="TableParagraph"/>
              <w:spacing w:before="22"/>
              <w:ind w:left="1479" w:right="1375"/>
              <w:jc w:val="center"/>
              <w:rPr>
                <w:sz w:val="21"/>
              </w:rPr>
            </w:pPr>
            <w:r>
              <w:rPr>
                <w:spacing w:val="-1"/>
                <w:sz w:val="21"/>
              </w:rPr>
              <w:t>期末余额</w:t>
            </w:r>
            <w:r>
              <w:rPr>
                <w:sz w:val="21"/>
              </w:rPr>
              <w:t> </w:t>
            </w:r>
          </w:p>
        </w:tc>
        <w:tc>
          <w:tcPr>
            <w:tcW w:w="3735" w:type="dxa"/>
            <w:gridSpan w:val="2"/>
          </w:tcPr>
          <w:p>
            <w:pPr>
              <w:pStyle w:val="TableParagraph"/>
              <w:spacing w:before="22"/>
              <w:ind w:left="1475" w:right="1373"/>
              <w:jc w:val="center"/>
              <w:rPr>
                <w:sz w:val="21"/>
              </w:rPr>
            </w:pPr>
            <w:r>
              <w:rPr>
                <w:spacing w:val="-1"/>
                <w:sz w:val="21"/>
              </w:rPr>
              <w:t>期初余额</w:t>
            </w:r>
            <w:r>
              <w:rPr>
                <w:sz w:val="21"/>
              </w:rPr>
              <w:t> </w:t>
            </w:r>
          </w:p>
        </w:tc>
      </w:tr>
      <w:tr>
        <w:trPr>
          <w:trHeight w:val="311" w:hRule="atLeast"/>
        </w:trPr>
        <w:tc>
          <w:tcPr>
            <w:tcW w:w="1349" w:type="dxa"/>
            <w:vMerge/>
            <w:tcBorders>
              <w:top w:val="nil"/>
            </w:tcBorders>
          </w:tcPr>
          <w:p>
            <w:pPr>
              <w:rPr>
                <w:sz w:val="2"/>
                <w:szCs w:val="2"/>
              </w:rPr>
            </w:pPr>
          </w:p>
        </w:tc>
        <w:tc>
          <w:tcPr>
            <w:tcW w:w="1878" w:type="dxa"/>
          </w:tcPr>
          <w:p>
            <w:pPr>
              <w:pStyle w:val="TableParagraph"/>
              <w:spacing w:before="22"/>
              <w:ind w:left="724"/>
              <w:jc w:val="left"/>
              <w:rPr>
                <w:sz w:val="21"/>
              </w:rPr>
            </w:pPr>
            <w:r>
              <w:rPr>
                <w:sz w:val="21"/>
              </w:rPr>
              <w:t>金额 </w:t>
            </w:r>
          </w:p>
        </w:tc>
        <w:tc>
          <w:tcPr>
            <w:tcW w:w="1863" w:type="dxa"/>
          </w:tcPr>
          <w:p>
            <w:pPr>
              <w:pStyle w:val="TableParagraph"/>
              <w:spacing w:before="22"/>
              <w:ind w:left="560"/>
              <w:jc w:val="left"/>
              <w:rPr>
                <w:sz w:val="21"/>
              </w:rPr>
            </w:pPr>
            <w:r>
              <w:rPr>
                <w:spacing w:val="-1"/>
                <w:sz w:val="21"/>
              </w:rPr>
              <w:t>比例(%)</w:t>
            </w:r>
            <w:r>
              <w:rPr>
                <w:sz w:val="21"/>
              </w:rPr>
              <w:t> </w:t>
            </w:r>
          </w:p>
        </w:tc>
        <w:tc>
          <w:tcPr>
            <w:tcW w:w="1860" w:type="dxa"/>
          </w:tcPr>
          <w:p>
            <w:pPr>
              <w:pStyle w:val="TableParagraph"/>
              <w:spacing w:before="22"/>
              <w:ind w:left="713"/>
              <w:jc w:val="left"/>
              <w:rPr>
                <w:sz w:val="21"/>
              </w:rPr>
            </w:pPr>
            <w:r>
              <w:rPr>
                <w:sz w:val="21"/>
              </w:rPr>
              <w:t>金额 </w:t>
            </w:r>
          </w:p>
        </w:tc>
        <w:tc>
          <w:tcPr>
            <w:tcW w:w="1875" w:type="dxa"/>
          </w:tcPr>
          <w:p>
            <w:pPr>
              <w:pStyle w:val="TableParagraph"/>
              <w:spacing w:before="22"/>
              <w:ind w:left="562"/>
              <w:jc w:val="left"/>
              <w:rPr>
                <w:sz w:val="21"/>
              </w:rPr>
            </w:pPr>
            <w:r>
              <w:rPr>
                <w:spacing w:val="-1"/>
                <w:sz w:val="21"/>
              </w:rPr>
              <w:t>比例(%)</w:t>
            </w:r>
            <w:r>
              <w:rPr>
                <w:sz w:val="21"/>
              </w:rPr>
              <w:t> </w:t>
            </w:r>
          </w:p>
        </w:tc>
      </w:tr>
      <w:tr>
        <w:trPr>
          <w:trHeight w:val="311" w:hRule="atLeast"/>
        </w:trPr>
        <w:tc>
          <w:tcPr>
            <w:tcW w:w="1349" w:type="dxa"/>
          </w:tcPr>
          <w:p>
            <w:pPr>
              <w:pStyle w:val="TableParagraph"/>
              <w:spacing w:before="22"/>
              <w:ind w:right="331"/>
              <w:rPr>
                <w:sz w:val="21"/>
              </w:rPr>
            </w:pPr>
            <w:r>
              <w:rPr>
                <w:spacing w:val="-1"/>
                <w:sz w:val="21"/>
              </w:rPr>
              <w:t>1</w:t>
            </w:r>
            <w:r>
              <w:rPr>
                <w:spacing w:val="-14"/>
                <w:sz w:val="21"/>
              </w:rPr>
              <w:t> 年以内</w:t>
            </w:r>
            <w:r>
              <w:rPr>
                <w:sz w:val="21"/>
              </w:rPr>
              <w:t> </w:t>
            </w:r>
          </w:p>
        </w:tc>
        <w:tc>
          <w:tcPr>
            <w:tcW w:w="1878" w:type="dxa"/>
          </w:tcPr>
          <w:p>
            <w:pPr>
              <w:pStyle w:val="TableParagraph"/>
              <w:spacing w:before="22"/>
              <w:ind w:right="3"/>
              <w:rPr>
                <w:sz w:val="21"/>
              </w:rPr>
            </w:pPr>
            <w:r>
              <w:rPr>
                <w:sz w:val="21"/>
              </w:rPr>
              <w:t>176,273,064.43 </w:t>
            </w:r>
          </w:p>
        </w:tc>
        <w:tc>
          <w:tcPr>
            <w:tcW w:w="1863" w:type="dxa"/>
          </w:tcPr>
          <w:p>
            <w:pPr>
              <w:pStyle w:val="TableParagraph"/>
              <w:spacing w:before="22"/>
              <w:ind w:right="1"/>
              <w:rPr>
                <w:sz w:val="21"/>
              </w:rPr>
            </w:pPr>
            <w:r>
              <w:rPr>
                <w:sz w:val="21"/>
              </w:rPr>
              <w:t>76.32 </w:t>
            </w:r>
          </w:p>
        </w:tc>
        <w:tc>
          <w:tcPr>
            <w:tcW w:w="1860" w:type="dxa"/>
          </w:tcPr>
          <w:p>
            <w:pPr>
              <w:pStyle w:val="TableParagraph"/>
              <w:spacing w:before="22"/>
              <w:ind w:right="3"/>
              <w:rPr>
                <w:sz w:val="21"/>
              </w:rPr>
            </w:pPr>
            <w:r>
              <w:rPr>
                <w:sz w:val="21"/>
              </w:rPr>
              <w:t>297,172,245.50 </w:t>
            </w:r>
          </w:p>
        </w:tc>
        <w:tc>
          <w:tcPr>
            <w:tcW w:w="1875" w:type="dxa"/>
          </w:tcPr>
          <w:p>
            <w:pPr>
              <w:pStyle w:val="TableParagraph"/>
              <w:spacing w:before="22"/>
              <w:ind w:right="3"/>
              <w:rPr>
                <w:sz w:val="21"/>
              </w:rPr>
            </w:pPr>
            <w:r>
              <w:rPr>
                <w:sz w:val="21"/>
              </w:rPr>
              <w:t>89.00 </w:t>
            </w:r>
          </w:p>
        </w:tc>
      </w:tr>
      <w:tr>
        <w:trPr>
          <w:trHeight w:val="313" w:hRule="atLeast"/>
        </w:trPr>
        <w:tc>
          <w:tcPr>
            <w:tcW w:w="1349" w:type="dxa"/>
          </w:tcPr>
          <w:p>
            <w:pPr>
              <w:pStyle w:val="TableParagraph"/>
              <w:spacing w:before="25"/>
              <w:ind w:right="331"/>
              <w:rPr>
                <w:sz w:val="21"/>
              </w:rPr>
            </w:pPr>
            <w:r>
              <w:rPr>
                <w:sz w:val="21"/>
              </w:rPr>
              <w:t>1</w:t>
            </w:r>
            <w:r>
              <w:rPr>
                <w:spacing w:val="-36"/>
                <w:sz w:val="21"/>
              </w:rPr>
              <w:t> 至 </w:t>
            </w:r>
            <w:r>
              <w:rPr>
                <w:sz w:val="21"/>
              </w:rPr>
              <w:t>2</w:t>
            </w:r>
            <w:r>
              <w:rPr>
                <w:spacing w:val="-28"/>
                <w:sz w:val="21"/>
              </w:rPr>
              <w:t> 年</w:t>
            </w:r>
            <w:r>
              <w:rPr>
                <w:sz w:val="21"/>
              </w:rPr>
              <w:t> </w:t>
            </w:r>
          </w:p>
        </w:tc>
        <w:tc>
          <w:tcPr>
            <w:tcW w:w="1878" w:type="dxa"/>
          </w:tcPr>
          <w:p>
            <w:pPr>
              <w:pStyle w:val="TableParagraph"/>
              <w:spacing w:before="25"/>
              <w:ind w:right="3"/>
              <w:rPr>
                <w:sz w:val="21"/>
              </w:rPr>
            </w:pPr>
            <w:r>
              <w:rPr>
                <w:sz w:val="21"/>
              </w:rPr>
              <w:t>44,490,142.62 </w:t>
            </w:r>
          </w:p>
        </w:tc>
        <w:tc>
          <w:tcPr>
            <w:tcW w:w="1863" w:type="dxa"/>
          </w:tcPr>
          <w:p>
            <w:pPr>
              <w:pStyle w:val="TableParagraph"/>
              <w:spacing w:before="25"/>
              <w:ind w:right="1"/>
              <w:rPr>
                <w:sz w:val="21"/>
              </w:rPr>
            </w:pPr>
            <w:r>
              <w:rPr>
                <w:sz w:val="21"/>
              </w:rPr>
              <w:t>19.26 </w:t>
            </w:r>
          </w:p>
        </w:tc>
        <w:tc>
          <w:tcPr>
            <w:tcW w:w="1860" w:type="dxa"/>
          </w:tcPr>
          <w:p>
            <w:pPr>
              <w:pStyle w:val="TableParagraph"/>
              <w:spacing w:before="25"/>
              <w:ind w:right="3"/>
              <w:rPr>
                <w:sz w:val="21"/>
              </w:rPr>
            </w:pPr>
            <w:r>
              <w:rPr>
                <w:sz w:val="21"/>
              </w:rPr>
              <w:t>14,098,363.65 </w:t>
            </w:r>
          </w:p>
        </w:tc>
        <w:tc>
          <w:tcPr>
            <w:tcW w:w="1875" w:type="dxa"/>
          </w:tcPr>
          <w:p>
            <w:pPr>
              <w:pStyle w:val="TableParagraph"/>
              <w:spacing w:before="25"/>
              <w:ind w:right="3"/>
              <w:rPr>
                <w:sz w:val="21"/>
              </w:rPr>
            </w:pPr>
            <w:r>
              <w:rPr>
                <w:sz w:val="21"/>
              </w:rPr>
              <w:t>4.22 </w:t>
            </w:r>
          </w:p>
        </w:tc>
      </w:tr>
      <w:tr>
        <w:trPr>
          <w:trHeight w:val="311" w:hRule="atLeast"/>
        </w:trPr>
        <w:tc>
          <w:tcPr>
            <w:tcW w:w="1349" w:type="dxa"/>
          </w:tcPr>
          <w:p>
            <w:pPr>
              <w:pStyle w:val="TableParagraph"/>
              <w:spacing w:before="22"/>
              <w:ind w:right="331"/>
              <w:rPr>
                <w:sz w:val="21"/>
              </w:rPr>
            </w:pPr>
            <w:r>
              <w:rPr>
                <w:sz w:val="21"/>
              </w:rPr>
              <w:t>2</w:t>
            </w:r>
            <w:r>
              <w:rPr>
                <w:spacing w:val="-36"/>
                <w:sz w:val="21"/>
              </w:rPr>
              <w:t> 至 </w:t>
            </w:r>
            <w:r>
              <w:rPr>
                <w:sz w:val="21"/>
              </w:rPr>
              <w:t>3</w:t>
            </w:r>
            <w:r>
              <w:rPr>
                <w:spacing w:val="-28"/>
                <w:sz w:val="21"/>
              </w:rPr>
              <w:t> 年</w:t>
            </w:r>
            <w:r>
              <w:rPr>
                <w:sz w:val="21"/>
              </w:rPr>
              <w:t> </w:t>
            </w:r>
          </w:p>
        </w:tc>
        <w:tc>
          <w:tcPr>
            <w:tcW w:w="1878" w:type="dxa"/>
          </w:tcPr>
          <w:p>
            <w:pPr>
              <w:pStyle w:val="TableParagraph"/>
              <w:spacing w:before="22"/>
              <w:ind w:right="3"/>
              <w:rPr>
                <w:sz w:val="21"/>
              </w:rPr>
            </w:pPr>
            <w:r>
              <w:rPr>
                <w:sz w:val="21"/>
              </w:rPr>
              <w:t>4,735,254.62 </w:t>
            </w:r>
          </w:p>
        </w:tc>
        <w:tc>
          <w:tcPr>
            <w:tcW w:w="1863" w:type="dxa"/>
          </w:tcPr>
          <w:p>
            <w:pPr>
              <w:pStyle w:val="TableParagraph"/>
              <w:spacing w:before="22"/>
              <w:ind w:right="1"/>
              <w:rPr>
                <w:sz w:val="21"/>
              </w:rPr>
            </w:pPr>
            <w:r>
              <w:rPr>
                <w:sz w:val="21"/>
              </w:rPr>
              <w:t>2.05 </w:t>
            </w:r>
          </w:p>
        </w:tc>
        <w:tc>
          <w:tcPr>
            <w:tcW w:w="1860" w:type="dxa"/>
          </w:tcPr>
          <w:p>
            <w:pPr>
              <w:pStyle w:val="TableParagraph"/>
              <w:spacing w:before="22"/>
              <w:ind w:right="3"/>
              <w:rPr>
                <w:sz w:val="21"/>
              </w:rPr>
            </w:pPr>
            <w:r>
              <w:rPr>
                <w:sz w:val="21"/>
              </w:rPr>
              <w:t>4,453,492.97 </w:t>
            </w:r>
          </w:p>
        </w:tc>
        <w:tc>
          <w:tcPr>
            <w:tcW w:w="1875" w:type="dxa"/>
          </w:tcPr>
          <w:p>
            <w:pPr>
              <w:pStyle w:val="TableParagraph"/>
              <w:spacing w:before="22"/>
              <w:ind w:right="3"/>
              <w:rPr>
                <w:sz w:val="21"/>
              </w:rPr>
            </w:pPr>
            <w:r>
              <w:rPr>
                <w:sz w:val="21"/>
              </w:rPr>
              <w:t>1.33 </w:t>
            </w:r>
          </w:p>
        </w:tc>
      </w:tr>
      <w:tr>
        <w:trPr>
          <w:trHeight w:val="311" w:hRule="atLeast"/>
        </w:trPr>
        <w:tc>
          <w:tcPr>
            <w:tcW w:w="1349" w:type="dxa"/>
          </w:tcPr>
          <w:p>
            <w:pPr>
              <w:pStyle w:val="TableParagraph"/>
              <w:spacing w:before="22"/>
              <w:ind w:right="331"/>
              <w:rPr>
                <w:sz w:val="21"/>
              </w:rPr>
            </w:pPr>
            <w:r>
              <w:rPr>
                <w:spacing w:val="-1"/>
                <w:sz w:val="21"/>
              </w:rPr>
              <w:t>3</w:t>
            </w:r>
            <w:r>
              <w:rPr>
                <w:spacing w:val="-14"/>
                <w:sz w:val="21"/>
              </w:rPr>
              <w:t> 年以上</w:t>
            </w:r>
            <w:r>
              <w:rPr>
                <w:sz w:val="21"/>
              </w:rPr>
              <w:t> </w:t>
            </w:r>
          </w:p>
        </w:tc>
        <w:tc>
          <w:tcPr>
            <w:tcW w:w="1878" w:type="dxa"/>
          </w:tcPr>
          <w:p>
            <w:pPr>
              <w:pStyle w:val="TableParagraph"/>
              <w:spacing w:before="22"/>
              <w:ind w:right="3"/>
              <w:rPr>
                <w:sz w:val="21"/>
              </w:rPr>
            </w:pPr>
            <w:r>
              <w:rPr>
                <w:sz w:val="21"/>
              </w:rPr>
              <w:t>5,483,545.34 </w:t>
            </w:r>
          </w:p>
        </w:tc>
        <w:tc>
          <w:tcPr>
            <w:tcW w:w="1863" w:type="dxa"/>
          </w:tcPr>
          <w:p>
            <w:pPr>
              <w:pStyle w:val="TableParagraph"/>
              <w:spacing w:before="22"/>
              <w:ind w:right="1"/>
              <w:rPr>
                <w:sz w:val="21"/>
              </w:rPr>
            </w:pPr>
            <w:r>
              <w:rPr>
                <w:sz w:val="21"/>
              </w:rPr>
              <w:t>2.37 </w:t>
            </w:r>
          </w:p>
        </w:tc>
        <w:tc>
          <w:tcPr>
            <w:tcW w:w="1860" w:type="dxa"/>
          </w:tcPr>
          <w:p>
            <w:pPr>
              <w:pStyle w:val="TableParagraph"/>
              <w:spacing w:before="22"/>
              <w:ind w:right="3"/>
              <w:rPr>
                <w:sz w:val="21"/>
              </w:rPr>
            </w:pPr>
            <w:r>
              <w:rPr>
                <w:sz w:val="21"/>
              </w:rPr>
              <w:t>18,193,575.41 </w:t>
            </w:r>
          </w:p>
        </w:tc>
        <w:tc>
          <w:tcPr>
            <w:tcW w:w="1875" w:type="dxa"/>
          </w:tcPr>
          <w:p>
            <w:pPr>
              <w:pStyle w:val="TableParagraph"/>
              <w:spacing w:before="22"/>
              <w:ind w:right="3"/>
              <w:rPr>
                <w:sz w:val="21"/>
              </w:rPr>
            </w:pPr>
            <w:r>
              <w:rPr>
                <w:sz w:val="21"/>
              </w:rPr>
              <w:t>5.45 </w:t>
            </w:r>
          </w:p>
        </w:tc>
      </w:tr>
      <w:tr>
        <w:trPr>
          <w:trHeight w:val="311" w:hRule="atLeast"/>
        </w:trPr>
        <w:tc>
          <w:tcPr>
            <w:tcW w:w="1349" w:type="dxa"/>
          </w:tcPr>
          <w:p>
            <w:pPr>
              <w:pStyle w:val="TableParagraph"/>
              <w:spacing w:before="22"/>
              <w:ind w:right="350"/>
              <w:rPr>
                <w:sz w:val="21"/>
              </w:rPr>
            </w:pPr>
            <w:r>
              <w:rPr>
                <w:sz w:val="21"/>
              </w:rPr>
              <w:t>合计 </w:t>
            </w:r>
          </w:p>
        </w:tc>
        <w:tc>
          <w:tcPr>
            <w:tcW w:w="1878" w:type="dxa"/>
          </w:tcPr>
          <w:p>
            <w:pPr>
              <w:pStyle w:val="TableParagraph"/>
              <w:spacing w:before="22"/>
              <w:ind w:right="3"/>
              <w:rPr>
                <w:sz w:val="21"/>
              </w:rPr>
            </w:pPr>
            <w:r>
              <w:rPr>
                <w:sz w:val="21"/>
              </w:rPr>
              <w:t>230,982,007.01 </w:t>
            </w:r>
          </w:p>
        </w:tc>
        <w:tc>
          <w:tcPr>
            <w:tcW w:w="1863" w:type="dxa"/>
          </w:tcPr>
          <w:p>
            <w:pPr>
              <w:pStyle w:val="TableParagraph"/>
              <w:spacing w:before="22"/>
              <w:ind w:right="1"/>
              <w:rPr>
                <w:sz w:val="21"/>
              </w:rPr>
            </w:pPr>
            <w:r>
              <w:rPr>
                <w:sz w:val="21"/>
              </w:rPr>
              <w:t>100.00 </w:t>
            </w:r>
          </w:p>
        </w:tc>
        <w:tc>
          <w:tcPr>
            <w:tcW w:w="1860" w:type="dxa"/>
          </w:tcPr>
          <w:p>
            <w:pPr>
              <w:pStyle w:val="TableParagraph"/>
              <w:spacing w:before="22"/>
              <w:ind w:right="3"/>
              <w:rPr>
                <w:sz w:val="21"/>
              </w:rPr>
            </w:pPr>
            <w:r>
              <w:rPr>
                <w:sz w:val="21"/>
              </w:rPr>
              <w:t>333,917,677.53 </w:t>
            </w:r>
          </w:p>
        </w:tc>
        <w:tc>
          <w:tcPr>
            <w:tcW w:w="1875" w:type="dxa"/>
          </w:tcPr>
          <w:p>
            <w:pPr>
              <w:pStyle w:val="TableParagraph"/>
              <w:spacing w:before="22"/>
              <w:ind w:right="3"/>
              <w:rPr>
                <w:sz w:val="21"/>
              </w:rPr>
            </w:pPr>
            <w:r>
              <w:rPr>
                <w:sz w:val="21"/>
              </w:rPr>
              <w:t>100.00 </w:t>
            </w:r>
          </w:p>
        </w:tc>
      </w:tr>
    </w:tbl>
    <w:p>
      <w:pPr>
        <w:pStyle w:val="BodyText"/>
        <w:spacing w:before="22"/>
        <w:ind w:left="1237"/>
      </w:pPr>
      <w:r>
        <w:rPr>
          <w:spacing w:val="-12"/>
        </w:rPr>
        <w:t>账龄超过 </w:t>
      </w:r>
      <w:r>
        <w:rPr/>
        <w:t>1</w:t>
      </w:r>
      <w:r>
        <w:rPr>
          <w:spacing w:val="-8"/>
        </w:rPr>
        <w:t> 年且金额重要的预付款项未及时结算原因的说明：</w:t>
      </w:r>
      <w:r>
        <w:rPr/>
        <w:t> </w:t>
      </w:r>
    </w:p>
    <w:p>
      <w:pPr>
        <w:pStyle w:val="BodyText"/>
        <w:spacing w:before="4"/>
        <w:rPr>
          <w:sz w:val="16"/>
        </w:rPr>
      </w:pPr>
    </w:p>
    <w:p>
      <w:pPr>
        <w:pStyle w:val="BodyText"/>
        <w:spacing w:after="4"/>
        <w:ind w:left="1657"/>
      </w:pPr>
      <w:r>
        <w:rPr>
          <w:spacing w:val="-12"/>
        </w:rPr>
        <w:t>账龄超过 </w:t>
      </w:r>
      <w:r>
        <w:rPr/>
        <w:t>1</w:t>
      </w:r>
      <w:r>
        <w:rPr>
          <w:spacing w:val="-8"/>
        </w:rPr>
        <w:t> 年且金额重要的预付款项情况</w:t>
      </w:r>
      <w:r>
        <w:rPr/>
        <w:t> </w:t>
      </w:r>
    </w:p>
    <w:tbl>
      <w:tblPr>
        <w:tblW w:w="0" w:type="auto"/>
        <w:jc w:val="left"/>
        <w:tblInd w:w="12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07"/>
        <w:gridCol w:w="2586"/>
        <w:gridCol w:w="1436"/>
        <w:gridCol w:w="1294"/>
        <w:gridCol w:w="1551"/>
      </w:tblGrid>
      <w:tr>
        <w:trPr>
          <w:trHeight w:val="368" w:hRule="atLeast"/>
        </w:trPr>
        <w:tc>
          <w:tcPr>
            <w:tcW w:w="2007" w:type="dxa"/>
            <w:tcBorders>
              <w:left w:val="nil"/>
              <w:bottom w:val="single" w:sz="4" w:space="0" w:color="000000"/>
              <w:right w:val="single" w:sz="4" w:space="0" w:color="000000"/>
            </w:tcBorders>
          </w:tcPr>
          <w:p>
            <w:pPr>
              <w:pStyle w:val="TableParagraph"/>
              <w:spacing w:before="69"/>
              <w:ind w:left="672"/>
              <w:jc w:val="left"/>
              <w:rPr>
                <w:sz w:val="18"/>
              </w:rPr>
            </w:pPr>
            <w:r>
              <w:rPr>
                <w:spacing w:val="-1"/>
                <w:sz w:val="18"/>
              </w:rPr>
              <w:t>债权单位</w:t>
            </w:r>
            <w:r>
              <w:rPr>
                <w:sz w:val="18"/>
              </w:rPr>
              <w:t> </w:t>
            </w:r>
          </w:p>
        </w:tc>
        <w:tc>
          <w:tcPr>
            <w:tcW w:w="2586" w:type="dxa"/>
            <w:tcBorders>
              <w:left w:val="single" w:sz="4" w:space="0" w:color="000000"/>
              <w:bottom w:val="single" w:sz="4" w:space="0" w:color="000000"/>
              <w:right w:val="single" w:sz="4" w:space="0" w:color="000000"/>
            </w:tcBorders>
          </w:tcPr>
          <w:p>
            <w:pPr>
              <w:pStyle w:val="TableParagraph"/>
              <w:spacing w:before="69"/>
              <w:ind w:left="938"/>
              <w:jc w:val="left"/>
              <w:rPr>
                <w:sz w:val="18"/>
              </w:rPr>
            </w:pPr>
            <w:r>
              <w:rPr>
                <w:sz w:val="18"/>
              </w:rPr>
              <w:t>债务单位 </w:t>
            </w:r>
          </w:p>
        </w:tc>
        <w:tc>
          <w:tcPr>
            <w:tcW w:w="1436" w:type="dxa"/>
            <w:tcBorders>
              <w:left w:val="single" w:sz="4" w:space="0" w:color="000000"/>
              <w:bottom w:val="single" w:sz="4" w:space="0" w:color="000000"/>
              <w:right w:val="single" w:sz="4" w:space="0" w:color="000000"/>
            </w:tcBorders>
          </w:tcPr>
          <w:p>
            <w:pPr>
              <w:pStyle w:val="TableParagraph"/>
              <w:spacing w:before="69"/>
              <w:ind w:right="247"/>
              <w:rPr>
                <w:sz w:val="18"/>
              </w:rPr>
            </w:pPr>
            <w:r>
              <w:rPr>
                <w:sz w:val="18"/>
              </w:rPr>
              <w:t>期末余额 </w:t>
            </w:r>
          </w:p>
        </w:tc>
        <w:tc>
          <w:tcPr>
            <w:tcW w:w="1294" w:type="dxa"/>
            <w:tcBorders>
              <w:left w:val="single" w:sz="4" w:space="0" w:color="000000"/>
              <w:bottom w:val="single" w:sz="4" w:space="0" w:color="000000"/>
              <w:right w:val="single" w:sz="4" w:space="0" w:color="000000"/>
            </w:tcBorders>
          </w:tcPr>
          <w:p>
            <w:pPr>
              <w:pStyle w:val="TableParagraph"/>
              <w:spacing w:before="69"/>
              <w:ind w:right="370"/>
              <w:rPr>
                <w:sz w:val="18"/>
              </w:rPr>
            </w:pPr>
            <w:r>
              <w:rPr>
                <w:sz w:val="18"/>
              </w:rPr>
              <w:t>账龄 </w:t>
            </w:r>
          </w:p>
        </w:tc>
        <w:tc>
          <w:tcPr>
            <w:tcW w:w="1551" w:type="dxa"/>
            <w:tcBorders>
              <w:left w:val="single" w:sz="4" w:space="0" w:color="000000"/>
              <w:bottom w:val="single" w:sz="4" w:space="0" w:color="000000"/>
              <w:right w:val="nil"/>
            </w:tcBorders>
          </w:tcPr>
          <w:p>
            <w:pPr>
              <w:pStyle w:val="TableParagraph"/>
              <w:spacing w:before="69"/>
              <w:ind w:left="329"/>
              <w:jc w:val="left"/>
              <w:rPr>
                <w:sz w:val="18"/>
              </w:rPr>
            </w:pPr>
            <w:r>
              <w:rPr>
                <w:sz w:val="18"/>
              </w:rPr>
              <w:t>未结算原因 </w:t>
            </w:r>
          </w:p>
        </w:tc>
      </w:tr>
      <w:tr>
        <w:trPr>
          <w:trHeight w:val="467" w:hRule="atLeast"/>
        </w:trPr>
        <w:tc>
          <w:tcPr>
            <w:tcW w:w="2007" w:type="dxa"/>
            <w:tcBorders>
              <w:top w:val="single" w:sz="4" w:space="0" w:color="000000"/>
              <w:left w:val="nil"/>
              <w:bottom w:val="single" w:sz="4" w:space="0" w:color="000000"/>
              <w:right w:val="single" w:sz="4" w:space="0" w:color="000000"/>
            </w:tcBorders>
          </w:tcPr>
          <w:p>
            <w:pPr>
              <w:pStyle w:val="TableParagraph"/>
              <w:spacing w:line="230" w:lineRule="exact" w:before="0"/>
              <w:ind w:left="151"/>
              <w:jc w:val="left"/>
              <w:rPr>
                <w:sz w:val="18"/>
              </w:rPr>
            </w:pPr>
            <w:r>
              <w:rPr>
                <w:sz w:val="18"/>
              </w:rPr>
              <w:t>宝胜科技创新股份有</w:t>
            </w:r>
          </w:p>
          <w:p>
            <w:pPr>
              <w:pStyle w:val="TableParagraph"/>
              <w:spacing w:line="215" w:lineRule="exact" w:before="2"/>
              <w:ind w:left="151"/>
              <w:jc w:val="left"/>
              <w:rPr>
                <w:sz w:val="18"/>
              </w:rPr>
            </w:pPr>
            <w:r>
              <w:rPr>
                <w:sz w:val="18"/>
              </w:rPr>
              <w:t>限公司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before="117"/>
              <w:ind w:left="114"/>
              <w:jc w:val="left"/>
              <w:rPr>
                <w:sz w:val="18"/>
              </w:rPr>
            </w:pPr>
            <w:r>
              <w:rPr>
                <w:sz w:val="18"/>
              </w:rPr>
              <w:t>陶氏化学（上海）有限公司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8"/>
              <w:ind w:right="193"/>
              <w:rPr>
                <w:rFonts w:ascii="Arial MT"/>
                <w:sz w:val="18"/>
              </w:rPr>
            </w:pPr>
            <w:r>
              <w:rPr>
                <w:rFonts w:ascii="Arial MT"/>
                <w:w w:val="90"/>
                <w:sz w:val="18"/>
              </w:rPr>
              <w:t>14,985,111.13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7"/>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bottom w:val="single" w:sz="4" w:space="0" w:color="000000"/>
              <w:right w:val="nil"/>
            </w:tcBorders>
          </w:tcPr>
          <w:p>
            <w:pPr>
              <w:pStyle w:val="TableParagraph"/>
              <w:spacing w:line="230" w:lineRule="exact" w:before="0"/>
              <w:ind w:left="185"/>
              <w:jc w:val="left"/>
              <w:rPr>
                <w:sz w:val="18"/>
              </w:rPr>
            </w:pPr>
            <w:r>
              <w:rPr>
                <w:sz w:val="18"/>
              </w:rPr>
              <w:t>外国采购，发</w:t>
            </w:r>
          </w:p>
          <w:p>
            <w:pPr>
              <w:pStyle w:val="TableParagraph"/>
              <w:spacing w:line="215" w:lineRule="exact" w:before="2"/>
              <w:ind w:left="277"/>
              <w:jc w:val="left"/>
              <w:rPr>
                <w:sz w:val="18"/>
              </w:rPr>
            </w:pPr>
            <w:r>
              <w:rPr>
                <w:sz w:val="18"/>
              </w:rPr>
              <w:t>货时间较长</w:t>
            </w:r>
          </w:p>
        </w:tc>
      </w:tr>
      <w:tr>
        <w:trPr>
          <w:trHeight w:val="465" w:hRule="atLeast"/>
        </w:trPr>
        <w:tc>
          <w:tcPr>
            <w:tcW w:w="2007" w:type="dxa"/>
            <w:tcBorders>
              <w:top w:val="single" w:sz="4" w:space="0" w:color="000000"/>
              <w:left w:val="nil"/>
              <w:bottom w:val="single" w:sz="4" w:space="0" w:color="000000"/>
              <w:right w:val="single" w:sz="4" w:space="0" w:color="000000"/>
            </w:tcBorders>
          </w:tcPr>
          <w:p>
            <w:pPr>
              <w:pStyle w:val="TableParagraph"/>
              <w:spacing w:before="0"/>
              <w:ind w:left="151"/>
              <w:jc w:val="left"/>
              <w:rPr>
                <w:sz w:val="18"/>
              </w:rPr>
            </w:pPr>
            <w:r>
              <w:rPr>
                <w:sz w:val="18"/>
              </w:rPr>
              <w:t>宝胜科技创新股份有</w:t>
            </w:r>
          </w:p>
          <w:p>
            <w:pPr>
              <w:pStyle w:val="TableParagraph"/>
              <w:spacing w:line="213" w:lineRule="exact" w:before="2"/>
              <w:ind w:left="151"/>
              <w:jc w:val="left"/>
              <w:rPr>
                <w:sz w:val="18"/>
              </w:rPr>
            </w:pPr>
            <w:r>
              <w:rPr>
                <w:sz w:val="18"/>
              </w:rPr>
              <w:t>限公司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before="115"/>
              <w:ind w:left="114"/>
              <w:jc w:val="left"/>
              <w:rPr>
                <w:sz w:val="18"/>
              </w:rPr>
            </w:pPr>
            <w:r>
              <w:rPr>
                <w:sz w:val="18"/>
              </w:rPr>
              <w:t>中航宝胜电气股份有限公司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8"/>
              <w:ind w:right="192"/>
              <w:rPr>
                <w:rFonts w:ascii="Arial MT"/>
                <w:sz w:val="18"/>
              </w:rPr>
            </w:pPr>
            <w:r>
              <w:rPr>
                <w:rFonts w:ascii="Arial MT"/>
                <w:w w:val="90"/>
                <w:sz w:val="18"/>
              </w:rPr>
              <w:t>9,937,489.36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5"/>
              <w:ind w:left="382"/>
              <w:jc w:val="left"/>
              <w:rPr>
                <w:sz w:val="18"/>
              </w:rPr>
            </w:pPr>
            <w:r>
              <w:rPr>
                <w:rFonts w:ascii="Arial MT" w:eastAsia="Arial MT"/>
                <w:w w:val="90"/>
                <w:sz w:val="18"/>
              </w:rPr>
              <w:t>1-3</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bottom w:val="single" w:sz="4" w:space="0" w:color="000000"/>
              <w:right w:val="nil"/>
            </w:tcBorders>
          </w:tcPr>
          <w:p>
            <w:pPr>
              <w:pStyle w:val="TableParagraph"/>
              <w:spacing w:before="0"/>
              <w:ind w:left="166" w:right="259"/>
              <w:jc w:val="center"/>
              <w:rPr>
                <w:sz w:val="18"/>
              </w:rPr>
            </w:pPr>
            <w:r>
              <w:rPr>
                <w:sz w:val="18"/>
              </w:rPr>
              <w:t>合同未执行完</w:t>
            </w:r>
          </w:p>
          <w:p>
            <w:pPr>
              <w:pStyle w:val="TableParagraph"/>
              <w:spacing w:line="213" w:lineRule="exact" w:before="2"/>
              <w:ind w:right="89"/>
              <w:jc w:val="center"/>
              <w:rPr>
                <w:sz w:val="18"/>
              </w:rPr>
            </w:pPr>
            <w:r>
              <w:rPr>
                <w:sz w:val="18"/>
              </w:rPr>
              <w:t>毕</w:t>
            </w:r>
          </w:p>
        </w:tc>
      </w:tr>
      <w:tr>
        <w:trPr>
          <w:trHeight w:val="467" w:hRule="atLeast"/>
        </w:trPr>
        <w:tc>
          <w:tcPr>
            <w:tcW w:w="2007" w:type="dxa"/>
            <w:tcBorders>
              <w:top w:val="single" w:sz="4" w:space="0" w:color="000000"/>
              <w:left w:val="nil"/>
              <w:bottom w:val="single" w:sz="4" w:space="0" w:color="000000"/>
              <w:right w:val="single" w:sz="4" w:space="0" w:color="000000"/>
            </w:tcBorders>
          </w:tcPr>
          <w:p>
            <w:pPr>
              <w:pStyle w:val="TableParagraph"/>
              <w:spacing w:before="0"/>
              <w:ind w:left="151"/>
              <w:jc w:val="left"/>
              <w:rPr>
                <w:sz w:val="18"/>
              </w:rPr>
            </w:pPr>
            <w:r>
              <w:rPr>
                <w:sz w:val="18"/>
              </w:rPr>
              <w:t>中航宝胜海洋工程电</w:t>
            </w:r>
          </w:p>
          <w:p>
            <w:pPr>
              <w:pStyle w:val="TableParagraph"/>
              <w:spacing w:line="213" w:lineRule="exact" w:before="4"/>
              <w:ind w:left="151"/>
              <w:jc w:val="left"/>
              <w:rPr>
                <w:sz w:val="18"/>
              </w:rPr>
            </w:pPr>
            <w:r>
              <w:rPr>
                <w:spacing w:val="-1"/>
                <w:sz w:val="18"/>
              </w:rPr>
              <w:t>缆有限公司</w:t>
            </w:r>
            <w:r>
              <w:rPr>
                <w:sz w:val="18"/>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before="117"/>
              <w:ind w:left="114"/>
              <w:jc w:val="left"/>
              <w:rPr>
                <w:sz w:val="18"/>
              </w:rPr>
            </w:pPr>
            <w:r>
              <w:rPr>
                <w:sz w:val="18"/>
              </w:rPr>
              <w:t>合肥神马科技集团有限公司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31"/>
              <w:ind w:right="192"/>
              <w:rPr>
                <w:rFonts w:ascii="Arial MT"/>
                <w:sz w:val="18"/>
              </w:rPr>
            </w:pPr>
            <w:r>
              <w:rPr>
                <w:rFonts w:ascii="Arial MT"/>
                <w:w w:val="90"/>
                <w:sz w:val="18"/>
              </w:rPr>
              <w:t>6,453,000.00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7"/>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bottom w:val="single" w:sz="4" w:space="0" w:color="000000"/>
              <w:right w:val="nil"/>
            </w:tcBorders>
          </w:tcPr>
          <w:p>
            <w:pPr>
              <w:pStyle w:val="TableParagraph"/>
              <w:spacing w:before="117"/>
              <w:ind w:left="277"/>
              <w:jc w:val="left"/>
              <w:rPr>
                <w:sz w:val="18"/>
              </w:rPr>
            </w:pPr>
            <w:r>
              <w:rPr>
                <w:sz w:val="18"/>
              </w:rPr>
              <w:t>项目未完工</w:t>
            </w:r>
          </w:p>
        </w:tc>
      </w:tr>
      <w:tr>
        <w:trPr>
          <w:trHeight w:val="467" w:hRule="atLeast"/>
        </w:trPr>
        <w:tc>
          <w:tcPr>
            <w:tcW w:w="2007" w:type="dxa"/>
            <w:tcBorders>
              <w:top w:val="single" w:sz="4" w:space="0" w:color="000000"/>
              <w:left w:val="nil"/>
              <w:bottom w:val="single" w:sz="4" w:space="0" w:color="000000"/>
              <w:right w:val="single" w:sz="4" w:space="0" w:color="000000"/>
            </w:tcBorders>
          </w:tcPr>
          <w:p>
            <w:pPr>
              <w:pStyle w:val="TableParagraph"/>
              <w:spacing w:before="0"/>
              <w:ind w:left="151"/>
              <w:jc w:val="left"/>
              <w:rPr>
                <w:sz w:val="18"/>
              </w:rPr>
            </w:pPr>
            <w:r>
              <w:rPr>
                <w:sz w:val="18"/>
              </w:rPr>
              <w:t>宝胜高压电缆有限公</w:t>
            </w:r>
          </w:p>
          <w:p>
            <w:pPr>
              <w:pStyle w:val="TableParagraph"/>
              <w:spacing w:line="215" w:lineRule="exact" w:before="2"/>
              <w:ind w:left="151"/>
              <w:jc w:val="left"/>
              <w:rPr>
                <w:sz w:val="18"/>
              </w:rPr>
            </w:pPr>
            <w:r>
              <w:rPr>
                <w:sz w:val="18"/>
              </w:rPr>
              <w:t>司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before="117"/>
              <w:ind w:left="114"/>
              <w:jc w:val="left"/>
              <w:rPr>
                <w:sz w:val="18"/>
              </w:rPr>
            </w:pPr>
            <w:r>
              <w:rPr>
                <w:sz w:val="18"/>
              </w:rPr>
              <w:t>SUDKABEL</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8"/>
              <w:ind w:right="192"/>
              <w:rPr>
                <w:rFonts w:ascii="Arial MT"/>
                <w:sz w:val="18"/>
              </w:rPr>
            </w:pPr>
            <w:r>
              <w:rPr>
                <w:rFonts w:ascii="Arial MT"/>
                <w:w w:val="90"/>
                <w:sz w:val="18"/>
              </w:rPr>
              <w:t>2,420,628.04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7"/>
              <w:ind w:right="347"/>
              <w:rPr>
                <w:sz w:val="18"/>
              </w:rPr>
            </w:pPr>
            <w:r>
              <w:rPr>
                <w:rFonts w:ascii="Arial MT" w:eastAsia="Arial MT"/>
                <w:w w:val="95"/>
                <w:sz w:val="18"/>
              </w:rPr>
              <w:t>2</w:t>
            </w:r>
            <w:r>
              <w:rPr>
                <w:rFonts w:ascii="Arial MT" w:eastAsia="Arial MT"/>
                <w:spacing w:val="3"/>
                <w:w w:val="95"/>
                <w:sz w:val="18"/>
              </w:rPr>
              <w:t> </w:t>
            </w:r>
            <w:r>
              <w:rPr>
                <w:w w:val="95"/>
                <w:sz w:val="18"/>
              </w:rPr>
              <w:t>年以内</w:t>
            </w:r>
          </w:p>
        </w:tc>
        <w:tc>
          <w:tcPr>
            <w:tcW w:w="1551" w:type="dxa"/>
            <w:tcBorders>
              <w:top w:val="single" w:sz="4" w:space="0" w:color="000000"/>
              <w:left w:val="single" w:sz="4" w:space="0" w:color="000000"/>
              <w:bottom w:val="single" w:sz="4" w:space="0" w:color="000000"/>
              <w:right w:val="nil"/>
            </w:tcBorders>
          </w:tcPr>
          <w:p>
            <w:pPr>
              <w:pStyle w:val="TableParagraph"/>
              <w:spacing w:before="117"/>
              <w:ind w:left="277"/>
              <w:jc w:val="left"/>
              <w:rPr>
                <w:sz w:val="18"/>
              </w:rPr>
            </w:pPr>
            <w:r>
              <w:rPr>
                <w:sz w:val="18"/>
              </w:rPr>
              <w:t>项目未完工</w:t>
            </w:r>
          </w:p>
        </w:tc>
      </w:tr>
      <w:tr>
        <w:trPr>
          <w:trHeight w:val="465" w:hRule="atLeast"/>
        </w:trPr>
        <w:tc>
          <w:tcPr>
            <w:tcW w:w="2007" w:type="dxa"/>
            <w:tcBorders>
              <w:top w:val="single" w:sz="4" w:space="0" w:color="000000"/>
              <w:left w:val="nil"/>
              <w:bottom w:val="single" w:sz="4" w:space="0" w:color="000000"/>
              <w:right w:val="single" w:sz="4" w:space="0" w:color="000000"/>
            </w:tcBorders>
          </w:tcPr>
          <w:p>
            <w:pPr>
              <w:pStyle w:val="TableParagraph"/>
              <w:spacing w:before="0"/>
              <w:ind w:left="151"/>
              <w:jc w:val="left"/>
              <w:rPr>
                <w:sz w:val="18"/>
              </w:rPr>
            </w:pPr>
            <w:r>
              <w:rPr>
                <w:sz w:val="18"/>
              </w:rPr>
              <w:t>宝胜高压电缆有限公</w:t>
            </w:r>
          </w:p>
          <w:p>
            <w:pPr>
              <w:pStyle w:val="TableParagraph"/>
              <w:spacing w:line="213" w:lineRule="exact" w:before="2"/>
              <w:ind w:left="151"/>
              <w:jc w:val="left"/>
              <w:rPr>
                <w:sz w:val="18"/>
              </w:rPr>
            </w:pPr>
            <w:r>
              <w:rPr>
                <w:sz w:val="18"/>
              </w:rPr>
              <w:t>司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before="115"/>
              <w:ind w:left="114"/>
              <w:jc w:val="left"/>
              <w:rPr>
                <w:sz w:val="18"/>
              </w:rPr>
            </w:pPr>
            <w:r>
              <w:rPr>
                <w:sz w:val="18"/>
              </w:rPr>
              <w:t>南京富泰电气设备有限公司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8"/>
              <w:ind w:right="192"/>
              <w:rPr>
                <w:rFonts w:ascii="Arial MT"/>
                <w:sz w:val="18"/>
              </w:rPr>
            </w:pPr>
            <w:r>
              <w:rPr>
                <w:rFonts w:ascii="Arial MT"/>
                <w:w w:val="90"/>
                <w:sz w:val="18"/>
              </w:rPr>
              <w:t>1,792,905.00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5"/>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bottom w:val="single" w:sz="4" w:space="0" w:color="000000"/>
              <w:right w:val="nil"/>
            </w:tcBorders>
          </w:tcPr>
          <w:p>
            <w:pPr>
              <w:pStyle w:val="TableParagraph"/>
              <w:spacing w:before="0"/>
              <w:ind w:left="166" w:right="259"/>
              <w:jc w:val="center"/>
              <w:rPr>
                <w:sz w:val="18"/>
              </w:rPr>
            </w:pPr>
            <w:r>
              <w:rPr>
                <w:sz w:val="18"/>
              </w:rPr>
              <w:t>合同纠纷终止</w:t>
            </w:r>
          </w:p>
          <w:p>
            <w:pPr>
              <w:pStyle w:val="TableParagraph"/>
              <w:spacing w:line="213" w:lineRule="exact" w:before="2"/>
              <w:ind w:left="166" w:right="259"/>
              <w:jc w:val="center"/>
              <w:rPr>
                <w:sz w:val="18"/>
              </w:rPr>
            </w:pPr>
            <w:r>
              <w:rPr>
                <w:sz w:val="18"/>
              </w:rPr>
              <w:t>合作</w:t>
            </w:r>
          </w:p>
        </w:tc>
      </w:tr>
      <w:tr>
        <w:trPr>
          <w:trHeight w:val="467" w:hRule="atLeast"/>
        </w:trPr>
        <w:tc>
          <w:tcPr>
            <w:tcW w:w="2007" w:type="dxa"/>
            <w:tcBorders>
              <w:top w:val="single" w:sz="4" w:space="0" w:color="000000"/>
              <w:left w:val="nil"/>
              <w:bottom w:val="single" w:sz="4" w:space="0" w:color="000000"/>
              <w:right w:val="single" w:sz="4" w:space="0" w:color="000000"/>
            </w:tcBorders>
          </w:tcPr>
          <w:p>
            <w:pPr>
              <w:pStyle w:val="TableParagraph"/>
              <w:spacing w:before="0"/>
              <w:ind w:left="151"/>
              <w:jc w:val="left"/>
              <w:rPr>
                <w:sz w:val="18"/>
              </w:rPr>
            </w:pPr>
            <w:r>
              <w:rPr>
                <w:sz w:val="18"/>
              </w:rPr>
              <w:t>中航宝胜（四川）电</w:t>
            </w:r>
          </w:p>
          <w:p>
            <w:pPr>
              <w:pStyle w:val="TableParagraph"/>
              <w:spacing w:line="213" w:lineRule="exact" w:before="4"/>
              <w:ind w:left="151"/>
              <w:jc w:val="left"/>
              <w:rPr>
                <w:sz w:val="18"/>
              </w:rPr>
            </w:pPr>
            <w:r>
              <w:rPr>
                <w:spacing w:val="-1"/>
                <w:sz w:val="18"/>
              </w:rPr>
              <w:t>缆有限公司</w:t>
            </w:r>
            <w:r>
              <w:rPr>
                <w:sz w:val="18"/>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before="117"/>
              <w:ind w:left="114"/>
              <w:jc w:val="left"/>
              <w:rPr>
                <w:sz w:val="18"/>
              </w:rPr>
            </w:pPr>
            <w:r>
              <w:rPr>
                <w:sz w:val="18"/>
              </w:rPr>
              <w:t>昆山市线缆机械厂</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31"/>
              <w:ind w:right="192"/>
              <w:rPr>
                <w:rFonts w:ascii="Arial MT"/>
                <w:sz w:val="18"/>
              </w:rPr>
            </w:pPr>
            <w:r>
              <w:rPr>
                <w:rFonts w:ascii="Arial MT"/>
                <w:w w:val="90"/>
                <w:sz w:val="18"/>
              </w:rPr>
              <w:t>1,481,400.00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7"/>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bottom w:val="single" w:sz="4" w:space="0" w:color="000000"/>
              <w:right w:val="nil"/>
            </w:tcBorders>
          </w:tcPr>
          <w:p>
            <w:pPr>
              <w:pStyle w:val="TableParagraph"/>
              <w:spacing w:before="117"/>
              <w:ind w:left="185"/>
              <w:jc w:val="left"/>
              <w:rPr>
                <w:sz w:val="18"/>
              </w:rPr>
            </w:pPr>
            <w:r>
              <w:rPr>
                <w:sz w:val="18"/>
              </w:rPr>
              <w:t>未到结算时间</w:t>
            </w:r>
          </w:p>
        </w:tc>
      </w:tr>
      <w:tr>
        <w:trPr>
          <w:trHeight w:val="701" w:hRule="atLeast"/>
        </w:trPr>
        <w:tc>
          <w:tcPr>
            <w:tcW w:w="2007" w:type="dxa"/>
            <w:tcBorders>
              <w:top w:val="single" w:sz="4" w:space="0" w:color="000000"/>
              <w:left w:val="nil"/>
              <w:bottom w:val="single" w:sz="4" w:space="0" w:color="000000"/>
              <w:right w:val="single" w:sz="4" w:space="0" w:color="000000"/>
            </w:tcBorders>
          </w:tcPr>
          <w:p>
            <w:pPr>
              <w:pStyle w:val="TableParagraph"/>
              <w:spacing w:line="242" w:lineRule="auto" w:before="118"/>
              <w:ind w:left="151" w:right="228"/>
              <w:jc w:val="left"/>
              <w:rPr>
                <w:sz w:val="18"/>
              </w:rPr>
            </w:pPr>
            <w:r>
              <w:rPr>
                <w:spacing w:val="-1"/>
                <w:sz w:val="18"/>
              </w:rPr>
              <w:t>宝胜高压电缆有限公</w:t>
            </w:r>
            <w:r>
              <w:rPr>
                <w:sz w:val="18"/>
              </w:rPr>
              <w:t>司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0"/>
              <w:ind w:left="114" w:right="232"/>
              <w:jc w:val="left"/>
              <w:rPr>
                <w:sz w:val="18"/>
              </w:rPr>
            </w:pPr>
            <w:r>
              <w:rPr>
                <w:sz w:val="18"/>
              </w:rPr>
              <w:t>SUPER MILLAT INDUSTRY</w:t>
            </w:r>
            <w:r>
              <w:rPr>
                <w:spacing w:val="1"/>
                <w:sz w:val="18"/>
              </w:rPr>
              <w:t> </w:t>
            </w:r>
            <w:r>
              <w:rPr>
                <w:sz w:val="18"/>
              </w:rPr>
              <w:t>NEAR</w:t>
            </w:r>
            <w:r>
              <w:rPr>
                <w:spacing w:val="-3"/>
                <w:sz w:val="18"/>
              </w:rPr>
              <w:t> </w:t>
            </w:r>
            <w:r>
              <w:rPr>
                <w:sz w:val="18"/>
              </w:rPr>
              <w:t>MAHBOOB</w:t>
            </w:r>
            <w:r>
              <w:rPr>
                <w:spacing w:val="-2"/>
                <w:sz w:val="18"/>
              </w:rPr>
              <w:t> </w:t>
            </w:r>
            <w:r>
              <w:rPr>
                <w:sz w:val="18"/>
              </w:rPr>
              <w:t>STEEL</w:t>
            </w:r>
            <w:r>
              <w:rPr>
                <w:spacing w:val="-2"/>
                <w:sz w:val="18"/>
              </w:rPr>
              <w:t> </w:t>
            </w:r>
            <w:r>
              <w:rPr>
                <w:spacing w:val="1"/>
                <w:sz w:val="18"/>
              </w:rPr>
              <w:t> </w:t>
            </w:r>
            <w:r>
              <w:rPr>
                <w:sz w:val="18"/>
              </w:rPr>
              <w:t> </w:t>
            </w:r>
          </w:p>
          <w:p>
            <w:pPr>
              <w:pStyle w:val="TableParagraph"/>
              <w:spacing w:line="213" w:lineRule="exact" w:before="2"/>
              <w:ind w:left="114"/>
              <w:jc w:val="left"/>
              <w:rPr>
                <w:sz w:val="18"/>
              </w:rPr>
            </w:pPr>
            <w:r>
              <w:rPr>
                <w:sz w:val="18"/>
              </w:rPr>
              <w:t>FURNACE</w:t>
            </w:r>
            <w:r>
              <w:rPr>
                <w:spacing w:val="-7"/>
                <w:sz w:val="18"/>
              </w:rPr>
              <w:t> </w:t>
            </w:r>
            <w:r>
              <w:rPr>
                <w:sz w:val="18"/>
              </w:rPr>
              <w:t>REHMANABAD</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sz w:val="19"/>
              </w:rPr>
            </w:pPr>
          </w:p>
          <w:p>
            <w:pPr>
              <w:pStyle w:val="TableParagraph"/>
              <w:spacing w:before="0"/>
              <w:ind w:right="192"/>
              <w:rPr>
                <w:rFonts w:ascii="Arial MT"/>
                <w:sz w:val="18"/>
              </w:rPr>
            </w:pPr>
            <w:r>
              <w:rPr>
                <w:rFonts w:ascii="Arial MT"/>
                <w:w w:val="90"/>
                <w:sz w:val="18"/>
              </w:rPr>
              <w:t>1,265,594.34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18"/>
              </w:rPr>
            </w:pPr>
          </w:p>
          <w:p>
            <w:pPr>
              <w:pStyle w:val="TableParagraph"/>
              <w:spacing w:before="0"/>
              <w:ind w:right="347"/>
              <w:rPr>
                <w:sz w:val="18"/>
              </w:rPr>
            </w:pPr>
            <w:r>
              <w:rPr>
                <w:rFonts w:ascii="Arial MT" w:eastAsia="Arial MT"/>
                <w:w w:val="95"/>
                <w:sz w:val="18"/>
              </w:rPr>
              <w:t>2</w:t>
            </w:r>
            <w:r>
              <w:rPr>
                <w:rFonts w:ascii="Arial MT" w:eastAsia="Arial MT"/>
                <w:spacing w:val="3"/>
                <w:w w:val="95"/>
                <w:sz w:val="18"/>
              </w:rPr>
              <w:t> </w:t>
            </w:r>
            <w:r>
              <w:rPr>
                <w:w w:val="95"/>
                <w:sz w:val="18"/>
              </w:rPr>
              <w:t>年以内</w:t>
            </w:r>
          </w:p>
        </w:tc>
        <w:tc>
          <w:tcPr>
            <w:tcW w:w="1551" w:type="dxa"/>
            <w:tcBorders>
              <w:top w:val="single" w:sz="4" w:space="0" w:color="000000"/>
              <w:left w:val="single" w:sz="4" w:space="0" w:color="000000"/>
              <w:bottom w:val="single" w:sz="4" w:space="0" w:color="000000"/>
              <w:right w:val="nil"/>
            </w:tcBorders>
          </w:tcPr>
          <w:p>
            <w:pPr>
              <w:pStyle w:val="TableParagraph"/>
              <w:spacing w:before="2"/>
              <w:jc w:val="left"/>
              <w:rPr>
                <w:sz w:val="18"/>
              </w:rPr>
            </w:pPr>
          </w:p>
          <w:p>
            <w:pPr>
              <w:pStyle w:val="TableParagraph"/>
              <w:spacing w:before="0"/>
              <w:ind w:left="277"/>
              <w:jc w:val="left"/>
              <w:rPr>
                <w:sz w:val="18"/>
              </w:rPr>
            </w:pPr>
            <w:r>
              <w:rPr>
                <w:sz w:val="18"/>
              </w:rPr>
              <w:t>项目未完工</w:t>
            </w:r>
          </w:p>
        </w:tc>
      </w:tr>
      <w:tr>
        <w:trPr>
          <w:trHeight w:val="467" w:hRule="atLeast"/>
        </w:trPr>
        <w:tc>
          <w:tcPr>
            <w:tcW w:w="2007" w:type="dxa"/>
            <w:tcBorders>
              <w:top w:val="single" w:sz="4" w:space="0" w:color="000000"/>
              <w:left w:val="nil"/>
              <w:bottom w:val="single" w:sz="4" w:space="0" w:color="000000"/>
              <w:right w:val="single" w:sz="4" w:space="0" w:color="000000"/>
            </w:tcBorders>
          </w:tcPr>
          <w:p>
            <w:pPr>
              <w:pStyle w:val="TableParagraph"/>
              <w:spacing w:line="230" w:lineRule="exact" w:before="0"/>
              <w:ind w:left="151"/>
              <w:jc w:val="left"/>
              <w:rPr>
                <w:sz w:val="18"/>
              </w:rPr>
            </w:pPr>
            <w:r>
              <w:rPr>
                <w:sz w:val="18"/>
              </w:rPr>
              <w:t>东莞市日新传导科技</w:t>
            </w:r>
          </w:p>
          <w:p>
            <w:pPr>
              <w:pStyle w:val="TableParagraph"/>
              <w:spacing w:line="215" w:lineRule="exact" w:before="2"/>
              <w:ind w:left="151"/>
              <w:jc w:val="left"/>
              <w:rPr>
                <w:sz w:val="18"/>
              </w:rPr>
            </w:pPr>
            <w:r>
              <w:rPr>
                <w:spacing w:val="-1"/>
                <w:sz w:val="18"/>
              </w:rPr>
              <w:t>有限公司</w:t>
            </w:r>
            <w:r>
              <w:rPr>
                <w:sz w:val="18"/>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14"/>
              <w:jc w:val="left"/>
              <w:rPr>
                <w:sz w:val="18"/>
              </w:rPr>
            </w:pPr>
            <w:r>
              <w:rPr>
                <w:sz w:val="18"/>
              </w:rPr>
              <w:t>东莞市金裕联机电设备有限</w:t>
            </w:r>
          </w:p>
          <w:p>
            <w:pPr>
              <w:pStyle w:val="TableParagraph"/>
              <w:spacing w:line="215" w:lineRule="exact" w:before="2"/>
              <w:ind w:left="114"/>
              <w:jc w:val="left"/>
              <w:rPr>
                <w:sz w:val="18"/>
              </w:rPr>
            </w:pPr>
            <w:r>
              <w:rPr>
                <w:sz w:val="18"/>
              </w:rPr>
              <w:t>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8"/>
              <w:ind w:right="192"/>
              <w:rPr>
                <w:rFonts w:ascii="Arial MT"/>
                <w:sz w:val="18"/>
              </w:rPr>
            </w:pPr>
            <w:r>
              <w:rPr>
                <w:rFonts w:ascii="Arial MT"/>
                <w:w w:val="90"/>
                <w:sz w:val="18"/>
              </w:rPr>
              <w:t>1,080,000.00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7"/>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bottom w:val="single" w:sz="4" w:space="0" w:color="000000"/>
              <w:right w:val="nil"/>
            </w:tcBorders>
          </w:tcPr>
          <w:p>
            <w:pPr>
              <w:pStyle w:val="TableParagraph"/>
              <w:spacing w:line="230" w:lineRule="exact" w:before="0"/>
              <w:ind w:left="166" w:right="259"/>
              <w:jc w:val="center"/>
              <w:rPr>
                <w:sz w:val="18"/>
              </w:rPr>
            </w:pPr>
            <w:r>
              <w:rPr>
                <w:sz w:val="18"/>
              </w:rPr>
              <w:t>合同未执行完</w:t>
            </w:r>
          </w:p>
          <w:p>
            <w:pPr>
              <w:pStyle w:val="TableParagraph"/>
              <w:spacing w:line="215" w:lineRule="exact" w:before="2"/>
              <w:ind w:right="89"/>
              <w:jc w:val="center"/>
              <w:rPr>
                <w:sz w:val="18"/>
              </w:rPr>
            </w:pPr>
            <w:r>
              <w:rPr>
                <w:sz w:val="18"/>
              </w:rPr>
              <w:t>毕</w:t>
            </w:r>
          </w:p>
        </w:tc>
      </w:tr>
      <w:tr>
        <w:trPr>
          <w:trHeight w:val="465" w:hRule="atLeast"/>
        </w:trPr>
        <w:tc>
          <w:tcPr>
            <w:tcW w:w="2007" w:type="dxa"/>
            <w:tcBorders>
              <w:top w:val="single" w:sz="4" w:space="0" w:color="000000"/>
              <w:left w:val="nil"/>
              <w:bottom w:val="single" w:sz="4" w:space="0" w:color="000000"/>
              <w:right w:val="single" w:sz="4" w:space="0" w:color="000000"/>
            </w:tcBorders>
          </w:tcPr>
          <w:p>
            <w:pPr>
              <w:pStyle w:val="TableParagraph"/>
              <w:spacing w:line="230" w:lineRule="exact" w:before="0"/>
              <w:ind w:left="151"/>
              <w:jc w:val="left"/>
              <w:rPr>
                <w:sz w:val="18"/>
              </w:rPr>
            </w:pPr>
            <w:r>
              <w:rPr>
                <w:sz w:val="18"/>
              </w:rPr>
              <w:t>东莞市日新传导科技</w:t>
            </w:r>
          </w:p>
          <w:p>
            <w:pPr>
              <w:pStyle w:val="TableParagraph"/>
              <w:spacing w:line="213" w:lineRule="exact" w:before="2"/>
              <w:ind w:left="151"/>
              <w:jc w:val="left"/>
              <w:rPr>
                <w:sz w:val="18"/>
              </w:rPr>
            </w:pPr>
            <w:r>
              <w:rPr>
                <w:spacing w:val="-1"/>
                <w:sz w:val="18"/>
              </w:rPr>
              <w:t>有限公司</w:t>
            </w:r>
            <w:r>
              <w:rPr>
                <w:sz w:val="18"/>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14"/>
              <w:jc w:val="left"/>
              <w:rPr>
                <w:sz w:val="18"/>
              </w:rPr>
            </w:pPr>
            <w:r>
              <w:rPr>
                <w:sz w:val="18"/>
              </w:rPr>
              <w:t>深圳市佳士机器人科技有限</w:t>
            </w:r>
          </w:p>
          <w:p>
            <w:pPr>
              <w:pStyle w:val="TableParagraph"/>
              <w:spacing w:line="213" w:lineRule="exact" w:before="2"/>
              <w:ind w:left="114"/>
              <w:jc w:val="left"/>
              <w:rPr>
                <w:sz w:val="18"/>
              </w:rPr>
            </w:pPr>
            <w:r>
              <w:rPr>
                <w:sz w:val="18"/>
              </w:rPr>
              <w:t>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8"/>
              <w:ind w:right="192"/>
              <w:rPr>
                <w:rFonts w:ascii="Arial MT"/>
                <w:sz w:val="18"/>
              </w:rPr>
            </w:pPr>
            <w:r>
              <w:rPr>
                <w:rFonts w:ascii="Arial MT"/>
                <w:w w:val="90"/>
                <w:sz w:val="18"/>
              </w:rPr>
              <w:t>1,000,000.00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5"/>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bottom w:val="single" w:sz="4" w:space="0" w:color="000000"/>
              <w:right w:val="nil"/>
            </w:tcBorders>
          </w:tcPr>
          <w:p>
            <w:pPr>
              <w:pStyle w:val="TableParagraph"/>
              <w:spacing w:line="230" w:lineRule="exact" w:before="0"/>
              <w:ind w:left="166" w:right="259"/>
              <w:jc w:val="center"/>
              <w:rPr>
                <w:sz w:val="18"/>
              </w:rPr>
            </w:pPr>
            <w:r>
              <w:rPr>
                <w:sz w:val="18"/>
              </w:rPr>
              <w:t>合同未执行完</w:t>
            </w:r>
          </w:p>
          <w:p>
            <w:pPr>
              <w:pStyle w:val="TableParagraph"/>
              <w:spacing w:line="213" w:lineRule="exact" w:before="2"/>
              <w:ind w:right="89"/>
              <w:jc w:val="center"/>
              <w:rPr>
                <w:sz w:val="18"/>
              </w:rPr>
            </w:pPr>
            <w:r>
              <w:rPr>
                <w:sz w:val="18"/>
              </w:rPr>
              <w:t>毕</w:t>
            </w:r>
          </w:p>
        </w:tc>
      </w:tr>
      <w:tr>
        <w:trPr>
          <w:trHeight w:val="700" w:hRule="atLeast"/>
        </w:trPr>
        <w:tc>
          <w:tcPr>
            <w:tcW w:w="2007" w:type="dxa"/>
            <w:tcBorders>
              <w:top w:val="single" w:sz="4" w:space="0" w:color="000000"/>
              <w:left w:val="nil"/>
              <w:bottom w:val="single" w:sz="4" w:space="0" w:color="000000"/>
              <w:right w:val="single" w:sz="4" w:space="0" w:color="000000"/>
            </w:tcBorders>
          </w:tcPr>
          <w:p>
            <w:pPr>
              <w:pStyle w:val="TableParagraph"/>
              <w:spacing w:line="242" w:lineRule="auto" w:before="117"/>
              <w:ind w:left="151" w:right="228"/>
              <w:jc w:val="left"/>
              <w:rPr>
                <w:sz w:val="18"/>
              </w:rPr>
            </w:pPr>
            <w:r>
              <w:rPr>
                <w:spacing w:val="-1"/>
                <w:sz w:val="18"/>
              </w:rPr>
              <w:t>宝胜高压电缆有限公</w:t>
            </w:r>
            <w:r>
              <w:rPr>
                <w:sz w:val="18"/>
              </w:rPr>
              <w:t>司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114" w:right="232"/>
              <w:jc w:val="left"/>
              <w:rPr>
                <w:sz w:val="18"/>
              </w:rPr>
            </w:pPr>
            <w:r>
              <w:rPr>
                <w:sz w:val="18"/>
              </w:rPr>
              <w:t>SUPER MILLAT INDUSTRY</w:t>
            </w:r>
            <w:r>
              <w:rPr>
                <w:spacing w:val="1"/>
                <w:sz w:val="18"/>
              </w:rPr>
              <w:t> </w:t>
            </w:r>
            <w:r>
              <w:rPr>
                <w:sz w:val="18"/>
              </w:rPr>
              <w:t>NEAR MAHBOOB STEEL</w:t>
            </w:r>
            <w:r>
              <w:rPr>
                <w:spacing w:val="1"/>
                <w:sz w:val="18"/>
              </w:rPr>
              <w:t> </w:t>
            </w:r>
            <w:r>
              <w:rPr>
                <w:sz w:val="18"/>
              </w:rPr>
              <w:t>FURNACE</w:t>
            </w:r>
            <w:r>
              <w:rPr>
                <w:spacing w:val="-1"/>
                <w:sz w:val="18"/>
              </w:rPr>
              <w:t> </w:t>
            </w:r>
            <w:r>
              <w:rPr>
                <w:sz w:val="18"/>
              </w:rPr>
              <w:t>REHMANABAD</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19"/>
              </w:rPr>
            </w:pPr>
          </w:p>
          <w:p>
            <w:pPr>
              <w:pStyle w:val="TableParagraph"/>
              <w:spacing w:before="0"/>
              <w:ind w:right="192"/>
              <w:rPr>
                <w:rFonts w:ascii="Arial MT"/>
                <w:sz w:val="18"/>
              </w:rPr>
            </w:pPr>
            <w:r>
              <w:rPr>
                <w:rFonts w:ascii="Arial MT"/>
                <w:w w:val="90"/>
                <w:sz w:val="18"/>
              </w:rPr>
              <w:t>1,265,594.34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18"/>
              </w:rPr>
            </w:pPr>
          </w:p>
          <w:p>
            <w:pPr>
              <w:pStyle w:val="TableParagraph"/>
              <w:spacing w:before="0"/>
              <w:ind w:right="347"/>
              <w:rPr>
                <w:sz w:val="18"/>
              </w:rPr>
            </w:pPr>
            <w:r>
              <w:rPr>
                <w:rFonts w:ascii="Arial MT" w:eastAsia="Arial MT"/>
                <w:w w:val="95"/>
                <w:sz w:val="18"/>
              </w:rPr>
              <w:t>2</w:t>
            </w:r>
            <w:r>
              <w:rPr>
                <w:rFonts w:ascii="Arial MT" w:eastAsia="Arial MT"/>
                <w:spacing w:val="3"/>
                <w:w w:val="95"/>
                <w:sz w:val="18"/>
              </w:rPr>
              <w:t> </w:t>
            </w:r>
            <w:r>
              <w:rPr>
                <w:w w:val="95"/>
                <w:sz w:val="18"/>
              </w:rPr>
              <w:t>年以内</w:t>
            </w:r>
          </w:p>
        </w:tc>
        <w:tc>
          <w:tcPr>
            <w:tcW w:w="1551" w:type="dxa"/>
            <w:tcBorders>
              <w:top w:val="single" w:sz="4" w:space="0" w:color="000000"/>
              <w:left w:val="single" w:sz="4" w:space="0" w:color="000000"/>
              <w:bottom w:val="single" w:sz="4" w:space="0" w:color="000000"/>
              <w:right w:val="nil"/>
            </w:tcBorders>
          </w:tcPr>
          <w:p>
            <w:pPr>
              <w:pStyle w:val="TableParagraph"/>
              <w:spacing w:before="4"/>
              <w:jc w:val="left"/>
              <w:rPr>
                <w:sz w:val="18"/>
              </w:rPr>
            </w:pPr>
          </w:p>
          <w:p>
            <w:pPr>
              <w:pStyle w:val="TableParagraph"/>
              <w:spacing w:before="0"/>
              <w:ind w:left="277"/>
              <w:jc w:val="left"/>
              <w:rPr>
                <w:sz w:val="18"/>
              </w:rPr>
            </w:pPr>
            <w:r>
              <w:rPr>
                <w:sz w:val="18"/>
              </w:rPr>
              <w:t>项目未完工</w:t>
            </w:r>
          </w:p>
        </w:tc>
      </w:tr>
      <w:tr>
        <w:trPr>
          <w:trHeight w:val="469" w:hRule="atLeast"/>
        </w:trPr>
        <w:tc>
          <w:tcPr>
            <w:tcW w:w="2007" w:type="dxa"/>
            <w:tcBorders>
              <w:top w:val="single" w:sz="4" w:space="0" w:color="000000"/>
              <w:left w:val="nil"/>
              <w:right w:val="single" w:sz="4" w:space="0" w:color="000000"/>
            </w:tcBorders>
          </w:tcPr>
          <w:p>
            <w:pPr>
              <w:pStyle w:val="TableParagraph"/>
              <w:spacing w:line="230" w:lineRule="exact" w:before="0"/>
              <w:ind w:left="151"/>
              <w:jc w:val="left"/>
              <w:rPr>
                <w:sz w:val="18"/>
              </w:rPr>
            </w:pPr>
            <w:r>
              <w:rPr>
                <w:sz w:val="18"/>
              </w:rPr>
              <w:t>东莞市日新传导科技</w:t>
            </w:r>
          </w:p>
          <w:p>
            <w:pPr>
              <w:pStyle w:val="TableParagraph"/>
              <w:spacing w:line="215" w:lineRule="exact" w:before="4"/>
              <w:ind w:left="151"/>
              <w:jc w:val="left"/>
              <w:rPr>
                <w:sz w:val="18"/>
              </w:rPr>
            </w:pPr>
            <w:r>
              <w:rPr>
                <w:spacing w:val="-1"/>
                <w:sz w:val="18"/>
              </w:rPr>
              <w:t>有限公司</w:t>
            </w:r>
            <w:r>
              <w:rPr>
                <w:sz w:val="18"/>
              </w:rPr>
              <w:t> </w:t>
            </w:r>
          </w:p>
        </w:tc>
        <w:tc>
          <w:tcPr>
            <w:tcW w:w="2586" w:type="dxa"/>
            <w:tcBorders>
              <w:top w:val="single" w:sz="4" w:space="0" w:color="000000"/>
              <w:left w:val="single" w:sz="4" w:space="0" w:color="000000"/>
              <w:right w:val="single" w:sz="4" w:space="0" w:color="000000"/>
            </w:tcBorders>
          </w:tcPr>
          <w:p>
            <w:pPr>
              <w:pStyle w:val="TableParagraph"/>
              <w:spacing w:line="230" w:lineRule="exact" w:before="0"/>
              <w:ind w:left="114"/>
              <w:jc w:val="left"/>
              <w:rPr>
                <w:sz w:val="18"/>
              </w:rPr>
            </w:pPr>
            <w:r>
              <w:rPr>
                <w:sz w:val="18"/>
              </w:rPr>
              <w:t>东莞市金裕联机电设备有限</w:t>
            </w:r>
          </w:p>
          <w:p>
            <w:pPr>
              <w:pStyle w:val="TableParagraph"/>
              <w:spacing w:line="215" w:lineRule="exact" w:before="4"/>
              <w:ind w:left="114"/>
              <w:jc w:val="left"/>
              <w:rPr>
                <w:sz w:val="18"/>
              </w:rPr>
            </w:pPr>
            <w:r>
              <w:rPr>
                <w:sz w:val="18"/>
              </w:rPr>
              <w:t>公司</w:t>
            </w:r>
          </w:p>
        </w:tc>
        <w:tc>
          <w:tcPr>
            <w:tcW w:w="1436" w:type="dxa"/>
            <w:tcBorders>
              <w:top w:val="single" w:sz="4" w:space="0" w:color="000000"/>
              <w:left w:val="single" w:sz="4" w:space="0" w:color="000000"/>
              <w:right w:val="single" w:sz="4" w:space="0" w:color="000000"/>
            </w:tcBorders>
          </w:tcPr>
          <w:p>
            <w:pPr>
              <w:pStyle w:val="TableParagraph"/>
              <w:spacing w:before="131"/>
              <w:ind w:right="192"/>
              <w:rPr>
                <w:rFonts w:ascii="Arial MT"/>
                <w:sz w:val="18"/>
              </w:rPr>
            </w:pPr>
            <w:r>
              <w:rPr>
                <w:rFonts w:ascii="Arial MT"/>
                <w:w w:val="90"/>
                <w:sz w:val="18"/>
              </w:rPr>
              <w:t>1,080,000.00</w:t>
            </w:r>
          </w:p>
        </w:tc>
        <w:tc>
          <w:tcPr>
            <w:tcW w:w="1294" w:type="dxa"/>
            <w:tcBorders>
              <w:top w:val="single" w:sz="4" w:space="0" w:color="000000"/>
              <w:left w:val="single" w:sz="4" w:space="0" w:color="000000"/>
              <w:right w:val="single" w:sz="4" w:space="0" w:color="000000"/>
            </w:tcBorders>
          </w:tcPr>
          <w:p>
            <w:pPr>
              <w:pStyle w:val="TableParagraph"/>
              <w:spacing w:before="117"/>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51" w:type="dxa"/>
            <w:tcBorders>
              <w:top w:val="single" w:sz="4" w:space="0" w:color="000000"/>
              <w:left w:val="single" w:sz="4" w:space="0" w:color="000000"/>
              <w:right w:val="nil"/>
            </w:tcBorders>
          </w:tcPr>
          <w:p>
            <w:pPr>
              <w:pStyle w:val="TableParagraph"/>
              <w:spacing w:line="230" w:lineRule="exact" w:before="0"/>
              <w:ind w:left="166" w:right="259"/>
              <w:jc w:val="center"/>
              <w:rPr>
                <w:sz w:val="18"/>
              </w:rPr>
            </w:pPr>
            <w:r>
              <w:rPr>
                <w:sz w:val="18"/>
              </w:rPr>
              <w:t>合同未执行完</w:t>
            </w:r>
          </w:p>
          <w:p>
            <w:pPr>
              <w:pStyle w:val="TableParagraph"/>
              <w:spacing w:line="215" w:lineRule="exact" w:before="4"/>
              <w:ind w:right="89"/>
              <w:jc w:val="center"/>
              <w:rPr>
                <w:sz w:val="18"/>
              </w:rPr>
            </w:pPr>
            <w:r>
              <w:rPr>
                <w:sz w:val="18"/>
              </w:rPr>
              <w:t>毕</w:t>
            </w:r>
          </w:p>
        </w:tc>
      </w:tr>
    </w:tbl>
    <w:p>
      <w:pPr>
        <w:spacing w:after="0" w:line="215" w:lineRule="exact"/>
        <w:jc w:val="center"/>
        <w:rPr>
          <w:sz w:val="18"/>
        </w:rPr>
        <w:sectPr>
          <w:pgSz w:w="11910" w:h="16840"/>
          <w:pgMar w:header="882" w:footer="1195" w:top="1120" w:bottom="1380" w:left="40" w:right="440"/>
        </w:sectPr>
      </w:pPr>
    </w:p>
    <w:p>
      <w:pPr>
        <w:pStyle w:val="BodyText"/>
        <w:spacing w:before="6" w:after="1"/>
        <w:rPr>
          <w:sz w:val="24"/>
        </w:rPr>
      </w:pPr>
    </w:p>
    <w:tbl>
      <w:tblPr>
        <w:tblW w:w="0" w:type="auto"/>
        <w:jc w:val="left"/>
        <w:tblInd w:w="12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78"/>
        <w:gridCol w:w="2586"/>
        <w:gridCol w:w="1436"/>
        <w:gridCol w:w="1294"/>
        <w:gridCol w:w="1542"/>
      </w:tblGrid>
      <w:tr>
        <w:trPr>
          <w:trHeight w:val="369" w:hRule="atLeast"/>
        </w:trPr>
        <w:tc>
          <w:tcPr>
            <w:tcW w:w="1978" w:type="dxa"/>
            <w:tcBorders>
              <w:left w:val="nil"/>
              <w:bottom w:val="single" w:sz="4" w:space="0" w:color="000000"/>
              <w:right w:val="single" w:sz="4" w:space="0" w:color="000000"/>
            </w:tcBorders>
          </w:tcPr>
          <w:p>
            <w:pPr>
              <w:pStyle w:val="TableParagraph"/>
              <w:spacing w:before="69"/>
              <w:ind w:left="670" w:right="547"/>
              <w:jc w:val="center"/>
              <w:rPr>
                <w:sz w:val="18"/>
              </w:rPr>
            </w:pPr>
            <w:r>
              <w:rPr>
                <w:spacing w:val="-1"/>
                <w:sz w:val="18"/>
              </w:rPr>
              <w:t>债权单位</w:t>
            </w:r>
            <w:r>
              <w:rPr>
                <w:sz w:val="18"/>
              </w:rPr>
              <w:t> </w:t>
            </w:r>
          </w:p>
        </w:tc>
        <w:tc>
          <w:tcPr>
            <w:tcW w:w="2586" w:type="dxa"/>
            <w:tcBorders>
              <w:left w:val="single" w:sz="4" w:space="0" w:color="000000"/>
              <w:bottom w:val="single" w:sz="4" w:space="0" w:color="000000"/>
              <w:right w:val="single" w:sz="4" w:space="0" w:color="000000"/>
            </w:tcBorders>
          </w:tcPr>
          <w:p>
            <w:pPr>
              <w:pStyle w:val="TableParagraph"/>
              <w:spacing w:before="69"/>
              <w:ind w:left="963" w:right="853"/>
              <w:jc w:val="center"/>
              <w:rPr>
                <w:sz w:val="18"/>
              </w:rPr>
            </w:pPr>
            <w:r>
              <w:rPr>
                <w:sz w:val="18"/>
              </w:rPr>
              <w:t>债务单位 </w:t>
            </w:r>
          </w:p>
        </w:tc>
        <w:tc>
          <w:tcPr>
            <w:tcW w:w="1436" w:type="dxa"/>
            <w:tcBorders>
              <w:left w:val="single" w:sz="4" w:space="0" w:color="000000"/>
              <w:bottom w:val="single" w:sz="4" w:space="0" w:color="000000"/>
              <w:right w:val="single" w:sz="4" w:space="0" w:color="000000"/>
            </w:tcBorders>
          </w:tcPr>
          <w:p>
            <w:pPr>
              <w:pStyle w:val="TableParagraph"/>
              <w:spacing w:before="69"/>
              <w:ind w:right="247"/>
              <w:rPr>
                <w:sz w:val="18"/>
              </w:rPr>
            </w:pPr>
            <w:r>
              <w:rPr>
                <w:sz w:val="18"/>
              </w:rPr>
              <w:t>期末余额 </w:t>
            </w:r>
          </w:p>
        </w:tc>
        <w:tc>
          <w:tcPr>
            <w:tcW w:w="1294" w:type="dxa"/>
            <w:tcBorders>
              <w:left w:val="single" w:sz="4" w:space="0" w:color="000000"/>
              <w:bottom w:val="single" w:sz="4" w:space="0" w:color="000000"/>
              <w:right w:val="single" w:sz="4" w:space="0" w:color="000000"/>
            </w:tcBorders>
          </w:tcPr>
          <w:p>
            <w:pPr>
              <w:pStyle w:val="TableParagraph"/>
              <w:spacing w:before="69"/>
              <w:ind w:left="461"/>
              <w:jc w:val="left"/>
              <w:rPr>
                <w:sz w:val="18"/>
              </w:rPr>
            </w:pPr>
            <w:r>
              <w:rPr>
                <w:sz w:val="18"/>
              </w:rPr>
              <w:t>账龄 </w:t>
            </w:r>
          </w:p>
        </w:tc>
        <w:tc>
          <w:tcPr>
            <w:tcW w:w="1542" w:type="dxa"/>
            <w:tcBorders>
              <w:left w:val="single" w:sz="4" w:space="0" w:color="000000"/>
              <w:bottom w:val="single" w:sz="4" w:space="0" w:color="000000"/>
              <w:right w:val="nil"/>
            </w:tcBorders>
          </w:tcPr>
          <w:p>
            <w:pPr>
              <w:pStyle w:val="TableParagraph"/>
              <w:spacing w:before="69"/>
              <w:ind w:left="166" w:right="54"/>
              <w:jc w:val="center"/>
              <w:rPr>
                <w:sz w:val="18"/>
              </w:rPr>
            </w:pPr>
            <w:r>
              <w:rPr>
                <w:sz w:val="18"/>
              </w:rPr>
              <w:t>未结算原因 </w:t>
            </w:r>
          </w:p>
        </w:tc>
      </w:tr>
      <w:tr>
        <w:trPr>
          <w:trHeight w:val="467" w:hRule="atLeast"/>
        </w:trPr>
        <w:tc>
          <w:tcPr>
            <w:tcW w:w="1978" w:type="dxa"/>
            <w:tcBorders>
              <w:top w:val="single" w:sz="4" w:space="0" w:color="000000"/>
              <w:left w:val="nil"/>
              <w:bottom w:val="single" w:sz="4" w:space="0" w:color="000000"/>
              <w:right w:val="single" w:sz="4" w:space="0" w:color="000000"/>
            </w:tcBorders>
          </w:tcPr>
          <w:p>
            <w:pPr>
              <w:pStyle w:val="TableParagraph"/>
              <w:spacing w:before="0"/>
              <w:ind w:left="122"/>
              <w:jc w:val="left"/>
              <w:rPr>
                <w:sz w:val="18"/>
              </w:rPr>
            </w:pPr>
            <w:r>
              <w:rPr>
                <w:sz w:val="18"/>
              </w:rPr>
              <w:t>东莞市日新传导科技</w:t>
            </w:r>
          </w:p>
          <w:p>
            <w:pPr>
              <w:pStyle w:val="TableParagraph"/>
              <w:spacing w:line="215" w:lineRule="exact" w:before="2"/>
              <w:ind w:left="122"/>
              <w:jc w:val="left"/>
              <w:rPr>
                <w:sz w:val="18"/>
              </w:rPr>
            </w:pPr>
            <w:r>
              <w:rPr>
                <w:spacing w:val="-1"/>
                <w:sz w:val="18"/>
              </w:rPr>
              <w:t>有限公司</w:t>
            </w:r>
            <w:r>
              <w:rPr>
                <w:sz w:val="18"/>
              </w:rPr>
              <w:t> </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before="0"/>
              <w:ind w:left="114"/>
              <w:jc w:val="left"/>
              <w:rPr>
                <w:sz w:val="18"/>
              </w:rPr>
            </w:pPr>
            <w:r>
              <w:rPr>
                <w:sz w:val="18"/>
              </w:rPr>
              <w:t>深圳市佳士机器人科技有限</w:t>
            </w:r>
          </w:p>
          <w:p>
            <w:pPr>
              <w:pStyle w:val="TableParagraph"/>
              <w:spacing w:line="215" w:lineRule="exact" w:before="2"/>
              <w:ind w:left="114"/>
              <w:jc w:val="left"/>
              <w:rPr>
                <w:sz w:val="18"/>
              </w:rPr>
            </w:pPr>
            <w:r>
              <w:rPr>
                <w:sz w:val="18"/>
              </w:rPr>
              <w:t>公司</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128"/>
              <w:ind w:right="193"/>
              <w:rPr>
                <w:rFonts w:ascii="Arial MT"/>
                <w:sz w:val="18"/>
              </w:rPr>
            </w:pPr>
            <w:r>
              <w:rPr>
                <w:rFonts w:ascii="Arial MT"/>
                <w:w w:val="90"/>
                <w:sz w:val="18"/>
              </w:rPr>
              <w:t>1,000,000.00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17"/>
              <w:ind w:left="382"/>
              <w:jc w:val="left"/>
              <w:rPr>
                <w:sz w:val="18"/>
              </w:rPr>
            </w:pPr>
            <w:r>
              <w:rPr>
                <w:rFonts w:ascii="Arial MT" w:eastAsia="Arial MT"/>
                <w:w w:val="90"/>
                <w:sz w:val="18"/>
              </w:rPr>
              <w:t>1-2</w:t>
            </w:r>
            <w:r>
              <w:rPr>
                <w:rFonts w:ascii="Arial MT" w:eastAsia="Arial MT"/>
                <w:spacing w:val="-3"/>
                <w:w w:val="90"/>
                <w:sz w:val="18"/>
              </w:rPr>
              <w:t> </w:t>
            </w:r>
            <w:r>
              <w:rPr>
                <w:w w:val="90"/>
                <w:sz w:val="18"/>
              </w:rPr>
              <w:t>年</w:t>
            </w:r>
          </w:p>
        </w:tc>
        <w:tc>
          <w:tcPr>
            <w:tcW w:w="1542" w:type="dxa"/>
            <w:tcBorders>
              <w:top w:val="single" w:sz="4" w:space="0" w:color="000000"/>
              <w:left w:val="single" w:sz="4" w:space="0" w:color="000000"/>
              <w:bottom w:val="single" w:sz="4" w:space="0" w:color="000000"/>
              <w:right w:val="nil"/>
            </w:tcBorders>
          </w:tcPr>
          <w:p>
            <w:pPr>
              <w:pStyle w:val="TableParagraph"/>
              <w:spacing w:before="0"/>
              <w:ind w:left="158" w:right="242"/>
              <w:jc w:val="center"/>
              <w:rPr>
                <w:sz w:val="18"/>
              </w:rPr>
            </w:pPr>
            <w:r>
              <w:rPr>
                <w:sz w:val="18"/>
              </w:rPr>
              <w:t>合同未执行完</w:t>
            </w:r>
          </w:p>
          <w:p>
            <w:pPr>
              <w:pStyle w:val="TableParagraph"/>
              <w:spacing w:line="215" w:lineRule="exact" w:before="2"/>
              <w:ind w:right="81"/>
              <w:jc w:val="center"/>
              <w:rPr>
                <w:sz w:val="18"/>
              </w:rPr>
            </w:pPr>
            <w:r>
              <w:rPr>
                <w:sz w:val="18"/>
              </w:rPr>
              <w:t>毕</w:t>
            </w:r>
          </w:p>
        </w:tc>
      </w:tr>
      <w:tr>
        <w:trPr>
          <w:trHeight w:val="368" w:hRule="atLeast"/>
        </w:trPr>
        <w:tc>
          <w:tcPr>
            <w:tcW w:w="1978" w:type="dxa"/>
            <w:tcBorders>
              <w:top w:val="single" w:sz="4" w:space="0" w:color="000000"/>
              <w:left w:val="nil"/>
              <w:right w:val="single" w:sz="4" w:space="0" w:color="000000"/>
            </w:tcBorders>
          </w:tcPr>
          <w:p>
            <w:pPr>
              <w:pStyle w:val="TableParagraph"/>
              <w:spacing w:before="67"/>
              <w:ind w:left="670" w:right="547"/>
              <w:jc w:val="center"/>
              <w:rPr>
                <w:sz w:val="18"/>
              </w:rPr>
            </w:pPr>
            <w:r>
              <w:rPr>
                <w:sz w:val="18"/>
              </w:rPr>
              <w:t>合计 </w:t>
            </w:r>
          </w:p>
        </w:tc>
        <w:tc>
          <w:tcPr>
            <w:tcW w:w="2586" w:type="dxa"/>
            <w:tcBorders>
              <w:top w:val="single" w:sz="4" w:space="0" w:color="000000"/>
              <w:left w:val="single" w:sz="4" w:space="0" w:color="000000"/>
              <w:right w:val="single" w:sz="4" w:space="0" w:color="000000"/>
            </w:tcBorders>
          </w:tcPr>
          <w:p>
            <w:pPr>
              <w:pStyle w:val="TableParagraph"/>
              <w:spacing w:before="67"/>
              <w:ind w:left="873" w:right="853"/>
              <w:jc w:val="center"/>
              <w:rPr>
                <w:sz w:val="18"/>
              </w:rPr>
            </w:pPr>
            <w:r>
              <w:rPr>
                <w:sz w:val="18"/>
              </w:rPr>
              <w:t>——</w:t>
            </w:r>
          </w:p>
        </w:tc>
        <w:tc>
          <w:tcPr>
            <w:tcW w:w="1436" w:type="dxa"/>
            <w:tcBorders>
              <w:top w:val="single" w:sz="4" w:space="0" w:color="000000"/>
              <w:left w:val="single" w:sz="4" w:space="0" w:color="000000"/>
              <w:right w:val="single" w:sz="4" w:space="0" w:color="000000"/>
            </w:tcBorders>
          </w:tcPr>
          <w:p>
            <w:pPr>
              <w:pStyle w:val="TableParagraph"/>
              <w:spacing w:before="78"/>
              <w:ind w:right="193"/>
              <w:rPr>
                <w:rFonts w:ascii="Arial MT"/>
                <w:sz w:val="18"/>
              </w:rPr>
            </w:pPr>
            <w:r>
              <w:rPr>
                <w:rFonts w:ascii="Arial MT"/>
                <w:w w:val="90"/>
                <w:sz w:val="18"/>
              </w:rPr>
              <w:t>40,416,127.87</w:t>
            </w:r>
          </w:p>
        </w:tc>
        <w:tc>
          <w:tcPr>
            <w:tcW w:w="1294" w:type="dxa"/>
            <w:tcBorders>
              <w:top w:val="single" w:sz="4" w:space="0" w:color="000000"/>
              <w:left w:val="single" w:sz="4" w:space="0" w:color="000000"/>
              <w:right w:val="single" w:sz="4" w:space="0" w:color="000000"/>
            </w:tcBorders>
          </w:tcPr>
          <w:p>
            <w:pPr>
              <w:pStyle w:val="TableParagraph"/>
              <w:spacing w:before="67"/>
              <w:ind w:left="453" w:right="430"/>
              <w:jc w:val="center"/>
              <w:rPr>
                <w:sz w:val="18"/>
              </w:rPr>
            </w:pPr>
            <w:r>
              <w:rPr>
                <w:sz w:val="18"/>
              </w:rPr>
              <w:t>——</w:t>
            </w:r>
          </w:p>
        </w:tc>
        <w:tc>
          <w:tcPr>
            <w:tcW w:w="1542" w:type="dxa"/>
            <w:tcBorders>
              <w:top w:val="single" w:sz="4" w:space="0" w:color="000000"/>
              <w:left w:val="single" w:sz="4" w:space="0" w:color="000000"/>
              <w:right w:val="nil"/>
            </w:tcBorders>
          </w:tcPr>
          <w:p>
            <w:pPr>
              <w:pStyle w:val="TableParagraph"/>
              <w:spacing w:before="67"/>
              <w:ind w:left="166" w:right="146"/>
              <w:jc w:val="center"/>
              <w:rPr>
                <w:sz w:val="18"/>
              </w:rPr>
            </w:pPr>
            <w:r>
              <w:rPr>
                <w:sz w:val="18"/>
              </w:rPr>
              <w:t>——</w:t>
            </w:r>
          </w:p>
        </w:tc>
      </w:tr>
    </w:tbl>
    <w:p>
      <w:pPr>
        <w:pStyle w:val="BodyText"/>
        <w:spacing w:before="23"/>
        <w:ind w:left="1237"/>
      </w:pPr>
      <w:r>
        <w:rPr>
          <w:w w:val="100"/>
        </w:rPr>
        <w:t> </w:t>
      </w:r>
    </w:p>
    <w:p>
      <w:pPr>
        <w:pStyle w:val="BodyText"/>
        <w:spacing w:before="42"/>
        <w:ind w:left="1237"/>
      </w:pPr>
      <w:r>
        <w:rPr>
          <w:w w:val="100"/>
        </w:rPr>
        <w:t> </w:t>
      </w:r>
    </w:p>
    <w:p>
      <w:pPr>
        <w:pStyle w:val="BodyText"/>
        <w:spacing w:before="43"/>
        <w:ind w:left="1237"/>
      </w:pPr>
      <w:r>
        <w:rPr>
          <w:w w:val="100"/>
        </w:rPr>
        <w:t> </w:t>
      </w:r>
    </w:p>
    <w:p>
      <w:pPr>
        <w:pStyle w:val="ListParagraph"/>
        <w:numPr>
          <w:ilvl w:val="0"/>
          <w:numId w:val="35"/>
        </w:numPr>
        <w:tabs>
          <w:tab w:pos="1665" w:val="left" w:leader="none"/>
        </w:tabs>
        <w:spacing w:line="240" w:lineRule="auto" w:before="103" w:after="0"/>
        <w:ind w:left="1664" w:right="0" w:hanging="428"/>
        <w:jc w:val="left"/>
        <w:rPr>
          <w:sz w:val="21"/>
        </w:rPr>
      </w:pPr>
      <w:r>
        <w:rPr>
          <w:sz w:val="21"/>
        </w:rPr>
        <w:t>按预付对象归集的期末余额前五名的预付款情况 </w:t>
      </w:r>
    </w:p>
    <w:p>
      <w:pPr>
        <w:pStyle w:val="BodyText"/>
        <w:spacing w:before="82"/>
        <w:ind w:left="1237"/>
      </w:pPr>
      <w:r>
        <w:rPr>
          <w:spacing w:val="11"/>
        </w:rPr>
        <w:t>√适用 □不适用</w:t>
      </w:r>
      <w:r>
        <w:rPr>
          <w:spacing w:val="-3"/>
        </w:rPr>
        <w:t> </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2941"/>
        <w:gridCol w:w="2939"/>
      </w:tblGrid>
      <w:tr>
        <w:trPr>
          <w:trHeight w:val="623" w:hRule="atLeast"/>
        </w:trPr>
        <w:tc>
          <w:tcPr>
            <w:tcW w:w="2936" w:type="dxa"/>
          </w:tcPr>
          <w:p>
            <w:pPr>
              <w:pStyle w:val="TableParagraph"/>
              <w:spacing w:before="178"/>
              <w:ind w:left="1030" w:right="1019"/>
              <w:jc w:val="center"/>
              <w:rPr>
                <w:sz w:val="21"/>
              </w:rPr>
            </w:pPr>
            <w:r>
              <w:rPr>
                <w:spacing w:val="-1"/>
                <w:sz w:val="21"/>
              </w:rPr>
              <w:t>单位名称</w:t>
            </w:r>
            <w:r>
              <w:rPr>
                <w:sz w:val="21"/>
              </w:rPr>
              <w:t> </w:t>
            </w:r>
          </w:p>
        </w:tc>
        <w:tc>
          <w:tcPr>
            <w:tcW w:w="2941" w:type="dxa"/>
          </w:tcPr>
          <w:p>
            <w:pPr>
              <w:pStyle w:val="TableParagraph"/>
              <w:spacing w:before="178"/>
              <w:ind w:left="1012"/>
              <w:jc w:val="left"/>
              <w:rPr>
                <w:sz w:val="21"/>
              </w:rPr>
            </w:pPr>
            <w:r>
              <w:rPr>
                <w:spacing w:val="-1"/>
                <w:sz w:val="21"/>
              </w:rPr>
              <w:t>期末余额</w:t>
            </w:r>
            <w:r>
              <w:rPr>
                <w:sz w:val="21"/>
              </w:rPr>
              <w:t> </w:t>
            </w:r>
          </w:p>
        </w:tc>
        <w:tc>
          <w:tcPr>
            <w:tcW w:w="2939" w:type="dxa"/>
          </w:tcPr>
          <w:p>
            <w:pPr>
              <w:pStyle w:val="TableParagraph"/>
              <w:spacing w:before="22"/>
              <w:ind w:left="202"/>
              <w:jc w:val="left"/>
              <w:rPr>
                <w:sz w:val="21"/>
              </w:rPr>
            </w:pPr>
            <w:r>
              <w:rPr>
                <w:spacing w:val="-1"/>
                <w:sz w:val="21"/>
              </w:rPr>
              <w:t>占预付款项期末余额合计数</w:t>
            </w:r>
          </w:p>
          <w:p>
            <w:pPr>
              <w:pStyle w:val="TableParagraph"/>
              <w:spacing w:before="43"/>
              <w:ind w:left="992"/>
              <w:jc w:val="left"/>
              <w:rPr>
                <w:sz w:val="21"/>
              </w:rPr>
            </w:pPr>
            <w:r>
              <w:rPr>
                <w:spacing w:val="-1"/>
                <w:sz w:val="21"/>
              </w:rPr>
              <w:t>的比例(%)</w:t>
            </w:r>
            <w:r>
              <w:rPr>
                <w:sz w:val="21"/>
              </w:rPr>
              <w:t> </w:t>
            </w:r>
          </w:p>
        </w:tc>
      </w:tr>
      <w:tr>
        <w:trPr>
          <w:trHeight w:val="311" w:hRule="atLeast"/>
        </w:trPr>
        <w:tc>
          <w:tcPr>
            <w:tcW w:w="2936" w:type="dxa"/>
          </w:tcPr>
          <w:p>
            <w:pPr>
              <w:pStyle w:val="TableParagraph"/>
              <w:spacing w:before="22"/>
              <w:ind w:left="107"/>
              <w:jc w:val="left"/>
              <w:rPr>
                <w:sz w:val="21"/>
              </w:rPr>
            </w:pPr>
            <w:r>
              <w:rPr>
                <w:spacing w:val="-14"/>
                <w:sz w:val="21"/>
              </w:rPr>
              <w:t>供应商 </w:t>
            </w:r>
            <w:r>
              <w:rPr>
                <w:sz w:val="21"/>
              </w:rPr>
              <w:t>1 </w:t>
            </w:r>
          </w:p>
        </w:tc>
        <w:tc>
          <w:tcPr>
            <w:tcW w:w="2941" w:type="dxa"/>
          </w:tcPr>
          <w:p>
            <w:pPr>
              <w:pStyle w:val="TableParagraph"/>
              <w:spacing w:before="22"/>
              <w:ind w:right="65"/>
              <w:rPr>
                <w:sz w:val="21"/>
              </w:rPr>
            </w:pPr>
            <w:r>
              <w:rPr>
                <w:sz w:val="21"/>
              </w:rPr>
              <w:t>20,724,528.07 </w:t>
            </w:r>
          </w:p>
        </w:tc>
        <w:tc>
          <w:tcPr>
            <w:tcW w:w="2939" w:type="dxa"/>
          </w:tcPr>
          <w:p>
            <w:pPr>
              <w:pStyle w:val="TableParagraph"/>
              <w:spacing w:before="22"/>
              <w:ind w:right="-15"/>
              <w:rPr>
                <w:sz w:val="21"/>
              </w:rPr>
            </w:pPr>
            <w:r>
              <w:rPr>
                <w:sz w:val="21"/>
              </w:rPr>
              <w:t>8.97 </w:t>
            </w:r>
          </w:p>
        </w:tc>
      </w:tr>
      <w:tr>
        <w:trPr>
          <w:trHeight w:val="312" w:hRule="atLeast"/>
        </w:trPr>
        <w:tc>
          <w:tcPr>
            <w:tcW w:w="2936" w:type="dxa"/>
          </w:tcPr>
          <w:p>
            <w:pPr>
              <w:pStyle w:val="TableParagraph"/>
              <w:spacing w:before="23"/>
              <w:ind w:left="107"/>
              <w:jc w:val="left"/>
              <w:rPr>
                <w:sz w:val="21"/>
              </w:rPr>
            </w:pPr>
            <w:r>
              <w:rPr>
                <w:spacing w:val="-14"/>
                <w:sz w:val="21"/>
              </w:rPr>
              <w:t>供应商 </w:t>
            </w:r>
            <w:r>
              <w:rPr>
                <w:sz w:val="21"/>
              </w:rPr>
              <w:t>2 </w:t>
            </w:r>
          </w:p>
        </w:tc>
        <w:tc>
          <w:tcPr>
            <w:tcW w:w="2941" w:type="dxa"/>
          </w:tcPr>
          <w:p>
            <w:pPr>
              <w:pStyle w:val="TableParagraph"/>
              <w:spacing w:before="23"/>
              <w:ind w:right="65"/>
              <w:rPr>
                <w:sz w:val="21"/>
              </w:rPr>
            </w:pPr>
            <w:r>
              <w:rPr>
                <w:sz w:val="21"/>
              </w:rPr>
              <w:t>18,804,231.18 </w:t>
            </w:r>
          </w:p>
        </w:tc>
        <w:tc>
          <w:tcPr>
            <w:tcW w:w="2939" w:type="dxa"/>
          </w:tcPr>
          <w:p>
            <w:pPr>
              <w:pStyle w:val="TableParagraph"/>
              <w:spacing w:before="23"/>
              <w:ind w:right="-15"/>
              <w:rPr>
                <w:sz w:val="21"/>
              </w:rPr>
            </w:pPr>
            <w:r>
              <w:rPr>
                <w:sz w:val="21"/>
              </w:rPr>
              <w:t>8.14 </w:t>
            </w:r>
          </w:p>
        </w:tc>
      </w:tr>
      <w:tr>
        <w:trPr>
          <w:trHeight w:val="314" w:hRule="atLeast"/>
        </w:trPr>
        <w:tc>
          <w:tcPr>
            <w:tcW w:w="2936" w:type="dxa"/>
          </w:tcPr>
          <w:p>
            <w:pPr>
              <w:pStyle w:val="TableParagraph"/>
              <w:spacing w:before="25"/>
              <w:ind w:left="107"/>
              <w:jc w:val="left"/>
              <w:rPr>
                <w:sz w:val="21"/>
              </w:rPr>
            </w:pPr>
            <w:r>
              <w:rPr>
                <w:spacing w:val="-14"/>
                <w:sz w:val="21"/>
              </w:rPr>
              <w:t>供应商 </w:t>
            </w:r>
            <w:r>
              <w:rPr>
                <w:sz w:val="21"/>
              </w:rPr>
              <w:t>3 </w:t>
            </w:r>
          </w:p>
        </w:tc>
        <w:tc>
          <w:tcPr>
            <w:tcW w:w="2941" w:type="dxa"/>
          </w:tcPr>
          <w:p>
            <w:pPr>
              <w:pStyle w:val="TableParagraph"/>
              <w:spacing w:before="25"/>
              <w:ind w:right="65"/>
              <w:rPr>
                <w:sz w:val="21"/>
              </w:rPr>
            </w:pPr>
            <w:r>
              <w:rPr>
                <w:sz w:val="21"/>
              </w:rPr>
              <w:t>25,509,323.03 </w:t>
            </w:r>
          </w:p>
        </w:tc>
        <w:tc>
          <w:tcPr>
            <w:tcW w:w="2939" w:type="dxa"/>
          </w:tcPr>
          <w:p>
            <w:pPr>
              <w:pStyle w:val="TableParagraph"/>
              <w:spacing w:before="25"/>
              <w:ind w:right="-15"/>
              <w:rPr>
                <w:sz w:val="21"/>
              </w:rPr>
            </w:pPr>
            <w:r>
              <w:rPr>
                <w:sz w:val="21"/>
              </w:rPr>
              <w:t>11.04 </w:t>
            </w:r>
          </w:p>
        </w:tc>
      </w:tr>
      <w:tr>
        <w:trPr>
          <w:trHeight w:val="311" w:hRule="atLeast"/>
        </w:trPr>
        <w:tc>
          <w:tcPr>
            <w:tcW w:w="2936" w:type="dxa"/>
          </w:tcPr>
          <w:p>
            <w:pPr>
              <w:pStyle w:val="TableParagraph"/>
              <w:spacing w:before="22"/>
              <w:ind w:left="107"/>
              <w:jc w:val="left"/>
              <w:rPr>
                <w:sz w:val="21"/>
              </w:rPr>
            </w:pPr>
            <w:r>
              <w:rPr>
                <w:spacing w:val="-14"/>
                <w:sz w:val="21"/>
              </w:rPr>
              <w:t>供应商 </w:t>
            </w:r>
            <w:r>
              <w:rPr>
                <w:sz w:val="21"/>
              </w:rPr>
              <w:t>4 </w:t>
            </w:r>
          </w:p>
        </w:tc>
        <w:tc>
          <w:tcPr>
            <w:tcW w:w="2941" w:type="dxa"/>
          </w:tcPr>
          <w:p>
            <w:pPr>
              <w:pStyle w:val="TableParagraph"/>
              <w:spacing w:before="22"/>
              <w:ind w:right="65"/>
              <w:rPr>
                <w:sz w:val="21"/>
              </w:rPr>
            </w:pPr>
            <w:r>
              <w:rPr>
                <w:sz w:val="21"/>
              </w:rPr>
              <w:t>10,466,964.61 </w:t>
            </w:r>
          </w:p>
        </w:tc>
        <w:tc>
          <w:tcPr>
            <w:tcW w:w="2939" w:type="dxa"/>
          </w:tcPr>
          <w:p>
            <w:pPr>
              <w:pStyle w:val="TableParagraph"/>
              <w:spacing w:before="22"/>
              <w:ind w:right="-15"/>
              <w:rPr>
                <w:sz w:val="21"/>
              </w:rPr>
            </w:pPr>
            <w:r>
              <w:rPr>
                <w:sz w:val="21"/>
              </w:rPr>
              <w:t>4.53 </w:t>
            </w:r>
          </w:p>
        </w:tc>
      </w:tr>
      <w:tr>
        <w:trPr>
          <w:trHeight w:val="311" w:hRule="atLeast"/>
        </w:trPr>
        <w:tc>
          <w:tcPr>
            <w:tcW w:w="2936" w:type="dxa"/>
          </w:tcPr>
          <w:p>
            <w:pPr>
              <w:pStyle w:val="TableParagraph"/>
              <w:spacing w:before="22"/>
              <w:ind w:left="107"/>
              <w:jc w:val="left"/>
              <w:rPr>
                <w:sz w:val="21"/>
              </w:rPr>
            </w:pPr>
            <w:r>
              <w:rPr>
                <w:spacing w:val="-14"/>
                <w:sz w:val="21"/>
              </w:rPr>
              <w:t>供应商 </w:t>
            </w:r>
            <w:r>
              <w:rPr>
                <w:sz w:val="21"/>
              </w:rPr>
              <w:t>5 </w:t>
            </w:r>
          </w:p>
        </w:tc>
        <w:tc>
          <w:tcPr>
            <w:tcW w:w="2941" w:type="dxa"/>
          </w:tcPr>
          <w:p>
            <w:pPr>
              <w:pStyle w:val="TableParagraph"/>
              <w:spacing w:before="22"/>
              <w:ind w:right="65"/>
              <w:rPr>
                <w:sz w:val="21"/>
              </w:rPr>
            </w:pPr>
            <w:r>
              <w:rPr>
                <w:sz w:val="21"/>
              </w:rPr>
              <w:t>8,954,260.09 </w:t>
            </w:r>
          </w:p>
        </w:tc>
        <w:tc>
          <w:tcPr>
            <w:tcW w:w="2939" w:type="dxa"/>
          </w:tcPr>
          <w:p>
            <w:pPr>
              <w:pStyle w:val="TableParagraph"/>
              <w:spacing w:before="22"/>
              <w:ind w:right="-15"/>
              <w:rPr>
                <w:sz w:val="21"/>
              </w:rPr>
            </w:pPr>
            <w:r>
              <w:rPr>
                <w:sz w:val="21"/>
              </w:rPr>
              <w:t>3.88 </w:t>
            </w:r>
          </w:p>
        </w:tc>
      </w:tr>
      <w:tr>
        <w:trPr>
          <w:trHeight w:val="311" w:hRule="atLeast"/>
        </w:trPr>
        <w:tc>
          <w:tcPr>
            <w:tcW w:w="2936" w:type="dxa"/>
          </w:tcPr>
          <w:p>
            <w:pPr>
              <w:pStyle w:val="TableParagraph"/>
              <w:spacing w:before="22"/>
              <w:ind w:left="1027" w:right="1019"/>
              <w:jc w:val="center"/>
              <w:rPr>
                <w:sz w:val="21"/>
              </w:rPr>
            </w:pPr>
            <w:r>
              <w:rPr>
                <w:sz w:val="21"/>
              </w:rPr>
              <w:t>合计 </w:t>
            </w:r>
          </w:p>
        </w:tc>
        <w:tc>
          <w:tcPr>
            <w:tcW w:w="2941" w:type="dxa"/>
          </w:tcPr>
          <w:p>
            <w:pPr>
              <w:pStyle w:val="TableParagraph"/>
              <w:spacing w:before="22"/>
              <w:ind w:right="65"/>
              <w:rPr>
                <w:sz w:val="21"/>
              </w:rPr>
            </w:pPr>
            <w:r>
              <w:rPr>
                <w:sz w:val="21"/>
              </w:rPr>
              <w:t>84,459,306.98 </w:t>
            </w:r>
          </w:p>
        </w:tc>
        <w:tc>
          <w:tcPr>
            <w:tcW w:w="2939" w:type="dxa"/>
          </w:tcPr>
          <w:p>
            <w:pPr>
              <w:pStyle w:val="TableParagraph"/>
              <w:spacing w:before="22"/>
              <w:ind w:right="-15"/>
              <w:rPr>
                <w:sz w:val="21"/>
              </w:rPr>
            </w:pPr>
            <w:r>
              <w:rPr>
                <w:sz w:val="21"/>
              </w:rPr>
              <w:t>36.57 </w:t>
            </w:r>
          </w:p>
        </w:tc>
      </w:tr>
    </w:tbl>
    <w:p>
      <w:pPr>
        <w:pStyle w:val="BodyText"/>
        <w:spacing w:before="1"/>
        <w:ind w:left="1237"/>
      </w:pPr>
      <w:r>
        <w:rPr>
          <w:w w:val="100"/>
        </w:rPr>
        <w:t> </w:t>
      </w:r>
    </w:p>
    <w:p>
      <w:pPr>
        <w:pStyle w:val="BodyText"/>
        <w:spacing w:before="4"/>
        <w:ind w:left="1237"/>
      </w:pPr>
      <w:r>
        <w:rPr>
          <w:w w:val="100"/>
        </w:rPr>
        <w:t> </w:t>
      </w:r>
    </w:p>
    <w:p>
      <w:pPr>
        <w:pStyle w:val="BodyText"/>
        <w:spacing w:before="3"/>
        <w:ind w:left="1237"/>
      </w:pPr>
      <w:r>
        <w:rPr>
          <w:w w:val="100"/>
        </w:rPr>
        <w:t> </w:t>
      </w:r>
    </w:p>
    <w:p>
      <w:pPr>
        <w:pStyle w:val="BodyText"/>
        <w:spacing w:before="26"/>
        <w:ind w:left="1237"/>
      </w:pPr>
      <w:r>
        <w:rPr>
          <w:spacing w:val="-1"/>
        </w:rPr>
        <w:t>其他说明</w:t>
      </w:r>
      <w:r>
        <w:rPr/>
        <w:t> </w:t>
      </w:r>
    </w:p>
    <w:p>
      <w:pPr>
        <w:pStyle w:val="BodyText"/>
        <w:spacing w:before="43"/>
        <w:ind w:left="1237"/>
      </w:pPr>
      <w:r>
        <w:rPr>
          <w:spacing w:val="11"/>
        </w:rPr>
        <w:t>□适用 √不适用</w:t>
      </w:r>
      <w:r>
        <w:rPr>
          <w:spacing w:val="-3"/>
        </w:rPr>
        <w:t> </w:t>
      </w:r>
      <w:r>
        <w:rPr/>
        <w:t> </w:t>
      </w:r>
    </w:p>
    <w:p>
      <w:pPr>
        <w:pStyle w:val="BodyText"/>
        <w:spacing w:before="43"/>
        <w:ind w:left="1237"/>
      </w:pPr>
      <w:r>
        <w:rPr>
          <w:w w:val="100"/>
        </w:rPr>
        <w:t> </w:t>
      </w:r>
    </w:p>
    <w:p>
      <w:pPr>
        <w:pStyle w:val="BodyText"/>
        <w:spacing w:line="331" w:lineRule="auto" w:before="103"/>
        <w:ind w:left="1237" w:right="8711"/>
      </w:pPr>
      <w:r>
        <w:rPr/>
        <w:t>8</w:t>
      </w:r>
      <w:r>
        <w:rPr>
          <w:spacing w:val="-3"/>
        </w:rPr>
        <w:t>、 其他应收款</w:t>
      </w:r>
      <w:r>
        <w:rPr/>
        <w:t>项目列示 </w:t>
      </w:r>
    </w:p>
    <w:p>
      <w:pPr>
        <w:pStyle w:val="BodyText"/>
        <w:spacing w:before="1"/>
        <w:ind w:left="1237"/>
      </w:pPr>
      <w:r>
        <w:rPr>
          <w:spacing w:val="-1"/>
        </w:rPr>
        <w:t>√适用 □不适用</w:t>
      </w:r>
      <w:r>
        <w:rPr>
          <w:spacing w:val="-3"/>
        </w:rPr>
        <w:t> </w:t>
      </w:r>
      <w:r>
        <w:rPr/>
        <w:t> </w:t>
      </w:r>
    </w:p>
    <w:p>
      <w:pPr>
        <w:pStyle w:val="BodyText"/>
        <w:spacing w:before="43" w:after="21"/>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311" w:hRule="atLeast"/>
        </w:trPr>
        <w:tc>
          <w:tcPr>
            <w:tcW w:w="3113" w:type="dxa"/>
          </w:tcPr>
          <w:p>
            <w:pPr>
              <w:pStyle w:val="TableParagraph"/>
              <w:spacing w:before="22"/>
              <w:ind w:left="1378" w:right="1264"/>
              <w:jc w:val="center"/>
              <w:rPr>
                <w:sz w:val="21"/>
              </w:rPr>
            </w:pPr>
            <w:r>
              <w:rPr>
                <w:sz w:val="21"/>
              </w:rPr>
              <w:t>项目 </w:t>
            </w:r>
          </w:p>
        </w:tc>
        <w:tc>
          <w:tcPr>
            <w:tcW w:w="2863" w:type="dxa"/>
          </w:tcPr>
          <w:p>
            <w:pPr>
              <w:pStyle w:val="TableParagraph"/>
              <w:spacing w:before="22"/>
              <w:ind w:left="1010"/>
              <w:jc w:val="left"/>
              <w:rPr>
                <w:sz w:val="21"/>
              </w:rPr>
            </w:pPr>
            <w:r>
              <w:rPr>
                <w:spacing w:val="-1"/>
                <w:sz w:val="21"/>
              </w:rPr>
              <w:t>期末余额</w:t>
            </w:r>
            <w:r>
              <w:rPr>
                <w:sz w:val="21"/>
              </w:rPr>
              <w:t> </w:t>
            </w:r>
          </w:p>
        </w:tc>
        <w:tc>
          <w:tcPr>
            <w:tcW w:w="2846" w:type="dxa"/>
          </w:tcPr>
          <w:p>
            <w:pPr>
              <w:pStyle w:val="TableParagraph"/>
              <w:spacing w:before="22"/>
              <w:ind w:left="1001"/>
              <w:jc w:val="left"/>
              <w:rPr>
                <w:sz w:val="21"/>
              </w:rPr>
            </w:pPr>
            <w:r>
              <w:rPr>
                <w:spacing w:val="-1"/>
                <w:sz w:val="21"/>
              </w:rPr>
              <w:t>期初余额</w:t>
            </w:r>
            <w:r>
              <w:rPr>
                <w:sz w:val="21"/>
              </w:rPr>
              <w:t> </w:t>
            </w:r>
          </w:p>
        </w:tc>
      </w:tr>
      <w:tr>
        <w:trPr>
          <w:trHeight w:val="311" w:hRule="atLeast"/>
        </w:trPr>
        <w:tc>
          <w:tcPr>
            <w:tcW w:w="3113" w:type="dxa"/>
          </w:tcPr>
          <w:p>
            <w:pPr>
              <w:pStyle w:val="TableParagraph"/>
              <w:spacing w:before="22"/>
              <w:ind w:left="112"/>
              <w:jc w:val="left"/>
              <w:rPr>
                <w:sz w:val="21"/>
              </w:rPr>
            </w:pPr>
            <w:r>
              <w:rPr>
                <w:spacing w:val="-1"/>
                <w:sz w:val="21"/>
              </w:rPr>
              <w:t>应收利息</w:t>
            </w:r>
            <w:r>
              <w:rPr>
                <w:sz w:val="21"/>
              </w:rPr>
              <w:t> </w:t>
            </w:r>
          </w:p>
        </w:tc>
        <w:tc>
          <w:tcPr>
            <w:tcW w:w="2863" w:type="dxa"/>
          </w:tcPr>
          <w:p>
            <w:pPr>
              <w:pStyle w:val="TableParagraph"/>
              <w:spacing w:before="22"/>
              <w:ind w:right="1"/>
              <w:rPr>
                <w:sz w:val="21"/>
              </w:rPr>
            </w:pPr>
            <w:r>
              <w:rPr>
                <w:w w:val="100"/>
                <w:sz w:val="21"/>
              </w:rPr>
              <w:t> </w:t>
            </w:r>
          </w:p>
        </w:tc>
        <w:tc>
          <w:tcPr>
            <w:tcW w:w="2846" w:type="dxa"/>
          </w:tcPr>
          <w:p>
            <w:pPr>
              <w:pStyle w:val="TableParagraph"/>
              <w:spacing w:before="22"/>
              <w:rPr>
                <w:sz w:val="21"/>
              </w:rPr>
            </w:pPr>
            <w:r>
              <w:rPr>
                <w:w w:val="100"/>
                <w:sz w:val="21"/>
              </w:rPr>
              <w:t> </w:t>
            </w:r>
          </w:p>
        </w:tc>
      </w:tr>
      <w:tr>
        <w:trPr>
          <w:trHeight w:val="311" w:hRule="atLeast"/>
        </w:trPr>
        <w:tc>
          <w:tcPr>
            <w:tcW w:w="3113" w:type="dxa"/>
          </w:tcPr>
          <w:p>
            <w:pPr>
              <w:pStyle w:val="TableParagraph"/>
              <w:spacing w:before="22"/>
              <w:ind w:left="112"/>
              <w:jc w:val="left"/>
              <w:rPr>
                <w:sz w:val="21"/>
              </w:rPr>
            </w:pPr>
            <w:r>
              <w:rPr>
                <w:spacing w:val="-1"/>
                <w:sz w:val="21"/>
              </w:rPr>
              <w:t>应收股利</w:t>
            </w:r>
            <w:r>
              <w:rPr>
                <w:sz w:val="21"/>
              </w:rPr>
              <w:t> </w:t>
            </w:r>
          </w:p>
        </w:tc>
        <w:tc>
          <w:tcPr>
            <w:tcW w:w="2863" w:type="dxa"/>
          </w:tcPr>
          <w:p>
            <w:pPr>
              <w:pStyle w:val="TableParagraph"/>
              <w:spacing w:before="22"/>
              <w:ind w:right="1"/>
              <w:rPr>
                <w:sz w:val="21"/>
              </w:rPr>
            </w:pPr>
            <w:r>
              <w:rPr>
                <w:w w:val="100"/>
                <w:sz w:val="21"/>
              </w:rPr>
              <w:t> </w:t>
            </w:r>
          </w:p>
        </w:tc>
        <w:tc>
          <w:tcPr>
            <w:tcW w:w="2846" w:type="dxa"/>
          </w:tcPr>
          <w:p>
            <w:pPr>
              <w:pStyle w:val="TableParagraph"/>
              <w:spacing w:before="22"/>
              <w:rPr>
                <w:sz w:val="21"/>
              </w:rPr>
            </w:pPr>
            <w:r>
              <w:rPr>
                <w:w w:val="100"/>
                <w:sz w:val="21"/>
              </w:rPr>
              <w:t> </w:t>
            </w:r>
          </w:p>
        </w:tc>
      </w:tr>
      <w:tr>
        <w:trPr>
          <w:trHeight w:val="311" w:hRule="atLeast"/>
        </w:trPr>
        <w:tc>
          <w:tcPr>
            <w:tcW w:w="3113" w:type="dxa"/>
          </w:tcPr>
          <w:p>
            <w:pPr>
              <w:pStyle w:val="TableParagraph"/>
              <w:spacing w:before="22"/>
              <w:ind w:left="112"/>
              <w:jc w:val="left"/>
              <w:rPr>
                <w:sz w:val="21"/>
              </w:rPr>
            </w:pPr>
            <w:r>
              <w:rPr>
                <w:sz w:val="21"/>
              </w:rPr>
              <w:t>其他应收款 </w:t>
            </w:r>
          </w:p>
        </w:tc>
        <w:tc>
          <w:tcPr>
            <w:tcW w:w="2863" w:type="dxa"/>
          </w:tcPr>
          <w:p>
            <w:pPr>
              <w:pStyle w:val="TableParagraph"/>
              <w:spacing w:before="22"/>
              <w:ind w:right="1"/>
              <w:rPr>
                <w:sz w:val="21"/>
              </w:rPr>
            </w:pPr>
            <w:r>
              <w:rPr>
                <w:sz w:val="21"/>
              </w:rPr>
              <w:t>292,787,043.95 </w:t>
            </w:r>
          </w:p>
        </w:tc>
        <w:tc>
          <w:tcPr>
            <w:tcW w:w="2846" w:type="dxa"/>
          </w:tcPr>
          <w:p>
            <w:pPr>
              <w:pStyle w:val="TableParagraph"/>
              <w:spacing w:before="22"/>
              <w:rPr>
                <w:sz w:val="21"/>
              </w:rPr>
            </w:pPr>
            <w:r>
              <w:rPr>
                <w:sz w:val="21"/>
              </w:rPr>
              <w:t>259,840,898.72 </w:t>
            </w:r>
          </w:p>
        </w:tc>
      </w:tr>
      <w:tr>
        <w:trPr>
          <w:trHeight w:val="314" w:hRule="atLeast"/>
        </w:trPr>
        <w:tc>
          <w:tcPr>
            <w:tcW w:w="3113" w:type="dxa"/>
          </w:tcPr>
          <w:p>
            <w:pPr>
              <w:pStyle w:val="TableParagraph"/>
              <w:spacing w:before="25"/>
              <w:ind w:left="112"/>
              <w:jc w:val="left"/>
              <w:rPr>
                <w:sz w:val="21"/>
              </w:rPr>
            </w:pPr>
            <w:r>
              <w:rPr>
                <w:spacing w:val="-1"/>
                <w:sz w:val="21"/>
              </w:rPr>
              <w:t>减：坏账准备</w:t>
            </w:r>
            <w:r>
              <w:rPr>
                <w:sz w:val="21"/>
              </w:rPr>
              <w:t> </w:t>
            </w:r>
          </w:p>
        </w:tc>
        <w:tc>
          <w:tcPr>
            <w:tcW w:w="2863" w:type="dxa"/>
          </w:tcPr>
          <w:p>
            <w:pPr>
              <w:pStyle w:val="TableParagraph"/>
              <w:spacing w:before="25"/>
              <w:ind w:right="1"/>
              <w:rPr>
                <w:sz w:val="21"/>
              </w:rPr>
            </w:pPr>
            <w:r>
              <w:rPr>
                <w:sz w:val="21"/>
              </w:rPr>
              <w:t>-72,907,722.27 </w:t>
            </w:r>
          </w:p>
        </w:tc>
        <w:tc>
          <w:tcPr>
            <w:tcW w:w="2846" w:type="dxa"/>
          </w:tcPr>
          <w:p>
            <w:pPr>
              <w:pStyle w:val="TableParagraph"/>
              <w:spacing w:before="25"/>
              <w:rPr>
                <w:sz w:val="21"/>
              </w:rPr>
            </w:pPr>
            <w:r>
              <w:rPr>
                <w:sz w:val="21"/>
              </w:rPr>
              <w:t>-70,906,477.68 </w:t>
            </w:r>
          </w:p>
        </w:tc>
      </w:tr>
      <w:tr>
        <w:trPr>
          <w:trHeight w:val="311" w:hRule="atLeast"/>
        </w:trPr>
        <w:tc>
          <w:tcPr>
            <w:tcW w:w="3113" w:type="dxa"/>
          </w:tcPr>
          <w:p>
            <w:pPr>
              <w:pStyle w:val="TableParagraph"/>
              <w:spacing w:before="22"/>
              <w:ind w:left="112"/>
              <w:jc w:val="left"/>
              <w:rPr>
                <w:sz w:val="21"/>
              </w:rPr>
            </w:pPr>
            <w:r>
              <w:rPr>
                <w:sz w:val="21"/>
              </w:rPr>
              <w:t>合计 </w:t>
            </w:r>
          </w:p>
        </w:tc>
        <w:tc>
          <w:tcPr>
            <w:tcW w:w="2863" w:type="dxa"/>
          </w:tcPr>
          <w:p>
            <w:pPr>
              <w:pStyle w:val="TableParagraph"/>
              <w:spacing w:before="22"/>
              <w:ind w:right="-15"/>
              <w:rPr>
                <w:sz w:val="21"/>
              </w:rPr>
            </w:pPr>
            <w:r>
              <w:rPr>
                <w:sz w:val="21"/>
              </w:rPr>
              <w:t>219,879,321.68 </w:t>
            </w:r>
          </w:p>
        </w:tc>
        <w:tc>
          <w:tcPr>
            <w:tcW w:w="2846" w:type="dxa"/>
          </w:tcPr>
          <w:p>
            <w:pPr>
              <w:pStyle w:val="TableParagraph"/>
              <w:spacing w:before="22"/>
              <w:ind w:right="-15"/>
              <w:rPr>
                <w:sz w:val="21"/>
              </w:rPr>
            </w:pPr>
            <w:r>
              <w:rPr>
                <w:sz w:val="21"/>
              </w:rPr>
              <w:t>188,934,421.04 </w:t>
            </w:r>
          </w:p>
        </w:tc>
      </w:tr>
    </w:tbl>
    <w:p>
      <w:pPr>
        <w:pStyle w:val="BodyText"/>
        <w:spacing w:before="23"/>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应收利息 </w:t>
      </w:r>
    </w:p>
    <w:p>
      <w:pPr>
        <w:pStyle w:val="BodyText"/>
        <w:spacing w:before="103"/>
        <w:ind w:left="1237"/>
      </w:pPr>
      <w:r>
        <w:rPr/>
        <w:t>(1).应收利息分类 </w:t>
      </w:r>
    </w:p>
    <w:p>
      <w:pPr>
        <w:pStyle w:val="BodyText"/>
        <w:spacing w:line="331" w:lineRule="auto" w:before="103"/>
        <w:ind w:left="1237" w:right="8389"/>
      </w:pPr>
      <w:r>
        <w:rPr>
          <w:spacing w:val="-1"/>
        </w:rPr>
        <w:t>□适用 √不适用</w:t>
      </w:r>
      <w:r>
        <w:rPr/>
        <w:t>(2).重要逾期利息 </w:t>
      </w:r>
    </w:p>
    <w:p>
      <w:pPr>
        <w:pStyle w:val="BodyText"/>
        <w:spacing w:before="1"/>
        <w:ind w:left="1237"/>
      </w:pPr>
      <w:r>
        <w:rPr>
          <w:spacing w:val="-1"/>
        </w:rPr>
        <w:t>□适用 √不适用</w:t>
      </w:r>
      <w:r>
        <w:rPr>
          <w:spacing w:val="-3"/>
        </w:rPr>
        <w:t> </w:t>
      </w:r>
      <w:r>
        <w:rPr/>
        <w:t> </w:t>
      </w:r>
    </w:p>
    <w:p>
      <w:pPr>
        <w:spacing w:after="0"/>
        <w:sectPr>
          <w:pgSz w:w="11910" w:h="16840"/>
          <w:pgMar w:header="882" w:footer="1195" w:top="1120" w:bottom="13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t>(3).坏账准备计提情况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43"/>
        <w:ind w:left="1237"/>
      </w:pPr>
      <w:r>
        <w:rPr/>
        <w:t>其他说明： </w:t>
      </w:r>
    </w:p>
    <w:p>
      <w:pPr>
        <w:pStyle w:val="BodyText"/>
        <w:spacing w:before="43"/>
        <w:ind w:left="1237"/>
      </w:pPr>
      <w:r>
        <w:rPr>
          <w:spacing w:val="11"/>
        </w:rPr>
        <w:t>□适用 √不适用</w:t>
      </w:r>
      <w:r>
        <w:rPr>
          <w:spacing w:val="-3"/>
        </w:rPr>
        <w:t> </w:t>
      </w:r>
      <w:r>
        <w:rPr/>
        <w:t> </w:t>
      </w:r>
    </w:p>
    <w:p>
      <w:pPr>
        <w:pStyle w:val="BodyText"/>
        <w:spacing w:before="43"/>
        <w:ind w:left="1237"/>
      </w:pPr>
      <w:r>
        <w:rPr>
          <w:w w:val="100"/>
        </w:rPr>
        <w:t> </w:t>
      </w:r>
    </w:p>
    <w:p>
      <w:pPr>
        <w:pStyle w:val="BodyText"/>
        <w:spacing w:line="331" w:lineRule="auto" w:before="103"/>
        <w:ind w:left="1237" w:right="2150"/>
      </w:pPr>
      <w:r>
        <w:rPr/>
        <w:t>应收股利</w:t>
      </w:r>
      <w:r>
        <w:rPr>
          <w:spacing w:val="15"/>
        </w:rPr>
        <w:t> </w:t>
      </w:r>
      <w:r>
        <w:rPr/>
        <w:t>(4).应收股利 </w:t>
      </w:r>
    </w:p>
    <w:p>
      <w:pPr>
        <w:pStyle w:val="BodyText"/>
        <w:spacing w:before="1"/>
        <w:ind w:left="1237"/>
      </w:pPr>
      <w:r>
        <w:rPr>
          <w:spacing w:val="-1"/>
        </w:rPr>
        <w:t>□适用 √不适用</w:t>
      </w:r>
      <w:r>
        <w:rPr>
          <w:spacing w:val="-3"/>
        </w:rPr>
        <w:t> </w:t>
      </w:r>
      <w:r>
        <w:rPr/>
        <w:t> </w:t>
      </w:r>
    </w:p>
    <w:p>
      <w:pPr>
        <w:pStyle w:val="BodyText"/>
        <w:spacing w:before="103"/>
        <w:ind w:left="1237"/>
      </w:pPr>
      <w:r>
        <w:rPr/>
        <w:t>(5)</w:t>
      </w:r>
      <w:r>
        <w:rPr>
          <w:spacing w:val="-6"/>
        </w:rPr>
        <w:t>.重要的账龄超过 </w:t>
      </w:r>
      <w:r>
        <w:rPr/>
        <w:t>1</w:t>
      </w:r>
      <w:r>
        <w:rPr>
          <w:spacing w:val="-8"/>
        </w:rPr>
        <w:t> 年的应收股利 </w:t>
      </w:r>
    </w:p>
    <w:p>
      <w:pPr>
        <w:pStyle w:val="BodyText"/>
        <w:spacing w:line="331" w:lineRule="auto" w:before="103"/>
        <w:ind w:left="1237" w:right="1305"/>
      </w:pPr>
      <w:r>
        <w:rPr/>
        <w:t>□适用   √不适用(6).坏账准备计提情况 </w:t>
      </w:r>
    </w:p>
    <w:p>
      <w:pPr>
        <w:pStyle w:val="BodyText"/>
        <w:spacing w:before="2"/>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21"/>
        <w:ind w:left="1237"/>
      </w:pPr>
      <w:r>
        <w:rPr>
          <w:color w:val="FF0000"/>
          <w:w w:val="100"/>
        </w:rPr>
        <w:t> </w:t>
      </w:r>
    </w:p>
    <w:p>
      <w:pPr>
        <w:pStyle w:val="BodyText"/>
        <w:spacing w:line="331" w:lineRule="auto" w:before="84"/>
        <w:ind w:left="1237" w:right="1939"/>
      </w:pPr>
      <w:r>
        <w:rPr/>
        <w:t>其他应收款</w:t>
      </w:r>
      <w:r>
        <w:rPr>
          <w:spacing w:val="16"/>
        </w:rPr>
        <w:t> </w:t>
      </w:r>
      <w:r>
        <w:rPr/>
        <w:t>(7).按账龄披露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4766" w:space="1756"/>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2"/>
        <w:gridCol w:w="4352"/>
      </w:tblGrid>
      <w:tr>
        <w:trPr>
          <w:trHeight w:val="314" w:hRule="atLeast"/>
        </w:trPr>
        <w:tc>
          <w:tcPr>
            <w:tcW w:w="4472" w:type="dxa"/>
          </w:tcPr>
          <w:p>
            <w:pPr>
              <w:pStyle w:val="TableParagraph"/>
              <w:spacing w:before="25"/>
              <w:ind w:right="1911"/>
              <w:rPr>
                <w:sz w:val="21"/>
              </w:rPr>
            </w:pPr>
            <w:r>
              <w:rPr>
                <w:sz w:val="21"/>
              </w:rPr>
              <w:t>账龄 </w:t>
            </w:r>
          </w:p>
        </w:tc>
        <w:tc>
          <w:tcPr>
            <w:tcW w:w="4352" w:type="dxa"/>
          </w:tcPr>
          <w:p>
            <w:pPr>
              <w:pStyle w:val="TableParagraph"/>
              <w:spacing w:before="25"/>
              <w:ind w:left="1543"/>
              <w:jc w:val="left"/>
              <w:rPr>
                <w:sz w:val="21"/>
              </w:rPr>
            </w:pPr>
            <w:r>
              <w:rPr>
                <w:spacing w:val="-1"/>
                <w:sz w:val="21"/>
              </w:rPr>
              <w:t>期末账面余额</w:t>
            </w:r>
            <w:r>
              <w:rPr>
                <w:sz w:val="21"/>
              </w:rPr>
              <w:t> </w:t>
            </w:r>
          </w:p>
        </w:tc>
      </w:tr>
      <w:tr>
        <w:trPr>
          <w:trHeight w:val="311" w:hRule="atLeast"/>
        </w:trPr>
        <w:tc>
          <w:tcPr>
            <w:tcW w:w="4472" w:type="dxa"/>
          </w:tcPr>
          <w:p>
            <w:pPr>
              <w:pStyle w:val="TableParagraph"/>
              <w:spacing w:before="22"/>
              <w:ind w:left="112"/>
              <w:jc w:val="left"/>
              <w:rPr>
                <w:sz w:val="21"/>
              </w:rPr>
            </w:pPr>
            <w:r>
              <w:rPr>
                <w:rFonts w:ascii="Calibri" w:eastAsia="Calibri"/>
                <w:sz w:val="21"/>
              </w:rPr>
              <w:t>1</w:t>
            </w:r>
            <w:r>
              <w:rPr>
                <w:rFonts w:ascii="Calibri" w:eastAsia="Calibri"/>
                <w:spacing w:val="5"/>
                <w:sz w:val="21"/>
              </w:rPr>
              <w:t> </w:t>
            </w:r>
            <w:r>
              <w:rPr>
                <w:sz w:val="21"/>
              </w:rPr>
              <w:t>年以内 </w:t>
            </w:r>
          </w:p>
        </w:tc>
        <w:tc>
          <w:tcPr>
            <w:tcW w:w="4352" w:type="dxa"/>
          </w:tcPr>
          <w:p>
            <w:pPr>
              <w:pStyle w:val="TableParagraph"/>
              <w:spacing w:before="22"/>
              <w:ind w:right="-15"/>
              <w:rPr>
                <w:sz w:val="21"/>
              </w:rPr>
            </w:pPr>
            <w:r>
              <w:rPr>
                <w:sz w:val="21"/>
              </w:rPr>
              <w:t>153,732,842.95 </w:t>
            </w:r>
          </w:p>
        </w:tc>
      </w:tr>
      <w:tr>
        <w:trPr>
          <w:trHeight w:val="311" w:hRule="atLeast"/>
        </w:trPr>
        <w:tc>
          <w:tcPr>
            <w:tcW w:w="4472" w:type="dxa"/>
          </w:tcPr>
          <w:p>
            <w:pPr>
              <w:pStyle w:val="TableParagraph"/>
              <w:spacing w:before="22"/>
              <w:ind w:left="112"/>
              <w:jc w:val="left"/>
              <w:rPr>
                <w:sz w:val="21"/>
              </w:rPr>
            </w:pPr>
            <w:r>
              <w:rPr>
                <w:spacing w:val="-1"/>
                <w:sz w:val="21"/>
              </w:rPr>
              <w:t>1</w:t>
            </w:r>
            <w:r>
              <w:rPr>
                <w:spacing w:val="-10"/>
                <w:sz w:val="21"/>
              </w:rPr>
              <w:t> 年以内小计</w:t>
            </w:r>
            <w:r>
              <w:rPr>
                <w:sz w:val="21"/>
              </w:rPr>
              <w:t> </w:t>
            </w:r>
          </w:p>
        </w:tc>
        <w:tc>
          <w:tcPr>
            <w:tcW w:w="4352" w:type="dxa"/>
          </w:tcPr>
          <w:p>
            <w:pPr>
              <w:pStyle w:val="TableParagraph"/>
              <w:spacing w:before="22"/>
              <w:ind w:right="-15"/>
              <w:rPr>
                <w:sz w:val="21"/>
              </w:rPr>
            </w:pPr>
            <w:r>
              <w:rPr>
                <w:sz w:val="21"/>
              </w:rPr>
              <w:t>153,732,842.95 </w:t>
            </w:r>
          </w:p>
        </w:tc>
      </w:tr>
      <w:tr>
        <w:trPr>
          <w:trHeight w:val="311" w:hRule="atLeast"/>
        </w:trPr>
        <w:tc>
          <w:tcPr>
            <w:tcW w:w="4472" w:type="dxa"/>
          </w:tcPr>
          <w:p>
            <w:pPr>
              <w:pStyle w:val="TableParagraph"/>
              <w:spacing w:before="22"/>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4352" w:type="dxa"/>
          </w:tcPr>
          <w:p>
            <w:pPr>
              <w:pStyle w:val="TableParagraph"/>
              <w:spacing w:before="22"/>
              <w:ind w:right="-15"/>
              <w:rPr>
                <w:sz w:val="21"/>
              </w:rPr>
            </w:pPr>
            <w:r>
              <w:rPr>
                <w:sz w:val="21"/>
              </w:rPr>
              <w:t>59,287,626.21 </w:t>
            </w:r>
          </w:p>
        </w:tc>
      </w:tr>
      <w:tr>
        <w:trPr>
          <w:trHeight w:val="311" w:hRule="atLeast"/>
        </w:trPr>
        <w:tc>
          <w:tcPr>
            <w:tcW w:w="4472" w:type="dxa"/>
          </w:tcPr>
          <w:p>
            <w:pPr>
              <w:pStyle w:val="TableParagraph"/>
              <w:spacing w:before="22"/>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4352" w:type="dxa"/>
          </w:tcPr>
          <w:p>
            <w:pPr>
              <w:pStyle w:val="TableParagraph"/>
              <w:spacing w:before="22"/>
              <w:ind w:right="-15"/>
              <w:rPr>
                <w:sz w:val="21"/>
              </w:rPr>
            </w:pPr>
            <w:r>
              <w:rPr>
                <w:sz w:val="21"/>
              </w:rPr>
              <w:t>10,735,794.57 </w:t>
            </w:r>
          </w:p>
        </w:tc>
      </w:tr>
      <w:tr>
        <w:trPr>
          <w:trHeight w:val="311" w:hRule="atLeast"/>
        </w:trPr>
        <w:tc>
          <w:tcPr>
            <w:tcW w:w="4472" w:type="dxa"/>
          </w:tcPr>
          <w:p>
            <w:pPr>
              <w:pStyle w:val="TableParagraph"/>
              <w:spacing w:before="22"/>
              <w:ind w:left="112"/>
              <w:jc w:val="left"/>
              <w:rPr>
                <w:sz w:val="21"/>
              </w:rPr>
            </w:pPr>
            <w:r>
              <w:rPr>
                <w:spacing w:val="-1"/>
                <w:sz w:val="21"/>
              </w:rPr>
              <w:t>3</w:t>
            </w:r>
            <w:r>
              <w:rPr>
                <w:spacing w:val="-14"/>
                <w:sz w:val="21"/>
              </w:rPr>
              <w:t> 年以上</w:t>
            </w:r>
            <w:r>
              <w:rPr>
                <w:sz w:val="21"/>
              </w:rPr>
              <w:t> </w:t>
            </w:r>
          </w:p>
        </w:tc>
        <w:tc>
          <w:tcPr>
            <w:tcW w:w="4352" w:type="dxa"/>
          </w:tcPr>
          <w:p>
            <w:pPr>
              <w:pStyle w:val="TableParagraph"/>
              <w:spacing w:before="22"/>
              <w:ind w:right="-15"/>
              <w:rPr>
                <w:sz w:val="21"/>
              </w:rPr>
            </w:pPr>
            <w:r>
              <w:rPr>
                <w:w w:val="100"/>
                <w:sz w:val="21"/>
              </w:rPr>
              <w:t> </w:t>
            </w:r>
          </w:p>
        </w:tc>
      </w:tr>
      <w:tr>
        <w:trPr>
          <w:trHeight w:val="314" w:hRule="atLeast"/>
        </w:trPr>
        <w:tc>
          <w:tcPr>
            <w:tcW w:w="4472" w:type="dxa"/>
          </w:tcPr>
          <w:p>
            <w:pPr>
              <w:pStyle w:val="TableParagraph"/>
              <w:spacing w:before="25"/>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4352" w:type="dxa"/>
          </w:tcPr>
          <w:p>
            <w:pPr>
              <w:pStyle w:val="TableParagraph"/>
              <w:spacing w:before="25"/>
              <w:ind w:right="-15"/>
              <w:rPr>
                <w:sz w:val="21"/>
              </w:rPr>
            </w:pPr>
            <w:r>
              <w:rPr>
                <w:sz w:val="21"/>
              </w:rPr>
              <w:t>16,332,192.99 </w:t>
            </w:r>
          </w:p>
        </w:tc>
      </w:tr>
      <w:tr>
        <w:trPr>
          <w:trHeight w:val="311" w:hRule="atLeast"/>
        </w:trPr>
        <w:tc>
          <w:tcPr>
            <w:tcW w:w="4472" w:type="dxa"/>
          </w:tcPr>
          <w:p>
            <w:pPr>
              <w:pStyle w:val="TableParagraph"/>
              <w:spacing w:before="22"/>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4352" w:type="dxa"/>
          </w:tcPr>
          <w:p>
            <w:pPr>
              <w:pStyle w:val="TableParagraph"/>
              <w:spacing w:before="22"/>
              <w:ind w:right="-15"/>
              <w:rPr>
                <w:sz w:val="21"/>
              </w:rPr>
            </w:pPr>
            <w:r>
              <w:rPr>
                <w:sz w:val="21"/>
              </w:rPr>
              <w:t>17,385,969.02 </w:t>
            </w:r>
          </w:p>
        </w:tc>
      </w:tr>
      <w:tr>
        <w:trPr>
          <w:trHeight w:val="311" w:hRule="atLeast"/>
        </w:trPr>
        <w:tc>
          <w:tcPr>
            <w:tcW w:w="4472" w:type="dxa"/>
          </w:tcPr>
          <w:p>
            <w:pPr>
              <w:pStyle w:val="TableParagraph"/>
              <w:spacing w:before="22"/>
              <w:ind w:left="112"/>
              <w:jc w:val="left"/>
              <w:rPr>
                <w:sz w:val="21"/>
              </w:rPr>
            </w:pPr>
            <w:r>
              <w:rPr>
                <w:spacing w:val="-1"/>
                <w:sz w:val="21"/>
              </w:rPr>
              <w:t>5</w:t>
            </w:r>
            <w:r>
              <w:rPr>
                <w:spacing w:val="-14"/>
                <w:sz w:val="21"/>
              </w:rPr>
              <w:t> 年以上</w:t>
            </w:r>
            <w:r>
              <w:rPr>
                <w:sz w:val="21"/>
              </w:rPr>
              <w:t> </w:t>
            </w:r>
          </w:p>
        </w:tc>
        <w:tc>
          <w:tcPr>
            <w:tcW w:w="4352" w:type="dxa"/>
          </w:tcPr>
          <w:p>
            <w:pPr>
              <w:pStyle w:val="TableParagraph"/>
              <w:spacing w:before="22"/>
              <w:ind w:right="-15"/>
              <w:rPr>
                <w:sz w:val="21"/>
              </w:rPr>
            </w:pPr>
            <w:r>
              <w:rPr>
                <w:sz w:val="21"/>
              </w:rPr>
              <w:t>35,312,618.21 </w:t>
            </w:r>
          </w:p>
        </w:tc>
      </w:tr>
      <w:tr>
        <w:trPr>
          <w:trHeight w:val="311" w:hRule="atLeast"/>
        </w:trPr>
        <w:tc>
          <w:tcPr>
            <w:tcW w:w="4472" w:type="dxa"/>
          </w:tcPr>
          <w:p>
            <w:pPr>
              <w:pStyle w:val="TableParagraph"/>
              <w:spacing w:before="22"/>
              <w:ind w:right="1911"/>
              <w:rPr>
                <w:sz w:val="21"/>
              </w:rPr>
            </w:pPr>
            <w:r>
              <w:rPr>
                <w:sz w:val="21"/>
              </w:rPr>
              <w:t>合计 </w:t>
            </w:r>
          </w:p>
        </w:tc>
        <w:tc>
          <w:tcPr>
            <w:tcW w:w="4352" w:type="dxa"/>
          </w:tcPr>
          <w:p>
            <w:pPr>
              <w:pStyle w:val="TableParagraph"/>
              <w:spacing w:before="22"/>
              <w:ind w:right="-15"/>
              <w:rPr>
                <w:sz w:val="21"/>
              </w:rPr>
            </w:pPr>
            <w:r>
              <w:rPr>
                <w:sz w:val="21"/>
              </w:rPr>
              <w:t>292,787,043.95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BodyText"/>
        <w:spacing w:before="43"/>
        <w:ind w:left="1237"/>
      </w:pPr>
      <w:r>
        <w:rPr>
          <w:w w:val="100"/>
        </w:rPr>
        <w:t> </w:t>
      </w:r>
    </w:p>
    <w:p>
      <w:pPr>
        <w:pStyle w:val="ListParagraph"/>
        <w:numPr>
          <w:ilvl w:val="0"/>
          <w:numId w:val="36"/>
        </w:numPr>
        <w:tabs>
          <w:tab w:pos="1665" w:val="left" w:leader="none"/>
        </w:tabs>
        <w:spacing w:line="240" w:lineRule="auto" w:before="103" w:after="0"/>
        <w:ind w:left="1664" w:right="0" w:hanging="428"/>
        <w:jc w:val="left"/>
        <w:rPr>
          <w:sz w:val="21"/>
        </w:rPr>
      </w:pPr>
      <w:r>
        <w:rPr>
          <w:sz w:val="21"/>
        </w:rPr>
        <w:t>按款项性质分类情况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709" w:space="2803"/>
            <w:col w:w="491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311" w:hRule="atLeast"/>
        </w:trPr>
        <w:tc>
          <w:tcPr>
            <w:tcW w:w="3001" w:type="dxa"/>
          </w:tcPr>
          <w:p>
            <w:pPr>
              <w:pStyle w:val="TableParagraph"/>
              <w:spacing w:before="22"/>
              <w:ind w:left="1079"/>
              <w:jc w:val="left"/>
              <w:rPr>
                <w:sz w:val="21"/>
              </w:rPr>
            </w:pPr>
            <w:r>
              <w:rPr>
                <w:spacing w:val="-1"/>
                <w:sz w:val="21"/>
              </w:rPr>
              <w:t>款项性质</w:t>
            </w:r>
            <w:r>
              <w:rPr>
                <w:sz w:val="21"/>
              </w:rPr>
              <w:t> </w:t>
            </w:r>
          </w:p>
        </w:tc>
        <w:tc>
          <w:tcPr>
            <w:tcW w:w="2907" w:type="dxa"/>
          </w:tcPr>
          <w:p>
            <w:pPr>
              <w:pStyle w:val="TableParagraph"/>
              <w:spacing w:before="22"/>
              <w:ind w:left="822"/>
              <w:jc w:val="left"/>
              <w:rPr>
                <w:sz w:val="21"/>
              </w:rPr>
            </w:pPr>
            <w:r>
              <w:rPr>
                <w:spacing w:val="-1"/>
                <w:sz w:val="21"/>
              </w:rPr>
              <w:t>期末账面余额</w:t>
            </w:r>
            <w:r>
              <w:rPr>
                <w:sz w:val="21"/>
              </w:rPr>
              <w:t> </w:t>
            </w:r>
          </w:p>
        </w:tc>
        <w:tc>
          <w:tcPr>
            <w:tcW w:w="2917" w:type="dxa"/>
          </w:tcPr>
          <w:p>
            <w:pPr>
              <w:pStyle w:val="TableParagraph"/>
              <w:spacing w:before="22"/>
              <w:ind w:left="827"/>
              <w:jc w:val="left"/>
              <w:rPr>
                <w:sz w:val="21"/>
              </w:rPr>
            </w:pPr>
            <w:r>
              <w:rPr>
                <w:spacing w:val="-1"/>
                <w:sz w:val="21"/>
              </w:rPr>
              <w:t>期初账面余额</w:t>
            </w:r>
            <w:r>
              <w:rPr>
                <w:sz w:val="21"/>
              </w:rPr>
              <w:t> </w:t>
            </w:r>
          </w:p>
        </w:tc>
      </w:tr>
      <w:tr>
        <w:trPr>
          <w:trHeight w:val="313" w:hRule="atLeast"/>
        </w:trPr>
        <w:tc>
          <w:tcPr>
            <w:tcW w:w="3001" w:type="dxa"/>
          </w:tcPr>
          <w:p>
            <w:pPr>
              <w:pStyle w:val="TableParagraph"/>
              <w:spacing w:before="25"/>
              <w:ind w:left="107"/>
              <w:jc w:val="left"/>
              <w:rPr>
                <w:sz w:val="21"/>
              </w:rPr>
            </w:pPr>
            <w:r>
              <w:rPr>
                <w:sz w:val="21"/>
              </w:rPr>
              <w:t>往来款 </w:t>
            </w:r>
          </w:p>
        </w:tc>
        <w:tc>
          <w:tcPr>
            <w:tcW w:w="2907" w:type="dxa"/>
          </w:tcPr>
          <w:p>
            <w:pPr>
              <w:pStyle w:val="TableParagraph"/>
              <w:spacing w:before="25"/>
              <w:ind w:left="1326" w:right="-15"/>
              <w:jc w:val="left"/>
              <w:rPr>
                <w:sz w:val="21"/>
              </w:rPr>
            </w:pPr>
            <w:r>
              <w:rPr>
                <w:sz w:val="21"/>
              </w:rPr>
              <w:t>195,937,484.84 </w:t>
            </w:r>
          </w:p>
        </w:tc>
        <w:tc>
          <w:tcPr>
            <w:tcW w:w="2917" w:type="dxa"/>
          </w:tcPr>
          <w:p>
            <w:pPr>
              <w:pStyle w:val="TableParagraph"/>
              <w:spacing w:before="25"/>
              <w:ind w:left="1335" w:right="-15"/>
              <w:jc w:val="left"/>
              <w:rPr>
                <w:sz w:val="21"/>
              </w:rPr>
            </w:pPr>
            <w:r>
              <w:rPr>
                <w:sz w:val="21"/>
              </w:rPr>
              <w:t>154,103,873.18 </w:t>
            </w:r>
          </w:p>
        </w:tc>
      </w:tr>
    </w:tbl>
    <w:p>
      <w:pPr>
        <w:spacing w:after="0"/>
        <w:jc w:val="left"/>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311" w:hRule="atLeast"/>
        </w:trPr>
        <w:tc>
          <w:tcPr>
            <w:tcW w:w="3001" w:type="dxa"/>
          </w:tcPr>
          <w:p>
            <w:pPr>
              <w:pStyle w:val="TableParagraph"/>
              <w:spacing w:before="22"/>
              <w:ind w:left="107"/>
              <w:jc w:val="left"/>
              <w:rPr>
                <w:sz w:val="21"/>
              </w:rPr>
            </w:pPr>
            <w:r>
              <w:rPr>
                <w:sz w:val="21"/>
              </w:rPr>
              <w:t>备用金 </w:t>
            </w:r>
          </w:p>
        </w:tc>
        <w:tc>
          <w:tcPr>
            <w:tcW w:w="2907" w:type="dxa"/>
          </w:tcPr>
          <w:p>
            <w:pPr>
              <w:pStyle w:val="TableParagraph"/>
              <w:spacing w:before="22"/>
              <w:ind w:right="-15"/>
              <w:rPr>
                <w:sz w:val="21"/>
              </w:rPr>
            </w:pPr>
            <w:r>
              <w:rPr>
                <w:sz w:val="21"/>
              </w:rPr>
              <w:t>20,304,235.48 </w:t>
            </w:r>
          </w:p>
        </w:tc>
        <w:tc>
          <w:tcPr>
            <w:tcW w:w="2917" w:type="dxa"/>
          </w:tcPr>
          <w:p>
            <w:pPr>
              <w:pStyle w:val="TableParagraph"/>
              <w:spacing w:before="22"/>
              <w:ind w:right="-15"/>
              <w:rPr>
                <w:sz w:val="21"/>
              </w:rPr>
            </w:pPr>
            <w:r>
              <w:rPr>
                <w:sz w:val="21"/>
              </w:rPr>
              <w:t>22,248,043.00 </w:t>
            </w:r>
          </w:p>
        </w:tc>
      </w:tr>
      <w:tr>
        <w:trPr>
          <w:trHeight w:val="312" w:hRule="atLeast"/>
        </w:trPr>
        <w:tc>
          <w:tcPr>
            <w:tcW w:w="3001" w:type="dxa"/>
          </w:tcPr>
          <w:p>
            <w:pPr>
              <w:pStyle w:val="TableParagraph"/>
              <w:spacing w:before="23"/>
              <w:ind w:left="107"/>
              <w:jc w:val="left"/>
              <w:rPr>
                <w:sz w:val="21"/>
              </w:rPr>
            </w:pPr>
            <w:r>
              <w:rPr>
                <w:sz w:val="21"/>
              </w:rPr>
              <w:t>保证金 </w:t>
            </w:r>
          </w:p>
        </w:tc>
        <w:tc>
          <w:tcPr>
            <w:tcW w:w="2907" w:type="dxa"/>
          </w:tcPr>
          <w:p>
            <w:pPr>
              <w:pStyle w:val="TableParagraph"/>
              <w:spacing w:before="23"/>
              <w:ind w:right="-15"/>
              <w:rPr>
                <w:sz w:val="21"/>
              </w:rPr>
            </w:pPr>
            <w:r>
              <w:rPr>
                <w:sz w:val="21"/>
              </w:rPr>
              <w:t>74,766,056.87 </w:t>
            </w:r>
          </w:p>
        </w:tc>
        <w:tc>
          <w:tcPr>
            <w:tcW w:w="2917" w:type="dxa"/>
          </w:tcPr>
          <w:p>
            <w:pPr>
              <w:pStyle w:val="TableParagraph"/>
              <w:spacing w:before="23"/>
              <w:ind w:right="-15"/>
              <w:rPr>
                <w:sz w:val="21"/>
              </w:rPr>
            </w:pPr>
            <w:r>
              <w:rPr>
                <w:sz w:val="21"/>
              </w:rPr>
              <w:t>72,714,293.97 </w:t>
            </w:r>
          </w:p>
        </w:tc>
      </w:tr>
      <w:tr>
        <w:trPr>
          <w:trHeight w:val="311" w:hRule="atLeast"/>
        </w:trPr>
        <w:tc>
          <w:tcPr>
            <w:tcW w:w="3001" w:type="dxa"/>
          </w:tcPr>
          <w:p>
            <w:pPr>
              <w:pStyle w:val="TableParagraph"/>
              <w:spacing w:before="22"/>
              <w:ind w:left="107"/>
              <w:jc w:val="left"/>
              <w:rPr>
                <w:sz w:val="21"/>
              </w:rPr>
            </w:pPr>
            <w:r>
              <w:rPr>
                <w:sz w:val="21"/>
              </w:rPr>
              <w:t>押金 </w:t>
            </w:r>
          </w:p>
        </w:tc>
        <w:tc>
          <w:tcPr>
            <w:tcW w:w="2907" w:type="dxa"/>
          </w:tcPr>
          <w:p>
            <w:pPr>
              <w:pStyle w:val="TableParagraph"/>
              <w:spacing w:before="22"/>
              <w:ind w:right="-15"/>
              <w:rPr>
                <w:sz w:val="21"/>
              </w:rPr>
            </w:pPr>
            <w:r>
              <w:rPr>
                <w:sz w:val="21"/>
              </w:rPr>
              <w:t>125,654.18 </w:t>
            </w:r>
          </w:p>
        </w:tc>
        <w:tc>
          <w:tcPr>
            <w:tcW w:w="2917" w:type="dxa"/>
          </w:tcPr>
          <w:p>
            <w:pPr>
              <w:pStyle w:val="TableParagraph"/>
              <w:spacing w:before="22"/>
              <w:ind w:right="-15"/>
              <w:rPr>
                <w:sz w:val="21"/>
              </w:rPr>
            </w:pPr>
            <w:r>
              <w:rPr>
                <w:sz w:val="21"/>
              </w:rPr>
              <w:t>1,455,788.50 </w:t>
            </w:r>
          </w:p>
        </w:tc>
      </w:tr>
      <w:tr>
        <w:trPr>
          <w:trHeight w:val="313" w:hRule="atLeast"/>
        </w:trPr>
        <w:tc>
          <w:tcPr>
            <w:tcW w:w="3001" w:type="dxa"/>
          </w:tcPr>
          <w:p>
            <w:pPr>
              <w:pStyle w:val="TableParagraph"/>
              <w:spacing w:before="25"/>
              <w:ind w:left="107"/>
              <w:jc w:val="left"/>
              <w:rPr>
                <w:sz w:val="21"/>
              </w:rPr>
            </w:pPr>
            <w:r>
              <w:rPr>
                <w:sz w:val="21"/>
              </w:rPr>
              <w:t>其他 </w:t>
            </w:r>
          </w:p>
        </w:tc>
        <w:tc>
          <w:tcPr>
            <w:tcW w:w="2907" w:type="dxa"/>
          </w:tcPr>
          <w:p>
            <w:pPr>
              <w:pStyle w:val="TableParagraph"/>
              <w:spacing w:before="25"/>
              <w:ind w:right="-15"/>
              <w:rPr>
                <w:sz w:val="21"/>
              </w:rPr>
            </w:pPr>
            <w:r>
              <w:rPr>
                <w:sz w:val="21"/>
              </w:rPr>
              <w:t>1,653,612.58 </w:t>
            </w:r>
          </w:p>
        </w:tc>
        <w:tc>
          <w:tcPr>
            <w:tcW w:w="2917" w:type="dxa"/>
          </w:tcPr>
          <w:p>
            <w:pPr>
              <w:pStyle w:val="TableParagraph"/>
              <w:spacing w:before="25"/>
              <w:ind w:right="-15"/>
              <w:rPr>
                <w:sz w:val="21"/>
              </w:rPr>
            </w:pPr>
            <w:r>
              <w:rPr>
                <w:sz w:val="21"/>
              </w:rPr>
              <w:t>9,318,900.07 </w:t>
            </w:r>
          </w:p>
        </w:tc>
      </w:tr>
      <w:tr>
        <w:trPr>
          <w:trHeight w:val="311" w:hRule="atLeast"/>
        </w:trPr>
        <w:tc>
          <w:tcPr>
            <w:tcW w:w="3001" w:type="dxa"/>
          </w:tcPr>
          <w:p>
            <w:pPr>
              <w:pStyle w:val="TableParagraph"/>
              <w:spacing w:before="22"/>
              <w:ind w:left="107"/>
              <w:jc w:val="left"/>
              <w:rPr>
                <w:sz w:val="21"/>
              </w:rPr>
            </w:pPr>
            <w:r>
              <w:rPr>
                <w:spacing w:val="-1"/>
                <w:sz w:val="21"/>
              </w:rPr>
              <w:t>减：坏账准备</w:t>
            </w:r>
            <w:r>
              <w:rPr>
                <w:sz w:val="21"/>
              </w:rPr>
              <w:t> </w:t>
            </w:r>
          </w:p>
        </w:tc>
        <w:tc>
          <w:tcPr>
            <w:tcW w:w="2907" w:type="dxa"/>
          </w:tcPr>
          <w:p>
            <w:pPr>
              <w:pStyle w:val="TableParagraph"/>
              <w:spacing w:before="22"/>
              <w:ind w:right="-15"/>
              <w:rPr>
                <w:sz w:val="21"/>
              </w:rPr>
            </w:pPr>
            <w:r>
              <w:rPr>
                <w:sz w:val="21"/>
              </w:rPr>
              <w:t>-72,907,722.27 </w:t>
            </w:r>
          </w:p>
        </w:tc>
        <w:tc>
          <w:tcPr>
            <w:tcW w:w="2917" w:type="dxa"/>
          </w:tcPr>
          <w:p>
            <w:pPr>
              <w:pStyle w:val="TableParagraph"/>
              <w:spacing w:before="22"/>
              <w:ind w:right="-15"/>
              <w:rPr>
                <w:sz w:val="21"/>
              </w:rPr>
            </w:pPr>
            <w:r>
              <w:rPr>
                <w:sz w:val="21"/>
              </w:rPr>
              <w:t>-70,906,477.68 </w:t>
            </w:r>
          </w:p>
        </w:tc>
      </w:tr>
      <w:tr>
        <w:trPr>
          <w:trHeight w:val="311" w:hRule="atLeast"/>
        </w:trPr>
        <w:tc>
          <w:tcPr>
            <w:tcW w:w="3001" w:type="dxa"/>
          </w:tcPr>
          <w:p>
            <w:pPr>
              <w:pStyle w:val="TableParagraph"/>
              <w:spacing w:before="22"/>
              <w:ind w:left="1321" w:right="1210"/>
              <w:jc w:val="center"/>
              <w:rPr>
                <w:sz w:val="21"/>
              </w:rPr>
            </w:pPr>
            <w:r>
              <w:rPr>
                <w:sz w:val="21"/>
              </w:rPr>
              <w:t>合计 </w:t>
            </w:r>
          </w:p>
        </w:tc>
        <w:tc>
          <w:tcPr>
            <w:tcW w:w="2907" w:type="dxa"/>
          </w:tcPr>
          <w:p>
            <w:pPr>
              <w:pStyle w:val="TableParagraph"/>
              <w:spacing w:before="22"/>
              <w:ind w:right="-15"/>
              <w:rPr>
                <w:sz w:val="21"/>
              </w:rPr>
            </w:pPr>
            <w:r>
              <w:rPr>
                <w:sz w:val="21"/>
              </w:rPr>
              <w:t>219,879,321.68 </w:t>
            </w:r>
          </w:p>
        </w:tc>
        <w:tc>
          <w:tcPr>
            <w:tcW w:w="2917" w:type="dxa"/>
          </w:tcPr>
          <w:p>
            <w:pPr>
              <w:pStyle w:val="TableParagraph"/>
              <w:spacing w:before="22"/>
              <w:ind w:right="-15"/>
              <w:rPr>
                <w:sz w:val="21"/>
              </w:rPr>
            </w:pPr>
            <w:r>
              <w:rPr>
                <w:sz w:val="21"/>
              </w:rPr>
              <w:t>188,934,421.04 </w:t>
            </w:r>
          </w:p>
        </w:tc>
      </w:tr>
    </w:tbl>
    <w:p>
      <w:pPr>
        <w:pStyle w:val="BodyText"/>
        <w:spacing w:before="23"/>
        <w:ind w:left="1237"/>
      </w:pPr>
      <w:r>
        <w:rPr>
          <w:w w:val="100"/>
        </w:rPr>
        <w:t> </w:t>
      </w:r>
    </w:p>
    <w:p>
      <w:pPr>
        <w:pStyle w:val="BodyText"/>
        <w:spacing w:before="42"/>
        <w:ind w:left="1237"/>
      </w:pPr>
      <w:r>
        <w:rPr>
          <w:w w:val="100"/>
        </w:rPr>
        <w:t> </w:t>
      </w:r>
    </w:p>
    <w:p>
      <w:pPr>
        <w:pStyle w:val="ListParagraph"/>
        <w:numPr>
          <w:ilvl w:val="0"/>
          <w:numId w:val="36"/>
        </w:numPr>
        <w:tabs>
          <w:tab w:pos="1665" w:val="left" w:leader="none"/>
        </w:tabs>
        <w:spacing w:line="240" w:lineRule="auto" w:before="103" w:after="0"/>
        <w:ind w:left="1664" w:right="0" w:hanging="428"/>
        <w:jc w:val="left"/>
        <w:rPr>
          <w:sz w:val="21"/>
        </w:rPr>
      </w:pPr>
      <w:r>
        <w:rPr>
          <w:sz w:val="21"/>
        </w:rPr>
        <w:t>坏账准备计提情况 </w:t>
      </w:r>
    </w:p>
    <w:p>
      <w:pPr>
        <w:pStyle w:val="BodyText"/>
        <w:spacing w:before="103"/>
        <w:ind w:left="1237"/>
      </w:pPr>
      <w:r>
        <w:rPr>
          <w:spacing w:val="-1"/>
        </w:rPr>
        <w:t>√适用 □不适用</w:t>
      </w:r>
      <w:r>
        <w:rPr>
          <w:spacing w:val="-3"/>
        </w:rPr>
        <w:t> </w:t>
      </w:r>
      <w:r>
        <w:rPr/>
        <w:t> </w:t>
      </w:r>
    </w:p>
    <w:p>
      <w:pPr>
        <w:pStyle w:val="BodyText"/>
        <w:spacing w:before="43" w:after="21"/>
        <w:ind w:left="7655"/>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7"/>
        <w:gridCol w:w="1664"/>
      </w:tblGrid>
      <w:tr>
        <w:trPr>
          <w:trHeight w:val="312" w:hRule="atLeast"/>
        </w:trPr>
        <w:tc>
          <w:tcPr>
            <w:tcW w:w="1766" w:type="dxa"/>
            <w:vMerge w:val="restart"/>
          </w:tcPr>
          <w:p>
            <w:pPr>
              <w:pStyle w:val="TableParagraph"/>
              <w:spacing w:before="0"/>
              <w:jc w:val="left"/>
              <w:rPr>
                <w:sz w:val="20"/>
              </w:rPr>
            </w:pPr>
          </w:p>
          <w:p>
            <w:pPr>
              <w:pStyle w:val="TableParagraph"/>
              <w:spacing w:before="9"/>
              <w:jc w:val="left"/>
              <w:rPr>
                <w:sz w:val="18"/>
              </w:rPr>
            </w:pPr>
          </w:p>
          <w:p>
            <w:pPr>
              <w:pStyle w:val="TableParagraph"/>
              <w:spacing w:before="0"/>
              <w:ind w:left="462"/>
              <w:jc w:val="left"/>
              <w:rPr>
                <w:sz w:val="21"/>
              </w:rPr>
            </w:pPr>
            <w:r>
              <w:rPr>
                <w:spacing w:val="-1"/>
                <w:sz w:val="21"/>
              </w:rPr>
              <w:t>坏账准备</w:t>
            </w:r>
            <w:r>
              <w:rPr>
                <w:sz w:val="21"/>
              </w:rPr>
              <w:t> </w:t>
            </w:r>
          </w:p>
        </w:tc>
        <w:tc>
          <w:tcPr>
            <w:tcW w:w="1522" w:type="dxa"/>
          </w:tcPr>
          <w:p>
            <w:pPr>
              <w:pStyle w:val="TableParagraph"/>
              <w:spacing w:before="22"/>
              <w:ind w:left="340"/>
              <w:jc w:val="left"/>
              <w:rPr>
                <w:sz w:val="21"/>
              </w:rPr>
            </w:pPr>
            <w:r>
              <w:rPr>
                <w:spacing w:val="-1"/>
                <w:sz w:val="21"/>
              </w:rPr>
              <w:t>第一阶段</w:t>
            </w:r>
            <w:r>
              <w:rPr>
                <w:sz w:val="21"/>
              </w:rPr>
              <w:t> </w:t>
            </w:r>
          </w:p>
        </w:tc>
        <w:tc>
          <w:tcPr>
            <w:tcW w:w="1935" w:type="dxa"/>
          </w:tcPr>
          <w:p>
            <w:pPr>
              <w:pStyle w:val="TableParagraph"/>
              <w:spacing w:before="22"/>
              <w:ind w:left="545"/>
              <w:jc w:val="left"/>
              <w:rPr>
                <w:sz w:val="21"/>
              </w:rPr>
            </w:pPr>
            <w:r>
              <w:rPr>
                <w:spacing w:val="-1"/>
                <w:sz w:val="21"/>
              </w:rPr>
              <w:t>第二阶段</w:t>
            </w:r>
            <w:r>
              <w:rPr>
                <w:sz w:val="21"/>
              </w:rPr>
              <w:t> </w:t>
            </w:r>
          </w:p>
        </w:tc>
        <w:tc>
          <w:tcPr>
            <w:tcW w:w="1937" w:type="dxa"/>
          </w:tcPr>
          <w:p>
            <w:pPr>
              <w:pStyle w:val="TableParagraph"/>
              <w:spacing w:before="22"/>
              <w:ind w:left="547"/>
              <w:jc w:val="left"/>
              <w:rPr>
                <w:sz w:val="21"/>
              </w:rPr>
            </w:pPr>
            <w:r>
              <w:rPr>
                <w:spacing w:val="-1"/>
                <w:sz w:val="21"/>
              </w:rPr>
              <w:t>第三阶段</w:t>
            </w:r>
            <w:r>
              <w:rPr>
                <w:sz w:val="21"/>
              </w:rPr>
              <w:t> </w:t>
            </w:r>
          </w:p>
        </w:tc>
        <w:tc>
          <w:tcPr>
            <w:tcW w:w="1664" w:type="dxa"/>
            <w:vMerge w:val="restart"/>
          </w:tcPr>
          <w:p>
            <w:pPr>
              <w:pStyle w:val="TableParagraph"/>
              <w:spacing w:before="0"/>
              <w:jc w:val="left"/>
              <w:rPr>
                <w:sz w:val="20"/>
              </w:rPr>
            </w:pPr>
          </w:p>
          <w:p>
            <w:pPr>
              <w:pStyle w:val="TableParagraph"/>
              <w:spacing w:before="9"/>
              <w:jc w:val="left"/>
              <w:rPr>
                <w:sz w:val="18"/>
              </w:rPr>
            </w:pPr>
          </w:p>
          <w:p>
            <w:pPr>
              <w:pStyle w:val="TableParagraph"/>
              <w:spacing w:before="0"/>
              <w:ind w:left="622"/>
              <w:jc w:val="left"/>
              <w:rPr>
                <w:sz w:val="21"/>
              </w:rPr>
            </w:pPr>
            <w:r>
              <w:rPr>
                <w:sz w:val="21"/>
              </w:rPr>
              <w:t>合计 </w:t>
            </w:r>
          </w:p>
        </w:tc>
      </w:tr>
      <w:tr>
        <w:trPr>
          <w:trHeight w:val="935" w:hRule="atLeast"/>
        </w:trPr>
        <w:tc>
          <w:tcPr>
            <w:tcW w:w="1766" w:type="dxa"/>
            <w:vMerge/>
            <w:tcBorders>
              <w:top w:val="nil"/>
            </w:tcBorders>
          </w:tcPr>
          <w:p>
            <w:pPr>
              <w:rPr>
                <w:sz w:val="2"/>
                <w:szCs w:val="2"/>
              </w:rPr>
            </w:pPr>
          </w:p>
        </w:tc>
        <w:tc>
          <w:tcPr>
            <w:tcW w:w="1522" w:type="dxa"/>
          </w:tcPr>
          <w:p>
            <w:pPr>
              <w:pStyle w:val="TableParagraph"/>
              <w:spacing w:line="278" w:lineRule="auto" w:before="178"/>
              <w:ind w:left="235" w:right="117" w:hanging="106"/>
              <w:jc w:val="left"/>
              <w:rPr>
                <w:sz w:val="21"/>
              </w:rPr>
            </w:pPr>
            <w:r>
              <w:rPr>
                <w:spacing w:val="-1"/>
                <w:sz w:val="21"/>
              </w:rPr>
              <w:t>未来</w:t>
            </w:r>
            <w:r>
              <w:rPr>
                <w:sz w:val="21"/>
              </w:rPr>
              <w:t>12个月预期信用损失 </w:t>
            </w:r>
          </w:p>
        </w:tc>
        <w:tc>
          <w:tcPr>
            <w:tcW w:w="1935" w:type="dxa"/>
          </w:tcPr>
          <w:p>
            <w:pPr>
              <w:pStyle w:val="TableParagraph"/>
              <w:spacing w:before="22"/>
              <w:ind w:left="177" w:hanging="53"/>
              <w:jc w:val="left"/>
              <w:rPr>
                <w:sz w:val="21"/>
              </w:rPr>
            </w:pPr>
            <w:r>
              <w:rPr>
                <w:sz w:val="21"/>
              </w:rPr>
              <w:t>整个存续期预期信</w:t>
            </w:r>
          </w:p>
          <w:p>
            <w:pPr>
              <w:pStyle w:val="TableParagraph"/>
              <w:spacing w:line="310" w:lineRule="atLeast" w:before="2"/>
              <w:ind w:left="597" w:right="168" w:hanging="420"/>
              <w:jc w:val="left"/>
              <w:rPr>
                <w:sz w:val="21"/>
              </w:rPr>
            </w:pPr>
            <w:r>
              <w:rPr>
                <w:spacing w:val="-1"/>
                <w:sz w:val="21"/>
              </w:rPr>
              <w:t>用损失(未发生信</w:t>
            </w:r>
            <w:r>
              <w:rPr>
                <w:sz w:val="21"/>
              </w:rPr>
              <w:t>用减值) </w:t>
            </w:r>
          </w:p>
        </w:tc>
        <w:tc>
          <w:tcPr>
            <w:tcW w:w="1937" w:type="dxa"/>
          </w:tcPr>
          <w:p>
            <w:pPr>
              <w:pStyle w:val="TableParagraph"/>
              <w:spacing w:before="22"/>
              <w:ind w:left="180" w:hanging="53"/>
              <w:jc w:val="left"/>
              <w:rPr>
                <w:sz w:val="21"/>
              </w:rPr>
            </w:pPr>
            <w:r>
              <w:rPr>
                <w:sz w:val="21"/>
              </w:rPr>
              <w:t>整个存续期预期信</w:t>
            </w:r>
          </w:p>
          <w:p>
            <w:pPr>
              <w:pStyle w:val="TableParagraph"/>
              <w:spacing w:line="310" w:lineRule="atLeast" w:before="2"/>
              <w:ind w:left="600" w:right="167" w:hanging="420"/>
              <w:jc w:val="left"/>
              <w:rPr>
                <w:sz w:val="21"/>
              </w:rPr>
            </w:pPr>
            <w:r>
              <w:rPr>
                <w:spacing w:val="-1"/>
                <w:sz w:val="21"/>
              </w:rPr>
              <w:t>用损失(已发生信</w:t>
            </w:r>
            <w:r>
              <w:rPr>
                <w:sz w:val="21"/>
              </w:rPr>
              <w:t>用减值) </w:t>
            </w:r>
          </w:p>
        </w:tc>
        <w:tc>
          <w:tcPr>
            <w:tcW w:w="1664" w:type="dxa"/>
            <w:vMerge/>
            <w:tcBorders>
              <w:top w:val="nil"/>
            </w:tcBorders>
          </w:tcPr>
          <w:p>
            <w:pPr>
              <w:rPr>
                <w:sz w:val="2"/>
                <w:szCs w:val="2"/>
              </w:rPr>
            </w:pPr>
          </w:p>
        </w:tc>
      </w:tr>
      <w:tr>
        <w:trPr>
          <w:trHeight w:val="626" w:hRule="atLeast"/>
        </w:trPr>
        <w:tc>
          <w:tcPr>
            <w:tcW w:w="1766" w:type="dxa"/>
          </w:tcPr>
          <w:p>
            <w:pPr>
              <w:pStyle w:val="TableParagraph"/>
              <w:spacing w:before="25"/>
              <w:ind w:left="107"/>
              <w:jc w:val="left"/>
              <w:rPr>
                <w:sz w:val="21"/>
              </w:rPr>
            </w:pPr>
            <w:r>
              <w:rPr>
                <w:sz w:val="21"/>
              </w:rPr>
              <w:t>2022</w:t>
            </w:r>
            <w:r>
              <w:rPr>
                <w:spacing w:val="11"/>
                <w:sz w:val="21"/>
              </w:rPr>
              <w:t>年</w:t>
            </w:r>
            <w:r>
              <w:rPr>
                <w:spacing w:val="12"/>
                <w:sz w:val="21"/>
              </w:rPr>
              <w:t>1月1</w:t>
            </w:r>
            <w:r>
              <w:rPr>
                <w:spacing w:val="14"/>
                <w:sz w:val="21"/>
              </w:rPr>
              <w:t>日余</w:t>
            </w:r>
          </w:p>
          <w:p>
            <w:pPr>
              <w:pStyle w:val="TableParagraph"/>
              <w:spacing w:before="43"/>
              <w:ind w:left="107"/>
              <w:jc w:val="left"/>
              <w:rPr>
                <w:sz w:val="21"/>
              </w:rPr>
            </w:pPr>
            <w:r>
              <w:rPr>
                <w:sz w:val="21"/>
              </w:rPr>
              <w:t>额 </w:t>
            </w:r>
          </w:p>
        </w:tc>
        <w:tc>
          <w:tcPr>
            <w:tcW w:w="1522" w:type="dxa"/>
          </w:tcPr>
          <w:p>
            <w:pPr>
              <w:pStyle w:val="TableParagraph"/>
              <w:jc w:val="left"/>
              <w:rPr>
                <w:sz w:val="14"/>
              </w:rPr>
            </w:pPr>
          </w:p>
          <w:p>
            <w:pPr>
              <w:pStyle w:val="TableParagraph"/>
              <w:spacing w:before="0"/>
              <w:ind w:right="-15"/>
              <w:rPr>
                <w:sz w:val="21"/>
              </w:rPr>
            </w:pPr>
            <w:r>
              <w:rPr>
                <w:sz w:val="21"/>
              </w:rPr>
              <w:t>3,126,046.24 </w:t>
            </w:r>
          </w:p>
        </w:tc>
        <w:tc>
          <w:tcPr>
            <w:tcW w:w="1935" w:type="dxa"/>
          </w:tcPr>
          <w:p>
            <w:pPr>
              <w:pStyle w:val="TableParagraph"/>
              <w:jc w:val="left"/>
              <w:rPr>
                <w:sz w:val="14"/>
              </w:rPr>
            </w:pPr>
          </w:p>
          <w:p>
            <w:pPr>
              <w:pStyle w:val="TableParagraph"/>
              <w:spacing w:before="0"/>
              <w:ind w:right="-15"/>
              <w:rPr>
                <w:sz w:val="21"/>
              </w:rPr>
            </w:pPr>
            <w:r>
              <w:rPr>
                <w:sz w:val="21"/>
              </w:rPr>
              <w:t>34,711,454.58 </w:t>
            </w:r>
          </w:p>
        </w:tc>
        <w:tc>
          <w:tcPr>
            <w:tcW w:w="1937" w:type="dxa"/>
          </w:tcPr>
          <w:p>
            <w:pPr>
              <w:pStyle w:val="TableParagraph"/>
              <w:jc w:val="left"/>
              <w:rPr>
                <w:sz w:val="14"/>
              </w:rPr>
            </w:pPr>
          </w:p>
          <w:p>
            <w:pPr>
              <w:pStyle w:val="TableParagraph"/>
              <w:spacing w:before="0"/>
              <w:ind w:right="-15"/>
              <w:rPr>
                <w:sz w:val="21"/>
              </w:rPr>
            </w:pPr>
            <w:r>
              <w:rPr>
                <w:sz w:val="21"/>
              </w:rPr>
              <w:t>33,068,976.86 </w:t>
            </w:r>
          </w:p>
        </w:tc>
        <w:tc>
          <w:tcPr>
            <w:tcW w:w="1664" w:type="dxa"/>
          </w:tcPr>
          <w:p>
            <w:pPr>
              <w:pStyle w:val="TableParagraph"/>
              <w:jc w:val="left"/>
              <w:rPr>
                <w:sz w:val="14"/>
              </w:rPr>
            </w:pPr>
          </w:p>
          <w:p>
            <w:pPr>
              <w:pStyle w:val="TableParagraph"/>
              <w:spacing w:before="0"/>
              <w:ind w:right="-15"/>
              <w:rPr>
                <w:sz w:val="21"/>
              </w:rPr>
            </w:pPr>
            <w:r>
              <w:rPr>
                <w:sz w:val="21"/>
              </w:rPr>
              <w:t>70,906,477.68 </w:t>
            </w:r>
          </w:p>
        </w:tc>
      </w:tr>
      <w:tr>
        <w:trPr>
          <w:trHeight w:val="623" w:hRule="atLeast"/>
        </w:trPr>
        <w:tc>
          <w:tcPr>
            <w:tcW w:w="1766" w:type="dxa"/>
          </w:tcPr>
          <w:p>
            <w:pPr>
              <w:pStyle w:val="TableParagraph"/>
              <w:spacing w:before="22"/>
              <w:ind w:left="107"/>
              <w:jc w:val="left"/>
              <w:rPr>
                <w:sz w:val="21"/>
              </w:rPr>
            </w:pPr>
            <w:r>
              <w:rPr>
                <w:sz w:val="21"/>
              </w:rPr>
              <w:t>2022</w:t>
            </w:r>
            <w:r>
              <w:rPr>
                <w:spacing w:val="11"/>
                <w:sz w:val="21"/>
              </w:rPr>
              <w:t>年</w:t>
            </w:r>
            <w:r>
              <w:rPr>
                <w:spacing w:val="12"/>
                <w:sz w:val="21"/>
              </w:rPr>
              <w:t>1月1</w:t>
            </w:r>
            <w:r>
              <w:rPr>
                <w:spacing w:val="14"/>
                <w:sz w:val="21"/>
              </w:rPr>
              <w:t>日余</w:t>
            </w:r>
          </w:p>
          <w:p>
            <w:pPr>
              <w:pStyle w:val="TableParagraph"/>
              <w:spacing w:before="43"/>
              <w:ind w:left="107"/>
              <w:jc w:val="left"/>
              <w:rPr>
                <w:sz w:val="21"/>
              </w:rPr>
            </w:pPr>
            <w:r>
              <w:rPr>
                <w:spacing w:val="-1"/>
                <w:sz w:val="21"/>
              </w:rPr>
              <w:t>额在本期</w:t>
            </w:r>
            <w:r>
              <w:rPr>
                <w:sz w:val="21"/>
              </w:rPr>
              <w:t> </w:t>
            </w:r>
          </w:p>
        </w:tc>
        <w:tc>
          <w:tcPr>
            <w:tcW w:w="1522" w:type="dxa"/>
          </w:tcPr>
          <w:p>
            <w:pPr>
              <w:pStyle w:val="TableParagraph"/>
              <w:spacing w:before="178"/>
              <w:ind w:right="-15"/>
              <w:rPr>
                <w:sz w:val="21"/>
              </w:rPr>
            </w:pPr>
            <w:r>
              <w:rPr>
                <w:sz w:val="21"/>
              </w:rPr>
              <w:t>3,126,046.24 </w:t>
            </w:r>
          </w:p>
        </w:tc>
        <w:tc>
          <w:tcPr>
            <w:tcW w:w="1935" w:type="dxa"/>
          </w:tcPr>
          <w:p>
            <w:pPr>
              <w:pStyle w:val="TableParagraph"/>
              <w:spacing w:before="178"/>
              <w:ind w:right="-15"/>
              <w:rPr>
                <w:sz w:val="21"/>
              </w:rPr>
            </w:pPr>
            <w:r>
              <w:rPr>
                <w:sz w:val="21"/>
              </w:rPr>
              <w:t>34,711,454.58 </w:t>
            </w:r>
          </w:p>
        </w:tc>
        <w:tc>
          <w:tcPr>
            <w:tcW w:w="1937" w:type="dxa"/>
          </w:tcPr>
          <w:p>
            <w:pPr>
              <w:pStyle w:val="TableParagraph"/>
              <w:spacing w:before="178"/>
              <w:ind w:right="-15"/>
              <w:rPr>
                <w:sz w:val="21"/>
              </w:rPr>
            </w:pPr>
            <w:r>
              <w:rPr>
                <w:sz w:val="21"/>
              </w:rPr>
              <w:t>33,068,976.86 </w:t>
            </w:r>
          </w:p>
        </w:tc>
        <w:tc>
          <w:tcPr>
            <w:tcW w:w="1664" w:type="dxa"/>
          </w:tcPr>
          <w:p>
            <w:pPr>
              <w:pStyle w:val="TableParagraph"/>
              <w:spacing w:before="178"/>
              <w:ind w:right="-15"/>
              <w:rPr>
                <w:sz w:val="21"/>
              </w:rPr>
            </w:pPr>
            <w:r>
              <w:rPr>
                <w:sz w:val="21"/>
              </w:rPr>
              <w:t>70,906,477.68 </w:t>
            </w:r>
          </w:p>
        </w:tc>
      </w:tr>
      <w:tr>
        <w:trPr>
          <w:trHeight w:val="311" w:hRule="atLeast"/>
        </w:trPr>
        <w:tc>
          <w:tcPr>
            <w:tcW w:w="1766" w:type="dxa"/>
          </w:tcPr>
          <w:p>
            <w:pPr>
              <w:pStyle w:val="TableParagraph"/>
              <w:spacing w:before="22"/>
              <w:ind w:left="107"/>
              <w:jc w:val="left"/>
              <w:rPr>
                <w:sz w:val="21"/>
              </w:rPr>
            </w:pPr>
            <w:r>
              <w:rPr>
                <w:sz w:val="21"/>
              </w:rPr>
              <w:t>--转入第二阶段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w w:val="100"/>
                <w:sz w:val="21"/>
              </w:rPr>
              <w:t>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w w:val="100"/>
                <w:sz w:val="21"/>
              </w:rPr>
              <w:t> </w:t>
            </w:r>
          </w:p>
        </w:tc>
      </w:tr>
      <w:tr>
        <w:trPr>
          <w:trHeight w:val="311" w:hRule="atLeast"/>
        </w:trPr>
        <w:tc>
          <w:tcPr>
            <w:tcW w:w="1766" w:type="dxa"/>
          </w:tcPr>
          <w:p>
            <w:pPr>
              <w:pStyle w:val="TableParagraph"/>
              <w:spacing w:before="22"/>
              <w:ind w:left="107"/>
              <w:jc w:val="left"/>
              <w:rPr>
                <w:sz w:val="21"/>
              </w:rPr>
            </w:pPr>
            <w:r>
              <w:rPr>
                <w:sz w:val="21"/>
              </w:rPr>
              <w:t>--转入第三阶段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w w:val="100"/>
                <w:sz w:val="21"/>
              </w:rPr>
              <w:t>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w w:val="100"/>
                <w:sz w:val="21"/>
              </w:rPr>
              <w:t> </w:t>
            </w:r>
          </w:p>
        </w:tc>
      </w:tr>
      <w:tr>
        <w:trPr>
          <w:trHeight w:val="311" w:hRule="atLeast"/>
        </w:trPr>
        <w:tc>
          <w:tcPr>
            <w:tcW w:w="1766" w:type="dxa"/>
          </w:tcPr>
          <w:p>
            <w:pPr>
              <w:pStyle w:val="TableParagraph"/>
              <w:spacing w:before="22"/>
              <w:ind w:left="107"/>
              <w:jc w:val="left"/>
              <w:rPr>
                <w:sz w:val="21"/>
              </w:rPr>
            </w:pPr>
            <w:r>
              <w:rPr>
                <w:sz w:val="21"/>
              </w:rPr>
              <w:t>--转回第二阶段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w w:val="100"/>
                <w:sz w:val="21"/>
              </w:rPr>
              <w:t>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w w:val="100"/>
                <w:sz w:val="21"/>
              </w:rPr>
              <w:t> </w:t>
            </w:r>
          </w:p>
        </w:tc>
      </w:tr>
      <w:tr>
        <w:trPr>
          <w:trHeight w:val="311" w:hRule="atLeast"/>
        </w:trPr>
        <w:tc>
          <w:tcPr>
            <w:tcW w:w="1766" w:type="dxa"/>
          </w:tcPr>
          <w:p>
            <w:pPr>
              <w:pStyle w:val="TableParagraph"/>
              <w:spacing w:before="22"/>
              <w:ind w:left="107"/>
              <w:jc w:val="left"/>
              <w:rPr>
                <w:sz w:val="21"/>
              </w:rPr>
            </w:pPr>
            <w:r>
              <w:rPr>
                <w:sz w:val="21"/>
              </w:rPr>
              <w:t>--转回第一阶段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w w:val="100"/>
                <w:sz w:val="21"/>
              </w:rPr>
              <w:t>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w w:val="100"/>
                <w:sz w:val="21"/>
              </w:rPr>
              <w:t> </w:t>
            </w:r>
          </w:p>
        </w:tc>
      </w:tr>
      <w:tr>
        <w:trPr>
          <w:trHeight w:val="314" w:hRule="atLeast"/>
        </w:trPr>
        <w:tc>
          <w:tcPr>
            <w:tcW w:w="1766" w:type="dxa"/>
          </w:tcPr>
          <w:p>
            <w:pPr>
              <w:pStyle w:val="TableParagraph"/>
              <w:spacing w:before="25"/>
              <w:ind w:left="107"/>
              <w:jc w:val="left"/>
              <w:rPr>
                <w:sz w:val="21"/>
              </w:rPr>
            </w:pPr>
            <w:r>
              <w:rPr>
                <w:spacing w:val="-1"/>
                <w:sz w:val="21"/>
              </w:rPr>
              <w:t>本期计提</w:t>
            </w:r>
            <w:r>
              <w:rPr>
                <w:sz w:val="21"/>
              </w:rPr>
              <w:t> </w:t>
            </w:r>
          </w:p>
        </w:tc>
        <w:tc>
          <w:tcPr>
            <w:tcW w:w="1522" w:type="dxa"/>
          </w:tcPr>
          <w:p>
            <w:pPr>
              <w:pStyle w:val="TableParagraph"/>
              <w:spacing w:before="25"/>
              <w:ind w:right="-15"/>
              <w:rPr>
                <w:sz w:val="21"/>
              </w:rPr>
            </w:pPr>
            <w:r>
              <w:rPr>
                <w:sz w:val="21"/>
              </w:rPr>
              <w:t>6,475,542.36 </w:t>
            </w:r>
          </w:p>
        </w:tc>
        <w:tc>
          <w:tcPr>
            <w:tcW w:w="1935" w:type="dxa"/>
          </w:tcPr>
          <w:p>
            <w:pPr>
              <w:pStyle w:val="TableParagraph"/>
              <w:spacing w:before="25"/>
              <w:ind w:right="-15"/>
              <w:rPr>
                <w:sz w:val="21"/>
              </w:rPr>
            </w:pPr>
            <w:r>
              <w:rPr>
                <w:sz w:val="21"/>
              </w:rPr>
              <w:t>-13,539,847.67 </w:t>
            </w:r>
          </w:p>
        </w:tc>
        <w:tc>
          <w:tcPr>
            <w:tcW w:w="1937" w:type="dxa"/>
          </w:tcPr>
          <w:p>
            <w:pPr>
              <w:pStyle w:val="TableParagraph"/>
              <w:spacing w:before="25"/>
              <w:ind w:right="-15"/>
              <w:rPr>
                <w:sz w:val="21"/>
              </w:rPr>
            </w:pPr>
            <w:r>
              <w:rPr>
                <w:sz w:val="21"/>
              </w:rPr>
              <w:t>9,120,243.76 </w:t>
            </w:r>
          </w:p>
        </w:tc>
        <w:tc>
          <w:tcPr>
            <w:tcW w:w="1664" w:type="dxa"/>
          </w:tcPr>
          <w:p>
            <w:pPr>
              <w:pStyle w:val="TableParagraph"/>
              <w:spacing w:before="25"/>
              <w:ind w:right="-15"/>
              <w:rPr>
                <w:sz w:val="21"/>
              </w:rPr>
            </w:pPr>
            <w:r>
              <w:rPr>
                <w:sz w:val="21"/>
              </w:rPr>
              <w:t>2,055,938.45 </w:t>
            </w:r>
          </w:p>
        </w:tc>
      </w:tr>
      <w:tr>
        <w:trPr>
          <w:trHeight w:val="311" w:hRule="atLeast"/>
        </w:trPr>
        <w:tc>
          <w:tcPr>
            <w:tcW w:w="1766" w:type="dxa"/>
          </w:tcPr>
          <w:p>
            <w:pPr>
              <w:pStyle w:val="TableParagraph"/>
              <w:spacing w:before="22"/>
              <w:ind w:left="107"/>
              <w:jc w:val="left"/>
              <w:rPr>
                <w:sz w:val="21"/>
              </w:rPr>
            </w:pPr>
            <w:r>
              <w:rPr>
                <w:spacing w:val="-1"/>
                <w:sz w:val="21"/>
              </w:rPr>
              <w:t>本期转回</w:t>
            </w:r>
            <w:r>
              <w:rPr>
                <w:sz w:val="21"/>
              </w:rPr>
              <w:t>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w w:val="100"/>
                <w:sz w:val="21"/>
              </w:rPr>
              <w:t>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w w:val="100"/>
                <w:sz w:val="21"/>
              </w:rPr>
              <w:t> </w:t>
            </w:r>
          </w:p>
        </w:tc>
      </w:tr>
      <w:tr>
        <w:trPr>
          <w:trHeight w:val="311" w:hRule="atLeast"/>
        </w:trPr>
        <w:tc>
          <w:tcPr>
            <w:tcW w:w="1766" w:type="dxa"/>
          </w:tcPr>
          <w:p>
            <w:pPr>
              <w:pStyle w:val="TableParagraph"/>
              <w:spacing w:before="22"/>
              <w:ind w:left="107"/>
              <w:jc w:val="left"/>
              <w:rPr>
                <w:sz w:val="21"/>
              </w:rPr>
            </w:pPr>
            <w:r>
              <w:rPr>
                <w:spacing w:val="-1"/>
                <w:sz w:val="21"/>
              </w:rPr>
              <w:t>本期转销</w:t>
            </w:r>
            <w:r>
              <w:rPr>
                <w:sz w:val="21"/>
              </w:rPr>
              <w:t>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w w:val="100"/>
                <w:sz w:val="21"/>
              </w:rPr>
              <w:t>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w w:val="100"/>
                <w:sz w:val="21"/>
              </w:rPr>
              <w:t> </w:t>
            </w:r>
          </w:p>
        </w:tc>
      </w:tr>
      <w:tr>
        <w:trPr>
          <w:trHeight w:val="311" w:hRule="atLeast"/>
        </w:trPr>
        <w:tc>
          <w:tcPr>
            <w:tcW w:w="1766" w:type="dxa"/>
          </w:tcPr>
          <w:p>
            <w:pPr>
              <w:pStyle w:val="TableParagraph"/>
              <w:spacing w:before="22"/>
              <w:ind w:left="107"/>
              <w:jc w:val="left"/>
              <w:rPr>
                <w:sz w:val="21"/>
              </w:rPr>
            </w:pPr>
            <w:r>
              <w:rPr>
                <w:spacing w:val="-1"/>
                <w:sz w:val="21"/>
              </w:rPr>
              <w:t>本期核销</w:t>
            </w:r>
            <w:r>
              <w:rPr>
                <w:sz w:val="21"/>
              </w:rPr>
              <w:t>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sz w:val="21"/>
              </w:rPr>
              <w:t>54,693.86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sz w:val="21"/>
              </w:rPr>
              <w:t>54,693.86 </w:t>
            </w:r>
          </w:p>
        </w:tc>
      </w:tr>
      <w:tr>
        <w:trPr>
          <w:trHeight w:val="311" w:hRule="atLeast"/>
        </w:trPr>
        <w:tc>
          <w:tcPr>
            <w:tcW w:w="1766" w:type="dxa"/>
          </w:tcPr>
          <w:p>
            <w:pPr>
              <w:pStyle w:val="TableParagraph"/>
              <w:spacing w:before="22"/>
              <w:ind w:left="107"/>
              <w:jc w:val="left"/>
              <w:rPr>
                <w:sz w:val="21"/>
              </w:rPr>
            </w:pPr>
            <w:r>
              <w:rPr>
                <w:spacing w:val="-1"/>
                <w:sz w:val="21"/>
              </w:rPr>
              <w:t>其他变动</w:t>
            </w:r>
            <w:r>
              <w:rPr>
                <w:sz w:val="21"/>
              </w:rPr>
              <w:t> </w:t>
            </w:r>
          </w:p>
        </w:tc>
        <w:tc>
          <w:tcPr>
            <w:tcW w:w="1522" w:type="dxa"/>
          </w:tcPr>
          <w:p>
            <w:pPr>
              <w:pStyle w:val="TableParagraph"/>
              <w:spacing w:before="22"/>
              <w:ind w:right="-15"/>
              <w:rPr>
                <w:sz w:val="21"/>
              </w:rPr>
            </w:pPr>
            <w:r>
              <w:rPr>
                <w:w w:val="100"/>
                <w:sz w:val="21"/>
              </w:rPr>
              <w:t> </w:t>
            </w:r>
          </w:p>
        </w:tc>
        <w:tc>
          <w:tcPr>
            <w:tcW w:w="1935" w:type="dxa"/>
          </w:tcPr>
          <w:p>
            <w:pPr>
              <w:pStyle w:val="TableParagraph"/>
              <w:spacing w:before="22"/>
              <w:ind w:right="-15"/>
              <w:rPr>
                <w:sz w:val="21"/>
              </w:rPr>
            </w:pPr>
            <w:r>
              <w:rPr>
                <w:w w:val="100"/>
                <w:sz w:val="21"/>
              </w:rPr>
              <w:t> </w:t>
            </w:r>
          </w:p>
        </w:tc>
        <w:tc>
          <w:tcPr>
            <w:tcW w:w="1937" w:type="dxa"/>
          </w:tcPr>
          <w:p>
            <w:pPr>
              <w:pStyle w:val="TableParagraph"/>
              <w:spacing w:before="22"/>
              <w:ind w:right="-15"/>
              <w:rPr>
                <w:sz w:val="21"/>
              </w:rPr>
            </w:pPr>
            <w:r>
              <w:rPr>
                <w:w w:val="100"/>
                <w:sz w:val="21"/>
              </w:rPr>
              <w:t> </w:t>
            </w:r>
          </w:p>
        </w:tc>
        <w:tc>
          <w:tcPr>
            <w:tcW w:w="1664" w:type="dxa"/>
          </w:tcPr>
          <w:p>
            <w:pPr>
              <w:pStyle w:val="TableParagraph"/>
              <w:spacing w:before="22"/>
              <w:ind w:right="-15"/>
              <w:rPr>
                <w:sz w:val="21"/>
              </w:rPr>
            </w:pPr>
            <w:r>
              <w:rPr>
                <w:w w:val="100"/>
                <w:sz w:val="21"/>
              </w:rPr>
              <w:t> </w:t>
            </w:r>
          </w:p>
        </w:tc>
      </w:tr>
      <w:tr>
        <w:trPr>
          <w:trHeight w:val="626" w:hRule="atLeast"/>
        </w:trPr>
        <w:tc>
          <w:tcPr>
            <w:tcW w:w="1766" w:type="dxa"/>
          </w:tcPr>
          <w:p>
            <w:pPr>
              <w:pStyle w:val="TableParagraph"/>
              <w:spacing w:before="22"/>
              <w:ind w:left="107"/>
              <w:jc w:val="left"/>
              <w:rPr>
                <w:sz w:val="21"/>
              </w:rPr>
            </w:pPr>
            <w:r>
              <w:rPr>
                <w:sz w:val="21"/>
              </w:rPr>
              <w:t>2022年12月31日</w:t>
            </w:r>
          </w:p>
          <w:p>
            <w:pPr>
              <w:pStyle w:val="TableParagraph"/>
              <w:spacing w:before="43"/>
              <w:ind w:left="107"/>
              <w:jc w:val="left"/>
              <w:rPr>
                <w:sz w:val="21"/>
              </w:rPr>
            </w:pPr>
            <w:r>
              <w:rPr>
                <w:sz w:val="21"/>
              </w:rPr>
              <w:t>余额 </w:t>
            </w:r>
          </w:p>
        </w:tc>
        <w:tc>
          <w:tcPr>
            <w:tcW w:w="1522" w:type="dxa"/>
          </w:tcPr>
          <w:p>
            <w:pPr>
              <w:pStyle w:val="TableParagraph"/>
              <w:spacing w:before="178"/>
              <w:ind w:right="-15"/>
              <w:rPr>
                <w:sz w:val="21"/>
              </w:rPr>
            </w:pPr>
            <w:r>
              <w:rPr>
                <w:sz w:val="21"/>
              </w:rPr>
              <w:t>9,601,588.60 </w:t>
            </w:r>
          </w:p>
        </w:tc>
        <w:tc>
          <w:tcPr>
            <w:tcW w:w="1935" w:type="dxa"/>
          </w:tcPr>
          <w:p>
            <w:pPr>
              <w:pStyle w:val="TableParagraph"/>
              <w:spacing w:before="178"/>
              <w:ind w:right="-15"/>
              <w:rPr>
                <w:sz w:val="21"/>
              </w:rPr>
            </w:pPr>
            <w:r>
              <w:rPr>
                <w:sz w:val="21"/>
              </w:rPr>
              <w:t>21,116,913.05 </w:t>
            </w:r>
          </w:p>
        </w:tc>
        <w:tc>
          <w:tcPr>
            <w:tcW w:w="1937" w:type="dxa"/>
          </w:tcPr>
          <w:p>
            <w:pPr>
              <w:pStyle w:val="TableParagraph"/>
              <w:spacing w:before="178"/>
              <w:ind w:right="-15"/>
              <w:rPr>
                <w:sz w:val="21"/>
              </w:rPr>
            </w:pPr>
            <w:r>
              <w:rPr>
                <w:sz w:val="21"/>
              </w:rPr>
              <w:t>42,189,220.62 </w:t>
            </w:r>
          </w:p>
        </w:tc>
        <w:tc>
          <w:tcPr>
            <w:tcW w:w="1664" w:type="dxa"/>
          </w:tcPr>
          <w:p>
            <w:pPr>
              <w:pStyle w:val="TableParagraph"/>
              <w:spacing w:before="178"/>
              <w:ind w:right="-15"/>
              <w:rPr>
                <w:sz w:val="21"/>
              </w:rPr>
            </w:pPr>
            <w:r>
              <w:rPr>
                <w:sz w:val="21"/>
              </w:rPr>
              <w:t>72,907,722.27 </w:t>
            </w:r>
          </w:p>
        </w:tc>
      </w:tr>
    </w:tbl>
    <w:p>
      <w:pPr>
        <w:pStyle w:val="BodyText"/>
        <w:spacing w:before="22"/>
        <w:ind w:left="1237"/>
      </w:pPr>
      <w:r>
        <w:rPr>
          <w:w w:val="100"/>
        </w:rPr>
        <w:t> </w:t>
      </w:r>
    </w:p>
    <w:p>
      <w:pPr>
        <w:pStyle w:val="BodyText"/>
        <w:spacing w:before="43"/>
        <w:ind w:left="1237"/>
      </w:pPr>
      <w:r>
        <w:rPr>
          <w:spacing w:val="-1"/>
        </w:rPr>
        <w:t>对本期发生损失准备变动的其他应收款账面余额显著变动的情况说明：</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4"/>
        <w:ind w:left="1237"/>
      </w:pPr>
      <w:r>
        <w:rPr>
          <w:spacing w:val="-1"/>
        </w:rPr>
        <w:t>本期坏账准备计提金额以及评估金融工具的信用风险是否显著增加的采用依据：</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ListParagraph"/>
        <w:numPr>
          <w:ilvl w:val="0"/>
          <w:numId w:val="36"/>
        </w:numPr>
        <w:tabs>
          <w:tab w:pos="2077" w:val="left" w:leader="none"/>
          <w:tab w:pos="2078" w:val="left" w:leader="none"/>
        </w:tabs>
        <w:spacing w:line="240" w:lineRule="auto" w:before="103" w:after="0"/>
        <w:ind w:left="2077" w:right="0" w:hanging="841"/>
        <w:jc w:val="left"/>
        <w:rPr>
          <w:sz w:val="21"/>
        </w:rPr>
      </w:pPr>
      <w:r>
        <w:rPr>
          <w:sz w:val="21"/>
        </w:rPr>
        <w:t>坏账准备的情况 </w:t>
      </w:r>
    </w:p>
    <w:p>
      <w:pPr>
        <w:pStyle w:val="BodyText"/>
        <w:spacing w:before="103"/>
        <w:ind w:left="1237"/>
      </w:pPr>
      <w:r>
        <w:rPr>
          <w:spacing w:val="-1"/>
        </w:rPr>
        <w:t>√适用 □不适用</w:t>
      </w:r>
      <w:r>
        <w:rPr>
          <w:spacing w:val="-3"/>
        </w:rPr>
        <w:t> </w:t>
      </w:r>
      <w:r>
        <w:rPr/>
        <w:t> </w:t>
      </w:r>
    </w:p>
    <w:p>
      <w:pPr>
        <w:pStyle w:val="BodyText"/>
        <w:spacing w:before="21"/>
        <w:ind w:right="1351"/>
        <w:jc w:val="right"/>
      </w:pPr>
      <w:r>
        <w:rPr>
          <w:spacing w:val="8"/>
        </w:rPr>
        <w:t>单位：元 币种：人民币</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1591"/>
        <w:gridCol w:w="1485"/>
        <w:gridCol w:w="962"/>
        <w:gridCol w:w="1173"/>
        <w:gridCol w:w="755"/>
        <w:gridCol w:w="1591"/>
      </w:tblGrid>
      <w:tr>
        <w:trPr>
          <w:trHeight w:val="311" w:hRule="atLeast"/>
        </w:trPr>
        <w:tc>
          <w:tcPr>
            <w:tcW w:w="1262" w:type="dxa"/>
            <w:vMerge w:val="restart"/>
          </w:tcPr>
          <w:p>
            <w:pPr>
              <w:pStyle w:val="TableParagraph"/>
              <w:spacing w:before="6"/>
              <w:jc w:val="left"/>
              <w:rPr>
                <w:sz w:val="26"/>
              </w:rPr>
            </w:pPr>
          </w:p>
          <w:p>
            <w:pPr>
              <w:pStyle w:val="TableParagraph"/>
              <w:spacing w:before="0"/>
              <w:ind w:left="419"/>
              <w:jc w:val="left"/>
              <w:rPr>
                <w:sz w:val="21"/>
              </w:rPr>
            </w:pPr>
            <w:r>
              <w:rPr>
                <w:sz w:val="21"/>
              </w:rPr>
              <w:t>类别 </w:t>
            </w:r>
          </w:p>
        </w:tc>
        <w:tc>
          <w:tcPr>
            <w:tcW w:w="1591" w:type="dxa"/>
            <w:vMerge w:val="restart"/>
          </w:tcPr>
          <w:p>
            <w:pPr>
              <w:pStyle w:val="TableParagraph"/>
              <w:spacing w:before="6"/>
              <w:jc w:val="left"/>
              <w:rPr>
                <w:sz w:val="26"/>
              </w:rPr>
            </w:pPr>
          </w:p>
          <w:p>
            <w:pPr>
              <w:pStyle w:val="TableParagraph"/>
              <w:spacing w:before="0"/>
              <w:ind w:left="374"/>
              <w:jc w:val="left"/>
              <w:rPr>
                <w:sz w:val="21"/>
              </w:rPr>
            </w:pPr>
            <w:r>
              <w:rPr>
                <w:spacing w:val="-1"/>
                <w:sz w:val="21"/>
              </w:rPr>
              <w:t>期初余额</w:t>
            </w:r>
            <w:r>
              <w:rPr>
                <w:sz w:val="21"/>
              </w:rPr>
              <w:t> </w:t>
            </w:r>
          </w:p>
        </w:tc>
        <w:tc>
          <w:tcPr>
            <w:tcW w:w="4375" w:type="dxa"/>
            <w:gridSpan w:val="4"/>
          </w:tcPr>
          <w:p>
            <w:pPr>
              <w:pStyle w:val="TableParagraph"/>
              <w:spacing w:before="22"/>
              <w:ind w:left="1558"/>
              <w:jc w:val="left"/>
              <w:rPr>
                <w:sz w:val="21"/>
              </w:rPr>
            </w:pPr>
            <w:r>
              <w:rPr>
                <w:spacing w:val="-1"/>
                <w:sz w:val="21"/>
              </w:rPr>
              <w:t>本期变动金额</w:t>
            </w:r>
            <w:r>
              <w:rPr>
                <w:sz w:val="21"/>
              </w:rPr>
              <w:t> </w:t>
            </w:r>
          </w:p>
        </w:tc>
        <w:tc>
          <w:tcPr>
            <w:tcW w:w="1591" w:type="dxa"/>
            <w:vMerge w:val="restart"/>
          </w:tcPr>
          <w:p>
            <w:pPr>
              <w:pStyle w:val="TableParagraph"/>
              <w:spacing w:before="6"/>
              <w:jc w:val="left"/>
              <w:rPr>
                <w:sz w:val="26"/>
              </w:rPr>
            </w:pPr>
          </w:p>
          <w:p>
            <w:pPr>
              <w:pStyle w:val="TableParagraph"/>
              <w:spacing w:before="0"/>
              <w:ind w:left="378"/>
              <w:jc w:val="left"/>
              <w:rPr>
                <w:sz w:val="21"/>
              </w:rPr>
            </w:pPr>
            <w:r>
              <w:rPr>
                <w:spacing w:val="-1"/>
                <w:sz w:val="21"/>
              </w:rPr>
              <w:t>期末余额</w:t>
            </w:r>
            <w:r>
              <w:rPr>
                <w:sz w:val="21"/>
              </w:rPr>
              <w:t> </w:t>
            </w:r>
          </w:p>
        </w:tc>
      </w:tr>
      <w:tr>
        <w:trPr>
          <w:trHeight w:val="625" w:hRule="atLeast"/>
        </w:trPr>
        <w:tc>
          <w:tcPr>
            <w:tcW w:w="1262" w:type="dxa"/>
            <w:vMerge/>
            <w:tcBorders>
              <w:top w:val="nil"/>
            </w:tcBorders>
          </w:tcPr>
          <w:p>
            <w:pPr>
              <w:rPr>
                <w:sz w:val="2"/>
                <w:szCs w:val="2"/>
              </w:rPr>
            </w:pPr>
          </w:p>
        </w:tc>
        <w:tc>
          <w:tcPr>
            <w:tcW w:w="1591" w:type="dxa"/>
            <w:vMerge/>
            <w:tcBorders>
              <w:top w:val="nil"/>
            </w:tcBorders>
          </w:tcPr>
          <w:p>
            <w:pPr>
              <w:rPr>
                <w:sz w:val="2"/>
                <w:szCs w:val="2"/>
              </w:rPr>
            </w:pPr>
          </w:p>
        </w:tc>
        <w:tc>
          <w:tcPr>
            <w:tcW w:w="1485" w:type="dxa"/>
          </w:tcPr>
          <w:p>
            <w:pPr>
              <w:pStyle w:val="TableParagraph"/>
              <w:spacing w:before="178"/>
              <w:ind w:left="533"/>
              <w:jc w:val="left"/>
              <w:rPr>
                <w:sz w:val="21"/>
              </w:rPr>
            </w:pPr>
            <w:r>
              <w:rPr>
                <w:sz w:val="21"/>
              </w:rPr>
              <w:t>计提 </w:t>
            </w:r>
          </w:p>
        </w:tc>
        <w:tc>
          <w:tcPr>
            <w:tcW w:w="962" w:type="dxa"/>
          </w:tcPr>
          <w:p>
            <w:pPr>
              <w:pStyle w:val="TableParagraph"/>
              <w:spacing w:before="22"/>
              <w:ind w:left="167"/>
              <w:jc w:val="left"/>
              <w:rPr>
                <w:sz w:val="21"/>
              </w:rPr>
            </w:pPr>
            <w:r>
              <w:rPr>
                <w:sz w:val="21"/>
              </w:rPr>
              <w:t>收回或</w:t>
            </w:r>
          </w:p>
          <w:p>
            <w:pPr>
              <w:pStyle w:val="TableParagraph"/>
              <w:spacing w:before="43"/>
              <w:ind w:left="272"/>
              <w:jc w:val="left"/>
              <w:rPr>
                <w:sz w:val="21"/>
              </w:rPr>
            </w:pPr>
            <w:r>
              <w:rPr>
                <w:sz w:val="21"/>
              </w:rPr>
              <w:t>转回 </w:t>
            </w:r>
          </w:p>
        </w:tc>
        <w:tc>
          <w:tcPr>
            <w:tcW w:w="1173" w:type="dxa"/>
          </w:tcPr>
          <w:p>
            <w:pPr>
              <w:pStyle w:val="TableParagraph"/>
              <w:spacing w:before="22"/>
              <w:ind w:left="167"/>
              <w:jc w:val="left"/>
              <w:rPr>
                <w:sz w:val="21"/>
              </w:rPr>
            </w:pPr>
            <w:r>
              <w:rPr>
                <w:sz w:val="21"/>
              </w:rPr>
              <w:t>转销或核</w:t>
            </w:r>
          </w:p>
          <w:p>
            <w:pPr>
              <w:pStyle w:val="TableParagraph"/>
              <w:spacing w:before="43"/>
              <w:ind w:left="482"/>
              <w:jc w:val="left"/>
              <w:rPr>
                <w:sz w:val="21"/>
              </w:rPr>
            </w:pPr>
            <w:r>
              <w:rPr>
                <w:sz w:val="21"/>
              </w:rPr>
              <w:t>销 </w:t>
            </w:r>
          </w:p>
        </w:tc>
        <w:tc>
          <w:tcPr>
            <w:tcW w:w="755" w:type="dxa"/>
          </w:tcPr>
          <w:p>
            <w:pPr>
              <w:pStyle w:val="TableParagraph"/>
              <w:spacing w:before="22"/>
              <w:ind w:left="223"/>
              <w:jc w:val="left"/>
              <w:rPr>
                <w:sz w:val="21"/>
              </w:rPr>
            </w:pPr>
            <w:r>
              <w:rPr>
                <w:sz w:val="21"/>
              </w:rPr>
              <w:t>其他</w:t>
            </w:r>
          </w:p>
          <w:p>
            <w:pPr>
              <w:pStyle w:val="TableParagraph"/>
              <w:spacing w:before="43"/>
              <w:ind w:left="223" w:right="-15"/>
              <w:jc w:val="left"/>
              <w:rPr>
                <w:sz w:val="21"/>
              </w:rPr>
            </w:pPr>
            <w:r>
              <w:rPr>
                <w:spacing w:val="-1"/>
                <w:sz w:val="21"/>
              </w:rPr>
              <w:t>变动</w:t>
            </w:r>
            <w:r>
              <w:rPr>
                <w:sz w:val="21"/>
              </w:rPr>
              <w:t> </w:t>
            </w:r>
          </w:p>
        </w:tc>
        <w:tc>
          <w:tcPr>
            <w:tcW w:w="1591" w:type="dxa"/>
            <w:vMerge/>
            <w:tcBorders>
              <w:top w:val="nil"/>
            </w:tcBorders>
          </w:tcPr>
          <w:p>
            <w:pPr>
              <w:rPr>
                <w:sz w:val="2"/>
                <w:szCs w:val="2"/>
              </w:rPr>
            </w:pPr>
          </w:p>
        </w:tc>
      </w:tr>
    </w:tbl>
    <w:p>
      <w:pPr>
        <w:spacing w:after="0"/>
        <w:rPr>
          <w:sz w:val="2"/>
          <w:szCs w:val="2"/>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1591"/>
        <w:gridCol w:w="1485"/>
        <w:gridCol w:w="962"/>
        <w:gridCol w:w="1173"/>
        <w:gridCol w:w="755"/>
        <w:gridCol w:w="1591"/>
      </w:tblGrid>
      <w:tr>
        <w:trPr>
          <w:trHeight w:val="624" w:hRule="atLeast"/>
        </w:trPr>
        <w:tc>
          <w:tcPr>
            <w:tcW w:w="1262" w:type="dxa"/>
          </w:tcPr>
          <w:p>
            <w:pPr>
              <w:pStyle w:val="TableParagraph"/>
              <w:spacing w:before="22"/>
              <w:ind w:left="112"/>
              <w:jc w:val="left"/>
              <w:rPr>
                <w:sz w:val="21"/>
              </w:rPr>
            </w:pPr>
            <w:r>
              <w:rPr>
                <w:sz w:val="21"/>
              </w:rPr>
              <w:t>其他应收</w:t>
            </w:r>
          </w:p>
          <w:p>
            <w:pPr>
              <w:pStyle w:val="TableParagraph"/>
              <w:spacing w:before="44"/>
              <w:ind w:left="112"/>
              <w:jc w:val="left"/>
              <w:rPr>
                <w:sz w:val="21"/>
              </w:rPr>
            </w:pPr>
            <w:r>
              <w:rPr>
                <w:spacing w:val="-1"/>
                <w:sz w:val="21"/>
              </w:rPr>
              <w:t>款项组合</w:t>
            </w:r>
            <w:r>
              <w:rPr>
                <w:sz w:val="21"/>
              </w:rPr>
              <w:t> </w:t>
            </w:r>
          </w:p>
        </w:tc>
        <w:tc>
          <w:tcPr>
            <w:tcW w:w="1591" w:type="dxa"/>
          </w:tcPr>
          <w:p>
            <w:pPr>
              <w:pStyle w:val="TableParagraph"/>
              <w:spacing w:before="22"/>
              <w:ind w:right="-15"/>
              <w:rPr>
                <w:sz w:val="21"/>
              </w:rPr>
            </w:pPr>
            <w:r>
              <w:rPr>
                <w:sz w:val="21"/>
              </w:rPr>
              <w:t>70,906,477.68 </w:t>
            </w:r>
          </w:p>
        </w:tc>
        <w:tc>
          <w:tcPr>
            <w:tcW w:w="1485" w:type="dxa"/>
          </w:tcPr>
          <w:p>
            <w:pPr>
              <w:pStyle w:val="TableParagraph"/>
              <w:spacing w:before="22"/>
              <w:ind w:right="-15"/>
              <w:rPr>
                <w:sz w:val="21"/>
              </w:rPr>
            </w:pPr>
            <w:r>
              <w:rPr>
                <w:sz w:val="21"/>
              </w:rPr>
              <w:t>2,055,938.45 </w:t>
            </w:r>
          </w:p>
        </w:tc>
        <w:tc>
          <w:tcPr>
            <w:tcW w:w="962" w:type="dxa"/>
          </w:tcPr>
          <w:p>
            <w:pPr>
              <w:pStyle w:val="TableParagraph"/>
              <w:spacing w:before="22"/>
              <w:ind w:right="-15"/>
              <w:rPr>
                <w:sz w:val="21"/>
              </w:rPr>
            </w:pPr>
            <w:r>
              <w:rPr>
                <w:w w:val="100"/>
                <w:sz w:val="21"/>
              </w:rPr>
              <w:t> </w:t>
            </w:r>
          </w:p>
        </w:tc>
        <w:tc>
          <w:tcPr>
            <w:tcW w:w="1173" w:type="dxa"/>
          </w:tcPr>
          <w:p>
            <w:pPr>
              <w:pStyle w:val="TableParagraph"/>
              <w:spacing w:before="22"/>
              <w:ind w:right="-15"/>
              <w:rPr>
                <w:sz w:val="21"/>
              </w:rPr>
            </w:pPr>
            <w:r>
              <w:rPr>
                <w:sz w:val="21"/>
              </w:rPr>
              <w:t>54,693.86 </w:t>
            </w:r>
          </w:p>
        </w:tc>
        <w:tc>
          <w:tcPr>
            <w:tcW w:w="755"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72,907,722.27 </w:t>
            </w:r>
          </w:p>
        </w:tc>
      </w:tr>
      <w:tr>
        <w:trPr>
          <w:trHeight w:val="311" w:hRule="atLeast"/>
        </w:trPr>
        <w:tc>
          <w:tcPr>
            <w:tcW w:w="1262" w:type="dxa"/>
          </w:tcPr>
          <w:p>
            <w:pPr>
              <w:pStyle w:val="TableParagraph"/>
              <w:spacing w:before="22"/>
              <w:ind w:left="419"/>
              <w:jc w:val="left"/>
              <w:rPr>
                <w:sz w:val="21"/>
              </w:rPr>
            </w:pPr>
            <w:r>
              <w:rPr>
                <w:sz w:val="21"/>
              </w:rPr>
              <w:t>合计 </w:t>
            </w:r>
          </w:p>
        </w:tc>
        <w:tc>
          <w:tcPr>
            <w:tcW w:w="1591" w:type="dxa"/>
          </w:tcPr>
          <w:p>
            <w:pPr>
              <w:pStyle w:val="TableParagraph"/>
              <w:spacing w:before="22"/>
              <w:ind w:right="-15"/>
              <w:rPr>
                <w:sz w:val="21"/>
              </w:rPr>
            </w:pPr>
            <w:r>
              <w:rPr>
                <w:sz w:val="21"/>
              </w:rPr>
              <w:t>70,906,477.68 </w:t>
            </w:r>
          </w:p>
        </w:tc>
        <w:tc>
          <w:tcPr>
            <w:tcW w:w="1485" w:type="dxa"/>
          </w:tcPr>
          <w:p>
            <w:pPr>
              <w:pStyle w:val="TableParagraph"/>
              <w:spacing w:before="22"/>
              <w:ind w:right="-15"/>
              <w:rPr>
                <w:sz w:val="21"/>
              </w:rPr>
            </w:pPr>
            <w:r>
              <w:rPr>
                <w:sz w:val="21"/>
              </w:rPr>
              <w:t>2,055,938.45 </w:t>
            </w:r>
          </w:p>
        </w:tc>
        <w:tc>
          <w:tcPr>
            <w:tcW w:w="962" w:type="dxa"/>
          </w:tcPr>
          <w:p>
            <w:pPr>
              <w:pStyle w:val="TableParagraph"/>
              <w:spacing w:before="22"/>
              <w:ind w:right="-15"/>
              <w:rPr>
                <w:sz w:val="21"/>
              </w:rPr>
            </w:pPr>
            <w:r>
              <w:rPr>
                <w:w w:val="100"/>
                <w:sz w:val="21"/>
              </w:rPr>
              <w:t> </w:t>
            </w:r>
          </w:p>
        </w:tc>
        <w:tc>
          <w:tcPr>
            <w:tcW w:w="1173" w:type="dxa"/>
          </w:tcPr>
          <w:p>
            <w:pPr>
              <w:pStyle w:val="TableParagraph"/>
              <w:spacing w:before="22"/>
              <w:ind w:right="-15"/>
              <w:rPr>
                <w:sz w:val="21"/>
              </w:rPr>
            </w:pPr>
            <w:r>
              <w:rPr>
                <w:sz w:val="21"/>
              </w:rPr>
              <w:t>54,693.86 </w:t>
            </w:r>
          </w:p>
        </w:tc>
        <w:tc>
          <w:tcPr>
            <w:tcW w:w="755"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72,907,722.27 </w:t>
            </w:r>
          </w:p>
        </w:tc>
      </w:tr>
    </w:tbl>
    <w:p>
      <w:pPr>
        <w:spacing w:after="0"/>
        <w:rPr>
          <w:sz w:val="21"/>
        </w:rPr>
        <w:sectPr>
          <w:pgSz w:w="11910" w:h="16840"/>
          <w:pgMar w:header="882" w:footer="1195" w:top="1120" w:bottom="1380" w:left="40" w:right="440"/>
        </w:sectPr>
      </w:pPr>
    </w:p>
    <w:p>
      <w:pPr>
        <w:pStyle w:val="BodyText"/>
        <w:spacing w:before="22"/>
        <w:ind w:left="1237"/>
      </w:pPr>
      <w:r>
        <w:rPr>
          <w:w w:val="100"/>
        </w:rPr>
        <w:t> </w:t>
      </w:r>
    </w:p>
    <w:p>
      <w:pPr>
        <w:pStyle w:val="BodyText"/>
        <w:spacing w:before="43"/>
        <w:ind w:left="1237"/>
      </w:pPr>
      <w:r>
        <w:rPr>
          <w:spacing w:val="-1"/>
        </w:rPr>
        <w:t>其中本期坏账准备转回或收回金额重要的：</w:t>
      </w:r>
      <w:r>
        <w:rPr/>
        <w:t> </w:t>
      </w:r>
    </w:p>
    <w:p>
      <w:pPr>
        <w:pStyle w:val="BodyText"/>
        <w:spacing w:before="43"/>
        <w:ind w:left="1237"/>
      </w:pPr>
      <w:r>
        <w:rPr>
          <w:spacing w:val="-1"/>
        </w:rPr>
        <w:t>□适用 √不适用</w:t>
      </w:r>
      <w:r>
        <w:rPr>
          <w:spacing w:val="-3"/>
        </w:rPr>
        <w:t> </w:t>
      </w:r>
      <w:r>
        <w:rPr/>
        <w:t> </w:t>
      </w:r>
    </w:p>
    <w:p>
      <w:pPr>
        <w:pStyle w:val="ListParagraph"/>
        <w:numPr>
          <w:ilvl w:val="0"/>
          <w:numId w:val="36"/>
        </w:numPr>
        <w:tabs>
          <w:tab w:pos="2077" w:val="left" w:leader="none"/>
          <w:tab w:pos="2078" w:val="left" w:leader="none"/>
        </w:tabs>
        <w:spacing w:line="240" w:lineRule="auto" w:before="103" w:after="0"/>
        <w:ind w:left="2077" w:right="0" w:hanging="841"/>
        <w:jc w:val="left"/>
        <w:rPr>
          <w:sz w:val="21"/>
        </w:rPr>
      </w:pPr>
      <w:r>
        <w:rPr>
          <w:sz w:val="21"/>
        </w:rPr>
        <w:t>本期实际核销的其他应收款情况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5"/>
        <w:ind w:left="1237"/>
      </w:pPr>
      <w:r>
        <w:rPr>
          <w:spacing w:val="7"/>
        </w:rPr>
        <w:t>单位：元 币种：人民币</w:t>
      </w:r>
      <w:r>
        <w:rPr/>
        <w:t> </w:t>
      </w:r>
    </w:p>
    <w:p>
      <w:pPr>
        <w:spacing w:after="0"/>
        <w:sectPr>
          <w:type w:val="continuous"/>
          <w:pgSz w:w="11910" w:h="16840"/>
          <w:pgMar w:top="780" w:bottom="280" w:left="40" w:right="440"/>
          <w:cols w:num="2" w:equalWidth="0">
            <w:col w:w="5375" w:space="1147"/>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5"/>
        <w:gridCol w:w="4429"/>
      </w:tblGrid>
      <w:tr>
        <w:trPr>
          <w:trHeight w:val="314" w:hRule="atLeast"/>
        </w:trPr>
        <w:tc>
          <w:tcPr>
            <w:tcW w:w="4395" w:type="dxa"/>
          </w:tcPr>
          <w:p>
            <w:pPr>
              <w:pStyle w:val="TableParagraph"/>
              <w:spacing w:before="25"/>
              <w:ind w:left="1983" w:right="1941"/>
              <w:jc w:val="center"/>
              <w:rPr>
                <w:sz w:val="21"/>
              </w:rPr>
            </w:pPr>
            <w:r>
              <w:rPr>
                <w:sz w:val="21"/>
              </w:rPr>
              <w:t>项目 </w:t>
            </w:r>
          </w:p>
        </w:tc>
        <w:tc>
          <w:tcPr>
            <w:tcW w:w="4429" w:type="dxa"/>
          </w:tcPr>
          <w:p>
            <w:pPr>
              <w:pStyle w:val="TableParagraph"/>
              <w:spacing w:before="25"/>
              <w:ind w:left="1791" w:right="1751"/>
              <w:jc w:val="center"/>
              <w:rPr>
                <w:sz w:val="21"/>
              </w:rPr>
            </w:pPr>
            <w:r>
              <w:rPr>
                <w:spacing w:val="-1"/>
                <w:sz w:val="21"/>
              </w:rPr>
              <w:t>核销金额</w:t>
            </w:r>
            <w:r>
              <w:rPr>
                <w:sz w:val="21"/>
              </w:rPr>
              <w:t> </w:t>
            </w:r>
          </w:p>
        </w:tc>
      </w:tr>
      <w:tr>
        <w:trPr>
          <w:trHeight w:val="311" w:hRule="atLeast"/>
        </w:trPr>
        <w:tc>
          <w:tcPr>
            <w:tcW w:w="4395" w:type="dxa"/>
          </w:tcPr>
          <w:p>
            <w:pPr>
              <w:pStyle w:val="TableParagraph"/>
              <w:spacing w:before="22"/>
              <w:ind w:left="30"/>
              <w:jc w:val="left"/>
              <w:rPr>
                <w:sz w:val="21"/>
              </w:rPr>
            </w:pPr>
            <w:r>
              <w:rPr>
                <w:spacing w:val="-1"/>
                <w:sz w:val="21"/>
              </w:rPr>
              <w:t>实际核销的其他应收款</w:t>
            </w:r>
            <w:r>
              <w:rPr>
                <w:sz w:val="21"/>
              </w:rPr>
              <w:t> </w:t>
            </w:r>
          </w:p>
        </w:tc>
        <w:tc>
          <w:tcPr>
            <w:tcW w:w="4429" w:type="dxa"/>
          </w:tcPr>
          <w:p>
            <w:pPr>
              <w:pStyle w:val="TableParagraph"/>
              <w:spacing w:before="22"/>
              <w:ind w:right="-15"/>
              <w:rPr>
                <w:sz w:val="21"/>
              </w:rPr>
            </w:pPr>
            <w:r>
              <w:rPr>
                <w:sz w:val="21"/>
              </w:rPr>
              <w:t>54,693.86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spacing w:val="-1"/>
        </w:rPr>
        <w:t>其中重要的其他应收款核销情况：</w:t>
      </w:r>
      <w:r>
        <w:rPr/>
        <w:t> </w:t>
      </w:r>
    </w:p>
    <w:p>
      <w:pPr>
        <w:pStyle w:val="BodyText"/>
        <w:spacing w:before="43"/>
        <w:ind w:left="1237"/>
      </w:pPr>
      <w:r>
        <w:rPr>
          <w:spacing w:val="-1"/>
        </w:rPr>
        <w:t>□适用 √不适用</w:t>
      </w:r>
      <w:r>
        <w:rPr>
          <w:spacing w:val="-3"/>
        </w:rPr>
        <w:t> </w:t>
      </w:r>
      <w:r>
        <w:rPr/>
        <w:t> </w:t>
      </w:r>
    </w:p>
    <w:p>
      <w:pPr>
        <w:pStyle w:val="BodyText"/>
        <w:spacing w:before="22"/>
        <w:ind w:left="1237"/>
      </w:pPr>
      <w:r>
        <w:rPr>
          <w:spacing w:val="-1"/>
        </w:rPr>
        <w:t>其他应收款核销说明：</w:t>
      </w:r>
      <w:r>
        <w:rPr/>
        <w:t> </w:t>
      </w:r>
    </w:p>
    <w:p>
      <w:pPr>
        <w:pStyle w:val="BodyText"/>
        <w:spacing w:before="2"/>
        <w:ind w:left="1237"/>
      </w:pPr>
      <w:r>
        <w:rPr>
          <w:spacing w:val="-1"/>
        </w:rPr>
        <w:t>□适用 √不适用</w:t>
      </w:r>
      <w:r>
        <w:rPr>
          <w:spacing w:val="-3"/>
        </w:rPr>
        <w:t> </w:t>
      </w:r>
      <w:r>
        <w:rPr/>
        <w:t> </w:t>
      </w:r>
    </w:p>
    <w:p>
      <w:pPr>
        <w:pStyle w:val="BodyText"/>
        <w:spacing w:before="4"/>
        <w:ind w:left="1237"/>
      </w:pPr>
      <w:r>
        <w:rPr>
          <w:w w:val="100"/>
        </w:rPr>
        <w:t> </w:t>
      </w:r>
    </w:p>
    <w:p>
      <w:pPr>
        <w:pStyle w:val="ListParagraph"/>
        <w:numPr>
          <w:ilvl w:val="0"/>
          <w:numId w:val="36"/>
        </w:numPr>
        <w:tabs>
          <w:tab w:pos="2077" w:val="left" w:leader="none"/>
          <w:tab w:pos="2078" w:val="left" w:leader="none"/>
        </w:tabs>
        <w:spacing w:line="240" w:lineRule="auto" w:before="84" w:after="0"/>
        <w:ind w:left="2077" w:right="0" w:hanging="841"/>
        <w:jc w:val="left"/>
        <w:rPr>
          <w:sz w:val="21"/>
        </w:rPr>
      </w:pPr>
      <w:r>
        <w:rPr>
          <w:sz w:val="21"/>
        </w:rPr>
        <w:t>按欠款方归集的期末余额前五名的其他应收款情况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spacing w:before="1"/>
        <w:ind w:left="898"/>
      </w:pPr>
      <w:r>
        <w:rPr>
          <w:spacing w:val="7"/>
        </w:rPr>
        <w:t>单位：元 币种：人民币</w:t>
      </w:r>
      <w:r>
        <w:rPr/>
        <w:t> </w:t>
      </w:r>
    </w:p>
    <w:p>
      <w:pPr>
        <w:spacing w:after="0"/>
        <w:sectPr>
          <w:type w:val="continuous"/>
          <w:pgSz w:w="11910" w:h="16840"/>
          <w:pgMar w:top="780" w:bottom="280" w:left="40" w:right="440"/>
          <w:cols w:num="2" w:equalWidth="0">
            <w:col w:w="6821" w:space="40"/>
            <w:col w:w="456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8"/>
        <w:gridCol w:w="1259"/>
        <w:gridCol w:w="1654"/>
        <w:gridCol w:w="1232"/>
        <w:gridCol w:w="1664"/>
        <w:gridCol w:w="1581"/>
      </w:tblGrid>
      <w:tr>
        <w:trPr>
          <w:trHeight w:val="937" w:hRule="atLeast"/>
        </w:trPr>
        <w:tc>
          <w:tcPr>
            <w:tcW w:w="1438" w:type="dxa"/>
          </w:tcPr>
          <w:p>
            <w:pPr>
              <w:pStyle w:val="TableParagraph"/>
              <w:spacing w:before="3"/>
              <w:jc w:val="left"/>
              <w:rPr>
                <w:sz w:val="26"/>
              </w:rPr>
            </w:pPr>
          </w:p>
          <w:p>
            <w:pPr>
              <w:pStyle w:val="TableParagraph"/>
              <w:ind w:left="244"/>
              <w:jc w:val="left"/>
              <w:rPr>
                <w:sz w:val="21"/>
              </w:rPr>
            </w:pPr>
            <w:r>
              <w:rPr>
                <w:spacing w:val="-1"/>
                <w:sz w:val="21"/>
              </w:rPr>
              <w:t>单位名称</w:t>
            </w:r>
            <w:r>
              <w:rPr>
                <w:sz w:val="21"/>
              </w:rPr>
              <w:t> </w:t>
            </w:r>
          </w:p>
        </w:tc>
        <w:tc>
          <w:tcPr>
            <w:tcW w:w="1259" w:type="dxa"/>
          </w:tcPr>
          <w:p>
            <w:pPr>
              <w:pStyle w:val="TableParagraph"/>
              <w:jc w:val="left"/>
              <w:rPr>
                <w:sz w:val="14"/>
              </w:rPr>
            </w:pPr>
          </w:p>
          <w:p>
            <w:pPr>
              <w:pStyle w:val="TableParagraph"/>
              <w:spacing w:line="278" w:lineRule="auto" w:before="0"/>
              <w:ind w:left="484" w:right="234" w:hanging="315"/>
              <w:jc w:val="left"/>
              <w:rPr>
                <w:sz w:val="21"/>
              </w:rPr>
            </w:pPr>
            <w:r>
              <w:rPr>
                <w:spacing w:val="-1"/>
                <w:sz w:val="21"/>
              </w:rPr>
              <w:t>款项的性</w:t>
            </w:r>
            <w:r>
              <w:rPr>
                <w:sz w:val="21"/>
              </w:rPr>
              <w:t>质 </w:t>
            </w:r>
          </w:p>
        </w:tc>
        <w:tc>
          <w:tcPr>
            <w:tcW w:w="1654" w:type="dxa"/>
          </w:tcPr>
          <w:p>
            <w:pPr>
              <w:pStyle w:val="TableParagraph"/>
              <w:spacing w:before="3"/>
              <w:jc w:val="left"/>
              <w:rPr>
                <w:sz w:val="26"/>
              </w:rPr>
            </w:pPr>
          </w:p>
          <w:p>
            <w:pPr>
              <w:pStyle w:val="TableParagraph"/>
              <w:ind w:left="135" w:right="102"/>
              <w:jc w:val="center"/>
              <w:rPr>
                <w:sz w:val="21"/>
              </w:rPr>
            </w:pPr>
            <w:r>
              <w:rPr>
                <w:spacing w:val="-1"/>
                <w:sz w:val="21"/>
              </w:rPr>
              <w:t>期末余额</w:t>
            </w:r>
            <w:r>
              <w:rPr>
                <w:sz w:val="21"/>
              </w:rPr>
              <w:t> </w:t>
            </w:r>
          </w:p>
        </w:tc>
        <w:tc>
          <w:tcPr>
            <w:tcW w:w="1232" w:type="dxa"/>
          </w:tcPr>
          <w:p>
            <w:pPr>
              <w:pStyle w:val="TableParagraph"/>
              <w:spacing w:before="3"/>
              <w:jc w:val="left"/>
              <w:rPr>
                <w:sz w:val="26"/>
              </w:rPr>
            </w:pPr>
          </w:p>
          <w:p>
            <w:pPr>
              <w:pStyle w:val="TableParagraph"/>
              <w:ind w:left="365"/>
              <w:jc w:val="left"/>
              <w:rPr>
                <w:sz w:val="21"/>
              </w:rPr>
            </w:pPr>
            <w:r>
              <w:rPr>
                <w:sz w:val="21"/>
              </w:rPr>
              <w:t>账龄 </w:t>
            </w:r>
          </w:p>
        </w:tc>
        <w:tc>
          <w:tcPr>
            <w:tcW w:w="1664" w:type="dxa"/>
          </w:tcPr>
          <w:p>
            <w:pPr>
              <w:pStyle w:val="TableParagraph"/>
              <w:spacing w:line="278" w:lineRule="auto" w:before="25"/>
              <w:ind w:left="199" w:right="190"/>
              <w:jc w:val="left"/>
              <w:rPr>
                <w:sz w:val="21"/>
              </w:rPr>
            </w:pPr>
            <w:r>
              <w:rPr>
                <w:spacing w:val="-1"/>
                <w:sz w:val="21"/>
              </w:rPr>
              <w:t>占其他应收款</w:t>
            </w:r>
            <w:r>
              <w:rPr>
                <w:spacing w:val="-3"/>
                <w:sz w:val="21"/>
              </w:rPr>
              <w:t>期末余额合计</w:t>
            </w:r>
          </w:p>
          <w:p>
            <w:pPr>
              <w:pStyle w:val="TableParagraph"/>
              <w:spacing w:line="269" w:lineRule="exact" w:before="0"/>
              <w:ind w:left="252"/>
              <w:jc w:val="left"/>
              <w:rPr>
                <w:sz w:val="21"/>
              </w:rPr>
            </w:pPr>
            <w:r>
              <w:rPr>
                <w:spacing w:val="-1"/>
                <w:sz w:val="21"/>
              </w:rPr>
              <w:t>数的比例(%)</w:t>
            </w:r>
            <w:r>
              <w:rPr>
                <w:sz w:val="21"/>
              </w:rPr>
              <w:t> </w:t>
            </w:r>
          </w:p>
        </w:tc>
        <w:tc>
          <w:tcPr>
            <w:tcW w:w="1581" w:type="dxa"/>
          </w:tcPr>
          <w:p>
            <w:pPr>
              <w:pStyle w:val="TableParagraph"/>
              <w:jc w:val="left"/>
              <w:rPr>
                <w:sz w:val="14"/>
              </w:rPr>
            </w:pPr>
          </w:p>
          <w:p>
            <w:pPr>
              <w:pStyle w:val="TableParagraph"/>
              <w:spacing w:line="278" w:lineRule="auto" w:before="0"/>
              <w:ind w:left="364" w:right="258"/>
              <w:jc w:val="left"/>
              <w:rPr>
                <w:sz w:val="21"/>
              </w:rPr>
            </w:pPr>
            <w:r>
              <w:rPr>
                <w:sz w:val="21"/>
              </w:rPr>
              <w:t>坏账准备期末余额 </w:t>
            </w:r>
          </w:p>
        </w:tc>
      </w:tr>
      <w:tr>
        <w:trPr>
          <w:trHeight w:val="312" w:hRule="atLeast"/>
        </w:trPr>
        <w:tc>
          <w:tcPr>
            <w:tcW w:w="1438" w:type="dxa"/>
          </w:tcPr>
          <w:p>
            <w:pPr>
              <w:pStyle w:val="TableParagraph"/>
              <w:spacing w:before="23"/>
              <w:ind w:left="107"/>
              <w:jc w:val="left"/>
              <w:rPr>
                <w:sz w:val="21"/>
              </w:rPr>
            </w:pPr>
            <w:r>
              <w:rPr>
                <w:spacing w:val="-18"/>
                <w:sz w:val="21"/>
              </w:rPr>
              <w:t>单位 </w:t>
            </w:r>
            <w:r>
              <w:rPr>
                <w:sz w:val="21"/>
              </w:rPr>
              <w:t>1 </w:t>
            </w:r>
          </w:p>
        </w:tc>
        <w:tc>
          <w:tcPr>
            <w:tcW w:w="1259" w:type="dxa"/>
          </w:tcPr>
          <w:p>
            <w:pPr>
              <w:pStyle w:val="TableParagraph"/>
              <w:spacing w:before="23"/>
              <w:ind w:left="107"/>
              <w:jc w:val="left"/>
              <w:rPr>
                <w:sz w:val="21"/>
              </w:rPr>
            </w:pPr>
            <w:r>
              <w:rPr>
                <w:sz w:val="21"/>
              </w:rPr>
              <w:t>往来款 </w:t>
            </w:r>
          </w:p>
        </w:tc>
        <w:tc>
          <w:tcPr>
            <w:tcW w:w="1654" w:type="dxa"/>
          </w:tcPr>
          <w:p>
            <w:pPr>
              <w:pStyle w:val="TableParagraph"/>
              <w:spacing w:before="23"/>
              <w:ind w:left="137" w:right="102"/>
              <w:jc w:val="center"/>
              <w:rPr>
                <w:sz w:val="21"/>
              </w:rPr>
            </w:pPr>
            <w:r>
              <w:rPr>
                <w:sz w:val="21"/>
              </w:rPr>
              <w:t>20,609,241.52 </w:t>
            </w:r>
          </w:p>
        </w:tc>
        <w:tc>
          <w:tcPr>
            <w:tcW w:w="1232" w:type="dxa"/>
          </w:tcPr>
          <w:p>
            <w:pPr>
              <w:pStyle w:val="TableParagraph"/>
              <w:spacing w:before="23"/>
              <w:ind w:left="103"/>
              <w:jc w:val="left"/>
              <w:rPr>
                <w:sz w:val="21"/>
              </w:rPr>
            </w:pPr>
            <w:r>
              <w:rPr>
                <w:sz w:val="21"/>
              </w:rPr>
              <w:t>1-5</w:t>
            </w:r>
            <w:r>
              <w:rPr>
                <w:spacing w:val="-27"/>
                <w:sz w:val="21"/>
              </w:rPr>
              <w:t> 年</w:t>
            </w:r>
            <w:r>
              <w:rPr>
                <w:sz w:val="21"/>
              </w:rPr>
              <w:t> </w:t>
            </w:r>
          </w:p>
        </w:tc>
        <w:tc>
          <w:tcPr>
            <w:tcW w:w="1664" w:type="dxa"/>
          </w:tcPr>
          <w:p>
            <w:pPr>
              <w:pStyle w:val="TableParagraph"/>
              <w:spacing w:before="23"/>
              <w:ind w:right="-15"/>
              <w:rPr>
                <w:sz w:val="21"/>
              </w:rPr>
            </w:pPr>
            <w:r>
              <w:rPr>
                <w:sz w:val="21"/>
              </w:rPr>
              <w:t>7.04 </w:t>
            </w:r>
          </w:p>
        </w:tc>
        <w:tc>
          <w:tcPr>
            <w:tcW w:w="1581" w:type="dxa"/>
          </w:tcPr>
          <w:p>
            <w:pPr>
              <w:pStyle w:val="TableParagraph"/>
              <w:spacing w:before="23"/>
              <w:ind w:right="-15"/>
              <w:rPr>
                <w:sz w:val="21"/>
              </w:rPr>
            </w:pPr>
            <w:r>
              <w:rPr>
                <w:sz w:val="21"/>
              </w:rPr>
              <w:t>6,883,136.87 </w:t>
            </w:r>
          </w:p>
        </w:tc>
      </w:tr>
      <w:tr>
        <w:trPr>
          <w:trHeight w:val="311" w:hRule="atLeast"/>
        </w:trPr>
        <w:tc>
          <w:tcPr>
            <w:tcW w:w="1438" w:type="dxa"/>
          </w:tcPr>
          <w:p>
            <w:pPr>
              <w:pStyle w:val="TableParagraph"/>
              <w:spacing w:before="22"/>
              <w:ind w:left="107"/>
              <w:jc w:val="left"/>
              <w:rPr>
                <w:sz w:val="21"/>
              </w:rPr>
            </w:pPr>
            <w:r>
              <w:rPr>
                <w:spacing w:val="-18"/>
                <w:sz w:val="21"/>
              </w:rPr>
              <w:t>单位 </w:t>
            </w:r>
            <w:r>
              <w:rPr>
                <w:sz w:val="21"/>
              </w:rPr>
              <w:t>2 </w:t>
            </w:r>
          </w:p>
        </w:tc>
        <w:tc>
          <w:tcPr>
            <w:tcW w:w="1259" w:type="dxa"/>
          </w:tcPr>
          <w:p>
            <w:pPr>
              <w:pStyle w:val="TableParagraph"/>
              <w:spacing w:before="22"/>
              <w:ind w:left="107"/>
              <w:jc w:val="left"/>
              <w:rPr>
                <w:sz w:val="21"/>
              </w:rPr>
            </w:pPr>
            <w:r>
              <w:rPr>
                <w:sz w:val="21"/>
              </w:rPr>
              <w:t>往来款 </w:t>
            </w:r>
          </w:p>
        </w:tc>
        <w:tc>
          <w:tcPr>
            <w:tcW w:w="1654" w:type="dxa"/>
          </w:tcPr>
          <w:p>
            <w:pPr>
              <w:pStyle w:val="TableParagraph"/>
              <w:spacing w:before="22"/>
              <w:ind w:left="137" w:right="102"/>
              <w:jc w:val="center"/>
              <w:rPr>
                <w:sz w:val="21"/>
              </w:rPr>
            </w:pPr>
            <w:r>
              <w:rPr>
                <w:sz w:val="21"/>
              </w:rPr>
              <w:t>15,775,235.90 </w:t>
            </w:r>
          </w:p>
        </w:tc>
        <w:tc>
          <w:tcPr>
            <w:tcW w:w="1232" w:type="dxa"/>
          </w:tcPr>
          <w:p>
            <w:pPr>
              <w:pStyle w:val="TableParagraph"/>
              <w:spacing w:before="22"/>
              <w:ind w:left="103"/>
              <w:jc w:val="left"/>
              <w:rPr>
                <w:sz w:val="21"/>
              </w:rPr>
            </w:pPr>
            <w:r>
              <w:rPr>
                <w:spacing w:val="-1"/>
                <w:sz w:val="21"/>
              </w:rPr>
              <w:t>一年以内</w:t>
            </w:r>
            <w:r>
              <w:rPr>
                <w:sz w:val="21"/>
              </w:rPr>
              <w:t> </w:t>
            </w:r>
          </w:p>
        </w:tc>
        <w:tc>
          <w:tcPr>
            <w:tcW w:w="1664" w:type="dxa"/>
          </w:tcPr>
          <w:p>
            <w:pPr>
              <w:pStyle w:val="TableParagraph"/>
              <w:spacing w:before="22"/>
              <w:ind w:right="-15"/>
              <w:rPr>
                <w:sz w:val="21"/>
              </w:rPr>
            </w:pPr>
            <w:r>
              <w:rPr>
                <w:sz w:val="21"/>
              </w:rPr>
              <w:t>5.38 </w:t>
            </w:r>
          </w:p>
        </w:tc>
        <w:tc>
          <w:tcPr>
            <w:tcW w:w="1581" w:type="dxa"/>
          </w:tcPr>
          <w:p>
            <w:pPr>
              <w:pStyle w:val="TableParagraph"/>
              <w:spacing w:before="22"/>
              <w:ind w:right="-15"/>
              <w:rPr>
                <w:sz w:val="21"/>
              </w:rPr>
            </w:pPr>
            <w:r>
              <w:rPr>
                <w:sz w:val="21"/>
              </w:rPr>
              <w:t>788,761.80 </w:t>
            </w:r>
          </w:p>
        </w:tc>
      </w:tr>
      <w:tr>
        <w:trPr>
          <w:trHeight w:val="311" w:hRule="atLeast"/>
        </w:trPr>
        <w:tc>
          <w:tcPr>
            <w:tcW w:w="1438" w:type="dxa"/>
          </w:tcPr>
          <w:p>
            <w:pPr>
              <w:pStyle w:val="TableParagraph"/>
              <w:spacing w:before="22"/>
              <w:ind w:left="107"/>
              <w:jc w:val="left"/>
              <w:rPr>
                <w:sz w:val="21"/>
              </w:rPr>
            </w:pPr>
            <w:r>
              <w:rPr>
                <w:spacing w:val="-18"/>
                <w:sz w:val="21"/>
              </w:rPr>
              <w:t>单位 </w:t>
            </w:r>
            <w:r>
              <w:rPr>
                <w:sz w:val="21"/>
              </w:rPr>
              <w:t>3 </w:t>
            </w:r>
          </w:p>
        </w:tc>
        <w:tc>
          <w:tcPr>
            <w:tcW w:w="1259" w:type="dxa"/>
          </w:tcPr>
          <w:p>
            <w:pPr>
              <w:pStyle w:val="TableParagraph"/>
              <w:spacing w:before="22"/>
              <w:ind w:left="107"/>
              <w:jc w:val="left"/>
              <w:rPr>
                <w:sz w:val="21"/>
              </w:rPr>
            </w:pPr>
            <w:r>
              <w:rPr>
                <w:sz w:val="21"/>
              </w:rPr>
              <w:t>往来款 </w:t>
            </w:r>
          </w:p>
        </w:tc>
        <w:tc>
          <w:tcPr>
            <w:tcW w:w="1654" w:type="dxa"/>
          </w:tcPr>
          <w:p>
            <w:pPr>
              <w:pStyle w:val="TableParagraph"/>
              <w:spacing w:before="22"/>
              <w:ind w:left="137" w:right="102"/>
              <w:jc w:val="center"/>
              <w:rPr>
                <w:sz w:val="21"/>
              </w:rPr>
            </w:pPr>
            <w:r>
              <w:rPr>
                <w:sz w:val="21"/>
              </w:rPr>
              <w:t>15,514,346.18 </w:t>
            </w:r>
          </w:p>
        </w:tc>
        <w:tc>
          <w:tcPr>
            <w:tcW w:w="1232" w:type="dxa"/>
          </w:tcPr>
          <w:p>
            <w:pPr>
              <w:pStyle w:val="TableParagraph"/>
              <w:spacing w:before="22"/>
              <w:ind w:left="103"/>
              <w:jc w:val="left"/>
              <w:rPr>
                <w:sz w:val="21"/>
              </w:rPr>
            </w:pPr>
            <w:r>
              <w:rPr>
                <w:sz w:val="21"/>
              </w:rPr>
              <w:t>1-2</w:t>
            </w:r>
            <w:r>
              <w:rPr>
                <w:spacing w:val="-27"/>
                <w:sz w:val="21"/>
              </w:rPr>
              <w:t> 年</w:t>
            </w:r>
            <w:r>
              <w:rPr>
                <w:sz w:val="21"/>
              </w:rPr>
              <w:t> </w:t>
            </w:r>
          </w:p>
        </w:tc>
        <w:tc>
          <w:tcPr>
            <w:tcW w:w="1664" w:type="dxa"/>
          </w:tcPr>
          <w:p>
            <w:pPr>
              <w:pStyle w:val="TableParagraph"/>
              <w:spacing w:before="22"/>
              <w:ind w:right="-15"/>
              <w:rPr>
                <w:sz w:val="21"/>
              </w:rPr>
            </w:pPr>
            <w:r>
              <w:rPr>
                <w:sz w:val="21"/>
              </w:rPr>
              <w:t>5.30 </w:t>
            </w:r>
          </w:p>
        </w:tc>
        <w:tc>
          <w:tcPr>
            <w:tcW w:w="1581" w:type="dxa"/>
          </w:tcPr>
          <w:p>
            <w:pPr>
              <w:pStyle w:val="TableParagraph"/>
              <w:spacing w:before="22"/>
              <w:ind w:right="-15"/>
              <w:rPr>
                <w:sz w:val="21"/>
              </w:rPr>
            </w:pPr>
            <w:r>
              <w:rPr>
                <w:sz w:val="21"/>
              </w:rPr>
              <w:t>787,178.19 </w:t>
            </w:r>
          </w:p>
        </w:tc>
      </w:tr>
      <w:tr>
        <w:trPr>
          <w:trHeight w:val="311" w:hRule="atLeast"/>
        </w:trPr>
        <w:tc>
          <w:tcPr>
            <w:tcW w:w="1438" w:type="dxa"/>
          </w:tcPr>
          <w:p>
            <w:pPr>
              <w:pStyle w:val="TableParagraph"/>
              <w:spacing w:before="22"/>
              <w:ind w:left="107"/>
              <w:jc w:val="left"/>
              <w:rPr>
                <w:sz w:val="21"/>
              </w:rPr>
            </w:pPr>
            <w:r>
              <w:rPr>
                <w:spacing w:val="-18"/>
                <w:sz w:val="21"/>
              </w:rPr>
              <w:t>单位 </w:t>
            </w:r>
            <w:r>
              <w:rPr>
                <w:sz w:val="21"/>
              </w:rPr>
              <w:t>4 </w:t>
            </w:r>
          </w:p>
        </w:tc>
        <w:tc>
          <w:tcPr>
            <w:tcW w:w="1259" w:type="dxa"/>
          </w:tcPr>
          <w:p>
            <w:pPr>
              <w:pStyle w:val="TableParagraph"/>
              <w:spacing w:before="22"/>
              <w:ind w:left="107"/>
              <w:jc w:val="left"/>
              <w:rPr>
                <w:sz w:val="21"/>
              </w:rPr>
            </w:pPr>
            <w:r>
              <w:rPr>
                <w:sz w:val="21"/>
              </w:rPr>
              <w:t>往来款 </w:t>
            </w:r>
          </w:p>
        </w:tc>
        <w:tc>
          <w:tcPr>
            <w:tcW w:w="1654" w:type="dxa"/>
          </w:tcPr>
          <w:p>
            <w:pPr>
              <w:pStyle w:val="TableParagraph"/>
              <w:spacing w:before="22"/>
              <w:ind w:left="137" w:right="102"/>
              <w:jc w:val="center"/>
              <w:rPr>
                <w:sz w:val="21"/>
              </w:rPr>
            </w:pPr>
            <w:r>
              <w:rPr>
                <w:sz w:val="21"/>
              </w:rPr>
              <w:t>13,752,391.04 </w:t>
            </w:r>
          </w:p>
        </w:tc>
        <w:tc>
          <w:tcPr>
            <w:tcW w:w="1232" w:type="dxa"/>
          </w:tcPr>
          <w:p>
            <w:pPr>
              <w:pStyle w:val="TableParagraph"/>
              <w:spacing w:before="22"/>
              <w:ind w:left="103"/>
              <w:jc w:val="left"/>
              <w:rPr>
                <w:sz w:val="21"/>
              </w:rPr>
            </w:pPr>
            <w:r>
              <w:rPr>
                <w:spacing w:val="-1"/>
                <w:sz w:val="21"/>
              </w:rPr>
              <w:t>一年以内</w:t>
            </w:r>
            <w:r>
              <w:rPr>
                <w:sz w:val="21"/>
              </w:rPr>
              <w:t> </w:t>
            </w:r>
          </w:p>
        </w:tc>
        <w:tc>
          <w:tcPr>
            <w:tcW w:w="1664" w:type="dxa"/>
          </w:tcPr>
          <w:p>
            <w:pPr>
              <w:pStyle w:val="TableParagraph"/>
              <w:spacing w:before="22"/>
              <w:ind w:right="-15"/>
              <w:rPr>
                <w:sz w:val="21"/>
              </w:rPr>
            </w:pPr>
            <w:r>
              <w:rPr>
                <w:sz w:val="21"/>
              </w:rPr>
              <w:t>4.70 </w:t>
            </w:r>
          </w:p>
        </w:tc>
        <w:tc>
          <w:tcPr>
            <w:tcW w:w="1581" w:type="dxa"/>
          </w:tcPr>
          <w:p>
            <w:pPr>
              <w:pStyle w:val="TableParagraph"/>
              <w:spacing w:before="22"/>
              <w:ind w:right="-15"/>
              <w:rPr>
                <w:sz w:val="21"/>
              </w:rPr>
            </w:pPr>
            <w:r>
              <w:rPr>
                <w:sz w:val="21"/>
              </w:rPr>
              <w:t>687,619.55 </w:t>
            </w:r>
          </w:p>
        </w:tc>
      </w:tr>
      <w:tr>
        <w:trPr>
          <w:trHeight w:val="311" w:hRule="atLeast"/>
        </w:trPr>
        <w:tc>
          <w:tcPr>
            <w:tcW w:w="1438" w:type="dxa"/>
          </w:tcPr>
          <w:p>
            <w:pPr>
              <w:pStyle w:val="TableParagraph"/>
              <w:spacing w:before="22"/>
              <w:ind w:left="107"/>
              <w:jc w:val="left"/>
              <w:rPr>
                <w:sz w:val="21"/>
              </w:rPr>
            </w:pPr>
            <w:r>
              <w:rPr>
                <w:spacing w:val="-18"/>
                <w:sz w:val="21"/>
              </w:rPr>
              <w:t>单位 </w:t>
            </w:r>
            <w:r>
              <w:rPr>
                <w:sz w:val="21"/>
              </w:rPr>
              <w:t>5 </w:t>
            </w:r>
          </w:p>
        </w:tc>
        <w:tc>
          <w:tcPr>
            <w:tcW w:w="1259" w:type="dxa"/>
          </w:tcPr>
          <w:p>
            <w:pPr>
              <w:pStyle w:val="TableParagraph"/>
              <w:spacing w:before="22"/>
              <w:ind w:left="107"/>
              <w:jc w:val="left"/>
              <w:rPr>
                <w:sz w:val="21"/>
              </w:rPr>
            </w:pPr>
            <w:r>
              <w:rPr>
                <w:sz w:val="21"/>
              </w:rPr>
              <w:t>往来款 </w:t>
            </w:r>
          </w:p>
        </w:tc>
        <w:tc>
          <w:tcPr>
            <w:tcW w:w="1654" w:type="dxa"/>
          </w:tcPr>
          <w:p>
            <w:pPr>
              <w:pStyle w:val="TableParagraph"/>
              <w:spacing w:before="22"/>
              <w:ind w:left="137" w:right="102"/>
              <w:jc w:val="center"/>
              <w:rPr>
                <w:sz w:val="21"/>
              </w:rPr>
            </w:pPr>
            <w:r>
              <w:rPr>
                <w:sz w:val="21"/>
              </w:rPr>
              <w:t>10,351,582.11 </w:t>
            </w:r>
          </w:p>
        </w:tc>
        <w:tc>
          <w:tcPr>
            <w:tcW w:w="1232" w:type="dxa"/>
          </w:tcPr>
          <w:p>
            <w:pPr>
              <w:pStyle w:val="TableParagraph"/>
              <w:spacing w:before="22"/>
              <w:ind w:left="103"/>
              <w:jc w:val="left"/>
              <w:rPr>
                <w:sz w:val="21"/>
              </w:rPr>
            </w:pPr>
            <w:r>
              <w:rPr>
                <w:spacing w:val="-1"/>
                <w:sz w:val="21"/>
              </w:rPr>
              <w:t>5</w:t>
            </w:r>
            <w:r>
              <w:rPr>
                <w:spacing w:val="-14"/>
                <w:sz w:val="21"/>
              </w:rPr>
              <w:t> 年以上</w:t>
            </w:r>
            <w:r>
              <w:rPr>
                <w:sz w:val="21"/>
              </w:rPr>
              <w:t> </w:t>
            </w:r>
          </w:p>
        </w:tc>
        <w:tc>
          <w:tcPr>
            <w:tcW w:w="1664" w:type="dxa"/>
          </w:tcPr>
          <w:p>
            <w:pPr>
              <w:pStyle w:val="TableParagraph"/>
              <w:spacing w:before="22"/>
              <w:ind w:right="-15"/>
              <w:rPr>
                <w:sz w:val="21"/>
              </w:rPr>
            </w:pPr>
            <w:r>
              <w:rPr>
                <w:sz w:val="21"/>
              </w:rPr>
              <w:t>3.54 </w:t>
            </w:r>
          </w:p>
        </w:tc>
        <w:tc>
          <w:tcPr>
            <w:tcW w:w="1581" w:type="dxa"/>
          </w:tcPr>
          <w:p>
            <w:pPr>
              <w:pStyle w:val="TableParagraph"/>
              <w:spacing w:before="22"/>
              <w:ind w:right="-15"/>
              <w:rPr>
                <w:sz w:val="21"/>
              </w:rPr>
            </w:pPr>
            <w:r>
              <w:rPr>
                <w:sz w:val="21"/>
              </w:rPr>
              <w:t>10,351,582.11 </w:t>
            </w:r>
          </w:p>
        </w:tc>
      </w:tr>
      <w:tr>
        <w:trPr>
          <w:trHeight w:val="313" w:hRule="atLeast"/>
        </w:trPr>
        <w:tc>
          <w:tcPr>
            <w:tcW w:w="1438" w:type="dxa"/>
          </w:tcPr>
          <w:p>
            <w:pPr>
              <w:pStyle w:val="TableParagraph"/>
              <w:spacing w:before="25"/>
              <w:ind w:left="455"/>
              <w:jc w:val="left"/>
              <w:rPr>
                <w:sz w:val="21"/>
              </w:rPr>
            </w:pPr>
            <w:r>
              <w:rPr>
                <w:sz w:val="21"/>
              </w:rPr>
              <w:t>合计 </w:t>
            </w:r>
          </w:p>
        </w:tc>
        <w:tc>
          <w:tcPr>
            <w:tcW w:w="1259" w:type="dxa"/>
          </w:tcPr>
          <w:p>
            <w:pPr>
              <w:pStyle w:val="TableParagraph"/>
              <w:spacing w:before="25"/>
              <w:ind w:left="570" w:right="534"/>
              <w:jc w:val="center"/>
              <w:rPr>
                <w:sz w:val="21"/>
              </w:rPr>
            </w:pPr>
            <w:r>
              <w:rPr>
                <w:sz w:val="21"/>
              </w:rPr>
              <w:t>/ </w:t>
            </w:r>
          </w:p>
        </w:tc>
        <w:tc>
          <w:tcPr>
            <w:tcW w:w="1654" w:type="dxa"/>
          </w:tcPr>
          <w:p>
            <w:pPr>
              <w:pStyle w:val="TableParagraph"/>
              <w:spacing w:before="25"/>
              <w:ind w:left="137" w:right="102"/>
              <w:jc w:val="center"/>
              <w:rPr>
                <w:sz w:val="21"/>
              </w:rPr>
            </w:pPr>
            <w:r>
              <w:rPr>
                <w:sz w:val="21"/>
              </w:rPr>
              <w:t>76,002,796.75 </w:t>
            </w:r>
          </w:p>
        </w:tc>
        <w:tc>
          <w:tcPr>
            <w:tcW w:w="1232" w:type="dxa"/>
          </w:tcPr>
          <w:p>
            <w:pPr>
              <w:pStyle w:val="TableParagraph"/>
              <w:spacing w:before="25"/>
              <w:ind w:left="551" w:right="520"/>
              <w:jc w:val="center"/>
              <w:rPr>
                <w:sz w:val="21"/>
              </w:rPr>
            </w:pPr>
            <w:r>
              <w:rPr>
                <w:sz w:val="21"/>
              </w:rPr>
              <w:t>/ </w:t>
            </w:r>
          </w:p>
        </w:tc>
        <w:tc>
          <w:tcPr>
            <w:tcW w:w="1664" w:type="dxa"/>
          </w:tcPr>
          <w:p>
            <w:pPr>
              <w:pStyle w:val="TableParagraph"/>
              <w:spacing w:before="25"/>
              <w:ind w:right="-15"/>
              <w:rPr>
                <w:sz w:val="21"/>
              </w:rPr>
            </w:pPr>
            <w:r>
              <w:rPr>
                <w:sz w:val="21"/>
              </w:rPr>
              <w:t>25.96 </w:t>
            </w:r>
          </w:p>
        </w:tc>
        <w:tc>
          <w:tcPr>
            <w:tcW w:w="1581" w:type="dxa"/>
          </w:tcPr>
          <w:p>
            <w:pPr>
              <w:pStyle w:val="TableParagraph"/>
              <w:spacing w:before="25"/>
              <w:ind w:right="-15"/>
              <w:rPr>
                <w:sz w:val="21"/>
              </w:rPr>
            </w:pPr>
            <w:r>
              <w:rPr>
                <w:sz w:val="21"/>
              </w:rPr>
              <w:t>19,498,278.52 </w:t>
            </w:r>
          </w:p>
        </w:tc>
      </w:tr>
    </w:tbl>
    <w:p>
      <w:pPr>
        <w:pStyle w:val="BodyText"/>
        <w:spacing w:before="21"/>
        <w:ind w:left="1237"/>
      </w:pPr>
      <w:r>
        <w:rPr>
          <w:w w:val="100"/>
        </w:rPr>
        <w:t> </w:t>
      </w:r>
    </w:p>
    <w:p>
      <w:pPr>
        <w:pStyle w:val="ListParagraph"/>
        <w:numPr>
          <w:ilvl w:val="0"/>
          <w:numId w:val="36"/>
        </w:numPr>
        <w:tabs>
          <w:tab w:pos="2077" w:val="left" w:leader="none"/>
          <w:tab w:pos="2078" w:val="left" w:leader="none"/>
        </w:tabs>
        <w:spacing w:line="240" w:lineRule="auto" w:before="84" w:after="0"/>
        <w:ind w:left="2077" w:right="0" w:hanging="841"/>
        <w:jc w:val="left"/>
        <w:rPr>
          <w:sz w:val="21"/>
        </w:rPr>
      </w:pPr>
      <w:r>
        <w:rPr>
          <w:sz w:val="21"/>
        </w:rPr>
        <w:t>涉及政府补助的应收款项 </w:t>
      </w:r>
    </w:p>
    <w:p>
      <w:pPr>
        <w:pStyle w:val="BodyText"/>
        <w:spacing w:before="103"/>
        <w:ind w:left="1237"/>
      </w:pPr>
      <w:r>
        <w:rPr>
          <w:spacing w:val="-1"/>
        </w:rPr>
        <w:t>□适用 √不适用</w:t>
      </w:r>
      <w:r>
        <w:rPr>
          <w:spacing w:val="-3"/>
        </w:rPr>
        <w:t> </w:t>
      </w:r>
      <w:r>
        <w:rPr/>
        <w:t> </w:t>
      </w:r>
    </w:p>
    <w:p>
      <w:pPr>
        <w:pStyle w:val="BodyText"/>
        <w:spacing w:before="21"/>
        <w:ind w:left="1237"/>
      </w:pPr>
      <w:r>
        <w:rPr>
          <w:w w:val="100"/>
        </w:rPr>
        <w:t> </w:t>
      </w:r>
    </w:p>
    <w:p>
      <w:pPr>
        <w:pStyle w:val="BodyText"/>
        <w:spacing w:before="6"/>
        <w:rPr>
          <w:sz w:val="25"/>
        </w:rPr>
      </w:pPr>
    </w:p>
    <w:p>
      <w:pPr>
        <w:pStyle w:val="ListParagraph"/>
        <w:numPr>
          <w:ilvl w:val="0"/>
          <w:numId w:val="36"/>
        </w:numPr>
        <w:tabs>
          <w:tab w:pos="2077" w:val="left" w:leader="none"/>
          <w:tab w:pos="2078" w:val="left" w:leader="none"/>
        </w:tabs>
        <w:spacing w:line="240" w:lineRule="auto" w:before="0" w:after="0"/>
        <w:ind w:left="2077" w:right="0" w:hanging="841"/>
        <w:jc w:val="left"/>
        <w:rPr>
          <w:sz w:val="21"/>
        </w:rPr>
      </w:pPr>
      <w:r>
        <w:rPr>
          <w:sz w:val="21"/>
        </w:rPr>
        <w:t>因金融资产转移而终止确认的其他应收款 </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36"/>
        </w:numPr>
        <w:tabs>
          <w:tab w:pos="2077" w:val="left" w:leader="none"/>
          <w:tab w:pos="2078" w:val="left" w:leader="none"/>
        </w:tabs>
        <w:spacing w:line="240" w:lineRule="auto" w:before="103" w:after="0"/>
        <w:ind w:left="2077" w:right="0" w:hanging="841"/>
        <w:jc w:val="left"/>
        <w:rPr>
          <w:sz w:val="21"/>
        </w:rPr>
      </w:pPr>
      <w:r>
        <w:rPr>
          <w:sz w:val="21"/>
        </w:rPr>
        <w:t>转移其他应收款且继续涉入形成的资产、负债的金额 </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BodyText"/>
        <w:spacing w:before="43"/>
        <w:ind w:left="1237"/>
      </w:pPr>
      <w:r>
        <w:rPr/>
        <w:t>其他说明： </w:t>
      </w:r>
    </w:p>
    <w:p>
      <w:pPr>
        <w:pStyle w:val="BodyText"/>
        <w:spacing w:before="43"/>
        <w:ind w:left="1237"/>
      </w:pPr>
      <w:r>
        <w:rPr>
          <w:spacing w:val="11"/>
        </w:rPr>
        <w:t>□适用 √不适用</w:t>
      </w:r>
      <w:r>
        <w:rPr>
          <w:spacing w:val="-3"/>
        </w:rPr>
        <w:t> </w:t>
      </w:r>
      <w:r>
        <w:rPr/>
        <w:t> </w:t>
      </w:r>
    </w:p>
    <w:p>
      <w:pPr>
        <w:pStyle w:val="BodyText"/>
        <w:spacing w:before="43"/>
        <w:ind w:left="1237"/>
      </w:pPr>
      <w:r>
        <w:rPr>
          <w:w w:val="100"/>
        </w:rPr>
        <w:t> </w:t>
      </w:r>
    </w:p>
    <w:p>
      <w:pPr>
        <w:spacing w:after="0"/>
        <w:sectPr>
          <w:type w:val="continuous"/>
          <w:pgSz w:w="11910" w:h="16840"/>
          <w:pgMar w:top="780" w:bottom="2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t>9、 存货</w:t>
      </w:r>
    </w:p>
    <w:p>
      <w:pPr>
        <w:pStyle w:val="ListParagraph"/>
        <w:numPr>
          <w:ilvl w:val="0"/>
          <w:numId w:val="37"/>
        </w:numPr>
        <w:tabs>
          <w:tab w:pos="1665" w:val="left" w:leader="none"/>
        </w:tabs>
        <w:spacing w:line="240" w:lineRule="auto" w:before="103" w:after="0"/>
        <w:ind w:left="1664" w:right="0" w:hanging="428"/>
        <w:jc w:val="left"/>
        <w:rPr>
          <w:sz w:val="21"/>
        </w:rPr>
      </w:pPr>
      <w:r>
        <w:rPr>
          <w:sz w:val="21"/>
        </w:rPr>
        <w:t>存货分类 </w:t>
      </w:r>
    </w:p>
    <w:p>
      <w:pPr>
        <w:pStyle w:val="BodyText"/>
        <w:spacing w:before="103"/>
        <w:ind w:left="1237"/>
      </w:pPr>
      <w:r>
        <w:rPr>
          <w:spacing w:val="-1"/>
        </w:rPr>
        <w:t>√适用 □不适用</w:t>
      </w:r>
      <w:r>
        <w:rPr>
          <w:spacing w:val="-3"/>
        </w:rPr>
        <w:t> </w:t>
      </w:r>
      <w:r>
        <w:rPr/>
        <w:t> </w:t>
      </w:r>
    </w:p>
    <w:p>
      <w:pPr>
        <w:pStyle w:val="BodyText"/>
        <w:spacing w:before="9"/>
        <w:rPr>
          <w:sz w:val="27"/>
        </w:rPr>
      </w:pPr>
    </w:p>
    <w:p>
      <w:pPr>
        <w:pStyle w:val="BodyText"/>
        <w:ind w:left="1237"/>
      </w:pPr>
      <w:r>
        <w:rPr>
          <w:w w:val="10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8"/>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0"/>
        <w:gridCol w:w="1697"/>
        <w:gridCol w:w="1556"/>
        <w:gridCol w:w="1561"/>
        <w:gridCol w:w="1702"/>
        <w:gridCol w:w="1515"/>
        <w:gridCol w:w="1462"/>
      </w:tblGrid>
      <w:tr>
        <w:trPr>
          <w:trHeight w:val="311" w:hRule="atLeast"/>
        </w:trPr>
        <w:tc>
          <w:tcPr>
            <w:tcW w:w="1280" w:type="dxa"/>
            <w:vMerge w:val="restart"/>
          </w:tcPr>
          <w:p>
            <w:pPr>
              <w:pStyle w:val="TableParagraph"/>
              <w:spacing w:before="0"/>
              <w:jc w:val="left"/>
              <w:rPr>
                <w:sz w:val="20"/>
              </w:rPr>
            </w:pPr>
          </w:p>
          <w:p>
            <w:pPr>
              <w:pStyle w:val="TableParagraph"/>
              <w:spacing w:before="8"/>
              <w:jc w:val="left"/>
              <w:rPr>
                <w:sz w:val="18"/>
              </w:rPr>
            </w:pPr>
          </w:p>
          <w:p>
            <w:pPr>
              <w:pStyle w:val="TableParagraph"/>
              <w:spacing w:before="0"/>
              <w:ind w:left="431"/>
              <w:jc w:val="left"/>
              <w:rPr>
                <w:sz w:val="21"/>
              </w:rPr>
            </w:pPr>
            <w:r>
              <w:rPr>
                <w:sz w:val="21"/>
              </w:rPr>
              <w:t>项目 </w:t>
            </w:r>
          </w:p>
        </w:tc>
        <w:tc>
          <w:tcPr>
            <w:tcW w:w="4814" w:type="dxa"/>
            <w:gridSpan w:val="3"/>
          </w:tcPr>
          <w:p>
            <w:pPr>
              <w:pStyle w:val="TableParagraph"/>
              <w:spacing w:before="22"/>
              <w:ind w:left="2019" w:right="1909"/>
              <w:jc w:val="center"/>
              <w:rPr>
                <w:sz w:val="21"/>
              </w:rPr>
            </w:pPr>
            <w:r>
              <w:rPr>
                <w:spacing w:val="-1"/>
                <w:sz w:val="21"/>
              </w:rPr>
              <w:t>期末余额</w:t>
            </w:r>
            <w:r>
              <w:rPr>
                <w:sz w:val="21"/>
              </w:rPr>
              <w:t> </w:t>
            </w:r>
          </w:p>
        </w:tc>
        <w:tc>
          <w:tcPr>
            <w:tcW w:w="4679" w:type="dxa"/>
            <w:gridSpan w:val="3"/>
          </w:tcPr>
          <w:p>
            <w:pPr>
              <w:pStyle w:val="TableParagraph"/>
              <w:spacing w:before="22"/>
              <w:ind w:left="1951" w:right="1842"/>
              <w:jc w:val="center"/>
              <w:rPr>
                <w:sz w:val="21"/>
              </w:rPr>
            </w:pPr>
            <w:r>
              <w:rPr>
                <w:spacing w:val="-1"/>
                <w:sz w:val="21"/>
              </w:rPr>
              <w:t>期初余额</w:t>
            </w:r>
            <w:r>
              <w:rPr>
                <w:sz w:val="21"/>
              </w:rPr>
              <w:t> </w:t>
            </w:r>
          </w:p>
        </w:tc>
      </w:tr>
      <w:tr>
        <w:trPr>
          <w:trHeight w:val="935" w:hRule="atLeast"/>
        </w:trPr>
        <w:tc>
          <w:tcPr>
            <w:tcW w:w="1280" w:type="dxa"/>
            <w:vMerge/>
            <w:tcBorders>
              <w:top w:val="nil"/>
            </w:tcBorders>
          </w:tcPr>
          <w:p>
            <w:pPr>
              <w:rPr>
                <w:sz w:val="2"/>
                <w:szCs w:val="2"/>
              </w:rPr>
            </w:pPr>
          </w:p>
        </w:tc>
        <w:tc>
          <w:tcPr>
            <w:tcW w:w="1697" w:type="dxa"/>
          </w:tcPr>
          <w:p>
            <w:pPr>
              <w:pStyle w:val="TableParagraph"/>
              <w:jc w:val="left"/>
              <w:rPr>
                <w:sz w:val="26"/>
              </w:rPr>
            </w:pPr>
          </w:p>
          <w:p>
            <w:pPr>
              <w:pStyle w:val="TableParagraph"/>
              <w:spacing w:before="0"/>
              <w:ind w:left="424"/>
              <w:jc w:val="left"/>
              <w:rPr>
                <w:sz w:val="21"/>
              </w:rPr>
            </w:pPr>
            <w:r>
              <w:rPr>
                <w:spacing w:val="-1"/>
                <w:sz w:val="21"/>
              </w:rPr>
              <w:t>账面余额</w:t>
            </w:r>
            <w:r>
              <w:rPr>
                <w:sz w:val="21"/>
              </w:rPr>
              <w:t> </w:t>
            </w:r>
          </w:p>
        </w:tc>
        <w:tc>
          <w:tcPr>
            <w:tcW w:w="1556" w:type="dxa"/>
          </w:tcPr>
          <w:p>
            <w:pPr>
              <w:pStyle w:val="TableParagraph"/>
              <w:spacing w:before="22"/>
              <w:ind w:left="145"/>
              <w:jc w:val="left"/>
              <w:rPr>
                <w:sz w:val="21"/>
              </w:rPr>
            </w:pPr>
            <w:r>
              <w:rPr>
                <w:sz w:val="21"/>
              </w:rPr>
              <w:t>存货跌价准备</w:t>
            </w:r>
          </w:p>
          <w:p>
            <w:pPr>
              <w:pStyle w:val="TableParagraph"/>
              <w:spacing w:line="310" w:lineRule="atLeast" w:before="2"/>
              <w:ind w:left="248" w:right="137" w:hanging="51"/>
              <w:jc w:val="left"/>
              <w:rPr>
                <w:sz w:val="21"/>
              </w:rPr>
            </w:pPr>
            <w:r>
              <w:rPr>
                <w:sz w:val="21"/>
              </w:rPr>
              <w:t>/合同履约成本减值准备 </w:t>
            </w:r>
          </w:p>
        </w:tc>
        <w:tc>
          <w:tcPr>
            <w:tcW w:w="1561" w:type="dxa"/>
          </w:tcPr>
          <w:p>
            <w:pPr>
              <w:pStyle w:val="TableParagraph"/>
              <w:jc w:val="left"/>
              <w:rPr>
                <w:sz w:val="26"/>
              </w:rPr>
            </w:pPr>
          </w:p>
          <w:p>
            <w:pPr>
              <w:pStyle w:val="TableParagraph"/>
              <w:spacing w:before="0"/>
              <w:ind w:left="356"/>
              <w:jc w:val="left"/>
              <w:rPr>
                <w:sz w:val="21"/>
              </w:rPr>
            </w:pPr>
            <w:r>
              <w:rPr>
                <w:spacing w:val="-1"/>
                <w:sz w:val="21"/>
              </w:rPr>
              <w:t>账面价值</w:t>
            </w:r>
            <w:r>
              <w:rPr>
                <w:sz w:val="21"/>
              </w:rPr>
              <w:t> </w:t>
            </w:r>
          </w:p>
        </w:tc>
        <w:tc>
          <w:tcPr>
            <w:tcW w:w="1702" w:type="dxa"/>
          </w:tcPr>
          <w:p>
            <w:pPr>
              <w:pStyle w:val="TableParagraph"/>
              <w:jc w:val="left"/>
              <w:rPr>
                <w:sz w:val="26"/>
              </w:rPr>
            </w:pPr>
          </w:p>
          <w:p>
            <w:pPr>
              <w:pStyle w:val="TableParagraph"/>
              <w:spacing w:before="0"/>
              <w:ind w:left="425"/>
              <w:jc w:val="left"/>
              <w:rPr>
                <w:sz w:val="21"/>
              </w:rPr>
            </w:pPr>
            <w:r>
              <w:rPr>
                <w:spacing w:val="-1"/>
                <w:sz w:val="21"/>
              </w:rPr>
              <w:t>账面余额</w:t>
            </w:r>
            <w:r>
              <w:rPr>
                <w:sz w:val="21"/>
              </w:rPr>
              <w:t> </w:t>
            </w:r>
          </w:p>
        </w:tc>
        <w:tc>
          <w:tcPr>
            <w:tcW w:w="1515" w:type="dxa"/>
          </w:tcPr>
          <w:p>
            <w:pPr>
              <w:pStyle w:val="TableParagraph"/>
              <w:spacing w:before="22"/>
              <w:ind w:left="122"/>
              <w:jc w:val="left"/>
              <w:rPr>
                <w:sz w:val="21"/>
              </w:rPr>
            </w:pPr>
            <w:r>
              <w:rPr>
                <w:sz w:val="21"/>
              </w:rPr>
              <w:t>存货跌价准备</w:t>
            </w:r>
          </w:p>
          <w:p>
            <w:pPr>
              <w:pStyle w:val="TableParagraph"/>
              <w:spacing w:line="310" w:lineRule="atLeast" w:before="2"/>
              <w:ind w:left="228" w:right="117" w:hanging="53"/>
              <w:jc w:val="left"/>
              <w:rPr>
                <w:sz w:val="21"/>
              </w:rPr>
            </w:pPr>
            <w:r>
              <w:rPr>
                <w:sz w:val="21"/>
              </w:rPr>
              <w:t>/合同履约成本减值准备 </w:t>
            </w:r>
          </w:p>
        </w:tc>
        <w:tc>
          <w:tcPr>
            <w:tcW w:w="1462" w:type="dxa"/>
          </w:tcPr>
          <w:p>
            <w:pPr>
              <w:pStyle w:val="TableParagraph"/>
              <w:jc w:val="left"/>
              <w:rPr>
                <w:sz w:val="26"/>
              </w:rPr>
            </w:pPr>
          </w:p>
          <w:p>
            <w:pPr>
              <w:pStyle w:val="TableParagraph"/>
              <w:spacing w:before="0"/>
              <w:ind w:left="307"/>
              <w:jc w:val="left"/>
              <w:rPr>
                <w:sz w:val="21"/>
              </w:rPr>
            </w:pPr>
            <w:r>
              <w:rPr>
                <w:spacing w:val="-1"/>
                <w:sz w:val="21"/>
              </w:rPr>
              <w:t>账面价值</w:t>
            </w:r>
            <w:r>
              <w:rPr>
                <w:sz w:val="21"/>
              </w:rPr>
              <w:t> </w:t>
            </w:r>
          </w:p>
        </w:tc>
      </w:tr>
      <w:tr>
        <w:trPr>
          <w:trHeight w:val="623" w:hRule="atLeast"/>
        </w:trPr>
        <w:tc>
          <w:tcPr>
            <w:tcW w:w="1280" w:type="dxa"/>
          </w:tcPr>
          <w:p>
            <w:pPr>
              <w:pStyle w:val="TableParagraph"/>
              <w:spacing w:before="22"/>
              <w:ind w:left="110"/>
              <w:jc w:val="left"/>
              <w:rPr>
                <w:sz w:val="21"/>
              </w:rPr>
            </w:pPr>
            <w:r>
              <w:rPr>
                <w:sz w:val="21"/>
              </w:rPr>
              <w:t>原材料 </w:t>
            </w:r>
          </w:p>
        </w:tc>
        <w:tc>
          <w:tcPr>
            <w:tcW w:w="1697" w:type="dxa"/>
          </w:tcPr>
          <w:p>
            <w:pPr>
              <w:pStyle w:val="TableParagraph"/>
              <w:spacing w:before="178"/>
              <w:ind w:right="-15"/>
              <w:rPr>
                <w:sz w:val="21"/>
              </w:rPr>
            </w:pPr>
            <w:r>
              <w:rPr>
                <w:sz w:val="21"/>
              </w:rPr>
              <w:t>343,802,097.59 </w:t>
            </w:r>
          </w:p>
        </w:tc>
        <w:tc>
          <w:tcPr>
            <w:tcW w:w="1556" w:type="dxa"/>
          </w:tcPr>
          <w:p>
            <w:pPr>
              <w:pStyle w:val="TableParagraph"/>
              <w:spacing w:before="178"/>
              <w:ind w:right="-15"/>
              <w:rPr>
                <w:sz w:val="21"/>
              </w:rPr>
            </w:pPr>
            <w:r>
              <w:rPr>
                <w:sz w:val="21"/>
              </w:rPr>
              <w:t>9,574,420.30 </w:t>
            </w:r>
          </w:p>
        </w:tc>
        <w:tc>
          <w:tcPr>
            <w:tcW w:w="1561" w:type="dxa"/>
          </w:tcPr>
          <w:p>
            <w:pPr>
              <w:pStyle w:val="TableParagraph"/>
              <w:spacing w:before="22"/>
              <w:ind w:left="186"/>
              <w:jc w:val="left"/>
              <w:rPr>
                <w:sz w:val="21"/>
              </w:rPr>
            </w:pPr>
            <w:r>
              <w:rPr>
                <w:sz w:val="21"/>
              </w:rPr>
              <w:t>334,227,677.</w:t>
            </w:r>
          </w:p>
          <w:p>
            <w:pPr>
              <w:pStyle w:val="TableParagraph"/>
              <w:spacing w:before="43"/>
              <w:ind w:left="1235" w:right="-15"/>
              <w:jc w:val="left"/>
              <w:rPr>
                <w:sz w:val="21"/>
              </w:rPr>
            </w:pPr>
            <w:r>
              <w:rPr>
                <w:sz w:val="21"/>
              </w:rPr>
              <w:t>29 </w:t>
            </w:r>
          </w:p>
        </w:tc>
        <w:tc>
          <w:tcPr>
            <w:tcW w:w="1702" w:type="dxa"/>
          </w:tcPr>
          <w:p>
            <w:pPr>
              <w:pStyle w:val="TableParagraph"/>
              <w:spacing w:before="178"/>
              <w:ind w:right="-15"/>
              <w:rPr>
                <w:sz w:val="21"/>
              </w:rPr>
            </w:pPr>
            <w:r>
              <w:rPr>
                <w:sz w:val="21"/>
              </w:rPr>
              <w:t>313,830,763.28 </w:t>
            </w:r>
          </w:p>
        </w:tc>
        <w:tc>
          <w:tcPr>
            <w:tcW w:w="1515" w:type="dxa"/>
          </w:tcPr>
          <w:p>
            <w:pPr>
              <w:pStyle w:val="TableParagraph"/>
              <w:spacing w:before="178"/>
              <w:ind w:right="-15"/>
              <w:rPr>
                <w:sz w:val="21"/>
              </w:rPr>
            </w:pPr>
            <w:r>
              <w:rPr>
                <w:sz w:val="21"/>
              </w:rPr>
              <w:t>9,529,310.49 </w:t>
            </w:r>
          </w:p>
        </w:tc>
        <w:tc>
          <w:tcPr>
            <w:tcW w:w="1462" w:type="dxa"/>
          </w:tcPr>
          <w:p>
            <w:pPr>
              <w:pStyle w:val="TableParagraph"/>
              <w:spacing w:before="22"/>
              <w:ind w:left="192"/>
              <w:jc w:val="left"/>
              <w:rPr>
                <w:sz w:val="21"/>
              </w:rPr>
            </w:pPr>
            <w:r>
              <w:rPr>
                <w:sz w:val="21"/>
              </w:rPr>
              <w:t>304,301,452</w:t>
            </w:r>
          </w:p>
          <w:p>
            <w:pPr>
              <w:pStyle w:val="TableParagraph"/>
              <w:spacing w:before="43"/>
              <w:ind w:left="1032" w:right="-15"/>
              <w:jc w:val="left"/>
              <w:rPr>
                <w:sz w:val="21"/>
              </w:rPr>
            </w:pPr>
            <w:r>
              <w:rPr>
                <w:sz w:val="21"/>
              </w:rPr>
              <w:t>.79 </w:t>
            </w:r>
          </w:p>
        </w:tc>
      </w:tr>
      <w:tr>
        <w:trPr>
          <w:trHeight w:val="311" w:hRule="atLeast"/>
        </w:trPr>
        <w:tc>
          <w:tcPr>
            <w:tcW w:w="1280" w:type="dxa"/>
            <w:tcBorders>
              <w:bottom w:val="single" w:sz="6" w:space="0" w:color="000000"/>
            </w:tcBorders>
          </w:tcPr>
          <w:p>
            <w:pPr>
              <w:pStyle w:val="TableParagraph"/>
              <w:spacing w:line="267" w:lineRule="exact" w:before="25"/>
              <w:ind w:left="110"/>
              <w:jc w:val="left"/>
              <w:rPr>
                <w:sz w:val="21"/>
              </w:rPr>
            </w:pPr>
            <w:r>
              <w:rPr>
                <w:sz w:val="21"/>
              </w:rPr>
              <w:t>在产品 </w:t>
            </w:r>
          </w:p>
        </w:tc>
        <w:tc>
          <w:tcPr>
            <w:tcW w:w="1697" w:type="dxa"/>
            <w:tcBorders>
              <w:bottom w:val="single" w:sz="6" w:space="0" w:color="000000"/>
            </w:tcBorders>
          </w:tcPr>
          <w:p>
            <w:pPr>
              <w:pStyle w:val="TableParagraph"/>
              <w:spacing w:line="267" w:lineRule="exact" w:before="25"/>
              <w:ind w:right="-15"/>
              <w:rPr>
                <w:sz w:val="21"/>
              </w:rPr>
            </w:pPr>
            <w:r>
              <w:rPr>
                <w:w w:val="100"/>
                <w:sz w:val="21"/>
              </w:rPr>
              <w:t> </w:t>
            </w:r>
          </w:p>
        </w:tc>
        <w:tc>
          <w:tcPr>
            <w:tcW w:w="1556" w:type="dxa"/>
            <w:tcBorders>
              <w:bottom w:val="single" w:sz="6" w:space="0" w:color="000000"/>
            </w:tcBorders>
          </w:tcPr>
          <w:p>
            <w:pPr>
              <w:pStyle w:val="TableParagraph"/>
              <w:spacing w:line="267" w:lineRule="exact" w:before="25"/>
              <w:ind w:right="-15"/>
              <w:rPr>
                <w:sz w:val="21"/>
              </w:rPr>
            </w:pPr>
            <w:r>
              <w:rPr>
                <w:w w:val="100"/>
                <w:sz w:val="21"/>
              </w:rPr>
              <w:t> </w:t>
            </w:r>
          </w:p>
        </w:tc>
        <w:tc>
          <w:tcPr>
            <w:tcW w:w="1561" w:type="dxa"/>
            <w:tcBorders>
              <w:bottom w:val="single" w:sz="6" w:space="0" w:color="000000"/>
            </w:tcBorders>
          </w:tcPr>
          <w:p>
            <w:pPr>
              <w:pStyle w:val="TableParagraph"/>
              <w:spacing w:line="267" w:lineRule="exact" w:before="25"/>
              <w:ind w:right="-15"/>
              <w:rPr>
                <w:sz w:val="21"/>
              </w:rPr>
            </w:pPr>
            <w:r>
              <w:rPr>
                <w:w w:val="100"/>
                <w:sz w:val="21"/>
              </w:rPr>
              <w:t> </w:t>
            </w:r>
          </w:p>
        </w:tc>
        <w:tc>
          <w:tcPr>
            <w:tcW w:w="1702" w:type="dxa"/>
            <w:tcBorders>
              <w:bottom w:val="single" w:sz="6" w:space="0" w:color="000000"/>
            </w:tcBorders>
          </w:tcPr>
          <w:p>
            <w:pPr>
              <w:pStyle w:val="TableParagraph"/>
              <w:spacing w:line="267" w:lineRule="exact" w:before="25"/>
              <w:ind w:right="-15"/>
              <w:rPr>
                <w:sz w:val="21"/>
              </w:rPr>
            </w:pPr>
            <w:r>
              <w:rPr>
                <w:w w:val="100"/>
                <w:sz w:val="21"/>
              </w:rPr>
              <w:t> </w:t>
            </w:r>
          </w:p>
        </w:tc>
        <w:tc>
          <w:tcPr>
            <w:tcW w:w="1515" w:type="dxa"/>
            <w:tcBorders>
              <w:bottom w:val="single" w:sz="6" w:space="0" w:color="000000"/>
            </w:tcBorders>
          </w:tcPr>
          <w:p>
            <w:pPr>
              <w:pStyle w:val="TableParagraph"/>
              <w:spacing w:line="267" w:lineRule="exact" w:before="25"/>
              <w:ind w:right="-15"/>
              <w:rPr>
                <w:sz w:val="21"/>
              </w:rPr>
            </w:pPr>
            <w:r>
              <w:rPr>
                <w:w w:val="100"/>
                <w:sz w:val="21"/>
              </w:rPr>
              <w:t> </w:t>
            </w:r>
          </w:p>
        </w:tc>
        <w:tc>
          <w:tcPr>
            <w:tcW w:w="1462" w:type="dxa"/>
            <w:tcBorders>
              <w:bottom w:val="single" w:sz="6" w:space="0" w:color="000000"/>
            </w:tcBorders>
          </w:tcPr>
          <w:p>
            <w:pPr>
              <w:pStyle w:val="TableParagraph"/>
              <w:spacing w:line="267" w:lineRule="exact" w:before="25"/>
              <w:ind w:right="-15"/>
              <w:rPr>
                <w:sz w:val="21"/>
              </w:rPr>
            </w:pPr>
            <w:r>
              <w:rPr>
                <w:w w:val="100"/>
                <w:sz w:val="21"/>
              </w:rPr>
              <w:t> </w:t>
            </w:r>
          </w:p>
        </w:tc>
      </w:tr>
      <w:tr>
        <w:trPr>
          <w:trHeight w:val="621" w:hRule="atLeast"/>
        </w:trPr>
        <w:tc>
          <w:tcPr>
            <w:tcW w:w="1280" w:type="dxa"/>
            <w:tcBorders>
              <w:top w:val="single" w:sz="6" w:space="0" w:color="000000"/>
            </w:tcBorders>
          </w:tcPr>
          <w:p>
            <w:pPr>
              <w:pStyle w:val="TableParagraph"/>
              <w:spacing w:before="20"/>
              <w:ind w:left="110"/>
              <w:jc w:val="left"/>
              <w:rPr>
                <w:sz w:val="21"/>
              </w:rPr>
            </w:pPr>
            <w:r>
              <w:rPr>
                <w:spacing w:val="-1"/>
                <w:sz w:val="21"/>
              </w:rPr>
              <w:t>库存商品</w:t>
            </w:r>
            <w:r>
              <w:rPr>
                <w:sz w:val="21"/>
              </w:rPr>
              <w:t> </w:t>
            </w:r>
          </w:p>
        </w:tc>
        <w:tc>
          <w:tcPr>
            <w:tcW w:w="1697" w:type="dxa"/>
            <w:tcBorders>
              <w:top w:val="single" w:sz="6" w:space="0" w:color="000000"/>
            </w:tcBorders>
          </w:tcPr>
          <w:p>
            <w:pPr>
              <w:pStyle w:val="TableParagraph"/>
              <w:spacing w:before="176"/>
              <w:ind w:right="-15"/>
              <w:rPr>
                <w:sz w:val="21"/>
              </w:rPr>
            </w:pPr>
            <w:r>
              <w:rPr>
                <w:sz w:val="21"/>
              </w:rPr>
              <w:t>995,367,424.73 </w:t>
            </w:r>
          </w:p>
        </w:tc>
        <w:tc>
          <w:tcPr>
            <w:tcW w:w="1556" w:type="dxa"/>
            <w:tcBorders>
              <w:top w:val="single" w:sz="6" w:space="0" w:color="000000"/>
            </w:tcBorders>
          </w:tcPr>
          <w:p>
            <w:pPr>
              <w:pStyle w:val="TableParagraph"/>
              <w:spacing w:before="176"/>
              <w:ind w:right="-15"/>
              <w:rPr>
                <w:sz w:val="21"/>
              </w:rPr>
            </w:pPr>
            <w:r>
              <w:rPr>
                <w:sz w:val="21"/>
              </w:rPr>
              <w:t>7,665,689.74 </w:t>
            </w:r>
          </w:p>
        </w:tc>
        <w:tc>
          <w:tcPr>
            <w:tcW w:w="1561" w:type="dxa"/>
            <w:tcBorders>
              <w:top w:val="single" w:sz="6" w:space="0" w:color="000000"/>
            </w:tcBorders>
          </w:tcPr>
          <w:p>
            <w:pPr>
              <w:pStyle w:val="TableParagraph"/>
              <w:spacing w:before="20"/>
              <w:ind w:left="186"/>
              <w:jc w:val="left"/>
              <w:rPr>
                <w:sz w:val="21"/>
              </w:rPr>
            </w:pPr>
            <w:r>
              <w:rPr>
                <w:sz w:val="21"/>
              </w:rPr>
              <w:t>987,701,734.</w:t>
            </w:r>
          </w:p>
          <w:p>
            <w:pPr>
              <w:pStyle w:val="TableParagraph"/>
              <w:spacing w:before="43"/>
              <w:ind w:left="1235" w:right="-15"/>
              <w:jc w:val="left"/>
              <w:rPr>
                <w:sz w:val="21"/>
              </w:rPr>
            </w:pPr>
            <w:r>
              <w:rPr>
                <w:sz w:val="21"/>
              </w:rPr>
              <w:t>99 </w:t>
            </w:r>
          </w:p>
        </w:tc>
        <w:tc>
          <w:tcPr>
            <w:tcW w:w="1702" w:type="dxa"/>
            <w:tcBorders>
              <w:top w:val="single" w:sz="6" w:space="0" w:color="000000"/>
            </w:tcBorders>
          </w:tcPr>
          <w:p>
            <w:pPr>
              <w:pStyle w:val="TableParagraph"/>
              <w:spacing w:before="20"/>
              <w:ind w:left="116"/>
              <w:jc w:val="left"/>
              <w:rPr>
                <w:sz w:val="21"/>
              </w:rPr>
            </w:pPr>
            <w:r>
              <w:rPr>
                <w:sz w:val="21"/>
              </w:rPr>
              <w:t>1,131,392,579.</w:t>
            </w:r>
          </w:p>
          <w:p>
            <w:pPr>
              <w:pStyle w:val="TableParagraph"/>
              <w:spacing w:before="43"/>
              <w:ind w:left="1376" w:right="-15"/>
              <w:jc w:val="left"/>
              <w:rPr>
                <w:sz w:val="21"/>
              </w:rPr>
            </w:pPr>
            <w:r>
              <w:rPr>
                <w:sz w:val="21"/>
              </w:rPr>
              <w:t>11 </w:t>
            </w:r>
          </w:p>
        </w:tc>
        <w:tc>
          <w:tcPr>
            <w:tcW w:w="1515" w:type="dxa"/>
            <w:tcBorders>
              <w:top w:val="single" w:sz="6" w:space="0" w:color="000000"/>
            </w:tcBorders>
          </w:tcPr>
          <w:p>
            <w:pPr>
              <w:pStyle w:val="TableParagraph"/>
              <w:spacing w:before="176"/>
              <w:ind w:right="-15"/>
              <w:rPr>
                <w:sz w:val="21"/>
              </w:rPr>
            </w:pPr>
            <w:r>
              <w:rPr>
                <w:sz w:val="21"/>
              </w:rPr>
              <w:t>8,432,186.96 </w:t>
            </w:r>
          </w:p>
        </w:tc>
        <w:tc>
          <w:tcPr>
            <w:tcW w:w="1462" w:type="dxa"/>
            <w:tcBorders>
              <w:top w:val="single" w:sz="6" w:space="0" w:color="000000"/>
            </w:tcBorders>
          </w:tcPr>
          <w:p>
            <w:pPr>
              <w:pStyle w:val="TableParagraph"/>
              <w:spacing w:before="20"/>
              <w:ind w:left="192"/>
              <w:jc w:val="left"/>
              <w:rPr>
                <w:sz w:val="21"/>
              </w:rPr>
            </w:pPr>
            <w:r>
              <w:rPr>
                <w:sz w:val="21"/>
              </w:rPr>
              <w:t>1,122,960,3</w:t>
            </w:r>
          </w:p>
          <w:p>
            <w:pPr>
              <w:pStyle w:val="TableParagraph"/>
              <w:spacing w:before="43"/>
              <w:ind w:left="821" w:right="-15"/>
              <w:jc w:val="left"/>
              <w:rPr>
                <w:sz w:val="21"/>
              </w:rPr>
            </w:pPr>
            <w:r>
              <w:rPr>
                <w:sz w:val="21"/>
              </w:rPr>
              <w:t>92.15 </w:t>
            </w:r>
          </w:p>
        </w:tc>
      </w:tr>
      <w:tr>
        <w:trPr>
          <w:trHeight w:val="311" w:hRule="atLeast"/>
        </w:trPr>
        <w:tc>
          <w:tcPr>
            <w:tcW w:w="1280" w:type="dxa"/>
          </w:tcPr>
          <w:p>
            <w:pPr>
              <w:pStyle w:val="TableParagraph"/>
              <w:spacing w:before="22"/>
              <w:ind w:left="110"/>
              <w:jc w:val="left"/>
              <w:rPr>
                <w:sz w:val="21"/>
              </w:rPr>
            </w:pPr>
            <w:r>
              <w:rPr>
                <w:spacing w:val="-1"/>
                <w:sz w:val="21"/>
              </w:rPr>
              <w:t>周转材料</w:t>
            </w:r>
            <w:r>
              <w:rPr>
                <w:sz w:val="21"/>
              </w:rPr>
              <w:t> </w:t>
            </w:r>
          </w:p>
        </w:tc>
        <w:tc>
          <w:tcPr>
            <w:tcW w:w="1697" w:type="dxa"/>
          </w:tcPr>
          <w:p>
            <w:pPr>
              <w:pStyle w:val="TableParagraph"/>
              <w:spacing w:before="22"/>
              <w:ind w:right="-15"/>
              <w:rPr>
                <w:sz w:val="21"/>
              </w:rPr>
            </w:pPr>
            <w:r>
              <w:rPr>
                <w:sz w:val="21"/>
              </w:rPr>
              <w:t>1,762,656.37 </w:t>
            </w:r>
          </w:p>
        </w:tc>
        <w:tc>
          <w:tcPr>
            <w:tcW w:w="1556" w:type="dxa"/>
          </w:tcPr>
          <w:p>
            <w:pPr>
              <w:pStyle w:val="TableParagraph"/>
              <w:spacing w:before="22"/>
              <w:ind w:right="-15"/>
              <w:rPr>
                <w:sz w:val="21"/>
              </w:rPr>
            </w:pPr>
            <w:r>
              <w:rPr>
                <w:w w:val="100"/>
                <w:sz w:val="21"/>
              </w:rPr>
              <w:t> </w:t>
            </w:r>
          </w:p>
        </w:tc>
        <w:tc>
          <w:tcPr>
            <w:tcW w:w="1561" w:type="dxa"/>
          </w:tcPr>
          <w:p>
            <w:pPr>
              <w:pStyle w:val="TableParagraph"/>
              <w:spacing w:before="22"/>
              <w:ind w:right="-15"/>
              <w:rPr>
                <w:sz w:val="21"/>
              </w:rPr>
            </w:pPr>
            <w:r>
              <w:rPr>
                <w:sz w:val="21"/>
              </w:rPr>
              <w:t>1,762,656.37 </w:t>
            </w:r>
          </w:p>
        </w:tc>
        <w:tc>
          <w:tcPr>
            <w:tcW w:w="1702" w:type="dxa"/>
          </w:tcPr>
          <w:p>
            <w:pPr>
              <w:pStyle w:val="TableParagraph"/>
              <w:spacing w:before="22"/>
              <w:ind w:right="-15"/>
              <w:rPr>
                <w:sz w:val="21"/>
              </w:rPr>
            </w:pPr>
            <w:r>
              <w:rPr>
                <w:sz w:val="21"/>
              </w:rPr>
              <w:t>895,950.57 </w:t>
            </w:r>
          </w:p>
        </w:tc>
        <w:tc>
          <w:tcPr>
            <w:tcW w:w="1515" w:type="dxa"/>
          </w:tcPr>
          <w:p>
            <w:pPr>
              <w:pStyle w:val="TableParagraph"/>
              <w:spacing w:before="22"/>
              <w:ind w:right="-15"/>
              <w:rPr>
                <w:sz w:val="21"/>
              </w:rPr>
            </w:pPr>
            <w:r>
              <w:rPr>
                <w:w w:val="100"/>
                <w:sz w:val="21"/>
              </w:rPr>
              <w:t> </w:t>
            </w:r>
          </w:p>
        </w:tc>
        <w:tc>
          <w:tcPr>
            <w:tcW w:w="1462" w:type="dxa"/>
          </w:tcPr>
          <w:p>
            <w:pPr>
              <w:pStyle w:val="TableParagraph"/>
              <w:spacing w:before="22"/>
              <w:ind w:right="-15"/>
              <w:rPr>
                <w:sz w:val="21"/>
              </w:rPr>
            </w:pPr>
            <w:r>
              <w:rPr>
                <w:sz w:val="21"/>
              </w:rPr>
              <w:t>895,950.57 </w:t>
            </w:r>
          </w:p>
        </w:tc>
      </w:tr>
      <w:tr>
        <w:trPr>
          <w:trHeight w:val="623" w:hRule="atLeast"/>
        </w:trPr>
        <w:tc>
          <w:tcPr>
            <w:tcW w:w="1280" w:type="dxa"/>
          </w:tcPr>
          <w:p>
            <w:pPr>
              <w:pStyle w:val="TableParagraph"/>
              <w:spacing w:before="22"/>
              <w:ind w:left="110"/>
              <w:jc w:val="left"/>
              <w:rPr>
                <w:sz w:val="21"/>
              </w:rPr>
            </w:pPr>
            <w:r>
              <w:rPr>
                <w:sz w:val="21"/>
              </w:rPr>
              <w:t>消耗性生物</w:t>
            </w:r>
          </w:p>
          <w:p>
            <w:pPr>
              <w:pStyle w:val="TableParagraph"/>
              <w:spacing w:before="43"/>
              <w:ind w:left="110"/>
              <w:jc w:val="left"/>
              <w:rPr>
                <w:sz w:val="21"/>
              </w:rPr>
            </w:pPr>
            <w:r>
              <w:rPr>
                <w:sz w:val="21"/>
              </w:rPr>
              <w:t>资产 </w:t>
            </w:r>
          </w:p>
        </w:tc>
        <w:tc>
          <w:tcPr>
            <w:tcW w:w="1697" w:type="dxa"/>
          </w:tcPr>
          <w:p>
            <w:pPr>
              <w:pStyle w:val="TableParagraph"/>
              <w:spacing w:before="22"/>
              <w:ind w:right="-15"/>
              <w:rPr>
                <w:sz w:val="21"/>
              </w:rPr>
            </w:pPr>
            <w:r>
              <w:rPr>
                <w:w w:val="100"/>
                <w:sz w:val="21"/>
              </w:rPr>
              <w:t> </w:t>
            </w:r>
          </w:p>
        </w:tc>
        <w:tc>
          <w:tcPr>
            <w:tcW w:w="1556" w:type="dxa"/>
          </w:tcPr>
          <w:p>
            <w:pPr>
              <w:pStyle w:val="TableParagraph"/>
              <w:spacing w:before="22"/>
              <w:ind w:right="-15"/>
              <w:rPr>
                <w:sz w:val="21"/>
              </w:rPr>
            </w:pPr>
            <w:r>
              <w:rPr>
                <w:w w:val="100"/>
                <w:sz w:val="21"/>
              </w:rPr>
              <w:t> </w:t>
            </w:r>
          </w:p>
        </w:tc>
        <w:tc>
          <w:tcPr>
            <w:tcW w:w="1561" w:type="dxa"/>
          </w:tcPr>
          <w:p>
            <w:pPr>
              <w:pStyle w:val="TableParagraph"/>
              <w:spacing w:before="22"/>
              <w:ind w:right="-15"/>
              <w:rPr>
                <w:sz w:val="21"/>
              </w:rPr>
            </w:pPr>
            <w:r>
              <w:rPr>
                <w:w w:val="100"/>
                <w:sz w:val="21"/>
              </w:rPr>
              <w:t> </w:t>
            </w:r>
          </w:p>
        </w:tc>
        <w:tc>
          <w:tcPr>
            <w:tcW w:w="1702" w:type="dxa"/>
          </w:tcPr>
          <w:p>
            <w:pPr>
              <w:pStyle w:val="TableParagraph"/>
              <w:spacing w:before="22"/>
              <w:ind w:right="-15"/>
              <w:rPr>
                <w:sz w:val="21"/>
              </w:rPr>
            </w:pPr>
            <w:r>
              <w:rPr>
                <w:w w:val="100"/>
                <w:sz w:val="21"/>
              </w:rPr>
              <w:t> </w:t>
            </w:r>
          </w:p>
        </w:tc>
        <w:tc>
          <w:tcPr>
            <w:tcW w:w="1515" w:type="dxa"/>
          </w:tcPr>
          <w:p>
            <w:pPr>
              <w:pStyle w:val="TableParagraph"/>
              <w:spacing w:before="22"/>
              <w:ind w:right="-15"/>
              <w:rPr>
                <w:sz w:val="21"/>
              </w:rPr>
            </w:pPr>
            <w:r>
              <w:rPr>
                <w:w w:val="100"/>
                <w:sz w:val="21"/>
              </w:rPr>
              <w:t> </w:t>
            </w:r>
          </w:p>
        </w:tc>
        <w:tc>
          <w:tcPr>
            <w:tcW w:w="1462" w:type="dxa"/>
          </w:tcPr>
          <w:p>
            <w:pPr>
              <w:pStyle w:val="TableParagraph"/>
              <w:spacing w:before="22"/>
              <w:ind w:right="-15"/>
              <w:rPr>
                <w:sz w:val="21"/>
              </w:rPr>
            </w:pPr>
            <w:r>
              <w:rPr>
                <w:w w:val="100"/>
                <w:sz w:val="21"/>
              </w:rPr>
              <w:t> </w:t>
            </w:r>
          </w:p>
        </w:tc>
      </w:tr>
      <w:tr>
        <w:trPr>
          <w:trHeight w:val="623" w:hRule="atLeast"/>
        </w:trPr>
        <w:tc>
          <w:tcPr>
            <w:tcW w:w="1280" w:type="dxa"/>
          </w:tcPr>
          <w:p>
            <w:pPr>
              <w:pStyle w:val="TableParagraph"/>
              <w:spacing w:before="22"/>
              <w:ind w:left="110"/>
              <w:jc w:val="left"/>
              <w:rPr>
                <w:sz w:val="21"/>
              </w:rPr>
            </w:pPr>
            <w:r>
              <w:rPr>
                <w:sz w:val="21"/>
              </w:rPr>
              <w:t>合同履约成</w:t>
            </w:r>
          </w:p>
          <w:p>
            <w:pPr>
              <w:pStyle w:val="TableParagraph"/>
              <w:spacing w:before="43"/>
              <w:ind w:left="110"/>
              <w:jc w:val="left"/>
              <w:rPr>
                <w:sz w:val="21"/>
              </w:rPr>
            </w:pPr>
            <w:r>
              <w:rPr>
                <w:sz w:val="21"/>
              </w:rPr>
              <w:t>本 </w:t>
            </w:r>
          </w:p>
        </w:tc>
        <w:tc>
          <w:tcPr>
            <w:tcW w:w="1697" w:type="dxa"/>
          </w:tcPr>
          <w:p>
            <w:pPr>
              <w:pStyle w:val="TableParagraph"/>
              <w:spacing w:before="22"/>
              <w:ind w:right="-15"/>
              <w:rPr>
                <w:sz w:val="21"/>
              </w:rPr>
            </w:pPr>
            <w:r>
              <w:rPr>
                <w:w w:val="100"/>
                <w:sz w:val="21"/>
              </w:rPr>
              <w:t> </w:t>
            </w:r>
          </w:p>
        </w:tc>
        <w:tc>
          <w:tcPr>
            <w:tcW w:w="1556" w:type="dxa"/>
          </w:tcPr>
          <w:p>
            <w:pPr>
              <w:pStyle w:val="TableParagraph"/>
              <w:spacing w:before="22"/>
              <w:ind w:right="-15"/>
              <w:rPr>
                <w:sz w:val="21"/>
              </w:rPr>
            </w:pPr>
            <w:r>
              <w:rPr>
                <w:w w:val="100"/>
                <w:sz w:val="21"/>
              </w:rPr>
              <w:t> </w:t>
            </w:r>
          </w:p>
        </w:tc>
        <w:tc>
          <w:tcPr>
            <w:tcW w:w="1561" w:type="dxa"/>
          </w:tcPr>
          <w:p>
            <w:pPr>
              <w:pStyle w:val="TableParagraph"/>
              <w:spacing w:before="22"/>
              <w:ind w:right="-15"/>
              <w:rPr>
                <w:sz w:val="21"/>
              </w:rPr>
            </w:pPr>
            <w:r>
              <w:rPr>
                <w:w w:val="100"/>
                <w:sz w:val="21"/>
              </w:rPr>
              <w:t> </w:t>
            </w:r>
          </w:p>
        </w:tc>
        <w:tc>
          <w:tcPr>
            <w:tcW w:w="1702" w:type="dxa"/>
          </w:tcPr>
          <w:p>
            <w:pPr>
              <w:pStyle w:val="TableParagraph"/>
              <w:spacing w:before="22"/>
              <w:ind w:right="-15"/>
              <w:rPr>
                <w:sz w:val="21"/>
              </w:rPr>
            </w:pPr>
            <w:r>
              <w:rPr>
                <w:w w:val="100"/>
                <w:sz w:val="21"/>
              </w:rPr>
              <w:t> </w:t>
            </w:r>
          </w:p>
        </w:tc>
        <w:tc>
          <w:tcPr>
            <w:tcW w:w="1515" w:type="dxa"/>
          </w:tcPr>
          <w:p>
            <w:pPr>
              <w:pStyle w:val="TableParagraph"/>
              <w:spacing w:before="22"/>
              <w:ind w:right="-15"/>
              <w:rPr>
                <w:sz w:val="21"/>
              </w:rPr>
            </w:pPr>
            <w:r>
              <w:rPr>
                <w:w w:val="100"/>
                <w:sz w:val="21"/>
              </w:rPr>
              <w:t> </w:t>
            </w:r>
          </w:p>
        </w:tc>
        <w:tc>
          <w:tcPr>
            <w:tcW w:w="1462" w:type="dxa"/>
          </w:tcPr>
          <w:p>
            <w:pPr>
              <w:pStyle w:val="TableParagraph"/>
              <w:spacing w:before="22"/>
              <w:ind w:right="-15"/>
              <w:rPr>
                <w:sz w:val="21"/>
              </w:rPr>
            </w:pPr>
            <w:r>
              <w:rPr>
                <w:w w:val="100"/>
                <w:sz w:val="21"/>
              </w:rPr>
              <w:t> </w:t>
            </w:r>
          </w:p>
        </w:tc>
      </w:tr>
      <w:tr>
        <w:trPr>
          <w:trHeight w:val="623" w:hRule="atLeast"/>
        </w:trPr>
        <w:tc>
          <w:tcPr>
            <w:tcW w:w="1280" w:type="dxa"/>
          </w:tcPr>
          <w:p>
            <w:pPr>
              <w:pStyle w:val="TableParagraph"/>
              <w:spacing w:before="22"/>
              <w:ind w:left="110"/>
              <w:jc w:val="left"/>
              <w:rPr>
                <w:sz w:val="21"/>
              </w:rPr>
            </w:pPr>
            <w:r>
              <w:rPr>
                <w:sz w:val="21"/>
              </w:rPr>
              <w:t>委托加工材</w:t>
            </w:r>
          </w:p>
          <w:p>
            <w:pPr>
              <w:pStyle w:val="TableParagraph"/>
              <w:spacing w:before="43"/>
              <w:ind w:left="110"/>
              <w:jc w:val="left"/>
              <w:rPr>
                <w:sz w:val="21"/>
              </w:rPr>
            </w:pPr>
            <w:r>
              <w:rPr>
                <w:sz w:val="21"/>
              </w:rPr>
              <w:t>料 </w:t>
            </w:r>
          </w:p>
        </w:tc>
        <w:tc>
          <w:tcPr>
            <w:tcW w:w="1697" w:type="dxa"/>
          </w:tcPr>
          <w:p>
            <w:pPr>
              <w:pStyle w:val="TableParagraph"/>
              <w:spacing w:before="22"/>
              <w:ind w:right="-15"/>
              <w:rPr>
                <w:sz w:val="21"/>
              </w:rPr>
            </w:pPr>
            <w:r>
              <w:rPr>
                <w:sz w:val="21"/>
              </w:rPr>
              <w:t>43,418,900.63 </w:t>
            </w:r>
          </w:p>
        </w:tc>
        <w:tc>
          <w:tcPr>
            <w:tcW w:w="1556" w:type="dxa"/>
          </w:tcPr>
          <w:p>
            <w:pPr>
              <w:pStyle w:val="TableParagraph"/>
              <w:spacing w:before="22"/>
              <w:ind w:right="-15"/>
              <w:rPr>
                <w:sz w:val="21"/>
              </w:rPr>
            </w:pPr>
            <w:r>
              <w:rPr>
                <w:w w:val="100"/>
                <w:sz w:val="21"/>
              </w:rPr>
              <w:t> </w:t>
            </w:r>
          </w:p>
        </w:tc>
        <w:tc>
          <w:tcPr>
            <w:tcW w:w="1561" w:type="dxa"/>
          </w:tcPr>
          <w:p>
            <w:pPr>
              <w:pStyle w:val="TableParagraph"/>
              <w:spacing w:before="22"/>
              <w:ind w:left="186"/>
              <w:jc w:val="left"/>
              <w:rPr>
                <w:sz w:val="21"/>
              </w:rPr>
            </w:pPr>
            <w:r>
              <w:rPr>
                <w:sz w:val="21"/>
              </w:rPr>
              <w:t>43,418,900.6</w:t>
            </w:r>
          </w:p>
          <w:p>
            <w:pPr>
              <w:pStyle w:val="TableParagraph"/>
              <w:spacing w:before="43"/>
              <w:ind w:left="1340" w:right="-15"/>
              <w:jc w:val="left"/>
              <w:rPr>
                <w:sz w:val="21"/>
              </w:rPr>
            </w:pPr>
            <w:r>
              <w:rPr>
                <w:sz w:val="21"/>
              </w:rPr>
              <w:t>3 </w:t>
            </w:r>
          </w:p>
        </w:tc>
        <w:tc>
          <w:tcPr>
            <w:tcW w:w="1702" w:type="dxa"/>
          </w:tcPr>
          <w:p>
            <w:pPr>
              <w:pStyle w:val="TableParagraph"/>
              <w:spacing w:before="22"/>
              <w:ind w:right="-15"/>
              <w:rPr>
                <w:sz w:val="21"/>
              </w:rPr>
            </w:pPr>
            <w:r>
              <w:rPr>
                <w:sz w:val="21"/>
              </w:rPr>
              <w:t>25,944,253.47 </w:t>
            </w:r>
          </w:p>
        </w:tc>
        <w:tc>
          <w:tcPr>
            <w:tcW w:w="1515" w:type="dxa"/>
          </w:tcPr>
          <w:p>
            <w:pPr>
              <w:pStyle w:val="TableParagraph"/>
              <w:spacing w:before="22"/>
              <w:ind w:right="-15"/>
              <w:rPr>
                <w:sz w:val="21"/>
              </w:rPr>
            </w:pPr>
            <w:r>
              <w:rPr>
                <w:w w:val="100"/>
                <w:sz w:val="21"/>
              </w:rPr>
              <w:t> </w:t>
            </w:r>
          </w:p>
        </w:tc>
        <w:tc>
          <w:tcPr>
            <w:tcW w:w="1462" w:type="dxa"/>
          </w:tcPr>
          <w:p>
            <w:pPr>
              <w:pStyle w:val="TableParagraph"/>
              <w:spacing w:before="22"/>
              <w:ind w:left="192"/>
              <w:jc w:val="left"/>
              <w:rPr>
                <w:sz w:val="21"/>
              </w:rPr>
            </w:pPr>
            <w:r>
              <w:rPr>
                <w:sz w:val="21"/>
              </w:rPr>
              <w:t>25,944,253.</w:t>
            </w:r>
          </w:p>
          <w:p>
            <w:pPr>
              <w:pStyle w:val="TableParagraph"/>
              <w:spacing w:before="43"/>
              <w:ind w:left="1135" w:right="-15"/>
              <w:jc w:val="left"/>
              <w:rPr>
                <w:sz w:val="21"/>
              </w:rPr>
            </w:pPr>
            <w:r>
              <w:rPr>
                <w:sz w:val="21"/>
              </w:rPr>
              <w:t>47 </w:t>
            </w:r>
          </w:p>
        </w:tc>
      </w:tr>
      <w:tr>
        <w:trPr>
          <w:trHeight w:val="625" w:hRule="atLeast"/>
        </w:trPr>
        <w:tc>
          <w:tcPr>
            <w:tcW w:w="1280" w:type="dxa"/>
          </w:tcPr>
          <w:p>
            <w:pPr>
              <w:pStyle w:val="TableParagraph"/>
              <w:spacing w:before="25"/>
              <w:ind w:left="110"/>
              <w:jc w:val="left"/>
              <w:rPr>
                <w:sz w:val="21"/>
              </w:rPr>
            </w:pPr>
            <w:r>
              <w:rPr>
                <w:sz w:val="21"/>
              </w:rPr>
              <w:t>自制半成品</w:t>
            </w:r>
          </w:p>
          <w:p>
            <w:pPr>
              <w:pStyle w:val="TableParagraph"/>
              <w:spacing w:before="43"/>
              <w:ind w:left="110"/>
              <w:jc w:val="left"/>
              <w:rPr>
                <w:sz w:val="21"/>
              </w:rPr>
            </w:pPr>
            <w:r>
              <w:rPr>
                <w:spacing w:val="-1"/>
                <w:sz w:val="21"/>
              </w:rPr>
              <w:t>及在产品</w:t>
            </w:r>
            <w:r>
              <w:rPr>
                <w:sz w:val="21"/>
              </w:rPr>
              <w:t> </w:t>
            </w:r>
          </w:p>
        </w:tc>
        <w:tc>
          <w:tcPr>
            <w:tcW w:w="1697" w:type="dxa"/>
          </w:tcPr>
          <w:p>
            <w:pPr>
              <w:pStyle w:val="TableParagraph"/>
              <w:spacing w:before="25"/>
              <w:ind w:left="112"/>
              <w:jc w:val="left"/>
              <w:rPr>
                <w:sz w:val="21"/>
              </w:rPr>
            </w:pPr>
            <w:r>
              <w:rPr>
                <w:sz w:val="21"/>
              </w:rPr>
              <w:t>1,251,421,686.</w:t>
            </w:r>
          </w:p>
          <w:p>
            <w:pPr>
              <w:pStyle w:val="TableParagraph"/>
              <w:spacing w:before="43"/>
              <w:ind w:left="1372" w:right="-15"/>
              <w:jc w:val="left"/>
              <w:rPr>
                <w:sz w:val="21"/>
              </w:rPr>
            </w:pPr>
            <w:r>
              <w:rPr>
                <w:sz w:val="21"/>
              </w:rPr>
              <w:t>30 </w:t>
            </w:r>
          </w:p>
        </w:tc>
        <w:tc>
          <w:tcPr>
            <w:tcW w:w="1556" w:type="dxa"/>
          </w:tcPr>
          <w:p>
            <w:pPr>
              <w:pStyle w:val="TableParagraph"/>
              <w:spacing w:before="25"/>
              <w:ind w:right="-15"/>
              <w:rPr>
                <w:sz w:val="21"/>
              </w:rPr>
            </w:pPr>
            <w:r>
              <w:rPr>
                <w:sz w:val="21"/>
              </w:rPr>
              <w:t>5,328,731.60 </w:t>
            </w:r>
          </w:p>
        </w:tc>
        <w:tc>
          <w:tcPr>
            <w:tcW w:w="1561" w:type="dxa"/>
          </w:tcPr>
          <w:p>
            <w:pPr>
              <w:pStyle w:val="TableParagraph"/>
              <w:spacing w:before="25"/>
              <w:ind w:left="186"/>
              <w:jc w:val="left"/>
              <w:rPr>
                <w:sz w:val="21"/>
              </w:rPr>
            </w:pPr>
            <w:r>
              <w:rPr>
                <w:sz w:val="21"/>
              </w:rPr>
              <w:t>1,246,092,95</w:t>
            </w:r>
          </w:p>
          <w:p>
            <w:pPr>
              <w:pStyle w:val="TableParagraph"/>
              <w:spacing w:before="43"/>
              <w:ind w:left="1026" w:right="-15"/>
              <w:jc w:val="left"/>
              <w:rPr>
                <w:sz w:val="21"/>
              </w:rPr>
            </w:pPr>
            <w:r>
              <w:rPr>
                <w:sz w:val="21"/>
              </w:rPr>
              <w:t>4.70 </w:t>
            </w:r>
          </w:p>
        </w:tc>
        <w:tc>
          <w:tcPr>
            <w:tcW w:w="1702" w:type="dxa"/>
          </w:tcPr>
          <w:p>
            <w:pPr>
              <w:pStyle w:val="TableParagraph"/>
              <w:spacing w:before="25"/>
              <w:ind w:left="116"/>
              <w:jc w:val="left"/>
              <w:rPr>
                <w:sz w:val="21"/>
              </w:rPr>
            </w:pPr>
            <w:r>
              <w:rPr>
                <w:sz w:val="21"/>
              </w:rPr>
              <w:t>1,288,093,677.</w:t>
            </w:r>
          </w:p>
          <w:p>
            <w:pPr>
              <w:pStyle w:val="TableParagraph"/>
              <w:spacing w:before="43"/>
              <w:ind w:left="1376" w:right="-15"/>
              <w:jc w:val="left"/>
              <w:rPr>
                <w:sz w:val="21"/>
              </w:rPr>
            </w:pPr>
            <w:r>
              <w:rPr>
                <w:sz w:val="21"/>
              </w:rPr>
              <w:t>51 </w:t>
            </w:r>
          </w:p>
        </w:tc>
        <w:tc>
          <w:tcPr>
            <w:tcW w:w="1515" w:type="dxa"/>
          </w:tcPr>
          <w:p>
            <w:pPr>
              <w:pStyle w:val="TableParagraph"/>
              <w:spacing w:before="25"/>
              <w:ind w:right="-15"/>
              <w:rPr>
                <w:sz w:val="21"/>
              </w:rPr>
            </w:pPr>
            <w:r>
              <w:rPr>
                <w:sz w:val="21"/>
              </w:rPr>
              <w:t>5,328,731.60 </w:t>
            </w:r>
          </w:p>
        </w:tc>
        <w:tc>
          <w:tcPr>
            <w:tcW w:w="1462" w:type="dxa"/>
          </w:tcPr>
          <w:p>
            <w:pPr>
              <w:pStyle w:val="TableParagraph"/>
              <w:spacing w:before="25"/>
              <w:ind w:left="192"/>
              <w:jc w:val="left"/>
              <w:rPr>
                <w:sz w:val="21"/>
              </w:rPr>
            </w:pPr>
            <w:r>
              <w:rPr>
                <w:sz w:val="21"/>
              </w:rPr>
              <w:t>1,282,764,9</w:t>
            </w:r>
          </w:p>
          <w:p>
            <w:pPr>
              <w:pStyle w:val="TableParagraph"/>
              <w:spacing w:before="43"/>
              <w:ind w:left="821" w:right="-15"/>
              <w:jc w:val="left"/>
              <w:rPr>
                <w:sz w:val="21"/>
              </w:rPr>
            </w:pPr>
            <w:r>
              <w:rPr>
                <w:sz w:val="21"/>
              </w:rPr>
              <w:t>45.91 </w:t>
            </w:r>
          </w:p>
        </w:tc>
      </w:tr>
      <w:tr>
        <w:trPr>
          <w:trHeight w:val="312" w:hRule="atLeast"/>
        </w:trPr>
        <w:tc>
          <w:tcPr>
            <w:tcW w:w="1280" w:type="dxa"/>
          </w:tcPr>
          <w:p>
            <w:pPr>
              <w:pStyle w:val="TableParagraph"/>
              <w:spacing w:before="23"/>
              <w:ind w:left="110"/>
              <w:jc w:val="left"/>
              <w:rPr>
                <w:sz w:val="21"/>
              </w:rPr>
            </w:pPr>
            <w:r>
              <w:rPr>
                <w:sz w:val="21"/>
              </w:rPr>
              <w:t>其他 </w:t>
            </w:r>
          </w:p>
        </w:tc>
        <w:tc>
          <w:tcPr>
            <w:tcW w:w="1697" w:type="dxa"/>
          </w:tcPr>
          <w:p>
            <w:pPr>
              <w:pStyle w:val="TableParagraph"/>
              <w:spacing w:before="23"/>
              <w:ind w:right="-15"/>
              <w:rPr>
                <w:sz w:val="21"/>
              </w:rPr>
            </w:pPr>
            <w:r>
              <w:rPr>
                <w:w w:val="100"/>
                <w:sz w:val="21"/>
              </w:rPr>
              <w:t> </w:t>
            </w:r>
          </w:p>
        </w:tc>
        <w:tc>
          <w:tcPr>
            <w:tcW w:w="1556" w:type="dxa"/>
          </w:tcPr>
          <w:p>
            <w:pPr>
              <w:pStyle w:val="TableParagraph"/>
              <w:spacing w:before="23"/>
              <w:ind w:right="-15"/>
              <w:rPr>
                <w:sz w:val="21"/>
              </w:rPr>
            </w:pPr>
            <w:r>
              <w:rPr>
                <w:w w:val="100"/>
                <w:sz w:val="21"/>
              </w:rPr>
              <w:t> </w:t>
            </w:r>
          </w:p>
        </w:tc>
        <w:tc>
          <w:tcPr>
            <w:tcW w:w="1561" w:type="dxa"/>
          </w:tcPr>
          <w:p>
            <w:pPr>
              <w:pStyle w:val="TableParagraph"/>
              <w:spacing w:before="23"/>
              <w:ind w:right="-15"/>
              <w:rPr>
                <w:sz w:val="21"/>
              </w:rPr>
            </w:pPr>
            <w:r>
              <w:rPr>
                <w:w w:val="100"/>
                <w:sz w:val="21"/>
              </w:rPr>
              <w:t> </w:t>
            </w:r>
          </w:p>
        </w:tc>
        <w:tc>
          <w:tcPr>
            <w:tcW w:w="1702" w:type="dxa"/>
          </w:tcPr>
          <w:p>
            <w:pPr>
              <w:pStyle w:val="TableParagraph"/>
              <w:spacing w:before="23"/>
              <w:ind w:right="-15"/>
              <w:rPr>
                <w:sz w:val="21"/>
              </w:rPr>
            </w:pPr>
            <w:r>
              <w:rPr>
                <w:sz w:val="21"/>
              </w:rPr>
              <w:t>48,399.89 </w:t>
            </w:r>
          </w:p>
        </w:tc>
        <w:tc>
          <w:tcPr>
            <w:tcW w:w="1515" w:type="dxa"/>
          </w:tcPr>
          <w:p>
            <w:pPr>
              <w:pStyle w:val="TableParagraph"/>
              <w:spacing w:before="23"/>
              <w:ind w:right="-15"/>
              <w:rPr>
                <w:sz w:val="21"/>
              </w:rPr>
            </w:pPr>
            <w:r>
              <w:rPr>
                <w:w w:val="100"/>
                <w:sz w:val="21"/>
              </w:rPr>
              <w:t> </w:t>
            </w:r>
          </w:p>
        </w:tc>
        <w:tc>
          <w:tcPr>
            <w:tcW w:w="1462" w:type="dxa"/>
          </w:tcPr>
          <w:p>
            <w:pPr>
              <w:pStyle w:val="TableParagraph"/>
              <w:spacing w:before="23"/>
              <w:ind w:right="-15"/>
              <w:rPr>
                <w:sz w:val="21"/>
              </w:rPr>
            </w:pPr>
            <w:r>
              <w:rPr>
                <w:sz w:val="21"/>
              </w:rPr>
              <w:t>48,399.89 </w:t>
            </w:r>
          </w:p>
        </w:tc>
      </w:tr>
      <w:tr>
        <w:trPr>
          <w:trHeight w:val="623" w:hRule="atLeast"/>
        </w:trPr>
        <w:tc>
          <w:tcPr>
            <w:tcW w:w="1280" w:type="dxa"/>
          </w:tcPr>
          <w:p>
            <w:pPr>
              <w:pStyle w:val="TableParagraph"/>
              <w:spacing w:before="22"/>
              <w:ind w:left="427"/>
              <w:jc w:val="left"/>
              <w:rPr>
                <w:sz w:val="21"/>
              </w:rPr>
            </w:pPr>
            <w:r>
              <w:rPr>
                <w:sz w:val="21"/>
              </w:rPr>
              <w:t>合计 </w:t>
            </w:r>
          </w:p>
        </w:tc>
        <w:tc>
          <w:tcPr>
            <w:tcW w:w="1697" w:type="dxa"/>
          </w:tcPr>
          <w:p>
            <w:pPr>
              <w:pStyle w:val="TableParagraph"/>
              <w:spacing w:before="22"/>
              <w:ind w:left="112"/>
              <w:jc w:val="left"/>
              <w:rPr>
                <w:sz w:val="21"/>
              </w:rPr>
            </w:pPr>
            <w:r>
              <w:rPr>
                <w:sz w:val="21"/>
              </w:rPr>
              <w:t>2,635,772,765.</w:t>
            </w:r>
          </w:p>
          <w:p>
            <w:pPr>
              <w:pStyle w:val="TableParagraph"/>
              <w:spacing w:before="43"/>
              <w:ind w:left="1372" w:right="-15"/>
              <w:jc w:val="left"/>
              <w:rPr>
                <w:sz w:val="21"/>
              </w:rPr>
            </w:pPr>
            <w:r>
              <w:rPr>
                <w:sz w:val="21"/>
              </w:rPr>
              <w:t>62 </w:t>
            </w:r>
          </w:p>
        </w:tc>
        <w:tc>
          <w:tcPr>
            <w:tcW w:w="1556" w:type="dxa"/>
          </w:tcPr>
          <w:p>
            <w:pPr>
              <w:pStyle w:val="TableParagraph"/>
              <w:spacing w:before="22"/>
              <w:ind w:left="183"/>
              <w:jc w:val="left"/>
              <w:rPr>
                <w:sz w:val="21"/>
              </w:rPr>
            </w:pPr>
            <w:r>
              <w:rPr>
                <w:sz w:val="21"/>
              </w:rPr>
              <w:t>22,568,841.6</w:t>
            </w:r>
          </w:p>
          <w:p>
            <w:pPr>
              <w:pStyle w:val="TableParagraph"/>
              <w:spacing w:before="43"/>
              <w:ind w:left="1338" w:right="-15"/>
              <w:jc w:val="left"/>
              <w:rPr>
                <w:sz w:val="21"/>
              </w:rPr>
            </w:pPr>
            <w:r>
              <w:rPr>
                <w:sz w:val="21"/>
              </w:rPr>
              <w:t>4 </w:t>
            </w:r>
          </w:p>
        </w:tc>
        <w:tc>
          <w:tcPr>
            <w:tcW w:w="1561" w:type="dxa"/>
          </w:tcPr>
          <w:p>
            <w:pPr>
              <w:pStyle w:val="TableParagraph"/>
              <w:spacing w:before="22"/>
              <w:ind w:left="186"/>
              <w:jc w:val="left"/>
              <w:rPr>
                <w:sz w:val="21"/>
              </w:rPr>
            </w:pPr>
            <w:r>
              <w:rPr>
                <w:sz w:val="21"/>
              </w:rPr>
              <w:t>2,613,203,92</w:t>
            </w:r>
          </w:p>
          <w:p>
            <w:pPr>
              <w:pStyle w:val="TableParagraph"/>
              <w:spacing w:before="43"/>
              <w:ind w:left="1026" w:right="-15"/>
              <w:jc w:val="left"/>
              <w:rPr>
                <w:sz w:val="21"/>
              </w:rPr>
            </w:pPr>
            <w:r>
              <w:rPr>
                <w:sz w:val="21"/>
              </w:rPr>
              <w:t>3.98 </w:t>
            </w:r>
          </w:p>
        </w:tc>
        <w:tc>
          <w:tcPr>
            <w:tcW w:w="1702" w:type="dxa"/>
          </w:tcPr>
          <w:p>
            <w:pPr>
              <w:pStyle w:val="TableParagraph"/>
              <w:spacing w:before="22"/>
              <w:ind w:left="116"/>
              <w:jc w:val="left"/>
              <w:rPr>
                <w:sz w:val="21"/>
              </w:rPr>
            </w:pPr>
            <w:r>
              <w:rPr>
                <w:sz w:val="21"/>
              </w:rPr>
              <w:t>2,760,205,623.</w:t>
            </w:r>
          </w:p>
          <w:p>
            <w:pPr>
              <w:pStyle w:val="TableParagraph"/>
              <w:spacing w:before="43"/>
              <w:ind w:left="1376" w:right="-15"/>
              <w:jc w:val="left"/>
              <w:rPr>
                <w:sz w:val="21"/>
              </w:rPr>
            </w:pPr>
            <w:r>
              <w:rPr>
                <w:sz w:val="21"/>
              </w:rPr>
              <w:t>83 </w:t>
            </w:r>
          </w:p>
        </w:tc>
        <w:tc>
          <w:tcPr>
            <w:tcW w:w="1515" w:type="dxa"/>
          </w:tcPr>
          <w:p>
            <w:pPr>
              <w:pStyle w:val="TableParagraph"/>
              <w:spacing w:before="22"/>
              <w:ind w:left="142"/>
              <w:jc w:val="left"/>
              <w:rPr>
                <w:sz w:val="21"/>
              </w:rPr>
            </w:pPr>
            <w:r>
              <w:rPr>
                <w:sz w:val="21"/>
              </w:rPr>
              <w:t>23,290,229.0</w:t>
            </w:r>
          </w:p>
          <w:p>
            <w:pPr>
              <w:pStyle w:val="TableParagraph"/>
              <w:spacing w:before="43"/>
              <w:ind w:left="1297" w:right="-15"/>
              <w:jc w:val="left"/>
              <w:rPr>
                <w:sz w:val="21"/>
              </w:rPr>
            </w:pPr>
            <w:r>
              <w:rPr>
                <w:sz w:val="21"/>
              </w:rPr>
              <w:t>5 </w:t>
            </w:r>
          </w:p>
        </w:tc>
        <w:tc>
          <w:tcPr>
            <w:tcW w:w="1462" w:type="dxa"/>
          </w:tcPr>
          <w:p>
            <w:pPr>
              <w:pStyle w:val="TableParagraph"/>
              <w:spacing w:before="22"/>
              <w:ind w:left="192"/>
              <w:jc w:val="left"/>
              <w:rPr>
                <w:sz w:val="21"/>
              </w:rPr>
            </w:pPr>
            <w:r>
              <w:rPr>
                <w:sz w:val="21"/>
              </w:rPr>
              <w:t>2,736,915,3</w:t>
            </w:r>
          </w:p>
          <w:p>
            <w:pPr>
              <w:pStyle w:val="TableParagraph"/>
              <w:spacing w:before="43"/>
              <w:ind w:left="821" w:right="-15"/>
              <w:jc w:val="left"/>
              <w:rPr>
                <w:sz w:val="21"/>
              </w:rPr>
            </w:pPr>
            <w:r>
              <w:rPr>
                <w:sz w:val="21"/>
              </w:rPr>
              <w:t>94.78 </w:t>
            </w:r>
          </w:p>
        </w:tc>
      </w:tr>
    </w:tbl>
    <w:p>
      <w:pPr>
        <w:spacing w:after="0"/>
        <w:jc w:val="left"/>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BodyText"/>
        <w:spacing w:before="21"/>
        <w:ind w:left="1237"/>
      </w:pPr>
      <w:r>
        <w:rPr>
          <w:color w:val="FF6600"/>
          <w:w w:val="100"/>
        </w:rPr>
        <w:t> </w:t>
      </w:r>
    </w:p>
    <w:p>
      <w:pPr>
        <w:pStyle w:val="ListParagraph"/>
        <w:numPr>
          <w:ilvl w:val="0"/>
          <w:numId w:val="37"/>
        </w:numPr>
        <w:tabs>
          <w:tab w:pos="1665" w:val="left" w:leader="none"/>
        </w:tabs>
        <w:spacing w:line="240" w:lineRule="auto" w:before="86" w:after="0"/>
        <w:ind w:left="1664" w:right="0" w:hanging="428"/>
        <w:jc w:val="left"/>
        <w:rPr>
          <w:sz w:val="21"/>
        </w:rPr>
      </w:pPr>
      <w:r>
        <w:rPr>
          <w:sz w:val="21"/>
        </w:rPr>
        <w:t>存货跌价准备及合同履约成本减值准备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ind w:left="1237"/>
      </w:pPr>
      <w:r>
        <w:rPr>
          <w:spacing w:val="7"/>
        </w:rPr>
        <w:t>单位：元 币种：人民币</w:t>
      </w:r>
      <w:r>
        <w:rPr/>
        <w:t> </w:t>
      </w:r>
    </w:p>
    <w:p>
      <w:pPr>
        <w:spacing w:after="0"/>
        <w:sectPr>
          <w:type w:val="continuous"/>
          <w:pgSz w:w="11910" w:h="16840"/>
          <w:pgMar w:top="780" w:bottom="280" w:left="40" w:right="440"/>
          <w:cols w:num="2" w:equalWidth="0">
            <w:col w:w="5394" w:space="1127"/>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1702"/>
        <w:gridCol w:w="1274"/>
        <w:gridCol w:w="852"/>
        <w:gridCol w:w="1275"/>
        <w:gridCol w:w="1561"/>
        <w:gridCol w:w="1700"/>
      </w:tblGrid>
      <w:tr>
        <w:trPr>
          <w:trHeight w:val="311" w:hRule="atLeast"/>
        </w:trPr>
        <w:tc>
          <w:tcPr>
            <w:tcW w:w="1133" w:type="dxa"/>
            <w:vMerge w:val="restart"/>
          </w:tcPr>
          <w:p>
            <w:pPr>
              <w:pStyle w:val="TableParagraph"/>
              <w:spacing w:before="4"/>
              <w:jc w:val="left"/>
              <w:rPr>
                <w:sz w:val="14"/>
              </w:rPr>
            </w:pPr>
          </w:p>
          <w:p>
            <w:pPr>
              <w:pStyle w:val="TableParagraph"/>
              <w:spacing w:before="0"/>
              <w:ind w:left="355"/>
              <w:jc w:val="left"/>
              <w:rPr>
                <w:sz w:val="21"/>
              </w:rPr>
            </w:pPr>
            <w:r>
              <w:rPr>
                <w:sz w:val="21"/>
              </w:rPr>
              <w:t>项目 </w:t>
            </w:r>
          </w:p>
        </w:tc>
        <w:tc>
          <w:tcPr>
            <w:tcW w:w="1702" w:type="dxa"/>
            <w:vMerge w:val="restart"/>
          </w:tcPr>
          <w:p>
            <w:pPr>
              <w:pStyle w:val="TableParagraph"/>
              <w:spacing w:before="4"/>
              <w:jc w:val="left"/>
              <w:rPr>
                <w:sz w:val="14"/>
              </w:rPr>
            </w:pPr>
          </w:p>
          <w:p>
            <w:pPr>
              <w:pStyle w:val="TableParagraph"/>
              <w:spacing w:before="0"/>
              <w:ind w:left="426"/>
              <w:jc w:val="left"/>
              <w:rPr>
                <w:sz w:val="21"/>
              </w:rPr>
            </w:pPr>
            <w:r>
              <w:rPr>
                <w:spacing w:val="-1"/>
                <w:sz w:val="21"/>
              </w:rPr>
              <w:t>期初余额</w:t>
            </w:r>
            <w:r>
              <w:rPr>
                <w:sz w:val="21"/>
              </w:rPr>
              <w:t> </w:t>
            </w:r>
          </w:p>
        </w:tc>
        <w:tc>
          <w:tcPr>
            <w:tcW w:w="2126" w:type="dxa"/>
            <w:gridSpan w:val="2"/>
          </w:tcPr>
          <w:p>
            <w:pPr>
              <w:pStyle w:val="TableParagraph"/>
              <w:spacing w:before="22"/>
              <w:ind w:left="429"/>
              <w:jc w:val="left"/>
              <w:rPr>
                <w:sz w:val="21"/>
              </w:rPr>
            </w:pPr>
            <w:r>
              <w:rPr>
                <w:spacing w:val="-1"/>
                <w:sz w:val="21"/>
              </w:rPr>
              <w:t>本期增加金额</w:t>
            </w:r>
            <w:r>
              <w:rPr>
                <w:sz w:val="21"/>
              </w:rPr>
              <w:t> </w:t>
            </w:r>
          </w:p>
        </w:tc>
        <w:tc>
          <w:tcPr>
            <w:tcW w:w="2836" w:type="dxa"/>
            <w:gridSpan w:val="2"/>
          </w:tcPr>
          <w:p>
            <w:pPr>
              <w:pStyle w:val="TableParagraph"/>
              <w:spacing w:before="22"/>
              <w:ind w:left="785"/>
              <w:jc w:val="left"/>
              <w:rPr>
                <w:sz w:val="21"/>
              </w:rPr>
            </w:pPr>
            <w:r>
              <w:rPr>
                <w:spacing w:val="-1"/>
                <w:sz w:val="21"/>
              </w:rPr>
              <w:t>本期减少金额</w:t>
            </w:r>
            <w:r>
              <w:rPr>
                <w:sz w:val="21"/>
              </w:rPr>
              <w:t> </w:t>
            </w:r>
          </w:p>
        </w:tc>
        <w:tc>
          <w:tcPr>
            <w:tcW w:w="1700" w:type="dxa"/>
            <w:vMerge w:val="restart"/>
          </w:tcPr>
          <w:p>
            <w:pPr>
              <w:pStyle w:val="TableParagraph"/>
              <w:spacing w:before="4"/>
              <w:jc w:val="left"/>
              <w:rPr>
                <w:sz w:val="14"/>
              </w:rPr>
            </w:pPr>
          </w:p>
          <w:p>
            <w:pPr>
              <w:pStyle w:val="TableParagraph"/>
              <w:spacing w:before="0"/>
              <w:ind w:left="429"/>
              <w:jc w:val="left"/>
              <w:rPr>
                <w:sz w:val="21"/>
              </w:rPr>
            </w:pPr>
            <w:r>
              <w:rPr>
                <w:spacing w:val="-1"/>
                <w:sz w:val="21"/>
              </w:rPr>
              <w:t>期末余额</w:t>
            </w:r>
            <w:r>
              <w:rPr>
                <w:sz w:val="21"/>
              </w:rPr>
              <w:t> </w:t>
            </w:r>
          </w:p>
        </w:tc>
      </w:tr>
      <w:tr>
        <w:trPr>
          <w:trHeight w:val="311" w:hRule="atLeast"/>
        </w:trPr>
        <w:tc>
          <w:tcPr>
            <w:tcW w:w="1133" w:type="dxa"/>
            <w:vMerge/>
            <w:tcBorders>
              <w:top w:val="nil"/>
            </w:tcBorders>
          </w:tcPr>
          <w:p>
            <w:pPr>
              <w:rPr>
                <w:sz w:val="2"/>
                <w:szCs w:val="2"/>
              </w:rPr>
            </w:pPr>
          </w:p>
        </w:tc>
        <w:tc>
          <w:tcPr>
            <w:tcW w:w="1702" w:type="dxa"/>
            <w:vMerge/>
            <w:tcBorders>
              <w:top w:val="nil"/>
            </w:tcBorders>
          </w:tcPr>
          <w:p>
            <w:pPr>
              <w:rPr>
                <w:sz w:val="2"/>
                <w:szCs w:val="2"/>
              </w:rPr>
            </w:pPr>
          </w:p>
        </w:tc>
        <w:tc>
          <w:tcPr>
            <w:tcW w:w="1274" w:type="dxa"/>
          </w:tcPr>
          <w:p>
            <w:pPr>
              <w:pStyle w:val="TableParagraph"/>
              <w:spacing w:before="22"/>
              <w:ind w:left="424"/>
              <w:jc w:val="left"/>
              <w:rPr>
                <w:sz w:val="21"/>
              </w:rPr>
            </w:pPr>
            <w:r>
              <w:rPr>
                <w:sz w:val="21"/>
              </w:rPr>
              <w:t>计提 </w:t>
            </w:r>
          </w:p>
        </w:tc>
        <w:tc>
          <w:tcPr>
            <w:tcW w:w="852" w:type="dxa"/>
          </w:tcPr>
          <w:p>
            <w:pPr>
              <w:pStyle w:val="TableParagraph"/>
              <w:spacing w:before="22"/>
              <w:ind w:left="216"/>
              <w:jc w:val="left"/>
              <w:rPr>
                <w:sz w:val="21"/>
              </w:rPr>
            </w:pPr>
            <w:r>
              <w:rPr>
                <w:sz w:val="21"/>
              </w:rPr>
              <w:t>其他 </w:t>
            </w:r>
          </w:p>
        </w:tc>
        <w:tc>
          <w:tcPr>
            <w:tcW w:w="1275" w:type="dxa"/>
          </w:tcPr>
          <w:p>
            <w:pPr>
              <w:pStyle w:val="TableParagraph"/>
              <w:spacing w:before="22"/>
              <w:ind w:right="-15"/>
              <w:rPr>
                <w:sz w:val="21"/>
              </w:rPr>
            </w:pPr>
            <w:r>
              <w:rPr>
                <w:sz w:val="21"/>
              </w:rPr>
              <w:t>转回或转销 </w:t>
            </w:r>
          </w:p>
        </w:tc>
        <w:tc>
          <w:tcPr>
            <w:tcW w:w="1561" w:type="dxa"/>
          </w:tcPr>
          <w:p>
            <w:pPr>
              <w:pStyle w:val="TableParagraph"/>
              <w:spacing w:before="22"/>
              <w:ind w:left="568"/>
              <w:jc w:val="left"/>
              <w:rPr>
                <w:sz w:val="21"/>
              </w:rPr>
            </w:pPr>
            <w:r>
              <w:rPr>
                <w:sz w:val="21"/>
              </w:rPr>
              <w:t>其他 </w:t>
            </w:r>
          </w:p>
        </w:tc>
        <w:tc>
          <w:tcPr>
            <w:tcW w:w="1700" w:type="dxa"/>
            <w:vMerge/>
            <w:tcBorders>
              <w:top w:val="nil"/>
            </w:tcBorders>
          </w:tcPr>
          <w:p>
            <w:pPr>
              <w:rPr>
                <w:sz w:val="2"/>
                <w:szCs w:val="2"/>
              </w:rPr>
            </w:pPr>
          </w:p>
        </w:tc>
      </w:tr>
      <w:tr>
        <w:trPr>
          <w:trHeight w:val="312" w:hRule="atLeast"/>
        </w:trPr>
        <w:tc>
          <w:tcPr>
            <w:tcW w:w="1133" w:type="dxa"/>
          </w:tcPr>
          <w:p>
            <w:pPr>
              <w:pStyle w:val="TableParagraph"/>
              <w:spacing w:before="23"/>
              <w:ind w:left="107"/>
              <w:jc w:val="left"/>
              <w:rPr>
                <w:sz w:val="21"/>
              </w:rPr>
            </w:pPr>
            <w:r>
              <w:rPr>
                <w:sz w:val="21"/>
              </w:rPr>
              <w:t>原材料 </w:t>
            </w:r>
          </w:p>
        </w:tc>
        <w:tc>
          <w:tcPr>
            <w:tcW w:w="1702" w:type="dxa"/>
          </w:tcPr>
          <w:p>
            <w:pPr>
              <w:pStyle w:val="TableParagraph"/>
              <w:spacing w:before="23"/>
              <w:ind w:right="-15"/>
              <w:rPr>
                <w:sz w:val="21"/>
              </w:rPr>
            </w:pPr>
            <w:r>
              <w:rPr>
                <w:sz w:val="21"/>
              </w:rPr>
              <w:t>9,529,310.49 </w:t>
            </w:r>
          </w:p>
        </w:tc>
        <w:tc>
          <w:tcPr>
            <w:tcW w:w="1274" w:type="dxa"/>
          </w:tcPr>
          <w:p>
            <w:pPr>
              <w:pStyle w:val="TableParagraph"/>
              <w:spacing w:before="23"/>
              <w:ind w:right="-15"/>
              <w:rPr>
                <w:sz w:val="21"/>
              </w:rPr>
            </w:pPr>
            <w:r>
              <w:rPr>
                <w:sz w:val="21"/>
              </w:rPr>
              <w:t>684,823.56 </w:t>
            </w:r>
          </w:p>
        </w:tc>
        <w:tc>
          <w:tcPr>
            <w:tcW w:w="852" w:type="dxa"/>
          </w:tcPr>
          <w:p>
            <w:pPr>
              <w:pStyle w:val="TableParagraph"/>
              <w:spacing w:before="23"/>
              <w:ind w:right="-15"/>
              <w:rPr>
                <w:sz w:val="21"/>
              </w:rPr>
            </w:pPr>
            <w:r>
              <w:rPr>
                <w:w w:val="100"/>
                <w:sz w:val="21"/>
              </w:rPr>
              <w:t> </w:t>
            </w:r>
          </w:p>
        </w:tc>
        <w:tc>
          <w:tcPr>
            <w:tcW w:w="1275" w:type="dxa"/>
          </w:tcPr>
          <w:p>
            <w:pPr>
              <w:pStyle w:val="TableParagraph"/>
              <w:spacing w:before="23"/>
              <w:ind w:right="-15"/>
              <w:rPr>
                <w:sz w:val="21"/>
              </w:rPr>
            </w:pPr>
            <w:r>
              <w:rPr>
                <w:w w:val="100"/>
                <w:sz w:val="21"/>
              </w:rPr>
              <w:t> </w:t>
            </w:r>
          </w:p>
        </w:tc>
        <w:tc>
          <w:tcPr>
            <w:tcW w:w="1561" w:type="dxa"/>
          </w:tcPr>
          <w:p>
            <w:pPr>
              <w:pStyle w:val="TableParagraph"/>
              <w:spacing w:before="23"/>
              <w:ind w:right="-15"/>
              <w:rPr>
                <w:sz w:val="21"/>
              </w:rPr>
            </w:pPr>
            <w:r>
              <w:rPr>
                <w:sz w:val="21"/>
              </w:rPr>
              <w:t>639,713.75 </w:t>
            </w:r>
          </w:p>
        </w:tc>
        <w:tc>
          <w:tcPr>
            <w:tcW w:w="1700" w:type="dxa"/>
          </w:tcPr>
          <w:p>
            <w:pPr>
              <w:pStyle w:val="TableParagraph"/>
              <w:spacing w:before="23"/>
              <w:ind w:right="-15"/>
              <w:rPr>
                <w:sz w:val="21"/>
              </w:rPr>
            </w:pPr>
            <w:r>
              <w:rPr>
                <w:sz w:val="21"/>
              </w:rPr>
              <w:t>9,574,420.30 </w:t>
            </w:r>
          </w:p>
        </w:tc>
      </w:tr>
      <w:tr>
        <w:trPr>
          <w:trHeight w:val="311" w:hRule="atLeast"/>
        </w:trPr>
        <w:tc>
          <w:tcPr>
            <w:tcW w:w="1133" w:type="dxa"/>
          </w:tcPr>
          <w:p>
            <w:pPr>
              <w:pStyle w:val="TableParagraph"/>
              <w:spacing w:before="22"/>
              <w:ind w:left="107"/>
              <w:jc w:val="left"/>
              <w:rPr>
                <w:sz w:val="21"/>
              </w:rPr>
            </w:pPr>
            <w:r>
              <w:rPr>
                <w:sz w:val="21"/>
              </w:rPr>
              <w:t>在产品 </w:t>
            </w:r>
          </w:p>
        </w:tc>
        <w:tc>
          <w:tcPr>
            <w:tcW w:w="1702" w:type="dxa"/>
          </w:tcPr>
          <w:p>
            <w:pPr>
              <w:pStyle w:val="TableParagraph"/>
              <w:spacing w:before="22"/>
              <w:ind w:right="-15"/>
              <w:rPr>
                <w:sz w:val="21"/>
              </w:rPr>
            </w:pPr>
            <w:r>
              <w:rPr>
                <w:sz w:val="21"/>
              </w:rPr>
              <w:t>5,328,731.60 </w:t>
            </w:r>
          </w:p>
        </w:tc>
        <w:tc>
          <w:tcPr>
            <w:tcW w:w="1274" w:type="dxa"/>
          </w:tcPr>
          <w:p>
            <w:pPr>
              <w:pStyle w:val="TableParagraph"/>
              <w:spacing w:before="22"/>
              <w:ind w:right="-15"/>
              <w:rPr>
                <w:sz w:val="21"/>
              </w:rPr>
            </w:pPr>
            <w:r>
              <w:rPr>
                <w:w w:val="100"/>
                <w:sz w:val="21"/>
              </w:rPr>
              <w:t> </w:t>
            </w:r>
          </w:p>
        </w:tc>
        <w:tc>
          <w:tcPr>
            <w:tcW w:w="852" w:type="dxa"/>
          </w:tcPr>
          <w:p>
            <w:pPr>
              <w:pStyle w:val="TableParagraph"/>
              <w:spacing w:before="22"/>
              <w:ind w:right="-15"/>
              <w:rPr>
                <w:sz w:val="21"/>
              </w:rPr>
            </w:pPr>
            <w:r>
              <w:rPr>
                <w:w w:val="100"/>
                <w:sz w:val="21"/>
              </w:rPr>
              <w:t> </w:t>
            </w:r>
          </w:p>
        </w:tc>
        <w:tc>
          <w:tcPr>
            <w:tcW w:w="1275" w:type="dxa"/>
          </w:tcPr>
          <w:p>
            <w:pPr>
              <w:pStyle w:val="TableParagraph"/>
              <w:spacing w:before="22"/>
              <w:ind w:right="-15"/>
              <w:rPr>
                <w:sz w:val="21"/>
              </w:rPr>
            </w:pPr>
            <w:r>
              <w:rPr>
                <w:w w:val="100"/>
                <w:sz w:val="21"/>
              </w:rPr>
              <w:t> </w:t>
            </w:r>
          </w:p>
        </w:tc>
        <w:tc>
          <w:tcPr>
            <w:tcW w:w="1561" w:type="dxa"/>
          </w:tcPr>
          <w:p>
            <w:pPr>
              <w:pStyle w:val="TableParagraph"/>
              <w:spacing w:before="22"/>
              <w:ind w:right="-15"/>
              <w:rPr>
                <w:sz w:val="21"/>
              </w:rPr>
            </w:pPr>
            <w:r>
              <w:rPr>
                <w:w w:val="100"/>
                <w:sz w:val="21"/>
              </w:rPr>
              <w:t> </w:t>
            </w:r>
          </w:p>
        </w:tc>
        <w:tc>
          <w:tcPr>
            <w:tcW w:w="1700" w:type="dxa"/>
          </w:tcPr>
          <w:p>
            <w:pPr>
              <w:pStyle w:val="TableParagraph"/>
              <w:spacing w:before="22"/>
              <w:ind w:right="-15"/>
              <w:rPr>
                <w:sz w:val="21"/>
              </w:rPr>
            </w:pPr>
            <w:r>
              <w:rPr>
                <w:sz w:val="21"/>
              </w:rPr>
              <w:t>5,328,731.60 </w:t>
            </w:r>
          </w:p>
        </w:tc>
      </w:tr>
      <w:tr>
        <w:trPr>
          <w:trHeight w:val="311" w:hRule="atLeast"/>
        </w:trPr>
        <w:tc>
          <w:tcPr>
            <w:tcW w:w="1133" w:type="dxa"/>
          </w:tcPr>
          <w:p>
            <w:pPr>
              <w:pStyle w:val="TableParagraph"/>
              <w:spacing w:before="22"/>
              <w:ind w:left="107"/>
              <w:jc w:val="left"/>
              <w:rPr>
                <w:sz w:val="21"/>
              </w:rPr>
            </w:pPr>
            <w:r>
              <w:rPr>
                <w:spacing w:val="-1"/>
                <w:sz w:val="21"/>
              </w:rPr>
              <w:t>库存商品</w:t>
            </w:r>
            <w:r>
              <w:rPr>
                <w:sz w:val="21"/>
              </w:rPr>
              <w:t> </w:t>
            </w:r>
          </w:p>
        </w:tc>
        <w:tc>
          <w:tcPr>
            <w:tcW w:w="1702" w:type="dxa"/>
          </w:tcPr>
          <w:p>
            <w:pPr>
              <w:pStyle w:val="TableParagraph"/>
              <w:spacing w:before="22"/>
              <w:ind w:right="-15"/>
              <w:rPr>
                <w:sz w:val="21"/>
              </w:rPr>
            </w:pPr>
            <w:r>
              <w:rPr>
                <w:sz w:val="21"/>
              </w:rPr>
              <w:t>8,432,186.96 </w:t>
            </w:r>
          </w:p>
        </w:tc>
        <w:tc>
          <w:tcPr>
            <w:tcW w:w="1274" w:type="dxa"/>
          </w:tcPr>
          <w:p>
            <w:pPr>
              <w:pStyle w:val="TableParagraph"/>
              <w:spacing w:before="22"/>
              <w:ind w:right="-15"/>
              <w:rPr>
                <w:sz w:val="21"/>
              </w:rPr>
            </w:pPr>
            <w:r>
              <w:rPr>
                <w:w w:val="100"/>
                <w:sz w:val="21"/>
              </w:rPr>
              <w:t> </w:t>
            </w:r>
          </w:p>
        </w:tc>
        <w:tc>
          <w:tcPr>
            <w:tcW w:w="852" w:type="dxa"/>
          </w:tcPr>
          <w:p>
            <w:pPr>
              <w:pStyle w:val="TableParagraph"/>
              <w:spacing w:before="22"/>
              <w:ind w:right="-15"/>
              <w:rPr>
                <w:sz w:val="21"/>
              </w:rPr>
            </w:pPr>
            <w:r>
              <w:rPr>
                <w:w w:val="100"/>
                <w:sz w:val="21"/>
              </w:rPr>
              <w:t> </w:t>
            </w:r>
          </w:p>
        </w:tc>
        <w:tc>
          <w:tcPr>
            <w:tcW w:w="1275" w:type="dxa"/>
          </w:tcPr>
          <w:p>
            <w:pPr>
              <w:pStyle w:val="TableParagraph"/>
              <w:spacing w:before="22"/>
              <w:ind w:right="-15"/>
              <w:rPr>
                <w:sz w:val="21"/>
              </w:rPr>
            </w:pPr>
            <w:r>
              <w:rPr>
                <w:sz w:val="21"/>
              </w:rPr>
              <w:t>68,310.86 </w:t>
            </w:r>
          </w:p>
        </w:tc>
        <w:tc>
          <w:tcPr>
            <w:tcW w:w="1561" w:type="dxa"/>
          </w:tcPr>
          <w:p>
            <w:pPr>
              <w:pStyle w:val="TableParagraph"/>
              <w:spacing w:before="22"/>
              <w:ind w:right="-15"/>
              <w:rPr>
                <w:sz w:val="21"/>
              </w:rPr>
            </w:pPr>
            <w:r>
              <w:rPr>
                <w:sz w:val="21"/>
              </w:rPr>
              <w:t>698,186.36 </w:t>
            </w:r>
          </w:p>
        </w:tc>
        <w:tc>
          <w:tcPr>
            <w:tcW w:w="1700" w:type="dxa"/>
          </w:tcPr>
          <w:p>
            <w:pPr>
              <w:pStyle w:val="TableParagraph"/>
              <w:spacing w:before="22"/>
              <w:ind w:right="-15"/>
              <w:rPr>
                <w:sz w:val="21"/>
              </w:rPr>
            </w:pPr>
            <w:r>
              <w:rPr>
                <w:sz w:val="21"/>
              </w:rPr>
              <w:t>7,665,689.74 </w:t>
            </w:r>
          </w:p>
        </w:tc>
      </w:tr>
      <w:tr>
        <w:trPr>
          <w:trHeight w:val="314" w:hRule="atLeast"/>
        </w:trPr>
        <w:tc>
          <w:tcPr>
            <w:tcW w:w="1133" w:type="dxa"/>
          </w:tcPr>
          <w:p>
            <w:pPr>
              <w:pStyle w:val="TableParagraph"/>
              <w:spacing w:before="25"/>
              <w:ind w:left="355"/>
              <w:jc w:val="left"/>
              <w:rPr>
                <w:sz w:val="21"/>
              </w:rPr>
            </w:pPr>
            <w:r>
              <w:rPr>
                <w:sz w:val="21"/>
              </w:rPr>
              <w:t>合计 </w:t>
            </w:r>
          </w:p>
        </w:tc>
        <w:tc>
          <w:tcPr>
            <w:tcW w:w="1702" w:type="dxa"/>
          </w:tcPr>
          <w:p>
            <w:pPr>
              <w:pStyle w:val="TableParagraph"/>
              <w:spacing w:before="25"/>
              <w:ind w:right="-15"/>
              <w:rPr>
                <w:sz w:val="21"/>
              </w:rPr>
            </w:pPr>
            <w:r>
              <w:rPr>
                <w:sz w:val="21"/>
              </w:rPr>
              <w:t>23,290,229.05 </w:t>
            </w:r>
          </w:p>
        </w:tc>
        <w:tc>
          <w:tcPr>
            <w:tcW w:w="1274" w:type="dxa"/>
          </w:tcPr>
          <w:p>
            <w:pPr>
              <w:pStyle w:val="TableParagraph"/>
              <w:spacing w:before="25"/>
              <w:ind w:right="-15"/>
              <w:rPr>
                <w:sz w:val="21"/>
              </w:rPr>
            </w:pPr>
            <w:r>
              <w:rPr>
                <w:sz w:val="21"/>
              </w:rPr>
              <w:t>684,823.56 </w:t>
            </w:r>
          </w:p>
        </w:tc>
        <w:tc>
          <w:tcPr>
            <w:tcW w:w="852" w:type="dxa"/>
          </w:tcPr>
          <w:p>
            <w:pPr>
              <w:pStyle w:val="TableParagraph"/>
              <w:spacing w:before="25"/>
              <w:ind w:right="-15"/>
              <w:rPr>
                <w:sz w:val="21"/>
              </w:rPr>
            </w:pPr>
            <w:r>
              <w:rPr>
                <w:w w:val="100"/>
                <w:sz w:val="21"/>
              </w:rPr>
              <w:t> </w:t>
            </w:r>
          </w:p>
        </w:tc>
        <w:tc>
          <w:tcPr>
            <w:tcW w:w="1275" w:type="dxa"/>
          </w:tcPr>
          <w:p>
            <w:pPr>
              <w:pStyle w:val="TableParagraph"/>
              <w:spacing w:before="25"/>
              <w:ind w:right="-15"/>
              <w:rPr>
                <w:sz w:val="21"/>
              </w:rPr>
            </w:pPr>
            <w:r>
              <w:rPr>
                <w:sz w:val="21"/>
              </w:rPr>
              <w:t>68,310.86 </w:t>
            </w:r>
          </w:p>
        </w:tc>
        <w:tc>
          <w:tcPr>
            <w:tcW w:w="1561" w:type="dxa"/>
          </w:tcPr>
          <w:p>
            <w:pPr>
              <w:pStyle w:val="TableParagraph"/>
              <w:spacing w:before="25"/>
              <w:ind w:right="-15"/>
              <w:rPr>
                <w:sz w:val="21"/>
              </w:rPr>
            </w:pPr>
            <w:r>
              <w:rPr>
                <w:sz w:val="21"/>
              </w:rPr>
              <w:t>1,337,900.11 </w:t>
            </w:r>
          </w:p>
        </w:tc>
        <w:tc>
          <w:tcPr>
            <w:tcW w:w="1700" w:type="dxa"/>
          </w:tcPr>
          <w:p>
            <w:pPr>
              <w:pStyle w:val="TableParagraph"/>
              <w:spacing w:before="25"/>
              <w:ind w:right="-15"/>
              <w:rPr>
                <w:sz w:val="21"/>
              </w:rPr>
            </w:pPr>
            <w:r>
              <w:rPr>
                <w:sz w:val="21"/>
              </w:rPr>
              <w:t>22,568,841.64 </w:t>
            </w:r>
          </w:p>
        </w:tc>
      </w:tr>
    </w:tbl>
    <w:p>
      <w:pPr>
        <w:pStyle w:val="BodyText"/>
        <w:spacing w:before="43"/>
        <w:ind w:left="1237"/>
      </w:pPr>
      <w:r>
        <w:rPr>
          <w:w w:val="100"/>
        </w:rPr>
        <w:t> </w:t>
      </w:r>
    </w:p>
    <w:p>
      <w:pPr>
        <w:pStyle w:val="ListParagraph"/>
        <w:numPr>
          <w:ilvl w:val="0"/>
          <w:numId w:val="37"/>
        </w:numPr>
        <w:tabs>
          <w:tab w:pos="1665" w:val="left" w:leader="none"/>
        </w:tabs>
        <w:spacing w:line="240" w:lineRule="auto" w:before="103" w:after="0"/>
        <w:ind w:left="1664" w:right="0" w:hanging="428"/>
        <w:jc w:val="left"/>
        <w:rPr>
          <w:sz w:val="21"/>
        </w:rPr>
      </w:pPr>
      <w:r>
        <w:rPr>
          <w:sz w:val="21"/>
        </w:rPr>
        <w:t>存货期末余额含有借款费用资本化金额的说明 </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spacing w:after="0"/>
        <w:sectPr>
          <w:type w:val="continuous"/>
          <w:pgSz w:w="11910" w:h="16840"/>
          <w:pgMar w:top="780" w:bottom="280" w:left="40" w:right="440"/>
        </w:sectPr>
      </w:pPr>
    </w:p>
    <w:p>
      <w:pPr>
        <w:pStyle w:val="BodyText"/>
        <w:spacing w:before="9"/>
        <w:rPr>
          <w:sz w:val="20"/>
        </w:rPr>
      </w:pPr>
    </w:p>
    <w:p>
      <w:pPr>
        <w:pStyle w:val="ListParagraph"/>
        <w:numPr>
          <w:ilvl w:val="0"/>
          <w:numId w:val="37"/>
        </w:numPr>
        <w:tabs>
          <w:tab w:pos="1665" w:val="left" w:leader="none"/>
        </w:tabs>
        <w:spacing w:line="240" w:lineRule="auto" w:before="72" w:after="0"/>
        <w:ind w:left="1664" w:right="0" w:hanging="428"/>
        <w:jc w:val="left"/>
        <w:rPr>
          <w:sz w:val="21"/>
        </w:rPr>
      </w:pPr>
      <w:r>
        <w:rPr>
          <w:sz w:val="21"/>
        </w:rPr>
        <w:t>合同履约成本本期摊销金额的说明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spacing w:val="-1"/>
        </w:rPr>
        <w:t>其他说明</w:t>
      </w:r>
      <w:r>
        <w:rPr/>
        <w:t> </w:t>
      </w:r>
    </w:p>
    <w:p>
      <w:pPr>
        <w:pStyle w:val="BodyText"/>
        <w:spacing w:before="43"/>
        <w:ind w:left="1237"/>
      </w:pPr>
      <w:r>
        <w:rPr>
          <w:spacing w:val="11"/>
        </w:rPr>
        <w:t>□适用 √不适用</w:t>
      </w:r>
      <w:r>
        <w:rPr>
          <w:spacing w:val="-3"/>
        </w:rPr>
        <w:t> </w:t>
      </w:r>
      <w:r>
        <w:rPr/>
        <w:t> </w:t>
      </w:r>
    </w:p>
    <w:p>
      <w:pPr>
        <w:pStyle w:val="BodyText"/>
        <w:spacing w:before="10"/>
        <w:rPr>
          <w:sz w:val="26"/>
        </w:rPr>
      </w:pPr>
    </w:p>
    <w:p>
      <w:pPr>
        <w:pStyle w:val="BodyText"/>
        <w:spacing w:line="331" w:lineRule="auto" w:before="72"/>
        <w:ind w:left="1237" w:right="8389"/>
      </w:pPr>
      <w:r>
        <w:rPr/>
        <w:t>10</w:t>
      </w:r>
      <w:r>
        <w:rPr>
          <w:spacing w:val="2"/>
        </w:rPr>
        <w:t>、 合同资产</w:t>
      </w:r>
      <w:r>
        <w:rPr/>
        <w:t>(1).合同资产情况 </w:t>
      </w:r>
    </w:p>
    <w:p>
      <w:pPr>
        <w:pStyle w:val="BodyText"/>
        <w:spacing w:before="1"/>
        <w:ind w:left="1237"/>
      </w:pPr>
      <w:r>
        <w:rPr>
          <w:spacing w:val="-1"/>
        </w:rPr>
        <w:t>□适用 √不适用</w:t>
      </w:r>
      <w:r>
        <w:rPr>
          <w:spacing w:val="-3"/>
        </w:rPr>
        <w:t> </w:t>
      </w:r>
      <w:r>
        <w:rPr/>
        <w:t> </w:t>
      </w:r>
    </w:p>
    <w:p>
      <w:pPr>
        <w:pStyle w:val="ListParagraph"/>
        <w:numPr>
          <w:ilvl w:val="0"/>
          <w:numId w:val="38"/>
        </w:numPr>
        <w:tabs>
          <w:tab w:pos="1665" w:val="left" w:leader="none"/>
        </w:tabs>
        <w:spacing w:line="240" w:lineRule="auto" w:before="103" w:after="0"/>
        <w:ind w:left="1664" w:right="0" w:hanging="428"/>
        <w:jc w:val="left"/>
        <w:rPr>
          <w:sz w:val="21"/>
        </w:rPr>
      </w:pPr>
      <w:r>
        <w:rPr>
          <w:sz w:val="21"/>
        </w:rPr>
        <w:t>报告期内账面价值发生重大变动的金额和原因 </w:t>
      </w:r>
    </w:p>
    <w:p>
      <w:pPr>
        <w:pStyle w:val="BodyText"/>
        <w:spacing w:before="103"/>
        <w:ind w:left="1237"/>
      </w:pPr>
      <w:r>
        <w:rPr>
          <w:spacing w:val="-1"/>
        </w:rPr>
        <w:t>□适用 √不适用</w:t>
      </w:r>
      <w:r>
        <w:rPr>
          <w:spacing w:val="-3"/>
        </w:rPr>
        <w:t> </w:t>
      </w:r>
      <w:r>
        <w:rPr/>
        <w:t> </w:t>
      </w:r>
    </w:p>
    <w:p>
      <w:pPr>
        <w:pStyle w:val="ListParagraph"/>
        <w:numPr>
          <w:ilvl w:val="0"/>
          <w:numId w:val="38"/>
        </w:numPr>
        <w:tabs>
          <w:tab w:pos="1665" w:val="left" w:leader="none"/>
        </w:tabs>
        <w:spacing w:line="240" w:lineRule="auto" w:before="103" w:after="0"/>
        <w:ind w:left="1664" w:right="0" w:hanging="428"/>
        <w:jc w:val="left"/>
        <w:rPr>
          <w:sz w:val="21"/>
        </w:rPr>
      </w:pPr>
      <w:r>
        <w:rPr>
          <w:sz w:val="21"/>
        </w:rPr>
        <w:t>本期合同资产计提减值准备情况 </w:t>
      </w:r>
    </w:p>
    <w:p>
      <w:pPr>
        <w:pStyle w:val="BodyText"/>
        <w:spacing w:before="103"/>
        <w:ind w:left="1237"/>
      </w:pPr>
      <w:r>
        <w:rPr>
          <w:spacing w:val="-1"/>
        </w:rPr>
        <w:t>□适用 √不适用</w:t>
      </w:r>
      <w:r>
        <w:rPr>
          <w:spacing w:val="-3"/>
        </w:rPr>
        <w:t> </w:t>
      </w:r>
      <w:r>
        <w:rPr/>
        <w:t> </w:t>
      </w:r>
    </w:p>
    <w:p>
      <w:pPr>
        <w:pStyle w:val="BodyText"/>
        <w:spacing w:before="43"/>
        <w:ind w:left="1237"/>
      </w:pPr>
      <w:r>
        <w:rPr>
          <w:spacing w:val="-1"/>
        </w:rPr>
        <w:t>如按预期信用损失一般模型计提坏账准备，请参照其他应收款披露：</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11</w:t>
      </w:r>
      <w:r>
        <w:rPr>
          <w:spacing w:val="-5"/>
        </w:rPr>
        <w:t>、 持有待售资产</w:t>
      </w:r>
    </w:p>
    <w:p>
      <w:pPr>
        <w:pStyle w:val="BodyText"/>
        <w:spacing w:before="103"/>
        <w:ind w:left="1237"/>
      </w:pPr>
      <w:r>
        <w:rPr>
          <w:spacing w:val="-1"/>
        </w:rPr>
        <w:t>√适用 □不适用</w:t>
      </w:r>
      <w:r>
        <w:rPr>
          <w:spacing w:val="-3"/>
        </w:rPr>
        <w:t> </w:t>
      </w:r>
      <w:r>
        <w:rPr/>
        <w:t> </w:t>
      </w:r>
    </w:p>
    <w:p>
      <w:pPr>
        <w:pStyle w:val="BodyText"/>
        <w:spacing w:before="43" w:after="20"/>
        <w:ind w:left="7759"/>
      </w:pPr>
      <w:r>
        <w:rPr>
          <w:spacing w:val="7"/>
        </w:rPr>
        <w:t>单位：元 币种：人民币</w:t>
      </w:r>
      <w:r>
        <w:rPr/>
        <w:t> </w:t>
      </w:r>
    </w:p>
    <w:tbl>
      <w:tblPr>
        <w:tblW w:w="0" w:type="auto"/>
        <w:jc w:val="left"/>
        <w:tblInd w:w="96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87"/>
        <w:gridCol w:w="1582"/>
        <w:gridCol w:w="914"/>
        <w:gridCol w:w="1579"/>
        <w:gridCol w:w="1581"/>
        <w:gridCol w:w="895"/>
        <w:gridCol w:w="957"/>
      </w:tblGrid>
      <w:tr>
        <w:trPr>
          <w:trHeight w:val="621" w:hRule="atLeast"/>
        </w:trPr>
        <w:tc>
          <w:tcPr>
            <w:tcW w:w="1887" w:type="dxa"/>
            <w:tcBorders>
              <w:left w:val="single" w:sz="4" w:space="0" w:color="000000"/>
              <w:bottom w:val="single" w:sz="4" w:space="0" w:color="000000"/>
              <w:right w:val="single" w:sz="4" w:space="0" w:color="000000"/>
            </w:tcBorders>
          </w:tcPr>
          <w:p>
            <w:pPr>
              <w:pStyle w:val="TableParagraph"/>
              <w:spacing w:before="176"/>
              <w:ind w:right="617"/>
              <w:rPr>
                <w:sz w:val="21"/>
              </w:rPr>
            </w:pPr>
            <w:r>
              <w:rPr>
                <w:sz w:val="21"/>
              </w:rPr>
              <w:t>项目 </w:t>
            </w:r>
          </w:p>
        </w:tc>
        <w:tc>
          <w:tcPr>
            <w:tcW w:w="1582" w:type="dxa"/>
            <w:tcBorders>
              <w:left w:val="single" w:sz="4" w:space="0" w:color="000000"/>
              <w:bottom w:val="single" w:sz="4" w:space="0" w:color="000000"/>
              <w:right w:val="single" w:sz="4" w:space="0" w:color="000000"/>
            </w:tcBorders>
          </w:tcPr>
          <w:p>
            <w:pPr>
              <w:pStyle w:val="TableParagraph"/>
              <w:spacing w:before="176"/>
              <w:ind w:left="134" w:right="22"/>
              <w:jc w:val="center"/>
              <w:rPr>
                <w:sz w:val="21"/>
              </w:rPr>
            </w:pPr>
            <w:r>
              <w:rPr>
                <w:spacing w:val="-1"/>
                <w:sz w:val="21"/>
              </w:rPr>
              <w:t>期末余额</w:t>
            </w:r>
            <w:r>
              <w:rPr>
                <w:sz w:val="21"/>
              </w:rPr>
              <w:t> </w:t>
            </w:r>
          </w:p>
        </w:tc>
        <w:tc>
          <w:tcPr>
            <w:tcW w:w="914" w:type="dxa"/>
            <w:tcBorders>
              <w:left w:val="single" w:sz="4" w:space="0" w:color="000000"/>
              <w:bottom w:val="single" w:sz="4" w:space="0" w:color="000000"/>
              <w:right w:val="single" w:sz="4" w:space="0" w:color="000000"/>
            </w:tcBorders>
          </w:tcPr>
          <w:p>
            <w:pPr>
              <w:pStyle w:val="TableParagraph"/>
              <w:spacing w:before="20"/>
              <w:ind w:left="139"/>
              <w:jc w:val="left"/>
              <w:rPr>
                <w:sz w:val="21"/>
              </w:rPr>
            </w:pPr>
            <w:r>
              <w:rPr>
                <w:sz w:val="21"/>
              </w:rPr>
              <w:t>减值准</w:t>
            </w:r>
          </w:p>
          <w:p>
            <w:pPr>
              <w:pStyle w:val="TableParagraph"/>
              <w:spacing w:before="43"/>
              <w:ind w:left="350"/>
              <w:jc w:val="left"/>
              <w:rPr>
                <w:sz w:val="21"/>
              </w:rPr>
            </w:pPr>
            <w:r>
              <w:rPr>
                <w:sz w:val="21"/>
              </w:rPr>
              <w:t>备 </w:t>
            </w:r>
          </w:p>
        </w:tc>
        <w:tc>
          <w:tcPr>
            <w:tcW w:w="1579" w:type="dxa"/>
            <w:tcBorders>
              <w:left w:val="single" w:sz="4" w:space="0" w:color="000000"/>
              <w:bottom w:val="single" w:sz="4" w:space="0" w:color="000000"/>
              <w:right w:val="single" w:sz="4" w:space="0" w:color="000000"/>
            </w:tcBorders>
          </w:tcPr>
          <w:p>
            <w:pPr>
              <w:pStyle w:val="TableParagraph"/>
              <w:spacing w:before="176"/>
              <w:ind w:right="42"/>
              <w:rPr>
                <w:sz w:val="21"/>
              </w:rPr>
            </w:pPr>
            <w:r>
              <w:rPr>
                <w:spacing w:val="-1"/>
                <w:sz w:val="21"/>
              </w:rPr>
              <w:t>期末账面价值</w:t>
            </w:r>
            <w:r>
              <w:rPr>
                <w:sz w:val="21"/>
              </w:rPr>
              <w:t> </w:t>
            </w:r>
          </w:p>
        </w:tc>
        <w:tc>
          <w:tcPr>
            <w:tcW w:w="1581" w:type="dxa"/>
            <w:tcBorders>
              <w:left w:val="single" w:sz="4" w:space="0" w:color="000000"/>
              <w:bottom w:val="single" w:sz="4" w:space="0" w:color="000000"/>
              <w:right w:val="single" w:sz="4" w:space="0" w:color="000000"/>
            </w:tcBorders>
          </w:tcPr>
          <w:p>
            <w:pPr>
              <w:pStyle w:val="TableParagraph"/>
              <w:spacing w:before="176"/>
              <w:ind w:left="136" w:right="21"/>
              <w:jc w:val="center"/>
              <w:rPr>
                <w:sz w:val="21"/>
              </w:rPr>
            </w:pPr>
            <w:r>
              <w:rPr>
                <w:spacing w:val="-1"/>
                <w:sz w:val="21"/>
              </w:rPr>
              <w:t>公允价值</w:t>
            </w:r>
            <w:r>
              <w:rPr>
                <w:sz w:val="21"/>
              </w:rPr>
              <w:t> </w:t>
            </w:r>
          </w:p>
        </w:tc>
        <w:tc>
          <w:tcPr>
            <w:tcW w:w="895" w:type="dxa"/>
            <w:tcBorders>
              <w:left w:val="single" w:sz="4" w:space="0" w:color="000000"/>
              <w:bottom w:val="single" w:sz="4" w:space="0" w:color="000000"/>
              <w:right w:val="single" w:sz="4" w:space="0" w:color="000000"/>
            </w:tcBorders>
          </w:tcPr>
          <w:p>
            <w:pPr>
              <w:pStyle w:val="TableParagraph"/>
              <w:spacing w:before="20"/>
              <w:ind w:left="131"/>
              <w:jc w:val="left"/>
              <w:rPr>
                <w:sz w:val="21"/>
              </w:rPr>
            </w:pPr>
            <w:r>
              <w:rPr>
                <w:sz w:val="21"/>
              </w:rPr>
              <w:t>预计处</w:t>
            </w:r>
          </w:p>
          <w:p>
            <w:pPr>
              <w:pStyle w:val="TableParagraph"/>
              <w:spacing w:before="43"/>
              <w:ind w:left="131"/>
              <w:jc w:val="left"/>
              <w:rPr>
                <w:sz w:val="21"/>
              </w:rPr>
            </w:pPr>
            <w:r>
              <w:rPr>
                <w:sz w:val="21"/>
              </w:rPr>
              <w:t>置费用 </w:t>
            </w:r>
          </w:p>
        </w:tc>
        <w:tc>
          <w:tcPr>
            <w:tcW w:w="957" w:type="dxa"/>
            <w:tcBorders>
              <w:left w:val="single" w:sz="4" w:space="0" w:color="000000"/>
              <w:bottom w:val="single" w:sz="4" w:space="0" w:color="000000"/>
              <w:right w:val="single" w:sz="4" w:space="0" w:color="000000"/>
            </w:tcBorders>
          </w:tcPr>
          <w:p>
            <w:pPr>
              <w:pStyle w:val="TableParagraph"/>
              <w:spacing w:before="20"/>
              <w:ind w:left="163"/>
              <w:jc w:val="left"/>
              <w:rPr>
                <w:sz w:val="21"/>
              </w:rPr>
            </w:pPr>
            <w:r>
              <w:rPr>
                <w:sz w:val="21"/>
              </w:rPr>
              <w:t>预计处</w:t>
            </w:r>
          </w:p>
          <w:p>
            <w:pPr>
              <w:pStyle w:val="TableParagraph"/>
              <w:spacing w:before="43"/>
              <w:ind w:left="163"/>
              <w:jc w:val="left"/>
              <w:rPr>
                <w:sz w:val="21"/>
              </w:rPr>
            </w:pPr>
            <w:r>
              <w:rPr>
                <w:sz w:val="21"/>
              </w:rPr>
              <w:t>置时间 </w:t>
            </w:r>
          </w:p>
        </w:tc>
      </w:tr>
      <w:tr>
        <w:trPr>
          <w:trHeight w:val="623" w:hRule="atLeas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2"/>
              <w:ind w:left="107"/>
              <w:jc w:val="left"/>
              <w:rPr>
                <w:sz w:val="21"/>
              </w:rPr>
            </w:pPr>
            <w:r>
              <w:rPr>
                <w:sz w:val="21"/>
              </w:rPr>
              <w:t>汉金富泰项目土</w:t>
            </w:r>
          </w:p>
          <w:p>
            <w:pPr>
              <w:pStyle w:val="TableParagraph"/>
              <w:spacing w:before="43"/>
              <w:ind w:left="107"/>
              <w:jc w:val="left"/>
              <w:rPr>
                <w:sz w:val="21"/>
              </w:rPr>
            </w:pPr>
            <w:r>
              <w:rPr>
                <w:spacing w:val="-1"/>
                <w:sz w:val="21"/>
              </w:rPr>
              <w:t>地及房屋建筑物</w:t>
            </w:r>
            <w:r>
              <w:rPr>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144" w:right="22"/>
              <w:jc w:val="center"/>
              <w:rPr>
                <w:sz w:val="21"/>
              </w:rPr>
            </w:pPr>
            <w:r>
              <w:rPr>
                <w:sz w:val="21"/>
              </w:rPr>
              <w:t>30,600,366.85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sz w:val="21"/>
              </w:rPr>
              <w:t>30,600,366.85 </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before="22"/>
              <w:ind w:left="144" w:right="21"/>
              <w:jc w:val="center"/>
              <w:rPr>
                <w:sz w:val="21"/>
              </w:rPr>
            </w:pPr>
            <w:r>
              <w:rPr>
                <w:sz w:val="21"/>
              </w:rPr>
              <w:t>31,050,064.00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w w:val="100"/>
                <w:sz w:val="21"/>
              </w:rPr>
              <w:t> </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before="22"/>
              <w:ind w:left="144" w:right="84"/>
              <w:jc w:val="center"/>
              <w:rPr>
                <w:sz w:val="21"/>
              </w:rPr>
            </w:pPr>
            <w:r>
              <w:rPr>
                <w:sz w:val="21"/>
              </w:rPr>
              <w:t>2023</w:t>
            </w:r>
            <w:r>
              <w:rPr>
                <w:spacing w:val="-28"/>
                <w:sz w:val="21"/>
              </w:rPr>
              <w:t> 年</w:t>
            </w:r>
            <w:r>
              <w:rPr>
                <w:sz w:val="21"/>
              </w:rPr>
              <w:t> </w:t>
            </w:r>
          </w:p>
        </w:tc>
      </w:tr>
      <w:tr>
        <w:trPr>
          <w:trHeight w:val="313" w:hRule="atLeas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2"/>
              <w:ind w:right="671"/>
              <w:rPr>
                <w:sz w:val="21"/>
              </w:rPr>
            </w:pPr>
            <w:r>
              <w:rPr>
                <w:sz w:val="21"/>
              </w:rPr>
              <w:t>合计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144" w:right="22"/>
              <w:jc w:val="center"/>
              <w:rPr>
                <w:sz w:val="21"/>
              </w:rPr>
            </w:pPr>
            <w:r>
              <w:rPr>
                <w:sz w:val="21"/>
              </w:rPr>
              <w:t>30,600,366.85 </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sz w:val="21"/>
              </w:rPr>
              <w:t>30,600,366.85 </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before="22"/>
              <w:ind w:left="144" w:right="21"/>
              <w:jc w:val="center"/>
              <w:rPr>
                <w:sz w:val="21"/>
              </w:rPr>
            </w:pPr>
            <w:r>
              <w:rPr>
                <w:sz w:val="21"/>
              </w:rPr>
              <w:t>31,050,064.00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w w:val="100"/>
                <w:sz w:val="21"/>
              </w:rPr>
              <w:t> </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ind w:left="144" w:right="26"/>
              <w:jc w:val="center"/>
              <w:rPr>
                <w:sz w:val="21"/>
              </w:rPr>
            </w:pPr>
            <w:r>
              <w:rPr>
                <w:sz w:val="21"/>
              </w:rPr>
              <w:t>/ </w:t>
            </w:r>
          </w:p>
        </w:tc>
      </w:tr>
    </w:tbl>
    <w:p>
      <w:pPr>
        <w:pStyle w:val="BodyText"/>
        <w:spacing w:before="22"/>
        <w:ind w:left="1237"/>
      </w:pPr>
      <w:r>
        <w:rPr>
          <w:w w:val="100"/>
        </w:rPr>
        <w:t> </w:t>
      </w:r>
    </w:p>
    <w:p>
      <w:pPr>
        <w:pStyle w:val="BodyText"/>
        <w:spacing w:before="43"/>
        <w:ind w:left="1237"/>
      </w:pPr>
      <w:r>
        <w:rPr/>
        <w:t>其他说明： </w:t>
      </w:r>
    </w:p>
    <w:p>
      <w:pPr>
        <w:pStyle w:val="BodyText"/>
        <w:spacing w:before="4"/>
        <w:rPr>
          <w:sz w:val="16"/>
        </w:rPr>
      </w:pPr>
    </w:p>
    <w:p>
      <w:pPr>
        <w:pStyle w:val="BodyText"/>
        <w:ind w:left="1011" w:right="1343"/>
        <w:jc w:val="center"/>
      </w:pPr>
      <w:r>
        <w:rPr>
          <w:spacing w:val="-3"/>
        </w:rPr>
        <w:t>汉金富泰项目位于宝应县经济开发区金湾村，其主要资产包括土地使用权 </w:t>
      </w:r>
      <w:r>
        <w:rPr/>
        <w:t>1</w:t>
      </w:r>
      <w:r>
        <w:rPr>
          <w:spacing w:val="-12"/>
        </w:rPr>
        <w:t> 项，面积</w:t>
      </w:r>
    </w:p>
    <w:p>
      <w:pPr>
        <w:pStyle w:val="BodyText"/>
        <w:spacing w:before="10"/>
        <w:rPr>
          <w:sz w:val="14"/>
        </w:rPr>
      </w:pPr>
    </w:p>
    <w:p>
      <w:pPr>
        <w:pStyle w:val="BodyText"/>
        <w:ind w:left="1237"/>
        <w:jc w:val="both"/>
      </w:pPr>
      <w:r>
        <w:rPr>
          <w:spacing w:val="-1"/>
        </w:rPr>
        <w:t>60,000.00</w:t>
      </w:r>
      <w:r>
        <w:rPr>
          <w:spacing w:val="-8"/>
        </w:rPr>
        <w:t> 平方米，土地使用证号为</w:t>
      </w:r>
      <w:r>
        <w:rPr/>
        <w:t>（2021）</w:t>
      </w:r>
      <w:r>
        <w:rPr>
          <w:spacing w:val="-7"/>
        </w:rPr>
        <w:t>宝应县不动产第 </w:t>
      </w:r>
      <w:r>
        <w:rPr/>
        <w:t>0032785</w:t>
      </w:r>
      <w:r>
        <w:rPr>
          <w:spacing w:val="-13"/>
        </w:rPr>
        <w:t> 号；房屋建筑物 </w:t>
      </w:r>
      <w:r>
        <w:rPr/>
        <w:t>6</w:t>
      </w:r>
      <w:r>
        <w:rPr>
          <w:spacing w:val="-14"/>
        </w:rPr>
        <w:t> 项，面</w:t>
      </w:r>
    </w:p>
    <w:p>
      <w:pPr>
        <w:pStyle w:val="BodyText"/>
        <w:spacing w:before="12"/>
        <w:rPr>
          <w:sz w:val="14"/>
        </w:rPr>
      </w:pPr>
    </w:p>
    <w:p>
      <w:pPr>
        <w:pStyle w:val="BodyText"/>
        <w:spacing w:line="410" w:lineRule="auto"/>
        <w:ind w:left="1237" w:right="1358"/>
        <w:jc w:val="both"/>
      </w:pPr>
      <w:r>
        <w:rPr>
          <w:spacing w:val="-19"/>
        </w:rPr>
        <w:t>积为 </w:t>
      </w:r>
      <w:r>
        <w:rPr/>
        <w:t>32,532.89</w:t>
      </w:r>
      <w:r>
        <w:rPr>
          <w:spacing w:val="-12"/>
        </w:rPr>
        <w:t> 平方米；其他构筑物 </w:t>
      </w:r>
      <w:r>
        <w:rPr/>
        <w:t>5</w:t>
      </w:r>
      <w:r>
        <w:rPr>
          <w:spacing w:val="-8"/>
        </w:rPr>
        <w:t> 项，主要系围墙、道路和管网等。本公司购买该资产拟用</w:t>
      </w:r>
      <w:r>
        <w:rPr/>
        <w:t>于建设宝胜电线电缆检测中心，后因房屋的权属办理存在瑕疵，导致项目无法按照预期实施，故本公司决定将该项目涉及的土地、房产等按照原购买价格协议转让给江苏省宝应县经开控股有限</w:t>
      </w:r>
    </w:p>
    <w:p>
      <w:pPr>
        <w:pStyle w:val="BodyText"/>
        <w:spacing w:before="1"/>
        <w:ind w:left="1237"/>
      </w:pPr>
      <w:r>
        <w:rPr>
          <w:spacing w:val="-6"/>
        </w:rPr>
        <w:t>公司，转让拟完成时间为 </w:t>
      </w:r>
      <w:r>
        <w:rPr/>
        <w:t>2023</w:t>
      </w:r>
      <w:r>
        <w:rPr>
          <w:spacing w:val="-15"/>
        </w:rPr>
        <w:t> 年，转让价格 </w:t>
      </w:r>
      <w:r>
        <w:rPr/>
        <w:t>31,050,064.00</w:t>
      </w:r>
      <w:r>
        <w:rPr>
          <w:spacing w:val="-18"/>
        </w:rPr>
        <w:t> 元。</w:t>
      </w:r>
      <w:r>
        <w:rPr/>
        <w:t> </w:t>
      </w:r>
    </w:p>
    <w:p>
      <w:pPr>
        <w:pStyle w:val="BodyText"/>
        <w:spacing w:before="26"/>
        <w:ind w:left="1237"/>
      </w:pPr>
      <w:r>
        <w:rPr>
          <w:w w:val="100"/>
        </w:rPr>
        <w:t> </w:t>
      </w:r>
    </w:p>
    <w:p>
      <w:pPr>
        <w:pStyle w:val="BodyText"/>
        <w:spacing w:before="103"/>
        <w:ind w:left="1237"/>
      </w:pPr>
      <w:r>
        <w:rPr/>
        <w:t>12</w:t>
      </w:r>
      <w:r>
        <w:rPr>
          <w:spacing w:val="-5"/>
        </w:rPr>
        <w:t>、 一年内到期的非流动资产</w:t>
      </w:r>
    </w:p>
    <w:p>
      <w:pPr>
        <w:pStyle w:val="BodyText"/>
        <w:spacing w:before="103"/>
        <w:ind w:left="1237"/>
      </w:pPr>
      <w:r>
        <w:rPr>
          <w:spacing w:val="-1"/>
        </w:rPr>
        <w:t>□适用 √不适用</w:t>
      </w:r>
      <w:r>
        <w:rPr>
          <w:spacing w:val="-3"/>
        </w:rPr>
        <w:t> </w:t>
      </w:r>
      <w:r>
        <w:rPr/>
        <w:t> </w:t>
      </w:r>
    </w:p>
    <w:p>
      <w:pPr>
        <w:pStyle w:val="BodyText"/>
        <w:spacing w:before="42"/>
        <w:ind w:left="1237"/>
      </w:pPr>
      <w:r>
        <w:rPr>
          <w:spacing w:val="-1"/>
        </w:rPr>
        <w:t>期末重要的债权投资和其他债权投资：</w:t>
      </w:r>
      <w:r>
        <w:rPr/>
        <w:t> </w:t>
      </w:r>
    </w:p>
    <w:p>
      <w:pPr>
        <w:spacing w:after="0"/>
        <w:sectPr>
          <w:pgSz w:w="11910" w:h="16840"/>
          <w:pgMar w:header="882" w:footer="1195" w:top="1120" w:bottom="1380" w:left="40" w:right="440"/>
        </w:sectPr>
      </w:pPr>
    </w:p>
    <w:p>
      <w:pPr>
        <w:pStyle w:val="BodyText"/>
        <w:spacing w:before="9"/>
        <w:rPr>
          <w:sz w:val="20"/>
        </w:rPr>
      </w:pPr>
    </w:p>
    <w:p>
      <w:pPr>
        <w:pStyle w:val="BodyText"/>
        <w:spacing w:before="72"/>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13</w:t>
      </w:r>
      <w:r>
        <w:rPr>
          <w:spacing w:val="-5"/>
        </w:rPr>
        <w:t>、 其他流动资产</w:t>
      </w:r>
    </w:p>
    <w:p>
      <w:pPr>
        <w:pStyle w:val="BodyText"/>
        <w:spacing w:before="103"/>
        <w:ind w:left="1237"/>
      </w:pPr>
      <w:r>
        <w:rPr>
          <w:spacing w:val="-1"/>
        </w:rPr>
        <w:t>√适用 □不适用</w:t>
      </w:r>
      <w:r>
        <w:rPr>
          <w:spacing w:val="-3"/>
        </w:rPr>
        <w:t> </w:t>
      </w:r>
      <w:r>
        <w:rPr/>
        <w:t> </w:t>
      </w:r>
    </w:p>
    <w:p>
      <w:pPr>
        <w:pStyle w:val="BodyText"/>
        <w:spacing w:before="43" w:after="20"/>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847"/>
        <w:gridCol w:w="2773"/>
      </w:tblGrid>
      <w:tr>
        <w:trPr>
          <w:trHeight w:val="311" w:hRule="atLeast"/>
        </w:trPr>
        <w:tc>
          <w:tcPr>
            <w:tcW w:w="3205" w:type="dxa"/>
          </w:tcPr>
          <w:p>
            <w:pPr>
              <w:pStyle w:val="TableParagraph"/>
              <w:spacing w:before="22"/>
              <w:ind w:left="1369" w:right="1255"/>
              <w:jc w:val="center"/>
              <w:rPr>
                <w:sz w:val="21"/>
              </w:rPr>
            </w:pPr>
            <w:r>
              <w:rPr>
                <w:sz w:val="21"/>
              </w:rPr>
              <w:t>项目 </w:t>
            </w:r>
          </w:p>
        </w:tc>
        <w:tc>
          <w:tcPr>
            <w:tcW w:w="2847" w:type="dxa"/>
          </w:tcPr>
          <w:p>
            <w:pPr>
              <w:pStyle w:val="TableParagraph"/>
              <w:spacing w:before="22"/>
              <w:ind w:left="1000"/>
              <w:jc w:val="left"/>
              <w:rPr>
                <w:sz w:val="21"/>
              </w:rPr>
            </w:pPr>
            <w:r>
              <w:rPr>
                <w:spacing w:val="-1"/>
                <w:sz w:val="21"/>
              </w:rPr>
              <w:t>期末余额</w:t>
            </w:r>
            <w:r>
              <w:rPr>
                <w:sz w:val="21"/>
              </w:rPr>
              <w:t> </w:t>
            </w:r>
          </w:p>
        </w:tc>
        <w:tc>
          <w:tcPr>
            <w:tcW w:w="2773" w:type="dxa"/>
          </w:tcPr>
          <w:p>
            <w:pPr>
              <w:pStyle w:val="TableParagraph"/>
              <w:spacing w:before="22"/>
              <w:ind w:left="963"/>
              <w:jc w:val="left"/>
              <w:rPr>
                <w:sz w:val="21"/>
              </w:rPr>
            </w:pPr>
            <w:r>
              <w:rPr>
                <w:spacing w:val="-1"/>
                <w:sz w:val="21"/>
              </w:rPr>
              <w:t>期初余额</w:t>
            </w:r>
            <w:r>
              <w:rPr>
                <w:sz w:val="21"/>
              </w:rPr>
              <w:t> </w:t>
            </w:r>
          </w:p>
        </w:tc>
      </w:tr>
      <w:tr>
        <w:trPr>
          <w:trHeight w:val="273" w:hRule="atLeast"/>
        </w:trPr>
        <w:tc>
          <w:tcPr>
            <w:tcW w:w="3205" w:type="dxa"/>
          </w:tcPr>
          <w:p>
            <w:pPr>
              <w:pStyle w:val="TableParagraph"/>
              <w:spacing w:line="252" w:lineRule="exact"/>
              <w:ind w:left="-1"/>
              <w:jc w:val="left"/>
              <w:rPr>
                <w:sz w:val="21"/>
              </w:rPr>
            </w:pPr>
            <w:r>
              <w:rPr>
                <w:spacing w:val="-1"/>
                <w:sz w:val="21"/>
              </w:rPr>
              <w:t>预缴税金</w:t>
            </w:r>
            <w:r>
              <w:rPr>
                <w:sz w:val="21"/>
              </w:rPr>
              <w:t> </w:t>
            </w:r>
          </w:p>
        </w:tc>
        <w:tc>
          <w:tcPr>
            <w:tcW w:w="2847" w:type="dxa"/>
          </w:tcPr>
          <w:p>
            <w:pPr>
              <w:pStyle w:val="TableParagraph"/>
              <w:spacing w:line="252" w:lineRule="exact"/>
              <w:ind w:right="-15"/>
              <w:rPr>
                <w:sz w:val="21"/>
              </w:rPr>
            </w:pPr>
            <w:r>
              <w:rPr>
                <w:sz w:val="21"/>
              </w:rPr>
              <w:t>22,700,180.62 </w:t>
            </w:r>
          </w:p>
        </w:tc>
        <w:tc>
          <w:tcPr>
            <w:tcW w:w="2773" w:type="dxa"/>
          </w:tcPr>
          <w:p>
            <w:pPr>
              <w:pStyle w:val="TableParagraph"/>
              <w:spacing w:line="252" w:lineRule="exact"/>
              <w:ind w:right="-15"/>
              <w:rPr>
                <w:sz w:val="21"/>
              </w:rPr>
            </w:pPr>
            <w:r>
              <w:rPr>
                <w:sz w:val="21"/>
              </w:rPr>
              <w:t>4,812,377.24 </w:t>
            </w:r>
          </w:p>
        </w:tc>
      </w:tr>
      <w:tr>
        <w:trPr>
          <w:trHeight w:val="270" w:hRule="atLeast"/>
        </w:trPr>
        <w:tc>
          <w:tcPr>
            <w:tcW w:w="3205" w:type="dxa"/>
          </w:tcPr>
          <w:p>
            <w:pPr>
              <w:pStyle w:val="TableParagraph"/>
              <w:spacing w:line="250" w:lineRule="exact"/>
              <w:ind w:left="-1"/>
              <w:jc w:val="left"/>
              <w:rPr>
                <w:sz w:val="21"/>
              </w:rPr>
            </w:pPr>
            <w:r>
              <w:rPr>
                <w:spacing w:val="-1"/>
                <w:sz w:val="21"/>
              </w:rPr>
              <w:t>待抵扣进项税</w:t>
            </w:r>
            <w:r>
              <w:rPr>
                <w:sz w:val="21"/>
              </w:rPr>
              <w:t> </w:t>
            </w:r>
          </w:p>
        </w:tc>
        <w:tc>
          <w:tcPr>
            <w:tcW w:w="2847" w:type="dxa"/>
          </w:tcPr>
          <w:p>
            <w:pPr>
              <w:pStyle w:val="TableParagraph"/>
              <w:spacing w:line="250" w:lineRule="exact"/>
              <w:ind w:right="-15"/>
              <w:rPr>
                <w:sz w:val="21"/>
              </w:rPr>
            </w:pPr>
            <w:r>
              <w:rPr>
                <w:sz w:val="21"/>
              </w:rPr>
              <w:t>78,310,193.73 </w:t>
            </w:r>
          </w:p>
        </w:tc>
        <w:tc>
          <w:tcPr>
            <w:tcW w:w="2773" w:type="dxa"/>
          </w:tcPr>
          <w:p>
            <w:pPr>
              <w:pStyle w:val="TableParagraph"/>
              <w:spacing w:line="250" w:lineRule="exact"/>
              <w:ind w:right="-15"/>
              <w:rPr>
                <w:sz w:val="21"/>
              </w:rPr>
            </w:pPr>
            <w:r>
              <w:rPr>
                <w:sz w:val="21"/>
              </w:rPr>
              <w:t>376,996,864.20 </w:t>
            </w:r>
          </w:p>
        </w:tc>
      </w:tr>
      <w:tr>
        <w:trPr>
          <w:trHeight w:val="273" w:hRule="atLeast"/>
        </w:trPr>
        <w:tc>
          <w:tcPr>
            <w:tcW w:w="3205" w:type="dxa"/>
          </w:tcPr>
          <w:p>
            <w:pPr>
              <w:pStyle w:val="TableParagraph"/>
              <w:spacing w:line="250" w:lineRule="exact" w:before="3"/>
              <w:ind w:left="-1"/>
              <w:jc w:val="left"/>
              <w:rPr>
                <w:sz w:val="21"/>
              </w:rPr>
            </w:pPr>
            <w:r>
              <w:rPr>
                <w:sz w:val="21"/>
              </w:rPr>
              <w:t>应收退税款 </w:t>
            </w:r>
          </w:p>
        </w:tc>
        <w:tc>
          <w:tcPr>
            <w:tcW w:w="2847" w:type="dxa"/>
          </w:tcPr>
          <w:p>
            <w:pPr>
              <w:pStyle w:val="TableParagraph"/>
              <w:spacing w:line="250" w:lineRule="exact" w:before="3"/>
              <w:ind w:right="-15"/>
              <w:rPr>
                <w:sz w:val="21"/>
              </w:rPr>
            </w:pPr>
            <w:r>
              <w:rPr>
                <w:sz w:val="21"/>
              </w:rPr>
              <w:t>144,167.59 </w:t>
            </w:r>
          </w:p>
        </w:tc>
        <w:tc>
          <w:tcPr>
            <w:tcW w:w="2773" w:type="dxa"/>
          </w:tcPr>
          <w:p>
            <w:pPr>
              <w:pStyle w:val="TableParagraph"/>
              <w:spacing w:line="250" w:lineRule="exact" w:before="3"/>
              <w:ind w:right="-15"/>
              <w:rPr>
                <w:sz w:val="21"/>
              </w:rPr>
            </w:pPr>
            <w:r>
              <w:rPr>
                <w:sz w:val="21"/>
              </w:rPr>
              <w:t>1,764,404.01 </w:t>
            </w:r>
          </w:p>
        </w:tc>
      </w:tr>
      <w:tr>
        <w:trPr>
          <w:trHeight w:val="273" w:hRule="atLeast"/>
        </w:trPr>
        <w:tc>
          <w:tcPr>
            <w:tcW w:w="3205" w:type="dxa"/>
          </w:tcPr>
          <w:p>
            <w:pPr>
              <w:pStyle w:val="TableParagraph"/>
              <w:spacing w:line="252" w:lineRule="exact"/>
              <w:ind w:left="-1"/>
              <w:jc w:val="left"/>
              <w:rPr>
                <w:sz w:val="21"/>
              </w:rPr>
            </w:pPr>
            <w:r>
              <w:rPr>
                <w:spacing w:val="-1"/>
                <w:sz w:val="21"/>
              </w:rPr>
              <w:t>商品期货合约交易保证金</w:t>
            </w:r>
            <w:r>
              <w:rPr>
                <w:sz w:val="21"/>
              </w:rPr>
              <w:t> </w:t>
            </w:r>
          </w:p>
        </w:tc>
        <w:tc>
          <w:tcPr>
            <w:tcW w:w="2847" w:type="dxa"/>
          </w:tcPr>
          <w:p>
            <w:pPr>
              <w:pStyle w:val="TableParagraph"/>
              <w:spacing w:line="252" w:lineRule="exact"/>
              <w:ind w:right="-15"/>
              <w:rPr>
                <w:sz w:val="21"/>
              </w:rPr>
            </w:pPr>
            <w:r>
              <w:rPr>
                <w:sz w:val="21"/>
              </w:rPr>
              <w:t>321,918,748.50 </w:t>
            </w:r>
          </w:p>
        </w:tc>
        <w:tc>
          <w:tcPr>
            <w:tcW w:w="2773" w:type="dxa"/>
          </w:tcPr>
          <w:p>
            <w:pPr>
              <w:pStyle w:val="TableParagraph"/>
              <w:spacing w:line="252" w:lineRule="exact"/>
              <w:ind w:right="-15"/>
              <w:rPr>
                <w:sz w:val="21"/>
              </w:rPr>
            </w:pPr>
            <w:r>
              <w:rPr>
                <w:sz w:val="21"/>
              </w:rPr>
              <w:t>297,487,569.00 </w:t>
            </w:r>
          </w:p>
        </w:tc>
      </w:tr>
      <w:tr>
        <w:trPr>
          <w:trHeight w:val="270" w:hRule="atLeast"/>
        </w:trPr>
        <w:tc>
          <w:tcPr>
            <w:tcW w:w="3205" w:type="dxa"/>
          </w:tcPr>
          <w:p>
            <w:pPr>
              <w:pStyle w:val="TableParagraph"/>
              <w:spacing w:line="250" w:lineRule="exact"/>
              <w:ind w:left="-1"/>
              <w:jc w:val="left"/>
              <w:rPr>
                <w:sz w:val="21"/>
              </w:rPr>
            </w:pPr>
            <w:r>
              <w:rPr>
                <w:sz w:val="21"/>
              </w:rPr>
              <w:t>其他 </w:t>
            </w:r>
          </w:p>
        </w:tc>
        <w:tc>
          <w:tcPr>
            <w:tcW w:w="2847" w:type="dxa"/>
          </w:tcPr>
          <w:p>
            <w:pPr>
              <w:pStyle w:val="TableParagraph"/>
              <w:spacing w:line="250" w:lineRule="exact"/>
              <w:ind w:right="-15"/>
              <w:rPr>
                <w:sz w:val="21"/>
              </w:rPr>
            </w:pPr>
            <w:r>
              <w:rPr>
                <w:sz w:val="21"/>
              </w:rPr>
              <w:t>979,737.90 </w:t>
            </w:r>
          </w:p>
        </w:tc>
        <w:tc>
          <w:tcPr>
            <w:tcW w:w="2773" w:type="dxa"/>
          </w:tcPr>
          <w:p>
            <w:pPr>
              <w:pStyle w:val="TableParagraph"/>
              <w:spacing w:line="250" w:lineRule="exact"/>
              <w:ind w:right="-15"/>
              <w:rPr>
                <w:sz w:val="21"/>
              </w:rPr>
            </w:pPr>
            <w:r>
              <w:rPr>
                <w:sz w:val="21"/>
              </w:rPr>
              <w:t>138,406.25 </w:t>
            </w:r>
          </w:p>
        </w:tc>
      </w:tr>
      <w:tr>
        <w:trPr>
          <w:trHeight w:val="273" w:hRule="atLeast"/>
        </w:trPr>
        <w:tc>
          <w:tcPr>
            <w:tcW w:w="3205" w:type="dxa"/>
          </w:tcPr>
          <w:p>
            <w:pPr>
              <w:pStyle w:val="TableParagraph"/>
              <w:spacing w:line="250" w:lineRule="exact" w:before="4"/>
              <w:ind w:left="1313" w:right="1310"/>
              <w:jc w:val="center"/>
              <w:rPr>
                <w:sz w:val="21"/>
              </w:rPr>
            </w:pPr>
            <w:r>
              <w:rPr>
                <w:sz w:val="21"/>
              </w:rPr>
              <w:t>合计 </w:t>
            </w:r>
          </w:p>
        </w:tc>
        <w:tc>
          <w:tcPr>
            <w:tcW w:w="2847" w:type="dxa"/>
          </w:tcPr>
          <w:p>
            <w:pPr>
              <w:pStyle w:val="TableParagraph"/>
              <w:spacing w:line="250" w:lineRule="exact" w:before="4"/>
              <w:ind w:right="-15"/>
              <w:rPr>
                <w:sz w:val="21"/>
              </w:rPr>
            </w:pPr>
            <w:r>
              <w:rPr>
                <w:sz w:val="21"/>
              </w:rPr>
              <w:t>424,053,028.34 </w:t>
            </w:r>
          </w:p>
        </w:tc>
        <w:tc>
          <w:tcPr>
            <w:tcW w:w="2773" w:type="dxa"/>
          </w:tcPr>
          <w:p>
            <w:pPr>
              <w:pStyle w:val="TableParagraph"/>
              <w:spacing w:line="250" w:lineRule="exact" w:before="4"/>
              <w:ind w:right="-15"/>
              <w:rPr>
                <w:sz w:val="21"/>
              </w:rPr>
            </w:pPr>
            <w:r>
              <w:rPr>
                <w:sz w:val="21"/>
              </w:rPr>
              <w:t>681,199,620.70 </w:t>
            </w:r>
          </w:p>
        </w:tc>
      </w:tr>
    </w:tbl>
    <w:p>
      <w:pPr>
        <w:pStyle w:val="BodyText"/>
        <w:spacing w:before="23"/>
        <w:ind w:left="1237"/>
      </w:pPr>
      <w:r>
        <w:rPr>
          <w:w w:val="100"/>
        </w:rPr>
        <w:t> </w:t>
      </w:r>
    </w:p>
    <w:p>
      <w:pPr>
        <w:pStyle w:val="BodyText"/>
        <w:spacing w:before="42"/>
        <w:ind w:left="1237"/>
      </w:pPr>
      <w:r>
        <w:rPr>
          <w:w w:val="100"/>
        </w:rPr>
        <w:t> </w:t>
      </w:r>
    </w:p>
    <w:p>
      <w:pPr>
        <w:pStyle w:val="BodyText"/>
        <w:spacing w:line="331" w:lineRule="auto" w:before="103"/>
        <w:ind w:left="1237" w:right="8389"/>
      </w:pPr>
      <w:r>
        <w:rPr/>
        <w:t>14</w:t>
      </w:r>
      <w:r>
        <w:rPr>
          <w:spacing w:val="2"/>
        </w:rPr>
        <w:t>、 债权投资</w:t>
      </w:r>
      <w:r>
        <w:rPr/>
        <w:t>(1).债权投资情况 </w:t>
      </w:r>
    </w:p>
    <w:p>
      <w:pPr>
        <w:pStyle w:val="BodyText"/>
        <w:spacing w:before="2"/>
        <w:ind w:left="1237"/>
      </w:pPr>
      <w:r>
        <w:rPr>
          <w:spacing w:val="-1"/>
        </w:rPr>
        <w:t>□适用 √不适用</w:t>
      </w:r>
      <w:r>
        <w:rPr>
          <w:spacing w:val="-3"/>
        </w:rPr>
        <w:t> </w:t>
      </w:r>
      <w:r>
        <w:rPr/>
        <w:t> </w:t>
      </w:r>
    </w:p>
    <w:p>
      <w:pPr>
        <w:pStyle w:val="BodyText"/>
        <w:spacing w:before="103"/>
        <w:ind w:left="1237"/>
      </w:pPr>
      <w:r>
        <w:rPr/>
        <w:t>(2).期末重要的债权投资 </w:t>
      </w:r>
    </w:p>
    <w:p>
      <w:pPr>
        <w:pStyle w:val="BodyText"/>
        <w:spacing w:line="331" w:lineRule="auto" w:before="103"/>
        <w:ind w:left="1237" w:right="7967"/>
      </w:pPr>
      <w:r>
        <w:rPr/>
        <w:t>□适用   √不适用(3).减值准备计提情况 </w:t>
      </w:r>
    </w:p>
    <w:p>
      <w:pPr>
        <w:pStyle w:val="BodyText"/>
        <w:spacing w:before="1"/>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43"/>
        <w:ind w:left="1237"/>
      </w:pPr>
      <w:r>
        <w:rPr>
          <w:spacing w:val="-1"/>
        </w:rPr>
        <w:t>本期减值准备计提金额以及评估金融工具的信用风险是否显著增加的采用依据</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spacing w:val="-1"/>
        </w:rPr>
        <w:t>其他说明</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line="331" w:lineRule="auto" w:before="103"/>
        <w:ind w:left="1237" w:right="7967"/>
      </w:pPr>
      <w:r>
        <w:rPr/>
        <w:t>15、 其他债权投资(1).其他债权投资情况 </w:t>
      </w:r>
    </w:p>
    <w:p>
      <w:pPr>
        <w:pStyle w:val="BodyText"/>
        <w:spacing w:before="1"/>
        <w:ind w:left="1237"/>
      </w:pPr>
      <w:r>
        <w:rPr>
          <w:spacing w:val="-1"/>
        </w:rPr>
        <w:t>□适用 √不适用</w:t>
      </w:r>
      <w:r>
        <w:rPr>
          <w:spacing w:val="-3"/>
        </w:rPr>
        <w:t> </w:t>
      </w:r>
      <w:r>
        <w:rPr/>
        <w:t> </w:t>
      </w:r>
    </w:p>
    <w:p>
      <w:pPr>
        <w:pStyle w:val="ListParagraph"/>
        <w:numPr>
          <w:ilvl w:val="0"/>
          <w:numId w:val="39"/>
        </w:numPr>
        <w:tabs>
          <w:tab w:pos="1665" w:val="left" w:leader="none"/>
        </w:tabs>
        <w:spacing w:line="240" w:lineRule="auto" w:before="104" w:after="0"/>
        <w:ind w:left="1664" w:right="0" w:hanging="428"/>
        <w:jc w:val="left"/>
        <w:rPr>
          <w:sz w:val="21"/>
        </w:rPr>
      </w:pPr>
      <w:r>
        <w:rPr>
          <w:sz w:val="21"/>
        </w:rPr>
        <w:t>期末重要的其他债权投资 </w:t>
      </w:r>
    </w:p>
    <w:p>
      <w:pPr>
        <w:pStyle w:val="BodyText"/>
        <w:spacing w:line="331" w:lineRule="auto" w:before="103"/>
        <w:ind w:left="1237" w:right="7967"/>
      </w:pPr>
      <w:r>
        <w:rPr/>
        <w:t>□适用   √不适用(3).减值准备计提情况 </w:t>
      </w:r>
    </w:p>
    <w:p>
      <w:pPr>
        <w:pStyle w:val="BodyText"/>
        <w:spacing w:before="1"/>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43"/>
        <w:ind w:left="1237"/>
      </w:pPr>
      <w:r>
        <w:rPr>
          <w:spacing w:val="-1"/>
        </w:rPr>
        <w:t>本期减值准备计提金额以及评估金融工具的信用风险是否显著增加的采用依据</w:t>
      </w:r>
    </w:p>
    <w:p>
      <w:pPr>
        <w:pStyle w:val="BodyText"/>
        <w:spacing w:before="43"/>
        <w:ind w:left="1237"/>
      </w:pPr>
      <w:r>
        <w:rPr>
          <w:spacing w:val="-1"/>
        </w:rPr>
        <w:t>□适用 √不适用</w:t>
      </w:r>
      <w:r>
        <w:rPr>
          <w:spacing w:val="-3"/>
        </w:rPr>
        <w:t> </w:t>
      </w:r>
      <w:r>
        <w:rPr/>
        <w:t> </w:t>
      </w:r>
    </w:p>
    <w:p>
      <w:pPr>
        <w:spacing w:after="0"/>
        <w:sectPr>
          <w:pgSz w:w="11910" w:h="16840"/>
          <w:pgMar w:header="882" w:footer="1195" w:top="1120" w:bottom="1380" w:left="40" w:right="440"/>
        </w:sectPr>
      </w:pPr>
    </w:p>
    <w:p>
      <w:pPr>
        <w:pStyle w:val="BodyText"/>
        <w:spacing w:before="9"/>
        <w:rPr>
          <w:sz w:val="20"/>
        </w:rPr>
      </w:pPr>
    </w:p>
    <w:p>
      <w:pPr>
        <w:pStyle w:val="BodyText"/>
        <w:spacing w:before="72"/>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line="331" w:lineRule="auto" w:before="103"/>
        <w:ind w:left="1237" w:right="8178"/>
      </w:pPr>
      <w:r>
        <w:rPr/>
        <w:t>16</w:t>
      </w:r>
      <w:r>
        <w:rPr>
          <w:spacing w:val="1"/>
        </w:rPr>
        <w:t>、 长期应收款</w:t>
      </w:r>
      <w:r>
        <w:rPr/>
        <w:t>(1).长期应收款情况 </w:t>
      </w:r>
    </w:p>
    <w:p>
      <w:pPr>
        <w:pStyle w:val="BodyText"/>
        <w:spacing w:line="331" w:lineRule="auto" w:before="1"/>
        <w:ind w:left="1237" w:right="7967"/>
      </w:pPr>
      <w:r>
        <w:rPr/>
        <w:t>□适用   √不适用(2).坏账准备计提情况 </w:t>
      </w:r>
    </w:p>
    <w:p>
      <w:pPr>
        <w:pStyle w:val="BodyText"/>
        <w:spacing w:before="2"/>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2"/>
        <w:ind w:left="1237"/>
      </w:pPr>
      <w:r>
        <w:rPr>
          <w:w w:val="100"/>
        </w:rPr>
        <w:t> </w:t>
      </w:r>
    </w:p>
    <w:p>
      <w:pPr>
        <w:pStyle w:val="BodyText"/>
        <w:spacing w:before="44"/>
        <w:ind w:left="1237"/>
      </w:pPr>
      <w:r>
        <w:rPr>
          <w:spacing w:val="-1"/>
        </w:rPr>
        <w:t>本期坏账准备计提金额以及评估金融工具的信用风险是否显著增加的采用依据</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ListParagraph"/>
        <w:numPr>
          <w:ilvl w:val="0"/>
          <w:numId w:val="39"/>
        </w:numPr>
        <w:tabs>
          <w:tab w:pos="1665" w:val="left" w:leader="none"/>
        </w:tabs>
        <w:spacing w:line="240" w:lineRule="auto" w:before="103" w:after="0"/>
        <w:ind w:left="1664" w:right="0" w:hanging="428"/>
        <w:jc w:val="left"/>
        <w:rPr>
          <w:sz w:val="21"/>
        </w:rPr>
      </w:pPr>
      <w:r>
        <w:rPr>
          <w:sz w:val="21"/>
        </w:rPr>
        <w:t>因金融资产转移而终止确认的长期应收款 </w:t>
      </w:r>
    </w:p>
    <w:p>
      <w:pPr>
        <w:pStyle w:val="BodyText"/>
        <w:spacing w:before="103"/>
        <w:ind w:left="1237"/>
      </w:pPr>
      <w:r>
        <w:rPr>
          <w:spacing w:val="11"/>
        </w:rPr>
        <w:t>□适用 √不适用</w:t>
      </w:r>
      <w:r>
        <w:rPr>
          <w:spacing w:val="-3"/>
        </w:rPr>
        <w:t> </w:t>
      </w:r>
      <w:r>
        <w:rPr/>
        <w:t> </w:t>
      </w:r>
    </w:p>
    <w:p>
      <w:pPr>
        <w:pStyle w:val="BodyText"/>
        <w:spacing w:before="43"/>
        <w:ind w:left="1237"/>
      </w:pPr>
      <w:r>
        <w:rPr>
          <w:w w:val="100"/>
        </w:rPr>
        <w:t> </w:t>
      </w:r>
    </w:p>
    <w:p>
      <w:pPr>
        <w:pStyle w:val="ListParagraph"/>
        <w:numPr>
          <w:ilvl w:val="0"/>
          <w:numId w:val="39"/>
        </w:numPr>
        <w:tabs>
          <w:tab w:pos="1665" w:val="left" w:leader="none"/>
        </w:tabs>
        <w:spacing w:line="240" w:lineRule="auto" w:before="103" w:after="0"/>
        <w:ind w:left="1664" w:right="0" w:hanging="428"/>
        <w:jc w:val="left"/>
        <w:rPr>
          <w:sz w:val="21"/>
        </w:rPr>
      </w:pPr>
      <w:r>
        <w:rPr>
          <w:sz w:val="21"/>
        </w:rPr>
        <w:t>转移长期应收款且继续涉入形成的资产、负债金额 </w:t>
      </w:r>
    </w:p>
    <w:p>
      <w:pPr>
        <w:pStyle w:val="BodyText"/>
        <w:spacing w:before="103"/>
        <w:ind w:left="1237"/>
      </w:pPr>
      <w:r>
        <w:rPr>
          <w:spacing w:val="11"/>
        </w:rPr>
        <w:t>□适用 √不适用</w:t>
      </w:r>
      <w:r>
        <w:rPr>
          <w:spacing w:val="-3"/>
        </w:rPr>
        <w:t> </w:t>
      </w:r>
      <w:r>
        <w:rPr/>
        <w:t> </w:t>
      </w:r>
    </w:p>
    <w:p>
      <w:pPr>
        <w:pStyle w:val="BodyText"/>
        <w:spacing w:before="42"/>
        <w:ind w:left="1237"/>
      </w:pPr>
      <w:r>
        <w:rPr>
          <w:w w:val="100"/>
        </w:rPr>
        <w:t> </w:t>
      </w:r>
    </w:p>
    <w:p>
      <w:pPr>
        <w:pStyle w:val="BodyText"/>
        <w:spacing w:before="43"/>
        <w:ind w:left="1237"/>
      </w:pPr>
      <w:r>
        <w:rPr>
          <w:spacing w:val="-1"/>
        </w:rPr>
        <w:t>其他说明</w:t>
      </w:r>
      <w:r>
        <w:rPr/>
        <w:t> </w:t>
      </w:r>
    </w:p>
    <w:p>
      <w:pPr>
        <w:pStyle w:val="BodyText"/>
        <w:spacing w:before="43"/>
        <w:ind w:left="1237"/>
      </w:pPr>
      <w:r>
        <w:rPr>
          <w:spacing w:val="-1"/>
        </w:rPr>
        <w:t>□适用 √不适用</w:t>
      </w:r>
      <w:r>
        <w:rPr>
          <w:spacing w:val="-3"/>
        </w:rPr>
        <w:t> </w:t>
      </w:r>
      <w:r>
        <w:rPr/>
        <w:t> </w:t>
      </w:r>
    </w:p>
    <w:p>
      <w:pPr>
        <w:pStyle w:val="BodyText"/>
        <w:spacing w:before="44"/>
        <w:ind w:left="1237"/>
      </w:pPr>
      <w:r>
        <w:rPr>
          <w:w w:val="100"/>
        </w:rPr>
        <w:t> </w:t>
      </w:r>
    </w:p>
    <w:p>
      <w:pPr>
        <w:pStyle w:val="BodyText"/>
        <w:spacing w:before="103"/>
        <w:ind w:left="1237"/>
      </w:pPr>
      <w:r>
        <w:rPr/>
        <w:t>17</w:t>
      </w:r>
      <w:r>
        <w:rPr>
          <w:spacing w:val="-5"/>
        </w:rPr>
        <w:t>、 长期股权投资</w:t>
      </w:r>
      <w:r>
        <w:rPr/>
        <w:t> </w:t>
      </w:r>
    </w:p>
    <w:p>
      <w:pPr>
        <w:pStyle w:val="BodyText"/>
        <w:spacing w:before="103"/>
        <w:ind w:left="1237"/>
      </w:pPr>
      <w:r>
        <w:rPr>
          <w:spacing w:val="-1"/>
        </w:rPr>
        <w:t>√适用 □不适用</w:t>
      </w:r>
      <w:r>
        <w:rPr>
          <w:spacing w:val="-3"/>
        </w:rPr>
        <w:t> </w:t>
      </w:r>
      <w:r>
        <w:rPr/>
        <w:t> </w:t>
      </w:r>
    </w:p>
    <w:p>
      <w:pPr>
        <w:pStyle w:val="BodyText"/>
        <w:spacing w:before="43" w:after="20"/>
        <w:ind w:right="1248"/>
        <w:jc w:val="right"/>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739"/>
        <w:gridCol w:w="739"/>
        <w:gridCol w:w="656"/>
        <w:gridCol w:w="768"/>
        <w:gridCol w:w="689"/>
        <w:gridCol w:w="694"/>
        <w:gridCol w:w="763"/>
        <w:gridCol w:w="756"/>
        <w:gridCol w:w="737"/>
        <w:gridCol w:w="752"/>
        <w:gridCol w:w="732"/>
      </w:tblGrid>
      <w:tr>
        <w:trPr>
          <w:trHeight w:val="311" w:hRule="atLeast"/>
        </w:trPr>
        <w:tc>
          <w:tcPr>
            <w:tcW w:w="799" w:type="dxa"/>
            <w:vMerge w:val="restart"/>
          </w:tcPr>
          <w:p>
            <w:pPr>
              <w:pStyle w:val="TableParagraph"/>
              <w:spacing w:before="0"/>
              <w:jc w:val="left"/>
              <w:rPr>
                <w:sz w:val="18"/>
              </w:rPr>
            </w:pPr>
          </w:p>
          <w:p>
            <w:pPr>
              <w:pStyle w:val="TableParagraph"/>
              <w:spacing w:before="11"/>
              <w:jc w:val="left"/>
              <w:rPr>
                <w:sz w:val="21"/>
              </w:rPr>
            </w:pPr>
          </w:p>
          <w:p>
            <w:pPr>
              <w:pStyle w:val="TableParagraph"/>
              <w:spacing w:line="324" w:lineRule="auto" w:before="0"/>
              <w:ind w:left="218" w:right="117" w:hanging="89"/>
              <w:jc w:val="left"/>
              <w:rPr>
                <w:sz w:val="18"/>
              </w:rPr>
            </w:pPr>
            <w:r>
              <w:rPr>
                <w:spacing w:val="-2"/>
                <w:sz w:val="18"/>
              </w:rPr>
              <w:t>被投资</w:t>
            </w:r>
            <w:r>
              <w:rPr>
                <w:sz w:val="18"/>
              </w:rPr>
              <w:t>单位 </w:t>
            </w:r>
          </w:p>
        </w:tc>
        <w:tc>
          <w:tcPr>
            <w:tcW w:w="739" w:type="dxa"/>
            <w:vMerge w:val="restart"/>
          </w:tcPr>
          <w:p>
            <w:pPr>
              <w:pStyle w:val="TableParagraph"/>
              <w:spacing w:before="0"/>
              <w:jc w:val="left"/>
              <w:rPr>
                <w:sz w:val="18"/>
              </w:rPr>
            </w:pPr>
          </w:p>
          <w:p>
            <w:pPr>
              <w:pStyle w:val="TableParagraph"/>
              <w:spacing w:before="11"/>
              <w:jc w:val="left"/>
              <w:rPr>
                <w:sz w:val="21"/>
              </w:rPr>
            </w:pPr>
          </w:p>
          <w:p>
            <w:pPr>
              <w:pStyle w:val="TableParagraph"/>
              <w:spacing w:line="324" w:lineRule="auto" w:before="0"/>
              <w:ind w:left="189" w:right="87"/>
              <w:jc w:val="left"/>
              <w:rPr>
                <w:sz w:val="18"/>
              </w:rPr>
            </w:pPr>
            <w:r>
              <w:rPr>
                <w:sz w:val="18"/>
              </w:rPr>
              <w:t>期初余额 </w:t>
            </w:r>
          </w:p>
        </w:tc>
        <w:tc>
          <w:tcPr>
            <w:tcW w:w="5802" w:type="dxa"/>
            <w:gridSpan w:val="8"/>
          </w:tcPr>
          <w:p>
            <w:pPr>
              <w:pStyle w:val="TableParagraph"/>
              <w:spacing w:before="38"/>
              <w:ind w:left="2384" w:right="2287"/>
              <w:jc w:val="center"/>
              <w:rPr>
                <w:sz w:val="18"/>
              </w:rPr>
            </w:pPr>
            <w:r>
              <w:rPr>
                <w:sz w:val="18"/>
              </w:rPr>
              <w:t>本期增减变动 </w:t>
            </w:r>
          </w:p>
        </w:tc>
        <w:tc>
          <w:tcPr>
            <w:tcW w:w="752" w:type="dxa"/>
            <w:vMerge w:val="restart"/>
          </w:tcPr>
          <w:p>
            <w:pPr>
              <w:pStyle w:val="TableParagraph"/>
              <w:spacing w:before="0"/>
              <w:jc w:val="left"/>
              <w:rPr>
                <w:sz w:val="18"/>
              </w:rPr>
            </w:pPr>
          </w:p>
          <w:p>
            <w:pPr>
              <w:pStyle w:val="TableParagraph"/>
              <w:spacing w:before="11"/>
              <w:jc w:val="left"/>
              <w:rPr>
                <w:sz w:val="21"/>
              </w:rPr>
            </w:pPr>
          </w:p>
          <w:p>
            <w:pPr>
              <w:pStyle w:val="TableParagraph"/>
              <w:spacing w:line="324" w:lineRule="auto" w:before="0"/>
              <w:ind w:left="194" w:right="95"/>
              <w:jc w:val="left"/>
              <w:rPr>
                <w:sz w:val="18"/>
              </w:rPr>
            </w:pPr>
            <w:r>
              <w:rPr>
                <w:sz w:val="18"/>
              </w:rPr>
              <w:t>期末余额 </w:t>
            </w:r>
          </w:p>
        </w:tc>
        <w:tc>
          <w:tcPr>
            <w:tcW w:w="732" w:type="dxa"/>
            <w:vMerge w:val="restart"/>
          </w:tcPr>
          <w:p>
            <w:pPr>
              <w:pStyle w:val="TableParagraph"/>
              <w:spacing w:before="6"/>
              <w:jc w:val="left"/>
              <w:rPr>
                <w:sz w:val="15"/>
              </w:rPr>
            </w:pPr>
          </w:p>
          <w:p>
            <w:pPr>
              <w:pStyle w:val="TableParagraph"/>
              <w:spacing w:line="324" w:lineRule="auto"/>
              <w:ind w:left="184" w:right="85"/>
              <w:jc w:val="both"/>
              <w:rPr>
                <w:sz w:val="18"/>
              </w:rPr>
            </w:pPr>
            <w:r>
              <w:rPr>
                <w:sz w:val="18"/>
              </w:rPr>
              <w:t>减值准备期末余额 </w:t>
            </w:r>
          </w:p>
        </w:tc>
      </w:tr>
      <w:tr>
        <w:trPr>
          <w:trHeight w:val="1247" w:hRule="atLeast"/>
        </w:trPr>
        <w:tc>
          <w:tcPr>
            <w:tcW w:w="799" w:type="dxa"/>
            <w:vMerge/>
            <w:tcBorders>
              <w:top w:val="nil"/>
            </w:tcBorders>
          </w:tcPr>
          <w:p>
            <w:pPr>
              <w:rPr>
                <w:sz w:val="2"/>
                <w:szCs w:val="2"/>
              </w:rPr>
            </w:pPr>
          </w:p>
        </w:tc>
        <w:tc>
          <w:tcPr>
            <w:tcW w:w="739" w:type="dxa"/>
            <w:vMerge/>
            <w:tcBorders>
              <w:top w:val="nil"/>
            </w:tcBorders>
          </w:tcPr>
          <w:p>
            <w:pPr>
              <w:rPr>
                <w:sz w:val="2"/>
                <w:szCs w:val="2"/>
              </w:rPr>
            </w:pPr>
          </w:p>
        </w:tc>
        <w:tc>
          <w:tcPr>
            <w:tcW w:w="739" w:type="dxa"/>
          </w:tcPr>
          <w:p>
            <w:pPr>
              <w:pStyle w:val="TableParagraph"/>
              <w:spacing w:before="0"/>
              <w:jc w:val="left"/>
              <w:rPr>
                <w:sz w:val="18"/>
              </w:rPr>
            </w:pPr>
          </w:p>
          <w:p>
            <w:pPr>
              <w:pStyle w:val="TableParagraph"/>
              <w:spacing w:line="324" w:lineRule="auto" w:before="119"/>
              <w:ind w:left="187" w:right="89"/>
              <w:jc w:val="left"/>
              <w:rPr>
                <w:sz w:val="18"/>
              </w:rPr>
            </w:pPr>
            <w:r>
              <w:rPr>
                <w:sz w:val="18"/>
              </w:rPr>
              <w:t>追加投资 </w:t>
            </w:r>
          </w:p>
        </w:tc>
        <w:tc>
          <w:tcPr>
            <w:tcW w:w="656" w:type="dxa"/>
          </w:tcPr>
          <w:p>
            <w:pPr>
              <w:pStyle w:val="TableParagraph"/>
              <w:spacing w:before="0"/>
              <w:jc w:val="left"/>
              <w:rPr>
                <w:sz w:val="18"/>
              </w:rPr>
            </w:pPr>
          </w:p>
          <w:p>
            <w:pPr>
              <w:pStyle w:val="TableParagraph"/>
              <w:spacing w:line="324" w:lineRule="auto" w:before="119"/>
              <w:ind w:left="146" w:right="46"/>
              <w:jc w:val="left"/>
              <w:rPr>
                <w:sz w:val="18"/>
              </w:rPr>
            </w:pPr>
            <w:r>
              <w:rPr>
                <w:sz w:val="18"/>
              </w:rPr>
              <w:t>减少投资 </w:t>
            </w:r>
          </w:p>
        </w:tc>
        <w:tc>
          <w:tcPr>
            <w:tcW w:w="768" w:type="dxa"/>
          </w:tcPr>
          <w:p>
            <w:pPr>
              <w:pStyle w:val="TableParagraph"/>
              <w:spacing w:line="324" w:lineRule="auto" w:before="38"/>
              <w:ind w:left="112" w:right="103"/>
              <w:jc w:val="both"/>
              <w:rPr>
                <w:sz w:val="18"/>
              </w:rPr>
            </w:pPr>
            <w:r>
              <w:rPr>
                <w:spacing w:val="-2"/>
                <w:sz w:val="18"/>
              </w:rPr>
              <w:t>权益法下确认</w:t>
            </w:r>
            <w:r>
              <w:rPr>
                <w:spacing w:val="-6"/>
                <w:sz w:val="18"/>
              </w:rPr>
              <w:t>的投资</w:t>
            </w:r>
          </w:p>
          <w:p>
            <w:pPr>
              <w:pStyle w:val="TableParagraph"/>
              <w:spacing w:before="2"/>
              <w:ind w:left="204"/>
              <w:jc w:val="left"/>
              <w:rPr>
                <w:sz w:val="18"/>
              </w:rPr>
            </w:pPr>
            <w:r>
              <w:rPr>
                <w:sz w:val="18"/>
              </w:rPr>
              <w:t>损益 </w:t>
            </w:r>
          </w:p>
        </w:tc>
        <w:tc>
          <w:tcPr>
            <w:tcW w:w="689" w:type="dxa"/>
          </w:tcPr>
          <w:p>
            <w:pPr>
              <w:pStyle w:val="TableParagraph"/>
              <w:spacing w:line="324" w:lineRule="auto" w:before="38"/>
              <w:ind w:left="163" w:right="153"/>
              <w:jc w:val="both"/>
              <w:rPr>
                <w:sz w:val="18"/>
              </w:rPr>
            </w:pPr>
            <w:r>
              <w:rPr>
                <w:spacing w:val="-2"/>
                <w:sz w:val="18"/>
              </w:rPr>
              <w:t>其他综合</w:t>
            </w:r>
            <w:r>
              <w:rPr>
                <w:spacing w:val="-9"/>
                <w:sz w:val="18"/>
              </w:rPr>
              <w:t>收益</w:t>
            </w:r>
          </w:p>
          <w:p>
            <w:pPr>
              <w:pStyle w:val="TableParagraph"/>
              <w:spacing w:before="2"/>
              <w:ind w:left="163"/>
              <w:jc w:val="left"/>
              <w:rPr>
                <w:sz w:val="18"/>
              </w:rPr>
            </w:pPr>
            <w:r>
              <w:rPr>
                <w:sz w:val="18"/>
              </w:rPr>
              <w:t>调整 </w:t>
            </w:r>
          </w:p>
        </w:tc>
        <w:tc>
          <w:tcPr>
            <w:tcW w:w="694" w:type="dxa"/>
          </w:tcPr>
          <w:p>
            <w:pPr>
              <w:pStyle w:val="TableParagraph"/>
              <w:spacing w:before="2"/>
              <w:jc w:val="left"/>
              <w:rPr>
                <w:sz w:val="15"/>
              </w:rPr>
            </w:pPr>
          </w:p>
          <w:p>
            <w:pPr>
              <w:pStyle w:val="TableParagraph"/>
              <w:spacing w:line="324" w:lineRule="auto" w:before="0"/>
              <w:ind w:left="163" w:right="68"/>
              <w:jc w:val="both"/>
              <w:rPr>
                <w:sz w:val="18"/>
              </w:rPr>
            </w:pPr>
            <w:r>
              <w:rPr>
                <w:sz w:val="18"/>
              </w:rPr>
              <w:t>其他权益变动 </w:t>
            </w:r>
          </w:p>
        </w:tc>
        <w:tc>
          <w:tcPr>
            <w:tcW w:w="763" w:type="dxa"/>
          </w:tcPr>
          <w:p>
            <w:pPr>
              <w:pStyle w:val="TableParagraph"/>
              <w:spacing w:line="324" w:lineRule="auto" w:before="38"/>
              <w:ind w:left="107" w:right="103"/>
              <w:jc w:val="both"/>
              <w:rPr>
                <w:sz w:val="18"/>
              </w:rPr>
            </w:pPr>
            <w:r>
              <w:rPr>
                <w:spacing w:val="-2"/>
                <w:sz w:val="18"/>
              </w:rPr>
              <w:t>宣告发放现金</w:t>
            </w:r>
            <w:r>
              <w:rPr>
                <w:spacing w:val="-6"/>
                <w:sz w:val="18"/>
              </w:rPr>
              <w:t>股利或</w:t>
            </w:r>
          </w:p>
          <w:p>
            <w:pPr>
              <w:pStyle w:val="TableParagraph"/>
              <w:spacing w:before="2"/>
              <w:ind w:left="199"/>
              <w:jc w:val="left"/>
              <w:rPr>
                <w:sz w:val="18"/>
              </w:rPr>
            </w:pPr>
            <w:r>
              <w:rPr>
                <w:sz w:val="18"/>
              </w:rPr>
              <w:t>利润 </w:t>
            </w:r>
          </w:p>
        </w:tc>
        <w:tc>
          <w:tcPr>
            <w:tcW w:w="756" w:type="dxa"/>
          </w:tcPr>
          <w:p>
            <w:pPr>
              <w:pStyle w:val="TableParagraph"/>
              <w:spacing w:before="2"/>
              <w:jc w:val="left"/>
              <w:rPr>
                <w:sz w:val="15"/>
              </w:rPr>
            </w:pPr>
          </w:p>
          <w:p>
            <w:pPr>
              <w:pStyle w:val="TableParagraph"/>
              <w:spacing w:line="324" w:lineRule="auto" w:before="0"/>
              <w:ind w:left="196" w:right="97"/>
              <w:jc w:val="both"/>
              <w:rPr>
                <w:sz w:val="18"/>
              </w:rPr>
            </w:pPr>
            <w:r>
              <w:rPr>
                <w:sz w:val="18"/>
              </w:rPr>
              <w:t>计提减值准备 </w:t>
            </w:r>
          </w:p>
        </w:tc>
        <w:tc>
          <w:tcPr>
            <w:tcW w:w="737" w:type="dxa"/>
          </w:tcPr>
          <w:p>
            <w:pPr>
              <w:pStyle w:val="TableParagraph"/>
              <w:spacing w:before="0"/>
              <w:jc w:val="left"/>
              <w:rPr>
                <w:sz w:val="18"/>
              </w:rPr>
            </w:pPr>
          </w:p>
          <w:p>
            <w:pPr>
              <w:pStyle w:val="TableParagraph"/>
              <w:spacing w:before="6"/>
              <w:jc w:val="left"/>
              <w:rPr>
                <w:sz w:val="21"/>
              </w:rPr>
            </w:pPr>
          </w:p>
          <w:p>
            <w:pPr>
              <w:pStyle w:val="TableParagraph"/>
              <w:spacing w:before="0"/>
              <w:ind w:left="187"/>
              <w:jc w:val="left"/>
              <w:rPr>
                <w:sz w:val="18"/>
              </w:rPr>
            </w:pPr>
            <w:r>
              <w:rPr>
                <w:sz w:val="18"/>
              </w:rPr>
              <w:t>其他 </w:t>
            </w:r>
          </w:p>
        </w:tc>
        <w:tc>
          <w:tcPr>
            <w:tcW w:w="752" w:type="dxa"/>
            <w:vMerge/>
            <w:tcBorders>
              <w:top w:val="nil"/>
            </w:tcBorders>
          </w:tcPr>
          <w:p>
            <w:pPr>
              <w:rPr>
                <w:sz w:val="2"/>
                <w:szCs w:val="2"/>
              </w:rPr>
            </w:pPr>
          </w:p>
        </w:tc>
        <w:tc>
          <w:tcPr>
            <w:tcW w:w="732" w:type="dxa"/>
            <w:vMerge/>
            <w:tcBorders>
              <w:top w:val="nil"/>
            </w:tcBorders>
          </w:tcPr>
          <w:p>
            <w:pPr>
              <w:rPr>
                <w:sz w:val="2"/>
                <w:szCs w:val="2"/>
              </w:rPr>
            </w:pPr>
          </w:p>
        </w:tc>
      </w:tr>
      <w:tr>
        <w:trPr>
          <w:trHeight w:val="311" w:hRule="atLeast"/>
        </w:trPr>
        <w:tc>
          <w:tcPr>
            <w:tcW w:w="8824" w:type="dxa"/>
            <w:gridSpan w:val="12"/>
          </w:tcPr>
          <w:p>
            <w:pPr>
              <w:pStyle w:val="TableParagraph"/>
              <w:spacing w:before="38"/>
              <w:ind w:left="107"/>
              <w:jc w:val="left"/>
              <w:rPr>
                <w:sz w:val="18"/>
              </w:rPr>
            </w:pPr>
            <w:r>
              <w:rPr>
                <w:spacing w:val="-1"/>
                <w:sz w:val="18"/>
              </w:rPr>
              <w:t>一、合营企业</w:t>
            </w:r>
            <w:r>
              <w:rPr>
                <w:sz w:val="18"/>
              </w:rPr>
              <w:t> </w:t>
            </w:r>
          </w:p>
        </w:tc>
      </w:tr>
      <w:tr>
        <w:trPr>
          <w:trHeight w:val="313" w:hRule="atLeast"/>
        </w:trPr>
        <w:tc>
          <w:tcPr>
            <w:tcW w:w="8824" w:type="dxa"/>
            <w:gridSpan w:val="12"/>
          </w:tcPr>
          <w:p>
            <w:pPr>
              <w:pStyle w:val="TableParagraph"/>
              <w:spacing w:before="40"/>
              <w:ind w:left="107"/>
              <w:jc w:val="left"/>
              <w:rPr>
                <w:sz w:val="18"/>
              </w:rPr>
            </w:pPr>
            <w:r>
              <w:rPr>
                <w:spacing w:val="-1"/>
                <w:sz w:val="18"/>
              </w:rPr>
              <w:t>二、联营企业</w:t>
            </w:r>
            <w:r>
              <w:rPr>
                <w:sz w:val="18"/>
              </w:rPr>
              <w:t> </w:t>
            </w:r>
          </w:p>
        </w:tc>
      </w:tr>
      <w:tr>
        <w:trPr>
          <w:trHeight w:val="1248" w:hRule="atLeast"/>
        </w:trPr>
        <w:tc>
          <w:tcPr>
            <w:tcW w:w="799" w:type="dxa"/>
          </w:tcPr>
          <w:p>
            <w:pPr>
              <w:pStyle w:val="TableParagraph"/>
              <w:spacing w:line="324" w:lineRule="auto" w:before="39"/>
              <w:ind w:left="107" w:right="139"/>
              <w:jc w:val="both"/>
              <w:rPr>
                <w:sz w:val="18"/>
              </w:rPr>
            </w:pPr>
            <w:r>
              <w:rPr>
                <w:spacing w:val="-2"/>
                <w:sz w:val="18"/>
              </w:rPr>
              <w:t>宝胜长飞海洋</w:t>
            </w:r>
            <w:r>
              <w:rPr>
                <w:spacing w:val="-6"/>
                <w:sz w:val="18"/>
              </w:rPr>
              <w:t>工程有</w:t>
            </w:r>
          </w:p>
          <w:p>
            <w:pPr>
              <w:pStyle w:val="TableParagraph"/>
              <w:ind w:left="107"/>
              <w:jc w:val="left"/>
              <w:rPr>
                <w:sz w:val="18"/>
              </w:rPr>
            </w:pPr>
            <w:r>
              <w:rPr>
                <w:sz w:val="18"/>
              </w:rPr>
              <w:t>限公司 </w:t>
            </w:r>
          </w:p>
        </w:tc>
        <w:tc>
          <w:tcPr>
            <w:tcW w:w="739" w:type="dxa"/>
          </w:tcPr>
          <w:p>
            <w:pPr>
              <w:pStyle w:val="TableParagraph"/>
              <w:spacing w:before="39"/>
              <w:ind w:right="95"/>
              <w:rPr>
                <w:sz w:val="18"/>
              </w:rPr>
            </w:pPr>
            <w:r>
              <w:rPr>
                <w:sz w:val="18"/>
              </w:rPr>
              <w:t>26,44</w:t>
            </w:r>
          </w:p>
          <w:p>
            <w:pPr>
              <w:pStyle w:val="TableParagraph"/>
              <w:spacing w:before="81"/>
              <w:ind w:right="95"/>
              <w:rPr>
                <w:sz w:val="18"/>
              </w:rPr>
            </w:pPr>
            <w:r>
              <w:rPr>
                <w:sz w:val="18"/>
              </w:rPr>
              <w:t>7,805</w:t>
            </w:r>
          </w:p>
          <w:p>
            <w:pPr>
              <w:pStyle w:val="TableParagraph"/>
              <w:spacing w:before="81"/>
              <w:ind w:right="5"/>
              <w:rPr>
                <w:sz w:val="18"/>
              </w:rPr>
            </w:pPr>
            <w:r>
              <w:rPr>
                <w:sz w:val="18"/>
              </w:rPr>
              <w:t>.00 </w:t>
            </w:r>
          </w:p>
        </w:tc>
        <w:tc>
          <w:tcPr>
            <w:tcW w:w="739" w:type="dxa"/>
          </w:tcPr>
          <w:p>
            <w:pPr>
              <w:pStyle w:val="TableParagraph"/>
              <w:spacing w:before="39"/>
              <w:ind w:right="94"/>
              <w:rPr>
                <w:sz w:val="18"/>
              </w:rPr>
            </w:pPr>
            <w:r>
              <w:rPr>
                <w:sz w:val="18"/>
              </w:rPr>
              <w:t>85,00</w:t>
            </w:r>
          </w:p>
          <w:p>
            <w:pPr>
              <w:pStyle w:val="TableParagraph"/>
              <w:spacing w:before="81"/>
              <w:ind w:right="94"/>
              <w:rPr>
                <w:sz w:val="18"/>
              </w:rPr>
            </w:pPr>
            <w:r>
              <w:rPr>
                <w:sz w:val="18"/>
              </w:rPr>
              <w:t>0,000</w:t>
            </w:r>
          </w:p>
          <w:p>
            <w:pPr>
              <w:pStyle w:val="TableParagraph"/>
              <w:spacing w:before="81"/>
              <w:ind w:right="5"/>
              <w:rPr>
                <w:sz w:val="18"/>
              </w:rPr>
            </w:pPr>
            <w:r>
              <w:rPr>
                <w:sz w:val="18"/>
              </w:rPr>
              <w:t>.00 </w:t>
            </w:r>
          </w:p>
        </w:tc>
        <w:tc>
          <w:tcPr>
            <w:tcW w:w="656" w:type="dxa"/>
          </w:tcPr>
          <w:p>
            <w:pPr>
              <w:pStyle w:val="TableParagraph"/>
              <w:spacing w:before="39"/>
              <w:ind w:right="5"/>
              <w:rPr>
                <w:sz w:val="18"/>
              </w:rPr>
            </w:pPr>
            <w:r>
              <w:rPr>
                <w:sz w:val="18"/>
              </w:rPr>
              <w:t> </w:t>
            </w:r>
          </w:p>
        </w:tc>
        <w:tc>
          <w:tcPr>
            <w:tcW w:w="768" w:type="dxa"/>
          </w:tcPr>
          <w:p>
            <w:pPr>
              <w:pStyle w:val="TableParagraph"/>
              <w:spacing w:before="39"/>
              <w:ind w:left="120"/>
              <w:jc w:val="left"/>
              <w:rPr>
                <w:sz w:val="18"/>
              </w:rPr>
            </w:pPr>
            <w:r>
              <w:rPr>
                <w:sz w:val="18"/>
              </w:rPr>
              <w:t>1,345,</w:t>
            </w:r>
          </w:p>
          <w:p>
            <w:pPr>
              <w:pStyle w:val="TableParagraph"/>
              <w:spacing w:before="81"/>
              <w:ind w:left="120"/>
              <w:jc w:val="left"/>
              <w:rPr>
                <w:sz w:val="18"/>
              </w:rPr>
            </w:pPr>
            <w:r>
              <w:rPr>
                <w:sz w:val="18"/>
              </w:rPr>
              <w:t>024.17 </w:t>
            </w:r>
          </w:p>
        </w:tc>
        <w:tc>
          <w:tcPr>
            <w:tcW w:w="689" w:type="dxa"/>
          </w:tcPr>
          <w:p>
            <w:pPr>
              <w:pStyle w:val="TableParagraph"/>
              <w:spacing w:before="39"/>
              <w:ind w:right="6"/>
              <w:rPr>
                <w:sz w:val="18"/>
              </w:rPr>
            </w:pPr>
            <w:r>
              <w:rPr>
                <w:sz w:val="18"/>
              </w:rPr>
              <w:t> </w:t>
            </w:r>
          </w:p>
        </w:tc>
        <w:tc>
          <w:tcPr>
            <w:tcW w:w="694" w:type="dxa"/>
          </w:tcPr>
          <w:p>
            <w:pPr>
              <w:pStyle w:val="TableParagraph"/>
              <w:spacing w:before="39"/>
              <w:ind w:right="8"/>
              <w:rPr>
                <w:sz w:val="18"/>
              </w:rPr>
            </w:pPr>
            <w:r>
              <w:rPr>
                <w:sz w:val="18"/>
              </w:rPr>
              <w:t> </w:t>
            </w:r>
          </w:p>
        </w:tc>
        <w:tc>
          <w:tcPr>
            <w:tcW w:w="763" w:type="dxa"/>
          </w:tcPr>
          <w:p>
            <w:pPr>
              <w:pStyle w:val="TableParagraph"/>
              <w:spacing w:before="39"/>
              <w:ind w:right="8"/>
              <w:rPr>
                <w:sz w:val="18"/>
              </w:rPr>
            </w:pPr>
            <w:r>
              <w:rPr>
                <w:sz w:val="18"/>
              </w:rPr>
              <w:t> </w:t>
            </w:r>
          </w:p>
        </w:tc>
        <w:tc>
          <w:tcPr>
            <w:tcW w:w="756" w:type="dxa"/>
          </w:tcPr>
          <w:p>
            <w:pPr>
              <w:pStyle w:val="TableParagraph"/>
              <w:spacing w:before="39"/>
              <w:ind w:right="5"/>
              <w:rPr>
                <w:sz w:val="18"/>
              </w:rPr>
            </w:pPr>
            <w:r>
              <w:rPr>
                <w:sz w:val="18"/>
              </w:rPr>
              <w:t> </w:t>
            </w:r>
          </w:p>
        </w:tc>
        <w:tc>
          <w:tcPr>
            <w:tcW w:w="737" w:type="dxa"/>
          </w:tcPr>
          <w:p>
            <w:pPr>
              <w:pStyle w:val="TableParagraph"/>
              <w:spacing w:line="324" w:lineRule="auto" w:before="39"/>
              <w:ind w:left="177" w:right="95" w:firstLine="360"/>
              <w:rPr>
                <w:sz w:val="18"/>
              </w:rPr>
            </w:pPr>
            <w:r>
              <w:rPr>
                <w:sz w:val="18"/>
              </w:rPr>
              <w:t>-</w:t>
            </w:r>
            <w:r>
              <w:rPr>
                <w:spacing w:val="-87"/>
                <w:sz w:val="18"/>
              </w:rPr>
              <w:t> </w:t>
            </w:r>
            <w:r>
              <w:rPr>
                <w:sz w:val="18"/>
              </w:rPr>
              <w:t>119,9</w:t>
            </w:r>
          </w:p>
          <w:p>
            <w:pPr>
              <w:pStyle w:val="TableParagraph"/>
              <w:ind w:right="6"/>
              <w:rPr>
                <w:sz w:val="18"/>
              </w:rPr>
            </w:pPr>
            <w:r>
              <w:rPr>
                <w:sz w:val="18"/>
              </w:rPr>
              <w:t>75.15 </w:t>
            </w:r>
          </w:p>
        </w:tc>
        <w:tc>
          <w:tcPr>
            <w:tcW w:w="752" w:type="dxa"/>
          </w:tcPr>
          <w:p>
            <w:pPr>
              <w:pStyle w:val="TableParagraph"/>
              <w:spacing w:before="39"/>
              <w:ind w:left="191"/>
              <w:jc w:val="left"/>
              <w:rPr>
                <w:sz w:val="18"/>
              </w:rPr>
            </w:pPr>
            <w:r>
              <w:rPr>
                <w:sz w:val="18"/>
              </w:rPr>
              <w:t>112,6</w:t>
            </w:r>
          </w:p>
          <w:p>
            <w:pPr>
              <w:pStyle w:val="TableParagraph"/>
              <w:spacing w:before="81"/>
              <w:ind w:left="191"/>
              <w:jc w:val="left"/>
              <w:rPr>
                <w:sz w:val="18"/>
              </w:rPr>
            </w:pPr>
            <w:r>
              <w:rPr>
                <w:sz w:val="18"/>
              </w:rPr>
              <w:t>72,85</w:t>
            </w:r>
          </w:p>
          <w:p>
            <w:pPr>
              <w:pStyle w:val="TableParagraph"/>
              <w:spacing w:before="81"/>
              <w:ind w:left="283"/>
              <w:jc w:val="left"/>
              <w:rPr>
                <w:sz w:val="18"/>
              </w:rPr>
            </w:pPr>
            <w:r>
              <w:rPr>
                <w:sz w:val="18"/>
              </w:rPr>
              <w:t>4.02 </w:t>
            </w:r>
          </w:p>
        </w:tc>
        <w:tc>
          <w:tcPr>
            <w:tcW w:w="732" w:type="dxa"/>
          </w:tcPr>
          <w:p>
            <w:pPr>
              <w:pStyle w:val="TableParagraph"/>
              <w:spacing w:before="39"/>
              <w:ind w:right="6"/>
              <w:rPr>
                <w:sz w:val="18"/>
              </w:rPr>
            </w:pPr>
            <w:r>
              <w:rPr>
                <w:sz w:val="18"/>
              </w:rPr>
              <w:t> </w:t>
            </w:r>
          </w:p>
        </w:tc>
      </w:tr>
      <w:tr>
        <w:trPr>
          <w:trHeight w:val="935" w:hRule="atLeast"/>
        </w:trPr>
        <w:tc>
          <w:tcPr>
            <w:tcW w:w="799" w:type="dxa"/>
          </w:tcPr>
          <w:p>
            <w:pPr>
              <w:pStyle w:val="TableParagraph"/>
              <w:spacing w:before="38"/>
              <w:ind w:left="107"/>
              <w:jc w:val="left"/>
              <w:rPr>
                <w:sz w:val="18"/>
              </w:rPr>
            </w:pPr>
            <w:r>
              <w:rPr>
                <w:sz w:val="18"/>
              </w:rPr>
              <w:t>小计 </w:t>
            </w:r>
          </w:p>
        </w:tc>
        <w:tc>
          <w:tcPr>
            <w:tcW w:w="739" w:type="dxa"/>
          </w:tcPr>
          <w:p>
            <w:pPr>
              <w:pStyle w:val="TableParagraph"/>
              <w:spacing w:before="38"/>
              <w:ind w:right="95"/>
              <w:rPr>
                <w:sz w:val="18"/>
              </w:rPr>
            </w:pPr>
            <w:r>
              <w:rPr>
                <w:sz w:val="18"/>
              </w:rPr>
              <w:t>26,44</w:t>
            </w:r>
          </w:p>
          <w:p>
            <w:pPr>
              <w:pStyle w:val="TableParagraph"/>
              <w:spacing w:before="81"/>
              <w:ind w:right="95"/>
              <w:rPr>
                <w:sz w:val="18"/>
              </w:rPr>
            </w:pPr>
            <w:r>
              <w:rPr>
                <w:sz w:val="18"/>
              </w:rPr>
              <w:t>7,805</w:t>
            </w:r>
          </w:p>
          <w:p>
            <w:pPr>
              <w:pStyle w:val="TableParagraph"/>
              <w:spacing w:before="82"/>
              <w:ind w:right="5"/>
              <w:rPr>
                <w:sz w:val="18"/>
              </w:rPr>
            </w:pPr>
            <w:r>
              <w:rPr>
                <w:sz w:val="18"/>
              </w:rPr>
              <w:t>.00 </w:t>
            </w:r>
          </w:p>
        </w:tc>
        <w:tc>
          <w:tcPr>
            <w:tcW w:w="739" w:type="dxa"/>
          </w:tcPr>
          <w:p>
            <w:pPr>
              <w:pStyle w:val="TableParagraph"/>
              <w:spacing w:before="38"/>
              <w:ind w:right="94"/>
              <w:rPr>
                <w:sz w:val="18"/>
              </w:rPr>
            </w:pPr>
            <w:r>
              <w:rPr>
                <w:sz w:val="18"/>
              </w:rPr>
              <w:t>85,00</w:t>
            </w:r>
          </w:p>
          <w:p>
            <w:pPr>
              <w:pStyle w:val="TableParagraph"/>
              <w:spacing w:before="81"/>
              <w:ind w:right="94"/>
              <w:rPr>
                <w:sz w:val="18"/>
              </w:rPr>
            </w:pPr>
            <w:r>
              <w:rPr>
                <w:sz w:val="18"/>
              </w:rPr>
              <w:t>0,000</w:t>
            </w:r>
          </w:p>
          <w:p>
            <w:pPr>
              <w:pStyle w:val="TableParagraph"/>
              <w:spacing w:before="82"/>
              <w:ind w:right="5"/>
              <w:rPr>
                <w:sz w:val="18"/>
              </w:rPr>
            </w:pPr>
            <w:r>
              <w:rPr>
                <w:sz w:val="18"/>
              </w:rPr>
              <w:t>.00 </w:t>
            </w:r>
          </w:p>
        </w:tc>
        <w:tc>
          <w:tcPr>
            <w:tcW w:w="656" w:type="dxa"/>
          </w:tcPr>
          <w:p>
            <w:pPr>
              <w:pStyle w:val="TableParagraph"/>
              <w:spacing w:before="0"/>
              <w:jc w:val="left"/>
              <w:rPr>
                <w:sz w:val="18"/>
              </w:rPr>
            </w:pPr>
          </w:p>
          <w:p>
            <w:pPr>
              <w:pStyle w:val="TableParagraph"/>
              <w:spacing w:before="119"/>
              <w:ind w:right="5"/>
              <w:rPr>
                <w:sz w:val="18"/>
              </w:rPr>
            </w:pPr>
            <w:r>
              <w:rPr>
                <w:sz w:val="18"/>
              </w:rPr>
              <w:t> </w:t>
            </w:r>
          </w:p>
        </w:tc>
        <w:tc>
          <w:tcPr>
            <w:tcW w:w="768" w:type="dxa"/>
          </w:tcPr>
          <w:p>
            <w:pPr>
              <w:pStyle w:val="TableParagraph"/>
              <w:spacing w:before="2"/>
              <w:jc w:val="left"/>
              <w:rPr>
                <w:sz w:val="15"/>
              </w:rPr>
            </w:pPr>
          </w:p>
          <w:p>
            <w:pPr>
              <w:pStyle w:val="TableParagraph"/>
              <w:spacing w:before="0"/>
              <w:ind w:left="120"/>
              <w:jc w:val="left"/>
              <w:rPr>
                <w:sz w:val="18"/>
              </w:rPr>
            </w:pPr>
            <w:r>
              <w:rPr>
                <w:sz w:val="18"/>
              </w:rPr>
              <w:t>1,345,</w:t>
            </w:r>
          </w:p>
          <w:p>
            <w:pPr>
              <w:pStyle w:val="TableParagraph"/>
              <w:spacing w:before="81"/>
              <w:ind w:left="120"/>
              <w:jc w:val="left"/>
              <w:rPr>
                <w:sz w:val="18"/>
              </w:rPr>
            </w:pPr>
            <w:r>
              <w:rPr>
                <w:sz w:val="18"/>
              </w:rPr>
              <w:t>024.17 </w:t>
            </w:r>
          </w:p>
        </w:tc>
        <w:tc>
          <w:tcPr>
            <w:tcW w:w="689" w:type="dxa"/>
          </w:tcPr>
          <w:p>
            <w:pPr>
              <w:pStyle w:val="TableParagraph"/>
              <w:spacing w:before="38"/>
              <w:ind w:right="6"/>
              <w:rPr>
                <w:sz w:val="18"/>
              </w:rPr>
            </w:pPr>
            <w:r>
              <w:rPr>
                <w:sz w:val="18"/>
              </w:rPr>
              <w:t> </w:t>
            </w:r>
          </w:p>
        </w:tc>
        <w:tc>
          <w:tcPr>
            <w:tcW w:w="694" w:type="dxa"/>
          </w:tcPr>
          <w:p>
            <w:pPr>
              <w:pStyle w:val="TableParagraph"/>
              <w:spacing w:before="38"/>
              <w:ind w:right="8"/>
              <w:rPr>
                <w:sz w:val="18"/>
              </w:rPr>
            </w:pPr>
            <w:r>
              <w:rPr>
                <w:sz w:val="18"/>
              </w:rPr>
              <w:t> </w:t>
            </w:r>
          </w:p>
        </w:tc>
        <w:tc>
          <w:tcPr>
            <w:tcW w:w="763" w:type="dxa"/>
          </w:tcPr>
          <w:p>
            <w:pPr>
              <w:pStyle w:val="TableParagraph"/>
              <w:spacing w:before="38"/>
              <w:ind w:right="8"/>
              <w:rPr>
                <w:sz w:val="18"/>
              </w:rPr>
            </w:pPr>
            <w:r>
              <w:rPr>
                <w:sz w:val="18"/>
              </w:rPr>
              <w:t> </w:t>
            </w:r>
          </w:p>
        </w:tc>
        <w:tc>
          <w:tcPr>
            <w:tcW w:w="756" w:type="dxa"/>
          </w:tcPr>
          <w:p>
            <w:pPr>
              <w:pStyle w:val="TableParagraph"/>
              <w:spacing w:before="38"/>
              <w:ind w:right="5"/>
              <w:rPr>
                <w:sz w:val="18"/>
              </w:rPr>
            </w:pPr>
            <w:r>
              <w:rPr>
                <w:sz w:val="18"/>
              </w:rPr>
              <w:t> </w:t>
            </w:r>
          </w:p>
        </w:tc>
        <w:tc>
          <w:tcPr>
            <w:tcW w:w="737" w:type="dxa"/>
          </w:tcPr>
          <w:p>
            <w:pPr>
              <w:pStyle w:val="TableParagraph"/>
              <w:spacing w:line="324" w:lineRule="auto" w:before="38"/>
              <w:ind w:left="177" w:right="95" w:firstLine="360"/>
              <w:rPr>
                <w:sz w:val="18"/>
              </w:rPr>
            </w:pPr>
            <w:r>
              <w:rPr>
                <w:sz w:val="18"/>
              </w:rPr>
              <w:t>-</w:t>
            </w:r>
            <w:r>
              <w:rPr>
                <w:spacing w:val="-87"/>
                <w:sz w:val="18"/>
              </w:rPr>
              <w:t> </w:t>
            </w:r>
            <w:r>
              <w:rPr>
                <w:sz w:val="18"/>
              </w:rPr>
              <w:t>119,9</w:t>
            </w:r>
          </w:p>
          <w:p>
            <w:pPr>
              <w:pStyle w:val="TableParagraph"/>
              <w:ind w:right="6"/>
              <w:rPr>
                <w:sz w:val="18"/>
              </w:rPr>
            </w:pPr>
            <w:r>
              <w:rPr>
                <w:sz w:val="18"/>
              </w:rPr>
              <w:t>75.15 </w:t>
            </w:r>
          </w:p>
        </w:tc>
        <w:tc>
          <w:tcPr>
            <w:tcW w:w="752" w:type="dxa"/>
          </w:tcPr>
          <w:p>
            <w:pPr>
              <w:pStyle w:val="TableParagraph"/>
              <w:spacing w:before="38"/>
              <w:ind w:left="191"/>
              <w:jc w:val="left"/>
              <w:rPr>
                <w:sz w:val="18"/>
              </w:rPr>
            </w:pPr>
            <w:r>
              <w:rPr>
                <w:sz w:val="18"/>
              </w:rPr>
              <w:t>112,6</w:t>
            </w:r>
          </w:p>
          <w:p>
            <w:pPr>
              <w:pStyle w:val="TableParagraph"/>
              <w:spacing w:before="81"/>
              <w:ind w:left="191"/>
              <w:jc w:val="left"/>
              <w:rPr>
                <w:sz w:val="18"/>
              </w:rPr>
            </w:pPr>
            <w:r>
              <w:rPr>
                <w:sz w:val="18"/>
              </w:rPr>
              <w:t>72,85</w:t>
            </w:r>
          </w:p>
          <w:p>
            <w:pPr>
              <w:pStyle w:val="TableParagraph"/>
              <w:spacing w:before="82"/>
              <w:ind w:left="283"/>
              <w:jc w:val="left"/>
              <w:rPr>
                <w:sz w:val="18"/>
              </w:rPr>
            </w:pPr>
            <w:r>
              <w:rPr>
                <w:sz w:val="18"/>
              </w:rPr>
              <w:t>4.02 </w:t>
            </w:r>
          </w:p>
        </w:tc>
        <w:tc>
          <w:tcPr>
            <w:tcW w:w="732" w:type="dxa"/>
          </w:tcPr>
          <w:p>
            <w:pPr>
              <w:pStyle w:val="TableParagraph"/>
              <w:spacing w:before="38"/>
              <w:ind w:right="6"/>
              <w:rPr>
                <w:sz w:val="18"/>
              </w:rPr>
            </w:pPr>
            <w:r>
              <w:rPr>
                <w:sz w:val="18"/>
              </w:rPr>
              <w:t> </w:t>
            </w:r>
          </w:p>
        </w:tc>
      </w:tr>
    </w:tbl>
    <w:p>
      <w:pPr>
        <w:spacing w:after="0"/>
        <w:rPr>
          <w:sz w:val="18"/>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9"/>
        <w:gridCol w:w="739"/>
        <w:gridCol w:w="739"/>
        <w:gridCol w:w="656"/>
        <w:gridCol w:w="768"/>
        <w:gridCol w:w="689"/>
        <w:gridCol w:w="694"/>
        <w:gridCol w:w="763"/>
        <w:gridCol w:w="756"/>
        <w:gridCol w:w="737"/>
        <w:gridCol w:w="752"/>
        <w:gridCol w:w="732"/>
      </w:tblGrid>
      <w:tr>
        <w:trPr>
          <w:trHeight w:val="936" w:hRule="atLeast"/>
        </w:trPr>
        <w:tc>
          <w:tcPr>
            <w:tcW w:w="799" w:type="dxa"/>
          </w:tcPr>
          <w:p>
            <w:pPr>
              <w:pStyle w:val="TableParagraph"/>
              <w:spacing w:before="0"/>
              <w:jc w:val="left"/>
              <w:rPr>
                <w:sz w:val="18"/>
              </w:rPr>
            </w:pPr>
          </w:p>
          <w:p>
            <w:pPr>
              <w:pStyle w:val="TableParagraph"/>
              <w:spacing w:before="120"/>
              <w:ind w:left="218"/>
              <w:jc w:val="left"/>
              <w:rPr>
                <w:sz w:val="18"/>
              </w:rPr>
            </w:pPr>
            <w:r>
              <w:rPr>
                <w:sz w:val="18"/>
              </w:rPr>
              <w:t>合计 </w:t>
            </w:r>
          </w:p>
        </w:tc>
        <w:tc>
          <w:tcPr>
            <w:tcW w:w="739" w:type="dxa"/>
          </w:tcPr>
          <w:p>
            <w:pPr>
              <w:pStyle w:val="TableParagraph"/>
              <w:spacing w:before="38"/>
              <w:ind w:right="95"/>
              <w:rPr>
                <w:sz w:val="18"/>
              </w:rPr>
            </w:pPr>
            <w:r>
              <w:rPr>
                <w:sz w:val="18"/>
              </w:rPr>
              <w:t>26,44</w:t>
            </w:r>
          </w:p>
          <w:p>
            <w:pPr>
              <w:pStyle w:val="TableParagraph"/>
              <w:spacing w:before="82"/>
              <w:ind w:right="95"/>
              <w:rPr>
                <w:sz w:val="18"/>
              </w:rPr>
            </w:pPr>
            <w:r>
              <w:rPr>
                <w:sz w:val="18"/>
              </w:rPr>
              <w:t>7,805</w:t>
            </w:r>
          </w:p>
          <w:p>
            <w:pPr>
              <w:pStyle w:val="TableParagraph"/>
              <w:spacing w:before="81"/>
              <w:ind w:right="5"/>
              <w:rPr>
                <w:sz w:val="18"/>
              </w:rPr>
            </w:pPr>
            <w:r>
              <w:rPr>
                <w:sz w:val="18"/>
              </w:rPr>
              <w:t>.00 </w:t>
            </w:r>
          </w:p>
        </w:tc>
        <w:tc>
          <w:tcPr>
            <w:tcW w:w="739" w:type="dxa"/>
          </w:tcPr>
          <w:p>
            <w:pPr>
              <w:pStyle w:val="TableParagraph"/>
              <w:spacing w:before="38"/>
              <w:ind w:right="94"/>
              <w:rPr>
                <w:sz w:val="18"/>
              </w:rPr>
            </w:pPr>
            <w:r>
              <w:rPr>
                <w:sz w:val="18"/>
              </w:rPr>
              <w:t>85,00</w:t>
            </w:r>
          </w:p>
          <w:p>
            <w:pPr>
              <w:pStyle w:val="TableParagraph"/>
              <w:spacing w:before="82"/>
              <w:ind w:right="94"/>
              <w:rPr>
                <w:sz w:val="18"/>
              </w:rPr>
            </w:pPr>
            <w:r>
              <w:rPr>
                <w:sz w:val="18"/>
              </w:rPr>
              <w:t>0,000</w:t>
            </w:r>
          </w:p>
          <w:p>
            <w:pPr>
              <w:pStyle w:val="TableParagraph"/>
              <w:spacing w:before="81"/>
              <w:ind w:right="5"/>
              <w:rPr>
                <w:sz w:val="18"/>
              </w:rPr>
            </w:pPr>
            <w:r>
              <w:rPr>
                <w:sz w:val="18"/>
              </w:rPr>
              <w:t>.00 </w:t>
            </w:r>
          </w:p>
        </w:tc>
        <w:tc>
          <w:tcPr>
            <w:tcW w:w="656" w:type="dxa"/>
          </w:tcPr>
          <w:p>
            <w:pPr>
              <w:pStyle w:val="TableParagraph"/>
              <w:spacing w:before="0"/>
              <w:jc w:val="left"/>
              <w:rPr>
                <w:sz w:val="18"/>
              </w:rPr>
            </w:pPr>
          </w:p>
          <w:p>
            <w:pPr>
              <w:pStyle w:val="TableParagraph"/>
              <w:spacing w:before="120"/>
              <w:ind w:right="5"/>
              <w:rPr>
                <w:sz w:val="18"/>
              </w:rPr>
            </w:pPr>
            <w:r>
              <w:rPr>
                <w:sz w:val="18"/>
              </w:rPr>
              <w:t> </w:t>
            </w:r>
          </w:p>
        </w:tc>
        <w:tc>
          <w:tcPr>
            <w:tcW w:w="768" w:type="dxa"/>
          </w:tcPr>
          <w:p>
            <w:pPr>
              <w:pStyle w:val="TableParagraph"/>
              <w:spacing w:before="2"/>
              <w:jc w:val="left"/>
              <w:rPr>
                <w:sz w:val="15"/>
              </w:rPr>
            </w:pPr>
          </w:p>
          <w:p>
            <w:pPr>
              <w:pStyle w:val="TableParagraph"/>
              <w:spacing w:before="0"/>
              <w:ind w:left="120"/>
              <w:jc w:val="left"/>
              <w:rPr>
                <w:sz w:val="18"/>
              </w:rPr>
            </w:pPr>
            <w:r>
              <w:rPr>
                <w:sz w:val="18"/>
              </w:rPr>
              <w:t>1,345,</w:t>
            </w:r>
          </w:p>
          <w:p>
            <w:pPr>
              <w:pStyle w:val="TableParagraph"/>
              <w:spacing w:before="81"/>
              <w:ind w:left="120"/>
              <w:jc w:val="left"/>
              <w:rPr>
                <w:sz w:val="18"/>
              </w:rPr>
            </w:pPr>
            <w:r>
              <w:rPr>
                <w:sz w:val="18"/>
              </w:rPr>
              <w:t>024.17 </w:t>
            </w:r>
          </w:p>
        </w:tc>
        <w:tc>
          <w:tcPr>
            <w:tcW w:w="689" w:type="dxa"/>
          </w:tcPr>
          <w:p>
            <w:pPr>
              <w:pStyle w:val="TableParagraph"/>
              <w:spacing w:before="38"/>
              <w:ind w:right="6"/>
              <w:rPr>
                <w:sz w:val="18"/>
              </w:rPr>
            </w:pPr>
            <w:r>
              <w:rPr>
                <w:sz w:val="18"/>
              </w:rPr>
              <w:t> </w:t>
            </w:r>
          </w:p>
        </w:tc>
        <w:tc>
          <w:tcPr>
            <w:tcW w:w="694" w:type="dxa"/>
          </w:tcPr>
          <w:p>
            <w:pPr>
              <w:pStyle w:val="TableParagraph"/>
              <w:spacing w:before="38"/>
              <w:ind w:right="8"/>
              <w:rPr>
                <w:sz w:val="18"/>
              </w:rPr>
            </w:pPr>
            <w:r>
              <w:rPr>
                <w:sz w:val="18"/>
              </w:rPr>
              <w:t> </w:t>
            </w:r>
          </w:p>
        </w:tc>
        <w:tc>
          <w:tcPr>
            <w:tcW w:w="763" w:type="dxa"/>
          </w:tcPr>
          <w:p>
            <w:pPr>
              <w:pStyle w:val="TableParagraph"/>
              <w:spacing w:before="38"/>
              <w:ind w:right="8"/>
              <w:rPr>
                <w:sz w:val="18"/>
              </w:rPr>
            </w:pPr>
            <w:r>
              <w:rPr>
                <w:sz w:val="18"/>
              </w:rPr>
              <w:t> </w:t>
            </w:r>
          </w:p>
        </w:tc>
        <w:tc>
          <w:tcPr>
            <w:tcW w:w="756" w:type="dxa"/>
          </w:tcPr>
          <w:p>
            <w:pPr>
              <w:pStyle w:val="TableParagraph"/>
              <w:spacing w:before="38"/>
              <w:ind w:right="5"/>
              <w:rPr>
                <w:sz w:val="18"/>
              </w:rPr>
            </w:pPr>
            <w:r>
              <w:rPr>
                <w:sz w:val="18"/>
              </w:rPr>
              <w:t> </w:t>
            </w:r>
          </w:p>
        </w:tc>
        <w:tc>
          <w:tcPr>
            <w:tcW w:w="737" w:type="dxa"/>
          </w:tcPr>
          <w:p>
            <w:pPr>
              <w:pStyle w:val="TableParagraph"/>
              <w:spacing w:line="324" w:lineRule="auto" w:before="38"/>
              <w:ind w:left="177" w:right="95" w:firstLine="360"/>
              <w:rPr>
                <w:sz w:val="18"/>
              </w:rPr>
            </w:pPr>
            <w:r>
              <w:rPr>
                <w:sz w:val="18"/>
              </w:rPr>
              <w:t>-</w:t>
            </w:r>
            <w:r>
              <w:rPr>
                <w:spacing w:val="-87"/>
                <w:sz w:val="18"/>
              </w:rPr>
              <w:t> </w:t>
            </w:r>
            <w:r>
              <w:rPr>
                <w:sz w:val="18"/>
              </w:rPr>
              <w:t>119,9</w:t>
            </w:r>
          </w:p>
          <w:p>
            <w:pPr>
              <w:pStyle w:val="TableParagraph"/>
              <w:spacing w:before="2"/>
              <w:ind w:right="6"/>
              <w:rPr>
                <w:sz w:val="18"/>
              </w:rPr>
            </w:pPr>
            <w:r>
              <w:rPr>
                <w:sz w:val="18"/>
              </w:rPr>
              <w:t>75.15 </w:t>
            </w:r>
          </w:p>
        </w:tc>
        <w:tc>
          <w:tcPr>
            <w:tcW w:w="752" w:type="dxa"/>
          </w:tcPr>
          <w:p>
            <w:pPr>
              <w:pStyle w:val="TableParagraph"/>
              <w:spacing w:before="38"/>
              <w:ind w:left="191"/>
              <w:jc w:val="left"/>
              <w:rPr>
                <w:sz w:val="18"/>
              </w:rPr>
            </w:pPr>
            <w:r>
              <w:rPr>
                <w:sz w:val="18"/>
              </w:rPr>
              <w:t>112,6</w:t>
            </w:r>
          </w:p>
          <w:p>
            <w:pPr>
              <w:pStyle w:val="TableParagraph"/>
              <w:spacing w:before="82"/>
              <w:ind w:left="191"/>
              <w:jc w:val="left"/>
              <w:rPr>
                <w:sz w:val="18"/>
              </w:rPr>
            </w:pPr>
            <w:r>
              <w:rPr>
                <w:sz w:val="18"/>
              </w:rPr>
              <w:t>72,85</w:t>
            </w:r>
          </w:p>
          <w:p>
            <w:pPr>
              <w:pStyle w:val="TableParagraph"/>
              <w:spacing w:before="81"/>
              <w:ind w:left="283"/>
              <w:jc w:val="left"/>
              <w:rPr>
                <w:sz w:val="18"/>
              </w:rPr>
            </w:pPr>
            <w:r>
              <w:rPr>
                <w:sz w:val="18"/>
              </w:rPr>
              <w:t>4.02 </w:t>
            </w:r>
          </w:p>
        </w:tc>
        <w:tc>
          <w:tcPr>
            <w:tcW w:w="732" w:type="dxa"/>
          </w:tcPr>
          <w:p>
            <w:pPr>
              <w:pStyle w:val="TableParagraph"/>
              <w:spacing w:before="38"/>
              <w:ind w:right="6"/>
              <w:rPr>
                <w:sz w:val="18"/>
              </w:rPr>
            </w:pPr>
            <w:r>
              <w:rPr>
                <w:sz w:val="18"/>
              </w:rPr>
              <w:t> </w:t>
            </w:r>
          </w:p>
        </w:tc>
      </w:tr>
    </w:tbl>
    <w:p>
      <w:pPr>
        <w:spacing w:after="0"/>
        <w:rPr>
          <w:sz w:val="18"/>
        </w:rPr>
        <w:sectPr>
          <w:pgSz w:w="11910" w:h="16840"/>
          <w:pgMar w:header="882" w:footer="1195" w:top="1120" w:bottom="1380" w:left="40" w:right="440"/>
        </w:sectPr>
      </w:pPr>
    </w:p>
    <w:p>
      <w:pPr>
        <w:pStyle w:val="BodyText"/>
        <w:spacing w:before="22"/>
        <w:ind w:left="1237"/>
      </w:pPr>
      <w:r>
        <w:rPr>
          <w:w w:val="100"/>
        </w:rPr>
        <w:t> </w:t>
      </w:r>
    </w:p>
    <w:p>
      <w:pPr>
        <w:pStyle w:val="BodyText"/>
        <w:spacing w:line="331" w:lineRule="auto" w:before="103"/>
        <w:ind w:left="1237" w:right="38"/>
      </w:pPr>
      <w:r>
        <w:rPr/>
        <w:t>18、 其他权益工具投资(1).其他权益工具投资情况 </w:t>
      </w:r>
    </w:p>
    <w:p>
      <w:pPr>
        <w:pStyle w:val="BodyText"/>
        <w:spacing w:before="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9"/>
        <w:ind w:left="1237"/>
      </w:pPr>
      <w:r>
        <w:rPr>
          <w:spacing w:val="7"/>
        </w:rPr>
        <w:t>单位：元 币种：人民币</w:t>
      </w:r>
      <w:r>
        <w:rPr/>
        <w:t> </w:t>
      </w:r>
    </w:p>
    <w:p>
      <w:pPr>
        <w:spacing w:after="0"/>
        <w:sectPr>
          <w:type w:val="continuous"/>
          <w:pgSz w:w="11910" w:h="16840"/>
          <w:pgMar w:top="780" w:bottom="280" w:left="40" w:right="440"/>
          <w:cols w:num="2" w:equalWidth="0">
            <w:col w:w="3918" w:space="2500"/>
            <w:col w:w="5012"/>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311" w:hRule="atLeast"/>
        </w:trPr>
        <w:tc>
          <w:tcPr>
            <w:tcW w:w="3560" w:type="dxa"/>
            <w:tcBorders>
              <w:bottom w:val="single" w:sz="6" w:space="0" w:color="000000"/>
              <w:right w:val="single" w:sz="6" w:space="0" w:color="000000"/>
            </w:tcBorders>
          </w:tcPr>
          <w:p>
            <w:pPr>
              <w:pStyle w:val="TableParagraph"/>
              <w:spacing w:before="22"/>
              <w:ind w:right="1450"/>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before="22"/>
              <w:ind w:left="887"/>
              <w:jc w:val="left"/>
              <w:rPr>
                <w:sz w:val="21"/>
              </w:rPr>
            </w:pPr>
            <w:r>
              <w:rPr>
                <w:spacing w:val="-1"/>
                <w:sz w:val="21"/>
              </w:rPr>
              <w:t>期末余额</w:t>
            </w:r>
            <w:r>
              <w:rPr>
                <w:sz w:val="21"/>
              </w:rPr>
              <w:t> </w:t>
            </w:r>
          </w:p>
        </w:tc>
        <w:tc>
          <w:tcPr>
            <w:tcW w:w="2643" w:type="dxa"/>
            <w:tcBorders>
              <w:left w:val="single" w:sz="6" w:space="0" w:color="000000"/>
              <w:bottom w:val="single" w:sz="6" w:space="0" w:color="000000"/>
            </w:tcBorders>
          </w:tcPr>
          <w:p>
            <w:pPr>
              <w:pStyle w:val="TableParagraph"/>
              <w:spacing w:before="22"/>
              <w:ind w:left="897"/>
              <w:jc w:val="left"/>
              <w:rPr>
                <w:sz w:val="21"/>
              </w:rPr>
            </w:pPr>
            <w:r>
              <w:rPr>
                <w:spacing w:val="-1"/>
                <w:sz w:val="21"/>
              </w:rPr>
              <w:t>期初余额</w:t>
            </w:r>
            <w:r>
              <w:rPr>
                <w:sz w:val="21"/>
              </w:rPr>
              <w:t> </w:t>
            </w:r>
          </w:p>
        </w:tc>
      </w:tr>
      <w:tr>
        <w:trPr>
          <w:trHeight w:val="313" w:hRule="atLeast"/>
        </w:trPr>
        <w:tc>
          <w:tcPr>
            <w:tcW w:w="3560" w:type="dxa"/>
            <w:tcBorders>
              <w:top w:val="single" w:sz="6" w:space="0" w:color="000000"/>
              <w:bottom w:val="single" w:sz="6" w:space="0" w:color="000000"/>
              <w:right w:val="single" w:sz="6" w:space="0" w:color="000000"/>
            </w:tcBorders>
          </w:tcPr>
          <w:p>
            <w:pPr>
              <w:pStyle w:val="TableParagraph"/>
              <w:spacing w:before="25"/>
              <w:ind w:left="107"/>
              <w:jc w:val="left"/>
              <w:rPr>
                <w:sz w:val="21"/>
              </w:rPr>
            </w:pPr>
            <w:r>
              <w:rPr>
                <w:sz w:val="21"/>
              </w:rPr>
              <w:t>兴化农商行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before="25"/>
              <w:ind w:right="-15"/>
              <w:rPr>
                <w:sz w:val="21"/>
              </w:rPr>
            </w:pPr>
            <w:r>
              <w:rPr>
                <w:sz w:val="21"/>
              </w:rPr>
              <w:t>1,847,688.00 </w:t>
            </w:r>
          </w:p>
        </w:tc>
        <w:tc>
          <w:tcPr>
            <w:tcW w:w="2643" w:type="dxa"/>
            <w:tcBorders>
              <w:top w:val="single" w:sz="6" w:space="0" w:color="000000"/>
              <w:left w:val="single" w:sz="6" w:space="0" w:color="000000"/>
              <w:bottom w:val="single" w:sz="6" w:space="0" w:color="000000"/>
            </w:tcBorders>
          </w:tcPr>
          <w:p>
            <w:pPr>
              <w:pStyle w:val="TableParagraph"/>
              <w:spacing w:before="25"/>
              <w:ind w:right="-15"/>
              <w:rPr>
                <w:sz w:val="21"/>
              </w:rPr>
            </w:pPr>
            <w:r>
              <w:rPr>
                <w:sz w:val="21"/>
              </w:rPr>
              <w:t>1,847,688.00 </w:t>
            </w:r>
          </w:p>
        </w:tc>
      </w:tr>
      <w:tr>
        <w:trPr>
          <w:trHeight w:val="311" w:hRule="atLeast"/>
        </w:trPr>
        <w:tc>
          <w:tcPr>
            <w:tcW w:w="3560" w:type="dxa"/>
            <w:tcBorders>
              <w:top w:val="single" w:sz="6" w:space="0" w:color="000000"/>
              <w:bottom w:val="single" w:sz="6" w:space="0" w:color="000000"/>
              <w:right w:val="single" w:sz="6" w:space="0" w:color="000000"/>
            </w:tcBorders>
          </w:tcPr>
          <w:p>
            <w:pPr>
              <w:pStyle w:val="TableParagraph"/>
              <w:spacing w:before="22"/>
              <w:ind w:left="107"/>
              <w:jc w:val="left"/>
              <w:rPr>
                <w:sz w:val="21"/>
              </w:rPr>
            </w:pPr>
            <w:r>
              <w:rPr>
                <w:sz w:val="21"/>
              </w:rPr>
              <w:t>MAS</w:t>
            </w:r>
            <w:r>
              <w:rPr>
                <w:spacing w:val="-1"/>
                <w:sz w:val="21"/>
              </w:rPr>
              <w:t> </w:t>
            </w:r>
            <w:r>
              <w:rPr>
                <w:sz w:val="21"/>
              </w:rPr>
              <w:t>CABLES LIMITED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before="22"/>
              <w:ind w:right="-15"/>
              <w:rPr>
                <w:sz w:val="21"/>
              </w:rPr>
            </w:pPr>
            <w:r>
              <w:rPr>
                <w:sz w:val="21"/>
              </w:rPr>
              <w:t>3,704,436.82 </w:t>
            </w:r>
          </w:p>
        </w:tc>
        <w:tc>
          <w:tcPr>
            <w:tcW w:w="2643" w:type="dxa"/>
            <w:tcBorders>
              <w:top w:val="single" w:sz="6" w:space="0" w:color="000000"/>
              <w:left w:val="single" w:sz="6" w:space="0" w:color="000000"/>
              <w:bottom w:val="single" w:sz="6" w:space="0" w:color="000000"/>
            </w:tcBorders>
          </w:tcPr>
          <w:p>
            <w:pPr>
              <w:pStyle w:val="TableParagraph"/>
              <w:spacing w:before="22"/>
              <w:ind w:right="-15"/>
              <w:rPr>
                <w:sz w:val="21"/>
              </w:rPr>
            </w:pPr>
            <w:r>
              <w:rPr>
                <w:sz w:val="21"/>
              </w:rPr>
              <w:t>3,391,203.78 </w:t>
            </w:r>
          </w:p>
        </w:tc>
      </w:tr>
      <w:tr>
        <w:trPr>
          <w:trHeight w:val="312" w:hRule="atLeast"/>
        </w:trPr>
        <w:tc>
          <w:tcPr>
            <w:tcW w:w="3560" w:type="dxa"/>
            <w:tcBorders>
              <w:top w:val="single" w:sz="6" w:space="0" w:color="000000"/>
              <w:right w:val="single" w:sz="6" w:space="0" w:color="000000"/>
            </w:tcBorders>
          </w:tcPr>
          <w:p>
            <w:pPr>
              <w:pStyle w:val="TableParagraph"/>
              <w:spacing w:before="23"/>
              <w:ind w:right="1450"/>
              <w:rPr>
                <w:sz w:val="21"/>
              </w:rPr>
            </w:pPr>
            <w:r>
              <w:rPr>
                <w:sz w:val="21"/>
              </w:rPr>
              <w:t>合计 </w:t>
            </w:r>
          </w:p>
        </w:tc>
        <w:tc>
          <w:tcPr>
            <w:tcW w:w="2621" w:type="dxa"/>
            <w:tcBorders>
              <w:top w:val="single" w:sz="6" w:space="0" w:color="000000"/>
              <w:left w:val="single" w:sz="6" w:space="0" w:color="000000"/>
              <w:right w:val="single" w:sz="6" w:space="0" w:color="000000"/>
            </w:tcBorders>
          </w:tcPr>
          <w:p>
            <w:pPr>
              <w:pStyle w:val="TableParagraph"/>
              <w:spacing w:before="23"/>
              <w:ind w:right="-15"/>
              <w:rPr>
                <w:sz w:val="21"/>
              </w:rPr>
            </w:pPr>
            <w:r>
              <w:rPr>
                <w:sz w:val="21"/>
              </w:rPr>
              <w:t>5,552,124.82 </w:t>
            </w:r>
          </w:p>
        </w:tc>
        <w:tc>
          <w:tcPr>
            <w:tcW w:w="2643" w:type="dxa"/>
            <w:tcBorders>
              <w:top w:val="single" w:sz="6" w:space="0" w:color="000000"/>
              <w:left w:val="single" w:sz="6" w:space="0" w:color="000000"/>
            </w:tcBorders>
          </w:tcPr>
          <w:p>
            <w:pPr>
              <w:pStyle w:val="TableParagraph"/>
              <w:spacing w:before="23"/>
              <w:ind w:right="-15"/>
              <w:rPr>
                <w:sz w:val="21"/>
              </w:rPr>
            </w:pPr>
            <w:r>
              <w:rPr>
                <w:sz w:val="21"/>
              </w:rPr>
              <w:t>5,238,891.78 </w:t>
            </w:r>
          </w:p>
        </w:tc>
      </w:tr>
    </w:tbl>
    <w:p>
      <w:pPr>
        <w:pStyle w:val="BodyText"/>
        <w:rPr>
          <w:sz w:val="20"/>
        </w:rPr>
      </w:pPr>
    </w:p>
    <w:p>
      <w:pPr>
        <w:pStyle w:val="BodyText"/>
        <w:rPr>
          <w:sz w:val="20"/>
        </w:rPr>
      </w:pPr>
    </w:p>
    <w:p>
      <w:pPr>
        <w:spacing w:after="0"/>
        <w:rPr>
          <w:sz w:val="20"/>
        </w:rPr>
        <w:sectPr>
          <w:type w:val="continuous"/>
          <w:pgSz w:w="11910" w:h="16840"/>
          <w:pgMar w:top="780" w:bottom="280" w:left="40" w:right="440"/>
        </w:sectPr>
      </w:pPr>
    </w:p>
    <w:p>
      <w:pPr>
        <w:pStyle w:val="BodyText"/>
        <w:spacing w:before="9"/>
        <w:rPr>
          <w:sz w:val="16"/>
        </w:rPr>
      </w:pPr>
    </w:p>
    <w:p>
      <w:pPr>
        <w:pStyle w:val="BodyText"/>
        <w:spacing w:before="1"/>
        <w:ind w:left="1237"/>
      </w:pPr>
      <w:r>
        <w:rPr/>
        <w:t>(2).非交易性权益工具投资的情况 </w:t>
      </w:r>
    </w:p>
    <w:p>
      <w:pPr>
        <w:pStyle w:val="BodyText"/>
        <w:spacing w:line="278" w:lineRule="auto" w:before="103"/>
        <w:ind w:left="1237" w:right="1526"/>
      </w:pPr>
      <w:r>
        <w:rPr/>
        <w:t>□适用 √不适用其他说明： </w:t>
      </w:r>
    </w:p>
    <w:p>
      <w:pPr>
        <w:pStyle w:val="BodyText"/>
        <w:spacing w:line="269" w:lineRule="exact"/>
        <w:ind w:left="1237"/>
      </w:pPr>
      <w:r>
        <w:rPr>
          <w:spacing w:val="-1"/>
        </w:rPr>
        <w:t>□适用 √不适用</w:t>
      </w:r>
      <w:r>
        <w:rPr>
          <w:spacing w:val="-3"/>
        </w:rPr>
        <w:t> </w:t>
      </w:r>
      <w:r>
        <w:rPr/>
        <w:t> </w:t>
      </w:r>
    </w:p>
    <w:p>
      <w:pPr>
        <w:pStyle w:val="BodyText"/>
        <w:spacing w:before="21"/>
        <w:ind w:left="1237"/>
      </w:pPr>
      <w:r>
        <w:rPr>
          <w:w w:val="100"/>
        </w:rPr>
        <w:t> </w:t>
      </w:r>
    </w:p>
    <w:p>
      <w:pPr>
        <w:pStyle w:val="BodyText"/>
        <w:spacing w:before="86"/>
        <w:ind w:left="1237"/>
      </w:pPr>
      <w:r>
        <w:rPr/>
        <w:t>19</w:t>
      </w:r>
      <w:r>
        <w:rPr>
          <w:spacing w:val="-4"/>
        </w:rPr>
        <w:t>、 其他非流动金融资产</w:t>
      </w:r>
    </w:p>
    <w:p>
      <w:pPr>
        <w:pStyle w:val="BodyText"/>
        <w:spacing w:line="278" w:lineRule="auto" w:before="103"/>
        <w:ind w:left="1237" w:right="1526"/>
      </w:pPr>
      <w:r>
        <w:rPr/>
        <w:t>□适用 √不适用其他说明： </w:t>
      </w:r>
    </w:p>
    <w:p>
      <w:pPr>
        <w:pStyle w:val="BodyText"/>
        <w:ind w:left="1237"/>
      </w:pPr>
      <w:r>
        <w:rPr>
          <w:spacing w:val="-1"/>
        </w:rPr>
        <w:t>□适用 √不适用</w:t>
      </w:r>
      <w:r>
        <w:rPr>
          <w:spacing w:val="-3"/>
        </w:rPr>
        <w:t> </w:t>
      </w:r>
      <w:r>
        <w:rPr/>
        <w:t> </w:t>
      </w:r>
    </w:p>
    <w:p>
      <w:pPr>
        <w:pStyle w:val="BodyText"/>
        <w:spacing w:before="22"/>
        <w:ind w:left="1237"/>
      </w:pPr>
      <w:r>
        <w:rPr>
          <w:w w:val="100"/>
        </w:rPr>
        <w:t> </w:t>
      </w:r>
    </w:p>
    <w:p>
      <w:pPr>
        <w:pStyle w:val="BodyText"/>
        <w:spacing w:before="83"/>
        <w:ind w:left="1237"/>
      </w:pPr>
      <w:r>
        <w:rPr/>
        <w:t>20</w:t>
      </w:r>
      <w:r>
        <w:rPr>
          <w:spacing w:val="-5"/>
        </w:rPr>
        <w:t>、 投资性房地产</w:t>
      </w:r>
      <w:r>
        <w:rPr/>
        <w:t> </w:t>
      </w:r>
    </w:p>
    <w:p>
      <w:pPr>
        <w:pStyle w:val="BodyText"/>
        <w:spacing w:line="278" w:lineRule="auto" w:before="103"/>
        <w:ind w:left="1237" w:right="1106"/>
      </w:pPr>
      <w:r>
        <w:rPr/>
        <w:t>投资性房地产计量模式不适用 </w:t>
      </w:r>
    </w:p>
    <w:p>
      <w:pPr>
        <w:pStyle w:val="BodyText"/>
        <w:spacing w:line="269" w:lineRule="exact"/>
        <w:ind w:left="1237"/>
      </w:pPr>
      <w:r>
        <w:rPr>
          <w:w w:val="100"/>
        </w:rPr>
        <w:t> </w:t>
      </w:r>
    </w:p>
    <w:p>
      <w:pPr>
        <w:pStyle w:val="BodyText"/>
        <w:spacing w:line="331" w:lineRule="auto" w:before="103"/>
        <w:ind w:left="1237" w:right="1860"/>
      </w:pPr>
      <w:r>
        <w:rPr/>
        <w:t>21</w:t>
      </w:r>
      <w:r>
        <w:rPr>
          <w:spacing w:val="-5"/>
        </w:rPr>
        <w:t>、 固定资产</w:t>
      </w:r>
      <w:r>
        <w:rPr/>
        <w:t>项目列示 </w:t>
      </w:r>
    </w:p>
    <w:p>
      <w:pPr>
        <w:pStyle w:val="BodyText"/>
        <w:spacing w:before="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4552" w:space="197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309" w:hRule="atLeast"/>
        </w:trPr>
        <w:tc>
          <w:tcPr>
            <w:tcW w:w="3226" w:type="dxa"/>
            <w:tcBorders>
              <w:bottom w:val="single" w:sz="6" w:space="0" w:color="000000"/>
            </w:tcBorders>
          </w:tcPr>
          <w:p>
            <w:pPr>
              <w:pStyle w:val="TableParagraph"/>
              <w:spacing w:line="267" w:lineRule="exact" w:before="22"/>
              <w:ind w:right="1287"/>
              <w:rPr>
                <w:sz w:val="21"/>
              </w:rPr>
            </w:pPr>
            <w:r>
              <w:rPr>
                <w:sz w:val="21"/>
              </w:rPr>
              <w:t>项目 </w:t>
            </w:r>
          </w:p>
        </w:tc>
        <w:tc>
          <w:tcPr>
            <w:tcW w:w="2791" w:type="dxa"/>
            <w:tcBorders>
              <w:bottom w:val="single" w:sz="6" w:space="0" w:color="000000"/>
            </w:tcBorders>
          </w:tcPr>
          <w:p>
            <w:pPr>
              <w:pStyle w:val="TableParagraph"/>
              <w:spacing w:line="267" w:lineRule="exact" w:before="22"/>
              <w:ind w:left="971"/>
              <w:jc w:val="left"/>
              <w:rPr>
                <w:sz w:val="21"/>
              </w:rPr>
            </w:pPr>
            <w:r>
              <w:rPr>
                <w:spacing w:val="-1"/>
                <w:sz w:val="21"/>
              </w:rPr>
              <w:t>期末余额</w:t>
            </w:r>
            <w:r>
              <w:rPr>
                <w:sz w:val="21"/>
              </w:rPr>
              <w:t> </w:t>
            </w:r>
          </w:p>
        </w:tc>
        <w:tc>
          <w:tcPr>
            <w:tcW w:w="2806" w:type="dxa"/>
            <w:tcBorders>
              <w:bottom w:val="single" w:sz="6" w:space="0" w:color="000000"/>
            </w:tcBorders>
          </w:tcPr>
          <w:p>
            <w:pPr>
              <w:pStyle w:val="TableParagraph"/>
              <w:spacing w:line="267" w:lineRule="exact" w:before="22"/>
              <w:ind w:left="982"/>
              <w:jc w:val="left"/>
              <w:rPr>
                <w:sz w:val="21"/>
              </w:rPr>
            </w:pPr>
            <w:r>
              <w:rPr>
                <w:spacing w:val="-1"/>
                <w:sz w:val="21"/>
              </w:rPr>
              <w:t>期初余额</w:t>
            </w:r>
            <w:r>
              <w:rPr>
                <w:sz w:val="21"/>
              </w:rPr>
              <w:t> </w:t>
            </w:r>
          </w:p>
        </w:tc>
      </w:tr>
      <w:tr>
        <w:trPr>
          <w:trHeight w:val="270" w:hRule="atLeast"/>
        </w:trPr>
        <w:tc>
          <w:tcPr>
            <w:tcW w:w="3226" w:type="dxa"/>
            <w:tcBorders>
              <w:top w:val="single" w:sz="6" w:space="0" w:color="000000"/>
            </w:tcBorders>
          </w:tcPr>
          <w:p>
            <w:pPr>
              <w:pStyle w:val="TableParagraph"/>
              <w:spacing w:line="250" w:lineRule="exact"/>
              <w:ind w:left="107"/>
              <w:jc w:val="left"/>
              <w:rPr>
                <w:sz w:val="21"/>
              </w:rPr>
            </w:pPr>
            <w:r>
              <w:rPr>
                <w:spacing w:val="-1"/>
                <w:sz w:val="21"/>
              </w:rPr>
              <w:t>固定资产</w:t>
            </w:r>
            <w:r>
              <w:rPr>
                <w:sz w:val="21"/>
              </w:rPr>
              <w:t> </w:t>
            </w:r>
          </w:p>
        </w:tc>
        <w:tc>
          <w:tcPr>
            <w:tcW w:w="2791" w:type="dxa"/>
            <w:tcBorders>
              <w:top w:val="single" w:sz="6" w:space="0" w:color="000000"/>
            </w:tcBorders>
          </w:tcPr>
          <w:p>
            <w:pPr>
              <w:pStyle w:val="TableParagraph"/>
              <w:spacing w:line="250" w:lineRule="exact"/>
              <w:ind w:right="-15"/>
              <w:rPr>
                <w:sz w:val="21"/>
              </w:rPr>
            </w:pPr>
            <w:r>
              <w:rPr>
                <w:sz w:val="21"/>
              </w:rPr>
              <w:t>5,241,765,223.00 </w:t>
            </w:r>
          </w:p>
        </w:tc>
        <w:tc>
          <w:tcPr>
            <w:tcW w:w="2806" w:type="dxa"/>
            <w:tcBorders>
              <w:top w:val="single" w:sz="6" w:space="0" w:color="000000"/>
            </w:tcBorders>
          </w:tcPr>
          <w:p>
            <w:pPr>
              <w:pStyle w:val="TableParagraph"/>
              <w:spacing w:line="250" w:lineRule="exact"/>
              <w:ind w:right="-15"/>
              <w:rPr>
                <w:sz w:val="21"/>
              </w:rPr>
            </w:pPr>
            <w:r>
              <w:rPr>
                <w:sz w:val="21"/>
              </w:rPr>
              <w:t>5,081,529,787.52 </w:t>
            </w:r>
          </w:p>
        </w:tc>
      </w:tr>
      <w:tr>
        <w:trPr>
          <w:trHeight w:val="273" w:hRule="atLeast"/>
        </w:trPr>
        <w:tc>
          <w:tcPr>
            <w:tcW w:w="3226" w:type="dxa"/>
          </w:tcPr>
          <w:p>
            <w:pPr>
              <w:pStyle w:val="TableParagraph"/>
              <w:spacing w:line="252" w:lineRule="exact"/>
              <w:ind w:left="107"/>
              <w:jc w:val="left"/>
              <w:rPr>
                <w:sz w:val="21"/>
              </w:rPr>
            </w:pPr>
            <w:r>
              <w:rPr>
                <w:spacing w:val="-1"/>
                <w:sz w:val="21"/>
              </w:rPr>
              <w:t>固定资产清理</w:t>
            </w:r>
            <w:r>
              <w:rPr>
                <w:sz w:val="21"/>
              </w:rPr>
              <w:t> </w:t>
            </w:r>
          </w:p>
        </w:tc>
        <w:tc>
          <w:tcPr>
            <w:tcW w:w="2791" w:type="dxa"/>
          </w:tcPr>
          <w:p>
            <w:pPr>
              <w:pStyle w:val="TableParagraph"/>
              <w:spacing w:line="252" w:lineRule="exact"/>
              <w:ind w:right="-15"/>
              <w:rPr>
                <w:sz w:val="21"/>
              </w:rPr>
            </w:pPr>
            <w:r>
              <w:rPr>
                <w:sz w:val="21"/>
              </w:rPr>
              <w:t>2,775,706.95 </w:t>
            </w:r>
          </w:p>
        </w:tc>
        <w:tc>
          <w:tcPr>
            <w:tcW w:w="2806" w:type="dxa"/>
          </w:tcPr>
          <w:p>
            <w:pPr>
              <w:pStyle w:val="TableParagraph"/>
              <w:spacing w:line="252" w:lineRule="exact"/>
              <w:ind w:right="-15"/>
              <w:rPr>
                <w:sz w:val="21"/>
              </w:rPr>
            </w:pPr>
            <w:r>
              <w:rPr>
                <w:w w:val="100"/>
                <w:sz w:val="21"/>
              </w:rPr>
              <w:t> </w:t>
            </w:r>
          </w:p>
        </w:tc>
      </w:tr>
      <w:tr>
        <w:trPr>
          <w:trHeight w:val="273" w:hRule="atLeast"/>
        </w:trPr>
        <w:tc>
          <w:tcPr>
            <w:tcW w:w="3226" w:type="dxa"/>
          </w:tcPr>
          <w:p>
            <w:pPr>
              <w:pStyle w:val="TableParagraph"/>
              <w:spacing w:line="252" w:lineRule="exact"/>
              <w:ind w:right="1287"/>
              <w:rPr>
                <w:sz w:val="21"/>
              </w:rPr>
            </w:pPr>
            <w:r>
              <w:rPr>
                <w:sz w:val="21"/>
              </w:rPr>
              <w:t>合计 </w:t>
            </w:r>
          </w:p>
        </w:tc>
        <w:tc>
          <w:tcPr>
            <w:tcW w:w="2791" w:type="dxa"/>
          </w:tcPr>
          <w:p>
            <w:pPr>
              <w:pStyle w:val="TableParagraph"/>
              <w:spacing w:line="252" w:lineRule="exact"/>
              <w:ind w:right="-15"/>
              <w:rPr>
                <w:sz w:val="21"/>
              </w:rPr>
            </w:pPr>
            <w:r>
              <w:rPr>
                <w:sz w:val="21"/>
              </w:rPr>
              <w:t>5,244,540,929.95 </w:t>
            </w:r>
          </w:p>
        </w:tc>
        <w:tc>
          <w:tcPr>
            <w:tcW w:w="2806" w:type="dxa"/>
          </w:tcPr>
          <w:p>
            <w:pPr>
              <w:pStyle w:val="TableParagraph"/>
              <w:spacing w:line="252" w:lineRule="exact"/>
              <w:ind w:right="-15"/>
              <w:rPr>
                <w:sz w:val="21"/>
              </w:rPr>
            </w:pPr>
            <w:r>
              <w:rPr>
                <w:sz w:val="21"/>
              </w:rPr>
              <w:t>5,081,529,787.52 </w:t>
            </w:r>
          </w:p>
        </w:tc>
      </w:tr>
    </w:tbl>
    <w:p>
      <w:pPr>
        <w:pStyle w:val="BodyText"/>
        <w:spacing w:before="42"/>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spacing w:after="0"/>
        <w:sectPr>
          <w:type w:val="continuous"/>
          <w:pgSz w:w="11910" w:h="16840"/>
          <w:pgMar w:top="780" w:bottom="280" w:left="40" w:right="440"/>
        </w:sectPr>
      </w:pPr>
    </w:p>
    <w:p>
      <w:pPr>
        <w:pStyle w:val="BodyText"/>
        <w:spacing w:before="9"/>
        <w:rPr>
          <w:sz w:val="20"/>
        </w:rPr>
      </w:pPr>
    </w:p>
    <w:p>
      <w:pPr>
        <w:pStyle w:val="BodyText"/>
        <w:spacing w:before="72"/>
        <w:ind w:left="1237"/>
      </w:pPr>
      <w:r>
        <w:rPr/>
        <w:t>固定资产 </w:t>
      </w:r>
    </w:p>
    <w:p>
      <w:pPr>
        <w:pStyle w:val="ListParagraph"/>
        <w:numPr>
          <w:ilvl w:val="0"/>
          <w:numId w:val="40"/>
        </w:numPr>
        <w:tabs>
          <w:tab w:pos="1665" w:val="left" w:leader="none"/>
        </w:tabs>
        <w:spacing w:line="240" w:lineRule="auto" w:before="103" w:after="0"/>
        <w:ind w:left="1664" w:right="0" w:hanging="428"/>
        <w:jc w:val="left"/>
        <w:rPr>
          <w:sz w:val="21"/>
        </w:rPr>
      </w:pPr>
      <w:r>
        <w:rPr>
          <w:sz w:val="21"/>
        </w:rPr>
        <w:t>固定资产情况 </w:t>
      </w:r>
    </w:p>
    <w:p>
      <w:pPr>
        <w:pStyle w:val="BodyText"/>
        <w:spacing w:before="103"/>
        <w:ind w:left="1237"/>
      </w:pPr>
      <w:r>
        <w:rPr>
          <w:spacing w:val="-1"/>
        </w:rPr>
        <w:t>√适用 □不适用</w:t>
      </w:r>
      <w:r>
        <w:rPr>
          <w:spacing w:val="-3"/>
        </w:rPr>
        <w:t> </w:t>
      </w:r>
      <w:r>
        <w:rPr/>
        <w:t> </w:t>
      </w:r>
    </w:p>
    <w:p>
      <w:pPr>
        <w:pStyle w:val="BodyText"/>
        <w:spacing w:before="43" w:after="20"/>
        <w:ind w:left="7759"/>
      </w:pPr>
      <w:r>
        <w:rPr>
          <w:spacing w:val="7"/>
        </w:rPr>
        <w:t>单位：元 币种：人民币</w:t>
      </w:r>
      <w:r>
        <w:rPr/>
        <w:t> </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665"/>
        <w:gridCol w:w="1666"/>
        <w:gridCol w:w="1397"/>
        <w:gridCol w:w="1485"/>
        <w:gridCol w:w="1486"/>
        <w:gridCol w:w="1665"/>
      </w:tblGrid>
      <w:tr>
        <w:trPr>
          <w:trHeight w:val="311" w:hRule="atLeast"/>
        </w:trPr>
        <w:tc>
          <w:tcPr>
            <w:tcW w:w="1704" w:type="dxa"/>
          </w:tcPr>
          <w:p>
            <w:pPr>
              <w:pStyle w:val="TableParagraph"/>
              <w:spacing w:before="38"/>
              <w:ind w:left="694" w:right="600"/>
              <w:jc w:val="center"/>
              <w:rPr>
                <w:sz w:val="18"/>
              </w:rPr>
            </w:pPr>
            <w:r>
              <w:rPr>
                <w:sz w:val="18"/>
              </w:rPr>
              <w:t>项目 </w:t>
            </w:r>
          </w:p>
        </w:tc>
        <w:tc>
          <w:tcPr>
            <w:tcW w:w="1665" w:type="dxa"/>
          </w:tcPr>
          <w:p>
            <w:pPr>
              <w:pStyle w:val="TableParagraph"/>
              <w:spacing w:before="38"/>
              <w:ind w:left="290"/>
              <w:jc w:val="left"/>
              <w:rPr>
                <w:sz w:val="18"/>
              </w:rPr>
            </w:pPr>
            <w:r>
              <w:rPr>
                <w:sz w:val="18"/>
              </w:rPr>
              <w:t>房屋及建筑物 </w:t>
            </w:r>
          </w:p>
        </w:tc>
        <w:tc>
          <w:tcPr>
            <w:tcW w:w="1666" w:type="dxa"/>
          </w:tcPr>
          <w:p>
            <w:pPr>
              <w:pStyle w:val="TableParagraph"/>
              <w:spacing w:before="38"/>
              <w:ind w:left="474"/>
              <w:jc w:val="left"/>
              <w:rPr>
                <w:sz w:val="18"/>
              </w:rPr>
            </w:pPr>
            <w:r>
              <w:rPr>
                <w:sz w:val="18"/>
              </w:rPr>
              <w:t>机器设备 </w:t>
            </w:r>
          </w:p>
        </w:tc>
        <w:tc>
          <w:tcPr>
            <w:tcW w:w="1397" w:type="dxa"/>
          </w:tcPr>
          <w:p>
            <w:pPr>
              <w:pStyle w:val="TableParagraph"/>
              <w:spacing w:before="38"/>
              <w:ind w:left="339"/>
              <w:jc w:val="left"/>
              <w:rPr>
                <w:sz w:val="18"/>
              </w:rPr>
            </w:pPr>
            <w:r>
              <w:rPr>
                <w:sz w:val="18"/>
              </w:rPr>
              <w:t>运输工具 </w:t>
            </w:r>
          </w:p>
        </w:tc>
        <w:tc>
          <w:tcPr>
            <w:tcW w:w="1485" w:type="dxa"/>
          </w:tcPr>
          <w:p>
            <w:pPr>
              <w:pStyle w:val="TableParagraph"/>
              <w:spacing w:before="38"/>
              <w:ind w:left="382"/>
              <w:jc w:val="left"/>
              <w:rPr>
                <w:sz w:val="18"/>
              </w:rPr>
            </w:pPr>
            <w:r>
              <w:rPr>
                <w:sz w:val="18"/>
              </w:rPr>
              <w:t>电子设备 </w:t>
            </w:r>
          </w:p>
        </w:tc>
        <w:tc>
          <w:tcPr>
            <w:tcW w:w="1486" w:type="dxa"/>
          </w:tcPr>
          <w:p>
            <w:pPr>
              <w:pStyle w:val="TableParagraph"/>
              <w:spacing w:before="38"/>
              <w:ind w:left="383"/>
              <w:jc w:val="left"/>
              <w:rPr>
                <w:sz w:val="18"/>
              </w:rPr>
            </w:pPr>
            <w:r>
              <w:rPr>
                <w:sz w:val="18"/>
              </w:rPr>
              <w:t>其他设备 </w:t>
            </w:r>
          </w:p>
        </w:tc>
        <w:tc>
          <w:tcPr>
            <w:tcW w:w="1665" w:type="dxa"/>
          </w:tcPr>
          <w:p>
            <w:pPr>
              <w:pStyle w:val="TableParagraph"/>
              <w:spacing w:before="38"/>
              <w:ind w:left="654"/>
              <w:jc w:val="left"/>
              <w:rPr>
                <w:sz w:val="18"/>
              </w:rPr>
            </w:pPr>
            <w:r>
              <w:rPr>
                <w:sz w:val="18"/>
              </w:rPr>
              <w:t>合计 </w:t>
            </w:r>
          </w:p>
        </w:tc>
      </w:tr>
      <w:tr>
        <w:trPr>
          <w:trHeight w:val="311" w:hRule="atLeast"/>
        </w:trPr>
        <w:tc>
          <w:tcPr>
            <w:tcW w:w="11068" w:type="dxa"/>
            <w:gridSpan w:val="7"/>
          </w:tcPr>
          <w:p>
            <w:pPr>
              <w:pStyle w:val="TableParagraph"/>
              <w:spacing w:before="38"/>
              <w:ind w:left="112"/>
              <w:jc w:val="left"/>
              <w:rPr>
                <w:sz w:val="18"/>
              </w:rPr>
            </w:pPr>
            <w:r>
              <w:rPr>
                <w:sz w:val="18"/>
              </w:rPr>
              <w:t>一、账面原值： </w:t>
            </w:r>
          </w:p>
        </w:tc>
      </w:tr>
      <w:tr>
        <w:trPr>
          <w:trHeight w:val="311" w:hRule="atLeast"/>
        </w:trPr>
        <w:tc>
          <w:tcPr>
            <w:tcW w:w="1704" w:type="dxa"/>
          </w:tcPr>
          <w:p>
            <w:pPr>
              <w:pStyle w:val="TableParagraph"/>
              <w:spacing w:before="38"/>
              <w:ind w:left="472"/>
              <w:jc w:val="left"/>
              <w:rPr>
                <w:sz w:val="18"/>
              </w:rPr>
            </w:pPr>
            <w:r>
              <w:rPr>
                <w:sz w:val="18"/>
              </w:rPr>
              <w:t>1.期初余额 </w:t>
            </w:r>
          </w:p>
        </w:tc>
        <w:tc>
          <w:tcPr>
            <w:tcW w:w="1665" w:type="dxa"/>
          </w:tcPr>
          <w:p>
            <w:pPr>
              <w:pStyle w:val="TableParagraph"/>
              <w:spacing w:before="38"/>
              <w:ind w:right="12"/>
              <w:rPr>
                <w:sz w:val="18"/>
              </w:rPr>
            </w:pPr>
            <w:r>
              <w:rPr>
                <w:sz w:val="18"/>
              </w:rPr>
              <w:t>4,031,326,269.81 </w:t>
            </w:r>
          </w:p>
        </w:tc>
        <w:tc>
          <w:tcPr>
            <w:tcW w:w="1666" w:type="dxa"/>
          </w:tcPr>
          <w:p>
            <w:pPr>
              <w:pStyle w:val="TableParagraph"/>
              <w:spacing w:before="38"/>
              <w:ind w:right="9"/>
              <w:rPr>
                <w:sz w:val="18"/>
              </w:rPr>
            </w:pPr>
            <w:r>
              <w:rPr>
                <w:sz w:val="18"/>
              </w:rPr>
              <w:t>3,574,855,065.21 </w:t>
            </w:r>
          </w:p>
        </w:tc>
        <w:tc>
          <w:tcPr>
            <w:tcW w:w="1397" w:type="dxa"/>
          </w:tcPr>
          <w:p>
            <w:pPr>
              <w:pStyle w:val="TableParagraph"/>
              <w:spacing w:before="38"/>
              <w:ind w:right="9"/>
              <w:rPr>
                <w:sz w:val="18"/>
              </w:rPr>
            </w:pPr>
            <w:r>
              <w:rPr>
                <w:sz w:val="18"/>
              </w:rPr>
              <w:t>74,508,095.04 </w:t>
            </w:r>
          </w:p>
        </w:tc>
        <w:tc>
          <w:tcPr>
            <w:tcW w:w="1485" w:type="dxa"/>
          </w:tcPr>
          <w:p>
            <w:pPr>
              <w:pStyle w:val="TableParagraph"/>
              <w:spacing w:before="38"/>
              <w:ind w:right="10"/>
              <w:rPr>
                <w:sz w:val="18"/>
              </w:rPr>
            </w:pPr>
            <w:r>
              <w:rPr>
                <w:sz w:val="18"/>
              </w:rPr>
              <w:t>111,008,137.34 </w:t>
            </w:r>
          </w:p>
        </w:tc>
        <w:tc>
          <w:tcPr>
            <w:tcW w:w="1486" w:type="dxa"/>
          </w:tcPr>
          <w:p>
            <w:pPr>
              <w:pStyle w:val="TableParagraph"/>
              <w:spacing w:before="38"/>
              <w:ind w:right="8"/>
              <w:rPr>
                <w:sz w:val="18"/>
              </w:rPr>
            </w:pPr>
            <w:r>
              <w:rPr>
                <w:sz w:val="18"/>
              </w:rPr>
              <w:t>161,554,526.66 </w:t>
            </w:r>
          </w:p>
        </w:tc>
        <w:tc>
          <w:tcPr>
            <w:tcW w:w="1665" w:type="dxa"/>
          </w:tcPr>
          <w:p>
            <w:pPr>
              <w:pStyle w:val="TableParagraph"/>
              <w:spacing w:before="38"/>
              <w:ind w:right="8"/>
              <w:rPr>
                <w:sz w:val="18"/>
              </w:rPr>
            </w:pPr>
            <w:r>
              <w:rPr>
                <w:sz w:val="18"/>
              </w:rPr>
              <w:t>7,953,252,094.06 </w:t>
            </w:r>
          </w:p>
        </w:tc>
      </w:tr>
      <w:tr>
        <w:trPr>
          <w:trHeight w:val="625" w:hRule="atLeast"/>
        </w:trPr>
        <w:tc>
          <w:tcPr>
            <w:tcW w:w="1704" w:type="dxa"/>
          </w:tcPr>
          <w:p>
            <w:pPr>
              <w:pStyle w:val="TableParagraph"/>
              <w:spacing w:before="40"/>
              <w:ind w:left="472"/>
              <w:jc w:val="left"/>
              <w:rPr>
                <w:sz w:val="18"/>
              </w:rPr>
            </w:pPr>
            <w:r>
              <w:rPr>
                <w:sz w:val="18"/>
              </w:rPr>
              <w:t>2.本期增加金</w:t>
            </w:r>
          </w:p>
          <w:p>
            <w:pPr>
              <w:pStyle w:val="TableParagraph"/>
              <w:spacing w:before="82"/>
              <w:ind w:left="112"/>
              <w:jc w:val="left"/>
              <w:rPr>
                <w:sz w:val="18"/>
              </w:rPr>
            </w:pPr>
            <w:r>
              <w:rPr>
                <w:sz w:val="18"/>
              </w:rPr>
              <w:t>额 </w:t>
            </w:r>
          </w:p>
        </w:tc>
        <w:tc>
          <w:tcPr>
            <w:tcW w:w="1665" w:type="dxa"/>
          </w:tcPr>
          <w:p>
            <w:pPr>
              <w:pStyle w:val="TableParagraph"/>
              <w:spacing w:before="4"/>
              <w:jc w:val="left"/>
              <w:rPr>
                <w:sz w:val="15"/>
              </w:rPr>
            </w:pPr>
          </w:p>
          <w:p>
            <w:pPr>
              <w:pStyle w:val="TableParagraph"/>
              <w:spacing w:before="0"/>
              <w:ind w:right="12"/>
              <w:rPr>
                <w:sz w:val="18"/>
              </w:rPr>
            </w:pPr>
            <w:r>
              <w:rPr>
                <w:sz w:val="18"/>
              </w:rPr>
              <w:t>134,594,798.68 </w:t>
            </w:r>
          </w:p>
        </w:tc>
        <w:tc>
          <w:tcPr>
            <w:tcW w:w="1666" w:type="dxa"/>
          </w:tcPr>
          <w:p>
            <w:pPr>
              <w:pStyle w:val="TableParagraph"/>
              <w:spacing w:before="4"/>
              <w:jc w:val="left"/>
              <w:rPr>
                <w:sz w:val="15"/>
              </w:rPr>
            </w:pPr>
          </w:p>
          <w:p>
            <w:pPr>
              <w:pStyle w:val="TableParagraph"/>
              <w:spacing w:before="0"/>
              <w:ind w:right="9"/>
              <w:rPr>
                <w:sz w:val="18"/>
              </w:rPr>
            </w:pPr>
            <w:r>
              <w:rPr>
                <w:sz w:val="18"/>
              </w:rPr>
              <w:t>644,648,766.88 </w:t>
            </w:r>
          </w:p>
        </w:tc>
        <w:tc>
          <w:tcPr>
            <w:tcW w:w="1397" w:type="dxa"/>
          </w:tcPr>
          <w:p>
            <w:pPr>
              <w:pStyle w:val="TableParagraph"/>
              <w:spacing w:before="4"/>
              <w:jc w:val="left"/>
              <w:rPr>
                <w:sz w:val="15"/>
              </w:rPr>
            </w:pPr>
          </w:p>
          <w:p>
            <w:pPr>
              <w:pStyle w:val="TableParagraph"/>
              <w:spacing w:before="0"/>
              <w:ind w:right="9"/>
              <w:rPr>
                <w:sz w:val="18"/>
              </w:rPr>
            </w:pPr>
            <w:r>
              <w:rPr>
                <w:sz w:val="18"/>
              </w:rPr>
              <w:t>1,224,222.77 </w:t>
            </w:r>
          </w:p>
        </w:tc>
        <w:tc>
          <w:tcPr>
            <w:tcW w:w="1485" w:type="dxa"/>
          </w:tcPr>
          <w:p>
            <w:pPr>
              <w:pStyle w:val="TableParagraph"/>
              <w:spacing w:before="4"/>
              <w:jc w:val="left"/>
              <w:rPr>
                <w:sz w:val="15"/>
              </w:rPr>
            </w:pPr>
          </w:p>
          <w:p>
            <w:pPr>
              <w:pStyle w:val="TableParagraph"/>
              <w:spacing w:before="0"/>
              <w:ind w:right="10"/>
              <w:rPr>
                <w:sz w:val="18"/>
              </w:rPr>
            </w:pPr>
            <w:r>
              <w:rPr>
                <w:sz w:val="18"/>
              </w:rPr>
              <w:t>2,434,661.86 </w:t>
            </w:r>
          </w:p>
        </w:tc>
        <w:tc>
          <w:tcPr>
            <w:tcW w:w="1486" w:type="dxa"/>
          </w:tcPr>
          <w:p>
            <w:pPr>
              <w:pStyle w:val="TableParagraph"/>
              <w:spacing w:before="4"/>
              <w:jc w:val="left"/>
              <w:rPr>
                <w:sz w:val="15"/>
              </w:rPr>
            </w:pPr>
          </w:p>
          <w:p>
            <w:pPr>
              <w:pStyle w:val="TableParagraph"/>
              <w:spacing w:before="0"/>
              <w:ind w:right="8"/>
              <w:rPr>
                <w:sz w:val="18"/>
              </w:rPr>
            </w:pPr>
            <w:r>
              <w:rPr>
                <w:sz w:val="18"/>
              </w:rPr>
              <w:t>12,858,994.80 </w:t>
            </w:r>
          </w:p>
        </w:tc>
        <w:tc>
          <w:tcPr>
            <w:tcW w:w="1665" w:type="dxa"/>
          </w:tcPr>
          <w:p>
            <w:pPr>
              <w:pStyle w:val="TableParagraph"/>
              <w:spacing w:before="4"/>
              <w:jc w:val="left"/>
              <w:rPr>
                <w:sz w:val="15"/>
              </w:rPr>
            </w:pPr>
          </w:p>
          <w:p>
            <w:pPr>
              <w:pStyle w:val="TableParagraph"/>
              <w:spacing w:before="0"/>
              <w:ind w:right="8"/>
              <w:rPr>
                <w:sz w:val="18"/>
              </w:rPr>
            </w:pPr>
            <w:r>
              <w:rPr>
                <w:sz w:val="18"/>
              </w:rPr>
              <w:t>795,761,444.99 </w:t>
            </w:r>
          </w:p>
        </w:tc>
      </w:tr>
      <w:tr>
        <w:trPr>
          <w:trHeight w:val="311" w:hRule="atLeast"/>
        </w:trPr>
        <w:tc>
          <w:tcPr>
            <w:tcW w:w="1704" w:type="dxa"/>
          </w:tcPr>
          <w:p>
            <w:pPr>
              <w:pStyle w:val="TableParagraph"/>
              <w:spacing w:before="38"/>
              <w:ind w:right="137"/>
              <w:rPr>
                <w:sz w:val="18"/>
              </w:rPr>
            </w:pPr>
            <w:r>
              <w:rPr>
                <w:sz w:val="18"/>
              </w:rPr>
              <w:t>（1）购置 </w:t>
            </w:r>
          </w:p>
        </w:tc>
        <w:tc>
          <w:tcPr>
            <w:tcW w:w="1665" w:type="dxa"/>
          </w:tcPr>
          <w:p>
            <w:pPr>
              <w:pStyle w:val="TableParagraph"/>
              <w:spacing w:before="38"/>
              <w:ind w:right="12"/>
              <w:rPr>
                <w:sz w:val="18"/>
              </w:rPr>
            </w:pPr>
            <w:r>
              <w:rPr>
                <w:sz w:val="18"/>
              </w:rPr>
              <w:t>6,639,535.41 </w:t>
            </w:r>
          </w:p>
        </w:tc>
        <w:tc>
          <w:tcPr>
            <w:tcW w:w="1666" w:type="dxa"/>
          </w:tcPr>
          <w:p>
            <w:pPr>
              <w:pStyle w:val="TableParagraph"/>
              <w:spacing w:before="38"/>
              <w:ind w:right="9"/>
              <w:rPr>
                <w:sz w:val="18"/>
              </w:rPr>
            </w:pPr>
            <w:r>
              <w:rPr>
                <w:sz w:val="18"/>
              </w:rPr>
              <w:t>91,926,857.07 </w:t>
            </w:r>
          </w:p>
        </w:tc>
        <w:tc>
          <w:tcPr>
            <w:tcW w:w="1397" w:type="dxa"/>
          </w:tcPr>
          <w:p>
            <w:pPr>
              <w:pStyle w:val="TableParagraph"/>
              <w:spacing w:before="38"/>
              <w:ind w:right="9"/>
              <w:rPr>
                <w:sz w:val="18"/>
              </w:rPr>
            </w:pPr>
            <w:r>
              <w:rPr>
                <w:sz w:val="18"/>
              </w:rPr>
              <w:t>1,084,399.75 </w:t>
            </w:r>
          </w:p>
        </w:tc>
        <w:tc>
          <w:tcPr>
            <w:tcW w:w="1485" w:type="dxa"/>
          </w:tcPr>
          <w:p>
            <w:pPr>
              <w:pStyle w:val="TableParagraph"/>
              <w:spacing w:before="38"/>
              <w:ind w:right="10"/>
              <w:rPr>
                <w:sz w:val="18"/>
              </w:rPr>
            </w:pPr>
            <w:r>
              <w:rPr>
                <w:sz w:val="18"/>
              </w:rPr>
              <w:t>5,454,496.34 </w:t>
            </w:r>
          </w:p>
        </w:tc>
        <w:tc>
          <w:tcPr>
            <w:tcW w:w="1486" w:type="dxa"/>
          </w:tcPr>
          <w:p>
            <w:pPr>
              <w:pStyle w:val="TableParagraph"/>
              <w:spacing w:before="38"/>
              <w:ind w:right="8"/>
              <w:rPr>
                <w:sz w:val="18"/>
              </w:rPr>
            </w:pPr>
            <w:r>
              <w:rPr>
                <w:sz w:val="18"/>
              </w:rPr>
              <w:t>2,753,150.93 </w:t>
            </w:r>
          </w:p>
        </w:tc>
        <w:tc>
          <w:tcPr>
            <w:tcW w:w="1665" w:type="dxa"/>
          </w:tcPr>
          <w:p>
            <w:pPr>
              <w:pStyle w:val="TableParagraph"/>
              <w:spacing w:before="38"/>
              <w:ind w:right="8"/>
              <w:rPr>
                <w:sz w:val="18"/>
              </w:rPr>
            </w:pPr>
            <w:r>
              <w:rPr>
                <w:sz w:val="18"/>
              </w:rPr>
              <w:t>107,858,439.50 </w:t>
            </w:r>
          </w:p>
        </w:tc>
      </w:tr>
      <w:tr>
        <w:trPr>
          <w:trHeight w:val="624" w:hRule="atLeast"/>
        </w:trPr>
        <w:tc>
          <w:tcPr>
            <w:tcW w:w="1704" w:type="dxa"/>
          </w:tcPr>
          <w:p>
            <w:pPr>
              <w:pStyle w:val="TableParagraph"/>
              <w:spacing w:before="38"/>
              <w:ind w:left="652"/>
              <w:jc w:val="left"/>
              <w:rPr>
                <w:sz w:val="18"/>
              </w:rPr>
            </w:pPr>
            <w:r>
              <w:rPr>
                <w:sz w:val="18"/>
              </w:rPr>
              <w:t>（2）在建</w:t>
            </w:r>
          </w:p>
          <w:p>
            <w:pPr>
              <w:pStyle w:val="TableParagraph"/>
              <w:spacing w:before="81"/>
              <w:ind w:left="112"/>
              <w:jc w:val="left"/>
              <w:rPr>
                <w:sz w:val="18"/>
              </w:rPr>
            </w:pPr>
            <w:r>
              <w:rPr>
                <w:sz w:val="18"/>
              </w:rPr>
              <w:t>工程转入 </w:t>
            </w:r>
          </w:p>
        </w:tc>
        <w:tc>
          <w:tcPr>
            <w:tcW w:w="1665" w:type="dxa"/>
          </w:tcPr>
          <w:p>
            <w:pPr>
              <w:pStyle w:val="TableParagraph"/>
              <w:spacing w:before="2"/>
              <w:jc w:val="left"/>
              <w:rPr>
                <w:sz w:val="15"/>
              </w:rPr>
            </w:pPr>
          </w:p>
          <w:p>
            <w:pPr>
              <w:pStyle w:val="TableParagraph"/>
              <w:spacing w:before="0"/>
              <w:ind w:right="12"/>
              <w:rPr>
                <w:sz w:val="18"/>
              </w:rPr>
            </w:pPr>
            <w:r>
              <w:rPr>
                <w:sz w:val="18"/>
              </w:rPr>
              <w:t>145,020,711.50 </w:t>
            </w:r>
          </w:p>
        </w:tc>
        <w:tc>
          <w:tcPr>
            <w:tcW w:w="1666" w:type="dxa"/>
          </w:tcPr>
          <w:p>
            <w:pPr>
              <w:pStyle w:val="TableParagraph"/>
              <w:spacing w:before="2"/>
              <w:jc w:val="left"/>
              <w:rPr>
                <w:sz w:val="15"/>
              </w:rPr>
            </w:pPr>
          </w:p>
          <w:p>
            <w:pPr>
              <w:pStyle w:val="TableParagraph"/>
              <w:spacing w:before="0"/>
              <w:ind w:right="9"/>
              <w:rPr>
                <w:sz w:val="18"/>
              </w:rPr>
            </w:pPr>
            <w:r>
              <w:rPr>
                <w:sz w:val="18"/>
              </w:rPr>
              <w:t>411,069,190.88 </w:t>
            </w:r>
          </w:p>
        </w:tc>
        <w:tc>
          <w:tcPr>
            <w:tcW w:w="1397" w:type="dxa"/>
          </w:tcPr>
          <w:p>
            <w:pPr>
              <w:pStyle w:val="TableParagraph"/>
              <w:spacing w:before="2"/>
              <w:jc w:val="left"/>
              <w:rPr>
                <w:sz w:val="15"/>
              </w:rPr>
            </w:pPr>
          </w:p>
          <w:p>
            <w:pPr>
              <w:pStyle w:val="TableParagraph"/>
              <w:spacing w:before="0"/>
              <w:ind w:right="9"/>
              <w:rPr>
                <w:sz w:val="18"/>
              </w:rPr>
            </w:pPr>
            <w:r>
              <w:rPr>
                <w:sz w:val="18"/>
              </w:rPr>
              <w:t>139,823.02 </w:t>
            </w:r>
          </w:p>
        </w:tc>
        <w:tc>
          <w:tcPr>
            <w:tcW w:w="1485" w:type="dxa"/>
          </w:tcPr>
          <w:p>
            <w:pPr>
              <w:pStyle w:val="TableParagraph"/>
              <w:spacing w:before="2"/>
              <w:jc w:val="left"/>
              <w:rPr>
                <w:sz w:val="15"/>
              </w:rPr>
            </w:pPr>
          </w:p>
          <w:p>
            <w:pPr>
              <w:pStyle w:val="TableParagraph"/>
              <w:spacing w:before="0"/>
              <w:ind w:right="10"/>
              <w:rPr>
                <w:sz w:val="18"/>
              </w:rPr>
            </w:pPr>
            <w:r>
              <w:rPr>
                <w:sz w:val="18"/>
              </w:rPr>
              <w:t>-3,019,834.48 </w:t>
            </w:r>
          </w:p>
        </w:tc>
        <w:tc>
          <w:tcPr>
            <w:tcW w:w="1486" w:type="dxa"/>
          </w:tcPr>
          <w:p>
            <w:pPr>
              <w:pStyle w:val="TableParagraph"/>
              <w:spacing w:before="2"/>
              <w:jc w:val="left"/>
              <w:rPr>
                <w:sz w:val="15"/>
              </w:rPr>
            </w:pPr>
          </w:p>
          <w:p>
            <w:pPr>
              <w:pStyle w:val="TableParagraph"/>
              <w:spacing w:before="0"/>
              <w:ind w:right="8"/>
              <w:rPr>
                <w:sz w:val="18"/>
              </w:rPr>
            </w:pPr>
            <w:r>
              <w:rPr>
                <w:sz w:val="18"/>
              </w:rPr>
              <w:t>10,105,843.87 </w:t>
            </w:r>
          </w:p>
        </w:tc>
        <w:tc>
          <w:tcPr>
            <w:tcW w:w="1665" w:type="dxa"/>
          </w:tcPr>
          <w:p>
            <w:pPr>
              <w:pStyle w:val="TableParagraph"/>
              <w:spacing w:before="2"/>
              <w:jc w:val="left"/>
              <w:rPr>
                <w:sz w:val="15"/>
              </w:rPr>
            </w:pPr>
          </w:p>
          <w:p>
            <w:pPr>
              <w:pStyle w:val="TableParagraph"/>
              <w:spacing w:before="0"/>
              <w:ind w:right="8"/>
              <w:rPr>
                <w:sz w:val="18"/>
              </w:rPr>
            </w:pPr>
            <w:r>
              <w:rPr>
                <w:sz w:val="18"/>
              </w:rPr>
              <w:t>563,315,734.79 </w:t>
            </w:r>
          </w:p>
        </w:tc>
      </w:tr>
      <w:tr>
        <w:trPr>
          <w:trHeight w:val="623" w:hRule="atLeast"/>
        </w:trPr>
        <w:tc>
          <w:tcPr>
            <w:tcW w:w="1704" w:type="dxa"/>
          </w:tcPr>
          <w:p>
            <w:pPr>
              <w:pStyle w:val="TableParagraph"/>
              <w:spacing w:before="38"/>
              <w:ind w:left="652"/>
              <w:jc w:val="left"/>
              <w:rPr>
                <w:sz w:val="18"/>
              </w:rPr>
            </w:pPr>
            <w:r>
              <w:rPr>
                <w:sz w:val="18"/>
              </w:rPr>
              <w:t>（3）企业</w:t>
            </w:r>
          </w:p>
          <w:p>
            <w:pPr>
              <w:pStyle w:val="TableParagraph"/>
              <w:spacing w:before="81"/>
              <w:ind w:left="112"/>
              <w:jc w:val="left"/>
              <w:rPr>
                <w:sz w:val="18"/>
              </w:rPr>
            </w:pPr>
            <w:r>
              <w:rPr>
                <w:sz w:val="18"/>
              </w:rPr>
              <w:t>合并增加 </w:t>
            </w:r>
          </w:p>
        </w:tc>
        <w:tc>
          <w:tcPr>
            <w:tcW w:w="1665" w:type="dxa"/>
          </w:tcPr>
          <w:p>
            <w:pPr>
              <w:pStyle w:val="TableParagraph"/>
              <w:spacing w:before="2"/>
              <w:jc w:val="left"/>
              <w:rPr>
                <w:sz w:val="15"/>
              </w:rPr>
            </w:pPr>
          </w:p>
          <w:p>
            <w:pPr>
              <w:pStyle w:val="TableParagraph"/>
              <w:spacing w:before="0"/>
              <w:ind w:right="12"/>
              <w:rPr>
                <w:sz w:val="18"/>
              </w:rPr>
            </w:pPr>
            <w:r>
              <w:rPr>
                <w:sz w:val="18"/>
              </w:rPr>
              <w:t> </w:t>
            </w:r>
          </w:p>
        </w:tc>
        <w:tc>
          <w:tcPr>
            <w:tcW w:w="1666" w:type="dxa"/>
          </w:tcPr>
          <w:p>
            <w:pPr>
              <w:pStyle w:val="TableParagraph"/>
              <w:spacing w:before="2"/>
              <w:jc w:val="left"/>
              <w:rPr>
                <w:sz w:val="15"/>
              </w:rPr>
            </w:pPr>
          </w:p>
          <w:p>
            <w:pPr>
              <w:pStyle w:val="TableParagraph"/>
              <w:spacing w:before="0"/>
              <w:ind w:right="9"/>
              <w:rPr>
                <w:sz w:val="18"/>
              </w:rPr>
            </w:pPr>
            <w:r>
              <w:rPr>
                <w:sz w:val="18"/>
              </w:rPr>
              <w:t> </w:t>
            </w:r>
          </w:p>
        </w:tc>
        <w:tc>
          <w:tcPr>
            <w:tcW w:w="1397" w:type="dxa"/>
          </w:tcPr>
          <w:p>
            <w:pPr>
              <w:pStyle w:val="TableParagraph"/>
              <w:spacing w:before="2"/>
              <w:jc w:val="left"/>
              <w:rPr>
                <w:sz w:val="15"/>
              </w:rPr>
            </w:pPr>
          </w:p>
          <w:p>
            <w:pPr>
              <w:pStyle w:val="TableParagraph"/>
              <w:spacing w:before="0"/>
              <w:ind w:right="9"/>
              <w:rPr>
                <w:sz w:val="18"/>
              </w:rPr>
            </w:pPr>
            <w:r>
              <w:rPr>
                <w:sz w:val="18"/>
              </w:rPr>
              <w:t> </w:t>
            </w:r>
          </w:p>
        </w:tc>
        <w:tc>
          <w:tcPr>
            <w:tcW w:w="1485" w:type="dxa"/>
          </w:tcPr>
          <w:p>
            <w:pPr>
              <w:pStyle w:val="TableParagraph"/>
              <w:spacing w:before="2"/>
              <w:jc w:val="left"/>
              <w:rPr>
                <w:sz w:val="15"/>
              </w:rPr>
            </w:pPr>
          </w:p>
          <w:p>
            <w:pPr>
              <w:pStyle w:val="TableParagraph"/>
              <w:spacing w:before="0"/>
              <w:ind w:right="10"/>
              <w:rPr>
                <w:sz w:val="18"/>
              </w:rPr>
            </w:pPr>
            <w:r>
              <w:rPr>
                <w:sz w:val="18"/>
              </w:rPr>
              <w:t> </w:t>
            </w:r>
          </w:p>
        </w:tc>
        <w:tc>
          <w:tcPr>
            <w:tcW w:w="1486" w:type="dxa"/>
          </w:tcPr>
          <w:p>
            <w:pPr>
              <w:pStyle w:val="TableParagraph"/>
              <w:spacing w:before="2"/>
              <w:jc w:val="left"/>
              <w:rPr>
                <w:sz w:val="15"/>
              </w:rPr>
            </w:pPr>
          </w:p>
          <w:p>
            <w:pPr>
              <w:pStyle w:val="TableParagraph"/>
              <w:spacing w:before="0"/>
              <w:ind w:right="8"/>
              <w:rPr>
                <w:sz w:val="18"/>
              </w:rPr>
            </w:pPr>
            <w:r>
              <w:rPr>
                <w:sz w:val="18"/>
              </w:rPr>
              <w:t> </w:t>
            </w:r>
          </w:p>
        </w:tc>
        <w:tc>
          <w:tcPr>
            <w:tcW w:w="1665" w:type="dxa"/>
          </w:tcPr>
          <w:p>
            <w:pPr>
              <w:pStyle w:val="TableParagraph"/>
              <w:spacing w:before="2"/>
              <w:jc w:val="left"/>
              <w:rPr>
                <w:sz w:val="15"/>
              </w:rPr>
            </w:pPr>
          </w:p>
          <w:p>
            <w:pPr>
              <w:pStyle w:val="TableParagraph"/>
              <w:spacing w:before="0"/>
              <w:ind w:right="8"/>
              <w:rPr>
                <w:sz w:val="18"/>
              </w:rPr>
            </w:pPr>
            <w:r>
              <w:rPr>
                <w:sz w:val="18"/>
              </w:rPr>
              <w:t> </w:t>
            </w:r>
          </w:p>
        </w:tc>
      </w:tr>
      <w:tr>
        <w:trPr>
          <w:trHeight w:val="311" w:hRule="atLeast"/>
        </w:trPr>
        <w:tc>
          <w:tcPr>
            <w:tcW w:w="1704" w:type="dxa"/>
          </w:tcPr>
          <w:p>
            <w:pPr>
              <w:pStyle w:val="TableParagraph"/>
              <w:spacing w:before="38"/>
              <w:ind w:right="137"/>
              <w:rPr>
                <w:sz w:val="18"/>
              </w:rPr>
            </w:pPr>
            <w:r>
              <w:rPr>
                <w:sz w:val="18"/>
              </w:rPr>
              <w:t>（4）其他 </w:t>
            </w:r>
          </w:p>
        </w:tc>
        <w:tc>
          <w:tcPr>
            <w:tcW w:w="1665" w:type="dxa"/>
          </w:tcPr>
          <w:p>
            <w:pPr>
              <w:pStyle w:val="TableParagraph"/>
              <w:spacing w:before="38"/>
              <w:ind w:right="12"/>
              <w:rPr>
                <w:sz w:val="18"/>
              </w:rPr>
            </w:pPr>
            <w:r>
              <w:rPr>
                <w:sz w:val="18"/>
              </w:rPr>
              <w:t>-17,065,448.23 </w:t>
            </w:r>
          </w:p>
        </w:tc>
        <w:tc>
          <w:tcPr>
            <w:tcW w:w="1666" w:type="dxa"/>
          </w:tcPr>
          <w:p>
            <w:pPr>
              <w:pStyle w:val="TableParagraph"/>
              <w:spacing w:before="38"/>
              <w:ind w:right="9"/>
              <w:rPr>
                <w:sz w:val="18"/>
              </w:rPr>
            </w:pPr>
            <w:r>
              <w:rPr>
                <w:sz w:val="18"/>
              </w:rPr>
              <w:t>141,652,718.93 </w:t>
            </w:r>
          </w:p>
        </w:tc>
        <w:tc>
          <w:tcPr>
            <w:tcW w:w="1397" w:type="dxa"/>
          </w:tcPr>
          <w:p>
            <w:pPr>
              <w:pStyle w:val="TableParagraph"/>
              <w:spacing w:before="38"/>
              <w:ind w:right="9"/>
              <w:rPr>
                <w:sz w:val="18"/>
              </w:rPr>
            </w:pPr>
            <w:r>
              <w:rPr>
                <w:sz w:val="18"/>
              </w:rPr>
              <w:t> </w:t>
            </w:r>
          </w:p>
        </w:tc>
        <w:tc>
          <w:tcPr>
            <w:tcW w:w="1485" w:type="dxa"/>
          </w:tcPr>
          <w:p>
            <w:pPr>
              <w:pStyle w:val="TableParagraph"/>
              <w:spacing w:before="38"/>
              <w:ind w:right="10"/>
              <w:rPr>
                <w:sz w:val="18"/>
              </w:rPr>
            </w:pPr>
            <w:r>
              <w:rPr>
                <w:sz w:val="18"/>
              </w:rPr>
              <w:t>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124,587,270.70 </w:t>
            </w:r>
          </w:p>
        </w:tc>
      </w:tr>
      <w:tr>
        <w:trPr>
          <w:trHeight w:val="623" w:hRule="atLeast"/>
        </w:trPr>
        <w:tc>
          <w:tcPr>
            <w:tcW w:w="1704" w:type="dxa"/>
          </w:tcPr>
          <w:p>
            <w:pPr>
              <w:pStyle w:val="TableParagraph"/>
              <w:spacing w:before="38"/>
              <w:ind w:left="477"/>
              <w:jc w:val="left"/>
              <w:rPr>
                <w:sz w:val="18"/>
              </w:rPr>
            </w:pPr>
            <w:r>
              <w:rPr>
                <w:sz w:val="18"/>
              </w:rPr>
              <w:t>3.本期减少金</w:t>
            </w:r>
          </w:p>
          <w:p>
            <w:pPr>
              <w:pStyle w:val="TableParagraph"/>
              <w:spacing w:before="81"/>
              <w:ind w:left="112"/>
              <w:jc w:val="left"/>
              <w:rPr>
                <w:sz w:val="18"/>
              </w:rPr>
            </w:pPr>
            <w:r>
              <w:rPr>
                <w:sz w:val="18"/>
              </w:rPr>
              <w:t>额 </w:t>
            </w:r>
          </w:p>
        </w:tc>
        <w:tc>
          <w:tcPr>
            <w:tcW w:w="1665" w:type="dxa"/>
          </w:tcPr>
          <w:p>
            <w:pPr>
              <w:pStyle w:val="TableParagraph"/>
              <w:spacing w:before="2"/>
              <w:jc w:val="left"/>
              <w:rPr>
                <w:sz w:val="15"/>
              </w:rPr>
            </w:pPr>
          </w:p>
          <w:p>
            <w:pPr>
              <w:pStyle w:val="TableParagraph"/>
              <w:spacing w:before="0"/>
              <w:ind w:right="12"/>
              <w:rPr>
                <w:sz w:val="18"/>
              </w:rPr>
            </w:pPr>
            <w:r>
              <w:rPr>
                <w:sz w:val="18"/>
              </w:rPr>
              <w:t>132,832,907.48 </w:t>
            </w:r>
          </w:p>
        </w:tc>
        <w:tc>
          <w:tcPr>
            <w:tcW w:w="1666" w:type="dxa"/>
          </w:tcPr>
          <w:p>
            <w:pPr>
              <w:pStyle w:val="TableParagraph"/>
              <w:spacing w:before="2"/>
              <w:jc w:val="left"/>
              <w:rPr>
                <w:sz w:val="15"/>
              </w:rPr>
            </w:pPr>
          </w:p>
          <w:p>
            <w:pPr>
              <w:pStyle w:val="TableParagraph"/>
              <w:spacing w:before="0"/>
              <w:ind w:right="9"/>
              <w:rPr>
                <w:sz w:val="18"/>
              </w:rPr>
            </w:pPr>
            <w:r>
              <w:rPr>
                <w:sz w:val="18"/>
              </w:rPr>
              <w:t>66,435,066.72 </w:t>
            </w:r>
          </w:p>
        </w:tc>
        <w:tc>
          <w:tcPr>
            <w:tcW w:w="1397" w:type="dxa"/>
          </w:tcPr>
          <w:p>
            <w:pPr>
              <w:pStyle w:val="TableParagraph"/>
              <w:spacing w:before="2"/>
              <w:jc w:val="left"/>
              <w:rPr>
                <w:sz w:val="15"/>
              </w:rPr>
            </w:pPr>
          </w:p>
          <w:p>
            <w:pPr>
              <w:pStyle w:val="TableParagraph"/>
              <w:spacing w:before="0"/>
              <w:ind w:right="9"/>
              <w:rPr>
                <w:sz w:val="18"/>
              </w:rPr>
            </w:pPr>
            <w:r>
              <w:rPr>
                <w:sz w:val="18"/>
              </w:rPr>
              <w:t>33,758,913.07 </w:t>
            </w:r>
          </w:p>
        </w:tc>
        <w:tc>
          <w:tcPr>
            <w:tcW w:w="1485" w:type="dxa"/>
          </w:tcPr>
          <w:p>
            <w:pPr>
              <w:pStyle w:val="TableParagraph"/>
              <w:spacing w:before="2"/>
              <w:jc w:val="left"/>
              <w:rPr>
                <w:sz w:val="15"/>
              </w:rPr>
            </w:pPr>
          </w:p>
          <w:p>
            <w:pPr>
              <w:pStyle w:val="TableParagraph"/>
              <w:spacing w:before="0"/>
              <w:ind w:right="10"/>
              <w:rPr>
                <w:sz w:val="18"/>
              </w:rPr>
            </w:pPr>
            <w:r>
              <w:rPr>
                <w:sz w:val="18"/>
              </w:rPr>
              <w:t>1,791,745.66 </w:t>
            </w:r>
          </w:p>
        </w:tc>
        <w:tc>
          <w:tcPr>
            <w:tcW w:w="1486" w:type="dxa"/>
          </w:tcPr>
          <w:p>
            <w:pPr>
              <w:pStyle w:val="TableParagraph"/>
              <w:spacing w:before="2"/>
              <w:jc w:val="left"/>
              <w:rPr>
                <w:sz w:val="15"/>
              </w:rPr>
            </w:pPr>
          </w:p>
          <w:p>
            <w:pPr>
              <w:pStyle w:val="TableParagraph"/>
              <w:spacing w:before="0"/>
              <w:ind w:right="8"/>
              <w:rPr>
                <w:sz w:val="18"/>
              </w:rPr>
            </w:pPr>
            <w:r>
              <w:rPr>
                <w:sz w:val="18"/>
              </w:rPr>
              <w:t>549,675.65 </w:t>
            </w:r>
          </w:p>
        </w:tc>
        <w:tc>
          <w:tcPr>
            <w:tcW w:w="1665" w:type="dxa"/>
          </w:tcPr>
          <w:p>
            <w:pPr>
              <w:pStyle w:val="TableParagraph"/>
              <w:spacing w:before="2"/>
              <w:jc w:val="left"/>
              <w:rPr>
                <w:sz w:val="15"/>
              </w:rPr>
            </w:pPr>
          </w:p>
          <w:p>
            <w:pPr>
              <w:pStyle w:val="TableParagraph"/>
              <w:spacing w:before="0"/>
              <w:ind w:right="8"/>
              <w:rPr>
                <w:sz w:val="18"/>
              </w:rPr>
            </w:pPr>
            <w:r>
              <w:rPr>
                <w:sz w:val="18"/>
              </w:rPr>
              <w:t>235,368,308.58 </w:t>
            </w:r>
          </w:p>
        </w:tc>
      </w:tr>
      <w:tr>
        <w:trPr>
          <w:trHeight w:val="626" w:hRule="atLeast"/>
        </w:trPr>
        <w:tc>
          <w:tcPr>
            <w:tcW w:w="1704" w:type="dxa"/>
          </w:tcPr>
          <w:p>
            <w:pPr>
              <w:pStyle w:val="TableParagraph"/>
              <w:spacing w:before="40"/>
              <w:ind w:left="652"/>
              <w:jc w:val="left"/>
              <w:rPr>
                <w:sz w:val="18"/>
              </w:rPr>
            </w:pPr>
            <w:r>
              <w:rPr>
                <w:sz w:val="18"/>
              </w:rPr>
              <w:t>（1）处置</w:t>
            </w:r>
          </w:p>
          <w:p>
            <w:pPr>
              <w:pStyle w:val="TableParagraph"/>
              <w:spacing w:before="82"/>
              <w:ind w:left="112"/>
              <w:jc w:val="left"/>
              <w:rPr>
                <w:sz w:val="18"/>
              </w:rPr>
            </w:pPr>
            <w:r>
              <w:rPr>
                <w:sz w:val="18"/>
              </w:rPr>
              <w:t>或报废 </w:t>
            </w:r>
          </w:p>
        </w:tc>
        <w:tc>
          <w:tcPr>
            <w:tcW w:w="1665" w:type="dxa"/>
          </w:tcPr>
          <w:p>
            <w:pPr>
              <w:pStyle w:val="TableParagraph"/>
              <w:spacing w:before="4"/>
              <w:jc w:val="left"/>
              <w:rPr>
                <w:sz w:val="15"/>
              </w:rPr>
            </w:pPr>
          </w:p>
          <w:p>
            <w:pPr>
              <w:pStyle w:val="TableParagraph"/>
              <w:spacing w:before="0"/>
              <w:ind w:right="12"/>
              <w:rPr>
                <w:sz w:val="18"/>
              </w:rPr>
            </w:pPr>
            <w:r>
              <w:rPr>
                <w:sz w:val="18"/>
              </w:rPr>
              <w:t>262,410.00 </w:t>
            </w:r>
          </w:p>
        </w:tc>
        <w:tc>
          <w:tcPr>
            <w:tcW w:w="1666" w:type="dxa"/>
          </w:tcPr>
          <w:p>
            <w:pPr>
              <w:pStyle w:val="TableParagraph"/>
              <w:spacing w:before="4"/>
              <w:jc w:val="left"/>
              <w:rPr>
                <w:sz w:val="15"/>
              </w:rPr>
            </w:pPr>
          </w:p>
          <w:p>
            <w:pPr>
              <w:pStyle w:val="TableParagraph"/>
              <w:spacing w:before="0"/>
              <w:ind w:right="9"/>
              <w:rPr>
                <w:sz w:val="18"/>
              </w:rPr>
            </w:pPr>
            <w:r>
              <w:rPr>
                <w:sz w:val="18"/>
              </w:rPr>
              <w:t>51,936,486.52 </w:t>
            </w:r>
          </w:p>
        </w:tc>
        <w:tc>
          <w:tcPr>
            <w:tcW w:w="1397" w:type="dxa"/>
          </w:tcPr>
          <w:p>
            <w:pPr>
              <w:pStyle w:val="TableParagraph"/>
              <w:spacing w:before="4"/>
              <w:jc w:val="left"/>
              <w:rPr>
                <w:sz w:val="15"/>
              </w:rPr>
            </w:pPr>
          </w:p>
          <w:p>
            <w:pPr>
              <w:pStyle w:val="TableParagraph"/>
              <w:spacing w:before="0"/>
              <w:ind w:right="9"/>
              <w:rPr>
                <w:sz w:val="18"/>
              </w:rPr>
            </w:pPr>
            <w:r>
              <w:rPr>
                <w:sz w:val="18"/>
              </w:rPr>
              <w:t>363,079.02 </w:t>
            </w:r>
          </w:p>
        </w:tc>
        <w:tc>
          <w:tcPr>
            <w:tcW w:w="1485" w:type="dxa"/>
          </w:tcPr>
          <w:p>
            <w:pPr>
              <w:pStyle w:val="TableParagraph"/>
              <w:spacing w:before="4"/>
              <w:jc w:val="left"/>
              <w:rPr>
                <w:sz w:val="15"/>
              </w:rPr>
            </w:pPr>
          </w:p>
          <w:p>
            <w:pPr>
              <w:pStyle w:val="TableParagraph"/>
              <w:spacing w:before="0"/>
              <w:ind w:right="10"/>
              <w:rPr>
                <w:sz w:val="18"/>
              </w:rPr>
            </w:pPr>
            <w:r>
              <w:rPr>
                <w:sz w:val="18"/>
              </w:rPr>
              <w:t>266,280.96 </w:t>
            </w:r>
          </w:p>
        </w:tc>
        <w:tc>
          <w:tcPr>
            <w:tcW w:w="1486" w:type="dxa"/>
          </w:tcPr>
          <w:p>
            <w:pPr>
              <w:pStyle w:val="TableParagraph"/>
              <w:spacing w:before="4"/>
              <w:jc w:val="left"/>
              <w:rPr>
                <w:sz w:val="15"/>
              </w:rPr>
            </w:pPr>
          </w:p>
          <w:p>
            <w:pPr>
              <w:pStyle w:val="TableParagraph"/>
              <w:spacing w:before="0"/>
              <w:ind w:right="8"/>
              <w:rPr>
                <w:sz w:val="18"/>
              </w:rPr>
            </w:pPr>
            <w:r>
              <w:rPr>
                <w:sz w:val="18"/>
              </w:rPr>
              <w:t>549,675.65 </w:t>
            </w:r>
          </w:p>
        </w:tc>
        <w:tc>
          <w:tcPr>
            <w:tcW w:w="1665" w:type="dxa"/>
          </w:tcPr>
          <w:p>
            <w:pPr>
              <w:pStyle w:val="TableParagraph"/>
              <w:spacing w:before="4"/>
              <w:jc w:val="left"/>
              <w:rPr>
                <w:sz w:val="15"/>
              </w:rPr>
            </w:pPr>
          </w:p>
          <w:p>
            <w:pPr>
              <w:pStyle w:val="TableParagraph"/>
              <w:spacing w:before="0"/>
              <w:ind w:right="8"/>
              <w:rPr>
                <w:sz w:val="18"/>
              </w:rPr>
            </w:pPr>
            <w:r>
              <w:rPr>
                <w:sz w:val="18"/>
              </w:rPr>
              <w:t>53,377,932.15 </w:t>
            </w:r>
          </w:p>
        </w:tc>
      </w:tr>
      <w:tr>
        <w:trPr>
          <w:trHeight w:val="623" w:hRule="atLeast"/>
        </w:trPr>
        <w:tc>
          <w:tcPr>
            <w:tcW w:w="1704" w:type="dxa"/>
          </w:tcPr>
          <w:p>
            <w:pPr>
              <w:pStyle w:val="TableParagraph"/>
              <w:spacing w:before="38"/>
              <w:ind w:left="652"/>
              <w:jc w:val="left"/>
              <w:rPr>
                <w:sz w:val="18"/>
              </w:rPr>
            </w:pPr>
            <w:r>
              <w:rPr>
                <w:sz w:val="18"/>
              </w:rPr>
              <w:t>（2）转入</w:t>
            </w:r>
          </w:p>
          <w:p>
            <w:pPr>
              <w:pStyle w:val="TableParagraph"/>
              <w:spacing w:before="81"/>
              <w:ind w:left="112"/>
              <w:jc w:val="left"/>
              <w:rPr>
                <w:sz w:val="18"/>
              </w:rPr>
            </w:pPr>
            <w:r>
              <w:rPr>
                <w:sz w:val="18"/>
              </w:rPr>
              <w:t>持有待售 </w:t>
            </w:r>
          </w:p>
        </w:tc>
        <w:tc>
          <w:tcPr>
            <w:tcW w:w="1665" w:type="dxa"/>
          </w:tcPr>
          <w:p>
            <w:pPr>
              <w:pStyle w:val="TableParagraph"/>
              <w:spacing w:before="2"/>
              <w:jc w:val="left"/>
              <w:rPr>
                <w:sz w:val="15"/>
              </w:rPr>
            </w:pPr>
          </w:p>
          <w:p>
            <w:pPr>
              <w:pStyle w:val="TableParagraph"/>
              <w:spacing w:before="0"/>
              <w:ind w:right="12"/>
              <w:rPr>
                <w:sz w:val="18"/>
              </w:rPr>
            </w:pPr>
            <w:r>
              <w:rPr>
                <w:sz w:val="18"/>
              </w:rPr>
              <w:t>23,718,781.30 </w:t>
            </w:r>
          </w:p>
        </w:tc>
        <w:tc>
          <w:tcPr>
            <w:tcW w:w="1666" w:type="dxa"/>
          </w:tcPr>
          <w:p>
            <w:pPr>
              <w:pStyle w:val="TableParagraph"/>
              <w:spacing w:before="2"/>
              <w:jc w:val="left"/>
              <w:rPr>
                <w:sz w:val="15"/>
              </w:rPr>
            </w:pPr>
          </w:p>
          <w:p>
            <w:pPr>
              <w:pStyle w:val="TableParagraph"/>
              <w:spacing w:before="0"/>
              <w:ind w:right="9"/>
              <w:rPr>
                <w:sz w:val="18"/>
              </w:rPr>
            </w:pPr>
            <w:r>
              <w:rPr>
                <w:sz w:val="18"/>
              </w:rPr>
              <w:t> </w:t>
            </w:r>
          </w:p>
        </w:tc>
        <w:tc>
          <w:tcPr>
            <w:tcW w:w="1397" w:type="dxa"/>
          </w:tcPr>
          <w:p>
            <w:pPr>
              <w:pStyle w:val="TableParagraph"/>
              <w:spacing w:before="2"/>
              <w:jc w:val="left"/>
              <w:rPr>
                <w:sz w:val="15"/>
              </w:rPr>
            </w:pPr>
          </w:p>
          <w:p>
            <w:pPr>
              <w:pStyle w:val="TableParagraph"/>
              <w:spacing w:before="0"/>
              <w:ind w:right="9"/>
              <w:rPr>
                <w:sz w:val="18"/>
              </w:rPr>
            </w:pPr>
            <w:r>
              <w:rPr>
                <w:sz w:val="18"/>
              </w:rPr>
              <w:t> </w:t>
            </w:r>
          </w:p>
        </w:tc>
        <w:tc>
          <w:tcPr>
            <w:tcW w:w="1485" w:type="dxa"/>
          </w:tcPr>
          <w:p>
            <w:pPr>
              <w:pStyle w:val="TableParagraph"/>
              <w:spacing w:before="2"/>
              <w:jc w:val="left"/>
              <w:rPr>
                <w:sz w:val="15"/>
              </w:rPr>
            </w:pPr>
          </w:p>
          <w:p>
            <w:pPr>
              <w:pStyle w:val="TableParagraph"/>
              <w:spacing w:before="0"/>
              <w:ind w:right="10"/>
              <w:rPr>
                <w:sz w:val="18"/>
              </w:rPr>
            </w:pPr>
            <w:r>
              <w:rPr>
                <w:sz w:val="18"/>
              </w:rPr>
              <w:t> </w:t>
            </w:r>
          </w:p>
        </w:tc>
        <w:tc>
          <w:tcPr>
            <w:tcW w:w="1486" w:type="dxa"/>
          </w:tcPr>
          <w:p>
            <w:pPr>
              <w:pStyle w:val="TableParagraph"/>
              <w:spacing w:before="2"/>
              <w:jc w:val="left"/>
              <w:rPr>
                <w:sz w:val="15"/>
              </w:rPr>
            </w:pPr>
          </w:p>
          <w:p>
            <w:pPr>
              <w:pStyle w:val="TableParagraph"/>
              <w:spacing w:before="0"/>
              <w:ind w:right="8"/>
              <w:rPr>
                <w:sz w:val="18"/>
              </w:rPr>
            </w:pPr>
            <w:r>
              <w:rPr>
                <w:sz w:val="18"/>
              </w:rPr>
              <w:t> </w:t>
            </w:r>
          </w:p>
        </w:tc>
        <w:tc>
          <w:tcPr>
            <w:tcW w:w="1665" w:type="dxa"/>
          </w:tcPr>
          <w:p>
            <w:pPr>
              <w:pStyle w:val="TableParagraph"/>
              <w:spacing w:before="2"/>
              <w:jc w:val="left"/>
              <w:rPr>
                <w:sz w:val="15"/>
              </w:rPr>
            </w:pPr>
          </w:p>
          <w:p>
            <w:pPr>
              <w:pStyle w:val="TableParagraph"/>
              <w:spacing w:before="0"/>
              <w:ind w:right="8"/>
              <w:rPr>
                <w:sz w:val="18"/>
              </w:rPr>
            </w:pPr>
            <w:r>
              <w:rPr>
                <w:sz w:val="18"/>
              </w:rPr>
              <w:t>23,718,781.30 </w:t>
            </w:r>
          </w:p>
        </w:tc>
      </w:tr>
      <w:tr>
        <w:trPr>
          <w:trHeight w:val="623" w:hRule="atLeast"/>
        </w:trPr>
        <w:tc>
          <w:tcPr>
            <w:tcW w:w="1704" w:type="dxa"/>
          </w:tcPr>
          <w:p>
            <w:pPr>
              <w:pStyle w:val="TableParagraph"/>
              <w:spacing w:before="38"/>
              <w:ind w:left="652"/>
              <w:jc w:val="left"/>
              <w:rPr>
                <w:sz w:val="18"/>
              </w:rPr>
            </w:pPr>
            <w:r>
              <w:rPr>
                <w:sz w:val="18"/>
              </w:rPr>
              <w:t>（3）子公</w:t>
            </w:r>
          </w:p>
          <w:p>
            <w:pPr>
              <w:pStyle w:val="TableParagraph"/>
              <w:spacing w:before="81"/>
              <w:ind w:left="112"/>
              <w:jc w:val="left"/>
              <w:rPr>
                <w:sz w:val="18"/>
              </w:rPr>
            </w:pPr>
            <w:r>
              <w:rPr>
                <w:sz w:val="18"/>
              </w:rPr>
              <w:t>司处置减少 </w:t>
            </w:r>
          </w:p>
        </w:tc>
        <w:tc>
          <w:tcPr>
            <w:tcW w:w="1665" w:type="dxa"/>
          </w:tcPr>
          <w:p>
            <w:pPr>
              <w:pStyle w:val="TableParagraph"/>
              <w:spacing w:before="2"/>
              <w:jc w:val="left"/>
              <w:rPr>
                <w:sz w:val="15"/>
              </w:rPr>
            </w:pPr>
          </w:p>
          <w:p>
            <w:pPr>
              <w:pStyle w:val="TableParagraph"/>
              <w:spacing w:before="0"/>
              <w:ind w:right="12"/>
              <w:rPr>
                <w:sz w:val="18"/>
              </w:rPr>
            </w:pPr>
            <w:r>
              <w:rPr>
                <w:sz w:val="18"/>
              </w:rPr>
              <w:t> </w:t>
            </w:r>
          </w:p>
        </w:tc>
        <w:tc>
          <w:tcPr>
            <w:tcW w:w="1666" w:type="dxa"/>
          </w:tcPr>
          <w:p>
            <w:pPr>
              <w:pStyle w:val="TableParagraph"/>
              <w:spacing w:before="2"/>
              <w:jc w:val="left"/>
              <w:rPr>
                <w:sz w:val="15"/>
              </w:rPr>
            </w:pPr>
          </w:p>
          <w:p>
            <w:pPr>
              <w:pStyle w:val="TableParagraph"/>
              <w:spacing w:before="0"/>
              <w:ind w:right="9"/>
              <w:rPr>
                <w:sz w:val="18"/>
              </w:rPr>
            </w:pPr>
            <w:r>
              <w:rPr>
                <w:sz w:val="18"/>
              </w:rPr>
              <w:t>14,498,580.20 </w:t>
            </w:r>
          </w:p>
        </w:tc>
        <w:tc>
          <w:tcPr>
            <w:tcW w:w="1397" w:type="dxa"/>
          </w:tcPr>
          <w:p>
            <w:pPr>
              <w:pStyle w:val="TableParagraph"/>
              <w:spacing w:before="2"/>
              <w:jc w:val="left"/>
              <w:rPr>
                <w:sz w:val="15"/>
              </w:rPr>
            </w:pPr>
          </w:p>
          <w:p>
            <w:pPr>
              <w:pStyle w:val="TableParagraph"/>
              <w:spacing w:before="0"/>
              <w:ind w:right="9"/>
              <w:rPr>
                <w:sz w:val="18"/>
              </w:rPr>
            </w:pPr>
            <w:r>
              <w:rPr>
                <w:sz w:val="18"/>
              </w:rPr>
              <w:t>594,831.30 </w:t>
            </w:r>
          </w:p>
        </w:tc>
        <w:tc>
          <w:tcPr>
            <w:tcW w:w="1485" w:type="dxa"/>
          </w:tcPr>
          <w:p>
            <w:pPr>
              <w:pStyle w:val="TableParagraph"/>
              <w:spacing w:before="2"/>
              <w:jc w:val="left"/>
              <w:rPr>
                <w:sz w:val="15"/>
              </w:rPr>
            </w:pPr>
          </w:p>
          <w:p>
            <w:pPr>
              <w:pStyle w:val="TableParagraph"/>
              <w:spacing w:before="0"/>
              <w:ind w:right="10"/>
              <w:rPr>
                <w:sz w:val="18"/>
              </w:rPr>
            </w:pPr>
            <w:r>
              <w:rPr>
                <w:sz w:val="18"/>
              </w:rPr>
              <w:t>1,525,464.70 </w:t>
            </w:r>
          </w:p>
        </w:tc>
        <w:tc>
          <w:tcPr>
            <w:tcW w:w="1486" w:type="dxa"/>
          </w:tcPr>
          <w:p>
            <w:pPr>
              <w:pStyle w:val="TableParagraph"/>
              <w:spacing w:before="2"/>
              <w:jc w:val="left"/>
              <w:rPr>
                <w:sz w:val="15"/>
              </w:rPr>
            </w:pPr>
          </w:p>
          <w:p>
            <w:pPr>
              <w:pStyle w:val="TableParagraph"/>
              <w:spacing w:before="0"/>
              <w:ind w:right="8"/>
              <w:rPr>
                <w:sz w:val="18"/>
              </w:rPr>
            </w:pPr>
            <w:r>
              <w:rPr>
                <w:sz w:val="18"/>
              </w:rPr>
              <w:t> </w:t>
            </w:r>
          </w:p>
        </w:tc>
        <w:tc>
          <w:tcPr>
            <w:tcW w:w="1665" w:type="dxa"/>
          </w:tcPr>
          <w:p>
            <w:pPr>
              <w:pStyle w:val="TableParagraph"/>
              <w:spacing w:before="2"/>
              <w:jc w:val="left"/>
              <w:rPr>
                <w:sz w:val="15"/>
              </w:rPr>
            </w:pPr>
          </w:p>
          <w:p>
            <w:pPr>
              <w:pStyle w:val="TableParagraph"/>
              <w:spacing w:before="0"/>
              <w:ind w:right="8"/>
              <w:rPr>
                <w:sz w:val="18"/>
              </w:rPr>
            </w:pPr>
            <w:r>
              <w:rPr>
                <w:sz w:val="18"/>
              </w:rPr>
              <w:t>16,618,876.20 </w:t>
            </w:r>
          </w:p>
        </w:tc>
      </w:tr>
      <w:tr>
        <w:trPr>
          <w:trHeight w:val="311" w:hRule="atLeast"/>
        </w:trPr>
        <w:tc>
          <w:tcPr>
            <w:tcW w:w="1704" w:type="dxa"/>
          </w:tcPr>
          <w:p>
            <w:pPr>
              <w:pStyle w:val="TableParagraph"/>
              <w:spacing w:before="38"/>
              <w:ind w:right="137"/>
              <w:rPr>
                <w:sz w:val="18"/>
              </w:rPr>
            </w:pPr>
            <w:r>
              <w:rPr>
                <w:sz w:val="18"/>
              </w:rPr>
              <w:t>（4）其他 </w:t>
            </w:r>
          </w:p>
        </w:tc>
        <w:tc>
          <w:tcPr>
            <w:tcW w:w="1665" w:type="dxa"/>
          </w:tcPr>
          <w:p>
            <w:pPr>
              <w:pStyle w:val="TableParagraph"/>
              <w:spacing w:before="38"/>
              <w:ind w:right="12"/>
              <w:rPr>
                <w:sz w:val="18"/>
              </w:rPr>
            </w:pPr>
            <w:r>
              <w:rPr>
                <w:sz w:val="18"/>
              </w:rPr>
              <w:t>108,851,716.18 </w:t>
            </w:r>
          </w:p>
        </w:tc>
        <w:tc>
          <w:tcPr>
            <w:tcW w:w="1666" w:type="dxa"/>
          </w:tcPr>
          <w:p>
            <w:pPr>
              <w:pStyle w:val="TableParagraph"/>
              <w:spacing w:before="38"/>
              <w:ind w:right="9"/>
              <w:rPr>
                <w:sz w:val="18"/>
              </w:rPr>
            </w:pPr>
            <w:r>
              <w:rPr>
                <w:sz w:val="18"/>
              </w:rPr>
              <w:t> </w:t>
            </w:r>
          </w:p>
        </w:tc>
        <w:tc>
          <w:tcPr>
            <w:tcW w:w="1397" w:type="dxa"/>
          </w:tcPr>
          <w:p>
            <w:pPr>
              <w:pStyle w:val="TableParagraph"/>
              <w:spacing w:before="38"/>
              <w:ind w:right="9"/>
              <w:rPr>
                <w:sz w:val="18"/>
              </w:rPr>
            </w:pPr>
            <w:r>
              <w:rPr>
                <w:sz w:val="18"/>
              </w:rPr>
              <w:t>32,801,002.75 </w:t>
            </w:r>
          </w:p>
        </w:tc>
        <w:tc>
          <w:tcPr>
            <w:tcW w:w="1485" w:type="dxa"/>
          </w:tcPr>
          <w:p>
            <w:pPr>
              <w:pStyle w:val="TableParagraph"/>
              <w:spacing w:before="38"/>
              <w:ind w:right="10"/>
              <w:rPr>
                <w:sz w:val="18"/>
              </w:rPr>
            </w:pPr>
            <w:r>
              <w:rPr>
                <w:sz w:val="18"/>
              </w:rPr>
              <w:t>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141,652,718.93 </w:t>
            </w:r>
          </w:p>
        </w:tc>
      </w:tr>
      <w:tr>
        <w:trPr>
          <w:trHeight w:val="311" w:hRule="atLeast"/>
        </w:trPr>
        <w:tc>
          <w:tcPr>
            <w:tcW w:w="1704" w:type="dxa"/>
          </w:tcPr>
          <w:p>
            <w:pPr>
              <w:pStyle w:val="TableParagraph"/>
              <w:spacing w:before="38"/>
              <w:ind w:left="472"/>
              <w:jc w:val="left"/>
              <w:rPr>
                <w:sz w:val="18"/>
              </w:rPr>
            </w:pPr>
            <w:r>
              <w:rPr>
                <w:sz w:val="18"/>
              </w:rPr>
              <w:t>4.期末余额 </w:t>
            </w:r>
          </w:p>
        </w:tc>
        <w:tc>
          <w:tcPr>
            <w:tcW w:w="1665" w:type="dxa"/>
          </w:tcPr>
          <w:p>
            <w:pPr>
              <w:pStyle w:val="TableParagraph"/>
              <w:spacing w:before="38"/>
              <w:ind w:right="12"/>
              <w:rPr>
                <w:sz w:val="18"/>
              </w:rPr>
            </w:pPr>
            <w:r>
              <w:rPr>
                <w:sz w:val="18"/>
              </w:rPr>
              <w:t>4,033,088,161.01 </w:t>
            </w:r>
          </w:p>
        </w:tc>
        <w:tc>
          <w:tcPr>
            <w:tcW w:w="1666" w:type="dxa"/>
          </w:tcPr>
          <w:p>
            <w:pPr>
              <w:pStyle w:val="TableParagraph"/>
              <w:spacing w:before="38"/>
              <w:ind w:right="9"/>
              <w:rPr>
                <w:sz w:val="18"/>
              </w:rPr>
            </w:pPr>
            <w:r>
              <w:rPr>
                <w:sz w:val="18"/>
              </w:rPr>
              <w:t>4,153,068,765.37 </w:t>
            </w:r>
          </w:p>
        </w:tc>
        <w:tc>
          <w:tcPr>
            <w:tcW w:w="1397" w:type="dxa"/>
          </w:tcPr>
          <w:p>
            <w:pPr>
              <w:pStyle w:val="TableParagraph"/>
              <w:spacing w:before="38"/>
              <w:ind w:right="9"/>
              <w:rPr>
                <w:sz w:val="18"/>
              </w:rPr>
            </w:pPr>
            <w:r>
              <w:rPr>
                <w:sz w:val="18"/>
              </w:rPr>
              <w:t>41,973,404.74 </w:t>
            </w:r>
          </w:p>
        </w:tc>
        <w:tc>
          <w:tcPr>
            <w:tcW w:w="1485" w:type="dxa"/>
          </w:tcPr>
          <w:p>
            <w:pPr>
              <w:pStyle w:val="TableParagraph"/>
              <w:spacing w:before="38"/>
              <w:ind w:right="10"/>
              <w:rPr>
                <w:sz w:val="18"/>
              </w:rPr>
            </w:pPr>
            <w:r>
              <w:rPr>
                <w:sz w:val="18"/>
              </w:rPr>
              <w:t>111,651,053.54 </w:t>
            </w:r>
          </w:p>
        </w:tc>
        <w:tc>
          <w:tcPr>
            <w:tcW w:w="1486" w:type="dxa"/>
          </w:tcPr>
          <w:p>
            <w:pPr>
              <w:pStyle w:val="TableParagraph"/>
              <w:spacing w:before="38"/>
              <w:ind w:right="8"/>
              <w:rPr>
                <w:sz w:val="18"/>
              </w:rPr>
            </w:pPr>
            <w:r>
              <w:rPr>
                <w:sz w:val="18"/>
              </w:rPr>
              <w:t>173,863,845.81 </w:t>
            </w:r>
          </w:p>
        </w:tc>
        <w:tc>
          <w:tcPr>
            <w:tcW w:w="1665" w:type="dxa"/>
          </w:tcPr>
          <w:p>
            <w:pPr>
              <w:pStyle w:val="TableParagraph"/>
              <w:spacing w:before="38"/>
              <w:ind w:right="8"/>
              <w:rPr>
                <w:sz w:val="18"/>
              </w:rPr>
            </w:pPr>
            <w:r>
              <w:rPr>
                <w:sz w:val="18"/>
              </w:rPr>
              <w:t>8,513,645,230.47 </w:t>
            </w:r>
          </w:p>
        </w:tc>
      </w:tr>
      <w:tr>
        <w:trPr>
          <w:trHeight w:val="311" w:hRule="atLeast"/>
        </w:trPr>
        <w:tc>
          <w:tcPr>
            <w:tcW w:w="11068" w:type="dxa"/>
            <w:gridSpan w:val="7"/>
          </w:tcPr>
          <w:p>
            <w:pPr>
              <w:pStyle w:val="TableParagraph"/>
              <w:spacing w:before="38"/>
              <w:ind w:left="112"/>
              <w:jc w:val="left"/>
              <w:rPr>
                <w:sz w:val="18"/>
              </w:rPr>
            </w:pPr>
            <w:r>
              <w:rPr>
                <w:sz w:val="18"/>
              </w:rPr>
              <w:t>二、累计折旧 </w:t>
            </w:r>
          </w:p>
        </w:tc>
      </w:tr>
      <w:tr>
        <w:trPr>
          <w:trHeight w:val="314" w:hRule="atLeast"/>
        </w:trPr>
        <w:tc>
          <w:tcPr>
            <w:tcW w:w="1704" w:type="dxa"/>
          </w:tcPr>
          <w:p>
            <w:pPr>
              <w:pStyle w:val="TableParagraph"/>
              <w:spacing w:before="40"/>
              <w:ind w:left="472"/>
              <w:jc w:val="left"/>
              <w:rPr>
                <w:sz w:val="18"/>
              </w:rPr>
            </w:pPr>
            <w:r>
              <w:rPr>
                <w:sz w:val="18"/>
              </w:rPr>
              <w:t>1.期初余额 </w:t>
            </w:r>
          </w:p>
        </w:tc>
        <w:tc>
          <w:tcPr>
            <w:tcW w:w="1665" w:type="dxa"/>
          </w:tcPr>
          <w:p>
            <w:pPr>
              <w:pStyle w:val="TableParagraph"/>
              <w:spacing w:before="40"/>
              <w:ind w:right="12"/>
              <w:rPr>
                <w:sz w:val="18"/>
              </w:rPr>
            </w:pPr>
            <w:r>
              <w:rPr>
                <w:sz w:val="18"/>
              </w:rPr>
              <w:t>987,705,553.88 </w:t>
            </w:r>
          </w:p>
        </w:tc>
        <w:tc>
          <w:tcPr>
            <w:tcW w:w="1666" w:type="dxa"/>
          </w:tcPr>
          <w:p>
            <w:pPr>
              <w:pStyle w:val="TableParagraph"/>
              <w:spacing w:before="40"/>
              <w:ind w:right="9"/>
              <w:rPr>
                <w:sz w:val="18"/>
              </w:rPr>
            </w:pPr>
            <w:r>
              <w:rPr>
                <w:sz w:val="18"/>
              </w:rPr>
              <w:t>1,686,028,429.66 </w:t>
            </w:r>
          </w:p>
        </w:tc>
        <w:tc>
          <w:tcPr>
            <w:tcW w:w="1397" w:type="dxa"/>
          </w:tcPr>
          <w:p>
            <w:pPr>
              <w:pStyle w:val="TableParagraph"/>
              <w:spacing w:before="40"/>
              <w:ind w:right="9"/>
              <w:rPr>
                <w:sz w:val="18"/>
              </w:rPr>
            </w:pPr>
            <w:r>
              <w:rPr>
                <w:sz w:val="18"/>
              </w:rPr>
              <w:t>14,908,472.50 </w:t>
            </w:r>
          </w:p>
        </w:tc>
        <w:tc>
          <w:tcPr>
            <w:tcW w:w="1485" w:type="dxa"/>
          </w:tcPr>
          <w:p>
            <w:pPr>
              <w:pStyle w:val="TableParagraph"/>
              <w:spacing w:before="40"/>
              <w:ind w:right="10"/>
              <w:rPr>
                <w:sz w:val="18"/>
              </w:rPr>
            </w:pPr>
            <w:r>
              <w:rPr>
                <w:sz w:val="18"/>
              </w:rPr>
              <w:t>68,718,059.14 </w:t>
            </w:r>
          </w:p>
        </w:tc>
        <w:tc>
          <w:tcPr>
            <w:tcW w:w="1486" w:type="dxa"/>
          </w:tcPr>
          <w:p>
            <w:pPr>
              <w:pStyle w:val="TableParagraph"/>
              <w:spacing w:before="40"/>
              <w:ind w:right="8"/>
              <w:rPr>
                <w:sz w:val="18"/>
              </w:rPr>
            </w:pPr>
            <w:r>
              <w:rPr>
                <w:sz w:val="18"/>
              </w:rPr>
              <w:t>114,190,712.49 </w:t>
            </w:r>
          </w:p>
        </w:tc>
        <w:tc>
          <w:tcPr>
            <w:tcW w:w="1665" w:type="dxa"/>
          </w:tcPr>
          <w:p>
            <w:pPr>
              <w:pStyle w:val="TableParagraph"/>
              <w:spacing w:before="40"/>
              <w:ind w:right="8"/>
              <w:rPr>
                <w:sz w:val="18"/>
              </w:rPr>
            </w:pPr>
            <w:r>
              <w:rPr>
                <w:sz w:val="18"/>
              </w:rPr>
              <w:t>2,871,551,227.67 </w:t>
            </w:r>
          </w:p>
        </w:tc>
      </w:tr>
      <w:tr>
        <w:trPr>
          <w:trHeight w:val="623" w:hRule="atLeast"/>
        </w:trPr>
        <w:tc>
          <w:tcPr>
            <w:tcW w:w="1704" w:type="dxa"/>
          </w:tcPr>
          <w:p>
            <w:pPr>
              <w:pStyle w:val="TableParagraph"/>
              <w:spacing w:before="38"/>
              <w:ind w:left="472"/>
              <w:jc w:val="left"/>
              <w:rPr>
                <w:sz w:val="18"/>
              </w:rPr>
            </w:pPr>
            <w:r>
              <w:rPr>
                <w:sz w:val="18"/>
              </w:rPr>
              <w:t>2.本期增加金</w:t>
            </w:r>
          </w:p>
          <w:p>
            <w:pPr>
              <w:pStyle w:val="TableParagraph"/>
              <w:spacing w:before="81"/>
              <w:ind w:left="112"/>
              <w:jc w:val="left"/>
              <w:rPr>
                <w:sz w:val="18"/>
              </w:rPr>
            </w:pPr>
            <w:r>
              <w:rPr>
                <w:sz w:val="18"/>
              </w:rPr>
              <w:t>额 </w:t>
            </w:r>
          </w:p>
        </w:tc>
        <w:tc>
          <w:tcPr>
            <w:tcW w:w="1665" w:type="dxa"/>
          </w:tcPr>
          <w:p>
            <w:pPr>
              <w:pStyle w:val="TableParagraph"/>
              <w:spacing w:before="2"/>
              <w:jc w:val="left"/>
              <w:rPr>
                <w:sz w:val="15"/>
              </w:rPr>
            </w:pPr>
          </w:p>
          <w:p>
            <w:pPr>
              <w:pStyle w:val="TableParagraph"/>
              <w:spacing w:before="0"/>
              <w:ind w:right="12"/>
              <w:rPr>
                <w:sz w:val="18"/>
              </w:rPr>
            </w:pPr>
            <w:r>
              <w:rPr>
                <w:sz w:val="18"/>
              </w:rPr>
              <w:t>161,005,865.50 </w:t>
            </w:r>
          </w:p>
        </w:tc>
        <w:tc>
          <w:tcPr>
            <w:tcW w:w="1666" w:type="dxa"/>
          </w:tcPr>
          <w:p>
            <w:pPr>
              <w:pStyle w:val="TableParagraph"/>
              <w:spacing w:before="2"/>
              <w:jc w:val="left"/>
              <w:rPr>
                <w:sz w:val="15"/>
              </w:rPr>
            </w:pPr>
          </w:p>
          <w:p>
            <w:pPr>
              <w:pStyle w:val="TableParagraph"/>
              <w:spacing w:before="0"/>
              <w:ind w:right="9"/>
              <w:rPr>
                <w:sz w:val="18"/>
              </w:rPr>
            </w:pPr>
            <w:r>
              <w:rPr>
                <w:sz w:val="18"/>
              </w:rPr>
              <w:t>275,582,749.19 </w:t>
            </w:r>
          </w:p>
        </w:tc>
        <w:tc>
          <w:tcPr>
            <w:tcW w:w="1397" w:type="dxa"/>
          </w:tcPr>
          <w:p>
            <w:pPr>
              <w:pStyle w:val="TableParagraph"/>
              <w:spacing w:before="2"/>
              <w:jc w:val="left"/>
              <w:rPr>
                <w:sz w:val="15"/>
              </w:rPr>
            </w:pPr>
          </w:p>
          <w:p>
            <w:pPr>
              <w:pStyle w:val="TableParagraph"/>
              <w:spacing w:before="0"/>
              <w:ind w:right="9"/>
              <w:rPr>
                <w:sz w:val="18"/>
              </w:rPr>
            </w:pPr>
            <w:r>
              <w:rPr>
                <w:sz w:val="18"/>
              </w:rPr>
              <w:t>10,058,314.59 </w:t>
            </w:r>
          </w:p>
        </w:tc>
        <w:tc>
          <w:tcPr>
            <w:tcW w:w="1485" w:type="dxa"/>
          </w:tcPr>
          <w:p>
            <w:pPr>
              <w:pStyle w:val="TableParagraph"/>
              <w:spacing w:before="2"/>
              <w:jc w:val="left"/>
              <w:rPr>
                <w:sz w:val="15"/>
              </w:rPr>
            </w:pPr>
          </w:p>
          <w:p>
            <w:pPr>
              <w:pStyle w:val="TableParagraph"/>
              <w:spacing w:before="0"/>
              <w:ind w:right="10"/>
              <w:rPr>
                <w:sz w:val="18"/>
              </w:rPr>
            </w:pPr>
            <w:r>
              <w:rPr>
                <w:sz w:val="18"/>
              </w:rPr>
              <w:t>5,071,921.70 </w:t>
            </w:r>
          </w:p>
        </w:tc>
        <w:tc>
          <w:tcPr>
            <w:tcW w:w="1486" w:type="dxa"/>
          </w:tcPr>
          <w:p>
            <w:pPr>
              <w:pStyle w:val="TableParagraph"/>
              <w:spacing w:before="2"/>
              <w:jc w:val="left"/>
              <w:rPr>
                <w:sz w:val="15"/>
              </w:rPr>
            </w:pPr>
          </w:p>
          <w:p>
            <w:pPr>
              <w:pStyle w:val="TableParagraph"/>
              <w:spacing w:before="0"/>
              <w:ind w:right="8"/>
              <w:rPr>
                <w:sz w:val="18"/>
              </w:rPr>
            </w:pPr>
            <w:r>
              <w:rPr>
                <w:sz w:val="18"/>
              </w:rPr>
              <w:t>14,314,549.89 </w:t>
            </w:r>
          </w:p>
        </w:tc>
        <w:tc>
          <w:tcPr>
            <w:tcW w:w="1665" w:type="dxa"/>
          </w:tcPr>
          <w:p>
            <w:pPr>
              <w:pStyle w:val="TableParagraph"/>
              <w:spacing w:before="2"/>
              <w:jc w:val="left"/>
              <w:rPr>
                <w:sz w:val="15"/>
              </w:rPr>
            </w:pPr>
          </w:p>
          <w:p>
            <w:pPr>
              <w:pStyle w:val="TableParagraph"/>
              <w:spacing w:before="0"/>
              <w:ind w:right="8"/>
              <w:rPr>
                <w:sz w:val="18"/>
              </w:rPr>
            </w:pPr>
            <w:r>
              <w:rPr>
                <w:sz w:val="18"/>
              </w:rPr>
              <w:t>466,033,400.87 </w:t>
            </w:r>
          </w:p>
        </w:tc>
      </w:tr>
      <w:tr>
        <w:trPr>
          <w:trHeight w:val="311" w:hRule="atLeast"/>
        </w:trPr>
        <w:tc>
          <w:tcPr>
            <w:tcW w:w="1704" w:type="dxa"/>
          </w:tcPr>
          <w:p>
            <w:pPr>
              <w:pStyle w:val="TableParagraph"/>
              <w:spacing w:before="38"/>
              <w:ind w:right="137"/>
              <w:rPr>
                <w:sz w:val="18"/>
              </w:rPr>
            </w:pPr>
            <w:r>
              <w:rPr>
                <w:sz w:val="18"/>
              </w:rPr>
              <w:t>（1）计提 </w:t>
            </w:r>
          </w:p>
        </w:tc>
        <w:tc>
          <w:tcPr>
            <w:tcW w:w="1665" w:type="dxa"/>
          </w:tcPr>
          <w:p>
            <w:pPr>
              <w:pStyle w:val="TableParagraph"/>
              <w:spacing w:before="38"/>
              <w:ind w:right="12"/>
              <w:rPr>
                <w:sz w:val="18"/>
              </w:rPr>
            </w:pPr>
            <w:r>
              <w:rPr>
                <w:sz w:val="18"/>
              </w:rPr>
              <w:t>161,005,865.50 </w:t>
            </w:r>
          </w:p>
        </w:tc>
        <w:tc>
          <w:tcPr>
            <w:tcW w:w="1666" w:type="dxa"/>
          </w:tcPr>
          <w:p>
            <w:pPr>
              <w:pStyle w:val="TableParagraph"/>
              <w:spacing w:before="38"/>
              <w:ind w:right="9"/>
              <w:rPr>
                <w:sz w:val="18"/>
              </w:rPr>
            </w:pPr>
            <w:r>
              <w:rPr>
                <w:sz w:val="18"/>
              </w:rPr>
              <w:t>269,750,417.94 </w:t>
            </w:r>
          </w:p>
        </w:tc>
        <w:tc>
          <w:tcPr>
            <w:tcW w:w="1397" w:type="dxa"/>
          </w:tcPr>
          <w:p>
            <w:pPr>
              <w:pStyle w:val="TableParagraph"/>
              <w:spacing w:before="38"/>
              <w:ind w:right="9"/>
              <w:rPr>
                <w:sz w:val="18"/>
              </w:rPr>
            </w:pPr>
            <w:r>
              <w:rPr>
                <w:sz w:val="18"/>
              </w:rPr>
              <w:t>10,058,314.59 </w:t>
            </w:r>
          </w:p>
        </w:tc>
        <w:tc>
          <w:tcPr>
            <w:tcW w:w="1485" w:type="dxa"/>
          </w:tcPr>
          <w:p>
            <w:pPr>
              <w:pStyle w:val="TableParagraph"/>
              <w:spacing w:before="38"/>
              <w:ind w:right="10"/>
              <w:rPr>
                <w:sz w:val="18"/>
              </w:rPr>
            </w:pPr>
            <w:r>
              <w:rPr>
                <w:sz w:val="18"/>
              </w:rPr>
              <w:t>5,071,921.70 </w:t>
            </w:r>
          </w:p>
        </w:tc>
        <w:tc>
          <w:tcPr>
            <w:tcW w:w="1486" w:type="dxa"/>
          </w:tcPr>
          <w:p>
            <w:pPr>
              <w:pStyle w:val="TableParagraph"/>
              <w:spacing w:before="38"/>
              <w:ind w:right="8"/>
              <w:rPr>
                <w:sz w:val="18"/>
              </w:rPr>
            </w:pPr>
            <w:r>
              <w:rPr>
                <w:sz w:val="18"/>
              </w:rPr>
              <w:t>14,314,549.89 </w:t>
            </w:r>
          </w:p>
        </w:tc>
        <w:tc>
          <w:tcPr>
            <w:tcW w:w="1665" w:type="dxa"/>
          </w:tcPr>
          <w:p>
            <w:pPr>
              <w:pStyle w:val="TableParagraph"/>
              <w:spacing w:before="38"/>
              <w:ind w:right="8"/>
              <w:rPr>
                <w:sz w:val="18"/>
              </w:rPr>
            </w:pPr>
            <w:r>
              <w:rPr>
                <w:sz w:val="18"/>
              </w:rPr>
              <w:t>460,201,069.62 </w:t>
            </w:r>
          </w:p>
        </w:tc>
      </w:tr>
      <w:tr>
        <w:trPr>
          <w:trHeight w:val="311" w:hRule="atLeast"/>
        </w:trPr>
        <w:tc>
          <w:tcPr>
            <w:tcW w:w="1704" w:type="dxa"/>
          </w:tcPr>
          <w:p>
            <w:pPr>
              <w:pStyle w:val="TableParagraph"/>
              <w:spacing w:before="38"/>
              <w:ind w:right="137"/>
              <w:rPr>
                <w:sz w:val="18"/>
              </w:rPr>
            </w:pPr>
            <w:r>
              <w:rPr>
                <w:sz w:val="18"/>
              </w:rPr>
              <w:t>（2）其他 </w:t>
            </w:r>
          </w:p>
        </w:tc>
        <w:tc>
          <w:tcPr>
            <w:tcW w:w="1665" w:type="dxa"/>
          </w:tcPr>
          <w:p>
            <w:pPr>
              <w:pStyle w:val="TableParagraph"/>
              <w:spacing w:before="38"/>
              <w:ind w:right="12"/>
              <w:rPr>
                <w:sz w:val="18"/>
              </w:rPr>
            </w:pPr>
            <w:r>
              <w:rPr>
                <w:sz w:val="18"/>
              </w:rPr>
              <w:t> </w:t>
            </w:r>
          </w:p>
        </w:tc>
        <w:tc>
          <w:tcPr>
            <w:tcW w:w="1666" w:type="dxa"/>
          </w:tcPr>
          <w:p>
            <w:pPr>
              <w:pStyle w:val="TableParagraph"/>
              <w:spacing w:before="38"/>
              <w:ind w:right="9"/>
              <w:rPr>
                <w:sz w:val="18"/>
              </w:rPr>
            </w:pPr>
            <w:r>
              <w:rPr>
                <w:sz w:val="18"/>
              </w:rPr>
              <w:t>5,832,331.25 </w:t>
            </w:r>
          </w:p>
        </w:tc>
        <w:tc>
          <w:tcPr>
            <w:tcW w:w="1397" w:type="dxa"/>
          </w:tcPr>
          <w:p>
            <w:pPr>
              <w:pStyle w:val="TableParagraph"/>
              <w:spacing w:before="38"/>
              <w:ind w:right="9"/>
              <w:rPr>
                <w:sz w:val="18"/>
              </w:rPr>
            </w:pPr>
            <w:r>
              <w:rPr>
                <w:sz w:val="18"/>
              </w:rPr>
              <w:t> </w:t>
            </w:r>
          </w:p>
        </w:tc>
        <w:tc>
          <w:tcPr>
            <w:tcW w:w="1485" w:type="dxa"/>
          </w:tcPr>
          <w:p>
            <w:pPr>
              <w:pStyle w:val="TableParagraph"/>
              <w:spacing w:before="38"/>
              <w:ind w:right="10"/>
              <w:rPr>
                <w:sz w:val="18"/>
              </w:rPr>
            </w:pPr>
            <w:r>
              <w:rPr>
                <w:sz w:val="18"/>
              </w:rPr>
              <w:t>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5,832,331.25 </w:t>
            </w:r>
          </w:p>
        </w:tc>
      </w:tr>
      <w:tr>
        <w:trPr>
          <w:trHeight w:val="623" w:hRule="atLeast"/>
        </w:trPr>
        <w:tc>
          <w:tcPr>
            <w:tcW w:w="1704" w:type="dxa"/>
          </w:tcPr>
          <w:p>
            <w:pPr>
              <w:pStyle w:val="TableParagraph"/>
              <w:spacing w:before="38"/>
              <w:ind w:left="472"/>
              <w:jc w:val="left"/>
              <w:rPr>
                <w:sz w:val="18"/>
              </w:rPr>
            </w:pPr>
            <w:r>
              <w:rPr>
                <w:sz w:val="18"/>
              </w:rPr>
              <w:t>3.本期减少金</w:t>
            </w:r>
          </w:p>
          <w:p>
            <w:pPr>
              <w:pStyle w:val="TableParagraph"/>
              <w:spacing w:before="81"/>
              <w:ind w:left="112"/>
              <w:jc w:val="left"/>
              <w:rPr>
                <w:sz w:val="18"/>
              </w:rPr>
            </w:pPr>
            <w:r>
              <w:rPr>
                <w:sz w:val="18"/>
              </w:rPr>
              <w:t>额 </w:t>
            </w:r>
          </w:p>
        </w:tc>
        <w:tc>
          <w:tcPr>
            <w:tcW w:w="1665" w:type="dxa"/>
          </w:tcPr>
          <w:p>
            <w:pPr>
              <w:pStyle w:val="TableParagraph"/>
              <w:spacing w:before="2"/>
              <w:jc w:val="left"/>
              <w:rPr>
                <w:sz w:val="15"/>
              </w:rPr>
            </w:pPr>
          </w:p>
          <w:p>
            <w:pPr>
              <w:pStyle w:val="TableParagraph"/>
              <w:spacing w:before="0"/>
              <w:ind w:right="12"/>
              <w:rPr>
                <w:sz w:val="18"/>
              </w:rPr>
            </w:pPr>
            <w:r>
              <w:rPr>
                <w:sz w:val="18"/>
              </w:rPr>
              <w:t>8,319,997.87 </w:t>
            </w:r>
          </w:p>
        </w:tc>
        <w:tc>
          <w:tcPr>
            <w:tcW w:w="1666" w:type="dxa"/>
          </w:tcPr>
          <w:p>
            <w:pPr>
              <w:pStyle w:val="TableParagraph"/>
              <w:spacing w:before="2"/>
              <w:jc w:val="left"/>
              <w:rPr>
                <w:sz w:val="15"/>
              </w:rPr>
            </w:pPr>
          </w:p>
          <w:p>
            <w:pPr>
              <w:pStyle w:val="TableParagraph"/>
              <w:spacing w:before="0"/>
              <w:ind w:right="9"/>
              <w:rPr>
                <w:sz w:val="18"/>
              </w:rPr>
            </w:pPr>
            <w:r>
              <w:rPr>
                <w:sz w:val="18"/>
              </w:rPr>
              <w:t>55,267,748.42 </w:t>
            </w:r>
          </w:p>
        </w:tc>
        <w:tc>
          <w:tcPr>
            <w:tcW w:w="1397" w:type="dxa"/>
          </w:tcPr>
          <w:p>
            <w:pPr>
              <w:pStyle w:val="TableParagraph"/>
              <w:spacing w:before="2"/>
              <w:jc w:val="left"/>
              <w:rPr>
                <w:sz w:val="15"/>
              </w:rPr>
            </w:pPr>
          </w:p>
          <w:p>
            <w:pPr>
              <w:pStyle w:val="TableParagraph"/>
              <w:spacing w:before="0"/>
              <w:ind w:right="9"/>
              <w:rPr>
                <w:sz w:val="18"/>
              </w:rPr>
            </w:pPr>
            <w:r>
              <w:rPr>
                <w:sz w:val="18"/>
              </w:rPr>
              <w:t>771,034.89 </w:t>
            </w:r>
          </w:p>
        </w:tc>
        <w:tc>
          <w:tcPr>
            <w:tcW w:w="1485" w:type="dxa"/>
          </w:tcPr>
          <w:p>
            <w:pPr>
              <w:pStyle w:val="TableParagraph"/>
              <w:spacing w:before="2"/>
              <w:jc w:val="left"/>
              <w:rPr>
                <w:sz w:val="15"/>
              </w:rPr>
            </w:pPr>
          </w:p>
          <w:p>
            <w:pPr>
              <w:pStyle w:val="TableParagraph"/>
              <w:spacing w:before="0"/>
              <w:ind w:right="10"/>
              <w:rPr>
                <w:sz w:val="18"/>
              </w:rPr>
            </w:pPr>
            <w:r>
              <w:rPr>
                <w:sz w:val="18"/>
              </w:rPr>
              <w:t>1,117,427.97 </w:t>
            </w:r>
          </w:p>
        </w:tc>
        <w:tc>
          <w:tcPr>
            <w:tcW w:w="1486" w:type="dxa"/>
          </w:tcPr>
          <w:p>
            <w:pPr>
              <w:pStyle w:val="TableParagraph"/>
              <w:spacing w:before="2"/>
              <w:jc w:val="left"/>
              <w:rPr>
                <w:sz w:val="15"/>
              </w:rPr>
            </w:pPr>
          </w:p>
          <w:p>
            <w:pPr>
              <w:pStyle w:val="TableParagraph"/>
              <w:spacing w:before="0"/>
              <w:ind w:right="8"/>
              <w:rPr>
                <w:sz w:val="18"/>
              </w:rPr>
            </w:pPr>
            <w:r>
              <w:rPr>
                <w:sz w:val="18"/>
              </w:rPr>
              <w:t>399,490.79 </w:t>
            </w:r>
          </w:p>
        </w:tc>
        <w:tc>
          <w:tcPr>
            <w:tcW w:w="1665" w:type="dxa"/>
          </w:tcPr>
          <w:p>
            <w:pPr>
              <w:pStyle w:val="TableParagraph"/>
              <w:spacing w:before="2"/>
              <w:jc w:val="left"/>
              <w:rPr>
                <w:sz w:val="15"/>
              </w:rPr>
            </w:pPr>
          </w:p>
          <w:p>
            <w:pPr>
              <w:pStyle w:val="TableParagraph"/>
              <w:spacing w:before="0"/>
              <w:ind w:right="8"/>
              <w:rPr>
                <w:sz w:val="18"/>
              </w:rPr>
            </w:pPr>
            <w:r>
              <w:rPr>
                <w:sz w:val="18"/>
              </w:rPr>
              <w:t>65,875,699.94 </w:t>
            </w:r>
          </w:p>
        </w:tc>
      </w:tr>
      <w:tr>
        <w:trPr>
          <w:trHeight w:val="624" w:hRule="atLeast"/>
        </w:trPr>
        <w:tc>
          <w:tcPr>
            <w:tcW w:w="1704" w:type="dxa"/>
          </w:tcPr>
          <w:p>
            <w:pPr>
              <w:pStyle w:val="TableParagraph"/>
              <w:spacing w:before="38"/>
              <w:ind w:left="652"/>
              <w:jc w:val="left"/>
              <w:rPr>
                <w:sz w:val="18"/>
              </w:rPr>
            </w:pPr>
            <w:r>
              <w:rPr>
                <w:sz w:val="18"/>
              </w:rPr>
              <w:t>（1）处置</w:t>
            </w:r>
          </w:p>
          <w:p>
            <w:pPr>
              <w:pStyle w:val="TableParagraph"/>
              <w:spacing w:before="82"/>
              <w:ind w:left="112"/>
              <w:jc w:val="left"/>
              <w:rPr>
                <w:sz w:val="18"/>
              </w:rPr>
            </w:pPr>
            <w:r>
              <w:rPr>
                <w:sz w:val="18"/>
              </w:rPr>
              <w:t>或报废 </w:t>
            </w:r>
          </w:p>
        </w:tc>
        <w:tc>
          <w:tcPr>
            <w:tcW w:w="1665" w:type="dxa"/>
          </w:tcPr>
          <w:p>
            <w:pPr>
              <w:pStyle w:val="TableParagraph"/>
              <w:spacing w:before="2"/>
              <w:jc w:val="left"/>
              <w:rPr>
                <w:sz w:val="15"/>
              </w:rPr>
            </w:pPr>
          </w:p>
          <w:p>
            <w:pPr>
              <w:pStyle w:val="TableParagraph"/>
              <w:spacing w:before="0"/>
              <w:ind w:right="12"/>
              <w:rPr>
                <w:sz w:val="18"/>
              </w:rPr>
            </w:pPr>
            <w:r>
              <w:rPr>
                <w:sz w:val="18"/>
              </w:rPr>
              <w:t>516,042.92 </w:t>
            </w:r>
          </w:p>
        </w:tc>
        <w:tc>
          <w:tcPr>
            <w:tcW w:w="1666" w:type="dxa"/>
          </w:tcPr>
          <w:p>
            <w:pPr>
              <w:pStyle w:val="TableParagraph"/>
              <w:spacing w:before="2"/>
              <w:jc w:val="left"/>
              <w:rPr>
                <w:sz w:val="15"/>
              </w:rPr>
            </w:pPr>
          </w:p>
          <w:p>
            <w:pPr>
              <w:pStyle w:val="TableParagraph"/>
              <w:spacing w:before="0"/>
              <w:ind w:right="9"/>
              <w:rPr>
                <w:sz w:val="18"/>
              </w:rPr>
            </w:pPr>
            <w:r>
              <w:rPr>
                <w:sz w:val="18"/>
              </w:rPr>
              <w:t>46,379,274.35 </w:t>
            </w:r>
          </w:p>
        </w:tc>
        <w:tc>
          <w:tcPr>
            <w:tcW w:w="1397" w:type="dxa"/>
          </w:tcPr>
          <w:p>
            <w:pPr>
              <w:pStyle w:val="TableParagraph"/>
              <w:spacing w:before="2"/>
              <w:jc w:val="left"/>
              <w:rPr>
                <w:sz w:val="15"/>
              </w:rPr>
            </w:pPr>
          </w:p>
          <w:p>
            <w:pPr>
              <w:pStyle w:val="TableParagraph"/>
              <w:spacing w:before="0"/>
              <w:ind w:right="9"/>
              <w:rPr>
                <w:sz w:val="18"/>
              </w:rPr>
            </w:pPr>
            <w:r>
              <w:rPr>
                <w:sz w:val="18"/>
              </w:rPr>
              <w:t>344,925.07 </w:t>
            </w:r>
          </w:p>
        </w:tc>
        <w:tc>
          <w:tcPr>
            <w:tcW w:w="1485" w:type="dxa"/>
          </w:tcPr>
          <w:p>
            <w:pPr>
              <w:pStyle w:val="TableParagraph"/>
              <w:spacing w:before="2"/>
              <w:jc w:val="left"/>
              <w:rPr>
                <w:sz w:val="15"/>
              </w:rPr>
            </w:pPr>
          </w:p>
          <w:p>
            <w:pPr>
              <w:pStyle w:val="TableParagraph"/>
              <w:spacing w:before="0"/>
              <w:ind w:right="10"/>
              <w:rPr>
                <w:sz w:val="18"/>
              </w:rPr>
            </w:pPr>
            <w:r>
              <w:rPr>
                <w:sz w:val="18"/>
              </w:rPr>
              <w:t>133,727.95 </w:t>
            </w:r>
          </w:p>
        </w:tc>
        <w:tc>
          <w:tcPr>
            <w:tcW w:w="1486" w:type="dxa"/>
          </w:tcPr>
          <w:p>
            <w:pPr>
              <w:pStyle w:val="TableParagraph"/>
              <w:spacing w:before="2"/>
              <w:jc w:val="left"/>
              <w:rPr>
                <w:sz w:val="15"/>
              </w:rPr>
            </w:pPr>
          </w:p>
          <w:p>
            <w:pPr>
              <w:pStyle w:val="TableParagraph"/>
              <w:spacing w:before="0"/>
              <w:ind w:right="8"/>
              <w:rPr>
                <w:sz w:val="18"/>
              </w:rPr>
            </w:pPr>
            <w:r>
              <w:rPr>
                <w:sz w:val="18"/>
              </w:rPr>
              <w:t>399,490.79 </w:t>
            </w:r>
          </w:p>
        </w:tc>
        <w:tc>
          <w:tcPr>
            <w:tcW w:w="1665" w:type="dxa"/>
          </w:tcPr>
          <w:p>
            <w:pPr>
              <w:pStyle w:val="TableParagraph"/>
              <w:spacing w:before="2"/>
              <w:jc w:val="left"/>
              <w:rPr>
                <w:sz w:val="15"/>
              </w:rPr>
            </w:pPr>
          </w:p>
          <w:p>
            <w:pPr>
              <w:pStyle w:val="TableParagraph"/>
              <w:spacing w:before="0"/>
              <w:ind w:right="8"/>
              <w:rPr>
                <w:sz w:val="18"/>
              </w:rPr>
            </w:pPr>
            <w:r>
              <w:rPr>
                <w:sz w:val="18"/>
              </w:rPr>
              <w:t>47,773,461.08 </w:t>
            </w:r>
          </w:p>
        </w:tc>
      </w:tr>
      <w:tr>
        <w:trPr>
          <w:trHeight w:val="626" w:hRule="atLeast"/>
        </w:trPr>
        <w:tc>
          <w:tcPr>
            <w:tcW w:w="1704" w:type="dxa"/>
          </w:tcPr>
          <w:p>
            <w:pPr>
              <w:pStyle w:val="TableParagraph"/>
              <w:spacing w:before="40"/>
              <w:ind w:left="652"/>
              <w:jc w:val="left"/>
              <w:rPr>
                <w:sz w:val="18"/>
              </w:rPr>
            </w:pPr>
            <w:r>
              <w:rPr>
                <w:sz w:val="18"/>
              </w:rPr>
              <w:t>（2）转入</w:t>
            </w:r>
          </w:p>
          <w:p>
            <w:pPr>
              <w:pStyle w:val="TableParagraph"/>
              <w:spacing w:before="82"/>
              <w:ind w:left="112"/>
              <w:jc w:val="left"/>
              <w:rPr>
                <w:sz w:val="18"/>
              </w:rPr>
            </w:pPr>
            <w:r>
              <w:rPr>
                <w:sz w:val="18"/>
              </w:rPr>
              <w:t>持有待售 </w:t>
            </w:r>
          </w:p>
        </w:tc>
        <w:tc>
          <w:tcPr>
            <w:tcW w:w="1665" w:type="dxa"/>
          </w:tcPr>
          <w:p>
            <w:pPr>
              <w:pStyle w:val="TableParagraph"/>
              <w:spacing w:before="40"/>
              <w:ind w:right="12"/>
              <w:rPr>
                <w:sz w:val="18"/>
              </w:rPr>
            </w:pPr>
            <w:r>
              <w:rPr>
                <w:sz w:val="18"/>
              </w:rPr>
              <w:t>1,971,623.70 </w:t>
            </w:r>
          </w:p>
        </w:tc>
        <w:tc>
          <w:tcPr>
            <w:tcW w:w="1666" w:type="dxa"/>
          </w:tcPr>
          <w:p>
            <w:pPr>
              <w:pStyle w:val="TableParagraph"/>
              <w:spacing w:before="40"/>
              <w:ind w:right="9"/>
              <w:rPr>
                <w:sz w:val="18"/>
              </w:rPr>
            </w:pPr>
            <w:r>
              <w:rPr>
                <w:sz w:val="18"/>
              </w:rPr>
              <w:t> </w:t>
            </w:r>
          </w:p>
        </w:tc>
        <w:tc>
          <w:tcPr>
            <w:tcW w:w="1397" w:type="dxa"/>
          </w:tcPr>
          <w:p>
            <w:pPr>
              <w:pStyle w:val="TableParagraph"/>
              <w:spacing w:before="40"/>
              <w:ind w:right="9"/>
              <w:rPr>
                <w:sz w:val="18"/>
              </w:rPr>
            </w:pPr>
            <w:r>
              <w:rPr>
                <w:sz w:val="18"/>
              </w:rPr>
              <w:t> </w:t>
            </w:r>
          </w:p>
        </w:tc>
        <w:tc>
          <w:tcPr>
            <w:tcW w:w="1485" w:type="dxa"/>
          </w:tcPr>
          <w:p>
            <w:pPr>
              <w:pStyle w:val="TableParagraph"/>
              <w:spacing w:before="40"/>
              <w:ind w:right="10"/>
              <w:rPr>
                <w:sz w:val="18"/>
              </w:rPr>
            </w:pPr>
            <w:r>
              <w:rPr>
                <w:sz w:val="18"/>
              </w:rPr>
              <w:t> </w:t>
            </w:r>
          </w:p>
        </w:tc>
        <w:tc>
          <w:tcPr>
            <w:tcW w:w="1486" w:type="dxa"/>
          </w:tcPr>
          <w:p>
            <w:pPr>
              <w:pStyle w:val="TableParagraph"/>
              <w:spacing w:before="40"/>
              <w:ind w:right="8"/>
              <w:rPr>
                <w:sz w:val="18"/>
              </w:rPr>
            </w:pPr>
            <w:r>
              <w:rPr>
                <w:sz w:val="18"/>
              </w:rPr>
              <w:t> </w:t>
            </w:r>
          </w:p>
        </w:tc>
        <w:tc>
          <w:tcPr>
            <w:tcW w:w="1665" w:type="dxa"/>
          </w:tcPr>
          <w:p>
            <w:pPr>
              <w:pStyle w:val="TableParagraph"/>
              <w:spacing w:before="40"/>
              <w:ind w:right="8"/>
              <w:rPr>
                <w:sz w:val="18"/>
              </w:rPr>
            </w:pPr>
            <w:r>
              <w:rPr>
                <w:sz w:val="18"/>
              </w:rPr>
              <w:t>1,971,623.70 </w:t>
            </w:r>
          </w:p>
        </w:tc>
      </w:tr>
      <w:tr>
        <w:trPr>
          <w:trHeight w:val="623" w:hRule="atLeast"/>
        </w:trPr>
        <w:tc>
          <w:tcPr>
            <w:tcW w:w="1704" w:type="dxa"/>
          </w:tcPr>
          <w:p>
            <w:pPr>
              <w:pStyle w:val="TableParagraph"/>
              <w:spacing w:before="38"/>
              <w:ind w:left="652"/>
              <w:jc w:val="left"/>
              <w:rPr>
                <w:sz w:val="18"/>
              </w:rPr>
            </w:pPr>
            <w:r>
              <w:rPr>
                <w:sz w:val="18"/>
              </w:rPr>
              <w:t>（3）子公</w:t>
            </w:r>
          </w:p>
          <w:p>
            <w:pPr>
              <w:pStyle w:val="TableParagraph"/>
              <w:spacing w:before="81"/>
              <w:ind w:left="112"/>
              <w:jc w:val="left"/>
              <w:rPr>
                <w:sz w:val="18"/>
              </w:rPr>
            </w:pPr>
            <w:r>
              <w:rPr>
                <w:sz w:val="18"/>
              </w:rPr>
              <w:t>司处置减少 </w:t>
            </w:r>
          </w:p>
        </w:tc>
        <w:tc>
          <w:tcPr>
            <w:tcW w:w="1665" w:type="dxa"/>
          </w:tcPr>
          <w:p>
            <w:pPr>
              <w:pStyle w:val="TableParagraph"/>
              <w:spacing w:before="38"/>
              <w:ind w:right="12"/>
              <w:rPr>
                <w:sz w:val="18"/>
              </w:rPr>
            </w:pPr>
            <w:r>
              <w:rPr>
                <w:sz w:val="18"/>
              </w:rPr>
              <w:t> </w:t>
            </w:r>
          </w:p>
        </w:tc>
        <w:tc>
          <w:tcPr>
            <w:tcW w:w="1666" w:type="dxa"/>
          </w:tcPr>
          <w:p>
            <w:pPr>
              <w:pStyle w:val="TableParagraph"/>
              <w:spacing w:before="38"/>
              <w:ind w:right="9"/>
              <w:rPr>
                <w:sz w:val="18"/>
              </w:rPr>
            </w:pPr>
            <w:r>
              <w:rPr>
                <w:sz w:val="18"/>
              </w:rPr>
              <w:t>8,888,474.07 </w:t>
            </w:r>
          </w:p>
        </w:tc>
        <w:tc>
          <w:tcPr>
            <w:tcW w:w="1397" w:type="dxa"/>
          </w:tcPr>
          <w:p>
            <w:pPr>
              <w:pStyle w:val="TableParagraph"/>
              <w:spacing w:before="38"/>
              <w:ind w:right="9"/>
              <w:rPr>
                <w:sz w:val="18"/>
              </w:rPr>
            </w:pPr>
            <w:r>
              <w:rPr>
                <w:sz w:val="18"/>
              </w:rPr>
              <w:t>426,109.82 </w:t>
            </w:r>
          </w:p>
        </w:tc>
        <w:tc>
          <w:tcPr>
            <w:tcW w:w="1485" w:type="dxa"/>
          </w:tcPr>
          <w:p>
            <w:pPr>
              <w:pStyle w:val="TableParagraph"/>
              <w:spacing w:before="38"/>
              <w:ind w:right="10"/>
              <w:rPr>
                <w:sz w:val="18"/>
              </w:rPr>
            </w:pPr>
            <w:r>
              <w:rPr>
                <w:sz w:val="18"/>
              </w:rPr>
              <w:t>983,700.02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10,298,283.91 </w:t>
            </w:r>
          </w:p>
        </w:tc>
      </w:tr>
      <w:tr>
        <w:trPr>
          <w:trHeight w:val="311" w:hRule="atLeast"/>
        </w:trPr>
        <w:tc>
          <w:tcPr>
            <w:tcW w:w="1704" w:type="dxa"/>
          </w:tcPr>
          <w:p>
            <w:pPr>
              <w:pStyle w:val="TableParagraph"/>
              <w:spacing w:before="38"/>
              <w:ind w:right="137"/>
              <w:rPr>
                <w:sz w:val="18"/>
              </w:rPr>
            </w:pPr>
            <w:r>
              <w:rPr>
                <w:sz w:val="18"/>
              </w:rPr>
              <w:t>（4）其他 </w:t>
            </w:r>
          </w:p>
        </w:tc>
        <w:tc>
          <w:tcPr>
            <w:tcW w:w="1665" w:type="dxa"/>
          </w:tcPr>
          <w:p>
            <w:pPr>
              <w:pStyle w:val="TableParagraph"/>
              <w:spacing w:before="38"/>
              <w:ind w:right="12"/>
              <w:rPr>
                <w:sz w:val="18"/>
              </w:rPr>
            </w:pPr>
            <w:r>
              <w:rPr>
                <w:sz w:val="18"/>
              </w:rPr>
              <w:t>5,832,331.25 </w:t>
            </w:r>
          </w:p>
        </w:tc>
        <w:tc>
          <w:tcPr>
            <w:tcW w:w="1666" w:type="dxa"/>
          </w:tcPr>
          <w:p>
            <w:pPr>
              <w:pStyle w:val="TableParagraph"/>
              <w:spacing w:before="38"/>
              <w:ind w:right="9"/>
              <w:rPr>
                <w:sz w:val="18"/>
              </w:rPr>
            </w:pPr>
            <w:r>
              <w:rPr>
                <w:sz w:val="18"/>
              </w:rPr>
              <w:t> </w:t>
            </w:r>
          </w:p>
        </w:tc>
        <w:tc>
          <w:tcPr>
            <w:tcW w:w="1397" w:type="dxa"/>
          </w:tcPr>
          <w:p>
            <w:pPr>
              <w:pStyle w:val="TableParagraph"/>
              <w:spacing w:before="38"/>
              <w:ind w:right="9"/>
              <w:rPr>
                <w:sz w:val="18"/>
              </w:rPr>
            </w:pPr>
            <w:r>
              <w:rPr>
                <w:sz w:val="18"/>
              </w:rPr>
              <w:t> </w:t>
            </w:r>
          </w:p>
        </w:tc>
        <w:tc>
          <w:tcPr>
            <w:tcW w:w="1485" w:type="dxa"/>
          </w:tcPr>
          <w:p>
            <w:pPr>
              <w:pStyle w:val="TableParagraph"/>
              <w:spacing w:before="38"/>
              <w:ind w:right="10"/>
              <w:rPr>
                <w:sz w:val="18"/>
              </w:rPr>
            </w:pPr>
            <w:r>
              <w:rPr>
                <w:sz w:val="18"/>
              </w:rPr>
              <w:t>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5,832,331.25 </w:t>
            </w:r>
          </w:p>
        </w:tc>
      </w:tr>
      <w:tr>
        <w:trPr>
          <w:trHeight w:val="311" w:hRule="atLeast"/>
        </w:trPr>
        <w:tc>
          <w:tcPr>
            <w:tcW w:w="1704" w:type="dxa"/>
          </w:tcPr>
          <w:p>
            <w:pPr>
              <w:pStyle w:val="TableParagraph"/>
              <w:spacing w:before="38"/>
              <w:ind w:left="472"/>
              <w:jc w:val="left"/>
              <w:rPr>
                <w:sz w:val="18"/>
              </w:rPr>
            </w:pPr>
            <w:r>
              <w:rPr>
                <w:sz w:val="18"/>
              </w:rPr>
              <w:t>4.期末余额 </w:t>
            </w:r>
          </w:p>
        </w:tc>
        <w:tc>
          <w:tcPr>
            <w:tcW w:w="1665" w:type="dxa"/>
          </w:tcPr>
          <w:p>
            <w:pPr>
              <w:pStyle w:val="TableParagraph"/>
              <w:spacing w:before="38"/>
              <w:ind w:right="12"/>
              <w:rPr>
                <w:sz w:val="18"/>
              </w:rPr>
            </w:pPr>
            <w:r>
              <w:rPr>
                <w:sz w:val="18"/>
              </w:rPr>
              <w:t>1,140,391,421.51 </w:t>
            </w:r>
          </w:p>
        </w:tc>
        <w:tc>
          <w:tcPr>
            <w:tcW w:w="1666" w:type="dxa"/>
          </w:tcPr>
          <w:p>
            <w:pPr>
              <w:pStyle w:val="TableParagraph"/>
              <w:spacing w:before="38"/>
              <w:ind w:right="9"/>
              <w:rPr>
                <w:sz w:val="18"/>
              </w:rPr>
            </w:pPr>
            <w:r>
              <w:rPr>
                <w:sz w:val="18"/>
              </w:rPr>
              <w:t>1,906,343,430.43 </w:t>
            </w:r>
          </w:p>
        </w:tc>
        <w:tc>
          <w:tcPr>
            <w:tcW w:w="1397" w:type="dxa"/>
          </w:tcPr>
          <w:p>
            <w:pPr>
              <w:pStyle w:val="TableParagraph"/>
              <w:spacing w:before="38"/>
              <w:ind w:right="9"/>
              <w:rPr>
                <w:sz w:val="18"/>
              </w:rPr>
            </w:pPr>
            <w:r>
              <w:rPr>
                <w:sz w:val="18"/>
              </w:rPr>
              <w:t>24,195,752.20 </w:t>
            </w:r>
          </w:p>
        </w:tc>
        <w:tc>
          <w:tcPr>
            <w:tcW w:w="1485" w:type="dxa"/>
          </w:tcPr>
          <w:p>
            <w:pPr>
              <w:pStyle w:val="TableParagraph"/>
              <w:spacing w:before="38"/>
              <w:ind w:right="10"/>
              <w:rPr>
                <w:sz w:val="18"/>
              </w:rPr>
            </w:pPr>
            <w:r>
              <w:rPr>
                <w:sz w:val="18"/>
              </w:rPr>
              <w:t>72,672,552.87 </w:t>
            </w:r>
          </w:p>
        </w:tc>
        <w:tc>
          <w:tcPr>
            <w:tcW w:w="1486" w:type="dxa"/>
          </w:tcPr>
          <w:p>
            <w:pPr>
              <w:pStyle w:val="TableParagraph"/>
              <w:spacing w:before="38"/>
              <w:ind w:right="8"/>
              <w:rPr>
                <w:sz w:val="18"/>
              </w:rPr>
            </w:pPr>
            <w:r>
              <w:rPr>
                <w:sz w:val="18"/>
              </w:rPr>
              <w:t>128,105,771.59 </w:t>
            </w:r>
          </w:p>
        </w:tc>
        <w:tc>
          <w:tcPr>
            <w:tcW w:w="1665" w:type="dxa"/>
          </w:tcPr>
          <w:p>
            <w:pPr>
              <w:pStyle w:val="TableParagraph"/>
              <w:spacing w:before="38"/>
              <w:ind w:right="8"/>
              <w:rPr>
                <w:sz w:val="18"/>
              </w:rPr>
            </w:pPr>
            <w:r>
              <w:rPr>
                <w:sz w:val="18"/>
              </w:rPr>
              <w:t>3,271,708,928.60 </w:t>
            </w:r>
          </w:p>
        </w:tc>
      </w:tr>
      <w:tr>
        <w:trPr>
          <w:trHeight w:val="311" w:hRule="atLeast"/>
        </w:trPr>
        <w:tc>
          <w:tcPr>
            <w:tcW w:w="11068" w:type="dxa"/>
            <w:gridSpan w:val="7"/>
          </w:tcPr>
          <w:p>
            <w:pPr>
              <w:pStyle w:val="TableParagraph"/>
              <w:spacing w:before="38"/>
              <w:ind w:left="112"/>
              <w:jc w:val="left"/>
              <w:rPr>
                <w:sz w:val="18"/>
              </w:rPr>
            </w:pPr>
            <w:r>
              <w:rPr>
                <w:sz w:val="18"/>
              </w:rPr>
              <w:t>三、减值准备 </w:t>
            </w:r>
          </w:p>
        </w:tc>
      </w:tr>
      <w:tr>
        <w:trPr>
          <w:trHeight w:val="314" w:hRule="atLeast"/>
        </w:trPr>
        <w:tc>
          <w:tcPr>
            <w:tcW w:w="1704" w:type="dxa"/>
          </w:tcPr>
          <w:p>
            <w:pPr>
              <w:pStyle w:val="TableParagraph"/>
              <w:spacing w:before="38"/>
              <w:ind w:left="472"/>
              <w:jc w:val="left"/>
              <w:rPr>
                <w:sz w:val="18"/>
              </w:rPr>
            </w:pPr>
            <w:r>
              <w:rPr>
                <w:sz w:val="18"/>
              </w:rPr>
              <w:t>1.期初余额 </w:t>
            </w:r>
          </w:p>
        </w:tc>
        <w:tc>
          <w:tcPr>
            <w:tcW w:w="1665" w:type="dxa"/>
          </w:tcPr>
          <w:p>
            <w:pPr>
              <w:pStyle w:val="TableParagraph"/>
              <w:spacing w:before="38"/>
              <w:ind w:right="12"/>
              <w:rPr>
                <w:sz w:val="18"/>
              </w:rPr>
            </w:pPr>
            <w:r>
              <w:rPr>
                <w:sz w:val="18"/>
              </w:rPr>
              <w:t> </w:t>
            </w:r>
          </w:p>
        </w:tc>
        <w:tc>
          <w:tcPr>
            <w:tcW w:w="1666" w:type="dxa"/>
          </w:tcPr>
          <w:p>
            <w:pPr>
              <w:pStyle w:val="TableParagraph"/>
              <w:spacing w:before="38"/>
              <w:ind w:right="9"/>
              <w:rPr>
                <w:sz w:val="18"/>
              </w:rPr>
            </w:pPr>
            <w:r>
              <w:rPr>
                <w:sz w:val="18"/>
              </w:rPr>
              <w:t>171,078.87 </w:t>
            </w:r>
          </w:p>
        </w:tc>
        <w:tc>
          <w:tcPr>
            <w:tcW w:w="1397" w:type="dxa"/>
          </w:tcPr>
          <w:p>
            <w:pPr>
              <w:pStyle w:val="TableParagraph"/>
              <w:spacing w:before="38"/>
              <w:ind w:right="9"/>
              <w:rPr>
                <w:sz w:val="18"/>
              </w:rPr>
            </w:pPr>
            <w:r>
              <w:rPr>
                <w:sz w:val="18"/>
              </w:rPr>
              <w:t> </w:t>
            </w:r>
          </w:p>
        </w:tc>
        <w:tc>
          <w:tcPr>
            <w:tcW w:w="1485" w:type="dxa"/>
          </w:tcPr>
          <w:p>
            <w:pPr>
              <w:pStyle w:val="TableParagraph"/>
              <w:spacing w:before="38"/>
              <w:ind w:right="10"/>
              <w:rPr>
                <w:sz w:val="18"/>
              </w:rPr>
            </w:pPr>
            <w:r>
              <w:rPr>
                <w:sz w:val="18"/>
              </w:rPr>
              <w:t>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171,078.87 </w:t>
            </w:r>
          </w:p>
        </w:tc>
      </w:tr>
    </w:tbl>
    <w:p>
      <w:pPr>
        <w:spacing w:after="0"/>
        <w:rPr>
          <w:sz w:val="18"/>
        </w:rPr>
        <w:sectPr>
          <w:pgSz w:w="11910" w:h="16840"/>
          <w:pgMar w:header="882" w:footer="1195" w:top="1120" w:bottom="1380" w:left="40" w:right="440"/>
        </w:sectPr>
      </w:pPr>
    </w:p>
    <w:p>
      <w:pPr>
        <w:pStyle w:val="BodyText"/>
        <w:spacing w:before="6" w:after="1"/>
        <w:rPr>
          <w:sz w:val="24"/>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665"/>
        <w:gridCol w:w="1666"/>
        <w:gridCol w:w="1397"/>
        <w:gridCol w:w="1485"/>
        <w:gridCol w:w="1486"/>
        <w:gridCol w:w="1665"/>
      </w:tblGrid>
      <w:tr>
        <w:trPr>
          <w:trHeight w:val="624" w:hRule="atLeast"/>
        </w:trPr>
        <w:tc>
          <w:tcPr>
            <w:tcW w:w="1704" w:type="dxa"/>
          </w:tcPr>
          <w:p>
            <w:pPr>
              <w:pStyle w:val="TableParagraph"/>
              <w:spacing w:before="38"/>
              <w:ind w:left="472"/>
              <w:jc w:val="left"/>
              <w:rPr>
                <w:sz w:val="18"/>
              </w:rPr>
            </w:pPr>
            <w:r>
              <w:rPr>
                <w:sz w:val="18"/>
              </w:rPr>
              <w:t>2.本期增加金</w:t>
            </w:r>
          </w:p>
          <w:p>
            <w:pPr>
              <w:pStyle w:val="TableParagraph"/>
              <w:spacing w:before="82"/>
              <w:ind w:left="112"/>
              <w:jc w:val="left"/>
              <w:rPr>
                <w:sz w:val="18"/>
              </w:rPr>
            </w:pPr>
            <w:r>
              <w:rPr>
                <w:sz w:val="18"/>
              </w:rPr>
              <w:t>额 </w:t>
            </w:r>
          </w:p>
        </w:tc>
        <w:tc>
          <w:tcPr>
            <w:tcW w:w="1665" w:type="dxa"/>
          </w:tcPr>
          <w:p>
            <w:pPr>
              <w:pStyle w:val="TableParagraph"/>
              <w:spacing w:before="2"/>
              <w:jc w:val="left"/>
              <w:rPr>
                <w:sz w:val="15"/>
              </w:rPr>
            </w:pPr>
          </w:p>
          <w:p>
            <w:pPr>
              <w:pStyle w:val="TableParagraph"/>
              <w:spacing w:before="0"/>
              <w:ind w:right="12"/>
              <w:rPr>
                <w:sz w:val="18"/>
              </w:rPr>
            </w:pPr>
            <w:r>
              <w:rPr>
                <w:sz w:val="18"/>
              </w:rPr>
              <w:t> </w:t>
            </w:r>
          </w:p>
        </w:tc>
        <w:tc>
          <w:tcPr>
            <w:tcW w:w="1666" w:type="dxa"/>
          </w:tcPr>
          <w:p>
            <w:pPr>
              <w:pStyle w:val="TableParagraph"/>
              <w:spacing w:before="2"/>
              <w:jc w:val="left"/>
              <w:rPr>
                <w:sz w:val="15"/>
              </w:rPr>
            </w:pPr>
          </w:p>
          <w:p>
            <w:pPr>
              <w:pStyle w:val="TableParagraph"/>
              <w:spacing w:before="0"/>
              <w:ind w:right="9"/>
              <w:rPr>
                <w:sz w:val="18"/>
              </w:rPr>
            </w:pPr>
            <w:r>
              <w:rPr>
                <w:sz w:val="18"/>
              </w:rPr>
              <w:t> </w:t>
            </w:r>
          </w:p>
        </w:tc>
        <w:tc>
          <w:tcPr>
            <w:tcW w:w="1397" w:type="dxa"/>
          </w:tcPr>
          <w:p>
            <w:pPr>
              <w:pStyle w:val="TableParagraph"/>
              <w:spacing w:before="2"/>
              <w:jc w:val="left"/>
              <w:rPr>
                <w:sz w:val="15"/>
              </w:rPr>
            </w:pPr>
          </w:p>
          <w:p>
            <w:pPr>
              <w:pStyle w:val="TableParagraph"/>
              <w:spacing w:before="0"/>
              <w:ind w:right="9"/>
              <w:rPr>
                <w:sz w:val="18"/>
              </w:rPr>
            </w:pPr>
            <w:r>
              <w:rPr>
                <w:sz w:val="18"/>
              </w:rPr>
              <w:t> </w:t>
            </w:r>
          </w:p>
        </w:tc>
        <w:tc>
          <w:tcPr>
            <w:tcW w:w="1485" w:type="dxa"/>
          </w:tcPr>
          <w:p>
            <w:pPr>
              <w:pStyle w:val="TableParagraph"/>
              <w:spacing w:before="2"/>
              <w:jc w:val="left"/>
              <w:rPr>
                <w:sz w:val="15"/>
              </w:rPr>
            </w:pPr>
          </w:p>
          <w:p>
            <w:pPr>
              <w:pStyle w:val="TableParagraph"/>
              <w:spacing w:before="0"/>
              <w:ind w:right="10"/>
              <w:rPr>
                <w:sz w:val="18"/>
              </w:rPr>
            </w:pPr>
            <w:r>
              <w:rPr>
                <w:sz w:val="18"/>
              </w:rPr>
              <w:t> </w:t>
            </w:r>
          </w:p>
        </w:tc>
        <w:tc>
          <w:tcPr>
            <w:tcW w:w="1486" w:type="dxa"/>
          </w:tcPr>
          <w:p>
            <w:pPr>
              <w:pStyle w:val="TableParagraph"/>
              <w:spacing w:before="2"/>
              <w:jc w:val="left"/>
              <w:rPr>
                <w:sz w:val="15"/>
              </w:rPr>
            </w:pPr>
          </w:p>
          <w:p>
            <w:pPr>
              <w:pStyle w:val="TableParagraph"/>
              <w:spacing w:before="0"/>
              <w:ind w:right="8"/>
              <w:rPr>
                <w:sz w:val="18"/>
              </w:rPr>
            </w:pPr>
            <w:r>
              <w:rPr>
                <w:sz w:val="18"/>
              </w:rPr>
              <w:t> </w:t>
            </w:r>
          </w:p>
        </w:tc>
        <w:tc>
          <w:tcPr>
            <w:tcW w:w="1665" w:type="dxa"/>
          </w:tcPr>
          <w:p>
            <w:pPr>
              <w:pStyle w:val="TableParagraph"/>
              <w:spacing w:before="2"/>
              <w:jc w:val="left"/>
              <w:rPr>
                <w:sz w:val="15"/>
              </w:rPr>
            </w:pPr>
          </w:p>
          <w:p>
            <w:pPr>
              <w:pStyle w:val="TableParagraph"/>
              <w:spacing w:before="0"/>
              <w:ind w:right="8"/>
              <w:rPr>
                <w:sz w:val="18"/>
              </w:rPr>
            </w:pPr>
            <w:r>
              <w:rPr>
                <w:sz w:val="18"/>
              </w:rPr>
              <w:t> </w:t>
            </w:r>
          </w:p>
        </w:tc>
      </w:tr>
      <w:tr>
        <w:trPr>
          <w:trHeight w:val="311" w:hRule="atLeast"/>
        </w:trPr>
        <w:tc>
          <w:tcPr>
            <w:tcW w:w="1704" w:type="dxa"/>
          </w:tcPr>
          <w:p>
            <w:pPr>
              <w:pStyle w:val="TableParagraph"/>
              <w:spacing w:before="38"/>
              <w:ind w:left="652"/>
              <w:jc w:val="left"/>
              <w:rPr>
                <w:sz w:val="18"/>
              </w:rPr>
            </w:pPr>
            <w:r>
              <w:rPr>
                <w:sz w:val="18"/>
              </w:rPr>
              <w:t>（1）计提 </w:t>
            </w:r>
          </w:p>
        </w:tc>
        <w:tc>
          <w:tcPr>
            <w:tcW w:w="1665" w:type="dxa"/>
          </w:tcPr>
          <w:p>
            <w:pPr>
              <w:pStyle w:val="TableParagraph"/>
              <w:spacing w:before="38"/>
              <w:ind w:right="12"/>
              <w:rPr>
                <w:sz w:val="18"/>
              </w:rPr>
            </w:pPr>
            <w:r>
              <w:rPr>
                <w:sz w:val="18"/>
              </w:rPr>
              <w:t> </w:t>
            </w:r>
          </w:p>
        </w:tc>
        <w:tc>
          <w:tcPr>
            <w:tcW w:w="1666" w:type="dxa"/>
          </w:tcPr>
          <w:p>
            <w:pPr>
              <w:pStyle w:val="TableParagraph"/>
              <w:spacing w:before="38"/>
              <w:ind w:right="9"/>
              <w:rPr>
                <w:sz w:val="18"/>
              </w:rPr>
            </w:pPr>
            <w:r>
              <w:rPr>
                <w:sz w:val="18"/>
              </w:rPr>
              <w:t> </w:t>
            </w:r>
          </w:p>
        </w:tc>
        <w:tc>
          <w:tcPr>
            <w:tcW w:w="1397" w:type="dxa"/>
          </w:tcPr>
          <w:p>
            <w:pPr>
              <w:pStyle w:val="TableParagraph"/>
              <w:spacing w:before="38"/>
              <w:ind w:right="9"/>
              <w:rPr>
                <w:sz w:val="18"/>
              </w:rPr>
            </w:pPr>
            <w:r>
              <w:rPr>
                <w:sz w:val="18"/>
              </w:rPr>
              <w:t> </w:t>
            </w:r>
          </w:p>
        </w:tc>
        <w:tc>
          <w:tcPr>
            <w:tcW w:w="1485" w:type="dxa"/>
          </w:tcPr>
          <w:p>
            <w:pPr>
              <w:pStyle w:val="TableParagraph"/>
              <w:spacing w:before="38"/>
              <w:ind w:right="10"/>
              <w:rPr>
                <w:sz w:val="18"/>
              </w:rPr>
            </w:pPr>
            <w:r>
              <w:rPr>
                <w:sz w:val="18"/>
              </w:rPr>
              <w:t>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 </w:t>
            </w:r>
          </w:p>
        </w:tc>
      </w:tr>
      <w:tr>
        <w:trPr>
          <w:trHeight w:val="623" w:hRule="atLeast"/>
        </w:trPr>
        <w:tc>
          <w:tcPr>
            <w:tcW w:w="1704" w:type="dxa"/>
          </w:tcPr>
          <w:p>
            <w:pPr>
              <w:pStyle w:val="TableParagraph"/>
              <w:spacing w:before="38"/>
              <w:ind w:left="472"/>
              <w:jc w:val="left"/>
              <w:rPr>
                <w:sz w:val="18"/>
              </w:rPr>
            </w:pPr>
            <w:r>
              <w:rPr>
                <w:sz w:val="18"/>
              </w:rPr>
              <w:t>3.本期减少金</w:t>
            </w:r>
          </w:p>
          <w:p>
            <w:pPr>
              <w:pStyle w:val="TableParagraph"/>
              <w:spacing w:before="81"/>
              <w:ind w:left="112"/>
              <w:jc w:val="left"/>
              <w:rPr>
                <w:sz w:val="18"/>
              </w:rPr>
            </w:pPr>
            <w:r>
              <w:rPr>
                <w:sz w:val="18"/>
              </w:rPr>
              <w:t>额 </w:t>
            </w:r>
          </w:p>
        </w:tc>
        <w:tc>
          <w:tcPr>
            <w:tcW w:w="1665" w:type="dxa"/>
          </w:tcPr>
          <w:p>
            <w:pPr>
              <w:pStyle w:val="TableParagraph"/>
              <w:spacing w:before="2"/>
              <w:jc w:val="left"/>
              <w:rPr>
                <w:sz w:val="15"/>
              </w:rPr>
            </w:pPr>
          </w:p>
          <w:p>
            <w:pPr>
              <w:pStyle w:val="TableParagraph"/>
              <w:spacing w:before="0"/>
              <w:ind w:right="12"/>
              <w:rPr>
                <w:sz w:val="18"/>
              </w:rPr>
            </w:pPr>
            <w:r>
              <w:rPr>
                <w:sz w:val="18"/>
              </w:rPr>
              <w:t> </w:t>
            </w:r>
          </w:p>
        </w:tc>
        <w:tc>
          <w:tcPr>
            <w:tcW w:w="1666" w:type="dxa"/>
          </w:tcPr>
          <w:p>
            <w:pPr>
              <w:pStyle w:val="TableParagraph"/>
              <w:spacing w:before="2"/>
              <w:jc w:val="left"/>
              <w:rPr>
                <w:sz w:val="15"/>
              </w:rPr>
            </w:pPr>
          </w:p>
          <w:p>
            <w:pPr>
              <w:pStyle w:val="TableParagraph"/>
              <w:spacing w:before="0"/>
              <w:ind w:right="9"/>
              <w:rPr>
                <w:sz w:val="18"/>
              </w:rPr>
            </w:pPr>
            <w:r>
              <w:rPr>
                <w:sz w:val="18"/>
              </w:rPr>
              <w:t> </w:t>
            </w:r>
          </w:p>
        </w:tc>
        <w:tc>
          <w:tcPr>
            <w:tcW w:w="1397" w:type="dxa"/>
          </w:tcPr>
          <w:p>
            <w:pPr>
              <w:pStyle w:val="TableParagraph"/>
              <w:spacing w:before="2"/>
              <w:jc w:val="left"/>
              <w:rPr>
                <w:sz w:val="15"/>
              </w:rPr>
            </w:pPr>
          </w:p>
          <w:p>
            <w:pPr>
              <w:pStyle w:val="TableParagraph"/>
              <w:spacing w:before="0"/>
              <w:ind w:right="9"/>
              <w:rPr>
                <w:sz w:val="18"/>
              </w:rPr>
            </w:pPr>
            <w:r>
              <w:rPr>
                <w:sz w:val="18"/>
              </w:rPr>
              <w:t> </w:t>
            </w:r>
          </w:p>
        </w:tc>
        <w:tc>
          <w:tcPr>
            <w:tcW w:w="1485" w:type="dxa"/>
          </w:tcPr>
          <w:p>
            <w:pPr>
              <w:pStyle w:val="TableParagraph"/>
              <w:spacing w:before="2"/>
              <w:jc w:val="left"/>
              <w:rPr>
                <w:sz w:val="15"/>
              </w:rPr>
            </w:pPr>
          </w:p>
          <w:p>
            <w:pPr>
              <w:pStyle w:val="TableParagraph"/>
              <w:spacing w:before="0"/>
              <w:ind w:right="10"/>
              <w:rPr>
                <w:sz w:val="18"/>
              </w:rPr>
            </w:pPr>
            <w:r>
              <w:rPr>
                <w:sz w:val="18"/>
              </w:rPr>
              <w:t> </w:t>
            </w:r>
          </w:p>
        </w:tc>
        <w:tc>
          <w:tcPr>
            <w:tcW w:w="1486" w:type="dxa"/>
          </w:tcPr>
          <w:p>
            <w:pPr>
              <w:pStyle w:val="TableParagraph"/>
              <w:spacing w:before="2"/>
              <w:jc w:val="left"/>
              <w:rPr>
                <w:sz w:val="15"/>
              </w:rPr>
            </w:pPr>
          </w:p>
          <w:p>
            <w:pPr>
              <w:pStyle w:val="TableParagraph"/>
              <w:spacing w:before="0"/>
              <w:ind w:right="8"/>
              <w:rPr>
                <w:sz w:val="18"/>
              </w:rPr>
            </w:pPr>
            <w:r>
              <w:rPr>
                <w:sz w:val="18"/>
              </w:rPr>
              <w:t> </w:t>
            </w:r>
          </w:p>
        </w:tc>
        <w:tc>
          <w:tcPr>
            <w:tcW w:w="1665" w:type="dxa"/>
          </w:tcPr>
          <w:p>
            <w:pPr>
              <w:pStyle w:val="TableParagraph"/>
              <w:spacing w:before="2"/>
              <w:jc w:val="left"/>
              <w:rPr>
                <w:sz w:val="15"/>
              </w:rPr>
            </w:pPr>
          </w:p>
          <w:p>
            <w:pPr>
              <w:pStyle w:val="TableParagraph"/>
              <w:spacing w:before="0"/>
              <w:ind w:right="8"/>
              <w:rPr>
                <w:sz w:val="18"/>
              </w:rPr>
            </w:pPr>
            <w:r>
              <w:rPr>
                <w:sz w:val="18"/>
              </w:rPr>
              <w:t> </w:t>
            </w:r>
          </w:p>
        </w:tc>
      </w:tr>
      <w:tr>
        <w:trPr>
          <w:trHeight w:val="626" w:hRule="atLeast"/>
        </w:trPr>
        <w:tc>
          <w:tcPr>
            <w:tcW w:w="1704" w:type="dxa"/>
          </w:tcPr>
          <w:p>
            <w:pPr>
              <w:pStyle w:val="TableParagraph"/>
              <w:spacing w:before="40"/>
              <w:ind w:left="652"/>
              <w:jc w:val="left"/>
              <w:rPr>
                <w:sz w:val="18"/>
              </w:rPr>
            </w:pPr>
            <w:r>
              <w:rPr>
                <w:sz w:val="18"/>
              </w:rPr>
              <w:t>（1）处置</w:t>
            </w:r>
          </w:p>
          <w:p>
            <w:pPr>
              <w:pStyle w:val="TableParagraph"/>
              <w:spacing w:before="82"/>
              <w:ind w:left="112"/>
              <w:jc w:val="left"/>
              <w:rPr>
                <w:sz w:val="18"/>
              </w:rPr>
            </w:pPr>
            <w:r>
              <w:rPr>
                <w:sz w:val="18"/>
              </w:rPr>
              <w:t>或报废 </w:t>
            </w:r>
          </w:p>
        </w:tc>
        <w:tc>
          <w:tcPr>
            <w:tcW w:w="1665" w:type="dxa"/>
          </w:tcPr>
          <w:p>
            <w:pPr>
              <w:pStyle w:val="TableParagraph"/>
              <w:spacing w:before="4"/>
              <w:jc w:val="left"/>
              <w:rPr>
                <w:sz w:val="15"/>
              </w:rPr>
            </w:pPr>
          </w:p>
          <w:p>
            <w:pPr>
              <w:pStyle w:val="TableParagraph"/>
              <w:spacing w:before="0"/>
              <w:ind w:right="12"/>
              <w:rPr>
                <w:sz w:val="18"/>
              </w:rPr>
            </w:pPr>
            <w:r>
              <w:rPr>
                <w:sz w:val="18"/>
              </w:rPr>
              <w:t> </w:t>
            </w:r>
          </w:p>
        </w:tc>
        <w:tc>
          <w:tcPr>
            <w:tcW w:w="1666" w:type="dxa"/>
          </w:tcPr>
          <w:p>
            <w:pPr>
              <w:pStyle w:val="TableParagraph"/>
              <w:spacing w:before="4"/>
              <w:jc w:val="left"/>
              <w:rPr>
                <w:sz w:val="15"/>
              </w:rPr>
            </w:pPr>
          </w:p>
          <w:p>
            <w:pPr>
              <w:pStyle w:val="TableParagraph"/>
              <w:spacing w:before="0"/>
              <w:ind w:right="9"/>
              <w:rPr>
                <w:sz w:val="18"/>
              </w:rPr>
            </w:pPr>
            <w:r>
              <w:rPr>
                <w:sz w:val="18"/>
              </w:rPr>
              <w:t> </w:t>
            </w:r>
          </w:p>
        </w:tc>
        <w:tc>
          <w:tcPr>
            <w:tcW w:w="1397" w:type="dxa"/>
          </w:tcPr>
          <w:p>
            <w:pPr>
              <w:pStyle w:val="TableParagraph"/>
              <w:spacing w:before="4"/>
              <w:jc w:val="left"/>
              <w:rPr>
                <w:sz w:val="15"/>
              </w:rPr>
            </w:pPr>
          </w:p>
          <w:p>
            <w:pPr>
              <w:pStyle w:val="TableParagraph"/>
              <w:spacing w:before="0"/>
              <w:ind w:right="9"/>
              <w:rPr>
                <w:sz w:val="18"/>
              </w:rPr>
            </w:pPr>
            <w:r>
              <w:rPr>
                <w:sz w:val="18"/>
              </w:rPr>
              <w:t> </w:t>
            </w:r>
          </w:p>
        </w:tc>
        <w:tc>
          <w:tcPr>
            <w:tcW w:w="1485" w:type="dxa"/>
          </w:tcPr>
          <w:p>
            <w:pPr>
              <w:pStyle w:val="TableParagraph"/>
              <w:spacing w:before="4"/>
              <w:jc w:val="left"/>
              <w:rPr>
                <w:sz w:val="15"/>
              </w:rPr>
            </w:pPr>
          </w:p>
          <w:p>
            <w:pPr>
              <w:pStyle w:val="TableParagraph"/>
              <w:spacing w:before="0"/>
              <w:ind w:right="10"/>
              <w:rPr>
                <w:sz w:val="18"/>
              </w:rPr>
            </w:pPr>
            <w:r>
              <w:rPr>
                <w:sz w:val="18"/>
              </w:rPr>
              <w:t> </w:t>
            </w:r>
          </w:p>
        </w:tc>
        <w:tc>
          <w:tcPr>
            <w:tcW w:w="1486" w:type="dxa"/>
          </w:tcPr>
          <w:p>
            <w:pPr>
              <w:pStyle w:val="TableParagraph"/>
              <w:spacing w:before="4"/>
              <w:jc w:val="left"/>
              <w:rPr>
                <w:sz w:val="15"/>
              </w:rPr>
            </w:pPr>
          </w:p>
          <w:p>
            <w:pPr>
              <w:pStyle w:val="TableParagraph"/>
              <w:spacing w:before="0"/>
              <w:ind w:right="8"/>
              <w:rPr>
                <w:sz w:val="18"/>
              </w:rPr>
            </w:pPr>
            <w:r>
              <w:rPr>
                <w:sz w:val="18"/>
              </w:rPr>
              <w:t> </w:t>
            </w:r>
          </w:p>
        </w:tc>
        <w:tc>
          <w:tcPr>
            <w:tcW w:w="1665" w:type="dxa"/>
          </w:tcPr>
          <w:p>
            <w:pPr>
              <w:pStyle w:val="TableParagraph"/>
              <w:spacing w:before="4"/>
              <w:jc w:val="left"/>
              <w:rPr>
                <w:sz w:val="15"/>
              </w:rPr>
            </w:pPr>
          </w:p>
          <w:p>
            <w:pPr>
              <w:pStyle w:val="TableParagraph"/>
              <w:spacing w:before="0"/>
              <w:ind w:right="8"/>
              <w:rPr>
                <w:sz w:val="18"/>
              </w:rPr>
            </w:pPr>
            <w:r>
              <w:rPr>
                <w:sz w:val="18"/>
              </w:rPr>
              <w:t> </w:t>
            </w:r>
          </w:p>
        </w:tc>
      </w:tr>
      <w:tr>
        <w:trPr>
          <w:trHeight w:val="311" w:hRule="atLeast"/>
        </w:trPr>
        <w:tc>
          <w:tcPr>
            <w:tcW w:w="1704" w:type="dxa"/>
          </w:tcPr>
          <w:p>
            <w:pPr>
              <w:pStyle w:val="TableParagraph"/>
              <w:spacing w:before="38"/>
              <w:ind w:left="472"/>
              <w:jc w:val="left"/>
              <w:rPr>
                <w:sz w:val="18"/>
              </w:rPr>
            </w:pPr>
            <w:r>
              <w:rPr>
                <w:sz w:val="18"/>
              </w:rPr>
              <w:t>4.期末余额 </w:t>
            </w:r>
          </w:p>
        </w:tc>
        <w:tc>
          <w:tcPr>
            <w:tcW w:w="1665" w:type="dxa"/>
          </w:tcPr>
          <w:p>
            <w:pPr>
              <w:pStyle w:val="TableParagraph"/>
              <w:spacing w:before="38"/>
              <w:ind w:right="12"/>
              <w:rPr>
                <w:sz w:val="18"/>
              </w:rPr>
            </w:pPr>
            <w:r>
              <w:rPr>
                <w:sz w:val="18"/>
              </w:rPr>
              <w:t> </w:t>
            </w:r>
          </w:p>
        </w:tc>
        <w:tc>
          <w:tcPr>
            <w:tcW w:w="1666" w:type="dxa"/>
          </w:tcPr>
          <w:p>
            <w:pPr>
              <w:pStyle w:val="TableParagraph"/>
              <w:spacing w:before="38"/>
              <w:ind w:right="9"/>
              <w:rPr>
                <w:sz w:val="18"/>
              </w:rPr>
            </w:pPr>
            <w:r>
              <w:rPr>
                <w:sz w:val="18"/>
              </w:rPr>
              <w:t>171,078.87 </w:t>
            </w:r>
          </w:p>
        </w:tc>
        <w:tc>
          <w:tcPr>
            <w:tcW w:w="1397" w:type="dxa"/>
          </w:tcPr>
          <w:p>
            <w:pPr>
              <w:pStyle w:val="TableParagraph"/>
              <w:spacing w:before="38"/>
              <w:ind w:right="9"/>
              <w:rPr>
                <w:sz w:val="18"/>
              </w:rPr>
            </w:pPr>
            <w:r>
              <w:rPr>
                <w:sz w:val="18"/>
              </w:rPr>
              <w:t> </w:t>
            </w:r>
          </w:p>
        </w:tc>
        <w:tc>
          <w:tcPr>
            <w:tcW w:w="1485" w:type="dxa"/>
          </w:tcPr>
          <w:p>
            <w:pPr>
              <w:pStyle w:val="TableParagraph"/>
              <w:spacing w:before="38"/>
              <w:ind w:right="10"/>
              <w:rPr>
                <w:sz w:val="18"/>
              </w:rPr>
            </w:pPr>
            <w:r>
              <w:rPr>
                <w:sz w:val="18"/>
              </w:rPr>
              <w:t> </w:t>
            </w:r>
          </w:p>
        </w:tc>
        <w:tc>
          <w:tcPr>
            <w:tcW w:w="1486" w:type="dxa"/>
          </w:tcPr>
          <w:p>
            <w:pPr>
              <w:pStyle w:val="TableParagraph"/>
              <w:spacing w:before="38"/>
              <w:ind w:right="8"/>
              <w:rPr>
                <w:sz w:val="18"/>
              </w:rPr>
            </w:pPr>
            <w:r>
              <w:rPr>
                <w:sz w:val="18"/>
              </w:rPr>
              <w:t> </w:t>
            </w:r>
          </w:p>
        </w:tc>
        <w:tc>
          <w:tcPr>
            <w:tcW w:w="1665" w:type="dxa"/>
          </w:tcPr>
          <w:p>
            <w:pPr>
              <w:pStyle w:val="TableParagraph"/>
              <w:spacing w:before="38"/>
              <w:ind w:right="8"/>
              <w:rPr>
                <w:sz w:val="18"/>
              </w:rPr>
            </w:pPr>
            <w:r>
              <w:rPr>
                <w:sz w:val="18"/>
              </w:rPr>
              <w:t>171,078.87 </w:t>
            </w:r>
          </w:p>
        </w:tc>
      </w:tr>
      <w:tr>
        <w:trPr>
          <w:trHeight w:val="311" w:hRule="atLeast"/>
        </w:trPr>
        <w:tc>
          <w:tcPr>
            <w:tcW w:w="11068" w:type="dxa"/>
            <w:gridSpan w:val="7"/>
          </w:tcPr>
          <w:p>
            <w:pPr>
              <w:pStyle w:val="TableParagraph"/>
              <w:spacing w:before="38"/>
              <w:ind w:left="112"/>
              <w:jc w:val="left"/>
              <w:rPr>
                <w:sz w:val="18"/>
              </w:rPr>
            </w:pPr>
            <w:r>
              <w:rPr>
                <w:sz w:val="18"/>
              </w:rPr>
              <w:t>四、账面价值 </w:t>
            </w:r>
          </w:p>
        </w:tc>
      </w:tr>
      <w:tr>
        <w:trPr>
          <w:trHeight w:val="623" w:hRule="atLeast"/>
        </w:trPr>
        <w:tc>
          <w:tcPr>
            <w:tcW w:w="1704" w:type="dxa"/>
          </w:tcPr>
          <w:p>
            <w:pPr>
              <w:pStyle w:val="TableParagraph"/>
              <w:spacing w:before="38"/>
              <w:ind w:left="472"/>
              <w:jc w:val="left"/>
              <w:rPr>
                <w:sz w:val="18"/>
              </w:rPr>
            </w:pPr>
            <w:r>
              <w:rPr>
                <w:sz w:val="18"/>
              </w:rPr>
              <w:t>1.期末账面价</w:t>
            </w:r>
          </w:p>
          <w:p>
            <w:pPr>
              <w:pStyle w:val="TableParagraph"/>
              <w:spacing w:before="81"/>
              <w:ind w:left="112"/>
              <w:jc w:val="left"/>
              <w:rPr>
                <w:sz w:val="18"/>
              </w:rPr>
            </w:pPr>
            <w:r>
              <w:rPr>
                <w:sz w:val="18"/>
              </w:rPr>
              <w:t>值 </w:t>
            </w:r>
          </w:p>
        </w:tc>
        <w:tc>
          <w:tcPr>
            <w:tcW w:w="1665" w:type="dxa"/>
          </w:tcPr>
          <w:p>
            <w:pPr>
              <w:pStyle w:val="TableParagraph"/>
              <w:spacing w:before="2"/>
              <w:jc w:val="left"/>
              <w:rPr>
                <w:sz w:val="15"/>
              </w:rPr>
            </w:pPr>
          </w:p>
          <w:p>
            <w:pPr>
              <w:pStyle w:val="TableParagraph"/>
              <w:spacing w:before="0"/>
              <w:ind w:right="12"/>
              <w:rPr>
                <w:sz w:val="18"/>
              </w:rPr>
            </w:pPr>
            <w:r>
              <w:rPr>
                <w:sz w:val="18"/>
              </w:rPr>
              <w:t>2,892,696,739.50 </w:t>
            </w:r>
          </w:p>
        </w:tc>
        <w:tc>
          <w:tcPr>
            <w:tcW w:w="1666" w:type="dxa"/>
          </w:tcPr>
          <w:p>
            <w:pPr>
              <w:pStyle w:val="TableParagraph"/>
              <w:spacing w:before="2"/>
              <w:jc w:val="left"/>
              <w:rPr>
                <w:sz w:val="15"/>
              </w:rPr>
            </w:pPr>
          </w:p>
          <w:p>
            <w:pPr>
              <w:pStyle w:val="TableParagraph"/>
              <w:spacing w:before="0"/>
              <w:ind w:right="9"/>
              <w:rPr>
                <w:sz w:val="18"/>
              </w:rPr>
            </w:pPr>
            <w:r>
              <w:rPr>
                <w:sz w:val="18"/>
              </w:rPr>
              <w:t>2,246,554,256.07 </w:t>
            </w:r>
          </w:p>
        </w:tc>
        <w:tc>
          <w:tcPr>
            <w:tcW w:w="1397" w:type="dxa"/>
          </w:tcPr>
          <w:p>
            <w:pPr>
              <w:pStyle w:val="TableParagraph"/>
              <w:spacing w:before="2"/>
              <w:jc w:val="left"/>
              <w:rPr>
                <w:sz w:val="15"/>
              </w:rPr>
            </w:pPr>
          </w:p>
          <w:p>
            <w:pPr>
              <w:pStyle w:val="TableParagraph"/>
              <w:spacing w:before="0"/>
              <w:ind w:right="9"/>
              <w:rPr>
                <w:sz w:val="18"/>
              </w:rPr>
            </w:pPr>
            <w:r>
              <w:rPr>
                <w:sz w:val="18"/>
              </w:rPr>
              <w:t>17,777,652.54 </w:t>
            </w:r>
          </w:p>
        </w:tc>
        <w:tc>
          <w:tcPr>
            <w:tcW w:w="1485" w:type="dxa"/>
          </w:tcPr>
          <w:p>
            <w:pPr>
              <w:pStyle w:val="TableParagraph"/>
              <w:spacing w:before="2"/>
              <w:jc w:val="left"/>
              <w:rPr>
                <w:sz w:val="15"/>
              </w:rPr>
            </w:pPr>
          </w:p>
          <w:p>
            <w:pPr>
              <w:pStyle w:val="TableParagraph"/>
              <w:spacing w:before="0"/>
              <w:ind w:right="10"/>
              <w:rPr>
                <w:sz w:val="18"/>
              </w:rPr>
            </w:pPr>
            <w:r>
              <w:rPr>
                <w:sz w:val="18"/>
              </w:rPr>
              <w:t>38,978,500.67 </w:t>
            </w:r>
          </w:p>
        </w:tc>
        <w:tc>
          <w:tcPr>
            <w:tcW w:w="1486" w:type="dxa"/>
          </w:tcPr>
          <w:p>
            <w:pPr>
              <w:pStyle w:val="TableParagraph"/>
              <w:spacing w:before="2"/>
              <w:jc w:val="left"/>
              <w:rPr>
                <w:sz w:val="15"/>
              </w:rPr>
            </w:pPr>
          </w:p>
          <w:p>
            <w:pPr>
              <w:pStyle w:val="TableParagraph"/>
              <w:spacing w:before="0"/>
              <w:ind w:right="8"/>
              <w:rPr>
                <w:sz w:val="18"/>
              </w:rPr>
            </w:pPr>
            <w:r>
              <w:rPr>
                <w:sz w:val="18"/>
              </w:rPr>
              <w:t>45,758,074.22 </w:t>
            </w:r>
          </w:p>
        </w:tc>
        <w:tc>
          <w:tcPr>
            <w:tcW w:w="1665" w:type="dxa"/>
          </w:tcPr>
          <w:p>
            <w:pPr>
              <w:pStyle w:val="TableParagraph"/>
              <w:spacing w:before="2"/>
              <w:jc w:val="left"/>
              <w:rPr>
                <w:sz w:val="15"/>
              </w:rPr>
            </w:pPr>
          </w:p>
          <w:p>
            <w:pPr>
              <w:pStyle w:val="TableParagraph"/>
              <w:spacing w:before="0"/>
              <w:ind w:right="8"/>
              <w:rPr>
                <w:sz w:val="18"/>
              </w:rPr>
            </w:pPr>
            <w:r>
              <w:rPr>
                <w:sz w:val="18"/>
              </w:rPr>
              <w:t>5,241,765,223.00 </w:t>
            </w:r>
          </w:p>
        </w:tc>
      </w:tr>
      <w:tr>
        <w:trPr>
          <w:trHeight w:val="624" w:hRule="atLeast"/>
        </w:trPr>
        <w:tc>
          <w:tcPr>
            <w:tcW w:w="1704" w:type="dxa"/>
          </w:tcPr>
          <w:p>
            <w:pPr>
              <w:pStyle w:val="TableParagraph"/>
              <w:spacing w:before="38"/>
              <w:ind w:left="472"/>
              <w:jc w:val="left"/>
              <w:rPr>
                <w:sz w:val="18"/>
              </w:rPr>
            </w:pPr>
            <w:r>
              <w:rPr>
                <w:sz w:val="18"/>
              </w:rPr>
              <w:t>2.期初账面价</w:t>
            </w:r>
          </w:p>
          <w:p>
            <w:pPr>
              <w:pStyle w:val="TableParagraph"/>
              <w:spacing w:before="82"/>
              <w:ind w:left="112"/>
              <w:jc w:val="left"/>
              <w:rPr>
                <w:sz w:val="18"/>
              </w:rPr>
            </w:pPr>
            <w:r>
              <w:rPr>
                <w:sz w:val="18"/>
              </w:rPr>
              <w:t>值 </w:t>
            </w:r>
          </w:p>
        </w:tc>
        <w:tc>
          <w:tcPr>
            <w:tcW w:w="1665" w:type="dxa"/>
          </w:tcPr>
          <w:p>
            <w:pPr>
              <w:pStyle w:val="TableParagraph"/>
              <w:spacing w:before="2"/>
              <w:jc w:val="left"/>
              <w:rPr>
                <w:sz w:val="15"/>
              </w:rPr>
            </w:pPr>
          </w:p>
          <w:p>
            <w:pPr>
              <w:pStyle w:val="TableParagraph"/>
              <w:spacing w:before="0"/>
              <w:ind w:right="12"/>
              <w:rPr>
                <w:sz w:val="18"/>
              </w:rPr>
            </w:pPr>
            <w:r>
              <w:rPr>
                <w:sz w:val="18"/>
              </w:rPr>
              <w:t>3,043,620,715.93 </w:t>
            </w:r>
          </w:p>
        </w:tc>
        <w:tc>
          <w:tcPr>
            <w:tcW w:w="1666" w:type="dxa"/>
          </w:tcPr>
          <w:p>
            <w:pPr>
              <w:pStyle w:val="TableParagraph"/>
              <w:spacing w:before="2"/>
              <w:jc w:val="left"/>
              <w:rPr>
                <w:sz w:val="15"/>
              </w:rPr>
            </w:pPr>
          </w:p>
          <w:p>
            <w:pPr>
              <w:pStyle w:val="TableParagraph"/>
              <w:spacing w:before="0"/>
              <w:ind w:right="9"/>
              <w:rPr>
                <w:sz w:val="18"/>
              </w:rPr>
            </w:pPr>
            <w:r>
              <w:rPr>
                <w:sz w:val="18"/>
              </w:rPr>
              <w:t>1,888,655,556.68 </w:t>
            </w:r>
          </w:p>
        </w:tc>
        <w:tc>
          <w:tcPr>
            <w:tcW w:w="1397" w:type="dxa"/>
          </w:tcPr>
          <w:p>
            <w:pPr>
              <w:pStyle w:val="TableParagraph"/>
              <w:spacing w:before="2"/>
              <w:jc w:val="left"/>
              <w:rPr>
                <w:sz w:val="15"/>
              </w:rPr>
            </w:pPr>
          </w:p>
          <w:p>
            <w:pPr>
              <w:pStyle w:val="TableParagraph"/>
              <w:spacing w:before="0"/>
              <w:ind w:right="9"/>
              <w:rPr>
                <w:sz w:val="18"/>
              </w:rPr>
            </w:pPr>
            <w:r>
              <w:rPr>
                <w:sz w:val="18"/>
              </w:rPr>
              <w:t>59,599,622.54 </w:t>
            </w:r>
          </w:p>
        </w:tc>
        <w:tc>
          <w:tcPr>
            <w:tcW w:w="1485" w:type="dxa"/>
          </w:tcPr>
          <w:p>
            <w:pPr>
              <w:pStyle w:val="TableParagraph"/>
              <w:spacing w:before="2"/>
              <w:jc w:val="left"/>
              <w:rPr>
                <w:sz w:val="15"/>
              </w:rPr>
            </w:pPr>
          </w:p>
          <w:p>
            <w:pPr>
              <w:pStyle w:val="TableParagraph"/>
              <w:spacing w:before="0"/>
              <w:ind w:right="10"/>
              <w:rPr>
                <w:sz w:val="18"/>
              </w:rPr>
            </w:pPr>
            <w:r>
              <w:rPr>
                <w:sz w:val="18"/>
              </w:rPr>
              <w:t>42,290,078.20 </w:t>
            </w:r>
          </w:p>
        </w:tc>
        <w:tc>
          <w:tcPr>
            <w:tcW w:w="1486" w:type="dxa"/>
          </w:tcPr>
          <w:p>
            <w:pPr>
              <w:pStyle w:val="TableParagraph"/>
              <w:spacing w:before="2"/>
              <w:jc w:val="left"/>
              <w:rPr>
                <w:sz w:val="15"/>
              </w:rPr>
            </w:pPr>
          </w:p>
          <w:p>
            <w:pPr>
              <w:pStyle w:val="TableParagraph"/>
              <w:spacing w:before="0"/>
              <w:ind w:right="8"/>
              <w:rPr>
                <w:sz w:val="18"/>
              </w:rPr>
            </w:pPr>
            <w:r>
              <w:rPr>
                <w:sz w:val="18"/>
              </w:rPr>
              <w:t>47,363,814.17 </w:t>
            </w:r>
          </w:p>
        </w:tc>
        <w:tc>
          <w:tcPr>
            <w:tcW w:w="1665" w:type="dxa"/>
          </w:tcPr>
          <w:p>
            <w:pPr>
              <w:pStyle w:val="TableParagraph"/>
              <w:spacing w:before="2"/>
              <w:jc w:val="left"/>
              <w:rPr>
                <w:sz w:val="15"/>
              </w:rPr>
            </w:pPr>
          </w:p>
          <w:p>
            <w:pPr>
              <w:pStyle w:val="TableParagraph"/>
              <w:spacing w:before="0"/>
              <w:ind w:right="8"/>
              <w:rPr>
                <w:sz w:val="18"/>
              </w:rPr>
            </w:pPr>
            <w:r>
              <w:rPr>
                <w:sz w:val="18"/>
              </w:rPr>
              <w:t>5,081,529,787.52 </w:t>
            </w:r>
          </w:p>
        </w:tc>
      </w:tr>
    </w:tbl>
    <w:p>
      <w:pPr>
        <w:pStyle w:val="BodyText"/>
        <w:spacing w:before="1"/>
        <w:rPr>
          <w:sz w:val="9"/>
        </w:rPr>
      </w:pPr>
    </w:p>
    <w:p>
      <w:pPr>
        <w:pStyle w:val="BodyText"/>
        <w:spacing w:line="410" w:lineRule="auto" w:before="72"/>
        <w:ind w:left="1237" w:right="1358" w:firstLine="420"/>
      </w:pPr>
      <w:r>
        <w:rPr/>
        <w:t>注：①固定资产账面原值和累计折旧中的本期增加额中的其他项、本期减少额中的其他项金额，均系子公司中航宝胜海洋工程电缆有限公司调整固定资产类别明细导致。 </w:t>
      </w:r>
    </w:p>
    <w:p>
      <w:pPr>
        <w:pStyle w:val="BodyText"/>
        <w:spacing w:before="1"/>
        <w:ind w:left="1657"/>
      </w:pPr>
      <w:r>
        <w:rPr>
          <w:spacing w:val="-5"/>
        </w:rPr>
        <w:t>②宝利鑫能源开发有限公司长期借款 </w:t>
      </w:r>
      <w:r>
        <w:rPr/>
        <w:t>9,500,000</w:t>
      </w:r>
      <w:r>
        <w:rPr>
          <w:spacing w:val="-11"/>
        </w:rPr>
        <w:t> 元为抵押借款，抵押物为智能网络项目 </w:t>
      </w:r>
      <w:r>
        <w:rPr/>
        <w:t>5</w:t>
      </w:r>
      <w:r>
        <w:rPr>
          <w:spacing w:val="-27"/>
        </w:rPr>
        <w:t> 兆</w:t>
      </w:r>
    </w:p>
    <w:p>
      <w:pPr>
        <w:pStyle w:val="BodyText"/>
        <w:spacing w:before="10"/>
        <w:rPr>
          <w:sz w:val="14"/>
        </w:rPr>
      </w:pPr>
    </w:p>
    <w:p>
      <w:pPr>
        <w:pStyle w:val="BodyText"/>
        <w:ind w:left="1237"/>
      </w:pPr>
      <w:r>
        <w:rPr>
          <w:spacing w:val="-6"/>
        </w:rPr>
        <w:t>瓦光伏发电电站。截至 </w:t>
      </w:r>
      <w:r>
        <w:rPr/>
        <w:t>2022</w:t>
      </w:r>
      <w:r>
        <w:rPr>
          <w:spacing w:val="-35"/>
        </w:rPr>
        <w:t> 年 </w:t>
      </w:r>
      <w:r>
        <w:rPr/>
        <w:t>12</w:t>
      </w:r>
      <w:r>
        <w:rPr>
          <w:spacing w:val="-37"/>
        </w:rPr>
        <w:t> 月 </w:t>
      </w:r>
      <w:r>
        <w:rPr/>
        <w:t>31</w:t>
      </w:r>
      <w:r>
        <w:rPr>
          <w:spacing w:val="-12"/>
        </w:rPr>
        <w:t> 日，该抵押设备原值为 </w:t>
      </w:r>
      <w:r>
        <w:rPr/>
        <w:t>11,800,164.21</w:t>
      </w:r>
      <w:r>
        <w:rPr>
          <w:spacing w:val="-10"/>
        </w:rPr>
        <w:t> 元，折旧为</w:t>
      </w:r>
    </w:p>
    <w:p>
      <w:pPr>
        <w:pStyle w:val="BodyText"/>
        <w:spacing w:before="5"/>
        <w:rPr>
          <w:sz w:val="9"/>
        </w:rPr>
      </w:pPr>
    </w:p>
    <w:p>
      <w:pPr>
        <w:spacing w:after="0"/>
        <w:rPr>
          <w:sz w:val="9"/>
        </w:rPr>
        <w:sectPr>
          <w:pgSz w:w="11910" w:h="16840"/>
          <w:pgMar w:header="882" w:footer="1195" w:top="1120" w:bottom="1380" w:left="40" w:right="440"/>
        </w:sectPr>
      </w:pPr>
    </w:p>
    <w:p>
      <w:pPr>
        <w:pStyle w:val="BodyText"/>
        <w:spacing w:before="72"/>
        <w:ind w:left="1237"/>
      </w:pPr>
      <w:r>
        <w:rPr>
          <w:spacing w:val="-1"/>
        </w:rPr>
        <w:t>980，888.58</w:t>
      </w:r>
      <w:r>
        <w:rPr>
          <w:spacing w:val="-18"/>
        </w:rPr>
        <w:t> 元。</w:t>
      </w:r>
      <w:r>
        <w:rPr/>
        <w:t> </w:t>
      </w:r>
    </w:p>
    <w:p>
      <w:pPr>
        <w:pStyle w:val="BodyText"/>
        <w:spacing w:before="26"/>
        <w:ind w:left="1237"/>
      </w:pPr>
      <w:r>
        <w:rPr>
          <w:w w:val="100"/>
        </w:rPr>
        <w:t> </w:t>
      </w:r>
    </w:p>
    <w:p>
      <w:pPr>
        <w:pStyle w:val="ListParagraph"/>
        <w:numPr>
          <w:ilvl w:val="0"/>
          <w:numId w:val="40"/>
        </w:numPr>
        <w:tabs>
          <w:tab w:pos="1665" w:val="left" w:leader="none"/>
        </w:tabs>
        <w:spacing w:line="240" w:lineRule="auto" w:before="103" w:after="0"/>
        <w:ind w:left="1664" w:right="0" w:hanging="428"/>
        <w:jc w:val="left"/>
        <w:rPr>
          <w:sz w:val="21"/>
        </w:rPr>
      </w:pPr>
      <w:r>
        <w:rPr>
          <w:sz w:val="21"/>
        </w:rPr>
        <w:t>暂时闲置的固定资产情况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2"/>
        <w:ind w:left="1237"/>
      </w:pPr>
      <w:r>
        <w:rPr>
          <w:spacing w:val="7"/>
        </w:rPr>
        <w:t>单位：元 币种：人民币</w:t>
      </w:r>
      <w:r>
        <w:rPr/>
        <w:t> </w:t>
      </w:r>
    </w:p>
    <w:p>
      <w:pPr>
        <w:spacing w:after="0"/>
        <w:sectPr>
          <w:type w:val="continuous"/>
          <w:pgSz w:w="11910" w:h="16840"/>
          <w:pgMar w:top="780" w:bottom="280" w:left="40" w:right="440"/>
          <w:cols w:num="2" w:equalWidth="0">
            <w:col w:w="4130" w:space="2392"/>
            <w:col w:w="4908"/>
          </w:cols>
        </w:sectPr>
      </w:pPr>
    </w:p>
    <w:tbl>
      <w:tblPr>
        <w:tblW w:w="0" w:type="auto"/>
        <w:jc w:val="left"/>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2"/>
        <w:gridCol w:w="1597"/>
        <w:gridCol w:w="1702"/>
        <w:gridCol w:w="1278"/>
        <w:gridCol w:w="1703"/>
        <w:gridCol w:w="1333"/>
      </w:tblGrid>
      <w:tr>
        <w:trPr>
          <w:trHeight w:val="311" w:hRule="atLeast"/>
        </w:trPr>
        <w:tc>
          <w:tcPr>
            <w:tcW w:w="1522" w:type="dxa"/>
          </w:tcPr>
          <w:p>
            <w:pPr>
              <w:pStyle w:val="TableParagraph"/>
              <w:spacing w:before="22"/>
              <w:ind w:left="547"/>
              <w:jc w:val="left"/>
              <w:rPr>
                <w:sz w:val="21"/>
              </w:rPr>
            </w:pPr>
            <w:r>
              <w:rPr>
                <w:sz w:val="21"/>
              </w:rPr>
              <w:t>项目 </w:t>
            </w:r>
          </w:p>
        </w:tc>
        <w:tc>
          <w:tcPr>
            <w:tcW w:w="1597" w:type="dxa"/>
          </w:tcPr>
          <w:p>
            <w:pPr>
              <w:pStyle w:val="TableParagraph"/>
              <w:spacing w:before="22"/>
              <w:ind w:left="376"/>
              <w:jc w:val="left"/>
              <w:rPr>
                <w:sz w:val="21"/>
              </w:rPr>
            </w:pPr>
            <w:r>
              <w:rPr>
                <w:spacing w:val="-1"/>
                <w:sz w:val="21"/>
              </w:rPr>
              <w:t>账面原值</w:t>
            </w:r>
            <w:r>
              <w:rPr>
                <w:sz w:val="21"/>
              </w:rPr>
              <w:t> </w:t>
            </w:r>
          </w:p>
        </w:tc>
        <w:tc>
          <w:tcPr>
            <w:tcW w:w="1702" w:type="dxa"/>
          </w:tcPr>
          <w:p>
            <w:pPr>
              <w:pStyle w:val="TableParagraph"/>
              <w:spacing w:before="22"/>
              <w:ind w:left="428"/>
              <w:jc w:val="left"/>
              <w:rPr>
                <w:sz w:val="21"/>
              </w:rPr>
            </w:pPr>
            <w:r>
              <w:rPr>
                <w:spacing w:val="-1"/>
                <w:sz w:val="21"/>
              </w:rPr>
              <w:t>累计折旧</w:t>
            </w:r>
            <w:r>
              <w:rPr>
                <w:sz w:val="21"/>
              </w:rPr>
              <w:t> </w:t>
            </w:r>
          </w:p>
        </w:tc>
        <w:tc>
          <w:tcPr>
            <w:tcW w:w="1278" w:type="dxa"/>
          </w:tcPr>
          <w:p>
            <w:pPr>
              <w:pStyle w:val="TableParagraph"/>
              <w:spacing w:before="22"/>
              <w:ind w:left="217"/>
              <w:jc w:val="left"/>
              <w:rPr>
                <w:sz w:val="21"/>
              </w:rPr>
            </w:pPr>
            <w:r>
              <w:rPr>
                <w:spacing w:val="-1"/>
                <w:sz w:val="21"/>
              </w:rPr>
              <w:t>减值准备</w:t>
            </w:r>
            <w:r>
              <w:rPr>
                <w:sz w:val="21"/>
              </w:rPr>
              <w:t> </w:t>
            </w:r>
          </w:p>
        </w:tc>
        <w:tc>
          <w:tcPr>
            <w:tcW w:w="1703" w:type="dxa"/>
          </w:tcPr>
          <w:p>
            <w:pPr>
              <w:pStyle w:val="TableParagraph"/>
              <w:spacing w:before="22"/>
              <w:ind w:left="425"/>
              <w:jc w:val="left"/>
              <w:rPr>
                <w:sz w:val="21"/>
              </w:rPr>
            </w:pPr>
            <w:r>
              <w:rPr>
                <w:spacing w:val="-1"/>
                <w:sz w:val="21"/>
              </w:rPr>
              <w:t>账面价值</w:t>
            </w:r>
            <w:r>
              <w:rPr>
                <w:sz w:val="21"/>
              </w:rPr>
              <w:t> </w:t>
            </w:r>
          </w:p>
        </w:tc>
        <w:tc>
          <w:tcPr>
            <w:tcW w:w="1333" w:type="dxa"/>
          </w:tcPr>
          <w:p>
            <w:pPr>
              <w:pStyle w:val="TableParagraph"/>
              <w:spacing w:before="22"/>
              <w:ind w:left="451"/>
              <w:jc w:val="left"/>
              <w:rPr>
                <w:sz w:val="21"/>
              </w:rPr>
            </w:pPr>
            <w:r>
              <w:rPr>
                <w:sz w:val="21"/>
              </w:rPr>
              <w:t>备注 </w:t>
            </w:r>
          </w:p>
        </w:tc>
      </w:tr>
      <w:tr>
        <w:trPr>
          <w:trHeight w:val="311" w:hRule="atLeast"/>
        </w:trPr>
        <w:tc>
          <w:tcPr>
            <w:tcW w:w="1522" w:type="dxa"/>
          </w:tcPr>
          <w:p>
            <w:pPr>
              <w:pStyle w:val="TableParagraph"/>
              <w:spacing w:before="22"/>
              <w:ind w:left="105"/>
              <w:jc w:val="left"/>
              <w:rPr>
                <w:sz w:val="21"/>
              </w:rPr>
            </w:pPr>
            <w:r>
              <w:rPr>
                <w:spacing w:val="-1"/>
                <w:sz w:val="21"/>
              </w:rPr>
              <w:t>房屋及建筑物</w:t>
            </w:r>
            <w:r>
              <w:rPr>
                <w:sz w:val="21"/>
              </w:rPr>
              <w:t> </w:t>
            </w:r>
          </w:p>
        </w:tc>
        <w:tc>
          <w:tcPr>
            <w:tcW w:w="1597" w:type="dxa"/>
          </w:tcPr>
          <w:p>
            <w:pPr>
              <w:pStyle w:val="TableParagraph"/>
              <w:spacing w:before="22"/>
              <w:ind w:right="-15"/>
              <w:rPr>
                <w:sz w:val="21"/>
              </w:rPr>
            </w:pPr>
            <w:r>
              <w:rPr>
                <w:sz w:val="21"/>
              </w:rPr>
              <w:t>88,435,500.00 </w:t>
            </w:r>
          </w:p>
        </w:tc>
        <w:tc>
          <w:tcPr>
            <w:tcW w:w="1702" w:type="dxa"/>
          </w:tcPr>
          <w:p>
            <w:pPr>
              <w:pStyle w:val="TableParagraph"/>
              <w:spacing w:before="22"/>
              <w:ind w:right="-15"/>
              <w:rPr>
                <w:sz w:val="21"/>
              </w:rPr>
            </w:pPr>
            <w:r>
              <w:rPr>
                <w:sz w:val="21"/>
              </w:rPr>
              <w:t>14,093,807.42 </w:t>
            </w:r>
          </w:p>
        </w:tc>
        <w:tc>
          <w:tcPr>
            <w:tcW w:w="1278" w:type="dxa"/>
          </w:tcPr>
          <w:p>
            <w:pPr>
              <w:pStyle w:val="TableParagraph"/>
              <w:spacing w:before="22"/>
              <w:ind w:right="-15"/>
              <w:rPr>
                <w:sz w:val="21"/>
              </w:rPr>
            </w:pPr>
            <w:r>
              <w:rPr>
                <w:w w:val="100"/>
                <w:sz w:val="21"/>
              </w:rPr>
              <w:t> </w:t>
            </w:r>
          </w:p>
        </w:tc>
        <w:tc>
          <w:tcPr>
            <w:tcW w:w="1703" w:type="dxa"/>
          </w:tcPr>
          <w:p>
            <w:pPr>
              <w:pStyle w:val="TableParagraph"/>
              <w:spacing w:before="22"/>
              <w:ind w:right="-15"/>
              <w:rPr>
                <w:sz w:val="21"/>
              </w:rPr>
            </w:pPr>
            <w:r>
              <w:rPr>
                <w:sz w:val="21"/>
              </w:rPr>
              <w:t>74,341,692.58 </w:t>
            </w:r>
          </w:p>
        </w:tc>
        <w:tc>
          <w:tcPr>
            <w:tcW w:w="1333" w:type="dxa"/>
          </w:tcPr>
          <w:p>
            <w:pPr>
              <w:pStyle w:val="TableParagraph"/>
              <w:spacing w:before="22"/>
              <w:ind w:left="102"/>
              <w:jc w:val="left"/>
              <w:rPr>
                <w:sz w:val="21"/>
              </w:rPr>
            </w:pPr>
            <w:r>
              <w:rPr>
                <w:w w:val="100"/>
                <w:sz w:val="21"/>
              </w:rPr>
              <w:t> </w:t>
            </w:r>
          </w:p>
        </w:tc>
      </w:tr>
      <w:tr>
        <w:trPr>
          <w:trHeight w:val="311" w:hRule="atLeast"/>
        </w:trPr>
        <w:tc>
          <w:tcPr>
            <w:tcW w:w="1522" w:type="dxa"/>
          </w:tcPr>
          <w:p>
            <w:pPr>
              <w:pStyle w:val="TableParagraph"/>
              <w:spacing w:before="22"/>
              <w:ind w:left="105"/>
              <w:jc w:val="left"/>
              <w:rPr>
                <w:sz w:val="21"/>
              </w:rPr>
            </w:pPr>
            <w:r>
              <w:rPr>
                <w:spacing w:val="-1"/>
                <w:sz w:val="21"/>
              </w:rPr>
              <w:t>电子设备</w:t>
            </w:r>
            <w:r>
              <w:rPr>
                <w:sz w:val="21"/>
              </w:rPr>
              <w:t> </w:t>
            </w:r>
          </w:p>
        </w:tc>
        <w:tc>
          <w:tcPr>
            <w:tcW w:w="1597" w:type="dxa"/>
          </w:tcPr>
          <w:p>
            <w:pPr>
              <w:pStyle w:val="TableParagraph"/>
              <w:spacing w:before="22"/>
              <w:ind w:right="-15"/>
              <w:rPr>
                <w:sz w:val="21"/>
              </w:rPr>
            </w:pPr>
            <w:r>
              <w:rPr>
                <w:sz w:val="21"/>
              </w:rPr>
              <w:t>176,278.28 </w:t>
            </w:r>
          </w:p>
        </w:tc>
        <w:tc>
          <w:tcPr>
            <w:tcW w:w="1702" w:type="dxa"/>
          </w:tcPr>
          <w:p>
            <w:pPr>
              <w:pStyle w:val="TableParagraph"/>
              <w:spacing w:before="22"/>
              <w:ind w:right="-15"/>
              <w:rPr>
                <w:sz w:val="21"/>
              </w:rPr>
            </w:pPr>
            <w:r>
              <w:rPr>
                <w:sz w:val="21"/>
              </w:rPr>
              <w:t>40,834.65 </w:t>
            </w:r>
          </w:p>
        </w:tc>
        <w:tc>
          <w:tcPr>
            <w:tcW w:w="1278" w:type="dxa"/>
          </w:tcPr>
          <w:p>
            <w:pPr>
              <w:pStyle w:val="TableParagraph"/>
              <w:spacing w:before="22"/>
              <w:ind w:right="-15"/>
              <w:rPr>
                <w:sz w:val="21"/>
              </w:rPr>
            </w:pPr>
            <w:r>
              <w:rPr>
                <w:w w:val="100"/>
                <w:sz w:val="21"/>
              </w:rPr>
              <w:t> </w:t>
            </w:r>
          </w:p>
        </w:tc>
        <w:tc>
          <w:tcPr>
            <w:tcW w:w="1703" w:type="dxa"/>
          </w:tcPr>
          <w:p>
            <w:pPr>
              <w:pStyle w:val="TableParagraph"/>
              <w:spacing w:before="22"/>
              <w:ind w:right="-15"/>
              <w:rPr>
                <w:sz w:val="21"/>
              </w:rPr>
            </w:pPr>
            <w:r>
              <w:rPr>
                <w:sz w:val="21"/>
              </w:rPr>
              <w:t>135,443.63 </w:t>
            </w:r>
          </w:p>
        </w:tc>
        <w:tc>
          <w:tcPr>
            <w:tcW w:w="1333" w:type="dxa"/>
          </w:tcPr>
          <w:p>
            <w:pPr>
              <w:pStyle w:val="TableParagraph"/>
              <w:spacing w:before="22"/>
              <w:ind w:left="102"/>
              <w:jc w:val="left"/>
              <w:rPr>
                <w:sz w:val="21"/>
              </w:rPr>
            </w:pPr>
            <w:r>
              <w:rPr>
                <w:w w:val="100"/>
                <w:sz w:val="21"/>
              </w:rPr>
              <w:t> </w:t>
            </w:r>
          </w:p>
        </w:tc>
      </w:tr>
    </w:tbl>
    <w:p>
      <w:pPr>
        <w:spacing w:after="0"/>
        <w:jc w:val="left"/>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ListParagraph"/>
        <w:numPr>
          <w:ilvl w:val="0"/>
          <w:numId w:val="40"/>
        </w:numPr>
        <w:tabs>
          <w:tab w:pos="1665" w:val="left" w:leader="none"/>
        </w:tabs>
        <w:spacing w:line="240" w:lineRule="auto" w:before="103" w:after="0"/>
        <w:ind w:left="1664" w:right="0" w:hanging="428"/>
        <w:jc w:val="left"/>
        <w:rPr>
          <w:sz w:val="21"/>
        </w:rPr>
      </w:pPr>
      <w:r>
        <w:rPr>
          <w:sz w:val="21"/>
        </w:rPr>
        <w:t>通过融资租赁租入的固定资产情况 </w:t>
      </w:r>
    </w:p>
    <w:p>
      <w:pPr>
        <w:pStyle w:val="BodyText"/>
        <w:spacing w:before="103"/>
        <w:ind w:left="1237"/>
      </w:pPr>
      <w:r>
        <w:rPr>
          <w:spacing w:val="-1"/>
        </w:rPr>
        <w:t>□适用 √不适用</w:t>
      </w:r>
      <w:r>
        <w:rPr>
          <w:spacing w:val="-3"/>
        </w:rPr>
        <w:t> </w:t>
      </w:r>
      <w:r>
        <w:rPr/>
        <w:t> </w:t>
      </w:r>
    </w:p>
    <w:p>
      <w:pPr>
        <w:pStyle w:val="ListParagraph"/>
        <w:numPr>
          <w:ilvl w:val="0"/>
          <w:numId w:val="40"/>
        </w:numPr>
        <w:tabs>
          <w:tab w:pos="1665" w:val="left" w:leader="none"/>
        </w:tabs>
        <w:spacing w:line="240" w:lineRule="auto" w:before="103" w:after="0"/>
        <w:ind w:left="1664" w:right="0" w:hanging="428"/>
        <w:jc w:val="left"/>
        <w:rPr>
          <w:sz w:val="21"/>
        </w:rPr>
      </w:pPr>
      <w:r>
        <w:rPr>
          <w:sz w:val="21"/>
        </w:rPr>
        <w:t>通过经营租赁租出的固定资产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ind w:left="1237"/>
      </w:pPr>
      <w:r>
        <w:rPr>
          <w:spacing w:val="7"/>
        </w:rPr>
        <w:t>单位：元 币种：人民币</w:t>
      </w:r>
      <w:r>
        <w:rPr>
          <w:color w:val="FF0000"/>
        </w:rPr>
        <w:t> </w:t>
      </w:r>
    </w:p>
    <w:p>
      <w:pPr>
        <w:spacing w:after="0"/>
        <w:sectPr>
          <w:type w:val="continuous"/>
          <w:pgSz w:w="11910" w:h="16840"/>
          <w:pgMar w:top="780" w:bottom="280" w:left="40" w:right="440"/>
          <w:cols w:num="2" w:equalWidth="0">
            <w:col w:w="4972" w:space="155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2"/>
        <w:gridCol w:w="4772"/>
      </w:tblGrid>
      <w:tr>
        <w:trPr>
          <w:trHeight w:val="313" w:hRule="atLeast"/>
        </w:trPr>
        <w:tc>
          <w:tcPr>
            <w:tcW w:w="4052" w:type="dxa"/>
          </w:tcPr>
          <w:p>
            <w:pPr>
              <w:pStyle w:val="TableParagraph"/>
              <w:spacing w:before="25"/>
              <w:ind w:left="1846" w:right="1735"/>
              <w:jc w:val="center"/>
              <w:rPr>
                <w:sz w:val="21"/>
              </w:rPr>
            </w:pPr>
            <w:r>
              <w:rPr>
                <w:sz w:val="21"/>
              </w:rPr>
              <w:t>项目 </w:t>
            </w:r>
          </w:p>
        </w:tc>
        <w:tc>
          <w:tcPr>
            <w:tcW w:w="4772" w:type="dxa"/>
          </w:tcPr>
          <w:p>
            <w:pPr>
              <w:pStyle w:val="TableParagraph"/>
              <w:spacing w:before="25"/>
              <w:ind w:left="1790" w:right="1678"/>
              <w:jc w:val="center"/>
              <w:rPr>
                <w:sz w:val="21"/>
              </w:rPr>
            </w:pPr>
            <w:r>
              <w:rPr>
                <w:spacing w:val="-1"/>
                <w:sz w:val="21"/>
              </w:rPr>
              <w:t>期末账面价值</w:t>
            </w:r>
            <w:r>
              <w:rPr>
                <w:sz w:val="21"/>
              </w:rPr>
              <w:t> </w:t>
            </w:r>
          </w:p>
        </w:tc>
      </w:tr>
      <w:tr>
        <w:trPr>
          <w:trHeight w:val="311" w:hRule="atLeast"/>
        </w:trPr>
        <w:tc>
          <w:tcPr>
            <w:tcW w:w="4052" w:type="dxa"/>
          </w:tcPr>
          <w:p>
            <w:pPr>
              <w:pStyle w:val="TableParagraph"/>
              <w:spacing w:before="22"/>
              <w:ind w:left="107"/>
              <w:jc w:val="left"/>
              <w:rPr>
                <w:sz w:val="21"/>
              </w:rPr>
            </w:pPr>
            <w:r>
              <w:rPr>
                <w:spacing w:val="-1"/>
                <w:sz w:val="21"/>
              </w:rPr>
              <w:t>房屋及建筑物</w:t>
            </w:r>
            <w:r>
              <w:rPr>
                <w:sz w:val="21"/>
              </w:rPr>
              <w:t> </w:t>
            </w:r>
          </w:p>
        </w:tc>
        <w:tc>
          <w:tcPr>
            <w:tcW w:w="4772" w:type="dxa"/>
          </w:tcPr>
          <w:p>
            <w:pPr>
              <w:pStyle w:val="TableParagraph"/>
              <w:spacing w:before="22"/>
              <w:ind w:right="-15"/>
              <w:rPr>
                <w:sz w:val="21"/>
              </w:rPr>
            </w:pPr>
            <w:r>
              <w:rPr>
                <w:sz w:val="21"/>
              </w:rPr>
              <w:t>82,159,030.84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color w:val="FF0000"/>
          <w:w w:val="100"/>
        </w:rPr>
        <w:t> </w:t>
      </w:r>
    </w:p>
    <w:p>
      <w:pPr>
        <w:pStyle w:val="ListParagraph"/>
        <w:numPr>
          <w:ilvl w:val="0"/>
          <w:numId w:val="40"/>
        </w:numPr>
        <w:tabs>
          <w:tab w:pos="1665" w:val="left" w:leader="none"/>
        </w:tabs>
        <w:spacing w:line="240" w:lineRule="auto" w:before="103" w:after="0"/>
        <w:ind w:left="1664" w:right="0" w:hanging="428"/>
        <w:jc w:val="left"/>
        <w:rPr>
          <w:sz w:val="21"/>
        </w:rPr>
      </w:pPr>
      <w:r>
        <w:rPr>
          <w:sz w:val="21"/>
        </w:rPr>
        <w:t>未办妥产权证书的固定资产情况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ind w:left="1237"/>
      </w:pPr>
      <w:r>
        <w:rPr>
          <w:spacing w:val="7"/>
        </w:rPr>
        <w:t>单位：元 币种：人民币</w:t>
      </w:r>
      <w:r>
        <w:rPr/>
        <w:t> </w:t>
      </w:r>
    </w:p>
    <w:p>
      <w:pPr>
        <w:spacing w:after="0"/>
        <w:sectPr>
          <w:type w:val="continuous"/>
          <w:pgSz w:w="11910" w:h="16840"/>
          <w:pgMar w:top="780" w:bottom="280" w:left="40" w:right="440"/>
          <w:cols w:num="2" w:equalWidth="0">
            <w:col w:w="4763" w:space="1759"/>
            <w:col w:w="4908"/>
          </w:cols>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3"/>
        <w:gridCol w:w="1880"/>
        <w:gridCol w:w="2982"/>
      </w:tblGrid>
      <w:tr>
        <w:trPr>
          <w:trHeight w:val="311" w:hRule="atLeast"/>
        </w:trPr>
        <w:tc>
          <w:tcPr>
            <w:tcW w:w="3963" w:type="dxa"/>
          </w:tcPr>
          <w:p>
            <w:pPr>
              <w:pStyle w:val="TableParagraph"/>
              <w:spacing w:before="22"/>
              <w:ind w:left="1803" w:right="1689"/>
              <w:jc w:val="center"/>
              <w:rPr>
                <w:sz w:val="21"/>
              </w:rPr>
            </w:pPr>
            <w:r>
              <w:rPr>
                <w:sz w:val="21"/>
              </w:rPr>
              <w:t>项目 </w:t>
            </w:r>
          </w:p>
        </w:tc>
        <w:tc>
          <w:tcPr>
            <w:tcW w:w="1880" w:type="dxa"/>
          </w:tcPr>
          <w:p>
            <w:pPr>
              <w:pStyle w:val="TableParagraph"/>
              <w:spacing w:before="22"/>
              <w:ind w:left="518"/>
              <w:jc w:val="left"/>
              <w:rPr>
                <w:sz w:val="21"/>
              </w:rPr>
            </w:pPr>
            <w:r>
              <w:rPr>
                <w:spacing w:val="-1"/>
                <w:sz w:val="21"/>
              </w:rPr>
              <w:t>账面价值</w:t>
            </w:r>
            <w:r>
              <w:rPr>
                <w:sz w:val="21"/>
              </w:rPr>
              <w:t> </w:t>
            </w:r>
          </w:p>
        </w:tc>
        <w:tc>
          <w:tcPr>
            <w:tcW w:w="2982" w:type="dxa"/>
          </w:tcPr>
          <w:p>
            <w:pPr>
              <w:pStyle w:val="TableParagraph"/>
              <w:spacing w:before="22"/>
              <w:ind w:left="440"/>
              <w:jc w:val="left"/>
              <w:rPr>
                <w:sz w:val="21"/>
              </w:rPr>
            </w:pPr>
            <w:r>
              <w:rPr>
                <w:spacing w:val="-1"/>
                <w:sz w:val="21"/>
              </w:rPr>
              <w:t>未办妥产权证书的原因</w:t>
            </w:r>
            <w:r>
              <w:rPr>
                <w:sz w:val="21"/>
              </w:rPr>
              <w:t> </w:t>
            </w:r>
          </w:p>
        </w:tc>
      </w:tr>
      <w:tr>
        <w:trPr>
          <w:trHeight w:val="312" w:hRule="atLeast"/>
        </w:trPr>
        <w:tc>
          <w:tcPr>
            <w:tcW w:w="3963" w:type="dxa"/>
          </w:tcPr>
          <w:p>
            <w:pPr>
              <w:pStyle w:val="TableParagraph"/>
              <w:spacing w:before="23"/>
              <w:ind w:left="107"/>
              <w:jc w:val="left"/>
              <w:rPr>
                <w:sz w:val="21"/>
              </w:rPr>
            </w:pPr>
            <w:r>
              <w:rPr>
                <w:sz w:val="21"/>
              </w:rPr>
              <w:t>老电气厂房 </w:t>
            </w:r>
          </w:p>
        </w:tc>
        <w:tc>
          <w:tcPr>
            <w:tcW w:w="1880" w:type="dxa"/>
          </w:tcPr>
          <w:p>
            <w:pPr>
              <w:pStyle w:val="TableParagraph"/>
              <w:spacing w:before="23"/>
              <w:ind w:right="-15"/>
              <w:rPr>
                <w:sz w:val="21"/>
              </w:rPr>
            </w:pPr>
            <w:r>
              <w:rPr>
                <w:sz w:val="21"/>
              </w:rPr>
              <w:t>28,641,456.80 </w:t>
            </w:r>
          </w:p>
        </w:tc>
        <w:tc>
          <w:tcPr>
            <w:tcW w:w="2982" w:type="dxa"/>
          </w:tcPr>
          <w:p>
            <w:pPr>
              <w:pStyle w:val="TableParagraph"/>
              <w:spacing w:before="23"/>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5"/>
                <w:sz w:val="21"/>
              </w:rPr>
              <w:t>山东省威海市环翠区海滨中路 </w:t>
            </w:r>
            <w:r>
              <w:rPr>
                <w:sz w:val="21"/>
              </w:rPr>
              <w:t>62</w:t>
            </w:r>
            <w:r>
              <w:rPr>
                <w:spacing w:val="-14"/>
                <w:sz w:val="21"/>
              </w:rPr>
              <w:t> 号威海</w:t>
            </w:r>
          </w:p>
          <w:p>
            <w:pPr>
              <w:pStyle w:val="TableParagraph"/>
              <w:spacing w:before="43"/>
              <w:ind w:left="107"/>
              <w:jc w:val="left"/>
              <w:rPr>
                <w:sz w:val="21"/>
              </w:rPr>
            </w:pPr>
            <w:r>
              <w:rPr>
                <w:spacing w:val="-11"/>
                <w:sz w:val="21"/>
              </w:rPr>
              <w:t>唐人公馆 </w:t>
            </w:r>
            <w:r>
              <w:rPr>
                <w:sz w:val="21"/>
              </w:rPr>
              <w:t>62-7</w:t>
            </w:r>
            <w:r>
              <w:rPr>
                <w:spacing w:val="-27"/>
                <w:sz w:val="21"/>
              </w:rPr>
              <w:t> 号楼 </w:t>
            </w:r>
            <w:r>
              <w:rPr>
                <w:sz w:val="21"/>
              </w:rPr>
              <w:t>1301</w:t>
            </w:r>
            <w:r>
              <w:rPr>
                <w:spacing w:val="-27"/>
                <w:sz w:val="21"/>
              </w:rPr>
              <w:t> 室 </w:t>
            </w:r>
          </w:p>
        </w:tc>
        <w:tc>
          <w:tcPr>
            <w:tcW w:w="1880" w:type="dxa"/>
          </w:tcPr>
          <w:p>
            <w:pPr>
              <w:pStyle w:val="TableParagraph"/>
              <w:spacing w:before="22"/>
              <w:ind w:right="-15"/>
              <w:rPr>
                <w:sz w:val="21"/>
              </w:rPr>
            </w:pPr>
            <w:r>
              <w:rPr>
                <w:sz w:val="21"/>
              </w:rPr>
              <w:t>2,921,950.00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6" w:hRule="atLeast"/>
        </w:trPr>
        <w:tc>
          <w:tcPr>
            <w:tcW w:w="3963" w:type="dxa"/>
          </w:tcPr>
          <w:p>
            <w:pPr>
              <w:pStyle w:val="TableParagraph"/>
              <w:spacing w:before="25"/>
              <w:ind w:left="107"/>
              <w:jc w:val="left"/>
              <w:rPr>
                <w:sz w:val="21"/>
              </w:rPr>
            </w:pPr>
            <w:r>
              <w:rPr>
                <w:spacing w:val="-5"/>
                <w:sz w:val="21"/>
              </w:rPr>
              <w:t>山东省威海市环翠区海滨中路 </w:t>
            </w:r>
            <w:r>
              <w:rPr>
                <w:sz w:val="21"/>
              </w:rPr>
              <w:t>62</w:t>
            </w:r>
            <w:r>
              <w:rPr>
                <w:spacing w:val="-14"/>
                <w:sz w:val="21"/>
              </w:rPr>
              <w:t> 号威海</w:t>
            </w:r>
          </w:p>
          <w:p>
            <w:pPr>
              <w:pStyle w:val="TableParagraph"/>
              <w:spacing w:before="43"/>
              <w:ind w:left="107"/>
              <w:jc w:val="left"/>
              <w:rPr>
                <w:sz w:val="21"/>
              </w:rPr>
            </w:pPr>
            <w:r>
              <w:rPr>
                <w:spacing w:val="-11"/>
                <w:sz w:val="21"/>
              </w:rPr>
              <w:t>唐人公馆 </w:t>
            </w:r>
            <w:r>
              <w:rPr>
                <w:sz w:val="21"/>
              </w:rPr>
              <w:t>62-7</w:t>
            </w:r>
            <w:r>
              <w:rPr>
                <w:spacing w:val="-27"/>
                <w:sz w:val="21"/>
              </w:rPr>
              <w:t> 号楼 </w:t>
            </w:r>
            <w:r>
              <w:rPr>
                <w:sz w:val="21"/>
              </w:rPr>
              <w:t>2402</w:t>
            </w:r>
            <w:r>
              <w:rPr>
                <w:spacing w:val="-27"/>
                <w:sz w:val="21"/>
              </w:rPr>
              <w:t> 室 </w:t>
            </w:r>
          </w:p>
        </w:tc>
        <w:tc>
          <w:tcPr>
            <w:tcW w:w="1880" w:type="dxa"/>
          </w:tcPr>
          <w:p>
            <w:pPr>
              <w:pStyle w:val="TableParagraph"/>
              <w:spacing w:before="25"/>
              <w:ind w:right="-15"/>
              <w:rPr>
                <w:sz w:val="21"/>
              </w:rPr>
            </w:pPr>
            <w:r>
              <w:rPr>
                <w:sz w:val="21"/>
              </w:rPr>
              <w:t>2,566,212.72 </w:t>
            </w:r>
          </w:p>
        </w:tc>
        <w:tc>
          <w:tcPr>
            <w:tcW w:w="2982" w:type="dxa"/>
          </w:tcPr>
          <w:p>
            <w:pPr>
              <w:pStyle w:val="TableParagraph"/>
              <w:spacing w:before="25"/>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6-1114 </w:t>
            </w:r>
          </w:p>
        </w:tc>
        <w:tc>
          <w:tcPr>
            <w:tcW w:w="1880" w:type="dxa"/>
          </w:tcPr>
          <w:p>
            <w:pPr>
              <w:pStyle w:val="TableParagraph"/>
              <w:spacing w:before="22"/>
              <w:ind w:right="-15"/>
              <w:rPr>
                <w:sz w:val="21"/>
              </w:rPr>
            </w:pPr>
            <w:r>
              <w:rPr>
                <w:sz w:val="21"/>
              </w:rPr>
              <w:t>527,340.00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6-1115 </w:t>
            </w:r>
          </w:p>
        </w:tc>
        <w:tc>
          <w:tcPr>
            <w:tcW w:w="1880" w:type="dxa"/>
          </w:tcPr>
          <w:p>
            <w:pPr>
              <w:pStyle w:val="TableParagraph"/>
              <w:spacing w:before="22"/>
              <w:ind w:right="-15"/>
              <w:rPr>
                <w:sz w:val="21"/>
              </w:rPr>
            </w:pPr>
            <w:r>
              <w:rPr>
                <w:sz w:val="21"/>
              </w:rPr>
              <w:t>527,340.00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6-1116 </w:t>
            </w:r>
          </w:p>
        </w:tc>
        <w:tc>
          <w:tcPr>
            <w:tcW w:w="1880" w:type="dxa"/>
          </w:tcPr>
          <w:p>
            <w:pPr>
              <w:pStyle w:val="TableParagraph"/>
              <w:spacing w:before="22"/>
              <w:ind w:right="-15"/>
              <w:rPr>
                <w:sz w:val="21"/>
              </w:rPr>
            </w:pPr>
            <w:r>
              <w:rPr>
                <w:sz w:val="21"/>
              </w:rPr>
              <w:t>527,340.00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4" w:hRule="atLeast"/>
        </w:trPr>
        <w:tc>
          <w:tcPr>
            <w:tcW w:w="3963" w:type="dxa"/>
          </w:tcPr>
          <w:p>
            <w:pPr>
              <w:pStyle w:val="TableParagraph"/>
              <w:spacing w:before="23"/>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6-1117 </w:t>
            </w:r>
          </w:p>
        </w:tc>
        <w:tc>
          <w:tcPr>
            <w:tcW w:w="1880" w:type="dxa"/>
          </w:tcPr>
          <w:p>
            <w:pPr>
              <w:pStyle w:val="TableParagraph"/>
              <w:spacing w:before="23"/>
              <w:ind w:right="-15"/>
              <w:rPr>
                <w:sz w:val="21"/>
              </w:rPr>
            </w:pPr>
            <w:r>
              <w:rPr>
                <w:sz w:val="21"/>
              </w:rPr>
              <w:t>527,340.00 </w:t>
            </w:r>
          </w:p>
        </w:tc>
        <w:tc>
          <w:tcPr>
            <w:tcW w:w="2982" w:type="dxa"/>
          </w:tcPr>
          <w:p>
            <w:pPr>
              <w:pStyle w:val="TableParagraph"/>
              <w:spacing w:before="23"/>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6-1113 </w:t>
            </w:r>
          </w:p>
        </w:tc>
        <w:tc>
          <w:tcPr>
            <w:tcW w:w="1880" w:type="dxa"/>
          </w:tcPr>
          <w:p>
            <w:pPr>
              <w:pStyle w:val="TableParagraph"/>
              <w:spacing w:before="22"/>
              <w:ind w:right="-15"/>
              <w:rPr>
                <w:sz w:val="21"/>
              </w:rPr>
            </w:pPr>
            <w:r>
              <w:rPr>
                <w:sz w:val="21"/>
              </w:rPr>
              <w:t>523,834.00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5" w:hRule="atLeast"/>
        </w:trPr>
        <w:tc>
          <w:tcPr>
            <w:tcW w:w="3963" w:type="dxa"/>
          </w:tcPr>
          <w:p>
            <w:pPr>
              <w:pStyle w:val="TableParagraph"/>
              <w:spacing w:before="25"/>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6-1104 </w:t>
            </w:r>
          </w:p>
        </w:tc>
        <w:tc>
          <w:tcPr>
            <w:tcW w:w="1880" w:type="dxa"/>
          </w:tcPr>
          <w:p>
            <w:pPr>
              <w:pStyle w:val="TableParagraph"/>
              <w:spacing w:before="25"/>
              <w:ind w:right="-15"/>
              <w:rPr>
                <w:sz w:val="21"/>
              </w:rPr>
            </w:pPr>
            <w:r>
              <w:rPr>
                <w:sz w:val="21"/>
              </w:rPr>
              <w:t>516,298.00 </w:t>
            </w:r>
          </w:p>
        </w:tc>
        <w:tc>
          <w:tcPr>
            <w:tcW w:w="2982" w:type="dxa"/>
          </w:tcPr>
          <w:p>
            <w:pPr>
              <w:pStyle w:val="TableParagraph"/>
              <w:spacing w:before="25"/>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6-1116 </w:t>
            </w:r>
          </w:p>
        </w:tc>
        <w:tc>
          <w:tcPr>
            <w:tcW w:w="1880" w:type="dxa"/>
          </w:tcPr>
          <w:p>
            <w:pPr>
              <w:pStyle w:val="TableParagraph"/>
              <w:spacing w:before="22"/>
              <w:ind w:right="-15"/>
              <w:rPr>
                <w:sz w:val="21"/>
              </w:rPr>
            </w:pPr>
            <w:r>
              <w:rPr>
                <w:sz w:val="21"/>
              </w:rPr>
              <w:t>514,194.00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6-1105 </w:t>
            </w:r>
          </w:p>
        </w:tc>
        <w:tc>
          <w:tcPr>
            <w:tcW w:w="1880" w:type="dxa"/>
          </w:tcPr>
          <w:p>
            <w:pPr>
              <w:pStyle w:val="TableParagraph"/>
              <w:spacing w:before="22"/>
              <w:ind w:right="-15"/>
              <w:rPr>
                <w:sz w:val="21"/>
              </w:rPr>
            </w:pPr>
            <w:r>
              <w:rPr>
                <w:sz w:val="21"/>
              </w:rPr>
              <w:t>514,194.00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4"/>
              <w:ind w:left="107"/>
              <w:jc w:val="left"/>
              <w:rPr>
                <w:sz w:val="21"/>
              </w:rPr>
            </w:pPr>
            <w:r>
              <w:rPr>
                <w:spacing w:val="-9"/>
                <w:sz w:val="21"/>
              </w:rPr>
              <w:t>心四期公寓 </w:t>
            </w:r>
            <w:r>
              <w:rPr>
                <w:sz w:val="21"/>
              </w:rPr>
              <w:t>B6</w:t>
            </w:r>
            <w:r>
              <w:rPr>
                <w:spacing w:val="-28"/>
                <w:sz w:val="21"/>
              </w:rPr>
              <w:t> 号楼 </w:t>
            </w:r>
            <w:r>
              <w:rPr>
                <w:sz w:val="21"/>
              </w:rPr>
              <w:t>6-1107 </w:t>
            </w:r>
          </w:p>
        </w:tc>
        <w:tc>
          <w:tcPr>
            <w:tcW w:w="1880" w:type="dxa"/>
          </w:tcPr>
          <w:p>
            <w:pPr>
              <w:pStyle w:val="TableParagraph"/>
              <w:spacing w:before="22"/>
              <w:ind w:right="-15"/>
              <w:rPr>
                <w:sz w:val="21"/>
              </w:rPr>
            </w:pPr>
            <w:r>
              <w:rPr>
                <w:sz w:val="21"/>
              </w:rPr>
              <w:t>514,194.00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623" w:hRule="atLeast"/>
        </w:trPr>
        <w:tc>
          <w:tcPr>
            <w:tcW w:w="3963" w:type="dxa"/>
          </w:tcPr>
          <w:p>
            <w:pPr>
              <w:pStyle w:val="TableParagraph"/>
              <w:spacing w:before="22"/>
              <w:ind w:left="107"/>
              <w:jc w:val="left"/>
              <w:rPr>
                <w:sz w:val="21"/>
              </w:rPr>
            </w:pPr>
            <w:r>
              <w:rPr>
                <w:spacing w:val="-4"/>
                <w:sz w:val="21"/>
              </w:rPr>
              <w:t>山东省济南市历下区和平路 </w:t>
            </w:r>
            <w:r>
              <w:rPr>
                <w:sz w:val="21"/>
              </w:rPr>
              <w:t>47</w:t>
            </w:r>
            <w:r>
              <w:rPr>
                <w:spacing w:val="-12"/>
                <w:sz w:val="21"/>
              </w:rPr>
              <w:t> 号诚基中</w:t>
            </w:r>
          </w:p>
          <w:p>
            <w:pPr>
              <w:pStyle w:val="TableParagraph"/>
              <w:spacing w:before="43"/>
              <w:ind w:left="107"/>
              <w:jc w:val="left"/>
              <w:rPr>
                <w:sz w:val="21"/>
              </w:rPr>
            </w:pPr>
            <w:r>
              <w:rPr>
                <w:spacing w:val="-9"/>
                <w:sz w:val="21"/>
              </w:rPr>
              <w:t>心四期公寓 </w:t>
            </w:r>
            <w:r>
              <w:rPr>
                <w:sz w:val="21"/>
              </w:rPr>
              <w:t>B6</w:t>
            </w:r>
            <w:r>
              <w:rPr>
                <w:spacing w:val="-28"/>
                <w:sz w:val="21"/>
              </w:rPr>
              <w:t> 号楼 </w:t>
            </w:r>
            <w:r>
              <w:rPr>
                <w:sz w:val="21"/>
              </w:rPr>
              <w:t>6-1108 </w:t>
            </w:r>
          </w:p>
        </w:tc>
        <w:tc>
          <w:tcPr>
            <w:tcW w:w="1880" w:type="dxa"/>
          </w:tcPr>
          <w:p>
            <w:pPr>
              <w:pStyle w:val="TableParagraph"/>
              <w:spacing w:before="22"/>
              <w:ind w:right="-15"/>
              <w:rPr>
                <w:sz w:val="21"/>
              </w:rPr>
            </w:pPr>
            <w:r>
              <w:rPr>
                <w:sz w:val="21"/>
              </w:rPr>
              <w:t>510,513.00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311" w:hRule="atLeast"/>
        </w:trPr>
        <w:tc>
          <w:tcPr>
            <w:tcW w:w="3963" w:type="dxa"/>
          </w:tcPr>
          <w:p>
            <w:pPr>
              <w:pStyle w:val="TableParagraph"/>
              <w:spacing w:before="22"/>
              <w:ind w:left="107"/>
              <w:jc w:val="left"/>
              <w:rPr>
                <w:sz w:val="21"/>
              </w:rPr>
            </w:pPr>
            <w:r>
              <w:rPr>
                <w:spacing w:val="7"/>
                <w:sz w:val="21"/>
              </w:rPr>
              <w:t>嘉汇环球广场</w:t>
            </w:r>
            <w:r>
              <w:rPr>
                <w:sz w:val="21"/>
              </w:rPr>
              <w:t>B1301(济南) </w:t>
            </w:r>
          </w:p>
        </w:tc>
        <w:tc>
          <w:tcPr>
            <w:tcW w:w="1880" w:type="dxa"/>
          </w:tcPr>
          <w:p>
            <w:pPr>
              <w:pStyle w:val="TableParagraph"/>
              <w:spacing w:before="22"/>
              <w:ind w:right="-15"/>
              <w:rPr>
                <w:sz w:val="21"/>
              </w:rPr>
            </w:pPr>
            <w:r>
              <w:rPr>
                <w:sz w:val="21"/>
              </w:rPr>
              <w:t>492,782.40 </w:t>
            </w:r>
          </w:p>
        </w:tc>
        <w:tc>
          <w:tcPr>
            <w:tcW w:w="2982" w:type="dxa"/>
          </w:tcPr>
          <w:p>
            <w:pPr>
              <w:pStyle w:val="TableParagraph"/>
              <w:spacing w:before="22"/>
              <w:ind w:left="107"/>
              <w:jc w:val="left"/>
              <w:rPr>
                <w:sz w:val="21"/>
              </w:rPr>
            </w:pPr>
            <w:r>
              <w:rPr>
                <w:spacing w:val="-1"/>
                <w:sz w:val="21"/>
              </w:rPr>
              <w:t>产权正在办理中</w:t>
            </w:r>
            <w:r>
              <w:rPr>
                <w:sz w:val="21"/>
              </w:rPr>
              <w:t> </w:t>
            </w:r>
          </w:p>
        </w:tc>
      </w:tr>
      <w:tr>
        <w:trPr>
          <w:trHeight w:val="313" w:hRule="atLeast"/>
        </w:trPr>
        <w:tc>
          <w:tcPr>
            <w:tcW w:w="3963" w:type="dxa"/>
          </w:tcPr>
          <w:p>
            <w:pPr>
              <w:pStyle w:val="TableParagraph"/>
              <w:spacing w:before="25"/>
              <w:ind w:left="107"/>
              <w:jc w:val="left"/>
              <w:rPr>
                <w:sz w:val="21"/>
              </w:rPr>
            </w:pPr>
            <w:r>
              <w:rPr>
                <w:spacing w:val="7"/>
                <w:sz w:val="21"/>
              </w:rPr>
              <w:t>嘉汇环球广场</w:t>
            </w:r>
            <w:r>
              <w:rPr>
                <w:sz w:val="21"/>
              </w:rPr>
              <w:t>B1303(济南) </w:t>
            </w:r>
          </w:p>
        </w:tc>
        <w:tc>
          <w:tcPr>
            <w:tcW w:w="1880" w:type="dxa"/>
          </w:tcPr>
          <w:p>
            <w:pPr>
              <w:pStyle w:val="TableParagraph"/>
              <w:spacing w:before="25"/>
              <w:ind w:right="-15"/>
              <w:rPr>
                <w:sz w:val="21"/>
              </w:rPr>
            </w:pPr>
            <w:r>
              <w:rPr>
                <w:sz w:val="21"/>
              </w:rPr>
              <w:t>222,235.20 </w:t>
            </w:r>
          </w:p>
        </w:tc>
        <w:tc>
          <w:tcPr>
            <w:tcW w:w="2982" w:type="dxa"/>
          </w:tcPr>
          <w:p>
            <w:pPr>
              <w:pStyle w:val="TableParagraph"/>
              <w:spacing w:before="25"/>
              <w:ind w:left="107"/>
              <w:jc w:val="left"/>
              <w:rPr>
                <w:sz w:val="21"/>
              </w:rPr>
            </w:pPr>
            <w:r>
              <w:rPr>
                <w:spacing w:val="-1"/>
                <w:sz w:val="21"/>
              </w:rPr>
              <w:t>产权正在办理中</w:t>
            </w:r>
            <w:r>
              <w:rPr>
                <w:sz w:val="21"/>
              </w:rPr>
              <w:t> </w:t>
            </w:r>
          </w:p>
        </w:tc>
      </w:tr>
    </w:tbl>
    <w:p>
      <w:pPr>
        <w:pStyle w:val="BodyText"/>
        <w:spacing w:before="22"/>
        <w:ind w:left="1237"/>
      </w:pPr>
      <w:r>
        <w:rPr>
          <w:w w:val="100"/>
        </w:rPr>
        <w:t> </w:t>
      </w:r>
    </w:p>
    <w:p>
      <w:pPr>
        <w:pStyle w:val="BodyText"/>
        <w:spacing w:before="43"/>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固定资产清理 </w:t>
      </w:r>
    </w:p>
    <w:p>
      <w:pPr>
        <w:pStyle w:val="BodyText"/>
        <w:spacing w:before="104"/>
        <w:ind w:left="1237"/>
      </w:pPr>
      <w:r>
        <w:rPr>
          <w:spacing w:val="-1"/>
        </w:rPr>
        <w:t>√适用 □不适用</w:t>
      </w:r>
      <w:r>
        <w:rPr>
          <w:spacing w:val="-3"/>
        </w:rPr>
        <w:t> </w:t>
      </w:r>
      <w:r>
        <w:rPr/>
        <w:t> </w:t>
      </w:r>
    </w:p>
    <w:p>
      <w:pPr>
        <w:pStyle w:val="BodyText"/>
        <w:spacing w:before="43" w:after="20"/>
        <w:ind w:left="7759"/>
      </w:pPr>
      <w:r>
        <w:rPr>
          <w:spacing w:val="7"/>
        </w:rPr>
        <w:t>单位：元 币种：人民币</w:t>
      </w:r>
      <w:r>
        <w:rPr/>
        <w:t> </w:t>
      </w:r>
    </w:p>
    <w:tbl>
      <w:tblPr>
        <w:tblW w:w="0" w:type="auto"/>
        <w:jc w:val="left"/>
        <w:tblInd w:w="1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5"/>
        <w:gridCol w:w="3198"/>
        <w:gridCol w:w="3030"/>
      </w:tblGrid>
      <w:tr>
        <w:trPr>
          <w:trHeight w:val="311" w:hRule="atLeast"/>
        </w:trPr>
        <w:tc>
          <w:tcPr>
            <w:tcW w:w="2335" w:type="dxa"/>
          </w:tcPr>
          <w:p>
            <w:pPr>
              <w:pStyle w:val="TableParagraph"/>
              <w:spacing w:before="22"/>
              <w:ind w:right="840"/>
              <w:rPr>
                <w:sz w:val="21"/>
              </w:rPr>
            </w:pPr>
            <w:r>
              <w:rPr>
                <w:sz w:val="21"/>
              </w:rPr>
              <w:t>项目 </w:t>
            </w:r>
          </w:p>
        </w:tc>
        <w:tc>
          <w:tcPr>
            <w:tcW w:w="3198" w:type="dxa"/>
          </w:tcPr>
          <w:p>
            <w:pPr>
              <w:pStyle w:val="TableParagraph"/>
              <w:spacing w:before="22"/>
              <w:ind w:left="1213" w:right="1098"/>
              <w:jc w:val="center"/>
              <w:rPr>
                <w:sz w:val="21"/>
              </w:rPr>
            </w:pPr>
            <w:r>
              <w:rPr>
                <w:spacing w:val="-1"/>
                <w:sz w:val="21"/>
              </w:rPr>
              <w:t>期末余额</w:t>
            </w:r>
            <w:r>
              <w:rPr>
                <w:sz w:val="21"/>
              </w:rPr>
              <w:t> </w:t>
            </w:r>
          </w:p>
        </w:tc>
        <w:tc>
          <w:tcPr>
            <w:tcW w:w="3030" w:type="dxa"/>
          </w:tcPr>
          <w:p>
            <w:pPr>
              <w:pStyle w:val="TableParagraph"/>
              <w:spacing w:before="22"/>
              <w:ind w:left="1091"/>
              <w:jc w:val="left"/>
              <w:rPr>
                <w:sz w:val="21"/>
              </w:rPr>
            </w:pPr>
            <w:r>
              <w:rPr>
                <w:spacing w:val="-1"/>
                <w:sz w:val="21"/>
              </w:rPr>
              <w:t>期初余额</w:t>
            </w:r>
            <w:r>
              <w:rPr>
                <w:sz w:val="21"/>
              </w:rPr>
              <w:t> </w:t>
            </w:r>
          </w:p>
        </w:tc>
      </w:tr>
      <w:tr>
        <w:trPr>
          <w:trHeight w:val="311" w:hRule="atLeast"/>
        </w:trPr>
        <w:tc>
          <w:tcPr>
            <w:tcW w:w="2335" w:type="dxa"/>
          </w:tcPr>
          <w:p>
            <w:pPr>
              <w:pStyle w:val="TableParagraph"/>
              <w:spacing w:before="22"/>
              <w:ind w:left="112"/>
              <w:jc w:val="left"/>
              <w:rPr>
                <w:sz w:val="21"/>
              </w:rPr>
            </w:pPr>
            <w:r>
              <w:rPr>
                <w:spacing w:val="-1"/>
                <w:sz w:val="21"/>
              </w:rPr>
              <w:t>VCV2</w:t>
            </w:r>
            <w:r>
              <w:rPr>
                <w:spacing w:val="-14"/>
                <w:sz w:val="21"/>
              </w:rPr>
              <w:t> 生产线</w:t>
            </w:r>
            <w:r>
              <w:rPr>
                <w:sz w:val="21"/>
              </w:rPr>
              <w:t> </w:t>
            </w:r>
          </w:p>
        </w:tc>
        <w:tc>
          <w:tcPr>
            <w:tcW w:w="3198" w:type="dxa"/>
          </w:tcPr>
          <w:p>
            <w:pPr>
              <w:pStyle w:val="TableParagraph"/>
              <w:spacing w:before="22"/>
              <w:ind w:right="-15"/>
              <w:rPr>
                <w:sz w:val="21"/>
              </w:rPr>
            </w:pPr>
            <w:r>
              <w:rPr>
                <w:sz w:val="21"/>
              </w:rPr>
              <w:t>2,775,706.95 </w:t>
            </w:r>
          </w:p>
        </w:tc>
        <w:tc>
          <w:tcPr>
            <w:tcW w:w="3030" w:type="dxa"/>
          </w:tcPr>
          <w:p>
            <w:pPr>
              <w:pStyle w:val="TableParagraph"/>
              <w:spacing w:before="22"/>
              <w:rPr>
                <w:sz w:val="21"/>
              </w:rPr>
            </w:pPr>
            <w:r>
              <w:rPr>
                <w:w w:val="100"/>
                <w:sz w:val="21"/>
              </w:rPr>
              <w:t> </w:t>
            </w:r>
          </w:p>
        </w:tc>
      </w:tr>
      <w:tr>
        <w:trPr>
          <w:trHeight w:val="311" w:hRule="atLeast"/>
        </w:trPr>
        <w:tc>
          <w:tcPr>
            <w:tcW w:w="2335" w:type="dxa"/>
          </w:tcPr>
          <w:p>
            <w:pPr>
              <w:pStyle w:val="TableParagraph"/>
              <w:spacing w:before="22"/>
              <w:ind w:right="840"/>
              <w:rPr>
                <w:sz w:val="21"/>
              </w:rPr>
            </w:pPr>
            <w:r>
              <w:rPr>
                <w:sz w:val="21"/>
              </w:rPr>
              <w:t>合计 </w:t>
            </w:r>
          </w:p>
        </w:tc>
        <w:tc>
          <w:tcPr>
            <w:tcW w:w="3198" w:type="dxa"/>
          </w:tcPr>
          <w:p>
            <w:pPr>
              <w:pStyle w:val="TableParagraph"/>
              <w:spacing w:before="22"/>
              <w:ind w:right="-15"/>
              <w:rPr>
                <w:sz w:val="21"/>
              </w:rPr>
            </w:pPr>
            <w:r>
              <w:rPr>
                <w:sz w:val="21"/>
              </w:rPr>
              <w:t>2,775,706.95 </w:t>
            </w:r>
          </w:p>
        </w:tc>
        <w:tc>
          <w:tcPr>
            <w:tcW w:w="3030" w:type="dxa"/>
          </w:tcPr>
          <w:p>
            <w:pPr>
              <w:pStyle w:val="TableParagraph"/>
              <w:spacing w:before="22"/>
              <w:rPr>
                <w:sz w:val="21"/>
              </w:rPr>
            </w:pPr>
            <w:r>
              <w:rPr>
                <w:w w:val="100"/>
                <w:sz w:val="21"/>
              </w:rPr>
              <w:t> </w:t>
            </w:r>
          </w:p>
        </w:tc>
      </w:tr>
    </w:tbl>
    <w:p>
      <w:pPr>
        <w:pStyle w:val="BodyText"/>
        <w:spacing w:before="23"/>
        <w:ind w:left="1237"/>
      </w:pPr>
      <w:r>
        <w:rPr>
          <w:w w:val="100"/>
        </w:rPr>
        <w:t> </w:t>
      </w:r>
    </w:p>
    <w:p>
      <w:pPr>
        <w:pStyle w:val="BodyText"/>
        <w:spacing w:before="42"/>
        <w:ind w:left="1237"/>
      </w:pPr>
      <w:r>
        <w:rPr>
          <w:w w:val="100"/>
        </w:rPr>
        <w:t> </w:t>
      </w:r>
    </w:p>
    <w:p>
      <w:pPr>
        <w:spacing w:after="0"/>
        <w:sectPr>
          <w:pgSz w:w="11910" w:h="16840"/>
          <w:pgMar w:header="882" w:footer="1195" w:top="1120" w:bottom="13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line="331" w:lineRule="auto" w:before="72"/>
        <w:ind w:left="1237" w:right="371"/>
      </w:pPr>
      <w:r>
        <w:rPr/>
        <w:t>22</w:t>
      </w:r>
      <w:r>
        <w:rPr>
          <w:spacing w:val="-5"/>
        </w:rPr>
        <w:t>、 在建工程</w:t>
      </w:r>
      <w:r>
        <w:rPr/>
        <w:t>项目列示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8"/>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311" w:hRule="atLeast"/>
        </w:trPr>
        <w:tc>
          <w:tcPr>
            <w:tcW w:w="3113" w:type="dxa"/>
          </w:tcPr>
          <w:p>
            <w:pPr>
              <w:pStyle w:val="TableParagraph"/>
              <w:spacing w:before="22"/>
              <w:ind w:right="1229"/>
              <w:rPr>
                <w:sz w:val="21"/>
              </w:rPr>
            </w:pPr>
            <w:r>
              <w:rPr>
                <w:sz w:val="21"/>
              </w:rPr>
              <w:t>项目 </w:t>
            </w:r>
          </w:p>
        </w:tc>
        <w:tc>
          <w:tcPr>
            <w:tcW w:w="2863" w:type="dxa"/>
          </w:tcPr>
          <w:p>
            <w:pPr>
              <w:pStyle w:val="TableParagraph"/>
              <w:spacing w:before="22"/>
              <w:ind w:left="1010"/>
              <w:jc w:val="left"/>
              <w:rPr>
                <w:sz w:val="21"/>
              </w:rPr>
            </w:pPr>
            <w:r>
              <w:rPr>
                <w:spacing w:val="-1"/>
                <w:sz w:val="21"/>
              </w:rPr>
              <w:t>期末余额</w:t>
            </w:r>
            <w:r>
              <w:rPr>
                <w:sz w:val="21"/>
              </w:rPr>
              <w:t> </w:t>
            </w:r>
          </w:p>
        </w:tc>
        <w:tc>
          <w:tcPr>
            <w:tcW w:w="2846" w:type="dxa"/>
          </w:tcPr>
          <w:p>
            <w:pPr>
              <w:pStyle w:val="TableParagraph"/>
              <w:spacing w:before="22"/>
              <w:ind w:left="1001"/>
              <w:jc w:val="left"/>
              <w:rPr>
                <w:sz w:val="21"/>
              </w:rPr>
            </w:pPr>
            <w:r>
              <w:rPr>
                <w:spacing w:val="-1"/>
                <w:sz w:val="21"/>
              </w:rPr>
              <w:t>期初余额</w:t>
            </w:r>
            <w:r>
              <w:rPr>
                <w:sz w:val="21"/>
              </w:rPr>
              <w:t> </w:t>
            </w:r>
          </w:p>
        </w:tc>
      </w:tr>
      <w:tr>
        <w:trPr>
          <w:trHeight w:val="311" w:hRule="atLeast"/>
        </w:trPr>
        <w:tc>
          <w:tcPr>
            <w:tcW w:w="3113" w:type="dxa"/>
          </w:tcPr>
          <w:p>
            <w:pPr>
              <w:pStyle w:val="TableParagraph"/>
              <w:ind w:left="112"/>
              <w:jc w:val="left"/>
              <w:rPr>
                <w:sz w:val="21"/>
              </w:rPr>
            </w:pPr>
            <w:r>
              <w:rPr>
                <w:spacing w:val="-1"/>
                <w:sz w:val="21"/>
              </w:rPr>
              <w:t>在建工程</w:t>
            </w:r>
            <w:r>
              <w:rPr>
                <w:sz w:val="21"/>
              </w:rPr>
              <w:t> </w:t>
            </w:r>
          </w:p>
        </w:tc>
        <w:tc>
          <w:tcPr>
            <w:tcW w:w="2863" w:type="dxa"/>
          </w:tcPr>
          <w:p>
            <w:pPr>
              <w:pStyle w:val="TableParagraph"/>
              <w:spacing w:before="22"/>
              <w:ind w:right="1"/>
              <w:rPr>
                <w:sz w:val="21"/>
              </w:rPr>
            </w:pPr>
            <w:r>
              <w:rPr>
                <w:sz w:val="21"/>
              </w:rPr>
              <w:t>447,423,279.78 </w:t>
            </w:r>
          </w:p>
        </w:tc>
        <w:tc>
          <w:tcPr>
            <w:tcW w:w="2846" w:type="dxa"/>
          </w:tcPr>
          <w:p>
            <w:pPr>
              <w:pStyle w:val="TableParagraph"/>
              <w:spacing w:before="22"/>
              <w:rPr>
                <w:sz w:val="21"/>
              </w:rPr>
            </w:pPr>
            <w:r>
              <w:rPr>
                <w:sz w:val="21"/>
              </w:rPr>
              <w:t>616,773,668.95 </w:t>
            </w:r>
          </w:p>
        </w:tc>
      </w:tr>
      <w:tr>
        <w:trPr>
          <w:trHeight w:val="311" w:hRule="atLeast"/>
        </w:trPr>
        <w:tc>
          <w:tcPr>
            <w:tcW w:w="3113" w:type="dxa"/>
          </w:tcPr>
          <w:p>
            <w:pPr>
              <w:pStyle w:val="TableParagraph"/>
              <w:ind w:left="112"/>
              <w:jc w:val="left"/>
              <w:rPr>
                <w:sz w:val="21"/>
              </w:rPr>
            </w:pPr>
            <w:r>
              <w:rPr>
                <w:spacing w:val="-1"/>
                <w:sz w:val="21"/>
              </w:rPr>
              <w:t>工程物资</w:t>
            </w:r>
            <w:r>
              <w:rPr>
                <w:sz w:val="21"/>
              </w:rPr>
              <w:t> </w:t>
            </w:r>
          </w:p>
        </w:tc>
        <w:tc>
          <w:tcPr>
            <w:tcW w:w="2863" w:type="dxa"/>
          </w:tcPr>
          <w:p>
            <w:pPr>
              <w:pStyle w:val="TableParagraph"/>
              <w:spacing w:before="22"/>
              <w:ind w:right="1"/>
              <w:rPr>
                <w:sz w:val="21"/>
              </w:rPr>
            </w:pPr>
            <w:r>
              <w:rPr>
                <w:sz w:val="21"/>
              </w:rPr>
              <w:t>33,467,565.98 </w:t>
            </w:r>
          </w:p>
        </w:tc>
        <w:tc>
          <w:tcPr>
            <w:tcW w:w="2846" w:type="dxa"/>
          </w:tcPr>
          <w:p>
            <w:pPr>
              <w:pStyle w:val="TableParagraph"/>
              <w:spacing w:before="22"/>
              <w:rPr>
                <w:sz w:val="21"/>
              </w:rPr>
            </w:pPr>
            <w:r>
              <w:rPr>
                <w:sz w:val="21"/>
              </w:rPr>
              <w:t>13,396,823.05 </w:t>
            </w:r>
          </w:p>
        </w:tc>
      </w:tr>
      <w:tr>
        <w:trPr>
          <w:trHeight w:val="313" w:hRule="atLeast"/>
        </w:trPr>
        <w:tc>
          <w:tcPr>
            <w:tcW w:w="3113" w:type="dxa"/>
          </w:tcPr>
          <w:p>
            <w:pPr>
              <w:pStyle w:val="TableParagraph"/>
              <w:spacing w:before="25"/>
              <w:ind w:right="1229"/>
              <w:rPr>
                <w:sz w:val="21"/>
              </w:rPr>
            </w:pPr>
            <w:r>
              <w:rPr>
                <w:sz w:val="21"/>
              </w:rPr>
              <w:t>合计 </w:t>
            </w:r>
          </w:p>
        </w:tc>
        <w:tc>
          <w:tcPr>
            <w:tcW w:w="2863" w:type="dxa"/>
          </w:tcPr>
          <w:p>
            <w:pPr>
              <w:pStyle w:val="TableParagraph"/>
              <w:spacing w:before="25"/>
              <w:ind w:right="-15"/>
              <w:rPr>
                <w:sz w:val="21"/>
              </w:rPr>
            </w:pPr>
            <w:r>
              <w:rPr>
                <w:sz w:val="21"/>
              </w:rPr>
              <w:t>480,890,845.76 </w:t>
            </w:r>
          </w:p>
        </w:tc>
        <w:tc>
          <w:tcPr>
            <w:tcW w:w="2846" w:type="dxa"/>
          </w:tcPr>
          <w:p>
            <w:pPr>
              <w:pStyle w:val="TableParagraph"/>
              <w:spacing w:before="25"/>
              <w:rPr>
                <w:sz w:val="21"/>
              </w:rPr>
            </w:pPr>
            <w:r>
              <w:rPr>
                <w:sz w:val="21"/>
              </w:rPr>
              <w:t>630,170,492.00 </w:t>
            </w:r>
          </w:p>
        </w:tc>
      </w:tr>
    </w:tbl>
    <w:p>
      <w:pPr>
        <w:spacing w:after="0"/>
        <w:rPr>
          <w:sz w:val="21"/>
        </w:rPr>
        <w:sectPr>
          <w:type w:val="continuous"/>
          <w:pgSz w:w="11910" w:h="16840"/>
          <w:pgMar w:top="780" w:bottom="280" w:left="40" w:right="440"/>
        </w:sectPr>
      </w:pPr>
    </w:p>
    <w:p>
      <w:pPr>
        <w:pStyle w:val="BodyText"/>
        <w:spacing w:before="42"/>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4"/>
        <w:ind w:left="1237"/>
      </w:pPr>
      <w:r>
        <w:rPr/>
        <w:t>在建工程 </w:t>
      </w:r>
    </w:p>
    <w:p>
      <w:pPr>
        <w:pStyle w:val="ListParagraph"/>
        <w:numPr>
          <w:ilvl w:val="0"/>
          <w:numId w:val="41"/>
        </w:numPr>
        <w:tabs>
          <w:tab w:pos="1665" w:val="left" w:leader="none"/>
        </w:tabs>
        <w:spacing w:line="240" w:lineRule="auto" w:before="103" w:after="0"/>
        <w:ind w:left="1664" w:right="0" w:hanging="428"/>
        <w:jc w:val="left"/>
        <w:rPr>
          <w:sz w:val="21"/>
        </w:rPr>
      </w:pPr>
      <w:r>
        <w:rPr>
          <w:sz w:val="21"/>
        </w:rPr>
        <w:t>在建工程情况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7"/>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75" w:space="3446"/>
            <w:col w:w="4909"/>
          </w:cols>
        </w:sectPr>
      </w:pPr>
    </w:p>
    <w:tbl>
      <w:tblPr>
        <w:tblW w:w="0" w:type="auto"/>
        <w:jc w:val="left"/>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791"/>
        <w:gridCol w:w="425"/>
        <w:gridCol w:w="1760"/>
        <w:gridCol w:w="1688"/>
        <w:gridCol w:w="428"/>
        <w:gridCol w:w="1689"/>
      </w:tblGrid>
      <w:tr>
        <w:trPr>
          <w:trHeight w:val="311" w:hRule="atLeast"/>
        </w:trPr>
        <w:tc>
          <w:tcPr>
            <w:tcW w:w="1620" w:type="dxa"/>
            <w:vMerge w:val="restart"/>
          </w:tcPr>
          <w:p>
            <w:pPr>
              <w:pStyle w:val="TableParagraph"/>
              <w:spacing w:before="0"/>
              <w:jc w:val="left"/>
              <w:rPr>
                <w:sz w:val="20"/>
              </w:rPr>
            </w:pPr>
          </w:p>
          <w:p>
            <w:pPr>
              <w:pStyle w:val="TableParagraph"/>
              <w:spacing w:before="0"/>
              <w:jc w:val="left"/>
              <w:rPr>
                <w:sz w:val="20"/>
              </w:rPr>
            </w:pPr>
          </w:p>
          <w:p>
            <w:pPr>
              <w:pStyle w:val="TableParagraph"/>
              <w:spacing w:before="139"/>
              <w:ind w:left="600"/>
              <w:jc w:val="left"/>
              <w:rPr>
                <w:sz w:val="21"/>
              </w:rPr>
            </w:pPr>
            <w:r>
              <w:rPr>
                <w:sz w:val="21"/>
              </w:rPr>
              <w:t>项目 </w:t>
            </w:r>
          </w:p>
        </w:tc>
        <w:tc>
          <w:tcPr>
            <w:tcW w:w="3976" w:type="dxa"/>
            <w:gridSpan w:val="3"/>
          </w:tcPr>
          <w:p>
            <w:pPr>
              <w:pStyle w:val="TableParagraph"/>
              <w:spacing w:before="22"/>
              <w:ind w:left="1600" w:right="1490"/>
              <w:jc w:val="center"/>
              <w:rPr>
                <w:sz w:val="21"/>
              </w:rPr>
            </w:pPr>
            <w:r>
              <w:rPr>
                <w:spacing w:val="-1"/>
                <w:sz w:val="21"/>
              </w:rPr>
              <w:t>期末余额</w:t>
            </w:r>
            <w:r>
              <w:rPr>
                <w:sz w:val="21"/>
              </w:rPr>
              <w:t> </w:t>
            </w:r>
          </w:p>
        </w:tc>
        <w:tc>
          <w:tcPr>
            <w:tcW w:w="3805" w:type="dxa"/>
            <w:gridSpan w:val="3"/>
          </w:tcPr>
          <w:p>
            <w:pPr>
              <w:pStyle w:val="TableParagraph"/>
              <w:spacing w:before="22"/>
              <w:ind w:left="1513" w:right="1406"/>
              <w:jc w:val="center"/>
              <w:rPr>
                <w:sz w:val="21"/>
              </w:rPr>
            </w:pPr>
            <w:r>
              <w:rPr>
                <w:spacing w:val="-1"/>
                <w:sz w:val="21"/>
              </w:rPr>
              <w:t>期初余额</w:t>
            </w:r>
            <w:r>
              <w:rPr>
                <w:sz w:val="21"/>
              </w:rPr>
              <w:t> </w:t>
            </w:r>
          </w:p>
        </w:tc>
      </w:tr>
      <w:tr>
        <w:trPr>
          <w:trHeight w:val="1247" w:hRule="atLeast"/>
        </w:trPr>
        <w:tc>
          <w:tcPr>
            <w:tcW w:w="1620" w:type="dxa"/>
            <w:vMerge/>
            <w:tcBorders>
              <w:top w:val="nil"/>
            </w:tcBorders>
          </w:tcPr>
          <w:p>
            <w:pPr>
              <w:rPr>
                <w:sz w:val="2"/>
                <w:szCs w:val="2"/>
              </w:rPr>
            </w:pPr>
          </w:p>
        </w:tc>
        <w:tc>
          <w:tcPr>
            <w:tcW w:w="1791" w:type="dxa"/>
          </w:tcPr>
          <w:p>
            <w:pPr>
              <w:pStyle w:val="TableParagraph"/>
              <w:spacing w:before="0"/>
              <w:jc w:val="left"/>
              <w:rPr>
                <w:sz w:val="20"/>
              </w:rPr>
            </w:pPr>
          </w:p>
          <w:p>
            <w:pPr>
              <w:pStyle w:val="TableParagraph"/>
              <w:spacing w:before="3"/>
              <w:jc w:val="left"/>
              <w:rPr>
                <w:sz w:val="18"/>
              </w:rPr>
            </w:pPr>
          </w:p>
          <w:p>
            <w:pPr>
              <w:pStyle w:val="TableParagraph"/>
              <w:spacing w:before="0"/>
              <w:ind w:left="473"/>
              <w:jc w:val="left"/>
              <w:rPr>
                <w:sz w:val="21"/>
              </w:rPr>
            </w:pPr>
            <w:r>
              <w:rPr>
                <w:spacing w:val="-1"/>
                <w:sz w:val="21"/>
              </w:rPr>
              <w:t>账面余额</w:t>
            </w:r>
            <w:r>
              <w:rPr>
                <w:sz w:val="21"/>
              </w:rPr>
              <w:t> </w:t>
            </w:r>
          </w:p>
        </w:tc>
        <w:tc>
          <w:tcPr>
            <w:tcW w:w="425" w:type="dxa"/>
          </w:tcPr>
          <w:p>
            <w:pPr>
              <w:pStyle w:val="TableParagraph"/>
              <w:spacing w:line="278" w:lineRule="auto" w:before="22"/>
              <w:ind w:left="105" w:right="97"/>
              <w:jc w:val="both"/>
              <w:rPr>
                <w:sz w:val="21"/>
              </w:rPr>
            </w:pPr>
            <w:r>
              <w:rPr>
                <w:sz w:val="21"/>
              </w:rPr>
              <w:t>减值准</w:t>
            </w:r>
          </w:p>
          <w:p>
            <w:pPr>
              <w:pStyle w:val="TableParagraph"/>
              <w:spacing w:line="269" w:lineRule="exact" w:before="0"/>
              <w:ind w:left="105"/>
              <w:jc w:val="left"/>
              <w:rPr>
                <w:sz w:val="21"/>
              </w:rPr>
            </w:pPr>
            <w:r>
              <w:rPr>
                <w:w w:val="100"/>
                <w:sz w:val="21"/>
              </w:rPr>
              <w:t>备</w:t>
            </w:r>
          </w:p>
        </w:tc>
        <w:tc>
          <w:tcPr>
            <w:tcW w:w="1760" w:type="dxa"/>
          </w:tcPr>
          <w:p>
            <w:pPr>
              <w:pStyle w:val="TableParagraph"/>
              <w:spacing w:before="0"/>
              <w:jc w:val="left"/>
              <w:rPr>
                <w:sz w:val="20"/>
              </w:rPr>
            </w:pPr>
          </w:p>
          <w:p>
            <w:pPr>
              <w:pStyle w:val="TableParagraph"/>
              <w:spacing w:before="3"/>
              <w:jc w:val="left"/>
              <w:rPr>
                <w:sz w:val="18"/>
              </w:rPr>
            </w:pPr>
          </w:p>
          <w:p>
            <w:pPr>
              <w:pStyle w:val="TableParagraph"/>
              <w:spacing w:before="0"/>
              <w:ind w:left="458"/>
              <w:jc w:val="left"/>
              <w:rPr>
                <w:sz w:val="21"/>
              </w:rPr>
            </w:pPr>
            <w:r>
              <w:rPr>
                <w:sz w:val="21"/>
              </w:rPr>
              <w:t>账面价值</w:t>
            </w:r>
          </w:p>
        </w:tc>
        <w:tc>
          <w:tcPr>
            <w:tcW w:w="1688" w:type="dxa"/>
          </w:tcPr>
          <w:p>
            <w:pPr>
              <w:pStyle w:val="TableParagraph"/>
              <w:spacing w:before="0"/>
              <w:jc w:val="left"/>
              <w:rPr>
                <w:sz w:val="20"/>
              </w:rPr>
            </w:pPr>
          </w:p>
          <w:p>
            <w:pPr>
              <w:pStyle w:val="TableParagraph"/>
              <w:spacing w:before="3"/>
              <w:jc w:val="left"/>
              <w:rPr>
                <w:sz w:val="18"/>
              </w:rPr>
            </w:pPr>
          </w:p>
          <w:p>
            <w:pPr>
              <w:pStyle w:val="TableParagraph"/>
              <w:spacing w:before="0"/>
              <w:ind w:left="421"/>
              <w:jc w:val="left"/>
              <w:rPr>
                <w:sz w:val="21"/>
              </w:rPr>
            </w:pPr>
            <w:r>
              <w:rPr>
                <w:spacing w:val="-1"/>
                <w:sz w:val="21"/>
              </w:rPr>
              <w:t>账面余额</w:t>
            </w:r>
            <w:r>
              <w:rPr>
                <w:sz w:val="21"/>
              </w:rPr>
              <w:t> </w:t>
            </w:r>
          </w:p>
        </w:tc>
        <w:tc>
          <w:tcPr>
            <w:tcW w:w="428" w:type="dxa"/>
          </w:tcPr>
          <w:p>
            <w:pPr>
              <w:pStyle w:val="TableParagraph"/>
              <w:spacing w:line="278" w:lineRule="auto" w:before="22"/>
              <w:ind w:left="104" w:right="100"/>
              <w:jc w:val="both"/>
              <w:rPr>
                <w:sz w:val="21"/>
              </w:rPr>
            </w:pPr>
            <w:r>
              <w:rPr>
                <w:sz w:val="21"/>
              </w:rPr>
              <w:t>减值准</w:t>
            </w:r>
          </w:p>
          <w:p>
            <w:pPr>
              <w:pStyle w:val="TableParagraph"/>
              <w:spacing w:line="269" w:lineRule="exact" w:before="0"/>
              <w:ind w:left="104"/>
              <w:jc w:val="left"/>
              <w:rPr>
                <w:sz w:val="21"/>
              </w:rPr>
            </w:pPr>
            <w:r>
              <w:rPr>
                <w:w w:val="100"/>
                <w:sz w:val="21"/>
              </w:rPr>
              <w:t>备</w:t>
            </w:r>
          </w:p>
        </w:tc>
        <w:tc>
          <w:tcPr>
            <w:tcW w:w="1689" w:type="dxa"/>
          </w:tcPr>
          <w:p>
            <w:pPr>
              <w:pStyle w:val="TableParagraph"/>
              <w:spacing w:before="0"/>
              <w:jc w:val="left"/>
              <w:rPr>
                <w:sz w:val="20"/>
              </w:rPr>
            </w:pPr>
          </w:p>
          <w:p>
            <w:pPr>
              <w:pStyle w:val="TableParagraph"/>
              <w:spacing w:before="3"/>
              <w:jc w:val="left"/>
              <w:rPr>
                <w:sz w:val="18"/>
              </w:rPr>
            </w:pPr>
          </w:p>
          <w:p>
            <w:pPr>
              <w:pStyle w:val="TableParagraph"/>
              <w:spacing w:before="0"/>
              <w:ind w:left="418"/>
              <w:jc w:val="left"/>
              <w:rPr>
                <w:sz w:val="21"/>
              </w:rPr>
            </w:pPr>
            <w:r>
              <w:rPr>
                <w:sz w:val="21"/>
              </w:rPr>
              <w:t>账面价值</w:t>
            </w:r>
          </w:p>
        </w:tc>
      </w:tr>
      <w:tr>
        <w:trPr>
          <w:trHeight w:val="623" w:hRule="atLeast"/>
        </w:trPr>
        <w:tc>
          <w:tcPr>
            <w:tcW w:w="1620" w:type="dxa"/>
          </w:tcPr>
          <w:p>
            <w:pPr>
              <w:pStyle w:val="TableParagraph"/>
              <w:spacing w:before="22"/>
              <w:ind w:left="107"/>
              <w:jc w:val="left"/>
              <w:rPr>
                <w:sz w:val="21"/>
              </w:rPr>
            </w:pPr>
            <w:r>
              <w:rPr>
                <w:sz w:val="21"/>
              </w:rPr>
              <w:t>宝胜海洋技改</w:t>
            </w:r>
          </w:p>
          <w:p>
            <w:pPr>
              <w:pStyle w:val="TableParagraph"/>
              <w:spacing w:before="44"/>
              <w:ind w:left="107"/>
              <w:jc w:val="left"/>
              <w:rPr>
                <w:sz w:val="21"/>
              </w:rPr>
            </w:pPr>
            <w:r>
              <w:rPr>
                <w:sz w:val="21"/>
              </w:rPr>
              <w:t>项目 </w:t>
            </w:r>
          </w:p>
        </w:tc>
        <w:tc>
          <w:tcPr>
            <w:tcW w:w="1791" w:type="dxa"/>
          </w:tcPr>
          <w:p>
            <w:pPr>
              <w:pStyle w:val="TableParagraph"/>
              <w:spacing w:before="22"/>
              <w:ind w:right="95"/>
              <w:rPr>
                <w:sz w:val="21"/>
              </w:rPr>
            </w:pPr>
            <w:r>
              <w:rPr>
                <w:sz w:val="21"/>
              </w:rPr>
              <w:t>134,147,747.31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134,147,747.31 </w:t>
            </w:r>
          </w:p>
        </w:tc>
        <w:tc>
          <w:tcPr>
            <w:tcW w:w="1688" w:type="dxa"/>
          </w:tcPr>
          <w:p>
            <w:pPr>
              <w:pStyle w:val="TableParagraph"/>
              <w:spacing w:before="22"/>
              <w:ind w:right="-15"/>
              <w:rPr>
                <w:sz w:val="21"/>
              </w:rPr>
            </w:pPr>
            <w:r>
              <w:rPr>
                <w:sz w:val="21"/>
              </w:rPr>
              <w:t>88,280,220.03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88,280,220.03 </w:t>
            </w:r>
          </w:p>
        </w:tc>
      </w:tr>
      <w:tr>
        <w:trPr>
          <w:trHeight w:val="311" w:hRule="atLeast"/>
        </w:trPr>
        <w:tc>
          <w:tcPr>
            <w:tcW w:w="1620" w:type="dxa"/>
          </w:tcPr>
          <w:p>
            <w:pPr>
              <w:pStyle w:val="TableParagraph"/>
              <w:spacing w:before="22"/>
              <w:ind w:left="107"/>
              <w:jc w:val="left"/>
              <w:rPr>
                <w:sz w:val="21"/>
              </w:rPr>
            </w:pPr>
            <w:r>
              <w:rPr>
                <w:sz w:val="21"/>
              </w:rPr>
              <w:t>乳化液项目 </w:t>
            </w:r>
          </w:p>
        </w:tc>
        <w:tc>
          <w:tcPr>
            <w:tcW w:w="1791" w:type="dxa"/>
          </w:tcPr>
          <w:p>
            <w:pPr>
              <w:pStyle w:val="TableParagraph"/>
              <w:spacing w:before="22"/>
              <w:ind w:right="95"/>
              <w:rPr>
                <w:sz w:val="21"/>
              </w:rPr>
            </w:pPr>
            <w:r>
              <w:rPr>
                <w:sz w:val="21"/>
              </w:rPr>
              <w:t>42,073,820.38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42,073,820.38 </w:t>
            </w:r>
          </w:p>
        </w:tc>
        <w:tc>
          <w:tcPr>
            <w:tcW w:w="1688" w:type="dxa"/>
          </w:tcPr>
          <w:p>
            <w:pPr>
              <w:pStyle w:val="TableParagraph"/>
              <w:spacing w:before="22"/>
              <w:ind w:right="-15"/>
              <w:rPr>
                <w:sz w:val="21"/>
              </w:rPr>
            </w:pPr>
            <w:r>
              <w:rPr>
                <w:sz w:val="21"/>
              </w:rPr>
              <w:t>46,676,767.85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46,676,767.85 </w:t>
            </w:r>
          </w:p>
        </w:tc>
      </w:tr>
      <w:tr>
        <w:trPr>
          <w:trHeight w:val="313" w:hRule="atLeast"/>
        </w:trPr>
        <w:tc>
          <w:tcPr>
            <w:tcW w:w="1620" w:type="dxa"/>
          </w:tcPr>
          <w:p>
            <w:pPr>
              <w:pStyle w:val="TableParagraph"/>
              <w:spacing w:before="25"/>
              <w:ind w:left="107"/>
              <w:jc w:val="left"/>
              <w:rPr>
                <w:sz w:val="21"/>
              </w:rPr>
            </w:pPr>
            <w:r>
              <w:rPr>
                <w:spacing w:val="-1"/>
                <w:sz w:val="21"/>
              </w:rPr>
              <w:t>智能网络电缆</w:t>
            </w:r>
            <w:r>
              <w:rPr>
                <w:sz w:val="21"/>
              </w:rPr>
              <w:t> </w:t>
            </w:r>
          </w:p>
        </w:tc>
        <w:tc>
          <w:tcPr>
            <w:tcW w:w="1791" w:type="dxa"/>
          </w:tcPr>
          <w:p>
            <w:pPr>
              <w:pStyle w:val="TableParagraph"/>
              <w:spacing w:before="25"/>
              <w:ind w:right="95"/>
              <w:rPr>
                <w:sz w:val="21"/>
              </w:rPr>
            </w:pPr>
            <w:r>
              <w:rPr>
                <w:sz w:val="21"/>
              </w:rPr>
              <w:t>41,581,439.90 </w:t>
            </w:r>
          </w:p>
        </w:tc>
        <w:tc>
          <w:tcPr>
            <w:tcW w:w="425" w:type="dxa"/>
          </w:tcPr>
          <w:p>
            <w:pPr>
              <w:pStyle w:val="TableParagraph"/>
              <w:spacing w:before="25"/>
              <w:ind w:right="64"/>
              <w:rPr>
                <w:sz w:val="21"/>
              </w:rPr>
            </w:pPr>
            <w:r>
              <w:rPr>
                <w:w w:val="100"/>
                <w:sz w:val="21"/>
              </w:rPr>
              <w:t> </w:t>
            </w:r>
          </w:p>
        </w:tc>
        <w:tc>
          <w:tcPr>
            <w:tcW w:w="1760" w:type="dxa"/>
          </w:tcPr>
          <w:p>
            <w:pPr>
              <w:pStyle w:val="TableParagraph"/>
              <w:spacing w:before="25"/>
              <w:ind w:right="62"/>
              <w:rPr>
                <w:sz w:val="21"/>
              </w:rPr>
            </w:pPr>
            <w:r>
              <w:rPr>
                <w:sz w:val="21"/>
              </w:rPr>
              <w:t>41,581,439.90 </w:t>
            </w:r>
          </w:p>
        </w:tc>
        <w:tc>
          <w:tcPr>
            <w:tcW w:w="1688" w:type="dxa"/>
          </w:tcPr>
          <w:p>
            <w:pPr>
              <w:pStyle w:val="TableParagraph"/>
              <w:spacing w:before="25"/>
              <w:ind w:right="-15"/>
              <w:rPr>
                <w:sz w:val="21"/>
              </w:rPr>
            </w:pPr>
            <w:r>
              <w:rPr>
                <w:sz w:val="21"/>
              </w:rPr>
              <w:t>76,922,357.49 </w:t>
            </w:r>
          </w:p>
        </w:tc>
        <w:tc>
          <w:tcPr>
            <w:tcW w:w="428" w:type="dxa"/>
          </w:tcPr>
          <w:p>
            <w:pPr>
              <w:pStyle w:val="TableParagraph"/>
              <w:spacing w:before="25"/>
              <w:ind w:right="-15"/>
              <w:rPr>
                <w:sz w:val="21"/>
              </w:rPr>
            </w:pPr>
            <w:r>
              <w:rPr>
                <w:w w:val="100"/>
                <w:sz w:val="21"/>
              </w:rPr>
              <w:t> </w:t>
            </w:r>
          </w:p>
        </w:tc>
        <w:tc>
          <w:tcPr>
            <w:tcW w:w="1689" w:type="dxa"/>
          </w:tcPr>
          <w:p>
            <w:pPr>
              <w:pStyle w:val="TableParagraph"/>
              <w:spacing w:before="25"/>
              <w:ind w:right="-15"/>
              <w:rPr>
                <w:sz w:val="21"/>
              </w:rPr>
            </w:pPr>
            <w:r>
              <w:rPr>
                <w:sz w:val="21"/>
              </w:rPr>
              <w:t>76,922,357.49 </w:t>
            </w:r>
          </w:p>
        </w:tc>
      </w:tr>
      <w:tr>
        <w:trPr>
          <w:trHeight w:val="935" w:hRule="atLeast"/>
        </w:trPr>
        <w:tc>
          <w:tcPr>
            <w:tcW w:w="1620" w:type="dxa"/>
          </w:tcPr>
          <w:p>
            <w:pPr>
              <w:pStyle w:val="TableParagraph"/>
              <w:spacing w:line="278" w:lineRule="auto" w:before="22"/>
              <w:ind w:left="107" w:right="237"/>
              <w:jc w:val="left"/>
              <w:rPr>
                <w:sz w:val="21"/>
              </w:rPr>
            </w:pPr>
            <w:r>
              <w:rPr>
                <w:spacing w:val="-1"/>
                <w:sz w:val="21"/>
              </w:rPr>
              <w:t>宝胜</w:t>
            </w:r>
            <w:r>
              <w:rPr>
                <w:sz w:val="21"/>
              </w:rPr>
              <w:t>（扬州）</w:t>
            </w:r>
            <w:r>
              <w:rPr>
                <w:spacing w:val="-102"/>
                <w:sz w:val="21"/>
              </w:rPr>
              <w:t> </w:t>
            </w:r>
            <w:r>
              <w:rPr>
                <w:spacing w:val="-1"/>
                <w:sz w:val="21"/>
              </w:rPr>
              <w:t>创新研发和营</w:t>
            </w:r>
          </w:p>
          <w:p>
            <w:pPr>
              <w:pStyle w:val="TableParagraph"/>
              <w:spacing w:line="269" w:lineRule="exact" w:before="0"/>
              <w:ind w:left="107"/>
              <w:jc w:val="left"/>
              <w:rPr>
                <w:sz w:val="21"/>
              </w:rPr>
            </w:pPr>
            <w:r>
              <w:rPr>
                <w:sz w:val="21"/>
              </w:rPr>
              <w:t>销中心 </w:t>
            </w:r>
          </w:p>
        </w:tc>
        <w:tc>
          <w:tcPr>
            <w:tcW w:w="1791" w:type="dxa"/>
          </w:tcPr>
          <w:p>
            <w:pPr>
              <w:pStyle w:val="TableParagraph"/>
              <w:spacing w:before="22"/>
              <w:ind w:right="95"/>
              <w:rPr>
                <w:sz w:val="21"/>
              </w:rPr>
            </w:pPr>
            <w:r>
              <w:rPr>
                <w:sz w:val="21"/>
              </w:rPr>
              <w:t>39,310,138.61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39,310,138.61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r>
        <w:trPr>
          <w:trHeight w:val="311" w:hRule="atLeast"/>
        </w:trPr>
        <w:tc>
          <w:tcPr>
            <w:tcW w:w="1620" w:type="dxa"/>
          </w:tcPr>
          <w:p>
            <w:pPr>
              <w:pStyle w:val="TableParagraph"/>
              <w:spacing w:before="22"/>
              <w:ind w:left="107"/>
              <w:jc w:val="left"/>
              <w:rPr>
                <w:sz w:val="21"/>
              </w:rPr>
            </w:pPr>
            <w:r>
              <w:rPr>
                <w:sz w:val="21"/>
              </w:rPr>
              <w:t>VCV4 </w:t>
            </w:r>
          </w:p>
        </w:tc>
        <w:tc>
          <w:tcPr>
            <w:tcW w:w="1791" w:type="dxa"/>
          </w:tcPr>
          <w:p>
            <w:pPr>
              <w:pStyle w:val="TableParagraph"/>
              <w:spacing w:before="22"/>
              <w:ind w:right="95"/>
              <w:rPr>
                <w:sz w:val="21"/>
              </w:rPr>
            </w:pPr>
            <w:r>
              <w:rPr>
                <w:sz w:val="21"/>
              </w:rPr>
              <w:t>23,337,135.28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23,337,135.28 </w:t>
            </w:r>
          </w:p>
        </w:tc>
        <w:tc>
          <w:tcPr>
            <w:tcW w:w="1688" w:type="dxa"/>
          </w:tcPr>
          <w:p>
            <w:pPr>
              <w:pStyle w:val="TableParagraph"/>
              <w:spacing w:before="22"/>
              <w:ind w:right="-15"/>
              <w:rPr>
                <w:sz w:val="21"/>
              </w:rPr>
            </w:pPr>
            <w:r>
              <w:rPr>
                <w:sz w:val="21"/>
              </w:rPr>
              <w:t>3,699,428.84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3,699,428.84 </w:t>
            </w:r>
          </w:p>
        </w:tc>
      </w:tr>
      <w:tr>
        <w:trPr>
          <w:trHeight w:val="311" w:hRule="atLeast"/>
        </w:trPr>
        <w:tc>
          <w:tcPr>
            <w:tcW w:w="1620" w:type="dxa"/>
          </w:tcPr>
          <w:p>
            <w:pPr>
              <w:pStyle w:val="TableParagraph"/>
              <w:spacing w:before="22"/>
              <w:ind w:left="107"/>
              <w:jc w:val="left"/>
              <w:rPr>
                <w:sz w:val="21"/>
              </w:rPr>
            </w:pPr>
            <w:r>
              <w:rPr>
                <w:spacing w:val="-1"/>
                <w:sz w:val="21"/>
              </w:rPr>
              <w:t>零星技改</w:t>
            </w:r>
            <w:r>
              <w:rPr>
                <w:sz w:val="21"/>
              </w:rPr>
              <w:t> </w:t>
            </w:r>
          </w:p>
        </w:tc>
        <w:tc>
          <w:tcPr>
            <w:tcW w:w="1791" w:type="dxa"/>
          </w:tcPr>
          <w:p>
            <w:pPr>
              <w:pStyle w:val="TableParagraph"/>
              <w:spacing w:before="22"/>
              <w:ind w:right="95"/>
              <w:rPr>
                <w:sz w:val="21"/>
              </w:rPr>
            </w:pPr>
            <w:r>
              <w:rPr>
                <w:sz w:val="21"/>
              </w:rPr>
              <w:t>19,637,706.63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19,637,706.63 </w:t>
            </w:r>
          </w:p>
        </w:tc>
        <w:tc>
          <w:tcPr>
            <w:tcW w:w="1688" w:type="dxa"/>
          </w:tcPr>
          <w:p>
            <w:pPr>
              <w:pStyle w:val="TableParagraph"/>
              <w:spacing w:before="22"/>
              <w:ind w:right="-15"/>
              <w:rPr>
                <w:sz w:val="21"/>
              </w:rPr>
            </w:pPr>
            <w:r>
              <w:rPr>
                <w:sz w:val="21"/>
              </w:rPr>
              <w:t>30,208,406.29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30,208,406.29 </w:t>
            </w:r>
          </w:p>
        </w:tc>
      </w:tr>
      <w:tr>
        <w:trPr>
          <w:trHeight w:val="311" w:hRule="atLeast"/>
        </w:trPr>
        <w:tc>
          <w:tcPr>
            <w:tcW w:w="1620" w:type="dxa"/>
          </w:tcPr>
          <w:p>
            <w:pPr>
              <w:pStyle w:val="TableParagraph"/>
              <w:spacing w:before="22"/>
              <w:ind w:left="107"/>
              <w:jc w:val="left"/>
              <w:rPr>
                <w:sz w:val="21"/>
              </w:rPr>
            </w:pPr>
            <w:r>
              <w:rPr>
                <w:spacing w:val="-1"/>
                <w:sz w:val="21"/>
              </w:rPr>
              <w:t>智能物流项目</w:t>
            </w:r>
            <w:r>
              <w:rPr>
                <w:sz w:val="21"/>
              </w:rPr>
              <w:t> </w:t>
            </w:r>
          </w:p>
        </w:tc>
        <w:tc>
          <w:tcPr>
            <w:tcW w:w="1791" w:type="dxa"/>
          </w:tcPr>
          <w:p>
            <w:pPr>
              <w:pStyle w:val="TableParagraph"/>
              <w:spacing w:before="22"/>
              <w:ind w:right="95"/>
              <w:rPr>
                <w:sz w:val="21"/>
              </w:rPr>
            </w:pPr>
            <w:r>
              <w:rPr>
                <w:sz w:val="21"/>
              </w:rPr>
              <w:t>18,550,943.00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18,550,943.00 </w:t>
            </w:r>
          </w:p>
        </w:tc>
        <w:tc>
          <w:tcPr>
            <w:tcW w:w="1688" w:type="dxa"/>
          </w:tcPr>
          <w:p>
            <w:pPr>
              <w:pStyle w:val="TableParagraph"/>
              <w:spacing w:before="22"/>
              <w:ind w:right="-15"/>
              <w:rPr>
                <w:sz w:val="21"/>
              </w:rPr>
            </w:pPr>
            <w:r>
              <w:rPr>
                <w:sz w:val="21"/>
              </w:rPr>
              <w:t>16,010,943.00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16,010,943.00 </w:t>
            </w:r>
          </w:p>
        </w:tc>
      </w:tr>
      <w:tr>
        <w:trPr>
          <w:trHeight w:val="311" w:hRule="atLeast"/>
        </w:trPr>
        <w:tc>
          <w:tcPr>
            <w:tcW w:w="1620" w:type="dxa"/>
          </w:tcPr>
          <w:p>
            <w:pPr>
              <w:pStyle w:val="TableParagraph"/>
              <w:spacing w:before="22"/>
              <w:ind w:left="107"/>
              <w:jc w:val="left"/>
              <w:rPr>
                <w:sz w:val="21"/>
              </w:rPr>
            </w:pPr>
            <w:r>
              <w:rPr>
                <w:spacing w:val="-1"/>
                <w:sz w:val="21"/>
              </w:rPr>
              <w:t>A3</w:t>
            </w:r>
            <w:r>
              <w:rPr>
                <w:spacing w:val="-12"/>
                <w:sz w:val="21"/>
              </w:rPr>
              <w:t> 车间改造</w:t>
            </w:r>
            <w:r>
              <w:rPr>
                <w:sz w:val="21"/>
              </w:rPr>
              <w:t> </w:t>
            </w:r>
          </w:p>
        </w:tc>
        <w:tc>
          <w:tcPr>
            <w:tcW w:w="1791" w:type="dxa"/>
          </w:tcPr>
          <w:p>
            <w:pPr>
              <w:pStyle w:val="TableParagraph"/>
              <w:spacing w:before="22"/>
              <w:ind w:right="95"/>
              <w:rPr>
                <w:sz w:val="21"/>
              </w:rPr>
            </w:pPr>
            <w:r>
              <w:rPr>
                <w:sz w:val="21"/>
              </w:rPr>
              <w:t>17,960,006.60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17,960,006.60 </w:t>
            </w:r>
          </w:p>
        </w:tc>
        <w:tc>
          <w:tcPr>
            <w:tcW w:w="1688" w:type="dxa"/>
          </w:tcPr>
          <w:p>
            <w:pPr>
              <w:pStyle w:val="TableParagraph"/>
              <w:spacing w:before="22"/>
              <w:ind w:right="-15"/>
              <w:rPr>
                <w:sz w:val="21"/>
              </w:rPr>
            </w:pPr>
            <w:r>
              <w:rPr>
                <w:sz w:val="21"/>
              </w:rPr>
              <w:t>17,960,006.60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17,960,006.60 </w:t>
            </w:r>
          </w:p>
        </w:tc>
      </w:tr>
      <w:tr>
        <w:trPr>
          <w:trHeight w:val="313" w:hRule="atLeast"/>
        </w:trPr>
        <w:tc>
          <w:tcPr>
            <w:tcW w:w="1620" w:type="dxa"/>
          </w:tcPr>
          <w:p>
            <w:pPr>
              <w:pStyle w:val="TableParagraph"/>
              <w:spacing w:before="25"/>
              <w:ind w:left="107"/>
              <w:jc w:val="left"/>
              <w:rPr>
                <w:sz w:val="21"/>
              </w:rPr>
            </w:pPr>
            <w:r>
              <w:rPr>
                <w:sz w:val="21"/>
              </w:rPr>
              <w:t>VCV5 </w:t>
            </w:r>
          </w:p>
        </w:tc>
        <w:tc>
          <w:tcPr>
            <w:tcW w:w="1791" w:type="dxa"/>
          </w:tcPr>
          <w:p>
            <w:pPr>
              <w:pStyle w:val="TableParagraph"/>
              <w:spacing w:before="25"/>
              <w:ind w:right="95"/>
              <w:rPr>
                <w:sz w:val="21"/>
              </w:rPr>
            </w:pPr>
            <w:r>
              <w:rPr>
                <w:sz w:val="21"/>
              </w:rPr>
              <w:t>16,507,758.92 </w:t>
            </w:r>
          </w:p>
        </w:tc>
        <w:tc>
          <w:tcPr>
            <w:tcW w:w="425" w:type="dxa"/>
          </w:tcPr>
          <w:p>
            <w:pPr>
              <w:pStyle w:val="TableParagraph"/>
              <w:spacing w:before="25"/>
              <w:ind w:right="64"/>
              <w:rPr>
                <w:sz w:val="21"/>
              </w:rPr>
            </w:pPr>
            <w:r>
              <w:rPr>
                <w:w w:val="100"/>
                <w:sz w:val="21"/>
              </w:rPr>
              <w:t> </w:t>
            </w:r>
          </w:p>
        </w:tc>
        <w:tc>
          <w:tcPr>
            <w:tcW w:w="1760" w:type="dxa"/>
          </w:tcPr>
          <w:p>
            <w:pPr>
              <w:pStyle w:val="TableParagraph"/>
              <w:spacing w:before="25"/>
              <w:ind w:right="62"/>
              <w:rPr>
                <w:sz w:val="21"/>
              </w:rPr>
            </w:pPr>
            <w:r>
              <w:rPr>
                <w:sz w:val="21"/>
              </w:rPr>
              <w:t>16,507,758.92 </w:t>
            </w:r>
          </w:p>
        </w:tc>
        <w:tc>
          <w:tcPr>
            <w:tcW w:w="1688" w:type="dxa"/>
          </w:tcPr>
          <w:p>
            <w:pPr>
              <w:pStyle w:val="TableParagraph"/>
              <w:spacing w:before="25"/>
              <w:ind w:right="-15"/>
              <w:rPr>
                <w:sz w:val="21"/>
              </w:rPr>
            </w:pPr>
            <w:r>
              <w:rPr>
                <w:w w:val="100"/>
                <w:sz w:val="21"/>
              </w:rPr>
              <w:t> </w:t>
            </w:r>
          </w:p>
        </w:tc>
        <w:tc>
          <w:tcPr>
            <w:tcW w:w="428" w:type="dxa"/>
          </w:tcPr>
          <w:p>
            <w:pPr>
              <w:pStyle w:val="TableParagraph"/>
              <w:spacing w:before="25"/>
              <w:ind w:right="-15"/>
              <w:rPr>
                <w:sz w:val="21"/>
              </w:rPr>
            </w:pPr>
            <w:r>
              <w:rPr>
                <w:w w:val="100"/>
                <w:sz w:val="21"/>
              </w:rPr>
              <w:t> </w:t>
            </w:r>
          </w:p>
        </w:tc>
        <w:tc>
          <w:tcPr>
            <w:tcW w:w="1689" w:type="dxa"/>
          </w:tcPr>
          <w:p>
            <w:pPr>
              <w:pStyle w:val="TableParagraph"/>
              <w:spacing w:before="25"/>
              <w:ind w:right="-15"/>
              <w:rPr>
                <w:sz w:val="21"/>
              </w:rPr>
            </w:pPr>
            <w:r>
              <w:rPr>
                <w:w w:val="100"/>
                <w:sz w:val="21"/>
              </w:rPr>
              <w:t> </w:t>
            </w:r>
          </w:p>
        </w:tc>
      </w:tr>
      <w:tr>
        <w:trPr>
          <w:trHeight w:val="624" w:hRule="atLeast"/>
        </w:trPr>
        <w:tc>
          <w:tcPr>
            <w:tcW w:w="1620" w:type="dxa"/>
          </w:tcPr>
          <w:p>
            <w:pPr>
              <w:pStyle w:val="TableParagraph"/>
              <w:spacing w:before="22"/>
              <w:ind w:left="107"/>
              <w:jc w:val="left"/>
              <w:rPr>
                <w:sz w:val="21"/>
              </w:rPr>
            </w:pPr>
            <w:r>
              <w:rPr>
                <w:sz w:val="21"/>
              </w:rPr>
              <w:t>新能源充电桩</w:t>
            </w:r>
          </w:p>
          <w:p>
            <w:pPr>
              <w:pStyle w:val="TableParagraph"/>
              <w:spacing w:before="44"/>
              <w:ind w:left="107"/>
              <w:jc w:val="left"/>
              <w:rPr>
                <w:sz w:val="21"/>
              </w:rPr>
            </w:pPr>
            <w:r>
              <w:rPr>
                <w:sz w:val="21"/>
              </w:rPr>
              <w:t>项目 </w:t>
            </w:r>
          </w:p>
        </w:tc>
        <w:tc>
          <w:tcPr>
            <w:tcW w:w="1791" w:type="dxa"/>
          </w:tcPr>
          <w:p>
            <w:pPr>
              <w:pStyle w:val="TableParagraph"/>
              <w:spacing w:before="22"/>
              <w:ind w:right="95"/>
              <w:rPr>
                <w:sz w:val="21"/>
              </w:rPr>
            </w:pPr>
            <w:r>
              <w:rPr>
                <w:sz w:val="21"/>
              </w:rPr>
              <w:t>12,354,513.30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12,354,513.30 </w:t>
            </w:r>
          </w:p>
        </w:tc>
        <w:tc>
          <w:tcPr>
            <w:tcW w:w="1688" w:type="dxa"/>
          </w:tcPr>
          <w:p>
            <w:pPr>
              <w:pStyle w:val="TableParagraph"/>
              <w:spacing w:before="22"/>
              <w:ind w:right="-15"/>
              <w:rPr>
                <w:sz w:val="21"/>
              </w:rPr>
            </w:pPr>
            <w:r>
              <w:rPr>
                <w:sz w:val="21"/>
              </w:rPr>
              <w:t>23,885,719.91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23,885,719.91 </w:t>
            </w:r>
          </w:p>
        </w:tc>
      </w:tr>
      <w:tr>
        <w:trPr>
          <w:trHeight w:val="623" w:hRule="atLeast"/>
        </w:trPr>
        <w:tc>
          <w:tcPr>
            <w:tcW w:w="1620" w:type="dxa"/>
          </w:tcPr>
          <w:p>
            <w:pPr>
              <w:pStyle w:val="TableParagraph"/>
              <w:spacing w:before="22"/>
              <w:ind w:left="107"/>
              <w:jc w:val="left"/>
              <w:rPr>
                <w:sz w:val="21"/>
              </w:rPr>
            </w:pPr>
            <w:r>
              <w:rPr>
                <w:sz w:val="21"/>
              </w:rPr>
              <w:t>岳阳胥家桥项</w:t>
            </w:r>
          </w:p>
          <w:p>
            <w:pPr>
              <w:pStyle w:val="TableParagraph"/>
              <w:spacing w:before="43"/>
              <w:ind w:left="107"/>
              <w:jc w:val="left"/>
              <w:rPr>
                <w:sz w:val="21"/>
              </w:rPr>
            </w:pPr>
            <w:r>
              <w:rPr>
                <w:sz w:val="21"/>
              </w:rPr>
              <w:t>目 </w:t>
            </w:r>
          </w:p>
        </w:tc>
        <w:tc>
          <w:tcPr>
            <w:tcW w:w="1791" w:type="dxa"/>
          </w:tcPr>
          <w:p>
            <w:pPr>
              <w:pStyle w:val="TableParagraph"/>
              <w:spacing w:before="22"/>
              <w:ind w:right="95"/>
              <w:rPr>
                <w:sz w:val="21"/>
              </w:rPr>
            </w:pPr>
            <w:r>
              <w:rPr>
                <w:sz w:val="21"/>
              </w:rPr>
              <w:t>11,629,689.03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11,629,689.03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r>
        <w:trPr>
          <w:trHeight w:val="311" w:hRule="atLeast"/>
        </w:trPr>
        <w:tc>
          <w:tcPr>
            <w:tcW w:w="1620" w:type="dxa"/>
          </w:tcPr>
          <w:p>
            <w:pPr>
              <w:pStyle w:val="TableParagraph"/>
              <w:spacing w:before="22"/>
              <w:ind w:left="107"/>
              <w:jc w:val="left"/>
              <w:rPr>
                <w:sz w:val="21"/>
              </w:rPr>
            </w:pPr>
            <w:r>
              <w:rPr>
                <w:spacing w:val="-1"/>
                <w:sz w:val="21"/>
              </w:rPr>
              <w:t>江西宁新项目</w:t>
            </w:r>
            <w:r>
              <w:rPr>
                <w:sz w:val="21"/>
              </w:rPr>
              <w:t> </w:t>
            </w:r>
          </w:p>
        </w:tc>
        <w:tc>
          <w:tcPr>
            <w:tcW w:w="1791" w:type="dxa"/>
          </w:tcPr>
          <w:p>
            <w:pPr>
              <w:pStyle w:val="TableParagraph"/>
              <w:spacing w:before="22"/>
              <w:ind w:right="95"/>
              <w:rPr>
                <w:sz w:val="21"/>
              </w:rPr>
            </w:pPr>
            <w:r>
              <w:rPr>
                <w:sz w:val="21"/>
              </w:rPr>
              <w:t>8,871,126.25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8,871,126.25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r>
        <w:trPr>
          <w:trHeight w:val="623" w:hRule="atLeast"/>
        </w:trPr>
        <w:tc>
          <w:tcPr>
            <w:tcW w:w="1620" w:type="dxa"/>
          </w:tcPr>
          <w:p>
            <w:pPr>
              <w:pStyle w:val="TableParagraph"/>
              <w:spacing w:before="22"/>
              <w:ind w:left="107"/>
              <w:jc w:val="left"/>
              <w:rPr>
                <w:sz w:val="21"/>
              </w:rPr>
            </w:pPr>
            <w:r>
              <w:rPr>
                <w:sz w:val="21"/>
              </w:rPr>
              <w:t>宝胜上海高端</w:t>
            </w:r>
          </w:p>
          <w:p>
            <w:pPr>
              <w:pStyle w:val="TableParagraph"/>
              <w:spacing w:before="43"/>
              <w:ind w:left="107"/>
              <w:jc w:val="left"/>
              <w:rPr>
                <w:sz w:val="21"/>
              </w:rPr>
            </w:pPr>
            <w:r>
              <w:rPr>
                <w:spacing w:val="-1"/>
                <w:sz w:val="21"/>
              </w:rPr>
              <w:t>研发项目</w:t>
            </w:r>
            <w:r>
              <w:rPr>
                <w:sz w:val="21"/>
              </w:rPr>
              <w:t> </w:t>
            </w:r>
          </w:p>
        </w:tc>
        <w:tc>
          <w:tcPr>
            <w:tcW w:w="1791" w:type="dxa"/>
          </w:tcPr>
          <w:p>
            <w:pPr>
              <w:pStyle w:val="TableParagraph"/>
              <w:spacing w:before="22"/>
              <w:ind w:right="95"/>
              <w:rPr>
                <w:sz w:val="21"/>
              </w:rPr>
            </w:pPr>
            <w:r>
              <w:rPr>
                <w:sz w:val="21"/>
              </w:rPr>
              <w:t>5,724,376.63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5,724,376.63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r>
        <w:trPr>
          <w:trHeight w:val="625" w:hRule="atLeast"/>
        </w:trPr>
        <w:tc>
          <w:tcPr>
            <w:tcW w:w="1620" w:type="dxa"/>
          </w:tcPr>
          <w:p>
            <w:pPr>
              <w:pStyle w:val="TableParagraph"/>
              <w:spacing w:before="22"/>
              <w:ind w:left="107"/>
              <w:jc w:val="left"/>
              <w:rPr>
                <w:sz w:val="21"/>
              </w:rPr>
            </w:pPr>
            <w:r>
              <w:rPr>
                <w:sz w:val="21"/>
              </w:rPr>
              <w:t>宝胜科技电缆</w:t>
            </w:r>
          </w:p>
          <w:p>
            <w:pPr>
              <w:pStyle w:val="TableParagraph"/>
              <w:spacing w:before="43"/>
              <w:ind w:left="107"/>
              <w:jc w:val="left"/>
              <w:rPr>
                <w:sz w:val="21"/>
              </w:rPr>
            </w:pPr>
            <w:r>
              <w:rPr>
                <w:sz w:val="21"/>
              </w:rPr>
              <w:t>城 </w:t>
            </w:r>
          </w:p>
        </w:tc>
        <w:tc>
          <w:tcPr>
            <w:tcW w:w="1791" w:type="dxa"/>
          </w:tcPr>
          <w:p>
            <w:pPr>
              <w:pStyle w:val="TableParagraph"/>
              <w:spacing w:before="22"/>
              <w:ind w:right="95"/>
              <w:rPr>
                <w:sz w:val="21"/>
              </w:rPr>
            </w:pPr>
            <w:r>
              <w:rPr>
                <w:sz w:val="21"/>
              </w:rPr>
              <w:t>5,535,213.64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5,535,213.64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bl>
    <w:p>
      <w:pPr>
        <w:spacing w:after="0"/>
        <w:rPr>
          <w:sz w:val="21"/>
        </w:rPr>
        <w:sectPr>
          <w:type w:val="continuous"/>
          <w:pgSz w:w="11910" w:h="16840"/>
          <w:pgMar w:top="780" w:bottom="280" w:left="40" w:right="440"/>
        </w:sectPr>
      </w:pPr>
    </w:p>
    <w:p>
      <w:pPr>
        <w:pStyle w:val="BodyText"/>
        <w:spacing w:before="6" w:after="1"/>
        <w:rPr>
          <w:sz w:val="24"/>
        </w:rPr>
      </w:pPr>
    </w:p>
    <w:tbl>
      <w:tblPr>
        <w:tblW w:w="0" w:type="auto"/>
        <w:jc w:val="left"/>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791"/>
        <w:gridCol w:w="425"/>
        <w:gridCol w:w="1760"/>
        <w:gridCol w:w="1688"/>
        <w:gridCol w:w="428"/>
        <w:gridCol w:w="1689"/>
      </w:tblGrid>
      <w:tr>
        <w:trPr>
          <w:trHeight w:val="624" w:hRule="atLeast"/>
        </w:trPr>
        <w:tc>
          <w:tcPr>
            <w:tcW w:w="1620" w:type="dxa"/>
          </w:tcPr>
          <w:p>
            <w:pPr>
              <w:pStyle w:val="TableParagraph"/>
              <w:spacing w:before="22"/>
              <w:ind w:left="107"/>
              <w:jc w:val="left"/>
              <w:rPr>
                <w:sz w:val="21"/>
              </w:rPr>
            </w:pPr>
            <w:r>
              <w:rPr>
                <w:sz w:val="21"/>
              </w:rPr>
              <w:t>电磁线填平补</w:t>
            </w:r>
          </w:p>
          <w:p>
            <w:pPr>
              <w:pStyle w:val="TableParagraph"/>
              <w:spacing w:before="44"/>
              <w:ind w:left="107"/>
              <w:jc w:val="left"/>
              <w:rPr>
                <w:sz w:val="21"/>
              </w:rPr>
            </w:pPr>
            <w:r>
              <w:rPr>
                <w:sz w:val="21"/>
              </w:rPr>
              <w:t>齐设备 </w:t>
            </w:r>
          </w:p>
        </w:tc>
        <w:tc>
          <w:tcPr>
            <w:tcW w:w="1791" w:type="dxa"/>
          </w:tcPr>
          <w:p>
            <w:pPr>
              <w:pStyle w:val="TableParagraph"/>
              <w:spacing w:before="22"/>
              <w:ind w:right="95"/>
              <w:rPr>
                <w:sz w:val="21"/>
              </w:rPr>
            </w:pPr>
            <w:r>
              <w:rPr>
                <w:sz w:val="21"/>
              </w:rPr>
              <w:t>3,693,411.27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3,693,411.27 </w:t>
            </w:r>
          </w:p>
        </w:tc>
        <w:tc>
          <w:tcPr>
            <w:tcW w:w="1688" w:type="dxa"/>
          </w:tcPr>
          <w:p>
            <w:pPr>
              <w:pStyle w:val="TableParagraph"/>
              <w:spacing w:before="22"/>
              <w:ind w:right="-15"/>
              <w:rPr>
                <w:sz w:val="21"/>
              </w:rPr>
            </w:pPr>
            <w:r>
              <w:rPr>
                <w:sz w:val="21"/>
              </w:rPr>
              <w:t>21,552.56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21,552.56 </w:t>
            </w:r>
          </w:p>
        </w:tc>
      </w:tr>
      <w:tr>
        <w:trPr>
          <w:trHeight w:val="311" w:hRule="atLeast"/>
        </w:trPr>
        <w:tc>
          <w:tcPr>
            <w:tcW w:w="1620" w:type="dxa"/>
          </w:tcPr>
          <w:p>
            <w:pPr>
              <w:pStyle w:val="TableParagraph"/>
              <w:spacing w:before="22"/>
              <w:ind w:left="107"/>
              <w:jc w:val="left"/>
              <w:rPr>
                <w:sz w:val="21"/>
              </w:rPr>
            </w:pPr>
            <w:r>
              <w:rPr>
                <w:spacing w:val="-1"/>
                <w:sz w:val="21"/>
              </w:rPr>
              <w:t>新建厂房</w:t>
            </w:r>
            <w:r>
              <w:rPr>
                <w:sz w:val="21"/>
              </w:rPr>
              <w:t> </w:t>
            </w:r>
          </w:p>
        </w:tc>
        <w:tc>
          <w:tcPr>
            <w:tcW w:w="1791" w:type="dxa"/>
          </w:tcPr>
          <w:p>
            <w:pPr>
              <w:pStyle w:val="TableParagraph"/>
              <w:spacing w:before="22"/>
              <w:ind w:right="95"/>
              <w:rPr>
                <w:sz w:val="21"/>
              </w:rPr>
            </w:pPr>
            <w:r>
              <w:rPr>
                <w:sz w:val="21"/>
              </w:rPr>
              <w:t>3,547,864.56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3,547,864.56 </w:t>
            </w:r>
          </w:p>
        </w:tc>
        <w:tc>
          <w:tcPr>
            <w:tcW w:w="1688" w:type="dxa"/>
          </w:tcPr>
          <w:p>
            <w:pPr>
              <w:pStyle w:val="TableParagraph"/>
              <w:spacing w:before="22"/>
              <w:ind w:right="-15"/>
              <w:rPr>
                <w:sz w:val="21"/>
              </w:rPr>
            </w:pPr>
            <w:r>
              <w:rPr>
                <w:sz w:val="21"/>
              </w:rPr>
              <w:t>3,391,570.22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3,391,570.22 </w:t>
            </w:r>
          </w:p>
        </w:tc>
      </w:tr>
      <w:tr>
        <w:trPr>
          <w:trHeight w:val="623" w:hRule="atLeast"/>
        </w:trPr>
        <w:tc>
          <w:tcPr>
            <w:tcW w:w="1620" w:type="dxa"/>
          </w:tcPr>
          <w:p>
            <w:pPr>
              <w:pStyle w:val="TableParagraph"/>
              <w:spacing w:before="22"/>
              <w:ind w:left="107"/>
              <w:jc w:val="left"/>
              <w:rPr>
                <w:sz w:val="21"/>
              </w:rPr>
            </w:pPr>
            <w:r>
              <w:rPr>
                <w:sz w:val="21"/>
              </w:rPr>
              <w:t>北京户用光伏</w:t>
            </w:r>
          </w:p>
          <w:p>
            <w:pPr>
              <w:pStyle w:val="TableParagraph"/>
              <w:spacing w:before="43"/>
              <w:ind w:left="107"/>
              <w:jc w:val="left"/>
              <w:rPr>
                <w:sz w:val="21"/>
              </w:rPr>
            </w:pPr>
            <w:r>
              <w:rPr>
                <w:sz w:val="21"/>
              </w:rPr>
              <w:t>项目 </w:t>
            </w:r>
          </w:p>
        </w:tc>
        <w:tc>
          <w:tcPr>
            <w:tcW w:w="1791" w:type="dxa"/>
          </w:tcPr>
          <w:p>
            <w:pPr>
              <w:pStyle w:val="TableParagraph"/>
              <w:spacing w:before="22"/>
              <w:ind w:right="95"/>
              <w:rPr>
                <w:sz w:val="21"/>
              </w:rPr>
            </w:pPr>
            <w:r>
              <w:rPr>
                <w:sz w:val="21"/>
              </w:rPr>
              <w:t>3,547,396.46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3,547,396.46 </w:t>
            </w:r>
          </w:p>
        </w:tc>
        <w:tc>
          <w:tcPr>
            <w:tcW w:w="1688" w:type="dxa"/>
          </w:tcPr>
          <w:p>
            <w:pPr>
              <w:pStyle w:val="TableParagraph"/>
              <w:spacing w:before="22"/>
              <w:ind w:right="-15"/>
              <w:rPr>
                <w:sz w:val="21"/>
              </w:rPr>
            </w:pPr>
            <w:r>
              <w:rPr>
                <w:sz w:val="21"/>
              </w:rPr>
              <w:t>25,400,262.65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25,400,262.65 </w:t>
            </w:r>
          </w:p>
        </w:tc>
      </w:tr>
      <w:tr>
        <w:trPr>
          <w:trHeight w:val="626" w:hRule="atLeast"/>
        </w:trPr>
        <w:tc>
          <w:tcPr>
            <w:tcW w:w="1620" w:type="dxa"/>
          </w:tcPr>
          <w:p>
            <w:pPr>
              <w:pStyle w:val="TableParagraph"/>
              <w:spacing w:before="25"/>
              <w:ind w:left="107"/>
              <w:jc w:val="left"/>
              <w:rPr>
                <w:sz w:val="21"/>
              </w:rPr>
            </w:pPr>
            <w:r>
              <w:rPr>
                <w:sz w:val="21"/>
              </w:rPr>
              <w:t>宝胜海洋一期</w:t>
            </w:r>
          </w:p>
          <w:p>
            <w:pPr>
              <w:pStyle w:val="TableParagraph"/>
              <w:spacing w:before="43"/>
              <w:ind w:left="107"/>
              <w:jc w:val="left"/>
              <w:rPr>
                <w:sz w:val="21"/>
              </w:rPr>
            </w:pPr>
            <w:r>
              <w:rPr>
                <w:sz w:val="21"/>
              </w:rPr>
              <w:t>项目 </w:t>
            </w:r>
          </w:p>
        </w:tc>
        <w:tc>
          <w:tcPr>
            <w:tcW w:w="1791" w:type="dxa"/>
          </w:tcPr>
          <w:p>
            <w:pPr>
              <w:pStyle w:val="TableParagraph"/>
              <w:spacing w:before="25"/>
              <w:ind w:right="95"/>
              <w:rPr>
                <w:sz w:val="21"/>
              </w:rPr>
            </w:pPr>
            <w:r>
              <w:rPr>
                <w:sz w:val="21"/>
              </w:rPr>
              <w:t>3,506,766.50 </w:t>
            </w:r>
          </w:p>
        </w:tc>
        <w:tc>
          <w:tcPr>
            <w:tcW w:w="425" w:type="dxa"/>
          </w:tcPr>
          <w:p>
            <w:pPr>
              <w:pStyle w:val="TableParagraph"/>
              <w:spacing w:before="25"/>
              <w:ind w:right="64"/>
              <w:rPr>
                <w:sz w:val="21"/>
              </w:rPr>
            </w:pPr>
            <w:r>
              <w:rPr>
                <w:w w:val="100"/>
                <w:sz w:val="21"/>
              </w:rPr>
              <w:t> </w:t>
            </w:r>
          </w:p>
        </w:tc>
        <w:tc>
          <w:tcPr>
            <w:tcW w:w="1760" w:type="dxa"/>
          </w:tcPr>
          <w:p>
            <w:pPr>
              <w:pStyle w:val="TableParagraph"/>
              <w:spacing w:before="25"/>
              <w:ind w:right="62"/>
              <w:rPr>
                <w:sz w:val="21"/>
              </w:rPr>
            </w:pPr>
            <w:r>
              <w:rPr>
                <w:sz w:val="21"/>
              </w:rPr>
              <w:t>3,506,766.50 </w:t>
            </w:r>
          </w:p>
        </w:tc>
        <w:tc>
          <w:tcPr>
            <w:tcW w:w="1688" w:type="dxa"/>
          </w:tcPr>
          <w:p>
            <w:pPr>
              <w:pStyle w:val="TableParagraph"/>
              <w:spacing w:before="25"/>
              <w:ind w:right="-15"/>
              <w:rPr>
                <w:sz w:val="21"/>
              </w:rPr>
            </w:pPr>
            <w:r>
              <w:rPr>
                <w:sz w:val="21"/>
              </w:rPr>
              <w:t>29,219,742.26 </w:t>
            </w:r>
          </w:p>
        </w:tc>
        <w:tc>
          <w:tcPr>
            <w:tcW w:w="428" w:type="dxa"/>
          </w:tcPr>
          <w:p>
            <w:pPr>
              <w:pStyle w:val="TableParagraph"/>
              <w:spacing w:before="25"/>
              <w:ind w:right="-15"/>
              <w:rPr>
                <w:sz w:val="21"/>
              </w:rPr>
            </w:pPr>
            <w:r>
              <w:rPr>
                <w:w w:val="100"/>
                <w:sz w:val="21"/>
              </w:rPr>
              <w:t> </w:t>
            </w:r>
          </w:p>
        </w:tc>
        <w:tc>
          <w:tcPr>
            <w:tcW w:w="1689" w:type="dxa"/>
          </w:tcPr>
          <w:p>
            <w:pPr>
              <w:pStyle w:val="TableParagraph"/>
              <w:spacing w:before="25"/>
              <w:ind w:right="-15"/>
              <w:rPr>
                <w:sz w:val="21"/>
              </w:rPr>
            </w:pPr>
            <w:r>
              <w:rPr>
                <w:sz w:val="21"/>
              </w:rPr>
              <w:t>29,219,742.26 </w:t>
            </w:r>
          </w:p>
        </w:tc>
      </w:tr>
      <w:tr>
        <w:trPr>
          <w:trHeight w:val="623" w:hRule="atLeast"/>
        </w:trPr>
        <w:tc>
          <w:tcPr>
            <w:tcW w:w="1620" w:type="dxa"/>
          </w:tcPr>
          <w:p>
            <w:pPr>
              <w:pStyle w:val="TableParagraph"/>
              <w:spacing w:before="22"/>
              <w:ind w:left="107"/>
              <w:jc w:val="left"/>
              <w:rPr>
                <w:sz w:val="21"/>
              </w:rPr>
            </w:pPr>
            <w:r>
              <w:rPr>
                <w:sz w:val="21"/>
              </w:rPr>
              <w:t>湛江印象汇项</w:t>
            </w:r>
          </w:p>
          <w:p>
            <w:pPr>
              <w:pStyle w:val="TableParagraph"/>
              <w:spacing w:before="43"/>
              <w:ind w:left="107"/>
              <w:jc w:val="left"/>
              <w:rPr>
                <w:sz w:val="21"/>
              </w:rPr>
            </w:pPr>
            <w:r>
              <w:rPr>
                <w:sz w:val="21"/>
              </w:rPr>
              <w:t>目 </w:t>
            </w:r>
          </w:p>
        </w:tc>
        <w:tc>
          <w:tcPr>
            <w:tcW w:w="1791" w:type="dxa"/>
          </w:tcPr>
          <w:p>
            <w:pPr>
              <w:pStyle w:val="TableParagraph"/>
              <w:spacing w:before="22"/>
              <w:ind w:right="95"/>
              <w:rPr>
                <w:sz w:val="21"/>
              </w:rPr>
            </w:pPr>
            <w:r>
              <w:rPr>
                <w:sz w:val="21"/>
              </w:rPr>
              <w:t>3,259,416.11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3,259,416.11 </w:t>
            </w:r>
          </w:p>
        </w:tc>
        <w:tc>
          <w:tcPr>
            <w:tcW w:w="1688" w:type="dxa"/>
          </w:tcPr>
          <w:p>
            <w:pPr>
              <w:pStyle w:val="TableParagraph"/>
              <w:spacing w:before="22"/>
              <w:ind w:right="-15"/>
              <w:rPr>
                <w:sz w:val="21"/>
              </w:rPr>
            </w:pPr>
            <w:r>
              <w:rPr>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 </w:t>
            </w:r>
          </w:p>
        </w:tc>
      </w:tr>
      <w:tr>
        <w:trPr>
          <w:trHeight w:val="623" w:hRule="atLeast"/>
        </w:trPr>
        <w:tc>
          <w:tcPr>
            <w:tcW w:w="1620" w:type="dxa"/>
          </w:tcPr>
          <w:p>
            <w:pPr>
              <w:pStyle w:val="TableParagraph"/>
              <w:spacing w:before="22"/>
              <w:ind w:left="107"/>
              <w:jc w:val="left"/>
              <w:rPr>
                <w:sz w:val="21"/>
              </w:rPr>
            </w:pPr>
            <w:r>
              <w:rPr>
                <w:sz w:val="21"/>
              </w:rPr>
              <w:t>肇庆印象汇项</w:t>
            </w:r>
          </w:p>
          <w:p>
            <w:pPr>
              <w:pStyle w:val="TableParagraph"/>
              <w:spacing w:before="43"/>
              <w:ind w:left="107"/>
              <w:jc w:val="left"/>
              <w:rPr>
                <w:sz w:val="21"/>
              </w:rPr>
            </w:pPr>
            <w:r>
              <w:rPr>
                <w:sz w:val="21"/>
              </w:rPr>
              <w:t>目 </w:t>
            </w:r>
          </w:p>
        </w:tc>
        <w:tc>
          <w:tcPr>
            <w:tcW w:w="1791" w:type="dxa"/>
          </w:tcPr>
          <w:p>
            <w:pPr>
              <w:pStyle w:val="TableParagraph"/>
              <w:spacing w:before="22"/>
              <w:ind w:right="95"/>
              <w:rPr>
                <w:sz w:val="21"/>
              </w:rPr>
            </w:pPr>
            <w:r>
              <w:rPr>
                <w:sz w:val="21"/>
              </w:rPr>
              <w:t>3,154,924.05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3,154,924.05 </w:t>
            </w:r>
          </w:p>
        </w:tc>
        <w:tc>
          <w:tcPr>
            <w:tcW w:w="1688" w:type="dxa"/>
          </w:tcPr>
          <w:p>
            <w:pPr>
              <w:pStyle w:val="TableParagraph"/>
              <w:spacing w:before="22"/>
              <w:ind w:right="-15"/>
              <w:rPr>
                <w:sz w:val="21"/>
              </w:rPr>
            </w:pPr>
            <w:r>
              <w:rPr>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 </w:t>
            </w:r>
          </w:p>
        </w:tc>
      </w:tr>
      <w:tr>
        <w:trPr>
          <w:trHeight w:val="624" w:hRule="atLeast"/>
        </w:trPr>
        <w:tc>
          <w:tcPr>
            <w:tcW w:w="1620" w:type="dxa"/>
          </w:tcPr>
          <w:p>
            <w:pPr>
              <w:pStyle w:val="TableParagraph"/>
              <w:spacing w:before="22"/>
              <w:ind w:left="107"/>
              <w:jc w:val="left"/>
              <w:rPr>
                <w:sz w:val="21"/>
              </w:rPr>
            </w:pPr>
            <w:r>
              <w:rPr>
                <w:sz w:val="21"/>
              </w:rPr>
              <w:t>A3</w:t>
            </w:r>
            <w:r>
              <w:rPr>
                <w:spacing w:val="-10"/>
                <w:sz w:val="21"/>
              </w:rPr>
              <w:t> 车间设备改</w:t>
            </w:r>
          </w:p>
          <w:p>
            <w:pPr>
              <w:pStyle w:val="TableParagraph"/>
              <w:spacing w:before="44"/>
              <w:ind w:left="107"/>
              <w:jc w:val="left"/>
              <w:rPr>
                <w:sz w:val="21"/>
              </w:rPr>
            </w:pPr>
            <w:r>
              <w:rPr>
                <w:sz w:val="21"/>
              </w:rPr>
              <w:t>造 </w:t>
            </w:r>
          </w:p>
        </w:tc>
        <w:tc>
          <w:tcPr>
            <w:tcW w:w="1791" w:type="dxa"/>
          </w:tcPr>
          <w:p>
            <w:pPr>
              <w:pStyle w:val="TableParagraph"/>
              <w:spacing w:before="22"/>
              <w:ind w:right="95"/>
              <w:rPr>
                <w:sz w:val="21"/>
              </w:rPr>
            </w:pPr>
            <w:r>
              <w:rPr>
                <w:sz w:val="21"/>
              </w:rPr>
              <w:t>2,920,910.87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2,920,910.87 </w:t>
            </w:r>
          </w:p>
        </w:tc>
        <w:tc>
          <w:tcPr>
            <w:tcW w:w="1688" w:type="dxa"/>
          </w:tcPr>
          <w:p>
            <w:pPr>
              <w:pStyle w:val="TableParagraph"/>
              <w:spacing w:before="22"/>
              <w:ind w:right="-15"/>
              <w:rPr>
                <w:sz w:val="21"/>
              </w:rPr>
            </w:pPr>
            <w:r>
              <w:rPr>
                <w:sz w:val="21"/>
              </w:rPr>
              <w:t>2,369,919.81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2,369,919.81 </w:t>
            </w:r>
          </w:p>
        </w:tc>
      </w:tr>
      <w:tr>
        <w:trPr>
          <w:trHeight w:val="623" w:hRule="atLeast"/>
        </w:trPr>
        <w:tc>
          <w:tcPr>
            <w:tcW w:w="1620" w:type="dxa"/>
          </w:tcPr>
          <w:p>
            <w:pPr>
              <w:pStyle w:val="TableParagraph"/>
              <w:spacing w:before="22"/>
              <w:ind w:left="107"/>
              <w:jc w:val="left"/>
              <w:rPr>
                <w:sz w:val="21"/>
              </w:rPr>
            </w:pPr>
            <w:r>
              <w:rPr>
                <w:sz w:val="21"/>
              </w:rPr>
              <w:t>新立塔消防系</w:t>
            </w:r>
          </w:p>
          <w:p>
            <w:pPr>
              <w:pStyle w:val="TableParagraph"/>
              <w:spacing w:before="43"/>
              <w:ind w:left="107"/>
              <w:jc w:val="left"/>
              <w:rPr>
                <w:sz w:val="21"/>
              </w:rPr>
            </w:pPr>
            <w:r>
              <w:rPr>
                <w:sz w:val="21"/>
              </w:rPr>
              <w:t>统 </w:t>
            </w:r>
          </w:p>
        </w:tc>
        <w:tc>
          <w:tcPr>
            <w:tcW w:w="1791" w:type="dxa"/>
          </w:tcPr>
          <w:p>
            <w:pPr>
              <w:pStyle w:val="TableParagraph"/>
              <w:spacing w:before="22"/>
              <w:ind w:right="95"/>
              <w:rPr>
                <w:sz w:val="21"/>
              </w:rPr>
            </w:pPr>
            <w:r>
              <w:rPr>
                <w:sz w:val="21"/>
              </w:rPr>
              <w:t>2,633,235.74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2,633,235.74 </w:t>
            </w:r>
          </w:p>
        </w:tc>
        <w:tc>
          <w:tcPr>
            <w:tcW w:w="1688" w:type="dxa"/>
          </w:tcPr>
          <w:p>
            <w:pPr>
              <w:pStyle w:val="TableParagraph"/>
              <w:spacing w:before="22"/>
              <w:ind w:right="-15"/>
              <w:rPr>
                <w:sz w:val="21"/>
              </w:rPr>
            </w:pPr>
            <w:r>
              <w:rPr>
                <w:sz w:val="21"/>
              </w:rPr>
              <w:t>1,965,370.37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1,965,370.37 </w:t>
            </w:r>
          </w:p>
        </w:tc>
      </w:tr>
      <w:tr>
        <w:trPr>
          <w:trHeight w:val="623" w:hRule="atLeast"/>
        </w:trPr>
        <w:tc>
          <w:tcPr>
            <w:tcW w:w="1620" w:type="dxa"/>
          </w:tcPr>
          <w:p>
            <w:pPr>
              <w:pStyle w:val="TableParagraph"/>
              <w:spacing w:before="22"/>
              <w:ind w:left="107"/>
              <w:jc w:val="left"/>
              <w:rPr>
                <w:sz w:val="21"/>
              </w:rPr>
            </w:pPr>
            <w:r>
              <w:rPr>
                <w:sz w:val="21"/>
              </w:rPr>
              <w:t>茂名印象汇项</w:t>
            </w:r>
          </w:p>
          <w:p>
            <w:pPr>
              <w:pStyle w:val="TableParagraph"/>
              <w:spacing w:before="43"/>
              <w:ind w:left="107"/>
              <w:jc w:val="left"/>
              <w:rPr>
                <w:sz w:val="21"/>
              </w:rPr>
            </w:pPr>
            <w:r>
              <w:rPr>
                <w:sz w:val="21"/>
              </w:rPr>
              <w:t>目 </w:t>
            </w:r>
          </w:p>
        </w:tc>
        <w:tc>
          <w:tcPr>
            <w:tcW w:w="1791" w:type="dxa"/>
          </w:tcPr>
          <w:p>
            <w:pPr>
              <w:pStyle w:val="TableParagraph"/>
              <w:spacing w:before="22"/>
              <w:ind w:right="95"/>
              <w:rPr>
                <w:sz w:val="21"/>
              </w:rPr>
            </w:pPr>
            <w:r>
              <w:rPr>
                <w:sz w:val="21"/>
              </w:rPr>
              <w:t>2,587,445.80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2,587,445.80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r>
        <w:trPr>
          <w:trHeight w:val="626" w:hRule="atLeast"/>
        </w:trPr>
        <w:tc>
          <w:tcPr>
            <w:tcW w:w="1620" w:type="dxa"/>
          </w:tcPr>
          <w:p>
            <w:pPr>
              <w:pStyle w:val="TableParagraph"/>
              <w:spacing w:before="25"/>
              <w:ind w:left="107"/>
              <w:jc w:val="left"/>
              <w:rPr>
                <w:sz w:val="21"/>
              </w:rPr>
            </w:pPr>
            <w:r>
              <w:rPr>
                <w:sz w:val="21"/>
              </w:rPr>
              <w:t>益阳印象汇项</w:t>
            </w:r>
          </w:p>
          <w:p>
            <w:pPr>
              <w:pStyle w:val="TableParagraph"/>
              <w:spacing w:before="43"/>
              <w:ind w:left="107"/>
              <w:jc w:val="left"/>
              <w:rPr>
                <w:sz w:val="21"/>
              </w:rPr>
            </w:pPr>
            <w:r>
              <w:rPr>
                <w:sz w:val="21"/>
              </w:rPr>
              <w:t>目 </w:t>
            </w:r>
          </w:p>
        </w:tc>
        <w:tc>
          <w:tcPr>
            <w:tcW w:w="1791" w:type="dxa"/>
          </w:tcPr>
          <w:p>
            <w:pPr>
              <w:pStyle w:val="TableParagraph"/>
              <w:spacing w:before="25"/>
              <w:ind w:right="95"/>
              <w:rPr>
                <w:sz w:val="21"/>
              </w:rPr>
            </w:pPr>
            <w:r>
              <w:rPr>
                <w:sz w:val="21"/>
              </w:rPr>
              <w:t>2,282,086.94 </w:t>
            </w:r>
          </w:p>
        </w:tc>
        <w:tc>
          <w:tcPr>
            <w:tcW w:w="425" w:type="dxa"/>
          </w:tcPr>
          <w:p>
            <w:pPr>
              <w:pStyle w:val="TableParagraph"/>
              <w:spacing w:before="25"/>
              <w:ind w:right="64"/>
              <w:rPr>
                <w:sz w:val="21"/>
              </w:rPr>
            </w:pPr>
            <w:r>
              <w:rPr>
                <w:w w:val="100"/>
                <w:sz w:val="21"/>
              </w:rPr>
              <w:t> </w:t>
            </w:r>
          </w:p>
        </w:tc>
        <w:tc>
          <w:tcPr>
            <w:tcW w:w="1760" w:type="dxa"/>
          </w:tcPr>
          <w:p>
            <w:pPr>
              <w:pStyle w:val="TableParagraph"/>
              <w:spacing w:before="25"/>
              <w:ind w:right="62"/>
              <w:rPr>
                <w:sz w:val="21"/>
              </w:rPr>
            </w:pPr>
            <w:r>
              <w:rPr>
                <w:sz w:val="21"/>
              </w:rPr>
              <w:t>2,282,086.94 </w:t>
            </w:r>
          </w:p>
        </w:tc>
        <w:tc>
          <w:tcPr>
            <w:tcW w:w="1688" w:type="dxa"/>
          </w:tcPr>
          <w:p>
            <w:pPr>
              <w:pStyle w:val="TableParagraph"/>
              <w:spacing w:before="25"/>
              <w:ind w:right="-15"/>
              <w:rPr>
                <w:sz w:val="21"/>
              </w:rPr>
            </w:pPr>
            <w:r>
              <w:rPr>
                <w:w w:val="100"/>
                <w:sz w:val="21"/>
              </w:rPr>
              <w:t> </w:t>
            </w:r>
          </w:p>
        </w:tc>
        <w:tc>
          <w:tcPr>
            <w:tcW w:w="428" w:type="dxa"/>
          </w:tcPr>
          <w:p>
            <w:pPr>
              <w:pStyle w:val="TableParagraph"/>
              <w:spacing w:before="25"/>
              <w:ind w:right="-15"/>
              <w:rPr>
                <w:sz w:val="21"/>
              </w:rPr>
            </w:pPr>
            <w:r>
              <w:rPr>
                <w:w w:val="100"/>
                <w:sz w:val="21"/>
              </w:rPr>
              <w:t> </w:t>
            </w:r>
          </w:p>
        </w:tc>
        <w:tc>
          <w:tcPr>
            <w:tcW w:w="1689" w:type="dxa"/>
          </w:tcPr>
          <w:p>
            <w:pPr>
              <w:pStyle w:val="TableParagraph"/>
              <w:spacing w:before="25"/>
              <w:ind w:right="-15"/>
              <w:rPr>
                <w:sz w:val="21"/>
              </w:rPr>
            </w:pPr>
            <w:r>
              <w:rPr>
                <w:w w:val="100"/>
                <w:sz w:val="21"/>
              </w:rPr>
              <w:t> </w:t>
            </w:r>
          </w:p>
        </w:tc>
      </w:tr>
      <w:tr>
        <w:trPr>
          <w:trHeight w:val="623" w:hRule="atLeast"/>
        </w:trPr>
        <w:tc>
          <w:tcPr>
            <w:tcW w:w="1620" w:type="dxa"/>
          </w:tcPr>
          <w:p>
            <w:pPr>
              <w:pStyle w:val="TableParagraph"/>
              <w:spacing w:before="22"/>
              <w:ind w:left="107"/>
              <w:jc w:val="left"/>
              <w:rPr>
                <w:sz w:val="21"/>
              </w:rPr>
            </w:pPr>
            <w:r>
              <w:rPr>
                <w:sz w:val="21"/>
              </w:rPr>
              <w:t>安阳印象汇项</w:t>
            </w:r>
          </w:p>
          <w:p>
            <w:pPr>
              <w:pStyle w:val="TableParagraph"/>
              <w:spacing w:before="43"/>
              <w:ind w:left="107"/>
              <w:jc w:val="left"/>
              <w:rPr>
                <w:sz w:val="21"/>
              </w:rPr>
            </w:pPr>
            <w:r>
              <w:rPr>
                <w:sz w:val="21"/>
              </w:rPr>
              <w:t>目 </w:t>
            </w:r>
          </w:p>
        </w:tc>
        <w:tc>
          <w:tcPr>
            <w:tcW w:w="1791" w:type="dxa"/>
          </w:tcPr>
          <w:p>
            <w:pPr>
              <w:pStyle w:val="TableParagraph"/>
              <w:spacing w:before="22"/>
              <w:ind w:right="95"/>
              <w:rPr>
                <w:sz w:val="21"/>
              </w:rPr>
            </w:pPr>
            <w:r>
              <w:rPr>
                <w:sz w:val="21"/>
              </w:rPr>
              <w:t>2,198,975.18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2,198,975.18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r>
        <w:trPr>
          <w:trHeight w:val="623" w:hRule="atLeast"/>
        </w:trPr>
        <w:tc>
          <w:tcPr>
            <w:tcW w:w="1620" w:type="dxa"/>
          </w:tcPr>
          <w:p>
            <w:pPr>
              <w:pStyle w:val="TableParagraph"/>
              <w:spacing w:before="22"/>
              <w:ind w:left="107"/>
              <w:jc w:val="left"/>
              <w:rPr>
                <w:sz w:val="21"/>
              </w:rPr>
            </w:pPr>
            <w:r>
              <w:rPr>
                <w:sz w:val="21"/>
              </w:rPr>
              <w:t>智能网络电缆_</w:t>
            </w:r>
          </w:p>
          <w:p>
            <w:pPr>
              <w:pStyle w:val="TableParagraph"/>
              <w:spacing w:before="43"/>
              <w:ind w:left="107"/>
              <w:jc w:val="left"/>
              <w:rPr>
                <w:sz w:val="21"/>
              </w:rPr>
            </w:pPr>
            <w:r>
              <w:rPr>
                <w:sz w:val="21"/>
              </w:rPr>
              <w:t>高分子材料 </w:t>
            </w:r>
          </w:p>
        </w:tc>
        <w:tc>
          <w:tcPr>
            <w:tcW w:w="1791" w:type="dxa"/>
          </w:tcPr>
          <w:p>
            <w:pPr>
              <w:pStyle w:val="TableParagraph"/>
              <w:spacing w:before="22"/>
              <w:ind w:right="95"/>
              <w:rPr>
                <w:sz w:val="21"/>
              </w:rPr>
            </w:pPr>
            <w:r>
              <w:rPr>
                <w:sz w:val="21"/>
              </w:rPr>
              <w:t>2,057,689.86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2,057,689.86 </w:t>
            </w:r>
          </w:p>
        </w:tc>
        <w:tc>
          <w:tcPr>
            <w:tcW w:w="1688" w:type="dxa"/>
          </w:tcPr>
          <w:p>
            <w:pPr>
              <w:pStyle w:val="TableParagraph"/>
              <w:spacing w:before="22"/>
              <w:ind w:right="-15"/>
              <w:rPr>
                <w:sz w:val="21"/>
              </w:rPr>
            </w:pPr>
            <w:r>
              <w:rPr>
                <w:sz w:val="21"/>
              </w:rPr>
              <w:t>6,929,144.37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6,929,144.37 </w:t>
            </w:r>
          </w:p>
        </w:tc>
      </w:tr>
      <w:tr>
        <w:trPr>
          <w:trHeight w:val="623" w:hRule="atLeast"/>
        </w:trPr>
        <w:tc>
          <w:tcPr>
            <w:tcW w:w="1620" w:type="dxa"/>
          </w:tcPr>
          <w:p>
            <w:pPr>
              <w:pStyle w:val="TableParagraph"/>
              <w:spacing w:before="23"/>
              <w:ind w:left="107"/>
              <w:jc w:val="left"/>
              <w:rPr>
                <w:sz w:val="21"/>
              </w:rPr>
            </w:pPr>
            <w:r>
              <w:rPr>
                <w:sz w:val="21"/>
              </w:rPr>
              <w:t>安徽广德永茂</w:t>
            </w:r>
          </w:p>
          <w:p>
            <w:pPr>
              <w:pStyle w:val="TableParagraph"/>
              <w:spacing w:before="43"/>
              <w:ind w:left="107"/>
              <w:jc w:val="left"/>
              <w:rPr>
                <w:sz w:val="21"/>
              </w:rPr>
            </w:pPr>
            <w:r>
              <w:rPr>
                <w:spacing w:val="-1"/>
                <w:sz w:val="21"/>
              </w:rPr>
              <w:t>泰机器人项目</w:t>
            </w:r>
            <w:r>
              <w:rPr>
                <w:sz w:val="21"/>
              </w:rPr>
              <w:t> </w:t>
            </w:r>
          </w:p>
        </w:tc>
        <w:tc>
          <w:tcPr>
            <w:tcW w:w="1791" w:type="dxa"/>
          </w:tcPr>
          <w:p>
            <w:pPr>
              <w:pStyle w:val="TableParagraph"/>
              <w:spacing w:before="23"/>
              <w:ind w:right="95"/>
              <w:rPr>
                <w:sz w:val="21"/>
              </w:rPr>
            </w:pPr>
            <w:r>
              <w:rPr>
                <w:sz w:val="21"/>
              </w:rPr>
              <w:t>1,738,428.85 </w:t>
            </w:r>
          </w:p>
        </w:tc>
        <w:tc>
          <w:tcPr>
            <w:tcW w:w="425" w:type="dxa"/>
          </w:tcPr>
          <w:p>
            <w:pPr>
              <w:pStyle w:val="TableParagraph"/>
              <w:spacing w:before="23"/>
              <w:ind w:right="64"/>
              <w:rPr>
                <w:sz w:val="21"/>
              </w:rPr>
            </w:pPr>
            <w:r>
              <w:rPr>
                <w:w w:val="100"/>
                <w:sz w:val="21"/>
              </w:rPr>
              <w:t> </w:t>
            </w:r>
          </w:p>
        </w:tc>
        <w:tc>
          <w:tcPr>
            <w:tcW w:w="1760" w:type="dxa"/>
          </w:tcPr>
          <w:p>
            <w:pPr>
              <w:pStyle w:val="TableParagraph"/>
              <w:spacing w:before="23"/>
              <w:ind w:right="62"/>
              <w:rPr>
                <w:sz w:val="21"/>
              </w:rPr>
            </w:pPr>
            <w:r>
              <w:rPr>
                <w:sz w:val="21"/>
              </w:rPr>
              <w:t>1,738,428.85 </w:t>
            </w:r>
          </w:p>
        </w:tc>
        <w:tc>
          <w:tcPr>
            <w:tcW w:w="1688" w:type="dxa"/>
          </w:tcPr>
          <w:p>
            <w:pPr>
              <w:pStyle w:val="TableParagraph"/>
              <w:spacing w:before="23"/>
              <w:ind w:right="-15"/>
              <w:rPr>
                <w:sz w:val="21"/>
              </w:rPr>
            </w:pPr>
            <w:r>
              <w:rPr>
                <w:w w:val="100"/>
                <w:sz w:val="21"/>
              </w:rPr>
              <w:t> </w:t>
            </w:r>
          </w:p>
        </w:tc>
        <w:tc>
          <w:tcPr>
            <w:tcW w:w="428" w:type="dxa"/>
          </w:tcPr>
          <w:p>
            <w:pPr>
              <w:pStyle w:val="TableParagraph"/>
              <w:spacing w:before="23"/>
              <w:ind w:right="-15"/>
              <w:rPr>
                <w:sz w:val="21"/>
              </w:rPr>
            </w:pPr>
            <w:r>
              <w:rPr>
                <w:w w:val="100"/>
                <w:sz w:val="21"/>
              </w:rPr>
              <w:t> </w:t>
            </w:r>
          </w:p>
        </w:tc>
        <w:tc>
          <w:tcPr>
            <w:tcW w:w="1689" w:type="dxa"/>
          </w:tcPr>
          <w:p>
            <w:pPr>
              <w:pStyle w:val="TableParagraph"/>
              <w:spacing w:before="23"/>
              <w:ind w:right="-15"/>
              <w:rPr>
                <w:sz w:val="21"/>
              </w:rPr>
            </w:pPr>
            <w:r>
              <w:rPr>
                <w:w w:val="100"/>
                <w:sz w:val="21"/>
              </w:rPr>
              <w:t> </w:t>
            </w:r>
          </w:p>
        </w:tc>
      </w:tr>
      <w:tr>
        <w:trPr>
          <w:trHeight w:val="623" w:hRule="atLeast"/>
        </w:trPr>
        <w:tc>
          <w:tcPr>
            <w:tcW w:w="1620" w:type="dxa"/>
          </w:tcPr>
          <w:p>
            <w:pPr>
              <w:pStyle w:val="TableParagraph"/>
              <w:spacing w:before="22"/>
              <w:ind w:left="107"/>
              <w:jc w:val="left"/>
              <w:rPr>
                <w:sz w:val="21"/>
              </w:rPr>
            </w:pPr>
            <w:r>
              <w:rPr>
                <w:sz w:val="21"/>
              </w:rPr>
              <w:t>佛山印象汇项</w:t>
            </w:r>
          </w:p>
          <w:p>
            <w:pPr>
              <w:pStyle w:val="TableParagraph"/>
              <w:spacing w:before="43"/>
              <w:ind w:left="107"/>
              <w:jc w:val="left"/>
              <w:rPr>
                <w:sz w:val="21"/>
              </w:rPr>
            </w:pPr>
            <w:r>
              <w:rPr>
                <w:sz w:val="21"/>
              </w:rPr>
              <w:t>目 </w:t>
            </w:r>
          </w:p>
        </w:tc>
        <w:tc>
          <w:tcPr>
            <w:tcW w:w="1791" w:type="dxa"/>
          </w:tcPr>
          <w:p>
            <w:pPr>
              <w:pStyle w:val="TableParagraph"/>
              <w:spacing w:before="22"/>
              <w:ind w:right="95"/>
              <w:rPr>
                <w:sz w:val="21"/>
              </w:rPr>
            </w:pPr>
            <w:r>
              <w:rPr>
                <w:sz w:val="21"/>
              </w:rPr>
              <w:t>1,514,336.28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1,514,336.28 </w:t>
            </w:r>
          </w:p>
        </w:tc>
        <w:tc>
          <w:tcPr>
            <w:tcW w:w="1688" w:type="dxa"/>
          </w:tcPr>
          <w:p>
            <w:pPr>
              <w:pStyle w:val="TableParagraph"/>
              <w:spacing w:before="22"/>
              <w:ind w:right="-15"/>
              <w:rPr>
                <w:sz w:val="21"/>
              </w:rPr>
            </w:pPr>
            <w:r>
              <w:rPr>
                <w:w w:val="100"/>
                <w:sz w:val="21"/>
              </w:rPr>
              <w:t>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w w:val="100"/>
                <w:sz w:val="21"/>
              </w:rPr>
              <w:t> </w:t>
            </w:r>
          </w:p>
        </w:tc>
      </w:tr>
      <w:tr>
        <w:trPr>
          <w:trHeight w:val="623" w:hRule="atLeast"/>
        </w:trPr>
        <w:tc>
          <w:tcPr>
            <w:tcW w:w="1620" w:type="dxa"/>
          </w:tcPr>
          <w:p>
            <w:pPr>
              <w:pStyle w:val="TableParagraph"/>
              <w:spacing w:before="22"/>
              <w:ind w:left="107"/>
              <w:jc w:val="left"/>
              <w:rPr>
                <w:sz w:val="21"/>
              </w:rPr>
            </w:pPr>
            <w:r>
              <w:rPr>
                <w:sz w:val="21"/>
              </w:rPr>
              <w:t>80</w:t>
            </w:r>
            <w:r>
              <w:rPr>
                <w:spacing w:val="-10"/>
                <w:sz w:val="21"/>
              </w:rPr>
              <w:t> 亩电缆产业</w:t>
            </w:r>
          </w:p>
          <w:p>
            <w:pPr>
              <w:pStyle w:val="TableParagraph"/>
              <w:spacing w:before="43"/>
              <w:ind w:left="107"/>
              <w:jc w:val="left"/>
              <w:rPr>
                <w:sz w:val="21"/>
              </w:rPr>
            </w:pPr>
            <w:r>
              <w:rPr>
                <w:sz w:val="21"/>
              </w:rPr>
              <w:t>园建设项目 </w:t>
            </w:r>
          </w:p>
        </w:tc>
        <w:tc>
          <w:tcPr>
            <w:tcW w:w="1791" w:type="dxa"/>
          </w:tcPr>
          <w:p>
            <w:pPr>
              <w:pStyle w:val="TableParagraph"/>
              <w:spacing w:before="22"/>
              <w:ind w:right="95"/>
              <w:rPr>
                <w:sz w:val="21"/>
              </w:rPr>
            </w:pPr>
            <w:r>
              <w:rPr>
                <w:sz w:val="21"/>
              </w:rPr>
              <w:t>1,360,130.36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1,360,130.36 </w:t>
            </w:r>
          </w:p>
        </w:tc>
        <w:tc>
          <w:tcPr>
            <w:tcW w:w="1688" w:type="dxa"/>
          </w:tcPr>
          <w:p>
            <w:pPr>
              <w:pStyle w:val="TableParagraph"/>
              <w:spacing w:before="22"/>
              <w:ind w:right="-15"/>
              <w:rPr>
                <w:sz w:val="21"/>
              </w:rPr>
            </w:pPr>
            <w:r>
              <w:rPr>
                <w:sz w:val="21"/>
              </w:rPr>
              <w:t>1,231,452.73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1,231,452.73 </w:t>
            </w:r>
          </w:p>
        </w:tc>
      </w:tr>
      <w:tr>
        <w:trPr>
          <w:trHeight w:val="625" w:hRule="atLeast"/>
        </w:trPr>
        <w:tc>
          <w:tcPr>
            <w:tcW w:w="1620" w:type="dxa"/>
          </w:tcPr>
          <w:p>
            <w:pPr>
              <w:pStyle w:val="TableParagraph"/>
              <w:spacing w:before="25"/>
              <w:ind w:left="107"/>
              <w:jc w:val="left"/>
              <w:rPr>
                <w:sz w:val="21"/>
              </w:rPr>
            </w:pPr>
            <w:r>
              <w:rPr>
                <w:sz w:val="21"/>
              </w:rPr>
              <w:t>东莞印象汇项</w:t>
            </w:r>
          </w:p>
          <w:p>
            <w:pPr>
              <w:pStyle w:val="TableParagraph"/>
              <w:spacing w:before="43"/>
              <w:ind w:left="107"/>
              <w:jc w:val="left"/>
              <w:rPr>
                <w:sz w:val="21"/>
              </w:rPr>
            </w:pPr>
            <w:r>
              <w:rPr>
                <w:sz w:val="21"/>
              </w:rPr>
              <w:t>目 </w:t>
            </w:r>
          </w:p>
        </w:tc>
        <w:tc>
          <w:tcPr>
            <w:tcW w:w="1791" w:type="dxa"/>
          </w:tcPr>
          <w:p>
            <w:pPr>
              <w:pStyle w:val="TableParagraph"/>
              <w:spacing w:before="25"/>
              <w:ind w:right="95"/>
              <w:rPr>
                <w:sz w:val="21"/>
              </w:rPr>
            </w:pPr>
            <w:r>
              <w:rPr>
                <w:sz w:val="21"/>
              </w:rPr>
              <w:t>1,204,245.80 </w:t>
            </w:r>
          </w:p>
        </w:tc>
        <w:tc>
          <w:tcPr>
            <w:tcW w:w="425" w:type="dxa"/>
          </w:tcPr>
          <w:p>
            <w:pPr>
              <w:pStyle w:val="TableParagraph"/>
              <w:spacing w:before="25"/>
              <w:ind w:right="64"/>
              <w:rPr>
                <w:sz w:val="21"/>
              </w:rPr>
            </w:pPr>
            <w:r>
              <w:rPr>
                <w:w w:val="100"/>
                <w:sz w:val="21"/>
              </w:rPr>
              <w:t> </w:t>
            </w:r>
          </w:p>
        </w:tc>
        <w:tc>
          <w:tcPr>
            <w:tcW w:w="1760" w:type="dxa"/>
          </w:tcPr>
          <w:p>
            <w:pPr>
              <w:pStyle w:val="TableParagraph"/>
              <w:spacing w:before="25"/>
              <w:ind w:right="62"/>
              <w:rPr>
                <w:sz w:val="21"/>
              </w:rPr>
            </w:pPr>
            <w:r>
              <w:rPr>
                <w:sz w:val="21"/>
              </w:rPr>
              <w:t>1,204,245.80 </w:t>
            </w:r>
          </w:p>
        </w:tc>
        <w:tc>
          <w:tcPr>
            <w:tcW w:w="1688" w:type="dxa"/>
          </w:tcPr>
          <w:p>
            <w:pPr>
              <w:pStyle w:val="TableParagraph"/>
              <w:spacing w:before="25"/>
              <w:ind w:right="-15"/>
              <w:rPr>
                <w:sz w:val="21"/>
              </w:rPr>
            </w:pPr>
            <w:r>
              <w:rPr>
                <w:w w:val="100"/>
                <w:sz w:val="21"/>
              </w:rPr>
              <w:t> </w:t>
            </w:r>
          </w:p>
        </w:tc>
        <w:tc>
          <w:tcPr>
            <w:tcW w:w="428" w:type="dxa"/>
          </w:tcPr>
          <w:p>
            <w:pPr>
              <w:pStyle w:val="TableParagraph"/>
              <w:spacing w:before="25"/>
              <w:ind w:right="-15"/>
              <w:rPr>
                <w:sz w:val="21"/>
              </w:rPr>
            </w:pPr>
            <w:r>
              <w:rPr>
                <w:w w:val="100"/>
                <w:sz w:val="21"/>
              </w:rPr>
              <w:t> </w:t>
            </w:r>
          </w:p>
        </w:tc>
        <w:tc>
          <w:tcPr>
            <w:tcW w:w="1689" w:type="dxa"/>
          </w:tcPr>
          <w:p>
            <w:pPr>
              <w:pStyle w:val="TableParagraph"/>
              <w:spacing w:before="25"/>
              <w:ind w:right="-15"/>
              <w:rPr>
                <w:sz w:val="21"/>
              </w:rPr>
            </w:pPr>
            <w:r>
              <w:rPr>
                <w:w w:val="100"/>
                <w:sz w:val="21"/>
              </w:rPr>
              <w:t> </w:t>
            </w:r>
          </w:p>
        </w:tc>
      </w:tr>
      <w:tr>
        <w:trPr>
          <w:trHeight w:val="623" w:hRule="atLeast"/>
        </w:trPr>
        <w:tc>
          <w:tcPr>
            <w:tcW w:w="1620" w:type="dxa"/>
          </w:tcPr>
          <w:p>
            <w:pPr>
              <w:pStyle w:val="TableParagraph"/>
              <w:spacing w:before="22"/>
              <w:ind w:left="107"/>
              <w:jc w:val="left"/>
              <w:rPr>
                <w:sz w:val="21"/>
              </w:rPr>
            </w:pPr>
            <w:r>
              <w:rPr>
                <w:sz w:val="21"/>
              </w:rPr>
              <w:t>宝胜股份技改</w:t>
            </w:r>
          </w:p>
          <w:p>
            <w:pPr>
              <w:pStyle w:val="TableParagraph"/>
              <w:spacing w:before="43"/>
              <w:ind w:left="107"/>
              <w:jc w:val="left"/>
              <w:rPr>
                <w:sz w:val="21"/>
              </w:rPr>
            </w:pPr>
            <w:r>
              <w:rPr>
                <w:sz w:val="21"/>
              </w:rPr>
              <w:t>项目 </w:t>
            </w:r>
          </w:p>
        </w:tc>
        <w:tc>
          <w:tcPr>
            <w:tcW w:w="1791" w:type="dxa"/>
          </w:tcPr>
          <w:p>
            <w:pPr>
              <w:pStyle w:val="TableParagraph"/>
              <w:spacing w:before="22"/>
              <w:ind w:right="95"/>
              <w:rPr>
                <w:sz w:val="21"/>
              </w:rPr>
            </w:pPr>
            <w:r>
              <w:rPr>
                <w:sz w:val="21"/>
              </w:rPr>
              <w:t>1,109,954.73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1,109,954.73 </w:t>
            </w:r>
          </w:p>
        </w:tc>
        <w:tc>
          <w:tcPr>
            <w:tcW w:w="1688" w:type="dxa"/>
          </w:tcPr>
          <w:p>
            <w:pPr>
              <w:pStyle w:val="TableParagraph"/>
              <w:spacing w:before="22"/>
              <w:ind w:right="-15"/>
              <w:rPr>
                <w:sz w:val="21"/>
              </w:rPr>
            </w:pPr>
            <w:r>
              <w:rPr>
                <w:sz w:val="21"/>
              </w:rPr>
              <w:t>926,459.59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926,459.59 </w:t>
            </w:r>
          </w:p>
        </w:tc>
      </w:tr>
      <w:tr>
        <w:trPr>
          <w:trHeight w:val="624" w:hRule="atLeast"/>
        </w:trPr>
        <w:tc>
          <w:tcPr>
            <w:tcW w:w="1620" w:type="dxa"/>
          </w:tcPr>
          <w:p>
            <w:pPr>
              <w:pStyle w:val="TableParagraph"/>
              <w:spacing w:before="22"/>
              <w:ind w:left="107"/>
              <w:jc w:val="left"/>
              <w:rPr>
                <w:sz w:val="21"/>
              </w:rPr>
            </w:pPr>
            <w:r>
              <w:rPr>
                <w:sz w:val="21"/>
              </w:rPr>
              <w:t>中压交联电缆</w:t>
            </w:r>
          </w:p>
          <w:p>
            <w:pPr>
              <w:pStyle w:val="TableParagraph"/>
              <w:spacing w:before="43"/>
              <w:ind w:left="107"/>
              <w:jc w:val="left"/>
              <w:rPr>
                <w:sz w:val="21"/>
              </w:rPr>
            </w:pPr>
            <w:r>
              <w:rPr>
                <w:sz w:val="21"/>
              </w:rPr>
              <w:t>项目 </w:t>
            </w:r>
          </w:p>
        </w:tc>
        <w:tc>
          <w:tcPr>
            <w:tcW w:w="1791" w:type="dxa"/>
          </w:tcPr>
          <w:p>
            <w:pPr>
              <w:pStyle w:val="TableParagraph"/>
              <w:spacing w:before="22"/>
              <w:ind w:right="95"/>
              <w:rPr>
                <w:sz w:val="21"/>
              </w:rPr>
            </w:pPr>
            <w:r>
              <w:rPr>
                <w:sz w:val="21"/>
              </w:rPr>
              <w:t>645,139.84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645,139.84 </w:t>
            </w:r>
          </w:p>
        </w:tc>
        <w:tc>
          <w:tcPr>
            <w:tcW w:w="1688" w:type="dxa"/>
          </w:tcPr>
          <w:p>
            <w:pPr>
              <w:pStyle w:val="TableParagraph"/>
              <w:spacing w:before="22"/>
              <w:ind w:right="-15"/>
              <w:rPr>
                <w:sz w:val="21"/>
              </w:rPr>
            </w:pPr>
            <w:r>
              <w:rPr>
                <w:sz w:val="21"/>
              </w:rPr>
              <w:t>1,760,624.82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1,760,624.82 </w:t>
            </w:r>
          </w:p>
        </w:tc>
      </w:tr>
      <w:tr>
        <w:trPr>
          <w:trHeight w:val="311" w:hRule="atLeast"/>
        </w:trPr>
        <w:tc>
          <w:tcPr>
            <w:tcW w:w="1620" w:type="dxa"/>
          </w:tcPr>
          <w:p>
            <w:pPr>
              <w:pStyle w:val="TableParagraph"/>
              <w:spacing w:before="22"/>
              <w:ind w:left="107"/>
              <w:jc w:val="left"/>
              <w:rPr>
                <w:sz w:val="21"/>
              </w:rPr>
            </w:pPr>
            <w:r>
              <w:rPr>
                <w:spacing w:val="-1"/>
                <w:sz w:val="21"/>
              </w:rPr>
              <w:t>橡套电缆</w:t>
            </w:r>
            <w:r>
              <w:rPr>
                <w:sz w:val="21"/>
              </w:rPr>
              <w:t> </w:t>
            </w:r>
          </w:p>
        </w:tc>
        <w:tc>
          <w:tcPr>
            <w:tcW w:w="1791" w:type="dxa"/>
          </w:tcPr>
          <w:p>
            <w:pPr>
              <w:pStyle w:val="TableParagraph"/>
              <w:spacing w:before="22"/>
              <w:ind w:right="95"/>
              <w:rPr>
                <w:sz w:val="21"/>
              </w:rPr>
            </w:pPr>
            <w:r>
              <w:rPr>
                <w:sz w:val="21"/>
              </w:rPr>
              <w:t>240,768.31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240,768.31 </w:t>
            </w:r>
          </w:p>
        </w:tc>
        <w:tc>
          <w:tcPr>
            <w:tcW w:w="1688" w:type="dxa"/>
          </w:tcPr>
          <w:p>
            <w:pPr>
              <w:pStyle w:val="TableParagraph"/>
              <w:spacing w:before="22"/>
              <w:ind w:right="-15"/>
              <w:rPr>
                <w:sz w:val="21"/>
              </w:rPr>
            </w:pPr>
            <w:r>
              <w:rPr>
                <w:sz w:val="21"/>
              </w:rPr>
              <w:t>6,041,817.97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6,041,817.97 </w:t>
            </w:r>
          </w:p>
        </w:tc>
      </w:tr>
      <w:tr>
        <w:trPr>
          <w:trHeight w:val="623" w:hRule="atLeast"/>
        </w:trPr>
        <w:tc>
          <w:tcPr>
            <w:tcW w:w="1620" w:type="dxa"/>
          </w:tcPr>
          <w:p>
            <w:pPr>
              <w:pStyle w:val="TableParagraph"/>
              <w:spacing w:before="22"/>
              <w:ind w:left="107"/>
              <w:jc w:val="left"/>
              <w:rPr>
                <w:sz w:val="21"/>
              </w:rPr>
            </w:pPr>
            <w:r>
              <w:rPr>
                <w:sz w:val="21"/>
              </w:rPr>
              <w:t>宝胜智能网络</w:t>
            </w:r>
          </w:p>
          <w:p>
            <w:pPr>
              <w:pStyle w:val="TableParagraph"/>
              <w:spacing w:before="43"/>
              <w:ind w:left="107"/>
              <w:jc w:val="left"/>
              <w:rPr>
                <w:sz w:val="21"/>
              </w:rPr>
            </w:pPr>
            <w:r>
              <w:rPr>
                <w:sz w:val="21"/>
              </w:rPr>
              <w:t>项目 </w:t>
            </w:r>
          </w:p>
        </w:tc>
        <w:tc>
          <w:tcPr>
            <w:tcW w:w="1791" w:type="dxa"/>
          </w:tcPr>
          <w:p>
            <w:pPr>
              <w:pStyle w:val="TableParagraph"/>
              <w:spacing w:before="22"/>
              <w:ind w:right="95"/>
              <w:rPr>
                <w:sz w:val="21"/>
              </w:rPr>
            </w:pPr>
            <w:r>
              <w:rPr>
                <w:sz w:val="21"/>
              </w:rPr>
              <w:t>153,982.30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153,982.30 </w:t>
            </w:r>
          </w:p>
        </w:tc>
        <w:tc>
          <w:tcPr>
            <w:tcW w:w="1688" w:type="dxa"/>
          </w:tcPr>
          <w:p>
            <w:pPr>
              <w:pStyle w:val="TableParagraph"/>
              <w:spacing w:before="22"/>
              <w:ind w:right="-15"/>
              <w:rPr>
                <w:sz w:val="21"/>
              </w:rPr>
            </w:pPr>
            <w:r>
              <w:rPr>
                <w:sz w:val="21"/>
              </w:rPr>
              <w:t>6,596,154.04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6,596,154.04 </w:t>
            </w:r>
          </w:p>
        </w:tc>
      </w:tr>
      <w:tr>
        <w:trPr>
          <w:trHeight w:val="623" w:hRule="atLeast"/>
        </w:trPr>
        <w:tc>
          <w:tcPr>
            <w:tcW w:w="1620" w:type="dxa"/>
          </w:tcPr>
          <w:p>
            <w:pPr>
              <w:pStyle w:val="TableParagraph"/>
              <w:spacing w:before="22"/>
              <w:ind w:left="107"/>
              <w:jc w:val="left"/>
              <w:rPr>
                <w:sz w:val="21"/>
              </w:rPr>
            </w:pPr>
            <w:r>
              <w:rPr>
                <w:sz w:val="21"/>
              </w:rPr>
              <w:t>湖北航特光伏</w:t>
            </w:r>
          </w:p>
          <w:p>
            <w:pPr>
              <w:pStyle w:val="TableParagraph"/>
              <w:spacing w:before="43"/>
              <w:ind w:left="107"/>
              <w:jc w:val="left"/>
              <w:rPr>
                <w:sz w:val="21"/>
              </w:rPr>
            </w:pPr>
            <w:r>
              <w:rPr>
                <w:sz w:val="21"/>
              </w:rPr>
              <w:t>项目 </w:t>
            </w:r>
          </w:p>
        </w:tc>
        <w:tc>
          <w:tcPr>
            <w:tcW w:w="1791" w:type="dxa"/>
          </w:tcPr>
          <w:p>
            <w:pPr>
              <w:pStyle w:val="TableParagraph"/>
              <w:spacing w:before="22"/>
              <w:ind w:right="95"/>
              <w:rPr>
                <w:sz w:val="21"/>
              </w:rPr>
            </w:pPr>
            <w:r>
              <w:rPr>
                <w:w w:val="100"/>
                <w:sz w:val="21"/>
              </w:rPr>
              <w:t>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w w:val="100"/>
                <w:sz w:val="21"/>
              </w:rPr>
              <w:t> </w:t>
            </w:r>
          </w:p>
        </w:tc>
        <w:tc>
          <w:tcPr>
            <w:tcW w:w="1688" w:type="dxa"/>
          </w:tcPr>
          <w:p>
            <w:pPr>
              <w:pStyle w:val="TableParagraph"/>
              <w:spacing w:before="22"/>
              <w:ind w:right="-15"/>
              <w:rPr>
                <w:sz w:val="21"/>
              </w:rPr>
            </w:pPr>
            <w:r>
              <w:rPr>
                <w:sz w:val="21"/>
              </w:rPr>
              <w:t>2,834,480.37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2,834,480.37 </w:t>
            </w:r>
          </w:p>
        </w:tc>
      </w:tr>
      <w:tr>
        <w:trPr>
          <w:trHeight w:val="626" w:hRule="atLeast"/>
        </w:trPr>
        <w:tc>
          <w:tcPr>
            <w:tcW w:w="1620" w:type="dxa"/>
          </w:tcPr>
          <w:p>
            <w:pPr>
              <w:pStyle w:val="TableParagraph"/>
              <w:spacing w:before="25"/>
              <w:ind w:left="107"/>
              <w:jc w:val="left"/>
              <w:rPr>
                <w:sz w:val="21"/>
              </w:rPr>
            </w:pPr>
            <w:r>
              <w:rPr>
                <w:sz w:val="21"/>
              </w:rPr>
              <w:t>北京曙光光伏</w:t>
            </w:r>
          </w:p>
          <w:p>
            <w:pPr>
              <w:pStyle w:val="TableParagraph"/>
              <w:spacing w:before="43"/>
              <w:ind w:left="107"/>
              <w:jc w:val="left"/>
              <w:rPr>
                <w:sz w:val="21"/>
              </w:rPr>
            </w:pPr>
            <w:r>
              <w:rPr>
                <w:spacing w:val="-1"/>
                <w:sz w:val="21"/>
              </w:rPr>
              <w:t>项目</w:t>
            </w:r>
            <w:r>
              <w:rPr>
                <w:sz w:val="21"/>
              </w:rPr>
              <w:t>（扬州） </w:t>
            </w:r>
          </w:p>
        </w:tc>
        <w:tc>
          <w:tcPr>
            <w:tcW w:w="1791" w:type="dxa"/>
          </w:tcPr>
          <w:p>
            <w:pPr>
              <w:pStyle w:val="TableParagraph"/>
              <w:spacing w:before="25"/>
              <w:ind w:right="95"/>
              <w:rPr>
                <w:sz w:val="21"/>
              </w:rPr>
            </w:pPr>
            <w:r>
              <w:rPr>
                <w:w w:val="100"/>
                <w:sz w:val="21"/>
              </w:rPr>
              <w:t> </w:t>
            </w:r>
          </w:p>
        </w:tc>
        <w:tc>
          <w:tcPr>
            <w:tcW w:w="425" w:type="dxa"/>
          </w:tcPr>
          <w:p>
            <w:pPr>
              <w:pStyle w:val="TableParagraph"/>
              <w:spacing w:before="25"/>
              <w:ind w:right="64"/>
              <w:rPr>
                <w:sz w:val="21"/>
              </w:rPr>
            </w:pPr>
            <w:r>
              <w:rPr>
                <w:w w:val="100"/>
                <w:sz w:val="21"/>
              </w:rPr>
              <w:t> </w:t>
            </w:r>
          </w:p>
        </w:tc>
        <w:tc>
          <w:tcPr>
            <w:tcW w:w="1760" w:type="dxa"/>
          </w:tcPr>
          <w:p>
            <w:pPr>
              <w:pStyle w:val="TableParagraph"/>
              <w:spacing w:before="25"/>
              <w:ind w:right="62"/>
              <w:rPr>
                <w:sz w:val="21"/>
              </w:rPr>
            </w:pPr>
            <w:r>
              <w:rPr>
                <w:w w:val="100"/>
                <w:sz w:val="21"/>
              </w:rPr>
              <w:t> </w:t>
            </w:r>
          </w:p>
        </w:tc>
        <w:tc>
          <w:tcPr>
            <w:tcW w:w="1688" w:type="dxa"/>
          </w:tcPr>
          <w:p>
            <w:pPr>
              <w:pStyle w:val="TableParagraph"/>
              <w:spacing w:before="25"/>
              <w:ind w:right="-15"/>
              <w:rPr>
                <w:sz w:val="21"/>
              </w:rPr>
            </w:pPr>
            <w:r>
              <w:rPr>
                <w:sz w:val="21"/>
              </w:rPr>
              <w:t>1,577,142.37 </w:t>
            </w:r>
          </w:p>
        </w:tc>
        <w:tc>
          <w:tcPr>
            <w:tcW w:w="428" w:type="dxa"/>
          </w:tcPr>
          <w:p>
            <w:pPr>
              <w:pStyle w:val="TableParagraph"/>
              <w:spacing w:before="25"/>
              <w:ind w:right="-15"/>
              <w:rPr>
                <w:sz w:val="21"/>
              </w:rPr>
            </w:pPr>
            <w:r>
              <w:rPr>
                <w:w w:val="100"/>
                <w:sz w:val="21"/>
              </w:rPr>
              <w:t> </w:t>
            </w:r>
          </w:p>
        </w:tc>
        <w:tc>
          <w:tcPr>
            <w:tcW w:w="1689" w:type="dxa"/>
          </w:tcPr>
          <w:p>
            <w:pPr>
              <w:pStyle w:val="TableParagraph"/>
              <w:spacing w:before="25"/>
              <w:ind w:right="-15"/>
              <w:rPr>
                <w:sz w:val="21"/>
              </w:rPr>
            </w:pPr>
            <w:r>
              <w:rPr>
                <w:sz w:val="21"/>
              </w:rPr>
              <w:t>1,577,142.37 </w:t>
            </w:r>
          </w:p>
        </w:tc>
      </w:tr>
    </w:tbl>
    <w:p>
      <w:pPr>
        <w:spacing w:after="0"/>
        <w:rPr>
          <w:sz w:val="21"/>
        </w:rPr>
        <w:sectPr>
          <w:pgSz w:w="11910" w:h="16840"/>
          <w:pgMar w:header="882" w:footer="1195" w:top="1120" w:bottom="1380" w:left="40" w:right="440"/>
        </w:sectPr>
      </w:pPr>
    </w:p>
    <w:p>
      <w:pPr>
        <w:pStyle w:val="BodyText"/>
        <w:spacing w:before="6" w:after="1"/>
        <w:rPr>
          <w:sz w:val="24"/>
        </w:rPr>
      </w:pPr>
    </w:p>
    <w:tbl>
      <w:tblPr>
        <w:tblW w:w="0" w:type="auto"/>
        <w:jc w:val="left"/>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1791"/>
        <w:gridCol w:w="425"/>
        <w:gridCol w:w="1760"/>
        <w:gridCol w:w="1688"/>
        <w:gridCol w:w="428"/>
        <w:gridCol w:w="1689"/>
      </w:tblGrid>
      <w:tr>
        <w:trPr>
          <w:trHeight w:val="624" w:hRule="atLeast"/>
        </w:trPr>
        <w:tc>
          <w:tcPr>
            <w:tcW w:w="1620" w:type="dxa"/>
          </w:tcPr>
          <w:p>
            <w:pPr>
              <w:pStyle w:val="TableParagraph"/>
              <w:spacing w:before="22"/>
              <w:ind w:left="107"/>
              <w:jc w:val="left"/>
              <w:rPr>
                <w:sz w:val="21"/>
              </w:rPr>
            </w:pPr>
            <w:r>
              <w:rPr>
                <w:sz w:val="21"/>
              </w:rPr>
              <w:t>工程及设备预</w:t>
            </w:r>
          </w:p>
          <w:p>
            <w:pPr>
              <w:pStyle w:val="TableParagraph"/>
              <w:spacing w:before="44"/>
              <w:ind w:left="107"/>
              <w:jc w:val="left"/>
              <w:rPr>
                <w:sz w:val="21"/>
              </w:rPr>
            </w:pPr>
            <w:r>
              <w:rPr>
                <w:sz w:val="21"/>
              </w:rPr>
              <w:t>付款 </w:t>
            </w:r>
            <w:r>
              <w:rPr>
                <w:spacing w:val="-2"/>
                <w:sz w:val="21"/>
              </w:rPr>
              <w:t> </w:t>
            </w:r>
            <w:r>
              <w:rPr>
                <w:w w:val="100"/>
                <w:sz w:val="21"/>
              </w:rPr>
              <w:t> </w:t>
            </w:r>
          </w:p>
        </w:tc>
        <w:tc>
          <w:tcPr>
            <w:tcW w:w="1791" w:type="dxa"/>
          </w:tcPr>
          <w:p>
            <w:pPr>
              <w:pStyle w:val="TableParagraph"/>
              <w:spacing w:before="22"/>
              <w:ind w:right="95"/>
              <w:rPr>
                <w:sz w:val="21"/>
              </w:rPr>
            </w:pPr>
            <w:r>
              <w:rPr>
                <w:w w:val="100"/>
                <w:sz w:val="21"/>
              </w:rPr>
              <w:t>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w w:val="100"/>
                <w:sz w:val="21"/>
              </w:rPr>
              <w:t> </w:t>
            </w:r>
          </w:p>
        </w:tc>
        <w:tc>
          <w:tcPr>
            <w:tcW w:w="1688" w:type="dxa"/>
          </w:tcPr>
          <w:p>
            <w:pPr>
              <w:pStyle w:val="TableParagraph"/>
              <w:spacing w:before="22"/>
              <w:ind w:right="-15"/>
              <w:rPr>
                <w:sz w:val="21"/>
              </w:rPr>
            </w:pPr>
            <w:r>
              <w:rPr>
                <w:sz w:val="21"/>
              </w:rPr>
              <w:t>18,631,929.08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18,631,929.08 </w:t>
            </w:r>
          </w:p>
        </w:tc>
      </w:tr>
      <w:tr>
        <w:trPr>
          <w:trHeight w:val="311" w:hRule="atLeast"/>
        </w:trPr>
        <w:tc>
          <w:tcPr>
            <w:tcW w:w="1620" w:type="dxa"/>
          </w:tcPr>
          <w:p>
            <w:pPr>
              <w:pStyle w:val="TableParagraph"/>
              <w:spacing w:before="22"/>
              <w:ind w:left="107"/>
              <w:jc w:val="left"/>
              <w:rPr>
                <w:sz w:val="21"/>
              </w:rPr>
            </w:pPr>
            <w:r>
              <w:rPr>
                <w:sz w:val="21"/>
              </w:rPr>
              <w:t>设备预付款 </w:t>
            </w:r>
          </w:p>
        </w:tc>
        <w:tc>
          <w:tcPr>
            <w:tcW w:w="1791" w:type="dxa"/>
          </w:tcPr>
          <w:p>
            <w:pPr>
              <w:pStyle w:val="TableParagraph"/>
              <w:spacing w:before="22"/>
              <w:ind w:right="95"/>
              <w:rPr>
                <w:sz w:val="21"/>
              </w:rPr>
            </w:pPr>
            <w:r>
              <w:rPr>
                <w:w w:val="100"/>
                <w:sz w:val="21"/>
              </w:rPr>
              <w:t>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w w:val="100"/>
                <w:sz w:val="21"/>
              </w:rPr>
              <w:t> </w:t>
            </w:r>
          </w:p>
        </w:tc>
        <w:tc>
          <w:tcPr>
            <w:tcW w:w="1688" w:type="dxa"/>
          </w:tcPr>
          <w:p>
            <w:pPr>
              <w:pStyle w:val="TableParagraph"/>
              <w:spacing w:before="22"/>
              <w:ind w:right="-15"/>
              <w:rPr>
                <w:sz w:val="21"/>
              </w:rPr>
            </w:pPr>
            <w:r>
              <w:rPr>
                <w:sz w:val="21"/>
              </w:rPr>
              <w:t>5,925,819.29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5,925,819.29 </w:t>
            </w:r>
          </w:p>
        </w:tc>
      </w:tr>
      <w:tr>
        <w:trPr>
          <w:trHeight w:val="935" w:hRule="atLeast"/>
        </w:trPr>
        <w:tc>
          <w:tcPr>
            <w:tcW w:w="1620" w:type="dxa"/>
          </w:tcPr>
          <w:p>
            <w:pPr>
              <w:pStyle w:val="TableParagraph"/>
              <w:spacing w:before="22"/>
              <w:ind w:left="107"/>
              <w:jc w:val="left"/>
              <w:rPr>
                <w:sz w:val="21"/>
              </w:rPr>
            </w:pPr>
            <w:r>
              <w:rPr>
                <w:sz w:val="21"/>
              </w:rPr>
              <w:t>22.5</w:t>
            </w:r>
            <w:r>
              <w:rPr>
                <w:spacing w:val="-12"/>
                <w:sz w:val="21"/>
              </w:rPr>
              <w:t> 万吨连铸</w:t>
            </w:r>
          </w:p>
          <w:p>
            <w:pPr>
              <w:pStyle w:val="TableParagraph"/>
              <w:spacing w:line="310" w:lineRule="atLeast" w:before="2"/>
              <w:ind w:left="107" w:right="237"/>
              <w:jc w:val="left"/>
              <w:rPr>
                <w:sz w:val="21"/>
              </w:rPr>
            </w:pPr>
            <w:r>
              <w:rPr>
                <w:spacing w:val="-1"/>
                <w:sz w:val="21"/>
              </w:rPr>
              <w:t>连轧生产线项</w:t>
            </w:r>
            <w:r>
              <w:rPr>
                <w:sz w:val="21"/>
              </w:rPr>
              <w:t>目 </w:t>
            </w:r>
          </w:p>
        </w:tc>
        <w:tc>
          <w:tcPr>
            <w:tcW w:w="1791" w:type="dxa"/>
          </w:tcPr>
          <w:p>
            <w:pPr>
              <w:pStyle w:val="TableParagraph"/>
              <w:spacing w:before="22"/>
              <w:ind w:right="95"/>
              <w:rPr>
                <w:sz w:val="21"/>
              </w:rPr>
            </w:pPr>
            <w:r>
              <w:rPr>
                <w:w w:val="100"/>
                <w:sz w:val="21"/>
              </w:rPr>
              <w:t>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w w:val="100"/>
                <w:sz w:val="21"/>
              </w:rPr>
              <w:t> </w:t>
            </w:r>
          </w:p>
        </w:tc>
        <w:tc>
          <w:tcPr>
            <w:tcW w:w="1688" w:type="dxa"/>
          </w:tcPr>
          <w:p>
            <w:pPr>
              <w:pStyle w:val="TableParagraph"/>
              <w:spacing w:before="22"/>
              <w:ind w:right="-15"/>
              <w:rPr>
                <w:sz w:val="21"/>
              </w:rPr>
            </w:pPr>
            <w:r>
              <w:rPr>
                <w:sz w:val="21"/>
              </w:rPr>
              <w:t>186,386,643.00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186,386,643.00 </w:t>
            </w:r>
          </w:p>
        </w:tc>
      </w:tr>
      <w:tr>
        <w:trPr>
          <w:trHeight w:val="314" w:hRule="atLeast"/>
        </w:trPr>
        <w:tc>
          <w:tcPr>
            <w:tcW w:w="1620" w:type="dxa"/>
          </w:tcPr>
          <w:p>
            <w:pPr>
              <w:pStyle w:val="TableParagraph"/>
              <w:spacing w:before="25"/>
              <w:ind w:left="107"/>
              <w:jc w:val="left"/>
              <w:rPr>
                <w:sz w:val="21"/>
              </w:rPr>
            </w:pPr>
            <w:r>
              <w:rPr>
                <w:spacing w:val="-1"/>
                <w:sz w:val="21"/>
              </w:rPr>
              <w:t>高压项目</w:t>
            </w:r>
            <w:r>
              <w:rPr>
                <w:sz w:val="21"/>
              </w:rPr>
              <w:t> </w:t>
            </w:r>
          </w:p>
        </w:tc>
        <w:tc>
          <w:tcPr>
            <w:tcW w:w="1791" w:type="dxa"/>
          </w:tcPr>
          <w:p>
            <w:pPr>
              <w:pStyle w:val="TableParagraph"/>
              <w:spacing w:before="25"/>
              <w:ind w:right="95"/>
              <w:rPr>
                <w:sz w:val="21"/>
              </w:rPr>
            </w:pPr>
            <w:r>
              <w:rPr>
                <w:w w:val="100"/>
                <w:sz w:val="21"/>
              </w:rPr>
              <w:t> </w:t>
            </w:r>
          </w:p>
        </w:tc>
        <w:tc>
          <w:tcPr>
            <w:tcW w:w="425" w:type="dxa"/>
          </w:tcPr>
          <w:p>
            <w:pPr>
              <w:pStyle w:val="TableParagraph"/>
              <w:spacing w:before="25"/>
              <w:ind w:right="64"/>
              <w:rPr>
                <w:sz w:val="21"/>
              </w:rPr>
            </w:pPr>
            <w:r>
              <w:rPr>
                <w:w w:val="100"/>
                <w:sz w:val="21"/>
              </w:rPr>
              <w:t> </w:t>
            </w:r>
          </w:p>
        </w:tc>
        <w:tc>
          <w:tcPr>
            <w:tcW w:w="1760" w:type="dxa"/>
          </w:tcPr>
          <w:p>
            <w:pPr>
              <w:pStyle w:val="TableParagraph"/>
              <w:spacing w:before="25"/>
              <w:ind w:right="62"/>
              <w:rPr>
                <w:sz w:val="21"/>
              </w:rPr>
            </w:pPr>
            <w:r>
              <w:rPr>
                <w:w w:val="100"/>
                <w:sz w:val="21"/>
              </w:rPr>
              <w:t> </w:t>
            </w:r>
          </w:p>
        </w:tc>
        <w:tc>
          <w:tcPr>
            <w:tcW w:w="1688" w:type="dxa"/>
          </w:tcPr>
          <w:p>
            <w:pPr>
              <w:pStyle w:val="TableParagraph"/>
              <w:spacing w:before="25"/>
              <w:ind w:right="-15"/>
              <w:rPr>
                <w:sz w:val="21"/>
              </w:rPr>
            </w:pPr>
            <w:r>
              <w:rPr>
                <w:sz w:val="21"/>
              </w:rPr>
              <w:t>2,649,005.56 </w:t>
            </w:r>
          </w:p>
        </w:tc>
        <w:tc>
          <w:tcPr>
            <w:tcW w:w="428" w:type="dxa"/>
          </w:tcPr>
          <w:p>
            <w:pPr>
              <w:pStyle w:val="TableParagraph"/>
              <w:spacing w:before="25"/>
              <w:ind w:right="-15"/>
              <w:rPr>
                <w:sz w:val="21"/>
              </w:rPr>
            </w:pPr>
            <w:r>
              <w:rPr>
                <w:w w:val="100"/>
                <w:sz w:val="21"/>
              </w:rPr>
              <w:t> </w:t>
            </w:r>
          </w:p>
        </w:tc>
        <w:tc>
          <w:tcPr>
            <w:tcW w:w="1689" w:type="dxa"/>
          </w:tcPr>
          <w:p>
            <w:pPr>
              <w:pStyle w:val="TableParagraph"/>
              <w:spacing w:before="25"/>
              <w:ind w:right="-15"/>
              <w:rPr>
                <w:sz w:val="21"/>
              </w:rPr>
            </w:pPr>
            <w:r>
              <w:rPr>
                <w:sz w:val="21"/>
              </w:rPr>
              <w:t>2,649,005.56 </w:t>
            </w:r>
          </w:p>
        </w:tc>
      </w:tr>
      <w:tr>
        <w:trPr>
          <w:trHeight w:val="623" w:hRule="atLeast"/>
        </w:trPr>
        <w:tc>
          <w:tcPr>
            <w:tcW w:w="1620" w:type="dxa"/>
          </w:tcPr>
          <w:p>
            <w:pPr>
              <w:pStyle w:val="TableParagraph"/>
              <w:spacing w:before="22"/>
              <w:ind w:left="107"/>
              <w:jc w:val="left"/>
              <w:rPr>
                <w:sz w:val="21"/>
              </w:rPr>
            </w:pPr>
            <w:r>
              <w:rPr>
                <w:sz w:val="21"/>
              </w:rPr>
              <w:t>橡胶连续硫化</w:t>
            </w:r>
          </w:p>
          <w:p>
            <w:pPr>
              <w:pStyle w:val="TableParagraph"/>
              <w:spacing w:before="43"/>
              <w:ind w:left="107"/>
              <w:jc w:val="left"/>
              <w:rPr>
                <w:sz w:val="21"/>
              </w:rPr>
            </w:pPr>
            <w:r>
              <w:rPr>
                <w:sz w:val="21"/>
              </w:rPr>
              <w:t>生产线 </w:t>
            </w:r>
          </w:p>
        </w:tc>
        <w:tc>
          <w:tcPr>
            <w:tcW w:w="1791" w:type="dxa"/>
          </w:tcPr>
          <w:p>
            <w:pPr>
              <w:pStyle w:val="TableParagraph"/>
              <w:spacing w:before="22"/>
              <w:ind w:right="95"/>
              <w:rPr>
                <w:sz w:val="21"/>
              </w:rPr>
            </w:pPr>
            <w:r>
              <w:rPr>
                <w:w w:val="100"/>
                <w:sz w:val="21"/>
              </w:rPr>
              <w:t>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w w:val="100"/>
                <w:sz w:val="21"/>
              </w:rPr>
              <w:t> </w:t>
            </w:r>
          </w:p>
        </w:tc>
        <w:tc>
          <w:tcPr>
            <w:tcW w:w="1688" w:type="dxa"/>
          </w:tcPr>
          <w:p>
            <w:pPr>
              <w:pStyle w:val="TableParagraph"/>
              <w:spacing w:before="22"/>
              <w:ind w:right="-15"/>
              <w:rPr>
                <w:sz w:val="21"/>
              </w:rPr>
            </w:pPr>
            <w:r>
              <w:rPr>
                <w:sz w:val="21"/>
              </w:rPr>
              <w:t>2,245,383.10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2,245,383.10 </w:t>
            </w:r>
          </w:p>
        </w:tc>
      </w:tr>
      <w:tr>
        <w:trPr>
          <w:trHeight w:val="623" w:hRule="atLeast"/>
        </w:trPr>
        <w:tc>
          <w:tcPr>
            <w:tcW w:w="1620" w:type="dxa"/>
          </w:tcPr>
          <w:p>
            <w:pPr>
              <w:pStyle w:val="TableParagraph"/>
              <w:spacing w:before="22"/>
              <w:ind w:left="107"/>
              <w:jc w:val="left"/>
              <w:rPr>
                <w:sz w:val="21"/>
              </w:rPr>
            </w:pPr>
            <w:r>
              <w:rPr>
                <w:sz w:val="21"/>
              </w:rPr>
              <w:t>中高压电缆生</w:t>
            </w:r>
          </w:p>
          <w:p>
            <w:pPr>
              <w:pStyle w:val="TableParagraph"/>
              <w:spacing w:before="43"/>
              <w:ind w:left="107"/>
              <w:jc w:val="left"/>
              <w:rPr>
                <w:sz w:val="21"/>
              </w:rPr>
            </w:pPr>
            <w:r>
              <w:rPr>
                <w:sz w:val="21"/>
              </w:rPr>
              <w:t>产管理系统 </w:t>
            </w:r>
          </w:p>
        </w:tc>
        <w:tc>
          <w:tcPr>
            <w:tcW w:w="1791" w:type="dxa"/>
          </w:tcPr>
          <w:p>
            <w:pPr>
              <w:pStyle w:val="TableParagraph"/>
              <w:spacing w:before="22"/>
              <w:ind w:right="95"/>
              <w:rPr>
                <w:sz w:val="21"/>
              </w:rPr>
            </w:pPr>
            <w:r>
              <w:rPr>
                <w:w w:val="100"/>
                <w:sz w:val="21"/>
              </w:rPr>
              <w:t>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w w:val="100"/>
                <w:sz w:val="21"/>
              </w:rPr>
              <w:t> </w:t>
            </w:r>
          </w:p>
        </w:tc>
        <w:tc>
          <w:tcPr>
            <w:tcW w:w="1688" w:type="dxa"/>
          </w:tcPr>
          <w:p>
            <w:pPr>
              <w:pStyle w:val="TableParagraph"/>
              <w:spacing w:before="22"/>
              <w:ind w:right="-15"/>
              <w:rPr>
                <w:sz w:val="21"/>
              </w:rPr>
            </w:pPr>
            <w:r>
              <w:rPr>
                <w:sz w:val="21"/>
              </w:rPr>
              <w:t>1,245,283.06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1,245,283.06 </w:t>
            </w:r>
          </w:p>
        </w:tc>
      </w:tr>
      <w:tr>
        <w:trPr>
          <w:trHeight w:val="624" w:hRule="atLeast"/>
        </w:trPr>
        <w:tc>
          <w:tcPr>
            <w:tcW w:w="1620" w:type="dxa"/>
          </w:tcPr>
          <w:p>
            <w:pPr>
              <w:pStyle w:val="TableParagraph"/>
              <w:spacing w:before="22"/>
              <w:ind w:left="107"/>
              <w:jc w:val="left"/>
              <w:rPr>
                <w:sz w:val="21"/>
              </w:rPr>
            </w:pPr>
            <w:r>
              <w:rPr>
                <w:sz w:val="21"/>
              </w:rPr>
              <w:t>中高压设备改</w:t>
            </w:r>
          </w:p>
          <w:p>
            <w:pPr>
              <w:pStyle w:val="TableParagraph"/>
              <w:spacing w:before="44"/>
              <w:ind w:left="107"/>
              <w:jc w:val="left"/>
              <w:rPr>
                <w:sz w:val="21"/>
              </w:rPr>
            </w:pPr>
            <w:r>
              <w:rPr>
                <w:sz w:val="21"/>
              </w:rPr>
              <w:t>造 </w:t>
            </w:r>
          </w:p>
        </w:tc>
        <w:tc>
          <w:tcPr>
            <w:tcW w:w="1791" w:type="dxa"/>
          </w:tcPr>
          <w:p>
            <w:pPr>
              <w:pStyle w:val="TableParagraph"/>
              <w:spacing w:before="22"/>
              <w:ind w:right="95"/>
              <w:rPr>
                <w:sz w:val="21"/>
              </w:rPr>
            </w:pPr>
            <w:r>
              <w:rPr>
                <w:w w:val="100"/>
                <w:sz w:val="21"/>
              </w:rPr>
              <w:t>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w w:val="100"/>
                <w:sz w:val="21"/>
              </w:rPr>
              <w:t> </w:t>
            </w:r>
          </w:p>
        </w:tc>
        <w:tc>
          <w:tcPr>
            <w:tcW w:w="1688" w:type="dxa"/>
          </w:tcPr>
          <w:p>
            <w:pPr>
              <w:pStyle w:val="TableParagraph"/>
              <w:spacing w:before="22"/>
              <w:ind w:right="-15"/>
              <w:rPr>
                <w:sz w:val="21"/>
              </w:rPr>
            </w:pPr>
            <w:r>
              <w:rPr>
                <w:sz w:val="21"/>
              </w:rPr>
              <w:t>1,214,367.90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1,214,367.90 </w:t>
            </w:r>
          </w:p>
        </w:tc>
      </w:tr>
      <w:tr>
        <w:trPr>
          <w:trHeight w:val="311" w:hRule="atLeast"/>
        </w:trPr>
        <w:tc>
          <w:tcPr>
            <w:tcW w:w="1620" w:type="dxa"/>
          </w:tcPr>
          <w:p>
            <w:pPr>
              <w:pStyle w:val="TableParagraph"/>
              <w:spacing w:before="22"/>
              <w:ind w:left="107"/>
              <w:jc w:val="left"/>
              <w:rPr>
                <w:sz w:val="21"/>
              </w:rPr>
            </w:pPr>
            <w:r>
              <w:rPr>
                <w:sz w:val="21"/>
              </w:rPr>
              <w:t>其他 </w:t>
            </w:r>
          </w:p>
        </w:tc>
        <w:tc>
          <w:tcPr>
            <w:tcW w:w="1791" w:type="dxa"/>
          </w:tcPr>
          <w:p>
            <w:pPr>
              <w:pStyle w:val="TableParagraph"/>
              <w:spacing w:before="22"/>
              <w:ind w:right="95"/>
              <w:rPr>
                <w:sz w:val="21"/>
              </w:rPr>
            </w:pPr>
            <w:r>
              <w:rPr>
                <w:sz w:val="21"/>
              </w:rPr>
              <w:t>6,844,554.49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6,844,554.49 </w:t>
            </w:r>
          </w:p>
        </w:tc>
        <w:tc>
          <w:tcPr>
            <w:tcW w:w="1688" w:type="dxa"/>
          </w:tcPr>
          <w:p>
            <w:pPr>
              <w:pStyle w:val="TableParagraph"/>
              <w:spacing w:before="22"/>
              <w:ind w:right="-15"/>
              <w:rPr>
                <w:sz w:val="21"/>
              </w:rPr>
            </w:pPr>
            <w:r>
              <w:rPr>
                <w:sz w:val="21"/>
              </w:rPr>
              <w:t>4,565,693.82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4,565,693.82 </w:t>
            </w:r>
          </w:p>
        </w:tc>
      </w:tr>
      <w:tr>
        <w:trPr>
          <w:trHeight w:val="313" w:hRule="atLeast"/>
        </w:trPr>
        <w:tc>
          <w:tcPr>
            <w:tcW w:w="1620" w:type="dxa"/>
          </w:tcPr>
          <w:p>
            <w:pPr>
              <w:pStyle w:val="TableParagraph"/>
              <w:spacing w:before="22"/>
              <w:ind w:left="600"/>
              <w:jc w:val="left"/>
              <w:rPr>
                <w:sz w:val="21"/>
              </w:rPr>
            </w:pPr>
            <w:r>
              <w:rPr>
                <w:sz w:val="21"/>
              </w:rPr>
              <w:t>合计 </w:t>
            </w:r>
          </w:p>
        </w:tc>
        <w:tc>
          <w:tcPr>
            <w:tcW w:w="1791" w:type="dxa"/>
          </w:tcPr>
          <w:p>
            <w:pPr>
              <w:pStyle w:val="TableParagraph"/>
              <w:spacing w:before="22"/>
              <w:ind w:right="95"/>
              <w:rPr>
                <w:sz w:val="21"/>
              </w:rPr>
            </w:pPr>
            <w:r>
              <w:rPr>
                <w:sz w:val="21"/>
              </w:rPr>
              <w:t>447,423,279.78 </w:t>
            </w:r>
          </w:p>
        </w:tc>
        <w:tc>
          <w:tcPr>
            <w:tcW w:w="425" w:type="dxa"/>
          </w:tcPr>
          <w:p>
            <w:pPr>
              <w:pStyle w:val="TableParagraph"/>
              <w:spacing w:before="22"/>
              <w:ind w:right="64"/>
              <w:rPr>
                <w:sz w:val="21"/>
              </w:rPr>
            </w:pPr>
            <w:r>
              <w:rPr>
                <w:w w:val="100"/>
                <w:sz w:val="21"/>
              </w:rPr>
              <w:t> </w:t>
            </w:r>
          </w:p>
        </w:tc>
        <w:tc>
          <w:tcPr>
            <w:tcW w:w="1760" w:type="dxa"/>
          </w:tcPr>
          <w:p>
            <w:pPr>
              <w:pStyle w:val="TableParagraph"/>
              <w:spacing w:before="22"/>
              <w:ind w:right="62"/>
              <w:rPr>
                <w:sz w:val="21"/>
              </w:rPr>
            </w:pPr>
            <w:r>
              <w:rPr>
                <w:sz w:val="21"/>
              </w:rPr>
              <w:t>447,423,279.78 </w:t>
            </w:r>
          </w:p>
        </w:tc>
        <w:tc>
          <w:tcPr>
            <w:tcW w:w="1688" w:type="dxa"/>
          </w:tcPr>
          <w:p>
            <w:pPr>
              <w:pStyle w:val="TableParagraph"/>
              <w:spacing w:before="22"/>
              <w:ind w:right="-15"/>
              <w:rPr>
                <w:sz w:val="21"/>
              </w:rPr>
            </w:pPr>
            <w:r>
              <w:rPr>
                <w:sz w:val="21"/>
              </w:rPr>
              <w:t>616,773,668.95 </w:t>
            </w:r>
          </w:p>
        </w:tc>
        <w:tc>
          <w:tcPr>
            <w:tcW w:w="428" w:type="dxa"/>
          </w:tcPr>
          <w:p>
            <w:pPr>
              <w:pStyle w:val="TableParagraph"/>
              <w:spacing w:before="22"/>
              <w:ind w:right="-15"/>
              <w:rPr>
                <w:sz w:val="21"/>
              </w:rPr>
            </w:pPr>
            <w:r>
              <w:rPr>
                <w:w w:val="100"/>
                <w:sz w:val="21"/>
              </w:rPr>
              <w:t> </w:t>
            </w:r>
          </w:p>
        </w:tc>
        <w:tc>
          <w:tcPr>
            <w:tcW w:w="1689" w:type="dxa"/>
          </w:tcPr>
          <w:p>
            <w:pPr>
              <w:pStyle w:val="TableParagraph"/>
              <w:spacing w:before="22"/>
              <w:ind w:right="-15"/>
              <w:rPr>
                <w:sz w:val="21"/>
              </w:rPr>
            </w:pPr>
            <w:r>
              <w:rPr>
                <w:sz w:val="21"/>
              </w:rPr>
              <w:t>616,773,668.95 </w:t>
            </w:r>
          </w:p>
        </w:tc>
      </w:tr>
    </w:tbl>
    <w:p>
      <w:pPr>
        <w:pStyle w:val="BodyText"/>
        <w:spacing w:before="22"/>
        <w:ind w:left="1237"/>
      </w:pPr>
      <w:r>
        <w:rPr>
          <w:w w:val="100"/>
        </w:rPr>
        <w:t> </w:t>
      </w:r>
    </w:p>
    <w:p>
      <w:pPr>
        <w:pStyle w:val="BodyText"/>
        <w:spacing w:before="43"/>
        <w:ind w:left="1237"/>
      </w:pPr>
      <w:r>
        <w:rPr>
          <w:w w:val="100"/>
        </w:rPr>
        <w:t> </w:t>
      </w:r>
    </w:p>
    <w:p>
      <w:pPr>
        <w:pStyle w:val="ListParagraph"/>
        <w:numPr>
          <w:ilvl w:val="0"/>
          <w:numId w:val="41"/>
        </w:numPr>
        <w:tabs>
          <w:tab w:pos="1665" w:val="left" w:leader="none"/>
        </w:tabs>
        <w:spacing w:line="240" w:lineRule="auto" w:before="103" w:after="0"/>
        <w:ind w:left="1664" w:right="0" w:hanging="428"/>
        <w:jc w:val="left"/>
        <w:rPr>
          <w:sz w:val="21"/>
        </w:rPr>
      </w:pPr>
      <w:r>
        <w:rPr>
          <w:sz w:val="21"/>
        </w:rPr>
        <w:t>重要在建工程项目本期变动情况 </w:t>
      </w:r>
    </w:p>
    <w:p>
      <w:pPr>
        <w:pStyle w:val="BodyText"/>
        <w:spacing w:before="103"/>
        <w:ind w:left="1237"/>
      </w:pPr>
      <w:r>
        <w:rPr>
          <w:spacing w:val="-1"/>
        </w:rPr>
        <w:t>√适用 □不适用</w:t>
      </w:r>
      <w:r>
        <w:rPr>
          <w:spacing w:val="-3"/>
        </w:rPr>
        <w:t> </w:t>
      </w:r>
      <w:r>
        <w:rPr/>
        <w:t> </w:t>
      </w:r>
    </w:p>
    <w:p>
      <w:pPr>
        <w:pStyle w:val="BodyText"/>
        <w:spacing w:before="43" w:after="21"/>
        <w:ind w:left="7759"/>
      </w:pPr>
      <w:r>
        <w:rPr>
          <w:spacing w:val="7"/>
        </w:rPr>
        <w:t>单位：元 币种：人民币</w:t>
      </w:r>
      <w:r>
        <w:rPr/>
        <w:t> </w:t>
      </w:r>
    </w:p>
    <w:tbl>
      <w:tblPr>
        <w:tblW w:w="0" w:type="auto"/>
        <w:jc w:val="left"/>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993"/>
        <w:gridCol w:w="988"/>
        <w:gridCol w:w="991"/>
        <w:gridCol w:w="990"/>
        <w:gridCol w:w="990"/>
        <w:gridCol w:w="1134"/>
        <w:gridCol w:w="707"/>
        <w:gridCol w:w="566"/>
        <w:gridCol w:w="424"/>
        <w:gridCol w:w="426"/>
        <w:gridCol w:w="280"/>
        <w:gridCol w:w="851"/>
      </w:tblGrid>
      <w:tr>
        <w:trPr>
          <w:trHeight w:val="3743" w:hRule="atLeast"/>
        </w:trPr>
        <w:tc>
          <w:tcPr>
            <w:tcW w:w="1277"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140"/>
              <w:ind w:right="229"/>
              <w:rPr>
                <w:sz w:val="18"/>
              </w:rPr>
            </w:pPr>
            <w:r>
              <w:rPr>
                <w:sz w:val="18"/>
              </w:rPr>
              <w:t>项目名称 </w:t>
            </w:r>
          </w:p>
        </w:tc>
        <w:tc>
          <w:tcPr>
            <w:tcW w:w="993"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140"/>
              <w:ind w:left="172"/>
              <w:jc w:val="left"/>
              <w:rPr>
                <w:sz w:val="18"/>
              </w:rPr>
            </w:pPr>
            <w:r>
              <w:rPr>
                <w:spacing w:val="-1"/>
                <w:sz w:val="18"/>
              </w:rPr>
              <w:t>预算数</w:t>
            </w:r>
            <w:r>
              <w:rPr>
                <w:sz w:val="18"/>
              </w:rPr>
              <w:t> </w:t>
            </w:r>
          </w:p>
        </w:tc>
        <w:tc>
          <w:tcPr>
            <w:tcW w:w="988"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9"/>
              <w:jc w:val="left"/>
              <w:rPr>
                <w:sz w:val="16"/>
              </w:rPr>
            </w:pPr>
          </w:p>
          <w:p>
            <w:pPr>
              <w:pStyle w:val="TableParagraph"/>
              <w:spacing w:line="324" w:lineRule="auto"/>
              <w:ind w:left="262" w:right="263"/>
              <w:jc w:val="left"/>
              <w:rPr>
                <w:sz w:val="18"/>
              </w:rPr>
            </w:pPr>
            <w:r>
              <w:rPr>
                <w:sz w:val="18"/>
              </w:rPr>
              <w:t>期初余额 </w:t>
            </w:r>
          </w:p>
        </w:tc>
        <w:tc>
          <w:tcPr>
            <w:tcW w:w="991"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9"/>
              <w:jc w:val="left"/>
              <w:rPr>
                <w:sz w:val="16"/>
              </w:rPr>
            </w:pPr>
          </w:p>
          <w:p>
            <w:pPr>
              <w:pStyle w:val="TableParagraph"/>
              <w:spacing w:line="324" w:lineRule="auto"/>
              <w:ind w:left="174" w:right="174"/>
              <w:jc w:val="left"/>
              <w:rPr>
                <w:sz w:val="18"/>
              </w:rPr>
            </w:pPr>
            <w:r>
              <w:rPr>
                <w:sz w:val="18"/>
              </w:rPr>
              <w:t>本期增加金额 </w:t>
            </w:r>
          </w:p>
        </w:tc>
        <w:tc>
          <w:tcPr>
            <w:tcW w:w="990"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line="324" w:lineRule="auto" w:before="133"/>
              <w:ind w:left="191" w:right="246"/>
              <w:jc w:val="center"/>
              <w:rPr>
                <w:sz w:val="18"/>
              </w:rPr>
            </w:pPr>
            <w:r>
              <w:rPr>
                <w:spacing w:val="-2"/>
                <w:sz w:val="18"/>
              </w:rPr>
              <w:t>本期转入固定资产金</w:t>
            </w:r>
            <w:r>
              <w:rPr>
                <w:sz w:val="18"/>
              </w:rPr>
              <w:t>额 </w:t>
            </w:r>
          </w:p>
        </w:tc>
        <w:tc>
          <w:tcPr>
            <w:tcW w:w="990"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22"/>
              </w:rPr>
            </w:pPr>
          </w:p>
          <w:p>
            <w:pPr>
              <w:pStyle w:val="TableParagraph"/>
              <w:spacing w:line="324" w:lineRule="auto" w:before="0"/>
              <w:ind w:left="192" w:right="246"/>
              <w:jc w:val="both"/>
              <w:rPr>
                <w:sz w:val="18"/>
              </w:rPr>
            </w:pPr>
            <w:r>
              <w:rPr>
                <w:spacing w:val="-2"/>
                <w:sz w:val="18"/>
              </w:rPr>
              <w:t>本期其他减少</w:t>
            </w:r>
            <w:r>
              <w:rPr>
                <w:sz w:val="18"/>
              </w:rPr>
              <w:t>金额 </w:t>
            </w:r>
          </w:p>
        </w:tc>
        <w:tc>
          <w:tcPr>
            <w:tcW w:w="1134"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9"/>
              <w:jc w:val="left"/>
              <w:rPr>
                <w:sz w:val="16"/>
              </w:rPr>
            </w:pPr>
          </w:p>
          <w:p>
            <w:pPr>
              <w:pStyle w:val="TableParagraph"/>
              <w:spacing w:line="324" w:lineRule="auto"/>
              <w:ind w:left="391" w:right="280"/>
              <w:jc w:val="left"/>
              <w:rPr>
                <w:sz w:val="18"/>
              </w:rPr>
            </w:pPr>
            <w:r>
              <w:rPr>
                <w:sz w:val="18"/>
              </w:rPr>
              <w:t>期末余额 </w:t>
            </w:r>
          </w:p>
        </w:tc>
        <w:tc>
          <w:tcPr>
            <w:tcW w:w="707"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22"/>
              </w:rPr>
            </w:pPr>
          </w:p>
          <w:p>
            <w:pPr>
              <w:pStyle w:val="TableParagraph"/>
              <w:spacing w:line="324" w:lineRule="auto"/>
              <w:ind w:left="133" w:right="20" w:firstLine="45"/>
              <w:jc w:val="left"/>
              <w:rPr>
                <w:sz w:val="18"/>
              </w:rPr>
            </w:pPr>
            <w:r>
              <w:rPr>
                <w:sz w:val="18"/>
              </w:rPr>
              <w:t>工程累计</w:t>
            </w:r>
            <w:r>
              <w:rPr>
                <w:spacing w:val="1"/>
                <w:sz w:val="18"/>
              </w:rPr>
              <w:t> </w:t>
            </w:r>
            <w:r>
              <w:rPr>
                <w:sz w:val="18"/>
              </w:rPr>
              <w:t>投入</w:t>
            </w:r>
            <w:r>
              <w:rPr>
                <w:spacing w:val="1"/>
                <w:sz w:val="18"/>
              </w:rPr>
              <w:t> </w:t>
            </w:r>
            <w:r>
              <w:rPr>
                <w:sz w:val="18"/>
              </w:rPr>
              <w:t>占预</w:t>
            </w:r>
            <w:r>
              <w:rPr>
                <w:spacing w:val="1"/>
                <w:sz w:val="18"/>
              </w:rPr>
              <w:t> </w:t>
            </w:r>
            <w:r>
              <w:rPr>
                <w:sz w:val="18"/>
              </w:rPr>
              <w:t>算比</w:t>
            </w:r>
            <w:r>
              <w:rPr>
                <w:spacing w:val="1"/>
                <w:sz w:val="18"/>
              </w:rPr>
              <w:t> </w:t>
            </w:r>
            <w:r>
              <w:rPr>
                <w:sz w:val="18"/>
              </w:rPr>
              <w:t>例(%) </w:t>
            </w:r>
          </w:p>
        </w:tc>
        <w:tc>
          <w:tcPr>
            <w:tcW w:w="566"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line="324" w:lineRule="auto" w:before="133"/>
              <w:ind w:left="199" w:right="84"/>
              <w:jc w:val="both"/>
              <w:rPr>
                <w:sz w:val="18"/>
              </w:rPr>
            </w:pPr>
            <w:r>
              <w:rPr>
                <w:sz w:val="18"/>
              </w:rPr>
              <w:t>工程进度 </w:t>
            </w:r>
          </w:p>
        </w:tc>
        <w:tc>
          <w:tcPr>
            <w:tcW w:w="424" w:type="dxa"/>
          </w:tcPr>
          <w:p>
            <w:pPr>
              <w:pStyle w:val="TableParagraph"/>
              <w:spacing w:before="0"/>
              <w:jc w:val="left"/>
              <w:rPr>
                <w:sz w:val="18"/>
              </w:rPr>
            </w:pPr>
          </w:p>
          <w:p>
            <w:pPr>
              <w:pStyle w:val="TableParagraph"/>
              <w:spacing w:before="6"/>
              <w:jc w:val="left"/>
              <w:rPr>
                <w:sz w:val="21"/>
              </w:rPr>
            </w:pPr>
          </w:p>
          <w:p>
            <w:pPr>
              <w:pStyle w:val="TableParagraph"/>
              <w:spacing w:line="324" w:lineRule="auto" w:before="0"/>
              <w:ind w:left="130" w:right="11"/>
              <w:jc w:val="both"/>
              <w:rPr>
                <w:sz w:val="18"/>
              </w:rPr>
            </w:pPr>
            <w:r>
              <w:rPr>
                <w:sz w:val="18"/>
              </w:rPr>
              <w:t>利息资本化累计金额 </w:t>
            </w:r>
          </w:p>
        </w:tc>
        <w:tc>
          <w:tcPr>
            <w:tcW w:w="426" w:type="dxa"/>
          </w:tcPr>
          <w:p>
            <w:pPr>
              <w:pStyle w:val="TableParagraph"/>
              <w:spacing w:line="324" w:lineRule="auto" w:before="38"/>
              <w:ind w:left="131" w:right="102"/>
              <w:jc w:val="left"/>
              <w:rPr>
                <w:sz w:val="18"/>
              </w:rPr>
            </w:pPr>
            <w:r>
              <w:rPr>
                <w:sz w:val="18"/>
              </w:rPr>
              <w:t>其中</w:t>
            </w:r>
          </w:p>
          <w:p>
            <w:pPr>
              <w:pStyle w:val="TableParagraph"/>
              <w:spacing w:line="324" w:lineRule="auto"/>
              <w:ind w:left="131" w:right="102"/>
              <w:jc w:val="both"/>
              <w:rPr>
                <w:sz w:val="18"/>
              </w:rPr>
            </w:pPr>
            <w:r>
              <w:rPr>
                <w:sz w:val="18"/>
              </w:rPr>
              <w:t>：</w:t>
            </w:r>
            <w:r>
              <w:rPr>
                <w:spacing w:val="-88"/>
                <w:sz w:val="18"/>
              </w:rPr>
              <w:t> </w:t>
            </w:r>
            <w:r>
              <w:rPr>
                <w:sz w:val="18"/>
              </w:rPr>
              <w:t>本期利息资本化金</w:t>
            </w:r>
          </w:p>
          <w:p>
            <w:pPr>
              <w:pStyle w:val="TableParagraph"/>
              <w:spacing w:before="7"/>
              <w:ind w:left="131"/>
              <w:jc w:val="left"/>
              <w:rPr>
                <w:sz w:val="18"/>
              </w:rPr>
            </w:pPr>
            <w:r>
              <w:rPr>
                <w:sz w:val="18"/>
              </w:rPr>
              <w:t>额 </w:t>
            </w:r>
          </w:p>
        </w:tc>
        <w:tc>
          <w:tcPr>
            <w:tcW w:w="280" w:type="dxa"/>
          </w:tcPr>
          <w:p>
            <w:pPr>
              <w:pStyle w:val="TableParagraph"/>
              <w:spacing w:before="2"/>
              <w:jc w:val="left"/>
              <w:rPr>
                <w:sz w:val="15"/>
              </w:rPr>
            </w:pPr>
          </w:p>
          <w:p>
            <w:pPr>
              <w:pStyle w:val="TableParagraph"/>
              <w:spacing w:line="324" w:lineRule="auto" w:before="0"/>
              <w:ind w:left="118" w:right="-29"/>
              <w:jc w:val="both"/>
              <w:rPr>
                <w:sz w:val="18"/>
              </w:rPr>
            </w:pPr>
            <w:r>
              <w:rPr>
                <w:sz w:val="18"/>
              </w:rPr>
              <w:t>本期利息资本化率 (</w:t>
            </w:r>
          </w:p>
          <w:p>
            <w:pPr>
              <w:pStyle w:val="TableParagraph"/>
              <w:spacing w:before="6"/>
              <w:ind w:left="118"/>
              <w:jc w:val="left"/>
              <w:rPr>
                <w:sz w:val="18"/>
              </w:rPr>
            </w:pPr>
            <w:r>
              <w:rPr>
                <w:sz w:val="18"/>
              </w:rPr>
              <w:t>%</w:t>
            </w:r>
          </w:p>
          <w:p>
            <w:pPr>
              <w:pStyle w:val="TableParagraph"/>
              <w:spacing w:before="81"/>
              <w:ind w:left="118" w:right="-44"/>
              <w:jc w:val="left"/>
              <w:rPr>
                <w:sz w:val="18"/>
              </w:rPr>
            </w:pPr>
            <w:r>
              <w:rPr>
                <w:sz w:val="18"/>
              </w:rPr>
              <w:t>) </w:t>
            </w:r>
          </w:p>
        </w:tc>
        <w:tc>
          <w:tcPr>
            <w:tcW w:w="851" w:type="dxa"/>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9"/>
              <w:jc w:val="left"/>
              <w:rPr>
                <w:sz w:val="16"/>
              </w:rPr>
            </w:pPr>
          </w:p>
          <w:p>
            <w:pPr>
              <w:pStyle w:val="TableParagraph"/>
              <w:spacing w:line="324" w:lineRule="auto"/>
              <w:ind w:left="344" w:right="134" w:hanging="180"/>
              <w:jc w:val="left"/>
              <w:rPr>
                <w:sz w:val="18"/>
              </w:rPr>
            </w:pPr>
            <w:r>
              <w:rPr>
                <w:spacing w:val="-2"/>
                <w:sz w:val="18"/>
              </w:rPr>
              <w:t>资金来</w:t>
            </w:r>
            <w:r>
              <w:rPr>
                <w:sz w:val="18"/>
              </w:rPr>
              <w:t>源 </w:t>
            </w:r>
          </w:p>
        </w:tc>
      </w:tr>
      <w:tr>
        <w:trPr>
          <w:trHeight w:val="936" w:hRule="atLeast"/>
        </w:trPr>
        <w:tc>
          <w:tcPr>
            <w:tcW w:w="1277" w:type="dxa"/>
          </w:tcPr>
          <w:p>
            <w:pPr>
              <w:pStyle w:val="TableParagraph"/>
              <w:spacing w:line="324" w:lineRule="auto" w:before="38"/>
              <w:ind w:left="107" w:right="257"/>
              <w:jc w:val="left"/>
              <w:rPr>
                <w:sz w:val="18"/>
              </w:rPr>
            </w:pPr>
            <w:r>
              <w:rPr>
                <w:spacing w:val="-1"/>
                <w:sz w:val="18"/>
              </w:rPr>
              <w:t>宝胜海洋技</w:t>
            </w:r>
            <w:r>
              <w:rPr>
                <w:sz w:val="18"/>
              </w:rPr>
              <w:t>改项目 </w:t>
            </w:r>
          </w:p>
        </w:tc>
        <w:tc>
          <w:tcPr>
            <w:tcW w:w="993" w:type="dxa"/>
          </w:tcPr>
          <w:p>
            <w:pPr>
              <w:pStyle w:val="TableParagraph"/>
              <w:spacing w:before="38"/>
              <w:ind w:left="148"/>
              <w:jc w:val="left"/>
              <w:rPr>
                <w:sz w:val="18"/>
              </w:rPr>
            </w:pPr>
            <w:r>
              <w:rPr>
                <w:sz w:val="18"/>
              </w:rPr>
              <w:t>780,860</w:t>
            </w:r>
          </w:p>
          <w:p>
            <w:pPr>
              <w:pStyle w:val="TableParagraph"/>
              <w:spacing w:before="81"/>
              <w:ind w:left="148"/>
              <w:jc w:val="left"/>
              <w:rPr>
                <w:sz w:val="18"/>
              </w:rPr>
            </w:pPr>
            <w:r>
              <w:rPr>
                <w:sz w:val="18"/>
              </w:rPr>
              <w:t>,000.00 </w:t>
            </w:r>
          </w:p>
        </w:tc>
        <w:tc>
          <w:tcPr>
            <w:tcW w:w="988" w:type="dxa"/>
          </w:tcPr>
          <w:p>
            <w:pPr>
              <w:pStyle w:val="TableParagraph"/>
              <w:spacing w:before="38"/>
              <w:ind w:right="94"/>
              <w:rPr>
                <w:sz w:val="18"/>
              </w:rPr>
            </w:pPr>
            <w:r>
              <w:rPr>
                <w:sz w:val="18"/>
              </w:rPr>
              <w:t>88,280,2</w:t>
            </w:r>
          </w:p>
          <w:p>
            <w:pPr>
              <w:pStyle w:val="TableParagraph"/>
              <w:spacing w:before="81"/>
              <w:ind w:right="4"/>
              <w:rPr>
                <w:sz w:val="18"/>
              </w:rPr>
            </w:pPr>
            <w:r>
              <w:rPr>
                <w:sz w:val="18"/>
              </w:rPr>
              <w:t>20.03 </w:t>
            </w:r>
          </w:p>
        </w:tc>
        <w:tc>
          <w:tcPr>
            <w:tcW w:w="991" w:type="dxa"/>
          </w:tcPr>
          <w:p>
            <w:pPr>
              <w:pStyle w:val="TableParagraph"/>
              <w:spacing w:before="38"/>
              <w:ind w:left="181"/>
              <w:jc w:val="left"/>
              <w:rPr>
                <w:sz w:val="18"/>
              </w:rPr>
            </w:pPr>
            <w:r>
              <w:rPr>
                <w:sz w:val="18"/>
              </w:rPr>
              <w:t>105,048</w:t>
            </w:r>
          </w:p>
          <w:p>
            <w:pPr>
              <w:pStyle w:val="TableParagraph"/>
              <w:spacing w:before="81"/>
              <w:ind w:left="181"/>
              <w:jc w:val="left"/>
              <w:rPr>
                <w:sz w:val="18"/>
              </w:rPr>
            </w:pPr>
            <w:r>
              <w:rPr>
                <w:sz w:val="18"/>
              </w:rPr>
              <w:t>,992.86 </w:t>
            </w:r>
          </w:p>
        </w:tc>
        <w:tc>
          <w:tcPr>
            <w:tcW w:w="990" w:type="dxa"/>
          </w:tcPr>
          <w:p>
            <w:pPr>
              <w:pStyle w:val="TableParagraph"/>
              <w:spacing w:before="38"/>
              <w:ind w:left="182"/>
              <w:jc w:val="left"/>
              <w:rPr>
                <w:sz w:val="18"/>
              </w:rPr>
            </w:pPr>
            <w:r>
              <w:rPr>
                <w:sz w:val="18"/>
              </w:rPr>
              <w:t>59,181,</w:t>
            </w:r>
          </w:p>
          <w:p>
            <w:pPr>
              <w:pStyle w:val="TableParagraph"/>
              <w:spacing w:before="81"/>
              <w:ind w:left="273"/>
              <w:jc w:val="left"/>
              <w:rPr>
                <w:sz w:val="18"/>
              </w:rPr>
            </w:pPr>
            <w:r>
              <w:rPr>
                <w:sz w:val="18"/>
              </w:rPr>
              <w:t>465.58 </w:t>
            </w:r>
          </w:p>
        </w:tc>
        <w:tc>
          <w:tcPr>
            <w:tcW w:w="990" w:type="dxa"/>
          </w:tcPr>
          <w:p>
            <w:pPr>
              <w:pStyle w:val="TableParagraph"/>
              <w:spacing w:before="38"/>
              <w:ind w:right="2"/>
              <w:rPr>
                <w:sz w:val="18"/>
              </w:rPr>
            </w:pPr>
            <w:r>
              <w:rPr>
                <w:sz w:val="18"/>
              </w:rPr>
              <w:t> </w:t>
            </w:r>
          </w:p>
        </w:tc>
        <w:tc>
          <w:tcPr>
            <w:tcW w:w="1134" w:type="dxa"/>
          </w:tcPr>
          <w:p>
            <w:pPr>
              <w:pStyle w:val="TableParagraph"/>
              <w:spacing w:before="38"/>
              <w:ind w:right="89"/>
              <w:rPr>
                <w:sz w:val="18"/>
              </w:rPr>
            </w:pPr>
            <w:r>
              <w:rPr>
                <w:sz w:val="18"/>
              </w:rPr>
              <w:t>134,147,74</w:t>
            </w:r>
          </w:p>
          <w:p>
            <w:pPr>
              <w:pStyle w:val="TableParagraph"/>
              <w:spacing w:before="81"/>
              <w:ind w:right="1"/>
              <w:rPr>
                <w:sz w:val="18"/>
              </w:rPr>
            </w:pPr>
            <w:r>
              <w:rPr>
                <w:sz w:val="18"/>
              </w:rPr>
              <w:t>7.31 </w:t>
            </w:r>
          </w:p>
        </w:tc>
        <w:tc>
          <w:tcPr>
            <w:tcW w:w="707" w:type="dxa"/>
          </w:tcPr>
          <w:p>
            <w:pPr>
              <w:pStyle w:val="TableParagraph"/>
              <w:spacing w:before="38"/>
              <w:rPr>
                <w:sz w:val="18"/>
              </w:rPr>
            </w:pPr>
            <w:r>
              <w:rPr>
                <w:sz w:val="18"/>
              </w:rPr>
              <w:t>29.16 </w:t>
            </w:r>
          </w:p>
        </w:tc>
        <w:tc>
          <w:tcPr>
            <w:tcW w:w="566" w:type="dxa"/>
          </w:tcPr>
          <w:p>
            <w:pPr>
              <w:pStyle w:val="TableParagraph"/>
              <w:spacing w:before="38"/>
              <w:ind w:left="115"/>
              <w:jc w:val="left"/>
              <w:rPr>
                <w:sz w:val="18"/>
              </w:rPr>
            </w:pPr>
            <w:r>
              <w:rPr>
                <w:sz w:val="18"/>
              </w:rPr>
              <w:t>29.</w:t>
            </w:r>
          </w:p>
          <w:p>
            <w:pPr>
              <w:pStyle w:val="TableParagraph"/>
              <w:spacing w:before="81"/>
              <w:ind w:left="115"/>
              <w:jc w:val="left"/>
              <w:rPr>
                <w:sz w:val="18"/>
              </w:rPr>
            </w:pPr>
            <w:r>
              <w:rPr>
                <w:sz w:val="18"/>
              </w:rPr>
              <w:t>16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line="324" w:lineRule="auto" w:before="38"/>
              <w:ind w:left="118" w:right="181"/>
              <w:jc w:val="left"/>
              <w:rPr>
                <w:sz w:val="18"/>
              </w:rPr>
            </w:pPr>
            <w:r>
              <w:rPr>
                <w:spacing w:val="-2"/>
                <w:sz w:val="18"/>
              </w:rPr>
              <w:t>自有资金及借</w:t>
            </w:r>
          </w:p>
          <w:p>
            <w:pPr>
              <w:pStyle w:val="TableParagraph"/>
              <w:spacing w:before="2"/>
              <w:ind w:left="118"/>
              <w:jc w:val="left"/>
              <w:rPr>
                <w:sz w:val="18"/>
              </w:rPr>
            </w:pPr>
            <w:r>
              <w:rPr>
                <w:sz w:val="18"/>
              </w:rPr>
              <w:t>款 </w:t>
            </w:r>
          </w:p>
        </w:tc>
      </w:tr>
      <w:tr>
        <w:trPr>
          <w:trHeight w:val="623" w:hRule="atLeast"/>
        </w:trPr>
        <w:tc>
          <w:tcPr>
            <w:tcW w:w="1277" w:type="dxa"/>
          </w:tcPr>
          <w:p>
            <w:pPr>
              <w:pStyle w:val="TableParagraph"/>
              <w:spacing w:before="38"/>
              <w:ind w:right="166"/>
              <w:rPr>
                <w:sz w:val="18"/>
              </w:rPr>
            </w:pPr>
            <w:r>
              <w:rPr>
                <w:sz w:val="18"/>
              </w:rPr>
              <w:t>乳化液项目 </w:t>
            </w:r>
          </w:p>
        </w:tc>
        <w:tc>
          <w:tcPr>
            <w:tcW w:w="993" w:type="dxa"/>
          </w:tcPr>
          <w:p>
            <w:pPr>
              <w:pStyle w:val="TableParagraph"/>
              <w:spacing w:before="38"/>
              <w:ind w:left="148"/>
              <w:jc w:val="left"/>
              <w:rPr>
                <w:sz w:val="18"/>
              </w:rPr>
            </w:pPr>
            <w:r>
              <w:rPr>
                <w:sz w:val="18"/>
              </w:rPr>
              <w:t>50,940,</w:t>
            </w:r>
          </w:p>
          <w:p>
            <w:pPr>
              <w:pStyle w:val="TableParagraph"/>
              <w:spacing w:before="81"/>
              <w:ind w:left="240"/>
              <w:jc w:val="left"/>
              <w:rPr>
                <w:sz w:val="18"/>
              </w:rPr>
            </w:pPr>
            <w:r>
              <w:rPr>
                <w:sz w:val="18"/>
              </w:rPr>
              <w:t>000.00 </w:t>
            </w:r>
          </w:p>
        </w:tc>
        <w:tc>
          <w:tcPr>
            <w:tcW w:w="988" w:type="dxa"/>
          </w:tcPr>
          <w:p>
            <w:pPr>
              <w:pStyle w:val="TableParagraph"/>
              <w:spacing w:before="38"/>
              <w:ind w:right="94"/>
              <w:rPr>
                <w:sz w:val="18"/>
              </w:rPr>
            </w:pPr>
            <w:r>
              <w:rPr>
                <w:sz w:val="18"/>
              </w:rPr>
              <w:t>46,676,7</w:t>
            </w:r>
          </w:p>
          <w:p>
            <w:pPr>
              <w:pStyle w:val="TableParagraph"/>
              <w:spacing w:before="81"/>
              <w:ind w:right="4"/>
              <w:rPr>
                <w:sz w:val="18"/>
              </w:rPr>
            </w:pPr>
            <w:r>
              <w:rPr>
                <w:sz w:val="18"/>
              </w:rPr>
              <w:t>67.85 </w:t>
            </w:r>
          </w:p>
        </w:tc>
        <w:tc>
          <w:tcPr>
            <w:tcW w:w="991" w:type="dxa"/>
          </w:tcPr>
          <w:p>
            <w:pPr>
              <w:pStyle w:val="TableParagraph"/>
              <w:spacing w:before="38"/>
              <w:ind w:right="165"/>
              <w:rPr>
                <w:sz w:val="18"/>
              </w:rPr>
            </w:pPr>
            <w:r>
              <w:rPr>
                <w:sz w:val="18"/>
              </w:rPr>
              <w:t>2,703,4</w:t>
            </w:r>
          </w:p>
          <w:p>
            <w:pPr>
              <w:pStyle w:val="TableParagraph"/>
              <w:spacing w:before="81"/>
              <w:ind w:right="75"/>
              <w:rPr>
                <w:sz w:val="18"/>
              </w:rPr>
            </w:pPr>
            <w:r>
              <w:rPr>
                <w:sz w:val="18"/>
              </w:rPr>
              <w:t>27.29 </w:t>
            </w:r>
          </w:p>
        </w:tc>
        <w:tc>
          <w:tcPr>
            <w:tcW w:w="990" w:type="dxa"/>
          </w:tcPr>
          <w:p>
            <w:pPr>
              <w:pStyle w:val="TableParagraph"/>
              <w:spacing w:before="38"/>
              <w:ind w:right="165"/>
              <w:rPr>
                <w:sz w:val="18"/>
              </w:rPr>
            </w:pPr>
            <w:r>
              <w:rPr>
                <w:sz w:val="18"/>
              </w:rPr>
              <w:t>82,300.</w:t>
            </w:r>
          </w:p>
          <w:p>
            <w:pPr>
              <w:pStyle w:val="TableParagraph"/>
              <w:spacing w:before="81"/>
              <w:ind w:right="74"/>
              <w:rPr>
                <w:sz w:val="18"/>
              </w:rPr>
            </w:pPr>
            <w:r>
              <w:rPr>
                <w:sz w:val="18"/>
              </w:rPr>
              <w:t>88 </w:t>
            </w:r>
          </w:p>
        </w:tc>
        <w:tc>
          <w:tcPr>
            <w:tcW w:w="990" w:type="dxa"/>
          </w:tcPr>
          <w:p>
            <w:pPr>
              <w:pStyle w:val="TableParagraph"/>
              <w:spacing w:before="38"/>
              <w:ind w:right="90"/>
              <w:rPr>
                <w:sz w:val="18"/>
              </w:rPr>
            </w:pPr>
            <w:r>
              <w:rPr>
                <w:sz w:val="18"/>
              </w:rPr>
              <w:t>7,224,07</w:t>
            </w:r>
          </w:p>
          <w:p>
            <w:pPr>
              <w:pStyle w:val="TableParagraph"/>
              <w:spacing w:before="81"/>
              <w:ind w:right="2"/>
              <w:rPr>
                <w:sz w:val="18"/>
              </w:rPr>
            </w:pPr>
            <w:r>
              <w:rPr>
                <w:sz w:val="18"/>
              </w:rPr>
              <w:t>3.88 </w:t>
            </w:r>
          </w:p>
        </w:tc>
        <w:tc>
          <w:tcPr>
            <w:tcW w:w="1134" w:type="dxa"/>
          </w:tcPr>
          <w:p>
            <w:pPr>
              <w:pStyle w:val="TableParagraph"/>
              <w:spacing w:before="38"/>
              <w:ind w:right="89"/>
              <w:rPr>
                <w:sz w:val="18"/>
              </w:rPr>
            </w:pPr>
            <w:r>
              <w:rPr>
                <w:sz w:val="18"/>
              </w:rPr>
              <w:t>42,073,820</w:t>
            </w:r>
          </w:p>
          <w:p>
            <w:pPr>
              <w:pStyle w:val="TableParagraph"/>
              <w:spacing w:before="81"/>
              <w:ind w:right="1"/>
              <w:rPr>
                <w:sz w:val="18"/>
              </w:rPr>
            </w:pPr>
            <w:r>
              <w:rPr>
                <w:sz w:val="18"/>
              </w:rPr>
              <w:t>.38 </w:t>
            </w:r>
          </w:p>
        </w:tc>
        <w:tc>
          <w:tcPr>
            <w:tcW w:w="707" w:type="dxa"/>
          </w:tcPr>
          <w:p>
            <w:pPr>
              <w:pStyle w:val="TableParagraph"/>
              <w:spacing w:before="38"/>
              <w:rPr>
                <w:sz w:val="18"/>
              </w:rPr>
            </w:pPr>
            <w:r>
              <w:rPr>
                <w:sz w:val="18"/>
              </w:rPr>
              <w:t>92.48 </w:t>
            </w:r>
          </w:p>
        </w:tc>
        <w:tc>
          <w:tcPr>
            <w:tcW w:w="566" w:type="dxa"/>
          </w:tcPr>
          <w:p>
            <w:pPr>
              <w:pStyle w:val="TableParagraph"/>
              <w:spacing w:before="38"/>
              <w:ind w:left="115"/>
              <w:jc w:val="left"/>
              <w:rPr>
                <w:sz w:val="18"/>
              </w:rPr>
            </w:pPr>
            <w:r>
              <w:rPr>
                <w:sz w:val="18"/>
              </w:rPr>
              <w:t>90.</w:t>
            </w:r>
          </w:p>
          <w:p>
            <w:pPr>
              <w:pStyle w:val="TableParagraph"/>
              <w:spacing w:before="81"/>
              <w:ind w:left="115"/>
              <w:jc w:val="left"/>
              <w:rPr>
                <w:sz w:val="18"/>
              </w:rPr>
            </w:pPr>
            <w:r>
              <w:rPr>
                <w:sz w:val="18"/>
              </w:rPr>
              <w:t>00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before="38"/>
              <w:ind w:left="118"/>
              <w:jc w:val="left"/>
              <w:rPr>
                <w:sz w:val="18"/>
              </w:rPr>
            </w:pPr>
            <w:r>
              <w:rPr>
                <w:sz w:val="18"/>
              </w:rPr>
              <w:t>自有资</w:t>
            </w:r>
          </w:p>
          <w:p>
            <w:pPr>
              <w:pStyle w:val="TableParagraph"/>
              <w:spacing w:before="81"/>
              <w:ind w:left="118"/>
              <w:jc w:val="left"/>
              <w:rPr>
                <w:sz w:val="18"/>
              </w:rPr>
            </w:pPr>
            <w:r>
              <w:rPr>
                <w:sz w:val="18"/>
              </w:rPr>
              <w:t>金 </w:t>
            </w:r>
          </w:p>
        </w:tc>
      </w:tr>
      <w:tr>
        <w:trPr>
          <w:trHeight w:val="623" w:hRule="atLeast"/>
        </w:trPr>
        <w:tc>
          <w:tcPr>
            <w:tcW w:w="1277" w:type="dxa"/>
          </w:tcPr>
          <w:p>
            <w:pPr>
              <w:pStyle w:val="TableParagraph"/>
              <w:spacing w:before="38"/>
              <w:ind w:left="107"/>
              <w:jc w:val="left"/>
              <w:rPr>
                <w:sz w:val="18"/>
              </w:rPr>
            </w:pPr>
            <w:r>
              <w:rPr>
                <w:sz w:val="18"/>
              </w:rPr>
              <w:t>智能网络电</w:t>
            </w:r>
          </w:p>
          <w:p>
            <w:pPr>
              <w:pStyle w:val="TableParagraph"/>
              <w:spacing w:before="81"/>
              <w:ind w:left="107"/>
              <w:jc w:val="left"/>
              <w:rPr>
                <w:sz w:val="18"/>
              </w:rPr>
            </w:pPr>
            <w:r>
              <w:rPr>
                <w:sz w:val="18"/>
              </w:rPr>
              <w:t>缆 </w:t>
            </w:r>
          </w:p>
        </w:tc>
        <w:tc>
          <w:tcPr>
            <w:tcW w:w="993" w:type="dxa"/>
          </w:tcPr>
          <w:p>
            <w:pPr>
              <w:pStyle w:val="TableParagraph"/>
              <w:spacing w:before="38"/>
              <w:ind w:left="148"/>
              <w:jc w:val="left"/>
              <w:rPr>
                <w:sz w:val="18"/>
              </w:rPr>
            </w:pPr>
            <w:r>
              <w:rPr>
                <w:sz w:val="18"/>
              </w:rPr>
              <w:t>674,200</w:t>
            </w:r>
          </w:p>
          <w:p>
            <w:pPr>
              <w:pStyle w:val="TableParagraph"/>
              <w:spacing w:before="81"/>
              <w:ind w:left="148"/>
              <w:jc w:val="left"/>
              <w:rPr>
                <w:sz w:val="18"/>
              </w:rPr>
            </w:pPr>
            <w:r>
              <w:rPr>
                <w:sz w:val="18"/>
              </w:rPr>
              <w:t>,000.00 </w:t>
            </w:r>
          </w:p>
        </w:tc>
        <w:tc>
          <w:tcPr>
            <w:tcW w:w="988" w:type="dxa"/>
          </w:tcPr>
          <w:p>
            <w:pPr>
              <w:pStyle w:val="TableParagraph"/>
              <w:spacing w:before="38"/>
              <w:ind w:right="94"/>
              <w:rPr>
                <w:sz w:val="18"/>
              </w:rPr>
            </w:pPr>
            <w:r>
              <w:rPr>
                <w:sz w:val="18"/>
              </w:rPr>
              <w:t>76,922,3</w:t>
            </w:r>
          </w:p>
          <w:p>
            <w:pPr>
              <w:pStyle w:val="TableParagraph"/>
              <w:spacing w:before="81"/>
              <w:ind w:right="4"/>
              <w:rPr>
                <w:sz w:val="18"/>
              </w:rPr>
            </w:pPr>
            <w:r>
              <w:rPr>
                <w:sz w:val="18"/>
              </w:rPr>
              <w:t>57.49 </w:t>
            </w:r>
          </w:p>
        </w:tc>
        <w:tc>
          <w:tcPr>
            <w:tcW w:w="991" w:type="dxa"/>
          </w:tcPr>
          <w:p>
            <w:pPr>
              <w:pStyle w:val="TableParagraph"/>
              <w:spacing w:before="38"/>
              <w:ind w:left="181"/>
              <w:jc w:val="left"/>
              <w:rPr>
                <w:sz w:val="18"/>
              </w:rPr>
            </w:pPr>
            <w:r>
              <w:rPr>
                <w:sz w:val="18"/>
              </w:rPr>
              <w:t>26,011,</w:t>
            </w:r>
          </w:p>
          <w:p>
            <w:pPr>
              <w:pStyle w:val="TableParagraph"/>
              <w:spacing w:before="81"/>
              <w:ind w:left="273"/>
              <w:jc w:val="left"/>
              <w:rPr>
                <w:sz w:val="18"/>
              </w:rPr>
            </w:pPr>
            <w:r>
              <w:rPr>
                <w:sz w:val="18"/>
              </w:rPr>
              <w:t>961.08 </w:t>
            </w:r>
          </w:p>
        </w:tc>
        <w:tc>
          <w:tcPr>
            <w:tcW w:w="990" w:type="dxa"/>
          </w:tcPr>
          <w:p>
            <w:pPr>
              <w:pStyle w:val="TableParagraph"/>
              <w:spacing w:before="38"/>
              <w:ind w:left="182"/>
              <w:jc w:val="left"/>
              <w:rPr>
                <w:sz w:val="18"/>
              </w:rPr>
            </w:pPr>
            <w:r>
              <w:rPr>
                <w:sz w:val="18"/>
              </w:rPr>
              <w:t>61,068,</w:t>
            </w:r>
          </w:p>
          <w:p>
            <w:pPr>
              <w:pStyle w:val="TableParagraph"/>
              <w:spacing w:before="81"/>
              <w:ind w:left="273"/>
              <w:jc w:val="left"/>
              <w:rPr>
                <w:sz w:val="18"/>
              </w:rPr>
            </w:pPr>
            <w:r>
              <w:rPr>
                <w:sz w:val="18"/>
              </w:rPr>
              <w:t>878.67 </w:t>
            </w:r>
          </w:p>
        </w:tc>
        <w:tc>
          <w:tcPr>
            <w:tcW w:w="990" w:type="dxa"/>
          </w:tcPr>
          <w:p>
            <w:pPr>
              <w:pStyle w:val="TableParagraph"/>
              <w:spacing w:before="38"/>
              <w:ind w:right="90"/>
              <w:rPr>
                <w:sz w:val="18"/>
              </w:rPr>
            </w:pPr>
            <w:r>
              <w:rPr>
                <w:sz w:val="18"/>
              </w:rPr>
              <w:t>284,000.</w:t>
            </w:r>
          </w:p>
          <w:p>
            <w:pPr>
              <w:pStyle w:val="TableParagraph"/>
              <w:spacing w:before="81"/>
              <w:ind w:right="2"/>
              <w:rPr>
                <w:sz w:val="18"/>
              </w:rPr>
            </w:pPr>
            <w:r>
              <w:rPr>
                <w:sz w:val="18"/>
              </w:rPr>
              <w:t>00 </w:t>
            </w:r>
          </w:p>
        </w:tc>
        <w:tc>
          <w:tcPr>
            <w:tcW w:w="1134" w:type="dxa"/>
          </w:tcPr>
          <w:p>
            <w:pPr>
              <w:pStyle w:val="TableParagraph"/>
              <w:spacing w:before="38"/>
              <w:ind w:right="89"/>
              <w:rPr>
                <w:sz w:val="18"/>
              </w:rPr>
            </w:pPr>
            <w:r>
              <w:rPr>
                <w:sz w:val="18"/>
              </w:rPr>
              <w:t>41,581,439</w:t>
            </w:r>
          </w:p>
          <w:p>
            <w:pPr>
              <w:pStyle w:val="TableParagraph"/>
              <w:spacing w:before="81"/>
              <w:ind w:right="1"/>
              <w:rPr>
                <w:sz w:val="18"/>
              </w:rPr>
            </w:pPr>
            <w:r>
              <w:rPr>
                <w:sz w:val="18"/>
              </w:rPr>
              <w:t>.90 </w:t>
            </w:r>
          </w:p>
        </w:tc>
        <w:tc>
          <w:tcPr>
            <w:tcW w:w="707" w:type="dxa"/>
          </w:tcPr>
          <w:p>
            <w:pPr>
              <w:pStyle w:val="TableParagraph"/>
              <w:spacing w:before="38"/>
              <w:rPr>
                <w:sz w:val="18"/>
              </w:rPr>
            </w:pPr>
            <w:r>
              <w:rPr>
                <w:sz w:val="18"/>
              </w:rPr>
              <w:t>98.44 </w:t>
            </w:r>
          </w:p>
        </w:tc>
        <w:tc>
          <w:tcPr>
            <w:tcW w:w="566" w:type="dxa"/>
          </w:tcPr>
          <w:p>
            <w:pPr>
              <w:pStyle w:val="TableParagraph"/>
              <w:spacing w:before="38"/>
              <w:ind w:left="115"/>
              <w:jc w:val="left"/>
              <w:rPr>
                <w:sz w:val="18"/>
              </w:rPr>
            </w:pPr>
            <w:r>
              <w:rPr>
                <w:sz w:val="18"/>
              </w:rPr>
              <w:t>98.</w:t>
            </w:r>
          </w:p>
          <w:p>
            <w:pPr>
              <w:pStyle w:val="TableParagraph"/>
              <w:spacing w:before="81"/>
              <w:ind w:left="115"/>
              <w:jc w:val="left"/>
              <w:rPr>
                <w:sz w:val="18"/>
              </w:rPr>
            </w:pPr>
            <w:r>
              <w:rPr>
                <w:sz w:val="18"/>
              </w:rPr>
              <w:t>44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before="38"/>
              <w:ind w:left="118"/>
              <w:jc w:val="left"/>
              <w:rPr>
                <w:sz w:val="18"/>
              </w:rPr>
            </w:pPr>
            <w:r>
              <w:rPr>
                <w:sz w:val="18"/>
              </w:rPr>
              <w:t>自有资</w:t>
            </w:r>
          </w:p>
          <w:p>
            <w:pPr>
              <w:pStyle w:val="TableParagraph"/>
              <w:spacing w:before="81"/>
              <w:ind w:left="118"/>
              <w:jc w:val="left"/>
              <w:rPr>
                <w:sz w:val="18"/>
              </w:rPr>
            </w:pPr>
            <w:r>
              <w:rPr>
                <w:sz w:val="18"/>
              </w:rPr>
              <w:t>金 </w:t>
            </w:r>
          </w:p>
        </w:tc>
      </w:tr>
      <w:tr>
        <w:trPr>
          <w:trHeight w:val="1249" w:hRule="atLeast"/>
        </w:trPr>
        <w:tc>
          <w:tcPr>
            <w:tcW w:w="1277" w:type="dxa"/>
          </w:tcPr>
          <w:p>
            <w:pPr>
              <w:pStyle w:val="TableParagraph"/>
              <w:spacing w:line="324" w:lineRule="auto" w:before="38"/>
              <w:ind w:left="107" w:right="257"/>
              <w:jc w:val="left"/>
              <w:rPr>
                <w:sz w:val="18"/>
              </w:rPr>
            </w:pPr>
            <w:r>
              <w:rPr>
                <w:sz w:val="18"/>
              </w:rPr>
              <w:t>宝胜（扬</w:t>
            </w:r>
            <w:r>
              <w:rPr>
                <w:spacing w:val="1"/>
                <w:sz w:val="18"/>
              </w:rPr>
              <w:t> </w:t>
            </w:r>
            <w:r>
              <w:rPr>
                <w:spacing w:val="-1"/>
                <w:sz w:val="18"/>
              </w:rPr>
              <w:t>州）创新研发和营销中</w:t>
            </w:r>
          </w:p>
          <w:p>
            <w:pPr>
              <w:pStyle w:val="TableParagraph"/>
              <w:spacing w:before="2"/>
              <w:ind w:left="107"/>
              <w:jc w:val="left"/>
              <w:rPr>
                <w:sz w:val="18"/>
              </w:rPr>
            </w:pPr>
            <w:r>
              <w:rPr>
                <w:sz w:val="18"/>
              </w:rPr>
              <w:t>心 </w:t>
            </w:r>
          </w:p>
        </w:tc>
        <w:tc>
          <w:tcPr>
            <w:tcW w:w="993" w:type="dxa"/>
          </w:tcPr>
          <w:p>
            <w:pPr>
              <w:pStyle w:val="TableParagraph"/>
              <w:spacing w:before="38"/>
              <w:ind w:right="200"/>
              <w:rPr>
                <w:sz w:val="18"/>
              </w:rPr>
            </w:pPr>
            <w:r>
              <w:rPr>
                <w:sz w:val="18"/>
              </w:rPr>
              <w:t>1,000,0</w:t>
            </w:r>
          </w:p>
          <w:p>
            <w:pPr>
              <w:pStyle w:val="TableParagraph"/>
              <w:spacing w:before="81"/>
              <w:ind w:right="200"/>
              <w:rPr>
                <w:sz w:val="18"/>
              </w:rPr>
            </w:pPr>
            <w:r>
              <w:rPr>
                <w:sz w:val="18"/>
              </w:rPr>
              <w:t>00,000.</w:t>
            </w:r>
          </w:p>
          <w:p>
            <w:pPr>
              <w:pStyle w:val="TableParagraph"/>
              <w:spacing w:before="82"/>
              <w:ind w:right="112"/>
              <w:rPr>
                <w:sz w:val="18"/>
              </w:rPr>
            </w:pPr>
            <w:r>
              <w:rPr>
                <w:sz w:val="18"/>
              </w:rPr>
              <w:t>00 </w:t>
            </w:r>
          </w:p>
        </w:tc>
        <w:tc>
          <w:tcPr>
            <w:tcW w:w="988" w:type="dxa"/>
          </w:tcPr>
          <w:p>
            <w:pPr>
              <w:pStyle w:val="TableParagraph"/>
              <w:spacing w:before="38"/>
              <w:ind w:right="4"/>
              <w:rPr>
                <w:sz w:val="18"/>
              </w:rPr>
            </w:pPr>
            <w:r>
              <w:rPr>
                <w:sz w:val="18"/>
              </w:rPr>
              <w:t> </w:t>
            </w:r>
          </w:p>
        </w:tc>
        <w:tc>
          <w:tcPr>
            <w:tcW w:w="991" w:type="dxa"/>
          </w:tcPr>
          <w:p>
            <w:pPr>
              <w:pStyle w:val="TableParagraph"/>
              <w:spacing w:before="38"/>
              <w:ind w:left="181"/>
              <w:jc w:val="left"/>
              <w:rPr>
                <w:sz w:val="18"/>
              </w:rPr>
            </w:pPr>
            <w:r>
              <w:rPr>
                <w:sz w:val="18"/>
              </w:rPr>
              <w:t>39,310,</w:t>
            </w:r>
          </w:p>
          <w:p>
            <w:pPr>
              <w:pStyle w:val="TableParagraph"/>
              <w:spacing w:before="81"/>
              <w:ind w:left="273"/>
              <w:jc w:val="left"/>
              <w:rPr>
                <w:sz w:val="18"/>
              </w:rPr>
            </w:pPr>
            <w:r>
              <w:rPr>
                <w:sz w:val="18"/>
              </w:rPr>
              <w:t>138.61 </w:t>
            </w:r>
          </w:p>
        </w:tc>
        <w:tc>
          <w:tcPr>
            <w:tcW w:w="990" w:type="dxa"/>
          </w:tcPr>
          <w:p>
            <w:pPr>
              <w:pStyle w:val="TableParagraph"/>
              <w:spacing w:before="38"/>
              <w:ind w:right="74"/>
              <w:rPr>
                <w:sz w:val="18"/>
              </w:rPr>
            </w:pPr>
            <w:r>
              <w:rPr>
                <w:sz w:val="18"/>
              </w:rPr>
              <w:t> </w:t>
            </w:r>
          </w:p>
        </w:tc>
        <w:tc>
          <w:tcPr>
            <w:tcW w:w="990" w:type="dxa"/>
          </w:tcPr>
          <w:p>
            <w:pPr>
              <w:pStyle w:val="TableParagraph"/>
              <w:spacing w:before="38"/>
              <w:ind w:right="2"/>
              <w:rPr>
                <w:sz w:val="18"/>
              </w:rPr>
            </w:pPr>
            <w:r>
              <w:rPr>
                <w:sz w:val="18"/>
              </w:rPr>
              <w:t> </w:t>
            </w:r>
          </w:p>
        </w:tc>
        <w:tc>
          <w:tcPr>
            <w:tcW w:w="1134" w:type="dxa"/>
          </w:tcPr>
          <w:p>
            <w:pPr>
              <w:pStyle w:val="TableParagraph"/>
              <w:spacing w:before="38"/>
              <w:ind w:right="89"/>
              <w:rPr>
                <w:sz w:val="18"/>
              </w:rPr>
            </w:pPr>
            <w:r>
              <w:rPr>
                <w:sz w:val="18"/>
              </w:rPr>
              <w:t>39,310,138</w:t>
            </w:r>
          </w:p>
          <w:p>
            <w:pPr>
              <w:pStyle w:val="TableParagraph"/>
              <w:spacing w:before="81"/>
              <w:ind w:right="1"/>
              <w:rPr>
                <w:sz w:val="18"/>
              </w:rPr>
            </w:pPr>
            <w:r>
              <w:rPr>
                <w:sz w:val="18"/>
              </w:rPr>
              <w:t>.61 </w:t>
            </w:r>
          </w:p>
        </w:tc>
        <w:tc>
          <w:tcPr>
            <w:tcW w:w="707" w:type="dxa"/>
          </w:tcPr>
          <w:p>
            <w:pPr>
              <w:pStyle w:val="TableParagraph"/>
              <w:spacing w:before="38"/>
              <w:rPr>
                <w:sz w:val="18"/>
              </w:rPr>
            </w:pPr>
            <w:r>
              <w:rPr>
                <w:sz w:val="18"/>
              </w:rPr>
              <w:t>10.00 </w:t>
            </w:r>
          </w:p>
        </w:tc>
        <w:tc>
          <w:tcPr>
            <w:tcW w:w="566" w:type="dxa"/>
          </w:tcPr>
          <w:p>
            <w:pPr>
              <w:pStyle w:val="TableParagraph"/>
              <w:spacing w:before="38"/>
              <w:ind w:left="115"/>
              <w:jc w:val="left"/>
              <w:rPr>
                <w:sz w:val="18"/>
              </w:rPr>
            </w:pPr>
            <w:r>
              <w:rPr>
                <w:sz w:val="18"/>
              </w:rPr>
              <w:t>15.</w:t>
            </w:r>
          </w:p>
          <w:p>
            <w:pPr>
              <w:pStyle w:val="TableParagraph"/>
              <w:spacing w:before="81"/>
              <w:ind w:left="115"/>
              <w:jc w:val="left"/>
              <w:rPr>
                <w:sz w:val="18"/>
              </w:rPr>
            </w:pPr>
            <w:r>
              <w:rPr>
                <w:sz w:val="18"/>
              </w:rPr>
              <w:t>00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line="324" w:lineRule="auto" w:before="38"/>
              <w:ind w:left="118" w:right="181"/>
              <w:jc w:val="left"/>
              <w:rPr>
                <w:sz w:val="18"/>
              </w:rPr>
            </w:pPr>
            <w:r>
              <w:rPr>
                <w:spacing w:val="-2"/>
                <w:sz w:val="18"/>
              </w:rPr>
              <w:t>自有资</w:t>
            </w:r>
            <w:r>
              <w:rPr>
                <w:sz w:val="18"/>
              </w:rPr>
              <w:t>金 </w:t>
            </w:r>
          </w:p>
        </w:tc>
      </w:tr>
    </w:tbl>
    <w:p>
      <w:pPr>
        <w:spacing w:after="0" w:line="324" w:lineRule="auto"/>
        <w:jc w:val="left"/>
        <w:rPr>
          <w:sz w:val="18"/>
        </w:rPr>
        <w:sectPr>
          <w:pgSz w:w="11910" w:h="16840"/>
          <w:pgMar w:header="882" w:footer="1195" w:top="1120" w:bottom="1380" w:left="40" w:right="440"/>
        </w:sectPr>
      </w:pPr>
    </w:p>
    <w:p>
      <w:pPr>
        <w:pStyle w:val="BodyText"/>
        <w:spacing w:before="6" w:after="1"/>
        <w:rPr>
          <w:sz w:val="24"/>
        </w:rPr>
      </w:pPr>
    </w:p>
    <w:tbl>
      <w:tblPr>
        <w:tblW w:w="0" w:type="auto"/>
        <w:jc w:val="left"/>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993"/>
        <w:gridCol w:w="988"/>
        <w:gridCol w:w="991"/>
        <w:gridCol w:w="990"/>
        <w:gridCol w:w="990"/>
        <w:gridCol w:w="1134"/>
        <w:gridCol w:w="707"/>
        <w:gridCol w:w="566"/>
        <w:gridCol w:w="424"/>
        <w:gridCol w:w="426"/>
        <w:gridCol w:w="280"/>
        <w:gridCol w:w="851"/>
      </w:tblGrid>
      <w:tr>
        <w:trPr>
          <w:trHeight w:val="624" w:hRule="atLeast"/>
        </w:trPr>
        <w:tc>
          <w:tcPr>
            <w:tcW w:w="1277" w:type="dxa"/>
          </w:tcPr>
          <w:p>
            <w:pPr>
              <w:pStyle w:val="TableParagraph"/>
              <w:spacing w:before="38"/>
              <w:ind w:left="107"/>
              <w:jc w:val="left"/>
              <w:rPr>
                <w:sz w:val="18"/>
              </w:rPr>
            </w:pPr>
            <w:r>
              <w:rPr>
                <w:sz w:val="18"/>
              </w:rPr>
              <w:t>VCV4 </w:t>
            </w:r>
          </w:p>
        </w:tc>
        <w:tc>
          <w:tcPr>
            <w:tcW w:w="993" w:type="dxa"/>
          </w:tcPr>
          <w:p>
            <w:pPr>
              <w:pStyle w:val="TableParagraph"/>
              <w:spacing w:before="38"/>
              <w:ind w:left="148"/>
              <w:jc w:val="left"/>
              <w:rPr>
                <w:sz w:val="18"/>
              </w:rPr>
            </w:pPr>
            <w:r>
              <w:rPr>
                <w:sz w:val="18"/>
              </w:rPr>
              <w:t>28,000,</w:t>
            </w:r>
          </w:p>
          <w:p>
            <w:pPr>
              <w:pStyle w:val="TableParagraph"/>
              <w:spacing w:before="82"/>
              <w:ind w:left="240"/>
              <w:jc w:val="left"/>
              <w:rPr>
                <w:sz w:val="18"/>
              </w:rPr>
            </w:pPr>
            <w:r>
              <w:rPr>
                <w:sz w:val="18"/>
              </w:rPr>
              <w:t>000.00 </w:t>
            </w:r>
          </w:p>
        </w:tc>
        <w:tc>
          <w:tcPr>
            <w:tcW w:w="988" w:type="dxa"/>
          </w:tcPr>
          <w:p>
            <w:pPr>
              <w:pStyle w:val="TableParagraph"/>
              <w:spacing w:before="38"/>
              <w:ind w:right="94"/>
              <w:rPr>
                <w:sz w:val="18"/>
              </w:rPr>
            </w:pPr>
            <w:r>
              <w:rPr>
                <w:sz w:val="18"/>
              </w:rPr>
              <w:t>3,699,42</w:t>
            </w:r>
          </w:p>
          <w:p>
            <w:pPr>
              <w:pStyle w:val="TableParagraph"/>
              <w:spacing w:before="82"/>
              <w:ind w:right="4"/>
              <w:rPr>
                <w:sz w:val="18"/>
              </w:rPr>
            </w:pPr>
            <w:r>
              <w:rPr>
                <w:sz w:val="18"/>
              </w:rPr>
              <w:t>8.84 </w:t>
            </w:r>
          </w:p>
        </w:tc>
        <w:tc>
          <w:tcPr>
            <w:tcW w:w="991" w:type="dxa"/>
          </w:tcPr>
          <w:p>
            <w:pPr>
              <w:pStyle w:val="TableParagraph"/>
              <w:spacing w:before="38"/>
              <w:ind w:left="181"/>
              <w:jc w:val="left"/>
              <w:rPr>
                <w:sz w:val="18"/>
              </w:rPr>
            </w:pPr>
            <w:r>
              <w:rPr>
                <w:sz w:val="18"/>
              </w:rPr>
              <w:t>19,637,</w:t>
            </w:r>
          </w:p>
          <w:p>
            <w:pPr>
              <w:pStyle w:val="TableParagraph"/>
              <w:spacing w:before="82"/>
              <w:ind w:left="273"/>
              <w:jc w:val="left"/>
              <w:rPr>
                <w:sz w:val="18"/>
              </w:rPr>
            </w:pPr>
            <w:r>
              <w:rPr>
                <w:sz w:val="18"/>
              </w:rPr>
              <w:t>706.44 </w:t>
            </w:r>
          </w:p>
        </w:tc>
        <w:tc>
          <w:tcPr>
            <w:tcW w:w="990" w:type="dxa"/>
          </w:tcPr>
          <w:p>
            <w:pPr>
              <w:pStyle w:val="TableParagraph"/>
              <w:spacing w:before="38"/>
              <w:ind w:right="74"/>
              <w:rPr>
                <w:sz w:val="18"/>
              </w:rPr>
            </w:pPr>
            <w:r>
              <w:rPr>
                <w:sz w:val="18"/>
              </w:rPr>
              <w:t> </w:t>
            </w:r>
          </w:p>
        </w:tc>
        <w:tc>
          <w:tcPr>
            <w:tcW w:w="990" w:type="dxa"/>
          </w:tcPr>
          <w:p>
            <w:pPr>
              <w:pStyle w:val="TableParagraph"/>
              <w:spacing w:before="38"/>
              <w:ind w:right="2"/>
              <w:rPr>
                <w:sz w:val="18"/>
              </w:rPr>
            </w:pPr>
            <w:r>
              <w:rPr>
                <w:sz w:val="18"/>
              </w:rPr>
              <w:t> </w:t>
            </w:r>
          </w:p>
        </w:tc>
        <w:tc>
          <w:tcPr>
            <w:tcW w:w="1134" w:type="dxa"/>
          </w:tcPr>
          <w:p>
            <w:pPr>
              <w:pStyle w:val="TableParagraph"/>
              <w:spacing w:before="38"/>
              <w:ind w:right="89"/>
              <w:rPr>
                <w:sz w:val="18"/>
              </w:rPr>
            </w:pPr>
            <w:r>
              <w:rPr>
                <w:sz w:val="18"/>
              </w:rPr>
              <w:t>23,337,135</w:t>
            </w:r>
          </w:p>
          <w:p>
            <w:pPr>
              <w:pStyle w:val="TableParagraph"/>
              <w:spacing w:before="82"/>
              <w:ind w:right="1"/>
              <w:rPr>
                <w:sz w:val="18"/>
              </w:rPr>
            </w:pPr>
            <w:r>
              <w:rPr>
                <w:sz w:val="18"/>
              </w:rPr>
              <w:t>.28 </w:t>
            </w:r>
          </w:p>
        </w:tc>
        <w:tc>
          <w:tcPr>
            <w:tcW w:w="707" w:type="dxa"/>
          </w:tcPr>
          <w:p>
            <w:pPr>
              <w:pStyle w:val="TableParagraph"/>
              <w:spacing w:before="38"/>
              <w:rPr>
                <w:sz w:val="18"/>
              </w:rPr>
            </w:pPr>
            <w:r>
              <w:rPr>
                <w:sz w:val="18"/>
              </w:rPr>
              <w:t>83.35 </w:t>
            </w:r>
          </w:p>
        </w:tc>
        <w:tc>
          <w:tcPr>
            <w:tcW w:w="566" w:type="dxa"/>
          </w:tcPr>
          <w:p>
            <w:pPr>
              <w:pStyle w:val="TableParagraph"/>
              <w:spacing w:before="38"/>
              <w:ind w:left="115"/>
              <w:jc w:val="left"/>
              <w:rPr>
                <w:sz w:val="18"/>
              </w:rPr>
            </w:pPr>
            <w:r>
              <w:rPr>
                <w:sz w:val="18"/>
              </w:rPr>
              <w:t>90.</w:t>
            </w:r>
          </w:p>
          <w:p>
            <w:pPr>
              <w:pStyle w:val="TableParagraph"/>
              <w:spacing w:before="82"/>
              <w:ind w:left="115"/>
              <w:jc w:val="left"/>
              <w:rPr>
                <w:sz w:val="18"/>
              </w:rPr>
            </w:pPr>
            <w:r>
              <w:rPr>
                <w:sz w:val="18"/>
              </w:rPr>
              <w:t>00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before="38"/>
              <w:ind w:left="118"/>
              <w:jc w:val="left"/>
              <w:rPr>
                <w:sz w:val="18"/>
              </w:rPr>
            </w:pPr>
            <w:r>
              <w:rPr>
                <w:sz w:val="18"/>
              </w:rPr>
              <w:t>自有资</w:t>
            </w:r>
          </w:p>
          <w:p>
            <w:pPr>
              <w:pStyle w:val="TableParagraph"/>
              <w:spacing w:before="82"/>
              <w:ind w:left="118"/>
              <w:jc w:val="left"/>
              <w:rPr>
                <w:sz w:val="18"/>
              </w:rPr>
            </w:pPr>
            <w:r>
              <w:rPr>
                <w:sz w:val="18"/>
              </w:rPr>
              <w:t>金 </w:t>
            </w:r>
          </w:p>
        </w:tc>
      </w:tr>
      <w:tr>
        <w:trPr>
          <w:trHeight w:val="623" w:hRule="atLeast"/>
        </w:trPr>
        <w:tc>
          <w:tcPr>
            <w:tcW w:w="1277" w:type="dxa"/>
          </w:tcPr>
          <w:p>
            <w:pPr>
              <w:pStyle w:val="TableParagraph"/>
              <w:spacing w:before="38"/>
              <w:ind w:left="107"/>
              <w:jc w:val="left"/>
              <w:rPr>
                <w:sz w:val="18"/>
              </w:rPr>
            </w:pPr>
            <w:r>
              <w:rPr>
                <w:sz w:val="18"/>
              </w:rPr>
              <w:t>零星技改 </w:t>
            </w:r>
          </w:p>
        </w:tc>
        <w:tc>
          <w:tcPr>
            <w:tcW w:w="993" w:type="dxa"/>
          </w:tcPr>
          <w:p>
            <w:pPr>
              <w:pStyle w:val="TableParagraph"/>
              <w:spacing w:before="38"/>
              <w:ind w:right="112"/>
              <w:rPr>
                <w:sz w:val="18"/>
              </w:rPr>
            </w:pPr>
            <w:r>
              <w:rPr>
                <w:sz w:val="18"/>
              </w:rPr>
              <w:t> </w:t>
            </w:r>
          </w:p>
        </w:tc>
        <w:tc>
          <w:tcPr>
            <w:tcW w:w="988" w:type="dxa"/>
          </w:tcPr>
          <w:p>
            <w:pPr>
              <w:pStyle w:val="TableParagraph"/>
              <w:spacing w:before="38"/>
              <w:ind w:right="94"/>
              <w:rPr>
                <w:sz w:val="18"/>
              </w:rPr>
            </w:pPr>
            <w:r>
              <w:rPr>
                <w:sz w:val="18"/>
              </w:rPr>
              <w:t>30,208,4</w:t>
            </w:r>
          </w:p>
          <w:p>
            <w:pPr>
              <w:pStyle w:val="TableParagraph"/>
              <w:spacing w:before="81"/>
              <w:ind w:right="4"/>
              <w:rPr>
                <w:sz w:val="18"/>
              </w:rPr>
            </w:pPr>
            <w:r>
              <w:rPr>
                <w:sz w:val="18"/>
              </w:rPr>
              <w:t>06.29 </w:t>
            </w:r>
          </w:p>
        </w:tc>
        <w:tc>
          <w:tcPr>
            <w:tcW w:w="991" w:type="dxa"/>
          </w:tcPr>
          <w:p>
            <w:pPr>
              <w:pStyle w:val="TableParagraph"/>
              <w:spacing w:before="38"/>
              <w:ind w:left="181"/>
              <w:jc w:val="left"/>
              <w:rPr>
                <w:sz w:val="18"/>
              </w:rPr>
            </w:pPr>
            <w:r>
              <w:rPr>
                <w:sz w:val="18"/>
              </w:rPr>
              <w:t>17,900,</w:t>
            </w:r>
          </w:p>
          <w:p>
            <w:pPr>
              <w:pStyle w:val="TableParagraph"/>
              <w:spacing w:before="81"/>
              <w:ind w:left="273"/>
              <w:jc w:val="left"/>
              <w:rPr>
                <w:sz w:val="18"/>
              </w:rPr>
            </w:pPr>
            <w:r>
              <w:rPr>
                <w:sz w:val="18"/>
              </w:rPr>
              <w:t>690.51 </w:t>
            </w:r>
          </w:p>
        </w:tc>
        <w:tc>
          <w:tcPr>
            <w:tcW w:w="990" w:type="dxa"/>
          </w:tcPr>
          <w:p>
            <w:pPr>
              <w:pStyle w:val="TableParagraph"/>
              <w:spacing w:before="38"/>
              <w:ind w:left="182"/>
              <w:jc w:val="left"/>
              <w:rPr>
                <w:sz w:val="18"/>
              </w:rPr>
            </w:pPr>
            <w:r>
              <w:rPr>
                <w:sz w:val="18"/>
              </w:rPr>
              <w:t>25,486,</w:t>
            </w:r>
          </w:p>
          <w:p>
            <w:pPr>
              <w:pStyle w:val="TableParagraph"/>
              <w:spacing w:before="81"/>
              <w:ind w:left="273"/>
              <w:jc w:val="left"/>
              <w:rPr>
                <w:sz w:val="18"/>
              </w:rPr>
            </w:pPr>
            <w:r>
              <w:rPr>
                <w:sz w:val="18"/>
              </w:rPr>
              <w:t>469.01 </w:t>
            </w:r>
          </w:p>
        </w:tc>
        <w:tc>
          <w:tcPr>
            <w:tcW w:w="990" w:type="dxa"/>
          </w:tcPr>
          <w:p>
            <w:pPr>
              <w:pStyle w:val="TableParagraph"/>
              <w:spacing w:before="38"/>
              <w:ind w:right="90"/>
              <w:rPr>
                <w:sz w:val="18"/>
              </w:rPr>
            </w:pPr>
            <w:r>
              <w:rPr>
                <w:sz w:val="18"/>
              </w:rPr>
              <w:t>2,984,92</w:t>
            </w:r>
          </w:p>
          <w:p>
            <w:pPr>
              <w:pStyle w:val="TableParagraph"/>
              <w:spacing w:before="81"/>
              <w:ind w:right="2"/>
              <w:rPr>
                <w:sz w:val="18"/>
              </w:rPr>
            </w:pPr>
            <w:r>
              <w:rPr>
                <w:sz w:val="18"/>
              </w:rPr>
              <w:t>1.16 </w:t>
            </w:r>
          </w:p>
        </w:tc>
        <w:tc>
          <w:tcPr>
            <w:tcW w:w="1134" w:type="dxa"/>
          </w:tcPr>
          <w:p>
            <w:pPr>
              <w:pStyle w:val="TableParagraph"/>
              <w:spacing w:before="38"/>
              <w:ind w:right="89"/>
              <w:rPr>
                <w:sz w:val="18"/>
              </w:rPr>
            </w:pPr>
            <w:r>
              <w:rPr>
                <w:sz w:val="18"/>
              </w:rPr>
              <w:t>19,637,706</w:t>
            </w:r>
          </w:p>
          <w:p>
            <w:pPr>
              <w:pStyle w:val="TableParagraph"/>
              <w:spacing w:before="81"/>
              <w:ind w:right="1"/>
              <w:rPr>
                <w:sz w:val="18"/>
              </w:rPr>
            </w:pPr>
            <w:r>
              <w:rPr>
                <w:sz w:val="18"/>
              </w:rPr>
              <w:t>.63 </w:t>
            </w:r>
          </w:p>
        </w:tc>
        <w:tc>
          <w:tcPr>
            <w:tcW w:w="707" w:type="dxa"/>
          </w:tcPr>
          <w:p>
            <w:pPr>
              <w:pStyle w:val="TableParagraph"/>
              <w:spacing w:before="38"/>
              <w:rPr>
                <w:sz w:val="18"/>
              </w:rPr>
            </w:pPr>
            <w:r>
              <w:rPr>
                <w:sz w:val="18"/>
              </w:rPr>
              <w:t> </w:t>
            </w:r>
          </w:p>
        </w:tc>
        <w:tc>
          <w:tcPr>
            <w:tcW w:w="566" w:type="dxa"/>
          </w:tcPr>
          <w:p>
            <w:pPr>
              <w:pStyle w:val="TableParagraph"/>
              <w:spacing w:before="38"/>
              <w:ind w:left="115"/>
              <w:jc w:val="left"/>
              <w:rPr>
                <w:sz w:val="18"/>
              </w:rPr>
            </w:pPr>
            <w:r>
              <w:rPr>
                <w:sz w:val="18"/>
              </w:rPr>
              <w:t>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before="38"/>
              <w:ind w:left="118"/>
              <w:jc w:val="left"/>
              <w:rPr>
                <w:sz w:val="18"/>
              </w:rPr>
            </w:pPr>
            <w:r>
              <w:rPr>
                <w:sz w:val="18"/>
              </w:rPr>
              <w:t>自有资</w:t>
            </w:r>
          </w:p>
          <w:p>
            <w:pPr>
              <w:pStyle w:val="TableParagraph"/>
              <w:spacing w:before="81"/>
              <w:ind w:left="118"/>
              <w:jc w:val="left"/>
              <w:rPr>
                <w:sz w:val="18"/>
              </w:rPr>
            </w:pPr>
            <w:r>
              <w:rPr>
                <w:sz w:val="18"/>
              </w:rPr>
              <w:t>金 </w:t>
            </w:r>
          </w:p>
        </w:tc>
      </w:tr>
      <w:tr>
        <w:trPr>
          <w:trHeight w:val="623" w:hRule="atLeast"/>
        </w:trPr>
        <w:tc>
          <w:tcPr>
            <w:tcW w:w="1277" w:type="dxa"/>
          </w:tcPr>
          <w:p>
            <w:pPr>
              <w:pStyle w:val="TableParagraph"/>
              <w:spacing w:before="38"/>
              <w:ind w:left="107"/>
              <w:jc w:val="left"/>
              <w:rPr>
                <w:sz w:val="18"/>
              </w:rPr>
            </w:pPr>
            <w:r>
              <w:rPr>
                <w:sz w:val="18"/>
              </w:rPr>
              <w:t>智能物流项</w:t>
            </w:r>
          </w:p>
          <w:p>
            <w:pPr>
              <w:pStyle w:val="TableParagraph"/>
              <w:spacing w:before="81"/>
              <w:ind w:left="107"/>
              <w:jc w:val="left"/>
              <w:rPr>
                <w:sz w:val="18"/>
              </w:rPr>
            </w:pPr>
            <w:r>
              <w:rPr>
                <w:sz w:val="18"/>
              </w:rPr>
              <w:t>目 </w:t>
            </w:r>
          </w:p>
        </w:tc>
        <w:tc>
          <w:tcPr>
            <w:tcW w:w="993" w:type="dxa"/>
          </w:tcPr>
          <w:p>
            <w:pPr>
              <w:pStyle w:val="TableParagraph"/>
              <w:spacing w:before="38"/>
              <w:ind w:left="148"/>
              <w:jc w:val="left"/>
              <w:rPr>
                <w:sz w:val="18"/>
              </w:rPr>
            </w:pPr>
            <w:r>
              <w:rPr>
                <w:sz w:val="18"/>
              </w:rPr>
              <w:t>21,800,</w:t>
            </w:r>
          </w:p>
          <w:p>
            <w:pPr>
              <w:pStyle w:val="TableParagraph"/>
              <w:spacing w:before="81"/>
              <w:ind w:left="240"/>
              <w:jc w:val="left"/>
              <w:rPr>
                <w:sz w:val="18"/>
              </w:rPr>
            </w:pPr>
            <w:r>
              <w:rPr>
                <w:sz w:val="18"/>
              </w:rPr>
              <w:t>000.00 </w:t>
            </w:r>
          </w:p>
        </w:tc>
        <w:tc>
          <w:tcPr>
            <w:tcW w:w="988" w:type="dxa"/>
          </w:tcPr>
          <w:p>
            <w:pPr>
              <w:pStyle w:val="TableParagraph"/>
              <w:spacing w:before="38"/>
              <w:ind w:right="94"/>
              <w:rPr>
                <w:sz w:val="18"/>
              </w:rPr>
            </w:pPr>
            <w:r>
              <w:rPr>
                <w:sz w:val="18"/>
              </w:rPr>
              <w:t>16,010,9</w:t>
            </w:r>
          </w:p>
          <w:p>
            <w:pPr>
              <w:pStyle w:val="TableParagraph"/>
              <w:spacing w:before="81"/>
              <w:ind w:right="4"/>
              <w:rPr>
                <w:sz w:val="18"/>
              </w:rPr>
            </w:pPr>
            <w:r>
              <w:rPr>
                <w:sz w:val="18"/>
              </w:rPr>
              <w:t>43.00 </w:t>
            </w:r>
          </w:p>
        </w:tc>
        <w:tc>
          <w:tcPr>
            <w:tcW w:w="991" w:type="dxa"/>
          </w:tcPr>
          <w:p>
            <w:pPr>
              <w:pStyle w:val="TableParagraph"/>
              <w:spacing w:before="38"/>
              <w:ind w:right="165"/>
              <w:rPr>
                <w:sz w:val="18"/>
              </w:rPr>
            </w:pPr>
            <w:r>
              <w:rPr>
                <w:sz w:val="18"/>
              </w:rPr>
              <w:t>2,540,0</w:t>
            </w:r>
          </w:p>
          <w:p>
            <w:pPr>
              <w:pStyle w:val="TableParagraph"/>
              <w:spacing w:before="81"/>
              <w:ind w:right="75"/>
              <w:rPr>
                <w:sz w:val="18"/>
              </w:rPr>
            </w:pPr>
            <w:r>
              <w:rPr>
                <w:sz w:val="18"/>
              </w:rPr>
              <w:t>00.00 </w:t>
            </w:r>
          </w:p>
        </w:tc>
        <w:tc>
          <w:tcPr>
            <w:tcW w:w="990" w:type="dxa"/>
          </w:tcPr>
          <w:p>
            <w:pPr>
              <w:pStyle w:val="TableParagraph"/>
              <w:spacing w:before="38"/>
              <w:ind w:right="74"/>
              <w:rPr>
                <w:sz w:val="18"/>
              </w:rPr>
            </w:pPr>
            <w:r>
              <w:rPr>
                <w:sz w:val="18"/>
              </w:rPr>
              <w:t> </w:t>
            </w:r>
          </w:p>
        </w:tc>
        <w:tc>
          <w:tcPr>
            <w:tcW w:w="990" w:type="dxa"/>
          </w:tcPr>
          <w:p>
            <w:pPr>
              <w:pStyle w:val="TableParagraph"/>
              <w:spacing w:before="38"/>
              <w:ind w:right="2"/>
              <w:rPr>
                <w:sz w:val="18"/>
              </w:rPr>
            </w:pPr>
            <w:r>
              <w:rPr>
                <w:sz w:val="18"/>
              </w:rPr>
              <w:t> </w:t>
            </w:r>
          </w:p>
        </w:tc>
        <w:tc>
          <w:tcPr>
            <w:tcW w:w="1134" w:type="dxa"/>
          </w:tcPr>
          <w:p>
            <w:pPr>
              <w:pStyle w:val="TableParagraph"/>
              <w:spacing w:before="38"/>
              <w:ind w:right="89"/>
              <w:rPr>
                <w:sz w:val="18"/>
              </w:rPr>
            </w:pPr>
            <w:r>
              <w:rPr>
                <w:sz w:val="18"/>
              </w:rPr>
              <w:t>18,550,943</w:t>
            </w:r>
          </w:p>
          <w:p>
            <w:pPr>
              <w:pStyle w:val="TableParagraph"/>
              <w:spacing w:before="81"/>
              <w:ind w:right="1"/>
              <w:rPr>
                <w:sz w:val="18"/>
              </w:rPr>
            </w:pPr>
            <w:r>
              <w:rPr>
                <w:sz w:val="18"/>
              </w:rPr>
              <w:t>.00 </w:t>
            </w:r>
          </w:p>
        </w:tc>
        <w:tc>
          <w:tcPr>
            <w:tcW w:w="707" w:type="dxa"/>
          </w:tcPr>
          <w:p>
            <w:pPr>
              <w:pStyle w:val="TableParagraph"/>
              <w:spacing w:before="38"/>
              <w:rPr>
                <w:sz w:val="18"/>
              </w:rPr>
            </w:pPr>
            <w:r>
              <w:rPr>
                <w:sz w:val="18"/>
              </w:rPr>
              <w:t>37.10 </w:t>
            </w:r>
          </w:p>
        </w:tc>
        <w:tc>
          <w:tcPr>
            <w:tcW w:w="566" w:type="dxa"/>
          </w:tcPr>
          <w:p>
            <w:pPr>
              <w:pStyle w:val="TableParagraph"/>
              <w:spacing w:before="38"/>
              <w:ind w:left="115"/>
              <w:jc w:val="left"/>
              <w:rPr>
                <w:sz w:val="18"/>
              </w:rPr>
            </w:pPr>
            <w:r>
              <w:rPr>
                <w:sz w:val="18"/>
              </w:rPr>
              <w:t>30.</w:t>
            </w:r>
          </w:p>
          <w:p>
            <w:pPr>
              <w:pStyle w:val="TableParagraph"/>
              <w:spacing w:before="81"/>
              <w:ind w:left="115"/>
              <w:jc w:val="left"/>
              <w:rPr>
                <w:sz w:val="18"/>
              </w:rPr>
            </w:pPr>
            <w:r>
              <w:rPr>
                <w:sz w:val="18"/>
              </w:rPr>
              <w:t>00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before="38"/>
              <w:ind w:left="118"/>
              <w:jc w:val="left"/>
              <w:rPr>
                <w:sz w:val="18"/>
              </w:rPr>
            </w:pPr>
            <w:r>
              <w:rPr>
                <w:sz w:val="18"/>
              </w:rPr>
              <w:t>自有资</w:t>
            </w:r>
          </w:p>
          <w:p>
            <w:pPr>
              <w:pStyle w:val="TableParagraph"/>
              <w:spacing w:before="81"/>
              <w:ind w:left="118"/>
              <w:jc w:val="left"/>
              <w:rPr>
                <w:sz w:val="18"/>
              </w:rPr>
            </w:pPr>
            <w:r>
              <w:rPr>
                <w:sz w:val="18"/>
              </w:rPr>
              <w:t>金 </w:t>
            </w:r>
          </w:p>
        </w:tc>
      </w:tr>
      <w:tr>
        <w:trPr>
          <w:trHeight w:val="626" w:hRule="atLeast"/>
        </w:trPr>
        <w:tc>
          <w:tcPr>
            <w:tcW w:w="1277" w:type="dxa"/>
          </w:tcPr>
          <w:p>
            <w:pPr>
              <w:pStyle w:val="TableParagraph"/>
              <w:spacing w:before="40"/>
              <w:ind w:left="107"/>
              <w:jc w:val="left"/>
              <w:rPr>
                <w:sz w:val="18"/>
              </w:rPr>
            </w:pPr>
            <w:r>
              <w:rPr>
                <w:spacing w:val="-1"/>
                <w:sz w:val="18"/>
              </w:rPr>
              <w:t>A3</w:t>
            </w:r>
            <w:r>
              <w:rPr>
                <w:spacing w:val="-10"/>
                <w:sz w:val="18"/>
              </w:rPr>
              <w:t> 车间改造</w:t>
            </w:r>
            <w:r>
              <w:rPr>
                <w:sz w:val="18"/>
              </w:rPr>
              <w:t> </w:t>
            </w:r>
          </w:p>
        </w:tc>
        <w:tc>
          <w:tcPr>
            <w:tcW w:w="993" w:type="dxa"/>
          </w:tcPr>
          <w:p>
            <w:pPr>
              <w:pStyle w:val="TableParagraph"/>
              <w:spacing w:before="40"/>
              <w:ind w:left="148"/>
              <w:jc w:val="left"/>
              <w:rPr>
                <w:sz w:val="18"/>
              </w:rPr>
            </w:pPr>
            <w:r>
              <w:rPr>
                <w:sz w:val="18"/>
              </w:rPr>
              <w:t>24,557,</w:t>
            </w:r>
          </w:p>
          <w:p>
            <w:pPr>
              <w:pStyle w:val="TableParagraph"/>
              <w:spacing w:before="82"/>
              <w:ind w:left="240"/>
              <w:jc w:val="left"/>
              <w:rPr>
                <w:sz w:val="18"/>
              </w:rPr>
            </w:pPr>
            <w:r>
              <w:rPr>
                <w:sz w:val="18"/>
              </w:rPr>
              <w:t>424.87 </w:t>
            </w:r>
          </w:p>
        </w:tc>
        <w:tc>
          <w:tcPr>
            <w:tcW w:w="988" w:type="dxa"/>
          </w:tcPr>
          <w:p>
            <w:pPr>
              <w:pStyle w:val="TableParagraph"/>
              <w:spacing w:before="40"/>
              <w:ind w:right="94"/>
              <w:rPr>
                <w:sz w:val="18"/>
              </w:rPr>
            </w:pPr>
            <w:r>
              <w:rPr>
                <w:sz w:val="18"/>
              </w:rPr>
              <w:t>17,960,0</w:t>
            </w:r>
          </w:p>
          <w:p>
            <w:pPr>
              <w:pStyle w:val="TableParagraph"/>
              <w:spacing w:before="82"/>
              <w:ind w:right="4"/>
              <w:rPr>
                <w:sz w:val="18"/>
              </w:rPr>
            </w:pPr>
            <w:r>
              <w:rPr>
                <w:sz w:val="18"/>
              </w:rPr>
              <w:t>06.60 </w:t>
            </w:r>
          </w:p>
        </w:tc>
        <w:tc>
          <w:tcPr>
            <w:tcW w:w="991" w:type="dxa"/>
          </w:tcPr>
          <w:p>
            <w:pPr>
              <w:pStyle w:val="TableParagraph"/>
              <w:spacing w:before="40"/>
              <w:ind w:right="75"/>
              <w:rPr>
                <w:sz w:val="18"/>
              </w:rPr>
            </w:pPr>
            <w:r>
              <w:rPr>
                <w:sz w:val="18"/>
              </w:rPr>
              <w:t> </w:t>
            </w:r>
          </w:p>
        </w:tc>
        <w:tc>
          <w:tcPr>
            <w:tcW w:w="990" w:type="dxa"/>
          </w:tcPr>
          <w:p>
            <w:pPr>
              <w:pStyle w:val="TableParagraph"/>
              <w:spacing w:before="40"/>
              <w:ind w:right="74"/>
              <w:rPr>
                <w:sz w:val="18"/>
              </w:rPr>
            </w:pPr>
            <w:r>
              <w:rPr>
                <w:sz w:val="18"/>
              </w:rPr>
              <w:t> </w:t>
            </w:r>
          </w:p>
        </w:tc>
        <w:tc>
          <w:tcPr>
            <w:tcW w:w="990" w:type="dxa"/>
          </w:tcPr>
          <w:p>
            <w:pPr>
              <w:pStyle w:val="TableParagraph"/>
              <w:spacing w:before="40"/>
              <w:ind w:right="2"/>
              <w:rPr>
                <w:sz w:val="18"/>
              </w:rPr>
            </w:pPr>
            <w:r>
              <w:rPr>
                <w:sz w:val="18"/>
              </w:rPr>
              <w:t> </w:t>
            </w:r>
          </w:p>
        </w:tc>
        <w:tc>
          <w:tcPr>
            <w:tcW w:w="1134" w:type="dxa"/>
          </w:tcPr>
          <w:p>
            <w:pPr>
              <w:pStyle w:val="TableParagraph"/>
              <w:spacing w:before="40"/>
              <w:ind w:right="89"/>
              <w:rPr>
                <w:sz w:val="18"/>
              </w:rPr>
            </w:pPr>
            <w:r>
              <w:rPr>
                <w:sz w:val="18"/>
              </w:rPr>
              <w:t>17,960,006</w:t>
            </w:r>
          </w:p>
          <w:p>
            <w:pPr>
              <w:pStyle w:val="TableParagraph"/>
              <w:spacing w:before="82"/>
              <w:ind w:right="1"/>
              <w:rPr>
                <w:sz w:val="18"/>
              </w:rPr>
            </w:pPr>
            <w:r>
              <w:rPr>
                <w:sz w:val="18"/>
              </w:rPr>
              <w:t>.60 </w:t>
            </w:r>
          </w:p>
        </w:tc>
        <w:tc>
          <w:tcPr>
            <w:tcW w:w="707" w:type="dxa"/>
          </w:tcPr>
          <w:p>
            <w:pPr>
              <w:pStyle w:val="TableParagraph"/>
              <w:spacing w:before="40"/>
              <w:rPr>
                <w:sz w:val="18"/>
              </w:rPr>
            </w:pPr>
            <w:r>
              <w:rPr>
                <w:sz w:val="18"/>
              </w:rPr>
              <w:t>73.13 </w:t>
            </w:r>
          </w:p>
        </w:tc>
        <w:tc>
          <w:tcPr>
            <w:tcW w:w="566" w:type="dxa"/>
          </w:tcPr>
          <w:p>
            <w:pPr>
              <w:pStyle w:val="TableParagraph"/>
              <w:spacing w:before="40"/>
              <w:ind w:left="115"/>
              <w:jc w:val="left"/>
              <w:rPr>
                <w:sz w:val="18"/>
              </w:rPr>
            </w:pPr>
            <w:r>
              <w:rPr>
                <w:sz w:val="18"/>
              </w:rPr>
              <w:t>98.</w:t>
            </w:r>
          </w:p>
          <w:p>
            <w:pPr>
              <w:pStyle w:val="TableParagraph"/>
              <w:spacing w:before="82"/>
              <w:ind w:left="115"/>
              <w:jc w:val="left"/>
              <w:rPr>
                <w:sz w:val="18"/>
              </w:rPr>
            </w:pPr>
            <w:r>
              <w:rPr>
                <w:sz w:val="18"/>
              </w:rPr>
              <w:t>00 </w:t>
            </w:r>
          </w:p>
        </w:tc>
        <w:tc>
          <w:tcPr>
            <w:tcW w:w="424" w:type="dxa"/>
          </w:tcPr>
          <w:p>
            <w:pPr>
              <w:pStyle w:val="TableParagraph"/>
              <w:spacing w:before="40"/>
              <w:ind w:right="-15"/>
              <w:rPr>
                <w:sz w:val="18"/>
              </w:rPr>
            </w:pPr>
            <w:r>
              <w:rPr>
                <w:sz w:val="18"/>
              </w:rPr>
              <w:t> </w:t>
            </w:r>
          </w:p>
        </w:tc>
        <w:tc>
          <w:tcPr>
            <w:tcW w:w="426" w:type="dxa"/>
          </w:tcPr>
          <w:p>
            <w:pPr>
              <w:pStyle w:val="TableParagraph"/>
              <w:spacing w:before="40"/>
              <w:rPr>
                <w:sz w:val="18"/>
              </w:rPr>
            </w:pPr>
            <w:r>
              <w:rPr>
                <w:sz w:val="18"/>
              </w:rPr>
              <w:t> </w:t>
            </w:r>
          </w:p>
        </w:tc>
        <w:tc>
          <w:tcPr>
            <w:tcW w:w="280" w:type="dxa"/>
          </w:tcPr>
          <w:p>
            <w:pPr>
              <w:pStyle w:val="TableParagraph"/>
              <w:spacing w:before="40"/>
              <w:ind w:right="-15"/>
              <w:rPr>
                <w:sz w:val="18"/>
              </w:rPr>
            </w:pPr>
            <w:r>
              <w:rPr>
                <w:sz w:val="18"/>
              </w:rPr>
              <w:t> </w:t>
            </w:r>
          </w:p>
        </w:tc>
        <w:tc>
          <w:tcPr>
            <w:tcW w:w="851" w:type="dxa"/>
          </w:tcPr>
          <w:p>
            <w:pPr>
              <w:pStyle w:val="TableParagraph"/>
              <w:spacing w:before="40"/>
              <w:ind w:left="118"/>
              <w:jc w:val="left"/>
              <w:rPr>
                <w:sz w:val="18"/>
              </w:rPr>
            </w:pPr>
            <w:r>
              <w:rPr>
                <w:sz w:val="18"/>
              </w:rPr>
              <w:t>自有资</w:t>
            </w:r>
          </w:p>
          <w:p>
            <w:pPr>
              <w:pStyle w:val="TableParagraph"/>
              <w:spacing w:before="82"/>
              <w:ind w:left="118"/>
              <w:jc w:val="left"/>
              <w:rPr>
                <w:sz w:val="18"/>
              </w:rPr>
            </w:pPr>
            <w:r>
              <w:rPr>
                <w:sz w:val="18"/>
              </w:rPr>
              <w:t>金 </w:t>
            </w:r>
          </w:p>
        </w:tc>
      </w:tr>
      <w:tr>
        <w:trPr>
          <w:trHeight w:val="623" w:hRule="atLeast"/>
        </w:trPr>
        <w:tc>
          <w:tcPr>
            <w:tcW w:w="1277" w:type="dxa"/>
          </w:tcPr>
          <w:p>
            <w:pPr>
              <w:pStyle w:val="TableParagraph"/>
              <w:spacing w:before="38"/>
              <w:ind w:left="107"/>
              <w:jc w:val="left"/>
              <w:rPr>
                <w:sz w:val="18"/>
              </w:rPr>
            </w:pPr>
            <w:r>
              <w:rPr>
                <w:sz w:val="18"/>
              </w:rPr>
              <w:t>VCV5 </w:t>
            </w:r>
          </w:p>
        </w:tc>
        <w:tc>
          <w:tcPr>
            <w:tcW w:w="993" w:type="dxa"/>
          </w:tcPr>
          <w:p>
            <w:pPr>
              <w:pStyle w:val="TableParagraph"/>
              <w:spacing w:before="38"/>
              <w:ind w:left="148"/>
              <w:jc w:val="left"/>
              <w:rPr>
                <w:sz w:val="18"/>
              </w:rPr>
            </w:pPr>
            <w:r>
              <w:rPr>
                <w:sz w:val="18"/>
              </w:rPr>
              <w:t>26,000,</w:t>
            </w:r>
          </w:p>
          <w:p>
            <w:pPr>
              <w:pStyle w:val="TableParagraph"/>
              <w:spacing w:before="81"/>
              <w:ind w:left="240"/>
              <w:jc w:val="left"/>
              <w:rPr>
                <w:sz w:val="18"/>
              </w:rPr>
            </w:pPr>
            <w:r>
              <w:rPr>
                <w:sz w:val="18"/>
              </w:rPr>
              <w:t>000.00 </w:t>
            </w:r>
          </w:p>
        </w:tc>
        <w:tc>
          <w:tcPr>
            <w:tcW w:w="988" w:type="dxa"/>
          </w:tcPr>
          <w:p>
            <w:pPr>
              <w:pStyle w:val="TableParagraph"/>
              <w:spacing w:before="38"/>
              <w:ind w:right="4"/>
              <w:rPr>
                <w:sz w:val="18"/>
              </w:rPr>
            </w:pPr>
            <w:r>
              <w:rPr>
                <w:sz w:val="18"/>
              </w:rPr>
              <w:t> </w:t>
            </w:r>
          </w:p>
        </w:tc>
        <w:tc>
          <w:tcPr>
            <w:tcW w:w="991" w:type="dxa"/>
          </w:tcPr>
          <w:p>
            <w:pPr>
              <w:pStyle w:val="TableParagraph"/>
              <w:spacing w:before="38"/>
              <w:ind w:left="181"/>
              <w:jc w:val="left"/>
              <w:rPr>
                <w:sz w:val="18"/>
              </w:rPr>
            </w:pPr>
            <w:r>
              <w:rPr>
                <w:sz w:val="18"/>
              </w:rPr>
              <w:t>16,507,</w:t>
            </w:r>
          </w:p>
          <w:p>
            <w:pPr>
              <w:pStyle w:val="TableParagraph"/>
              <w:spacing w:before="81"/>
              <w:ind w:left="273"/>
              <w:jc w:val="left"/>
              <w:rPr>
                <w:sz w:val="18"/>
              </w:rPr>
            </w:pPr>
            <w:r>
              <w:rPr>
                <w:sz w:val="18"/>
              </w:rPr>
              <w:t>758.92 </w:t>
            </w:r>
          </w:p>
        </w:tc>
        <w:tc>
          <w:tcPr>
            <w:tcW w:w="990" w:type="dxa"/>
          </w:tcPr>
          <w:p>
            <w:pPr>
              <w:pStyle w:val="TableParagraph"/>
              <w:spacing w:before="38"/>
              <w:ind w:right="74"/>
              <w:rPr>
                <w:sz w:val="18"/>
              </w:rPr>
            </w:pPr>
            <w:r>
              <w:rPr>
                <w:sz w:val="18"/>
              </w:rPr>
              <w:t> </w:t>
            </w:r>
          </w:p>
        </w:tc>
        <w:tc>
          <w:tcPr>
            <w:tcW w:w="990" w:type="dxa"/>
          </w:tcPr>
          <w:p>
            <w:pPr>
              <w:pStyle w:val="TableParagraph"/>
              <w:spacing w:before="38"/>
              <w:ind w:right="2"/>
              <w:rPr>
                <w:sz w:val="18"/>
              </w:rPr>
            </w:pPr>
            <w:r>
              <w:rPr>
                <w:sz w:val="18"/>
              </w:rPr>
              <w:t> </w:t>
            </w:r>
          </w:p>
        </w:tc>
        <w:tc>
          <w:tcPr>
            <w:tcW w:w="1134" w:type="dxa"/>
          </w:tcPr>
          <w:p>
            <w:pPr>
              <w:pStyle w:val="TableParagraph"/>
              <w:spacing w:before="38"/>
              <w:ind w:right="89"/>
              <w:rPr>
                <w:sz w:val="18"/>
              </w:rPr>
            </w:pPr>
            <w:r>
              <w:rPr>
                <w:sz w:val="18"/>
              </w:rPr>
              <w:t>16,507,758</w:t>
            </w:r>
          </w:p>
          <w:p>
            <w:pPr>
              <w:pStyle w:val="TableParagraph"/>
              <w:spacing w:before="81"/>
              <w:ind w:right="1"/>
              <w:rPr>
                <w:sz w:val="18"/>
              </w:rPr>
            </w:pPr>
            <w:r>
              <w:rPr>
                <w:sz w:val="18"/>
              </w:rPr>
              <w:t>.92 </w:t>
            </w:r>
          </w:p>
        </w:tc>
        <w:tc>
          <w:tcPr>
            <w:tcW w:w="707" w:type="dxa"/>
          </w:tcPr>
          <w:p>
            <w:pPr>
              <w:pStyle w:val="TableParagraph"/>
              <w:spacing w:before="38"/>
              <w:rPr>
                <w:sz w:val="18"/>
              </w:rPr>
            </w:pPr>
            <w:r>
              <w:rPr>
                <w:sz w:val="18"/>
              </w:rPr>
              <w:t>63.49 </w:t>
            </w:r>
          </w:p>
        </w:tc>
        <w:tc>
          <w:tcPr>
            <w:tcW w:w="566" w:type="dxa"/>
          </w:tcPr>
          <w:p>
            <w:pPr>
              <w:pStyle w:val="TableParagraph"/>
              <w:spacing w:before="38"/>
              <w:ind w:left="115"/>
              <w:jc w:val="left"/>
              <w:rPr>
                <w:sz w:val="18"/>
              </w:rPr>
            </w:pPr>
            <w:r>
              <w:rPr>
                <w:sz w:val="18"/>
              </w:rPr>
              <w:t>70.</w:t>
            </w:r>
          </w:p>
          <w:p>
            <w:pPr>
              <w:pStyle w:val="TableParagraph"/>
              <w:spacing w:before="81"/>
              <w:ind w:left="115"/>
              <w:jc w:val="left"/>
              <w:rPr>
                <w:sz w:val="18"/>
              </w:rPr>
            </w:pPr>
            <w:r>
              <w:rPr>
                <w:sz w:val="18"/>
              </w:rPr>
              <w:t>00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before="38"/>
              <w:ind w:left="118"/>
              <w:jc w:val="left"/>
              <w:rPr>
                <w:sz w:val="18"/>
              </w:rPr>
            </w:pPr>
            <w:r>
              <w:rPr>
                <w:sz w:val="18"/>
              </w:rPr>
              <w:t>自有资</w:t>
            </w:r>
          </w:p>
          <w:p>
            <w:pPr>
              <w:pStyle w:val="TableParagraph"/>
              <w:spacing w:before="81"/>
              <w:ind w:left="118"/>
              <w:jc w:val="left"/>
              <w:rPr>
                <w:sz w:val="18"/>
              </w:rPr>
            </w:pPr>
            <w:r>
              <w:rPr>
                <w:sz w:val="18"/>
              </w:rPr>
              <w:t>金 </w:t>
            </w:r>
          </w:p>
        </w:tc>
      </w:tr>
      <w:tr>
        <w:trPr>
          <w:trHeight w:val="623" w:hRule="atLeast"/>
        </w:trPr>
        <w:tc>
          <w:tcPr>
            <w:tcW w:w="1277" w:type="dxa"/>
          </w:tcPr>
          <w:p>
            <w:pPr>
              <w:pStyle w:val="TableParagraph"/>
              <w:spacing w:before="38"/>
              <w:ind w:left="107"/>
              <w:jc w:val="left"/>
              <w:rPr>
                <w:sz w:val="18"/>
              </w:rPr>
            </w:pPr>
            <w:r>
              <w:rPr>
                <w:sz w:val="18"/>
              </w:rPr>
              <w:t>新能源充电</w:t>
            </w:r>
          </w:p>
          <w:p>
            <w:pPr>
              <w:pStyle w:val="TableParagraph"/>
              <w:spacing w:before="81"/>
              <w:ind w:left="107"/>
              <w:jc w:val="left"/>
              <w:rPr>
                <w:sz w:val="18"/>
              </w:rPr>
            </w:pPr>
            <w:r>
              <w:rPr>
                <w:sz w:val="18"/>
              </w:rPr>
              <w:t>桩项目 </w:t>
            </w:r>
          </w:p>
        </w:tc>
        <w:tc>
          <w:tcPr>
            <w:tcW w:w="993" w:type="dxa"/>
          </w:tcPr>
          <w:p>
            <w:pPr>
              <w:pStyle w:val="TableParagraph"/>
              <w:spacing w:before="38"/>
              <w:ind w:left="148"/>
              <w:jc w:val="left"/>
              <w:rPr>
                <w:sz w:val="18"/>
              </w:rPr>
            </w:pPr>
            <w:r>
              <w:rPr>
                <w:sz w:val="18"/>
              </w:rPr>
              <w:t>40,000,</w:t>
            </w:r>
          </w:p>
          <w:p>
            <w:pPr>
              <w:pStyle w:val="TableParagraph"/>
              <w:spacing w:before="81"/>
              <w:ind w:left="240"/>
              <w:jc w:val="left"/>
              <w:rPr>
                <w:sz w:val="18"/>
              </w:rPr>
            </w:pPr>
            <w:r>
              <w:rPr>
                <w:sz w:val="18"/>
              </w:rPr>
              <w:t>000.00 </w:t>
            </w:r>
          </w:p>
        </w:tc>
        <w:tc>
          <w:tcPr>
            <w:tcW w:w="988" w:type="dxa"/>
          </w:tcPr>
          <w:p>
            <w:pPr>
              <w:pStyle w:val="TableParagraph"/>
              <w:spacing w:before="38"/>
              <w:ind w:right="94"/>
              <w:rPr>
                <w:sz w:val="18"/>
              </w:rPr>
            </w:pPr>
            <w:r>
              <w:rPr>
                <w:sz w:val="18"/>
              </w:rPr>
              <w:t>24,057,7</w:t>
            </w:r>
          </w:p>
          <w:p>
            <w:pPr>
              <w:pStyle w:val="TableParagraph"/>
              <w:spacing w:before="81"/>
              <w:ind w:right="4"/>
              <w:rPr>
                <w:sz w:val="18"/>
              </w:rPr>
            </w:pPr>
            <w:r>
              <w:rPr>
                <w:sz w:val="18"/>
              </w:rPr>
              <w:t>39.91 </w:t>
            </w:r>
          </w:p>
        </w:tc>
        <w:tc>
          <w:tcPr>
            <w:tcW w:w="991" w:type="dxa"/>
          </w:tcPr>
          <w:p>
            <w:pPr>
              <w:pStyle w:val="TableParagraph"/>
              <w:spacing w:before="38"/>
              <w:ind w:left="181"/>
              <w:jc w:val="left"/>
              <w:rPr>
                <w:sz w:val="18"/>
              </w:rPr>
            </w:pPr>
            <w:r>
              <w:rPr>
                <w:sz w:val="18"/>
              </w:rPr>
              <w:t>10,567,</w:t>
            </w:r>
          </w:p>
          <w:p>
            <w:pPr>
              <w:pStyle w:val="TableParagraph"/>
              <w:spacing w:before="81"/>
              <w:ind w:left="273"/>
              <w:jc w:val="left"/>
              <w:rPr>
                <w:sz w:val="18"/>
              </w:rPr>
            </w:pPr>
            <w:r>
              <w:rPr>
                <w:sz w:val="18"/>
              </w:rPr>
              <w:t>683.13 </w:t>
            </w:r>
          </w:p>
        </w:tc>
        <w:tc>
          <w:tcPr>
            <w:tcW w:w="990" w:type="dxa"/>
          </w:tcPr>
          <w:p>
            <w:pPr>
              <w:pStyle w:val="TableParagraph"/>
              <w:spacing w:before="38"/>
              <w:ind w:left="182"/>
              <w:jc w:val="left"/>
              <w:rPr>
                <w:sz w:val="18"/>
              </w:rPr>
            </w:pPr>
            <w:r>
              <w:rPr>
                <w:sz w:val="18"/>
              </w:rPr>
              <w:t>21,847,</w:t>
            </w:r>
          </w:p>
          <w:p>
            <w:pPr>
              <w:pStyle w:val="TableParagraph"/>
              <w:spacing w:before="81"/>
              <w:ind w:left="273"/>
              <w:jc w:val="left"/>
              <w:rPr>
                <w:sz w:val="18"/>
              </w:rPr>
            </w:pPr>
            <w:r>
              <w:rPr>
                <w:sz w:val="18"/>
              </w:rPr>
              <w:t>651.39 </w:t>
            </w:r>
          </w:p>
        </w:tc>
        <w:tc>
          <w:tcPr>
            <w:tcW w:w="990" w:type="dxa"/>
          </w:tcPr>
          <w:p>
            <w:pPr>
              <w:pStyle w:val="TableParagraph"/>
              <w:spacing w:before="38"/>
              <w:ind w:right="2"/>
              <w:rPr>
                <w:sz w:val="18"/>
              </w:rPr>
            </w:pPr>
            <w:r>
              <w:rPr>
                <w:sz w:val="18"/>
              </w:rPr>
              <w:t> </w:t>
            </w:r>
          </w:p>
        </w:tc>
        <w:tc>
          <w:tcPr>
            <w:tcW w:w="1134" w:type="dxa"/>
          </w:tcPr>
          <w:p>
            <w:pPr>
              <w:pStyle w:val="TableParagraph"/>
              <w:spacing w:before="38"/>
              <w:ind w:right="89"/>
              <w:rPr>
                <w:sz w:val="18"/>
              </w:rPr>
            </w:pPr>
            <w:r>
              <w:rPr>
                <w:sz w:val="18"/>
              </w:rPr>
              <w:t>12,777,771</w:t>
            </w:r>
          </w:p>
          <w:p>
            <w:pPr>
              <w:pStyle w:val="TableParagraph"/>
              <w:spacing w:before="81"/>
              <w:ind w:right="1"/>
              <w:rPr>
                <w:sz w:val="18"/>
              </w:rPr>
            </w:pPr>
            <w:r>
              <w:rPr>
                <w:sz w:val="18"/>
              </w:rPr>
              <w:t>.65 </w:t>
            </w:r>
          </w:p>
        </w:tc>
        <w:tc>
          <w:tcPr>
            <w:tcW w:w="707" w:type="dxa"/>
          </w:tcPr>
          <w:p>
            <w:pPr>
              <w:pStyle w:val="TableParagraph"/>
              <w:spacing w:before="38"/>
              <w:rPr>
                <w:sz w:val="18"/>
              </w:rPr>
            </w:pPr>
            <w:r>
              <w:rPr>
                <w:sz w:val="18"/>
              </w:rPr>
              <w:t>86.56 </w:t>
            </w:r>
          </w:p>
        </w:tc>
        <w:tc>
          <w:tcPr>
            <w:tcW w:w="566" w:type="dxa"/>
          </w:tcPr>
          <w:p>
            <w:pPr>
              <w:pStyle w:val="TableParagraph"/>
              <w:spacing w:before="38"/>
              <w:ind w:left="115"/>
              <w:jc w:val="left"/>
              <w:rPr>
                <w:sz w:val="18"/>
              </w:rPr>
            </w:pPr>
            <w:r>
              <w:rPr>
                <w:sz w:val="18"/>
              </w:rPr>
              <w:t>86.</w:t>
            </w:r>
          </w:p>
          <w:p>
            <w:pPr>
              <w:pStyle w:val="TableParagraph"/>
              <w:spacing w:before="81"/>
              <w:ind w:left="115"/>
              <w:jc w:val="left"/>
              <w:rPr>
                <w:sz w:val="18"/>
              </w:rPr>
            </w:pPr>
            <w:r>
              <w:rPr>
                <w:sz w:val="18"/>
              </w:rPr>
              <w:t>56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15"/>
              <w:rPr>
                <w:sz w:val="18"/>
              </w:rPr>
            </w:pPr>
            <w:r>
              <w:rPr>
                <w:sz w:val="18"/>
              </w:rPr>
              <w:t> </w:t>
            </w:r>
          </w:p>
        </w:tc>
        <w:tc>
          <w:tcPr>
            <w:tcW w:w="851" w:type="dxa"/>
          </w:tcPr>
          <w:p>
            <w:pPr>
              <w:pStyle w:val="TableParagraph"/>
              <w:spacing w:before="38"/>
              <w:ind w:left="118"/>
              <w:jc w:val="left"/>
              <w:rPr>
                <w:sz w:val="18"/>
              </w:rPr>
            </w:pPr>
            <w:r>
              <w:rPr>
                <w:sz w:val="18"/>
              </w:rPr>
              <w:t>自有资</w:t>
            </w:r>
          </w:p>
          <w:p>
            <w:pPr>
              <w:pStyle w:val="TableParagraph"/>
              <w:spacing w:before="81"/>
              <w:ind w:left="118"/>
              <w:jc w:val="left"/>
              <w:rPr>
                <w:sz w:val="18"/>
              </w:rPr>
            </w:pPr>
            <w:r>
              <w:rPr>
                <w:sz w:val="18"/>
              </w:rPr>
              <w:t>金 </w:t>
            </w:r>
          </w:p>
        </w:tc>
      </w:tr>
      <w:tr>
        <w:trPr>
          <w:trHeight w:val="936" w:hRule="atLeast"/>
        </w:trPr>
        <w:tc>
          <w:tcPr>
            <w:tcW w:w="1277" w:type="dxa"/>
          </w:tcPr>
          <w:p>
            <w:pPr>
              <w:pStyle w:val="TableParagraph"/>
              <w:spacing w:before="0"/>
              <w:jc w:val="left"/>
              <w:rPr>
                <w:sz w:val="18"/>
              </w:rPr>
            </w:pPr>
          </w:p>
          <w:p>
            <w:pPr>
              <w:pStyle w:val="TableParagraph"/>
              <w:spacing w:before="120"/>
              <w:ind w:left="405"/>
              <w:jc w:val="left"/>
              <w:rPr>
                <w:sz w:val="18"/>
              </w:rPr>
            </w:pPr>
            <w:r>
              <w:rPr>
                <w:sz w:val="18"/>
              </w:rPr>
              <w:t>合计 </w:t>
            </w:r>
          </w:p>
        </w:tc>
        <w:tc>
          <w:tcPr>
            <w:tcW w:w="993" w:type="dxa"/>
          </w:tcPr>
          <w:p>
            <w:pPr>
              <w:pStyle w:val="TableParagraph"/>
              <w:spacing w:before="38"/>
              <w:ind w:right="200"/>
              <w:rPr>
                <w:sz w:val="18"/>
              </w:rPr>
            </w:pPr>
            <w:r>
              <w:rPr>
                <w:sz w:val="18"/>
              </w:rPr>
              <w:t>2,646,3</w:t>
            </w:r>
          </w:p>
          <w:p>
            <w:pPr>
              <w:pStyle w:val="TableParagraph"/>
              <w:spacing w:before="82"/>
              <w:ind w:right="200"/>
              <w:rPr>
                <w:sz w:val="18"/>
              </w:rPr>
            </w:pPr>
            <w:r>
              <w:rPr>
                <w:sz w:val="18"/>
              </w:rPr>
              <w:t>57,424.</w:t>
            </w:r>
          </w:p>
          <w:p>
            <w:pPr>
              <w:pStyle w:val="TableParagraph"/>
              <w:spacing w:before="81"/>
              <w:ind w:right="112"/>
              <w:rPr>
                <w:sz w:val="18"/>
              </w:rPr>
            </w:pPr>
            <w:r>
              <w:rPr>
                <w:sz w:val="18"/>
              </w:rPr>
              <w:t>87 </w:t>
            </w:r>
          </w:p>
        </w:tc>
        <w:tc>
          <w:tcPr>
            <w:tcW w:w="988" w:type="dxa"/>
          </w:tcPr>
          <w:p>
            <w:pPr>
              <w:pStyle w:val="TableParagraph"/>
              <w:spacing w:before="38"/>
              <w:ind w:right="94"/>
              <w:rPr>
                <w:sz w:val="18"/>
              </w:rPr>
            </w:pPr>
            <w:r>
              <w:rPr>
                <w:sz w:val="18"/>
              </w:rPr>
              <w:t>303,815,</w:t>
            </w:r>
          </w:p>
          <w:p>
            <w:pPr>
              <w:pStyle w:val="TableParagraph"/>
              <w:spacing w:before="82"/>
              <w:ind w:right="4"/>
              <w:rPr>
                <w:sz w:val="18"/>
              </w:rPr>
            </w:pPr>
            <w:r>
              <w:rPr>
                <w:sz w:val="18"/>
              </w:rPr>
              <w:t>870.01 </w:t>
            </w:r>
          </w:p>
        </w:tc>
        <w:tc>
          <w:tcPr>
            <w:tcW w:w="991" w:type="dxa"/>
          </w:tcPr>
          <w:p>
            <w:pPr>
              <w:pStyle w:val="TableParagraph"/>
              <w:spacing w:before="38"/>
              <w:ind w:left="181"/>
              <w:jc w:val="left"/>
              <w:rPr>
                <w:sz w:val="18"/>
              </w:rPr>
            </w:pPr>
            <w:r>
              <w:rPr>
                <w:sz w:val="18"/>
              </w:rPr>
              <w:t>240,228</w:t>
            </w:r>
          </w:p>
          <w:p>
            <w:pPr>
              <w:pStyle w:val="TableParagraph"/>
              <w:spacing w:before="82"/>
              <w:ind w:left="181"/>
              <w:jc w:val="left"/>
              <w:rPr>
                <w:sz w:val="18"/>
              </w:rPr>
            </w:pPr>
            <w:r>
              <w:rPr>
                <w:sz w:val="18"/>
              </w:rPr>
              <w:t>,358.84 </w:t>
            </w:r>
          </w:p>
        </w:tc>
        <w:tc>
          <w:tcPr>
            <w:tcW w:w="990" w:type="dxa"/>
          </w:tcPr>
          <w:p>
            <w:pPr>
              <w:pStyle w:val="TableParagraph"/>
              <w:spacing w:before="38"/>
              <w:ind w:left="182"/>
              <w:jc w:val="left"/>
              <w:rPr>
                <w:sz w:val="18"/>
              </w:rPr>
            </w:pPr>
            <w:r>
              <w:rPr>
                <w:sz w:val="18"/>
              </w:rPr>
              <w:t>167,666</w:t>
            </w:r>
          </w:p>
          <w:p>
            <w:pPr>
              <w:pStyle w:val="TableParagraph"/>
              <w:spacing w:before="82"/>
              <w:ind w:left="182"/>
              <w:jc w:val="left"/>
              <w:rPr>
                <w:sz w:val="18"/>
              </w:rPr>
            </w:pPr>
            <w:r>
              <w:rPr>
                <w:sz w:val="18"/>
              </w:rPr>
              <w:t>,765.53 </w:t>
            </w:r>
          </w:p>
        </w:tc>
        <w:tc>
          <w:tcPr>
            <w:tcW w:w="990" w:type="dxa"/>
          </w:tcPr>
          <w:p>
            <w:pPr>
              <w:pStyle w:val="TableParagraph"/>
              <w:spacing w:before="38"/>
              <w:ind w:right="90"/>
              <w:rPr>
                <w:sz w:val="18"/>
              </w:rPr>
            </w:pPr>
            <w:r>
              <w:rPr>
                <w:sz w:val="18"/>
              </w:rPr>
              <w:t>10,492,9</w:t>
            </w:r>
          </w:p>
          <w:p>
            <w:pPr>
              <w:pStyle w:val="TableParagraph"/>
              <w:spacing w:before="82"/>
              <w:ind w:right="2"/>
              <w:rPr>
                <w:sz w:val="18"/>
              </w:rPr>
            </w:pPr>
            <w:r>
              <w:rPr>
                <w:sz w:val="18"/>
              </w:rPr>
              <w:t>95.04 </w:t>
            </w:r>
          </w:p>
        </w:tc>
        <w:tc>
          <w:tcPr>
            <w:tcW w:w="1134" w:type="dxa"/>
          </w:tcPr>
          <w:p>
            <w:pPr>
              <w:pStyle w:val="TableParagraph"/>
              <w:spacing w:before="38"/>
              <w:ind w:right="89"/>
              <w:rPr>
                <w:sz w:val="18"/>
              </w:rPr>
            </w:pPr>
            <w:r>
              <w:rPr>
                <w:sz w:val="18"/>
              </w:rPr>
              <w:t>365,884,46</w:t>
            </w:r>
          </w:p>
          <w:p>
            <w:pPr>
              <w:pStyle w:val="TableParagraph"/>
              <w:spacing w:before="82"/>
              <w:ind w:right="1"/>
              <w:rPr>
                <w:sz w:val="18"/>
              </w:rPr>
            </w:pPr>
            <w:r>
              <w:rPr>
                <w:sz w:val="18"/>
              </w:rPr>
              <w:t>8.28 </w:t>
            </w:r>
          </w:p>
        </w:tc>
        <w:tc>
          <w:tcPr>
            <w:tcW w:w="707" w:type="dxa"/>
          </w:tcPr>
          <w:p>
            <w:pPr>
              <w:pStyle w:val="TableParagraph"/>
              <w:spacing w:before="38"/>
              <w:ind w:left="227"/>
              <w:jc w:val="left"/>
              <w:rPr>
                <w:sz w:val="18"/>
              </w:rPr>
            </w:pPr>
            <w:r>
              <w:rPr>
                <w:sz w:val="18"/>
              </w:rPr>
              <w:t>/ </w:t>
            </w:r>
          </w:p>
        </w:tc>
        <w:tc>
          <w:tcPr>
            <w:tcW w:w="566" w:type="dxa"/>
          </w:tcPr>
          <w:p>
            <w:pPr>
              <w:pStyle w:val="TableParagraph"/>
              <w:spacing w:before="38"/>
              <w:ind w:left="158"/>
              <w:jc w:val="left"/>
              <w:rPr>
                <w:sz w:val="18"/>
              </w:rPr>
            </w:pPr>
            <w:r>
              <w:rPr>
                <w:sz w:val="18"/>
              </w:rPr>
              <w:t>/ </w:t>
            </w:r>
          </w:p>
        </w:tc>
        <w:tc>
          <w:tcPr>
            <w:tcW w:w="424" w:type="dxa"/>
          </w:tcPr>
          <w:p>
            <w:pPr>
              <w:pStyle w:val="TableParagraph"/>
              <w:spacing w:before="38"/>
              <w:ind w:right="-15"/>
              <w:rPr>
                <w:sz w:val="18"/>
              </w:rPr>
            </w:pPr>
            <w:r>
              <w:rPr>
                <w:sz w:val="18"/>
              </w:rPr>
              <w:t> </w:t>
            </w:r>
          </w:p>
        </w:tc>
        <w:tc>
          <w:tcPr>
            <w:tcW w:w="426" w:type="dxa"/>
          </w:tcPr>
          <w:p>
            <w:pPr>
              <w:pStyle w:val="TableParagraph"/>
              <w:spacing w:before="38"/>
              <w:rPr>
                <w:sz w:val="18"/>
              </w:rPr>
            </w:pPr>
            <w:r>
              <w:rPr>
                <w:sz w:val="18"/>
              </w:rPr>
              <w:t> </w:t>
            </w:r>
          </w:p>
        </w:tc>
        <w:tc>
          <w:tcPr>
            <w:tcW w:w="280" w:type="dxa"/>
          </w:tcPr>
          <w:p>
            <w:pPr>
              <w:pStyle w:val="TableParagraph"/>
              <w:spacing w:before="38"/>
              <w:ind w:right="-44"/>
              <w:rPr>
                <w:sz w:val="18"/>
              </w:rPr>
            </w:pPr>
            <w:r>
              <w:rPr>
                <w:sz w:val="18"/>
              </w:rPr>
              <w:t>/ </w:t>
            </w:r>
          </w:p>
        </w:tc>
        <w:tc>
          <w:tcPr>
            <w:tcW w:w="851" w:type="dxa"/>
          </w:tcPr>
          <w:p>
            <w:pPr>
              <w:pStyle w:val="TableParagraph"/>
              <w:spacing w:before="38"/>
              <w:ind w:left="146" w:right="196"/>
              <w:jc w:val="center"/>
              <w:rPr>
                <w:sz w:val="18"/>
              </w:rPr>
            </w:pPr>
            <w:r>
              <w:rPr>
                <w:sz w:val="18"/>
              </w:rPr>
              <w:t>/ </w:t>
            </w:r>
          </w:p>
        </w:tc>
      </w:tr>
    </w:tbl>
    <w:p>
      <w:pPr>
        <w:pStyle w:val="BodyText"/>
        <w:spacing w:before="22"/>
        <w:ind w:left="1237"/>
      </w:pPr>
      <w:r>
        <w:rPr>
          <w:w w:val="100"/>
        </w:rPr>
        <w:t> </w:t>
      </w:r>
    </w:p>
    <w:p>
      <w:pPr>
        <w:pStyle w:val="BodyText"/>
        <w:spacing w:before="22"/>
        <w:ind w:left="1237"/>
      </w:pPr>
      <w:r>
        <w:rPr>
          <w:w w:val="100"/>
        </w:rPr>
        <w:t> </w:t>
      </w:r>
    </w:p>
    <w:p>
      <w:pPr>
        <w:pStyle w:val="ListParagraph"/>
        <w:numPr>
          <w:ilvl w:val="0"/>
          <w:numId w:val="41"/>
        </w:numPr>
        <w:tabs>
          <w:tab w:pos="1665" w:val="left" w:leader="none"/>
        </w:tabs>
        <w:spacing w:line="240" w:lineRule="auto" w:before="86" w:after="0"/>
        <w:ind w:left="1664" w:right="0" w:hanging="428"/>
        <w:jc w:val="left"/>
        <w:rPr>
          <w:sz w:val="21"/>
        </w:rPr>
      </w:pPr>
      <w:r>
        <w:rPr>
          <w:sz w:val="21"/>
        </w:rPr>
        <w:t>本期计提在建工程减值准备情况 </w:t>
      </w:r>
    </w:p>
    <w:p>
      <w:pPr>
        <w:pStyle w:val="BodyText"/>
        <w:spacing w:line="278" w:lineRule="auto" w:before="103"/>
        <w:ind w:left="1237" w:right="8401"/>
      </w:pPr>
      <w:r>
        <w:rPr/>
        <w:t>□适用 √不适用其他说明 </w:t>
      </w:r>
    </w:p>
    <w:p>
      <w:pPr>
        <w:pStyle w:val="BodyText"/>
        <w:spacing w:line="269" w:lineRule="exact"/>
        <w:ind w:left="1237"/>
      </w:pPr>
      <w:r>
        <w:rPr>
          <w:spacing w:val="-1"/>
        </w:rPr>
        <w:t>□适用 √不适用</w:t>
      </w:r>
      <w:r>
        <w:rPr>
          <w:spacing w:val="-3"/>
        </w:rPr>
        <w:t> </w:t>
      </w:r>
      <w:r>
        <w:rPr>
          <w:color w:val="FF0000"/>
        </w:rPr>
        <w:t> </w:t>
      </w:r>
    </w:p>
    <w:p>
      <w:pPr>
        <w:pStyle w:val="BodyText"/>
        <w:spacing w:before="43"/>
        <w:ind w:left="1237"/>
      </w:pPr>
      <w:r>
        <w:rPr>
          <w:w w:val="100"/>
        </w:rPr>
        <w:t> </w:t>
      </w:r>
    </w:p>
    <w:p>
      <w:pPr>
        <w:pStyle w:val="BodyText"/>
        <w:spacing w:before="103"/>
        <w:ind w:left="1237"/>
      </w:pPr>
      <w:r>
        <w:rPr/>
        <w:t>工程物资 </w:t>
      </w:r>
    </w:p>
    <w:p>
      <w:pPr>
        <w:pStyle w:val="ListParagraph"/>
        <w:numPr>
          <w:ilvl w:val="0"/>
          <w:numId w:val="41"/>
        </w:numPr>
        <w:tabs>
          <w:tab w:pos="1665" w:val="left" w:leader="none"/>
        </w:tabs>
        <w:spacing w:line="240" w:lineRule="auto" w:before="103" w:after="0"/>
        <w:ind w:left="1664" w:right="0" w:hanging="428"/>
        <w:jc w:val="left"/>
        <w:rPr>
          <w:sz w:val="21"/>
        </w:rPr>
      </w:pPr>
      <w:r>
        <w:rPr>
          <w:sz w:val="21"/>
        </w:rPr>
        <w:t>工程物资情况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23</w:t>
      </w:r>
      <w:r>
        <w:rPr>
          <w:spacing w:val="-5"/>
        </w:rPr>
        <w:t>、 生产性生物资产</w:t>
      </w:r>
      <w:r>
        <w:rPr/>
        <w:t> </w:t>
      </w:r>
    </w:p>
    <w:p>
      <w:pPr>
        <w:pStyle w:val="ListParagraph"/>
        <w:numPr>
          <w:ilvl w:val="0"/>
          <w:numId w:val="42"/>
        </w:numPr>
        <w:tabs>
          <w:tab w:pos="1665" w:val="left" w:leader="none"/>
        </w:tabs>
        <w:spacing w:line="240" w:lineRule="auto" w:before="103" w:after="0"/>
        <w:ind w:left="1664" w:right="0" w:hanging="428"/>
        <w:jc w:val="left"/>
        <w:rPr>
          <w:sz w:val="21"/>
        </w:rPr>
      </w:pPr>
      <w:r>
        <w:rPr>
          <w:sz w:val="21"/>
        </w:rPr>
        <w:t>采用成本计量模式的生产性生物资产 </w:t>
      </w:r>
    </w:p>
    <w:p>
      <w:pPr>
        <w:pStyle w:val="BodyText"/>
        <w:spacing w:before="103"/>
        <w:ind w:left="1237"/>
      </w:pPr>
      <w:r>
        <w:rPr>
          <w:spacing w:val="-1"/>
        </w:rPr>
        <w:t>□适用 √不适用</w:t>
      </w:r>
      <w:r>
        <w:rPr>
          <w:spacing w:val="-3"/>
        </w:rPr>
        <w:t> </w:t>
      </w:r>
      <w:r>
        <w:rPr/>
        <w:t> </w:t>
      </w:r>
    </w:p>
    <w:p>
      <w:pPr>
        <w:pStyle w:val="ListParagraph"/>
        <w:numPr>
          <w:ilvl w:val="0"/>
          <w:numId w:val="42"/>
        </w:numPr>
        <w:tabs>
          <w:tab w:pos="1665" w:val="left" w:leader="none"/>
        </w:tabs>
        <w:spacing w:line="240" w:lineRule="auto" w:before="103" w:after="0"/>
        <w:ind w:left="1664" w:right="0" w:hanging="428"/>
        <w:jc w:val="left"/>
        <w:rPr>
          <w:sz w:val="21"/>
        </w:rPr>
      </w:pPr>
      <w:r>
        <w:rPr>
          <w:sz w:val="21"/>
        </w:rPr>
        <w:t>采用公允价值计量模式的生产性生物资产 </w:t>
      </w:r>
    </w:p>
    <w:p>
      <w:pPr>
        <w:pStyle w:val="BodyText"/>
        <w:spacing w:line="278" w:lineRule="auto" w:before="103"/>
        <w:ind w:left="1237" w:right="8401"/>
      </w:pPr>
      <w:r>
        <w:rPr/>
        <w:t>□适用 √不适用其他说明 </w:t>
      </w:r>
    </w:p>
    <w:p>
      <w:pPr>
        <w:pStyle w:val="BodyText"/>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24</w:t>
      </w:r>
      <w:r>
        <w:rPr>
          <w:spacing w:val="-5"/>
        </w:rPr>
        <w:t>、 油气资产</w:t>
      </w:r>
      <w:r>
        <w:rPr/>
        <w:t>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25</w:t>
      </w:r>
      <w:r>
        <w:rPr>
          <w:spacing w:val="-4"/>
        </w:rPr>
        <w:t>、 使用权资产</w:t>
      </w:r>
    </w:p>
    <w:p>
      <w:pPr>
        <w:pStyle w:val="BodyText"/>
        <w:spacing w:before="102"/>
        <w:ind w:left="1237"/>
      </w:pPr>
      <w:r>
        <w:rPr>
          <w:spacing w:val="-1"/>
        </w:rPr>
        <w:t>√适用 □不适用</w:t>
      </w:r>
      <w:r>
        <w:rPr>
          <w:spacing w:val="-3"/>
        </w:rPr>
        <w:t> </w:t>
      </w:r>
      <w:r>
        <w:rPr/>
        <w:t> </w:t>
      </w:r>
    </w:p>
    <w:p>
      <w:pPr>
        <w:spacing w:after="0"/>
        <w:sectPr>
          <w:pgSz w:w="11910" w:h="16840"/>
          <w:pgMar w:header="882" w:footer="1195" w:top="1120" w:bottom="1380" w:left="40" w:right="440"/>
        </w:sectPr>
      </w:pPr>
    </w:p>
    <w:p>
      <w:pPr>
        <w:pStyle w:val="BodyText"/>
        <w:spacing w:before="9"/>
        <w:rPr>
          <w:sz w:val="20"/>
        </w:rPr>
      </w:pPr>
    </w:p>
    <w:p>
      <w:pPr>
        <w:pStyle w:val="BodyText"/>
        <w:spacing w:before="72" w:after="20"/>
        <w:ind w:right="1248"/>
        <w:jc w:val="right"/>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3"/>
        <w:gridCol w:w="2105"/>
        <w:gridCol w:w="2204"/>
        <w:gridCol w:w="1753"/>
      </w:tblGrid>
      <w:tr>
        <w:trPr>
          <w:trHeight w:val="312" w:hRule="atLeast"/>
        </w:trPr>
        <w:tc>
          <w:tcPr>
            <w:tcW w:w="2763" w:type="dxa"/>
          </w:tcPr>
          <w:p>
            <w:pPr>
              <w:pStyle w:val="TableParagraph"/>
              <w:spacing w:before="23"/>
              <w:ind w:left="1203" w:right="1089"/>
              <w:jc w:val="center"/>
              <w:rPr>
                <w:sz w:val="21"/>
              </w:rPr>
            </w:pPr>
            <w:r>
              <w:rPr>
                <w:sz w:val="21"/>
              </w:rPr>
              <w:t>项目 </w:t>
            </w:r>
          </w:p>
        </w:tc>
        <w:tc>
          <w:tcPr>
            <w:tcW w:w="2105" w:type="dxa"/>
          </w:tcPr>
          <w:p>
            <w:pPr>
              <w:pStyle w:val="TableParagraph"/>
              <w:spacing w:before="23"/>
              <w:ind w:left="422"/>
              <w:jc w:val="left"/>
              <w:rPr>
                <w:sz w:val="21"/>
              </w:rPr>
            </w:pPr>
            <w:r>
              <w:rPr>
                <w:spacing w:val="-1"/>
                <w:sz w:val="21"/>
              </w:rPr>
              <w:t>房屋及建筑物</w:t>
            </w:r>
            <w:r>
              <w:rPr>
                <w:sz w:val="21"/>
              </w:rPr>
              <w:t> </w:t>
            </w:r>
          </w:p>
        </w:tc>
        <w:tc>
          <w:tcPr>
            <w:tcW w:w="2204" w:type="dxa"/>
          </w:tcPr>
          <w:p>
            <w:pPr>
              <w:pStyle w:val="TableParagraph"/>
              <w:spacing w:before="23"/>
              <w:ind w:left="679"/>
              <w:jc w:val="left"/>
              <w:rPr>
                <w:sz w:val="21"/>
              </w:rPr>
            </w:pPr>
            <w:r>
              <w:rPr>
                <w:spacing w:val="-1"/>
                <w:sz w:val="21"/>
              </w:rPr>
              <w:t>机器设备</w:t>
            </w:r>
            <w:r>
              <w:rPr>
                <w:sz w:val="21"/>
              </w:rPr>
              <w:t> </w:t>
            </w:r>
          </w:p>
        </w:tc>
        <w:tc>
          <w:tcPr>
            <w:tcW w:w="1753" w:type="dxa"/>
          </w:tcPr>
          <w:p>
            <w:pPr>
              <w:pStyle w:val="TableParagraph"/>
              <w:spacing w:before="23"/>
              <w:ind w:left="664"/>
              <w:jc w:val="left"/>
              <w:rPr>
                <w:sz w:val="21"/>
              </w:rPr>
            </w:pPr>
            <w:r>
              <w:rPr>
                <w:sz w:val="21"/>
              </w:rPr>
              <w:t>合计 </w:t>
            </w:r>
          </w:p>
        </w:tc>
      </w:tr>
      <w:tr>
        <w:trPr>
          <w:trHeight w:val="311" w:hRule="atLeast"/>
        </w:trPr>
        <w:tc>
          <w:tcPr>
            <w:tcW w:w="2763" w:type="dxa"/>
          </w:tcPr>
          <w:p>
            <w:pPr>
              <w:pStyle w:val="TableParagraph"/>
              <w:spacing w:before="22"/>
              <w:ind w:left="107"/>
              <w:jc w:val="left"/>
              <w:rPr>
                <w:sz w:val="21"/>
              </w:rPr>
            </w:pPr>
            <w:r>
              <w:rPr>
                <w:spacing w:val="-1"/>
                <w:sz w:val="21"/>
              </w:rPr>
              <w:t>一、账面原值</w:t>
            </w:r>
            <w:r>
              <w:rPr>
                <w:sz w:val="21"/>
              </w:rPr>
              <w:t> </w:t>
            </w:r>
          </w:p>
        </w:tc>
        <w:tc>
          <w:tcPr>
            <w:tcW w:w="2105" w:type="dxa"/>
          </w:tcPr>
          <w:p>
            <w:pPr>
              <w:pStyle w:val="TableParagraph"/>
              <w:spacing w:before="22"/>
              <w:ind w:right="-15"/>
              <w:rPr>
                <w:sz w:val="21"/>
              </w:rPr>
            </w:pPr>
            <w:r>
              <w:rPr>
                <w:w w:val="100"/>
                <w:sz w:val="21"/>
              </w:rPr>
              <w:t>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w w:val="100"/>
                <w:sz w:val="21"/>
              </w:rPr>
              <w:t> </w:t>
            </w:r>
          </w:p>
        </w:tc>
      </w:tr>
      <w:tr>
        <w:trPr>
          <w:trHeight w:val="311" w:hRule="atLeast"/>
        </w:trPr>
        <w:tc>
          <w:tcPr>
            <w:tcW w:w="2763" w:type="dxa"/>
          </w:tcPr>
          <w:p>
            <w:pPr>
              <w:pStyle w:val="TableParagraph"/>
              <w:spacing w:before="22"/>
              <w:ind w:left="107"/>
              <w:jc w:val="left"/>
              <w:rPr>
                <w:sz w:val="21"/>
              </w:rPr>
            </w:pPr>
            <w:r>
              <w:rPr>
                <w:w w:val="100"/>
                <w:sz w:val="21"/>
              </w:rPr>
              <w:t>    </w:t>
            </w:r>
            <w:r>
              <w:rPr>
                <w:sz w:val="21"/>
              </w:rPr>
              <w:t>1.期初余额 </w:t>
            </w:r>
          </w:p>
        </w:tc>
        <w:tc>
          <w:tcPr>
            <w:tcW w:w="2105" w:type="dxa"/>
          </w:tcPr>
          <w:p>
            <w:pPr>
              <w:pStyle w:val="TableParagraph"/>
              <w:spacing w:before="22"/>
              <w:ind w:right="-15"/>
              <w:rPr>
                <w:sz w:val="21"/>
              </w:rPr>
            </w:pPr>
            <w:r>
              <w:rPr>
                <w:sz w:val="21"/>
              </w:rPr>
              <w:t>114,105,004.37 </w:t>
            </w:r>
          </w:p>
        </w:tc>
        <w:tc>
          <w:tcPr>
            <w:tcW w:w="2204" w:type="dxa"/>
          </w:tcPr>
          <w:p>
            <w:pPr>
              <w:pStyle w:val="TableParagraph"/>
              <w:spacing w:before="22"/>
              <w:ind w:right="-15"/>
              <w:rPr>
                <w:sz w:val="21"/>
              </w:rPr>
            </w:pPr>
            <w:r>
              <w:rPr>
                <w:sz w:val="21"/>
              </w:rPr>
              <w:t>8,650,238.56 </w:t>
            </w:r>
          </w:p>
        </w:tc>
        <w:tc>
          <w:tcPr>
            <w:tcW w:w="1753" w:type="dxa"/>
          </w:tcPr>
          <w:p>
            <w:pPr>
              <w:pStyle w:val="TableParagraph"/>
              <w:spacing w:before="22"/>
              <w:ind w:right="-15"/>
              <w:rPr>
                <w:sz w:val="21"/>
              </w:rPr>
            </w:pPr>
            <w:r>
              <w:rPr>
                <w:sz w:val="21"/>
              </w:rPr>
              <w:t>122,755,242.93 </w:t>
            </w:r>
          </w:p>
        </w:tc>
      </w:tr>
      <w:tr>
        <w:trPr>
          <w:trHeight w:val="313" w:hRule="atLeast"/>
        </w:trPr>
        <w:tc>
          <w:tcPr>
            <w:tcW w:w="2763" w:type="dxa"/>
          </w:tcPr>
          <w:p>
            <w:pPr>
              <w:pStyle w:val="TableParagraph"/>
              <w:spacing w:before="25"/>
              <w:ind w:left="527"/>
              <w:jc w:val="left"/>
              <w:rPr>
                <w:sz w:val="21"/>
              </w:rPr>
            </w:pPr>
            <w:r>
              <w:rPr>
                <w:sz w:val="21"/>
              </w:rPr>
              <w:t>2.本期增加金额 </w:t>
            </w:r>
          </w:p>
        </w:tc>
        <w:tc>
          <w:tcPr>
            <w:tcW w:w="2105" w:type="dxa"/>
          </w:tcPr>
          <w:p>
            <w:pPr>
              <w:pStyle w:val="TableParagraph"/>
              <w:spacing w:before="25"/>
              <w:ind w:right="-15"/>
              <w:rPr>
                <w:sz w:val="21"/>
              </w:rPr>
            </w:pPr>
            <w:r>
              <w:rPr>
                <w:sz w:val="21"/>
              </w:rPr>
              <w:t>24,114,725.28 </w:t>
            </w:r>
          </w:p>
        </w:tc>
        <w:tc>
          <w:tcPr>
            <w:tcW w:w="2204" w:type="dxa"/>
          </w:tcPr>
          <w:p>
            <w:pPr>
              <w:pStyle w:val="TableParagraph"/>
              <w:spacing w:before="25"/>
              <w:ind w:right="-15"/>
              <w:rPr>
                <w:sz w:val="21"/>
              </w:rPr>
            </w:pPr>
            <w:r>
              <w:rPr>
                <w:sz w:val="21"/>
              </w:rPr>
              <w:t>1,171,547.03 </w:t>
            </w:r>
          </w:p>
        </w:tc>
        <w:tc>
          <w:tcPr>
            <w:tcW w:w="1753" w:type="dxa"/>
          </w:tcPr>
          <w:p>
            <w:pPr>
              <w:pStyle w:val="TableParagraph"/>
              <w:spacing w:before="25"/>
              <w:ind w:right="-15"/>
              <w:rPr>
                <w:sz w:val="21"/>
              </w:rPr>
            </w:pPr>
            <w:r>
              <w:rPr>
                <w:sz w:val="21"/>
              </w:rPr>
              <w:t>25,286,272.31 </w:t>
            </w:r>
          </w:p>
        </w:tc>
      </w:tr>
      <w:tr>
        <w:trPr>
          <w:trHeight w:val="311" w:hRule="atLeast"/>
        </w:trPr>
        <w:tc>
          <w:tcPr>
            <w:tcW w:w="2763" w:type="dxa"/>
          </w:tcPr>
          <w:p>
            <w:pPr>
              <w:pStyle w:val="TableParagraph"/>
              <w:spacing w:before="22"/>
              <w:ind w:left="738"/>
              <w:jc w:val="left"/>
              <w:rPr>
                <w:sz w:val="21"/>
              </w:rPr>
            </w:pPr>
            <w:r>
              <w:rPr>
                <w:sz w:val="21"/>
              </w:rPr>
              <w:t>（1）新增租赁 </w:t>
            </w:r>
          </w:p>
        </w:tc>
        <w:tc>
          <w:tcPr>
            <w:tcW w:w="2105" w:type="dxa"/>
          </w:tcPr>
          <w:p>
            <w:pPr>
              <w:pStyle w:val="TableParagraph"/>
              <w:spacing w:before="22"/>
              <w:ind w:right="-15"/>
              <w:rPr>
                <w:sz w:val="21"/>
              </w:rPr>
            </w:pPr>
            <w:r>
              <w:rPr>
                <w:sz w:val="21"/>
              </w:rPr>
              <w:t>24,114,725.28 </w:t>
            </w:r>
          </w:p>
        </w:tc>
        <w:tc>
          <w:tcPr>
            <w:tcW w:w="2204" w:type="dxa"/>
          </w:tcPr>
          <w:p>
            <w:pPr>
              <w:pStyle w:val="TableParagraph"/>
              <w:spacing w:before="22"/>
              <w:ind w:right="-15"/>
              <w:rPr>
                <w:sz w:val="21"/>
              </w:rPr>
            </w:pPr>
            <w:r>
              <w:rPr>
                <w:sz w:val="21"/>
              </w:rPr>
              <w:t>1,171,547.03 </w:t>
            </w:r>
          </w:p>
        </w:tc>
        <w:tc>
          <w:tcPr>
            <w:tcW w:w="1753" w:type="dxa"/>
          </w:tcPr>
          <w:p>
            <w:pPr>
              <w:pStyle w:val="TableParagraph"/>
              <w:spacing w:before="22"/>
              <w:ind w:right="-15"/>
              <w:rPr>
                <w:sz w:val="21"/>
              </w:rPr>
            </w:pPr>
            <w:r>
              <w:rPr>
                <w:sz w:val="21"/>
              </w:rPr>
              <w:t>25,286,272.31 </w:t>
            </w:r>
          </w:p>
        </w:tc>
      </w:tr>
      <w:tr>
        <w:trPr>
          <w:trHeight w:val="311" w:hRule="atLeast"/>
        </w:trPr>
        <w:tc>
          <w:tcPr>
            <w:tcW w:w="2763" w:type="dxa"/>
          </w:tcPr>
          <w:p>
            <w:pPr>
              <w:pStyle w:val="TableParagraph"/>
              <w:spacing w:before="22"/>
              <w:ind w:left="527"/>
              <w:jc w:val="left"/>
              <w:rPr>
                <w:sz w:val="21"/>
              </w:rPr>
            </w:pPr>
            <w:r>
              <w:rPr>
                <w:sz w:val="21"/>
              </w:rPr>
              <w:t>3.本期减少金额 </w:t>
            </w:r>
          </w:p>
        </w:tc>
        <w:tc>
          <w:tcPr>
            <w:tcW w:w="2105" w:type="dxa"/>
          </w:tcPr>
          <w:p>
            <w:pPr>
              <w:pStyle w:val="TableParagraph"/>
              <w:spacing w:before="22"/>
              <w:ind w:right="-15"/>
              <w:rPr>
                <w:sz w:val="21"/>
              </w:rPr>
            </w:pPr>
            <w:r>
              <w:rPr>
                <w:sz w:val="21"/>
              </w:rPr>
              <w:t>88,623,833.48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sz w:val="21"/>
              </w:rPr>
              <w:t>88,623,833.48 </w:t>
            </w:r>
          </w:p>
        </w:tc>
      </w:tr>
      <w:tr>
        <w:trPr>
          <w:trHeight w:val="311" w:hRule="atLeast"/>
        </w:trPr>
        <w:tc>
          <w:tcPr>
            <w:tcW w:w="2763" w:type="dxa"/>
          </w:tcPr>
          <w:p>
            <w:pPr>
              <w:pStyle w:val="TableParagraph"/>
              <w:spacing w:before="22"/>
              <w:ind w:left="738"/>
              <w:jc w:val="left"/>
              <w:rPr>
                <w:sz w:val="21"/>
              </w:rPr>
            </w:pPr>
            <w:r>
              <w:rPr>
                <w:sz w:val="21"/>
              </w:rPr>
              <w:t>（1）处置 </w:t>
            </w:r>
          </w:p>
        </w:tc>
        <w:tc>
          <w:tcPr>
            <w:tcW w:w="2105" w:type="dxa"/>
          </w:tcPr>
          <w:p>
            <w:pPr>
              <w:pStyle w:val="TableParagraph"/>
              <w:spacing w:before="22"/>
              <w:ind w:right="-15"/>
              <w:rPr>
                <w:sz w:val="21"/>
              </w:rPr>
            </w:pPr>
            <w:r>
              <w:rPr>
                <w:sz w:val="21"/>
              </w:rPr>
              <w:t>1,481,238.01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sz w:val="21"/>
              </w:rPr>
              <w:t>1,481,238.01 </w:t>
            </w:r>
          </w:p>
        </w:tc>
      </w:tr>
      <w:tr>
        <w:trPr>
          <w:trHeight w:val="311" w:hRule="atLeast"/>
        </w:trPr>
        <w:tc>
          <w:tcPr>
            <w:tcW w:w="2763" w:type="dxa"/>
          </w:tcPr>
          <w:p>
            <w:pPr>
              <w:pStyle w:val="TableParagraph"/>
              <w:spacing w:before="22"/>
              <w:ind w:left="738"/>
              <w:jc w:val="left"/>
              <w:rPr>
                <w:sz w:val="21"/>
              </w:rPr>
            </w:pPr>
            <w:r>
              <w:rPr>
                <w:sz w:val="21"/>
              </w:rPr>
              <w:t>（2）其他 </w:t>
            </w:r>
          </w:p>
        </w:tc>
        <w:tc>
          <w:tcPr>
            <w:tcW w:w="2105" w:type="dxa"/>
          </w:tcPr>
          <w:p>
            <w:pPr>
              <w:pStyle w:val="TableParagraph"/>
              <w:spacing w:before="22"/>
              <w:ind w:right="-15"/>
              <w:rPr>
                <w:sz w:val="21"/>
              </w:rPr>
            </w:pPr>
            <w:r>
              <w:rPr>
                <w:sz w:val="21"/>
              </w:rPr>
              <w:t>87,142,595.47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sz w:val="21"/>
              </w:rPr>
              <w:t>87,142,595.47 </w:t>
            </w:r>
          </w:p>
        </w:tc>
      </w:tr>
      <w:tr>
        <w:trPr>
          <w:trHeight w:val="311" w:hRule="atLeast"/>
        </w:trPr>
        <w:tc>
          <w:tcPr>
            <w:tcW w:w="2763" w:type="dxa"/>
          </w:tcPr>
          <w:p>
            <w:pPr>
              <w:pStyle w:val="TableParagraph"/>
              <w:spacing w:before="22"/>
              <w:ind w:left="527"/>
              <w:jc w:val="left"/>
              <w:rPr>
                <w:sz w:val="21"/>
              </w:rPr>
            </w:pPr>
            <w:r>
              <w:rPr>
                <w:sz w:val="21"/>
              </w:rPr>
              <w:t>4.期末余额 </w:t>
            </w:r>
          </w:p>
        </w:tc>
        <w:tc>
          <w:tcPr>
            <w:tcW w:w="2105" w:type="dxa"/>
          </w:tcPr>
          <w:p>
            <w:pPr>
              <w:pStyle w:val="TableParagraph"/>
              <w:spacing w:before="22"/>
              <w:ind w:right="-15"/>
              <w:rPr>
                <w:sz w:val="21"/>
              </w:rPr>
            </w:pPr>
            <w:r>
              <w:rPr>
                <w:sz w:val="21"/>
              </w:rPr>
              <w:t>49,595,896.17 </w:t>
            </w:r>
          </w:p>
        </w:tc>
        <w:tc>
          <w:tcPr>
            <w:tcW w:w="2204" w:type="dxa"/>
          </w:tcPr>
          <w:p>
            <w:pPr>
              <w:pStyle w:val="TableParagraph"/>
              <w:spacing w:before="22"/>
              <w:ind w:right="-15"/>
              <w:rPr>
                <w:sz w:val="21"/>
              </w:rPr>
            </w:pPr>
            <w:r>
              <w:rPr>
                <w:sz w:val="21"/>
              </w:rPr>
              <w:t>9,821,785.59 </w:t>
            </w:r>
          </w:p>
        </w:tc>
        <w:tc>
          <w:tcPr>
            <w:tcW w:w="1753" w:type="dxa"/>
          </w:tcPr>
          <w:p>
            <w:pPr>
              <w:pStyle w:val="TableParagraph"/>
              <w:spacing w:before="22"/>
              <w:ind w:right="-15"/>
              <w:rPr>
                <w:sz w:val="21"/>
              </w:rPr>
            </w:pPr>
            <w:r>
              <w:rPr>
                <w:sz w:val="21"/>
              </w:rPr>
              <w:t>59,417,681.76 </w:t>
            </w:r>
          </w:p>
        </w:tc>
      </w:tr>
      <w:tr>
        <w:trPr>
          <w:trHeight w:val="314" w:hRule="atLeast"/>
        </w:trPr>
        <w:tc>
          <w:tcPr>
            <w:tcW w:w="2763" w:type="dxa"/>
          </w:tcPr>
          <w:p>
            <w:pPr>
              <w:pStyle w:val="TableParagraph"/>
              <w:spacing w:before="25"/>
              <w:ind w:left="107"/>
              <w:jc w:val="left"/>
              <w:rPr>
                <w:sz w:val="21"/>
              </w:rPr>
            </w:pPr>
            <w:r>
              <w:rPr>
                <w:spacing w:val="-1"/>
                <w:sz w:val="21"/>
              </w:rPr>
              <w:t>二、累计折旧</w:t>
            </w:r>
            <w:r>
              <w:rPr>
                <w:sz w:val="21"/>
              </w:rPr>
              <w:t> </w:t>
            </w:r>
          </w:p>
        </w:tc>
        <w:tc>
          <w:tcPr>
            <w:tcW w:w="2105" w:type="dxa"/>
          </w:tcPr>
          <w:p>
            <w:pPr>
              <w:pStyle w:val="TableParagraph"/>
              <w:spacing w:before="25"/>
              <w:ind w:right="-15"/>
              <w:rPr>
                <w:sz w:val="21"/>
              </w:rPr>
            </w:pPr>
            <w:r>
              <w:rPr>
                <w:w w:val="100"/>
                <w:sz w:val="21"/>
              </w:rPr>
              <w:t> </w:t>
            </w:r>
          </w:p>
        </w:tc>
        <w:tc>
          <w:tcPr>
            <w:tcW w:w="2204" w:type="dxa"/>
          </w:tcPr>
          <w:p>
            <w:pPr>
              <w:pStyle w:val="TableParagraph"/>
              <w:spacing w:before="25"/>
              <w:ind w:right="-15"/>
              <w:rPr>
                <w:sz w:val="21"/>
              </w:rPr>
            </w:pPr>
            <w:r>
              <w:rPr>
                <w:w w:val="100"/>
                <w:sz w:val="21"/>
              </w:rPr>
              <w:t> </w:t>
            </w:r>
          </w:p>
        </w:tc>
        <w:tc>
          <w:tcPr>
            <w:tcW w:w="1753" w:type="dxa"/>
          </w:tcPr>
          <w:p>
            <w:pPr>
              <w:pStyle w:val="TableParagraph"/>
              <w:spacing w:before="25"/>
              <w:ind w:right="-15"/>
              <w:rPr>
                <w:sz w:val="21"/>
              </w:rPr>
            </w:pPr>
            <w:r>
              <w:rPr>
                <w:w w:val="100"/>
                <w:sz w:val="21"/>
              </w:rPr>
              <w:t> </w:t>
            </w:r>
          </w:p>
        </w:tc>
      </w:tr>
      <w:tr>
        <w:trPr>
          <w:trHeight w:val="311" w:hRule="atLeast"/>
        </w:trPr>
        <w:tc>
          <w:tcPr>
            <w:tcW w:w="2763" w:type="dxa"/>
          </w:tcPr>
          <w:p>
            <w:pPr>
              <w:pStyle w:val="TableParagraph"/>
              <w:spacing w:before="22"/>
              <w:ind w:left="527"/>
              <w:jc w:val="left"/>
              <w:rPr>
                <w:sz w:val="21"/>
              </w:rPr>
            </w:pPr>
            <w:r>
              <w:rPr>
                <w:sz w:val="21"/>
              </w:rPr>
              <w:t>1.期初余额 </w:t>
            </w:r>
          </w:p>
        </w:tc>
        <w:tc>
          <w:tcPr>
            <w:tcW w:w="2105" w:type="dxa"/>
          </w:tcPr>
          <w:p>
            <w:pPr>
              <w:pStyle w:val="TableParagraph"/>
              <w:spacing w:before="22"/>
              <w:ind w:right="-15"/>
              <w:rPr>
                <w:sz w:val="21"/>
              </w:rPr>
            </w:pPr>
            <w:r>
              <w:rPr>
                <w:sz w:val="21"/>
              </w:rPr>
              <w:t>16,677,307.10 </w:t>
            </w:r>
          </w:p>
        </w:tc>
        <w:tc>
          <w:tcPr>
            <w:tcW w:w="2204" w:type="dxa"/>
          </w:tcPr>
          <w:p>
            <w:pPr>
              <w:pStyle w:val="TableParagraph"/>
              <w:spacing w:before="22"/>
              <w:ind w:right="-15"/>
              <w:rPr>
                <w:sz w:val="21"/>
              </w:rPr>
            </w:pPr>
            <w:r>
              <w:rPr>
                <w:sz w:val="21"/>
              </w:rPr>
              <w:t>2,604,177.29 </w:t>
            </w:r>
          </w:p>
        </w:tc>
        <w:tc>
          <w:tcPr>
            <w:tcW w:w="1753" w:type="dxa"/>
          </w:tcPr>
          <w:p>
            <w:pPr>
              <w:pStyle w:val="TableParagraph"/>
              <w:spacing w:before="22"/>
              <w:ind w:right="-15"/>
              <w:rPr>
                <w:sz w:val="21"/>
              </w:rPr>
            </w:pPr>
            <w:r>
              <w:rPr>
                <w:sz w:val="21"/>
              </w:rPr>
              <w:t>19,281,484.39 </w:t>
            </w:r>
          </w:p>
        </w:tc>
      </w:tr>
      <w:tr>
        <w:trPr>
          <w:trHeight w:val="312" w:hRule="atLeast"/>
        </w:trPr>
        <w:tc>
          <w:tcPr>
            <w:tcW w:w="2763" w:type="dxa"/>
          </w:tcPr>
          <w:p>
            <w:pPr>
              <w:pStyle w:val="TableParagraph"/>
              <w:spacing w:before="23"/>
              <w:ind w:left="527"/>
              <w:jc w:val="left"/>
              <w:rPr>
                <w:sz w:val="21"/>
              </w:rPr>
            </w:pPr>
            <w:r>
              <w:rPr>
                <w:sz w:val="21"/>
              </w:rPr>
              <w:t>2.本期增加金额 </w:t>
            </w:r>
          </w:p>
        </w:tc>
        <w:tc>
          <w:tcPr>
            <w:tcW w:w="2105" w:type="dxa"/>
          </w:tcPr>
          <w:p>
            <w:pPr>
              <w:pStyle w:val="TableParagraph"/>
              <w:spacing w:before="23"/>
              <w:ind w:right="-15"/>
              <w:rPr>
                <w:sz w:val="21"/>
              </w:rPr>
            </w:pPr>
            <w:r>
              <w:rPr>
                <w:sz w:val="21"/>
              </w:rPr>
              <w:t>18,618,252.16 </w:t>
            </w:r>
          </w:p>
        </w:tc>
        <w:tc>
          <w:tcPr>
            <w:tcW w:w="2204" w:type="dxa"/>
          </w:tcPr>
          <w:p>
            <w:pPr>
              <w:pStyle w:val="TableParagraph"/>
              <w:spacing w:before="23"/>
              <w:ind w:right="-15"/>
              <w:rPr>
                <w:sz w:val="21"/>
              </w:rPr>
            </w:pPr>
            <w:r>
              <w:rPr>
                <w:sz w:val="21"/>
              </w:rPr>
              <w:t>2,589,148.77 </w:t>
            </w:r>
          </w:p>
        </w:tc>
        <w:tc>
          <w:tcPr>
            <w:tcW w:w="1753" w:type="dxa"/>
          </w:tcPr>
          <w:p>
            <w:pPr>
              <w:pStyle w:val="TableParagraph"/>
              <w:spacing w:before="23"/>
              <w:ind w:right="-15"/>
              <w:rPr>
                <w:sz w:val="21"/>
              </w:rPr>
            </w:pPr>
            <w:r>
              <w:rPr>
                <w:sz w:val="21"/>
              </w:rPr>
              <w:t>21,207,400.93 </w:t>
            </w:r>
          </w:p>
        </w:tc>
      </w:tr>
      <w:tr>
        <w:trPr>
          <w:trHeight w:val="311" w:hRule="atLeast"/>
        </w:trPr>
        <w:tc>
          <w:tcPr>
            <w:tcW w:w="2763" w:type="dxa"/>
          </w:tcPr>
          <w:p>
            <w:pPr>
              <w:pStyle w:val="TableParagraph"/>
              <w:spacing w:before="22"/>
              <w:ind w:left="738"/>
              <w:jc w:val="left"/>
              <w:rPr>
                <w:sz w:val="21"/>
              </w:rPr>
            </w:pPr>
            <w:r>
              <w:rPr>
                <w:sz w:val="21"/>
              </w:rPr>
              <w:t>(1)计提 </w:t>
            </w:r>
          </w:p>
        </w:tc>
        <w:tc>
          <w:tcPr>
            <w:tcW w:w="2105" w:type="dxa"/>
          </w:tcPr>
          <w:p>
            <w:pPr>
              <w:pStyle w:val="TableParagraph"/>
              <w:spacing w:before="22"/>
              <w:ind w:right="-15"/>
              <w:rPr>
                <w:sz w:val="21"/>
              </w:rPr>
            </w:pPr>
            <w:r>
              <w:rPr>
                <w:sz w:val="21"/>
              </w:rPr>
              <w:t>18,618,252.16 </w:t>
            </w:r>
          </w:p>
        </w:tc>
        <w:tc>
          <w:tcPr>
            <w:tcW w:w="2204" w:type="dxa"/>
          </w:tcPr>
          <w:p>
            <w:pPr>
              <w:pStyle w:val="TableParagraph"/>
              <w:spacing w:before="22"/>
              <w:ind w:right="-15"/>
              <w:rPr>
                <w:sz w:val="21"/>
              </w:rPr>
            </w:pPr>
            <w:r>
              <w:rPr>
                <w:sz w:val="21"/>
              </w:rPr>
              <w:t>2,589,148.77 </w:t>
            </w:r>
          </w:p>
        </w:tc>
        <w:tc>
          <w:tcPr>
            <w:tcW w:w="1753" w:type="dxa"/>
          </w:tcPr>
          <w:p>
            <w:pPr>
              <w:pStyle w:val="TableParagraph"/>
              <w:spacing w:before="22"/>
              <w:ind w:right="-15"/>
              <w:rPr>
                <w:sz w:val="21"/>
              </w:rPr>
            </w:pPr>
            <w:r>
              <w:rPr>
                <w:sz w:val="21"/>
              </w:rPr>
              <w:t>21,207,400.93 </w:t>
            </w:r>
          </w:p>
        </w:tc>
      </w:tr>
      <w:tr>
        <w:trPr>
          <w:trHeight w:val="311" w:hRule="atLeast"/>
        </w:trPr>
        <w:tc>
          <w:tcPr>
            <w:tcW w:w="2763" w:type="dxa"/>
          </w:tcPr>
          <w:p>
            <w:pPr>
              <w:pStyle w:val="TableParagraph"/>
              <w:spacing w:before="22"/>
              <w:ind w:left="527"/>
              <w:jc w:val="left"/>
              <w:rPr>
                <w:sz w:val="21"/>
              </w:rPr>
            </w:pPr>
            <w:r>
              <w:rPr>
                <w:sz w:val="21"/>
              </w:rPr>
              <w:t>3.本期减少金额 </w:t>
            </w:r>
          </w:p>
        </w:tc>
        <w:tc>
          <w:tcPr>
            <w:tcW w:w="2105" w:type="dxa"/>
          </w:tcPr>
          <w:p>
            <w:pPr>
              <w:pStyle w:val="TableParagraph"/>
              <w:spacing w:before="22"/>
              <w:ind w:right="-15"/>
              <w:rPr>
                <w:sz w:val="21"/>
              </w:rPr>
            </w:pPr>
            <w:r>
              <w:rPr>
                <w:sz w:val="21"/>
              </w:rPr>
              <w:t>11,090,388.94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sz w:val="21"/>
              </w:rPr>
              <w:t>11,090,388.94 </w:t>
            </w:r>
          </w:p>
        </w:tc>
      </w:tr>
      <w:tr>
        <w:trPr>
          <w:trHeight w:val="311" w:hRule="atLeast"/>
        </w:trPr>
        <w:tc>
          <w:tcPr>
            <w:tcW w:w="2763" w:type="dxa"/>
          </w:tcPr>
          <w:p>
            <w:pPr>
              <w:pStyle w:val="TableParagraph"/>
              <w:spacing w:before="22"/>
              <w:ind w:left="738"/>
              <w:jc w:val="left"/>
              <w:rPr>
                <w:sz w:val="21"/>
              </w:rPr>
            </w:pPr>
            <w:r>
              <w:rPr>
                <w:sz w:val="21"/>
              </w:rPr>
              <w:t>(1)处置 </w:t>
            </w:r>
          </w:p>
        </w:tc>
        <w:tc>
          <w:tcPr>
            <w:tcW w:w="2105" w:type="dxa"/>
          </w:tcPr>
          <w:p>
            <w:pPr>
              <w:pStyle w:val="TableParagraph"/>
              <w:spacing w:before="22"/>
              <w:ind w:right="-15"/>
              <w:rPr>
                <w:sz w:val="21"/>
              </w:rPr>
            </w:pPr>
            <w:r>
              <w:rPr>
                <w:sz w:val="21"/>
              </w:rPr>
              <w:t>612,756.90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sz w:val="21"/>
              </w:rPr>
              <w:t>612,756.90 </w:t>
            </w:r>
          </w:p>
        </w:tc>
      </w:tr>
      <w:tr>
        <w:trPr>
          <w:trHeight w:val="313" w:hRule="atLeast"/>
        </w:trPr>
        <w:tc>
          <w:tcPr>
            <w:tcW w:w="2763" w:type="dxa"/>
          </w:tcPr>
          <w:p>
            <w:pPr>
              <w:pStyle w:val="TableParagraph"/>
              <w:spacing w:before="25"/>
              <w:ind w:left="738"/>
              <w:jc w:val="left"/>
              <w:rPr>
                <w:sz w:val="21"/>
              </w:rPr>
            </w:pPr>
            <w:r>
              <w:rPr>
                <w:sz w:val="21"/>
              </w:rPr>
              <w:t>（2）其他 </w:t>
            </w:r>
          </w:p>
        </w:tc>
        <w:tc>
          <w:tcPr>
            <w:tcW w:w="2105" w:type="dxa"/>
          </w:tcPr>
          <w:p>
            <w:pPr>
              <w:pStyle w:val="TableParagraph"/>
              <w:spacing w:before="25"/>
              <w:ind w:right="-15"/>
              <w:rPr>
                <w:sz w:val="21"/>
              </w:rPr>
            </w:pPr>
            <w:r>
              <w:rPr>
                <w:sz w:val="21"/>
              </w:rPr>
              <w:t>10,477,632.04 </w:t>
            </w:r>
          </w:p>
        </w:tc>
        <w:tc>
          <w:tcPr>
            <w:tcW w:w="2204" w:type="dxa"/>
          </w:tcPr>
          <w:p>
            <w:pPr>
              <w:pStyle w:val="TableParagraph"/>
              <w:spacing w:before="25"/>
              <w:ind w:right="-15"/>
              <w:rPr>
                <w:sz w:val="21"/>
              </w:rPr>
            </w:pPr>
            <w:r>
              <w:rPr>
                <w:w w:val="100"/>
                <w:sz w:val="21"/>
              </w:rPr>
              <w:t> </w:t>
            </w:r>
          </w:p>
        </w:tc>
        <w:tc>
          <w:tcPr>
            <w:tcW w:w="1753" w:type="dxa"/>
          </w:tcPr>
          <w:p>
            <w:pPr>
              <w:pStyle w:val="TableParagraph"/>
              <w:spacing w:before="25"/>
              <w:ind w:right="-15"/>
              <w:rPr>
                <w:sz w:val="21"/>
              </w:rPr>
            </w:pPr>
            <w:r>
              <w:rPr>
                <w:sz w:val="21"/>
              </w:rPr>
              <w:t>10,477,632.04 </w:t>
            </w:r>
          </w:p>
        </w:tc>
      </w:tr>
      <w:tr>
        <w:trPr>
          <w:trHeight w:val="311" w:hRule="atLeast"/>
        </w:trPr>
        <w:tc>
          <w:tcPr>
            <w:tcW w:w="2763" w:type="dxa"/>
          </w:tcPr>
          <w:p>
            <w:pPr>
              <w:pStyle w:val="TableParagraph"/>
              <w:spacing w:before="22"/>
              <w:ind w:left="527"/>
              <w:jc w:val="left"/>
              <w:rPr>
                <w:sz w:val="21"/>
              </w:rPr>
            </w:pPr>
            <w:r>
              <w:rPr>
                <w:sz w:val="21"/>
              </w:rPr>
              <w:t>4.期末余额 </w:t>
            </w:r>
          </w:p>
        </w:tc>
        <w:tc>
          <w:tcPr>
            <w:tcW w:w="2105" w:type="dxa"/>
          </w:tcPr>
          <w:p>
            <w:pPr>
              <w:pStyle w:val="TableParagraph"/>
              <w:spacing w:before="22"/>
              <w:ind w:right="-15"/>
              <w:rPr>
                <w:sz w:val="21"/>
              </w:rPr>
            </w:pPr>
            <w:r>
              <w:rPr>
                <w:sz w:val="21"/>
              </w:rPr>
              <w:t>24,205,170.32 </w:t>
            </w:r>
          </w:p>
        </w:tc>
        <w:tc>
          <w:tcPr>
            <w:tcW w:w="2204" w:type="dxa"/>
          </w:tcPr>
          <w:p>
            <w:pPr>
              <w:pStyle w:val="TableParagraph"/>
              <w:spacing w:before="22"/>
              <w:ind w:right="-15"/>
              <w:rPr>
                <w:sz w:val="21"/>
              </w:rPr>
            </w:pPr>
            <w:r>
              <w:rPr>
                <w:sz w:val="21"/>
              </w:rPr>
              <w:t>5,193,326.06 </w:t>
            </w:r>
          </w:p>
        </w:tc>
        <w:tc>
          <w:tcPr>
            <w:tcW w:w="1753" w:type="dxa"/>
          </w:tcPr>
          <w:p>
            <w:pPr>
              <w:pStyle w:val="TableParagraph"/>
              <w:spacing w:before="22"/>
              <w:ind w:right="-15"/>
              <w:rPr>
                <w:sz w:val="21"/>
              </w:rPr>
            </w:pPr>
            <w:r>
              <w:rPr>
                <w:sz w:val="21"/>
              </w:rPr>
              <w:t>29,398,496.38 </w:t>
            </w:r>
          </w:p>
        </w:tc>
      </w:tr>
      <w:tr>
        <w:trPr>
          <w:trHeight w:val="311" w:hRule="atLeast"/>
        </w:trPr>
        <w:tc>
          <w:tcPr>
            <w:tcW w:w="2763" w:type="dxa"/>
          </w:tcPr>
          <w:p>
            <w:pPr>
              <w:pStyle w:val="TableParagraph"/>
              <w:spacing w:before="22"/>
              <w:ind w:left="107"/>
              <w:jc w:val="left"/>
              <w:rPr>
                <w:sz w:val="21"/>
              </w:rPr>
            </w:pPr>
            <w:r>
              <w:rPr>
                <w:spacing w:val="-1"/>
                <w:sz w:val="21"/>
              </w:rPr>
              <w:t>三、减值准备</w:t>
            </w:r>
            <w:r>
              <w:rPr>
                <w:sz w:val="21"/>
              </w:rPr>
              <w:t> </w:t>
            </w:r>
          </w:p>
        </w:tc>
        <w:tc>
          <w:tcPr>
            <w:tcW w:w="2105" w:type="dxa"/>
          </w:tcPr>
          <w:p>
            <w:pPr>
              <w:pStyle w:val="TableParagraph"/>
              <w:spacing w:before="22"/>
              <w:ind w:right="-15"/>
              <w:rPr>
                <w:sz w:val="21"/>
              </w:rPr>
            </w:pPr>
            <w:r>
              <w:rPr>
                <w:w w:val="100"/>
                <w:sz w:val="21"/>
              </w:rPr>
              <w:t>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w w:val="100"/>
                <w:sz w:val="21"/>
              </w:rPr>
              <w:t> </w:t>
            </w:r>
          </w:p>
        </w:tc>
      </w:tr>
      <w:tr>
        <w:trPr>
          <w:trHeight w:val="311" w:hRule="atLeast"/>
        </w:trPr>
        <w:tc>
          <w:tcPr>
            <w:tcW w:w="2763" w:type="dxa"/>
          </w:tcPr>
          <w:p>
            <w:pPr>
              <w:pStyle w:val="TableParagraph"/>
              <w:spacing w:before="22"/>
              <w:ind w:left="527"/>
              <w:jc w:val="left"/>
              <w:rPr>
                <w:sz w:val="21"/>
              </w:rPr>
            </w:pPr>
            <w:r>
              <w:rPr>
                <w:sz w:val="21"/>
              </w:rPr>
              <w:t>1.期初余额 </w:t>
            </w:r>
          </w:p>
        </w:tc>
        <w:tc>
          <w:tcPr>
            <w:tcW w:w="2105" w:type="dxa"/>
          </w:tcPr>
          <w:p>
            <w:pPr>
              <w:pStyle w:val="TableParagraph"/>
              <w:spacing w:before="22"/>
              <w:ind w:right="-15"/>
              <w:rPr>
                <w:sz w:val="21"/>
              </w:rPr>
            </w:pPr>
            <w:r>
              <w:rPr>
                <w:w w:val="100"/>
                <w:sz w:val="21"/>
              </w:rPr>
              <w:t>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w w:val="100"/>
                <w:sz w:val="21"/>
              </w:rPr>
              <w:t> </w:t>
            </w:r>
          </w:p>
        </w:tc>
      </w:tr>
      <w:tr>
        <w:trPr>
          <w:trHeight w:val="311" w:hRule="atLeast"/>
        </w:trPr>
        <w:tc>
          <w:tcPr>
            <w:tcW w:w="2763" w:type="dxa"/>
          </w:tcPr>
          <w:p>
            <w:pPr>
              <w:pStyle w:val="TableParagraph"/>
              <w:spacing w:before="22"/>
              <w:ind w:left="527"/>
              <w:jc w:val="left"/>
              <w:rPr>
                <w:sz w:val="21"/>
              </w:rPr>
            </w:pPr>
            <w:r>
              <w:rPr>
                <w:sz w:val="21"/>
              </w:rPr>
              <w:t>2.本期增加金额 </w:t>
            </w:r>
          </w:p>
        </w:tc>
        <w:tc>
          <w:tcPr>
            <w:tcW w:w="2105" w:type="dxa"/>
          </w:tcPr>
          <w:p>
            <w:pPr>
              <w:pStyle w:val="TableParagraph"/>
              <w:spacing w:before="22"/>
              <w:ind w:right="-15"/>
              <w:rPr>
                <w:sz w:val="21"/>
              </w:rPr>
            </w:pPr>
            <w:r>
              <w:rPr>
                <w:w w:val="100"/>
                <w:sz w:val="21"/>
              </w:rPr>
              <w:t>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w w:val="100"/>
                <w:sz w:val="21"/>
              </w:rPr>
              <w:t> </w:t>
            </w:r>
          </w:p>
        </w:tc>
      </w:tr>
      <w:tr>
        <w:trPr>
          <w:trHeight w:val="311" w:hRule="atLeast"/>
        </w:trPr>
        <w:tc>
          <w:tcPr>
            <w:tcW w:w="2763" w:type="dxa"/>
          </w:tcPr>
          <w:p>
            <w:pPr>
              <w:pStyle w:val="TableParagraph"/>
              <w:spacing w:before="22"/>
              <w:ind w:left="738"/>
              <w:jc w:val="left"/>
              <w:rPr>
                <w:sz w:val="21"/>
              </w:rPr>
            </w:pPr>
            <w:r>
              <w:rPr>
                <w:sz w:val="21"/>
              </w:rPr>
              <w:t>(1)计提 </w:t>
            </w:r>
          </w:p>
        </w:tc>
        <w:tc>
          <w:tcPr>
            <w:tcW w:w="2105" w:type="dxa"/>
          </w:tcPr>
          <w:p>
            <w:pPr>
              <w:pStyle w:val="TableParagraph"/>
              <w:spacing w:before="22"/>
              <w:ind w:right="-15"/>
              <w:rPr>
                <w:sz w:val="21"/>
              </w:rPr>
            </w:pPr>
            <w:r>
              <w:rPr>
                <w:w w:val="100"/>
                <w:sz w:val="21"/>
              </w:rPr>
              <w:t>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w w:val="100"/>
                <w:sz w:val="21"/>
              </w:rPr>
              <w:t> </w:t>
            </w:r>
          </w:p>
        </w:tc>
      </w:tr>
      <w:tr>
        <w:trPr>
          <w:trHeight w:val="313" w:hRule="atLeast"/>
        </w:trPr>
        <w:tc>
          <w:tcPr>
            <w:tcW w:w="2763" w:type="dxa"/>
          </w:tcPr>
          <w:p>
            <w:pPr>
              <w:pStyle w:val="TableParagraph"/>
              <w:spacing w:before="25"/>
              <w:ind w:left="527"/>
              <w:jc w:val="left"/>
              <w:rPr>
                <w:sz w:val="21"/>
              </w:rPr>
            </w:pPr>
            <w:r>
              <w:rPr>
                <w:sz w:val="21"/>
              </w:rPr>
              <w:t>3.本期减少金额 </w:t>
            </w:r>
          </w:p>
        </w:tc>
        <w:tc>
          <w:tcPr>
            <w:tcW w:w="2105" w:type="dxa"/>
          </w:tcPr>
          <w:p>
            <w:pPr>
              <w:pStyle w:val="TableParagraph"/>
              <w:spacing w:before="25"/>
              <w:ind w:right="-15"/>
              <w:rPr>
                <w:sz w:val="21"/>
              </w:rPr>
            </w:pPr>
            <w:r>
              <w:rPr>
                <w:w w:val="100"/>
                <w:sz w:val="21"/>
              </w:rPr>
              <w:t> </w:t>
            </w:r>
          </w:p>
        </w:tc>
        <w:tc>
          <w:tcPr>
            <w:tcW w:w="2204" w:type="dxa"/>
          </w:tcPr>
          <w:p>
            <w:pPr>
              <w:pStyle w:val="TableParagraph"/>
              <w:spacing w:before="25"/>
              <w:ind w:right="-15"/>
              <w:rPr>
                <w:sz w:val="21"/>
              </w:rPr>
            </w:pPr>
            <w:r>
              <w:rPr>
                <w:w w:val="100"/>
                <w:sz w:val="21"/>
              </w:rPr>
              <w:t> </w:t>
            </w:r>
          </w:p>
        </w:tc>
        <w:tc>
          <w:tcPr>
            <w:tcW w:w="1753" w:type="dxa"/>
          </w:tcPr>
          <w:p>
            <w:pPr>
              <w:pStyle w:val="TableParagraph"/>
              <w:spacing w:before="25"/>
              <w:ind w:right="-15"/>
              <w:rPr>
                <w:sz w:val="21"/>
              </w:rPr>
            </w:pPr>
            <w:r>
              <w:rPr>
                <w:w w:val="100"/>
                <w:sz w:val="21"/>
              </w:rPr>
              <w:t> </w:t>
            </w:r>
          </w:p>
        </w:tc>
      </w:tr>
      <w:tr>
        <w:trPr>
          <w:trHeight w:val="312" w:hRule="atLeast"/>
        </w:trPr>
        <w:tc>
          <w:tcPr>
            <w:tcW w:w="2763" w:type="dxa"/>
          </w:tcPr>
          <w:p>
            <w:pPr>
              <w:pStyle w:val="TableParagraph"/>
              <w:spacing w:before="23"/>
              <w:ind w:left="738"/>
              <w:jc w:val="left"/>
              <w:rPr>
                <w:sz w:val="21"/>
              </w:rPr>
            </w:pPr>
            <w:r>
              <w:rPr>
                <w:sz w:val="21"/>
              </w:rPr>
              <w:t>(1)处置 </w:t>
            </w:r>
          </w:p>
        </w:tc>
        <w:tc>
          <w:tcPr>
            <w:tcW w:w="2105" w:type="dxa"/>
          </w:tcPr>
          <w:p>
            <w:pPr>
              <w:pStyle w:val="TableParagraph"/>
              <w:spacing w:before="23"/>
              <w:ind w:right="-15"/>
              <w:rPr>
                <w:sz w:val="21"/>
              </w:rPr>
            </w:pPr>
            <w:r>
              <w:rPr>
                <w:w w:val="100"/>
                <w:sz w:val="21"/>
              </w:rPr>
              <w:t> </w:t>
            </w:r>
          </w:p>
        </w:tc>
        <w:tc>
          <w:tcPr>
            <w:tcW w:w="2204" w:type="dxa"/>
          </w:tcPr>
          <w:p>
            <w:pPr>
              <w:pStyle w:val="TableParagraph"/>
              <w:spacing w:before="23"/>
              <w:ind w:right="-15"/>
              <w:rPr>
                <w:sz w:val="21"/>
              </w:rPr>
            </w:pPr>
            <w:r>
              <w:rPr>
                <w:w w:val="100"/>
                <w:sz w:val="21"/>
              </w:rPr>
              <w:t> </w:t>
            </w:r>
          </w:p>
        </w:tc>
        <w:tc>
          <w:tcPr>
            <w:tcW w:w="1753" w:type="dxa"/>
          </w:tcPr>
          <w:p>
            <w:pPr>
              <w:pStyle w:val="TableParagraph"/>
              <w:spacing w:before="23"/>
              <w:ind w:right="-15"/>
              <w:rPr>
                <w:sz w:val="21"/>
              </w:rPr>
            </w:pPr>
            <w:r>
              <w:rPr>
                <w:w w:val="100"/>
                <w:sz w:val="21"/>
              </w:rPr>
              <w:t> </w:t>
            </w:r>
          </w:p>
        </w:tc>
      </w:tr>
      <w:tr>
        <w:trPr>
          <w:trHeight w:val="311" w:hRule="atLeast"/>
        </w:trPr>
        <w:tc>
          <w:tcPr>
            <w:tcW w:w="2763" w:type="dxa"/>
          </w:tcPr>
          <w:p>
            <w:pPr>
              <w:pStyle w:val="TableParagraph"/>
              <w:spacing w:before="22"/>
              <w:ind w:left="527"/>
              <w:jc w:val="left"/>
              <w:rPr>
                <w:sz w:val="21"/>
              </w:rPr>
            </w:pPr>
            <w:r>
              <w:rPr>
                <w:sz w:val="21"/>
              </w:rPr>
              <w:t>4.期末余额 </w:t>
            </w:r>
          </w:p>
        </w:tc>
        <w:tc>
          <w:tcPr>
            <w:tcW w:w="2105" w:type="dxa"/>
          </w:tcPr>
          <w:p>
            <w:pPr>
              <w:pStyle w:val="TableParagraph"/>
              <w:spacing w:before="22"/>
              <w:ind w:right="-15"/>
              <w:rPr>
                <w:sz w:val="21"/>
              </w:rPr>
            </w:pPr>
            <w:r>
              <w:rPr>
                <w:w w:val="100"/>
                <w:sz w:val="21"/>
              </w:rPr>
              <w:t>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w w:val="100"/>
                <w:sz w:val="21"/>
              </w:rPr>
              <w:t> </w:t>
            </w:r>
          </w:p>
        </w:tc>
      </w:tr>
      <w:tr>
        <w:trPr>
          <w:trHeight w:val="311" w:hRule="atLeast"/>
        </w:trPr>
        <w:tc>
          <w:tcPr>
            <w:tcW w:w="2763" w:type="dxa"/>
          </w:tcPr>
          <w:p>
            <w:pPr>
              <w:pStyle w:val="TableParagraph"/>
              <w:spacing w:before="22"/>
              <w:ind w:left="107"/>
              <w:jc w:val="left"/>
              <w:rPr>
                <w:sz w:val="21"/>
              </w:rPr>
            </w:pPr>
            <w:r>
              <w:rPr>
                <w:spacing w:val="-1"/>
                <w:sz w:val="21"/>
              </w:rPr>
              <w:t>四、账面价值</w:t>
            </w:r>
            <w:r>
              <w:rPr>
                <w:sz w:val="21"/>
              </w:rPr>
              <w:t> </w:t>
            </w:r>
          </w:p>
        </w:tc>
        <w:tc>
          <w:tcPr>
            <w:tcW w:w="2105" w:type="dxa"/>
          </w:tcPr>
          <w:p>
            <w:pPr>
              <w:pStyle w:val="TableParagraph"/>
              <w:spacing w:before="22"/>
              <w:ind w:right="-15"/>
              <w:rPr>
                <w:sz w:val="21"/>
              </w:rPr>
            </w:pPr>
            <w:r>
              <w:rPr>
                <w:w w:val="100"/>
                <w:sz w:val="21"/>
              </w:rPr>
              <w:t> </w:t>
            </w:r>
          </w:p>
        </w:tc>
        <w:tc>
          <w:tcPr>
            <w:tcW w:w="2204" w:type="dxa"/>
          </w:tcPr>
          <w:p>
            <w:pPr>
              <w:pStyle w:val="TableParagraph"/>
              <w:spacing w:before="22"/>
              <w:ind w:right="-15"/>
              <w:rPr>
                <w:sz w:val="21"/>
              </w:rPr>
            </w:pPr>
            <w:r>
              <w:rPr>
                <w:w w:val="100"/>
                <w:sz w:val="21"/>
              </w:rPr>
              <w:t> </w:t>
            </w:r>
          </w:p>
        </w:tc>
        <w:tc>
          <w:tcPr>
            <w:tcW w:w="1753" w:type="dxa"/>
          </w:tcPr>
          <w:p>
            <w:pPr>
              <w:pStyle w:val="TableParagraph"/>
              <w:spacing w:before="22"/>
              <w:ind w:right="-15"/>
              <w:rPr>
                <w:sz w:val="21"/>
              </w:rPr>
            </w:pPr>
            <w:r>
              <w:rPr>
                <w:w w:val="100"/>
                <w:sz w:val="21"/>
              </w:rPr>
              <w:t> </w:t>
            </w:r>
          </w:p>
        </w:tc>
      </w:tr>
      <w:tr>
        <w:trPr>
          <w:trHeight w:val="311" w:hRule="atLeast"/>
        </w:trPr>
        <w:tc>
          <w:tcPr>
            <w:tcW w:w="2763" w:type="dxa"/>
          </w:tcPr>
          <w:p>
            <w:pPr>
              <w:pStyle w:val="TableParagraph"/>
              <w:spacing w:before="22"/>
              <w:ind w:left="107"/>
              <w:jc w:val="left"/>
              <w:rPr>
                <w:sz w:val="21"/>
              </w:rPr>
            </w:pPr>
            <w:r>
              <w:rPr>
                <w:w w:val="100"/>
                <w:sz w:val="21"/>
              </w:rPr>
              <w:t>    </w:t>
            </w:r>
            <w:r>
              <w:rPr>
                <w:sz w:val="21"/>
              </w:rPr>
              <w:t>1.期末账面价值 </w:t>
            </w:r>
          </w:p>
        </w:tc>
        <w:tc>
          <w:tcPr>
            <w:tcW w:w="2105" w:type="dxa"/>
          </w:tcPr>
          <w:p>
            <w:pPr>
              <w:pStyle w:val="TableParagraph"/>
              <w:spacing w:before="22"/>
              <w:ind w:right="-15"/>
              <w:rPr>
                <w:sz w:val="21"/>
              </w:rPr>
            </w:pPr>
            <w:r>
              <w:rPr>
                <w:sz w:val="21"/>
              </w:rPr>
              <w:t>25,390,725.85 </w:t>
            </w:r>
          </w:p>
        </w:tc>
        <w:tc>
          <w:tcPr>
            <w:tcW w:w="2204" w:type="dxa"/>
          </w:tcPr>
          <w:p>
            <w:pPr>
              <w:pStyle w:val="TableParagraph"/>
              <w:spacing w:before="22"/>
              <w:ind w:right="-15"/>
              <w:rPr>
                <w:sz w:val="21"/>
              </w:rPr>
            </w:pPr>
            <w:r>
              <w:rPr>
                <w:sz w:val="21"/>
              </w:rPr>
              <w:t>4,628,459.53 </w:t>
            </w:r>
          </w:p>
        </w:tc>
        <w:tc>
          <w:tcPr>
            <w:tcW w:w="1753" w:type="dxa"/>
          </w:tcPr>
          <w:p>
            <w:pPr>
              <w:pStyle w:val="TableParagraph"/>
              <w:spacing w:before="22"/>
              <w:ind w:right="-15"/>
              <w:rPr>
                <w:sz w:val="21"/>
              </w:rPr>
            </w:pPr>
            <w:r>
              <w:rPr>
                <w:sz w:val="21"/>
              </w:rPr>
              <w:t>30,019,185.38 </w:t>
            </w:r>
          </w:p>
        </w:tc>
      </w:tr>
      <w:tr>
        <w:trPr>
          <w:trHeight w:val="314" w:hRule="atLeast"/>
        </w:trPr>
        <w:tc>
          <w:tcPr>
            <w:tcW w:w="2763" w:type="dxa"/>
          </w:tcPr>
          <w:p>
            <w:pPr>
              <w:pStyle w:val="TableParagraph"/>
              <w:spacing w:before="22"/>
              <w:ind w:left="107"/>
              <w:jc w:val="left"/>
              <w:rPr>
                <w:sz w:val="21"/>
              </w:rPr>
            </w:pPr>
            <w:r>
              <w:rPr>
                <w:w w:val="100"/>
                <w:sz w:val="21"/>
              </w:rPr>
              <w:t>    </w:t>
            </w:r>
            <w:r>
              <w:rPr>
                <w:sz w:val="21"/>
              </w:rPr>
              <w:t>2.期初账面价值 </w:t>
            </w:r>
          </w:p>
        </w:tc>
        <w:tc>
          <w:tcPr>
            <w:tcW w:w="2105" w:type="dxa"/>
          </w:tcPr>
          <w:p>
            <w:pPr>
              <w:pStyle w:val="TableParagraph"/>
              <w:spacing w:before="22"/>
              <w:ind w:right="-15"/>
              <w:rPr>
                <w:sz w:val="21"/>
              </w:rPr>
            </w:pPr>
            <w:r>
              <w:rPr>
                <w:sz w:val="21"/>
              </w:rPr>
              <w:t>97,427,697.27 </w:t>
            </w:r>
          </w:p>
        </w:tc>
        <w:tc>
          <w:tcPr>
            <w:tcW w:w="2204" w:type="dxa"/>
          </w:tcPr>
          <w:p>
            <w:pPr>
              <w:pStyle w:val="TableParagraph"/>
              <w:spacing w:before="22"/>
              <w:ind w:right="-15"/>
              <w:rPr>
                <w:sz w:val="21"/>
              </w:rPr>
            </w:pPr>
            <w:r>
              <w:rPr>
                <w:sz w:val="21"/>
              </w:rPr>
              <w:t>6,046,061.27 </w:t>
            </w:r>
          </w:p>
        </w:tc>
        <w:tc>
          <w:tcPr>
            <w:tcW w:w="1753" w:type="dxa"/>
          </w:tcPr>
          <w:p>
            <w:pPr>
              <w:pStyle w:val="TableParagraph"/>
              <w:spacing w:before="22"/>
              <w:ind w:right="-15"/>
              <w:rPr>
                <w:sz w:val="21"/>
              </w:rPr>
            </w:pPr>
            <w:r>
              <w:rPr>
                <w:sz w:val="21"/>
              </w:rPr>
              <w:t>103,473,758.54 </w:t>
            </w:r>
          </w:p>
        </w:tc>
      </w:tr>
    </w:tbl>
    <w:p>
      <w:pPr>
        <w:pStyle w:val="BodyText"/>
        <w:spacing w:before="23"/>
        <w:ind w:left="1237"/>
      </w:pPr>
      <w:r>
        <w:rPr>
          <w:w w:val="100"/>
        </w:rPr>
        <w:t> </w:t>
      </w:r>
    </w:p>
    <w:p>
      <w:pPr>
        <w:pStyle w:val="BodyText"/>
        <w:spacing w:before="42"/>
        <w:ind w:left="1237"/>
      </w:pPr>
      <w:r>
        <w:rPr>
          <w:w w:val="100"/>
        </w:rPr>
        <w:t> </w:t>
      </w:r>
    </w:p>
    <w:p>
      <w:pPr>
        <w:pStyle w:val="BodyText"/>
        <w:spacing w:line="331" w:lineRule="auto" w:before="103"/>
        <w:ind w:left="1237" w:right="8389"/>
      </w:pPr>
      <w:r>
        <w:rPr/>
        <w:t>26</w:t>
      </w:r>
      <w:r>
        <w:rPr>
          <w:spacing w:val="2"/>
        </w:rPr>
        <w:t>、 无形资产</w:t>
      </w:r>
      <w:r>
        <w:rPr/>
        <w:t>(1).无形资产情况 </w:t>
      </w:r>
    </w:p>
    <w:p>
      <w:pPr>
        <w:pStyle w:val="BodyText"/>
        <w:spacing w:line="249" w:lineRule="exact"/>
        <w:ind w:left="1237"/>
      </w:pPr>
      <w:r>
        <w:rPr>
          <w:spacing w:val="11"/>
        </w:rPr>
        <w:t>√适用 □不适用</w:t>
      </w:r>
      <w:r>
        <w:rPr>
          <w:spacing w:val="-3"/>
        </w:rPr>
        <w:t> </w:t>
      </w:r>
      <w:r>
        <w:rPr/>
        <w:t> </w:t>
      </w:r>
    </w:p>
    <w:p>
      <w:pPr>
        <w:spacing w:before="9"/>
        <w:ind w:left="8090" w:right="0" w:firstLine="0"/>
        <w:jc w:val="left"/>
        <w:rPr>
          <w:sz w:val="18"/>
        </w:rPr>
      </w:pPr>
      <w:r>
        <w:rPr>
          <w:spacing w:val="6"/>
          <w:sz w:val="18"/>
        </w:rPr>
        <w:t>单位：元 币种：人民币</w:t>
      </w:r>
      <w:r>
        <w:rPr>
          <w:sz w:val="18"/>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339"/>
        <w:gridCol w:w="1128"/>
        <w:gridCol w:w="1060"/>
        <w:gridCol w:w="1128"/>
        <w:gridCol w:w="919"/>
        <w:gridCol w:w="917"/>
        <w:gridCol w:w="1340"/>
      </w:tblGrid>
      <w:tr>
        <w:trPr>
          <w:trHeight w:val="624" w:hRule="atLeast"/>
        </w:trPr>
        <w:tc>
          <w:tcPr>
            <w:tcW w:w="991" w:type="dxa"/>
          </w:tcPr>
          <w:p>
            <w:pPr>
              <w:pStyle w:val="TableParagraph"/>
              <w:spacing w:before="2"/>
              <w:jc w:val="left"/>
              <w:rPr>
                <w:sz w:val="15"/>
              </w:rPr>
            </w:pPr>
          </w:p>
          <w:p>
            <w:pPr>
              <w:pStyle w:val="TableParagraph"/>
              <w:spacing w:before="0"/>
              <w:ind w:left="314"/>
              <w:jc w:val="left"/>
              <w:rPr>
                <w:sz w:val="18"/>
              </w:rPr>
            </w:pPr>
            <w:r>
              <w:rPr>
                <w:sz w:val="18"/>
              </w:rPr>
              <w:t>项目 </w:t>
            </w:r>
          </w:p>
        </w:tc>
        <w:tc>
          <w:tcPr>
            <w:tcW w:w="1339" w:type="dxa"/>
          </w:tcPr>
          <w:p>
            <w:pPr>
              <w:pStyle w:val="TableParagraph"/>
              <w:spacing w:before="2"/>
              <w:jc w:val="left"/>
              <w:rPr>
                <w:sz w:val="15"/>
              </w:rPr>
            </w:pPr>
          </w:p>
          <w:p>
            <w:pPr>
              <w:pStyle w:val="TableParagraph"/>
              <w:spacing w:before="0"/>
              <w:ind w:left="215"/>
              <w:jc w:val="left"/>
              <w:rPr>
                <w:sz w:val="18"/>
              </w:rPr>
            </w:pPr>
            <w:r>
              <w:rPr>
                <w:sz w:val="18"/>
              </w:rPr>
              <w:t>土地使用权 </w:t>
            </w:r>
          </w:p>
        </w:tc>
        <w:tc>
          <w:tcPr>
            <w:tcW w:w="1128" w:type="dxa"/>
          </w:tcPr>
          <w:p>
            <w:pPr>
              <w:pStyle w:val="TableParagraph"/>
              <w:spacing w:before="2"/>
              <w:jc w:val="left"/>
              <w:rPr>
                <w:sz w:val="15"/>
              </w:rPr>
            </w:pPr>
          </w:p>
          <w:p>
            <w:pPr>
              <w:pStyle w:val="TableParagraph"/>
              <w:spacing w:before="0"/>
              <w:ind w:left="132" w:right="33"/>
              <w:jc w:val="center"/>
              <w:rPr>
                <w:sz w:val="18"/>
              </w:rPr>
            </w:pPr>
            <w:r>
              <w:rPr>
                <w:sz w:val="18"/>
              </w:rPr>
              <w:t>专利权 </w:t>
            </w:r>
          </w:p>
        </w:tc>
        <w:tc>
          <w:tcPr>
            <w:tcW w:w="1060" w:type="dxa"/>
          </w:tcPr>
          <w:p>
            <w:pPr>
              <w:pStyle w:val="TableParagraph"/>
              <w:spacing w:before="38"/>
              <w:ind w:left="148" w:right="141"/>
              <w:jc w:val="center"/>
              <w:rPr>
                <w:sz w:val="18"/>
              </w:rPr>
            </w:pPr>
            <w:r>
              <w:rPr>
                <w:sz w:val="18"/>
              </w:rPr>
              <w:t>非专利技</w:t>
            </w:r>
          </w:p>
          <w:p>
            <w:pPr>
              <w:pStyle w:val="TableParagraph"/>
              <w:spacing w:before="82"/>
              <w:ind w:left="148" w:right="49"/>
              <w:jc w:val="center"/>
              <w:rPr>
                <w:sz w:val="18"/>
              </w:rPr>
            </w:pPr>
            <w:r>
              <w:rPr>
                <w:sz w:val="18"/>
              </w:rPr>
              <w:t>术 </w:t>
            </w:r>
          </w:p>
        </w:tc>
        <w:tc>
          <w:tcPr>
            <w:tcW w:w="1128" w:type="dxa"/>
          </w:tcPr>
          <w:p>
            <w:pPr>
              <w:pStyle w:val="TableParagraph"/>
              <w:spacing w:before="2"/>
              <w:jc w:val="left"/>
              <w:rPr>
                <w:sz w:val="15"/>
              </w:rPr>
            </w:pPr>
          </w:p>
          <w:p>
            <w:pPr>
              <w:pStyle w:val="TableParagraph"/>
              <w:spacing w:before="0"/>
              <w:ind w:left="383"/>
              <w:jc w:val="left"/>
              <w:rPr>
                <w:sz w:val="18"/>
              </w:rPr>
            </w:pPr>
            <w:r>
              <w:rPr>
                <w:sz w:val="18"/>
              </w:rPr>
              <w:t>软件 </w:t>
            </w:r>
          </w:p>
        </w:tc>
        <w:tc>
          <w:tcPr>
            <w:tcW w:w="919" w:type="dxa"/>
          </w:tcPr>
          <w:p>
            <w:pPr>
              <w:pStyle w:val="TableParagraph"/>
              <w:spacing w:before="2"/>
              <w:jc w:val="left"/>
              <w:rPr>
                <w:sz w:val="15"/>
              </w:rPr>
            </w:pPr>
          </w:p>
          <w:p>
            <w:pPr>
              <w:pStyle w:val="TableParagraph"/>
              <w:spacing w:before="0"/>
              <w:ind w:left="191"/>
              <w:jc w:val="left"/>
              <w:rPr>
                <w:sz w:val="18"/>
              </w:rPr>
            </w:pPr>
            <w:r>
              <w:rPr>
                <w:sz w:val="18"/>
              </w:rPr>
              <w:t>特许权 </w:t>
            </w:r>
          </w:p>
        </w:tc>
        <w:tc>
          <w:tcPr>
            <w:tcW w:w="917" w:type="dxa"/>
          </w:tcPr>
          <w:p>
            <w:pPr>
              <w:pStyle w:val="TableParagraph"/>
              <w:spacing w:before="2"/>
              <w:jc w:val="left"/>
              <w:rPr>
                <w:sz w:val="15"/>
              </w:rPr>
            </w:pPr>
          </w:p>
          <w:p>
            <w:pPr>
              <w:pStyle w:val="TableParagraph"/>
              <w:spacing w:before="0"/>
              <w:ind w:left="189"/>
              <w:jc w:val="left"/>
              <w:rPr>
                <w:sz w:val="18"/>
              </w:rPr>
            </w:pPr>
            <w:r>
              <w:rPr>
                <w:sz w:val="18"/>
              </w:rPr>
              <w:t>商标权 </w:t>
            </w:r>
          </w:p>
        </w:tc>
        <w:tc>
          <w:tcPr>
            <w:tcW w:w="1340" w:type="dxa"/>
          </w:tcPr>
          <w:p>
            <w:pPr>
              <w:pStyle w:val="TableParagraph"/>
              <w:spacing w:before="2"/>
              <w:jc w:val="left"/>
              <w:rPr>
                <w:sz w:val="15"/>
              </w:rPr>
            </w:pPr>
          </w:p>
          <w:p>
            <w:pPr>
              <w:pStyle w:val="TableParagraph"/>
              <w:spacing w:before="0"/>
              <w:ind w:left="492"/>
              <w:jc w:val="left"/>
              <w:rPr>
                <w:sz w:val="18"/>
              </w:rPr>
            </w:pPr>
            <w:r>
              <w:rPr>
                <w:sz w:val="18"/>
              </w:rPr>
              <w:t>合计 </w:t>
            </w:r>
          </w:p>
        </w:tc>
      </w:tr>
      <w:tr>
        <w:trPr>
          <w:trHeight w:val="340" w:hRule="atLeast"/>
        </w:trPr>
        <w:tc>
          <w:tcPr>
            <w:tcW w:w="8822" w:type="dxa"/>
            <w:gridSpan w:val="8"/>
          </w:tcPr>
          <w:p>
            <w:pPr>
              <w:pStyle w:val="TableParagraph"/>
              <w:spacing w:before="52"/>
              <w:ind w:left="107"/>
              <w:jc w:val="left"/>
              <w:rPr>
                <w:sz w:val="18"/>
              </w:rPr>
            </w:pPr>
            <w:r>
              <w:rPr>
                <w:spacing w:val="-1"/>
                <w:sz w:val="18"/>
              </w:rPr>
              <w:t>一、账面原值</w:t>
            </w:r>
            <w:r>
              <w:rPr>
                <w:sz w:val="18"/>
              </w:rPr>
              <w:t> </w:t>
            </w:r>
          </w:p>
        </w:tc>
      </w:tr>
      <w:tr>
        <w:trPr>
          <w:trHeight w:val="623" w:hRule="atLeast"/>
        </w:trPr>
        <w:tc>
          <w:tcPr>
            <w:tcW w:w="991" w:type="dxa"/>
          </w:tcPr>
          <w:p>
            <w:pPr>
              <w:pStyle w:val="TableParagraph"/>
              <w:spacing w:before="38"/>
              <w:ind w:left="107"/>
              <w:jc w:val="left"/>
              <w:rPr>
                <w:sz w:val="18"/>
              </w:rPr>
            </w:pPr>
            <w:r>
              <w:rPr>
                <w:spacing w:val="1"/>
                <w:sz w:val="18"/>
              </w:rPr>
              <w:t>  </w:t>
            </w:r>
            <w:r>
              <w:rPr>
                <w:spacing w:val="-2"/>
                <w:sz w:val="18"/>
              </w:rPr>
              <w:t> </w:t>
            </w:r>
            <w:r>
              <w:rPr>
                <w:spacing w:val="1"/>
                <w:sz w:val="18"/>
              </w:rPr>
              <w:t> </w:t>
            </w:r>
            <w:r>
              <w:rPr>
                <w:sz w:val="18"/>
              </w:rPr>
              <w:t>1.期</w:t>
            </w:r>
          </w:p>
          <w:p>
            <w:pPr>
              <w:pStyle w:val="TableParagraph"/>
              <w:spacing w:before="81"/>
              <w:ind w:left="107"/>
              <w:jc w:val="left"/>
              <w:rPr>
                <w:sz w:val="18"/>
              </w:rPr>
            </w:pPr>
            <w:r>
              <w:rPr>
                <w:sz w:val="18"/>
              </w:rPr>
              <w:t>初余额 </w:t>
            </w:r>
          </w:p>
        </w:tc>
        <w:tc>
          <w:tcPr>
            <w:tcW w:w="1339" w:type="dxa"/>
          </w:tcPr>
          <w:p>
            <w:pPr>
              <w:pStyle w:val="TableParagraph"/>
              <w:spacing w:before="38"/>
              <w:ind w:right="98"/>
              <w:rPr>
                <w:sz w:val="18"/>
              </w:rPr>
            </w:pPr>
            <w:r>
              <w:rPr>
                <w:sz w:val="18"/>
              </w:rPr>
              <w:t>1,036,149,32</w:t>
            </w:r>
          </w:p>
          <w:p>
            <w:pPr>
              <w:pStyle w:val="TableParagraph"/>
              <w:spacing w:before="81"/>
              <w:ind w:right="8"/>
              <w:rPr>
                <w:sz w:val="18"/>
              </w:rPr>
            </w:pPr>
            <w:r>
              <w:rPr>
                <w:sz w:val="18"/>
              </w:rPr>
              <w:t>2.71 </w:t>
            </w:r>
          </w:p>
        </w:tc>
        <w:tc>
          <w:tcPr>
            <w:tcW w:w="1128" w:type="dxa"/>
          </w:tcPr>
          <w:p>
            <w:pPr>
              <w:pStyle w:val="TableParagraph"/>
              <w:spacing w:before="38"/>
              <w:ind w:right="95"/>
              <w:rPr>
                <w:sz w:val="18"/>
              </w:rPr>
            </w:pPr>
            <w:r>
              <w:rPr>
                <w:sz w:val="18"/>
              </w:rPr>
              <w:t>11,600,911</w:t>
            </w:r>
          </w:p>
          <w:p>
            <w:pPr>
              <w:pStyle w:val="TableParagraph"/>
              <w:spacing w:before="81"/>
              <w:ind w:right="5"/>
              <w:rPr>
                <w:sz w:val="18"/>
              </w:rPr>
            </w:pPr>
            <w:r>
              <w:rPr>
                <w:sz w:val="18"/>
              </w:rPr>
              <w:t>.46 </w:t>
            </w:r>
          </w:p>
        </w:tc>
        <w:tc>
          <w:tcPr>
            <w:tcW w:w="1060" w:type="dxa"/>
          </w:tcPr>
          <w:p>
            <w:pPr>
              <w:pStyle w:val="TableParagraph"/>
              <w:spacing w:before="38"/>
              <w:ind w:right="96"/>
              <w:rPr>
                <w:sz w:val="18"/>
              </w:rPr>
            </w:pPr>
            <w:r>
              <w:rPr>
                <w:sz w:val="18"/>
              </w:rPr>
              <w:t>3,531,498</w:t>
            </w:r>
          </w:p>
          <w:p>
            <w:pPr>
              <w:pStyle w:val="TableParagraph"/>
              <w:spacing w:before="81"/>
              <w:ind w:right="6"/>
              <w:rPr>
                <w:sz w:val="18"/>
              </w:rPr>
            </w:pPr>
            <w:r>
              <w:rPr>
                <w:sz w:val="18"/>
              </w:rPr>
              <w:t>.41 </w:t>
            </w:r>
          </w:p>
        </w:tc>
        <w:tc>
          <w:tcPr>
            <w:tcW w:w="1128" w:type="dxa"/>
          </w:tcPr>
          <w:p>
            <w:pPr>
              <w:pStyle w:val="TableParagraph"/>
              <w:spacing w:before="38"/>
              <w:ind w:right="96"/>
              <w:rPr>
                <w:sz w:val="18"/>
              </w:rPr>
            </w:pPr>
            <w:r>
              <w:rPr>
                <w:sz w:val="18"/>
              </w:rPr>
              <w:t>63,025,543</w:t>
            </w:r>
          </w:p>
          <w:p>
            <w:pPr>
              <w:pStyle w:val="TableParagraph"/>
              <w:spacing w:before="81"/>
              <w:ind w:right="6"/>
              <w:rPr>
                <w:sz w:val="18"/>
              </w:rPr>
            </w:pPr>
            <w:r>
              <w:rPr>
                <w:sz w:val="18"/>
              </w:rPr>
              <w:t>.83 </w:t>
            </w:r>
          </w:p>
        </w:tc>
        <w:tc>
          <w:tcPr>
            <w:tcW w:w="919" w:type="dxa"/>
          </w:tcPr>
          <w:p>
            <w:pPr>
              <w:pStyle w:val="TableParagraph"/>
              <w:spacing w:before="38"/>
              <w:ind w:right="93"/>
              <w:rPr>
                <w:sz w:val="18"/>
              </w:rPr>
            </w:pPr>
            <w:r>
              <w:rPr>
                <w:sz w:val="18"/>
              </w:rPr>
              <w:t>950,000</w:t>
            </w:r>
          </w:p>
          <w:p>
            <w:pPr>
              <w:pStyle w:val="TableParagraph"/>
              <w:spacing w:before="81"/>
              <w:ind w:right="3"/>
              <w:rPr>
                <w:sz w:val="18"/>
              </w:rPr>
            </w:pPr>
            <w:r>
              <w:rPr>
                <w:sz w:val="18"/>
              </w:rPr>
              <w:t>.00 </w:t>
            </w:r>
          </w:p>
        </w:tc>
        <w:tc>
          <w:tcPr>
            <w:tcW w:w="917" w:type="dxa"/>
          </w:tcPr>
          <w:p>
            <w:pPr>
              <w:pStyle w:val="TableParagraph"/>
              <w:spacing w:before="38"/>
              <w:ind w:right="93"/>
              <w:rPr>
                <w:sz w:val="18"/>
              </w:rPr>
            </w:pPr>
            <w:r>
              <w:rPr>
                <w:sz w:val="18"/>
              </w:rPr>
              <w:t>420,354</w:t>
            </w:r>
          </w:p>
          <w:p>
            <w:pPr>
              <w:pStyle w:val="TableParagraph"/>
              <w:spacing w:before="81"/>
              <w:ind w:right="4"/>
              <w:rPr>
                <w:sz w:val="18"/>
              </w:rPr>
            </w:pPr>
            <w:r>
              <w:rPr>
                <w:sz w:val="18"/>
              </w:rPr>
              <w:t>.54 </w:t>
            </w:r>
          </w:p>
        </w:tc>
        <w:tc>
          <w:tcPr>
            <w:tcW w:w="1340" w:type="dxa"/>
          </w:tcPr>
          <w:p>
            <w:pPr>
              <w:pStyle w:val="TableParagraph"/>
              <w:spacing w:before="38"/>
              <w:ind w:right="94"/>
              <w:rPr>
                <w:sz w:val="18"/>
              </w:rPr>
            </w:pPr>
            <w:r>
              <w:rPr>
                <w:sz w:val="18"/>
              </w:rPr>
              <w:t>1,115,677,63</w:t>
            </w:r>
          </w:p>
          <w:p>
            <w:pPr>
              <w:pStyle w:val="TableParagraph"/>
              <w:spacing w:before="81"/>
              <w:ind w:right="4"/>
              <w:rPr>
                <w:sz w:val="18"/>
              </w:rPr>
            </w:pPr>
            <w:r>
              <w:rPr>
                <w:sz w:val="18"/>
              </w:rPr>
              <w:t>0.95 </w:t>
            </w:r>
          </w:p>
        </w:tc>
      </w:tr>
      <w:tr>
        <w:trPr>
          <w:trHeight w:val="937" w:hRule="atLeast"/>
        </w:trPr>
        <w:tc>
          <w:tcPr>
            <w:tcW w:w="991" w:type="dxa"/>
          </w:tcPr>
          <w:p>
            <w:pPr>
              <w:pStyle w:val="TableParagraph"/>
              <w:spacing w:before="38"/>
              <w:ind w:left="107" w:firstLine="360"/>
              <w:jc w:val="left"/>
              <w:rPr>
                <w:sz w:val="18"/>
              </w:rPr>
            </w:pPr>
            <w:r>
              <w:rPr>
                <w:sz w:val="18"/>
              </w:rPr>
              <w:t>2.本</w:t>
            </w:r>
          </w:p>
          <w:p>
            <w:pPr>
              <w:pStyle w:val="TableParagraph"/>
              <w:spacing w:line="310" w:lineRule="atLeast" w:before="2"/>
              <w:ind w:left="107" w:right="151"/>
              <w:jc w:val="left"/>
              <w:rPr>
                <w:sz w:val="18"/>
              </w:rPr>
            </w:pPr>
            <w:r>
              <w:rPr>
                <w:spacing w:val="-1"/>
                <w:sz w:val="18"/>
              </w:rPr>
              <w:t>期增加金</w:t>
            </w:r>
            <w:r>
              <w:rPr>
                <w:sz w:val="18"/>
              </w:rPr>
              <w:t>额 </w:t>
            </w:r>
          </w:p>
        </w:tc>
        <w:tc>
          <w:tcPr>
            <w:tcW w:w="1339" w:type="dxa"/>
          </w:tcPr>
          <w:p>
            <w:pPr>
              <w:pStyle w:val="TableParagraph"/>
              <w:spacing w:before="2"/>
              <w:jc w:val="left"/>
              <w:rPr>
                <w:sz w:val="15"/>
              </w:rPr>
            </w:pPr>
          </w:p>
          <w:p>
            <w:pPr>
              <w:pStyle w:val="TableParagraph"/>
              <w:spacing w:before="0"/>
              <w:ind w:right="98"/>
              <w:rPr>
                <w:sz w:val="18"/>
              </w:rPr>
            </w:pPr>
            <w:r>
              <w:rPr>
                <w:sz w:val="18"/>
              </w:rPr>
              <w:t>28,932,144.3</w:t>
            </w:r>
          </w:p>
          <w:p>
            <w:pPr>
              <w:pStyle w:val="TableParagraph"/>
              <w:spacing w:before="81"/>
              <w:ind w:right="8"/>
              <w:rPr>
                <w:sz w:val="18"/>
              </w:rPr>
            </w:pPr>
            <w:r>
              <w:rPr>
                <w:sz w:val="18"/>
              </w:rPr>
              <w:t>2 </w:t>
            </w:r>
          </w:p>
        </w:tc>
        <w:tc>
          <w:tcPr>
            <w:tcW w:w="1128" w:type="dxa"/>
          </w:tcPr>
          <w:p>
            <w:pPr>
              <w:pStyle w:val="TableParagraph"/>
              <w:spacing w:before="0"/>
              <w:jc w:val="left"/>
              <w:rPr>
                <w:sz w:val="18"/>
              </w:rPr>
            </w:pPr>
          </w:p>
          <w:p>
            <w:pPr>
              <w:pStyle w:val="TableParagraph"/>
              <w:spacing w:before="119"/>
              <w:ind w:left="145" w:right="33"/>
              <w:jc w:val="center"/>
              <w:rPr>
                <w:sz w:val="18"/>
              </w:rPr>
            </w:pPr>
            <w:r>
              <w:rPr>
                <w:sz w:val="18"/>
              </w:rPr>
              <w:t>579,776.51 </w:t>
            </w:r>
          </w:p>
        </w:tc>
        <w:tc>
          <w:tcPr>
            <w:tcW w:w="1060" w:type="dxa"/>
          </w:tcPr>
          <w:p>
            <w:pPr>
              <w:pStyle w:val="TableParagraph"/>
              <w:spacing w:before="2"/>
              <w:jc w:val="left"/>
              <w:rPr>
                <w:sz w:val="15"/>
              </w:rPr>
            </w:pPr>
          </w:p>
          <w:p>
            <w:pPr>
              <w:pStyle w:val="TableParagraph"/>
              <w:spacing w:before="0"/>
              <w:ind w:right="96"/>
              <w:rPr>
                <w:sz w:val="18"/>
              </w:rPr>
            </w:pPr>
            <w:r>
              <w:rPr>
                <w:sz w:val="18"/>
              </w:rPr>
              <w:t>3,070,796</w:t>
            </w:r>
          </w:p>
          <w:p>
            <w:pPr>
              <w:pStyle w:val="TableParagraph"/>
              <w:spacing w:before="81"/>
              <w:ind w:right="6"/>
              <w:rPr>
                <w:sz w:val="18"/>
              </w:rPr>
            </w:pPr>
            <w:r>
              <w:rPr>
                <w:sz w:val="18"/>
              </w:rPr>
              <w:t>.59 </w:t>
            </w:r>
          </w:p>
        </w:tc>
        <w:tc>
          <w:tcPr>
            <w:tcW w:w="1128" w:type="dxa"/>
          </w:tcPr>
          <w:p>
            <w:pPr>
              <w:pStyle w:val="TableParagraph"/>
              <w:spacing w:before="2"/>
              <w:jc w:val="left"/>
              <w:rPr>
                <w:sz w:val="15"/>
              </w:rPr>
            </w:pPr>
          </w:p>
          <w:p>
            <w:pPr>
              <w:pStyle w:val="TableParagraph"/>
              <w:spacing w:before="0"/>
              <w:ind w:right="96"/>
              <w:rPr>
                <w:sz w:val="18"/>
              </w:rPr>
            </w:pPr>
            <w:r>
              <w:rPr>
                <w:sz w:val="18"/>
              </w:rPr>
              <w:t>7,633,946.</w:t>
            </w:r>
          </w:p>
          <w:p>
            <w:pPr>
              <w:pStyle w:val="TableParagraph"/>
              <w:spacing w:before="81"/>
              <w:ind w:right="6"/>
              <w:rPr>
                <w:sz w:val="18"/>
              </w:rPr>
            </w:pPr>
            <w:r>
              <w:rPr>
                <w:sz w:val="18"/>
              </w:rPr>
              <w:t>43 </w:t>
            </w:r>
          </w:p>
        </w:tc>
        <w:tc>
          <w:tcPr>
            <w:tcW w:w="919" w:type="dxa"/>
          </w:tcPr>
          <w:p>
            <w:pPr>
              <w:pStyle w:val="TableParagraph"/>
              <w:spacing w:before="0"/>
              <w:jc w:val="left"/>
              <w:rPr>
                <w:sz w:val="18"/>
              </w:rPr>
            </w:pPr>
          </w:p>
          <w:p>
            <w:pPr>
              <w:pStyle w:val="TableParagraph"/>
              <w:spacing w:before="119"/>
              <w:ind w:right="3"/>
              <w:rPr>
                <w:sz w:val="18"/>
              </w:rPr>
            </w:pPr>
            <w:r>
              <w:rPr>
                <w:sz w:val="18"/>
              </w:rPr>
              <w:t> </w:t>
            </w:r>
          </w:p>
        </w:tc>
        <w:tc>
          <w:tcPr>
            <w:tcW w:w="917" w:type="dxa"/>
          </w:tcPr>
          <w:p>
            <w:pPr>
              <w:pStyle w:val="TableParagraph"/>
              <w:spacing w:before="0"/>
              <w:jc w:val="left"/>
              <w:rPr>
                <w:sz w:val="18"/>
              </w:rPr>
            </w:pPr>
          </w:p>
          <w:p>
            <w:pPr>
              <w:pStyle w:val="TableParagraph"/>
              <w:spacing w:before="119"/>
              <w:ind w:right="4"/>
              <w:rPr>
                <w:sz w:val="18"/>
              </w:rPr>
            </w:pPr>
            <w:r>
              <w:rPr>
                <w:sz w:val="18"/>
              </w:rPr>
              <w:t> </w:t>
            </w:r>
          </w:p>
        </w:tc>
        <w:tc>
          <w:tcPr>
            <w:tcW w:w="1340" w:type="dxa"/>
          </w:tcPr>
          <w:p>
            <w:pPr>
              <w:pStyle w:val="TableParagraph"/>
              <w:spacing w:before="2"/>
              <w:jc w:val="left"/>
              <w:rPr>
                <w:sz w:val="15"/>
              </w:rPr>
            </w:pPr>
          </w:p>
          <w:p>
            <w:pPr>
              <w:pStyle w:val="TableParagraph"/>
              <w:spacing w:before="0"/>
              <w:ind w:right="94"/>
              <w:rPr>
                <w:sz w:val="18"/>
              </w:rPr>
            </w:pPr>
            <w:r>
              <w:rPr>
                <w:sz w:val="18"/>
              </w:rPr>
              <w:t>40,216,663.8</w:t>
            </w:r>
          </w:p>
          <w:p>
            <w:pPr>
              <w:pStyle w:val="TableParagraph"/>
              <w:spacing w:before="81"/>
              <w:ind w:right="4"/>
              <w:rPr>
                <w:sz w:val="18"/>
              </w:rPr>
            </w:pPr>
            <w:r>
              <w:rPr>
                <w:sz w:val="18"/>
              </w:rPr>
              <w:t>5 </w:t>
            </w:r>
          </w:p>
        </w:tc>
      </w:tr>
    </w:tbl>
    <w:p>
      <w:pPr>
        <w:spacing w:after="0"/>
        <w:rPr>
          <w:sz w:val="18"/>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339"/>
        <w:gridCol w:w="1128"/>
        <w:gridCol w:w="1060"/>
        <w:gridCol w:w="1128"/>
        <w:gridCol w:w="919"/>
        <w:gridCol w:w="917"/>
        <w:gridCol w:w="1340"/>
      </w:tblGrid>
      <w:tr>
        <w:trPr>
          <w:trHeight w:val="624" w:hRule="atLeast"/>
        </w:trPr>
        <w:tc>
          <w:tcPr>
            <w:tcW w:w="991" w:type="dxa"/>
          </w:tcPr>
          <w:p>
            <w:pPr>
              <w:pStyle w:val="TableParagraph"/>
              <w:spacing w:before="38"/>
              <w:ind w:left="647"/>
              <w:jc w:val="left"/>
              <w:rPr>
                <w:sz w:val="18"/>
              </w:rPr>
            </w:pPr>
            <w:r>
              <w:rPr>
                <w:sz w:val="18"/>
              </w:rPr>
              <w:t>(1</w:t>
            </w:r>
          </w:p>
          <w:p>
            <w:pPr>
              <w:pStyle w:val="TableParagraph"/>
              <w:spacing w:before="82"/>
              <w:ind w:left="107"/>
              <w:jc w:val="left"/>
              <w:rPr>
                <w:sz w:val="18"/>
              </w:rPr>
            </w:pPr>
            <w:r>
              <w:rPr>
                <w:sz w:val="18"/>
              </w:rPr>
              <w:t>)购置 </w:t>
            </w:r>
          </w:p>
        </w:tc>
        <w:tc>
          <w:tcPr>
            <w:tcW w:w="1339" w:type="dxa"/>
          </w:tcPr>
          <w:p>
            <w:pPr>
              <w:pStyle w:val="TableParagraph"/>
              <w:spacing w:before="38"/>
              <w:ind w:right="98"/>
              <w:rPr>
                <w:sz w:val="18"/>
              </w:rPr>
            </w:pPr>
            <w:r>
              <w:rPr>
                <w:sz w:val="18"/>
              </w:rPr>
              <w:t>21,708,070.4</w:t>
            </w:r>
          </w:p>
          <w:p>
            <w:pPr>
              <w:pStyle w:val="TableParagraph"/>
              <w:spacing w:before="82"/>
              <w:ind w:right="8"/>
              <w:rPr>
                <w:sz w:val="18"/>
              </w:rPr>
            </w:pPr>
            <w:r>
              <w:rPr>
                <w:sz w:val="18"/>
              </w:rPr>
              <w:t>4 </w:t>
            </w:r>
          </w:p>
        </w:tc>
        <w:tc>
          <w:tcPr>
            <w:tcW w:w="1128" w:type="dxa"/>
          </w:tcPr>
          <w:p>
            <w:pPr>
              <w:pStyle w:val="TableParagraph"/>
              <w:spacing w:before="2"/>
              <w:jc w:val="left"/>
              <w:rPr>
                <w:sz w:val="15"/>
              </w:rPr>
            </w:pPr>
          </w:p>
          <w:p>
            <w:pPr>
              <w:pStyle w:val="TableParagraph"/>
              <w:spacing w:before="0"/>
              <w:ind w:right="5"/>
              <w:rPr>
                <w:sz w:val="18"/>
              </w:rPr>
            </w:pPr>
            <w:r>
              <w:rPr>
                <w:sz w:val="18"/>
              </w:rPr>
              <w:t>579,776.51 </w:t>
            </w:r>
          </w:p>
        </w:tc>
        <w:tc>
          <w:tcPr>
            <w:tcW w:w="1060" w:type="dxa"/>
          </w:tcPr>
          <w:p>
            <w:pPr>
              <w:pStyle w:val="TableParagraph"/>
              <w:spacing w:before="38"/>
              <w:ind w:right="96"/>
              <w:rPr>
                <w:sz w:val="18"/>
              </w:rPr>
            </w:pPr>
            <w:r>
              <w:rPr>
                <w:sz w:val="18"/>
              </w:rPr>
              <w:t>3,070,796</w:t>
            </w:r>
          </w:p>
          <w:p>
            <w:pPr>
              <w:pStyle w:val="TableParagraph"/>
              <w:spacing w:before="82"/>
              <w:ind w:right="6"/>
              <w:rPr>
                <w:sz w:val="18"/>
              </w:rPr>
            </w:pPr>
            <w:r>
              <w:rPr>
                <w:sz w:val="18"/>
              </w:rPr>
              <w:t>.59 </w:t>
            </w:r>
          </w:p>
        </w:tc>
        <w:tc>
          <w:tcPr>
            <w:tcW w:w="1128" w:type="dxa"/>
          </w:tcPr>
          <w:p>
            <w:pPr>
              <w:pStyle w:val="TableParagraph"/>
              <w:spacing w:before="38"/>
              <w:ind w:right="96"/>
              <w:rPr>
                <w:sz w:val="18"/>
              </w:rPr>
            </w:pPr>
            <w:r>
              <w:rPr>
                <w:sz w:val="18"/>
              </w:rPr>
              <w:t>6,767,335.</w:t>
            </w:r>
          </w:p>
          <w:p>
            <w:pPr>
              <w:pStyle w:val="TableParagraph"/>
              <w:spacing w:before="82"/>
              <w:ind w:right="6"/>
              <w:rPr>
                <w:sz w:val="18"/>
              </w:rPr>
            </w:pPr>
            <w:r>
              <w:rPr>
                <w:sz w:val="18"/>
              </w:rPr>
              <w:t>83 </w:t>
            </w:r>
          </w:p>
        </w:tc>
        <w:tc>
          <w:tcPr>
            <w:tcW w:w="919" w:type="dxa"/>
          </w:tcPr>
          <w:p>
            <w:pPr>
              <w:pStyle w:val="TableParagraph"/>
              <w:spacing w:before="2"/>
              <w:jc w:val="left"/>
              <w:rPr>
                <w:sz w:val="15"/>
              </w:rPr>
            </w:pPr>
          </w:p>
          <w:p>
            <w:pPr>
              <w:pStyle w:val="TableParagraph"/>
              <w:spacing w:before="0"/>
              <w:ind w:right="3"/>
              <w:rPr>
                <w:sz w:val="18"/>
              </w:rPr>
            </w:pPr>
            <w:r>
              <w:rPr>
                <w:sz w:val="18"/>
              </w:rPr>
              <w:t> </w:t>
            </w:r>
          </w:p>
        </w:tc>
        <w:tc>
          <w:tcPr>
            <w:tcW w:w="917" w:type="dxa"/>
          </w:tcPr>
          <w:p>
            <w:pPr>
              <w:pStyle w:val="TableParagraph"/>
              <w:spacing w:before="2"/>
              <w:jc w:val="left"/>
              <w:rPr>
                <w:sz w:val="15"/>
              </w:rPr>
            </w:pPr>
          </w:p>
          <w:p>
            <w:pPr>
              <w:pStyle w:val="TableParagraph"/>
              <w:spacing w:before="0"/>
              <w:ind w:right="4"/>
              <w:rPr>
                <w:sz w:val="18"/>
              </w:rPr>
            </w:pPr>
            <w:r>
              <w:rPr>
                <w:sz w:val="18"/>
              </w:rPr>
              <w:t> </w:t>
            </w:r>
          </w:p>
        </w:tc>
        <w:tc>
          <w:tcPr>
            <w:tcW w:w="1340" w:type="dxa"/>
          </w:tcPr>
          <w:p>
            <w:pPr>
              <w:pStyle w:val="TableParagraph"/>
              <w:spacing w:before="38"/>
              <w:ind w:right="94"/>
              <w:rPr>
                <w:sz w:val="18"/>
              </w:rPr>
            </w:pPr>
            <w:r>
              <w:rPr>
                <w:sz w:val="18"/>
              </w:rPr>
              <w:t>32,125,979.3</w:t>
            </w:r>
          </w:p>
          <w:p>
            <w:pPr>
              <w:pStyle w:val="TableParagraph"/>
              <w:spacing w:before="82"/>
              <w:ind w:right="4"/>
              <w:rPr>
                <w:sz w:val="18"/>
              </w:rPr>
            </w:pPr>
            <w:r>
              <w:rPr>
                <w:sz w:val="18"/>
              </w:rPr>
              <w:t>7 </w:t>
            </w:r>
          </w:p>
        </w:tc>
      </w:tr>
      <w:tr>
        <w:trPr>
          <w:trHeight w:val="935" w:hRule="atLeast"/>
        </w:trPr>
        <w:tc>
          <w:tcPr>
            <w:tcW w:w="991" w:type="dxa"/>
          </w:tcPr>
          <w:p>
            <w:pPr>
              <w:pStyle w:val="TableParagraph"/>
              <w:spacing w:before="38"/>
              <w:ind w:left="647"/>
              <w:jc w:val="left"/>
              <w:rPr>
                <w:sz w:val="18"/>
              </w:rPr>
            </w:pPr>
            <w:r>
              <w:rPr>
                <w:sz w:val="18"/>
              </w:rPr>
              <w:t>（</w:t>
            </w:r>
          </w:p>
          <w:p>
            <w:pPr>
              <w:pStyle w:val="TableParagraph"/>
              <w:spacing w:line="310" w:lineRule="atLeast" w:before="2"/>
              <w:ind w:left="107" w:right="61"/>
              <w:jc w:val="left"/>
              <w:rPr>
                <w:sz w:val="18"/>
              </w:rPr>
            </w:pPr>
            <w:r>
              <w:rPr>
                <w:sz w:val="18"/>
              </w:rPr>
              <w:t>2）在建</w:t>
            </w:r>
            <w:r>
              <w:rPr>
                <w:spacing w:val="1"/>
                <w:sz w:val="18"/>
              </w:rPr>
              <w:t> </w:t>
            </w:r>
            <w:r>
              <w:rPr>
                <w:sz w:val="18"/>
              </w:rPr>
              <w:t>工程转入 </w:t>
            </w:r>
          </w:p>
        </w:tc>
        <w:tc>
          <w:tcPr>
            <w:tcW w:w="1339" w:type="dxa"/>
          </w:tcPr>
          <w:p>
            <w:pPr>
              <w:pStyle w:val="TableParagraph"/>
              <w:spacing w:before="38"/>
              <w:ind w:right="8"/>
              <w:rPr>
                <w:sz w:val="18"/>
              </w:rPr>
            </w:pPr>
            <w:r>
              <w:rPr>
                <w:sz w:val="18"/>
              </w:rPr>
              <w:t>7,224,073.88 </w:t>
            </w:r>
          </w:p>
        </w:tc>
        <w:tc>
          <w:tcPr>
            <w:tcW w:w="1128" w:type="dxa"/>
          </w:tcPr>
          <w:p>
            <w:pPr>
              <w:pStyle w:val="TableParagraph"/>
              <w:spacing w:before="38"/>
              <w:ind w:right="5"/>
              <w:rPr>
                <w:sz w:val="18"/>
              </w:rPr>
            </w:pPr>
            <w:r>
              <w:rPr>
                <w:sz w:val="18"/>
              </w:rPr>
              <w:t>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866,610.60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8,090,684.48 </w:t>
            </w:r>
          </w:p>
        </w:tc>
      </w:tr>
      <w:tr>
        <w:trPr>
          <w:trHeight w:val="935" w:hRule="atLeast"/>
        </w:trPr>
        <w:tc>
          <w:tcPr>
            <w:tcW w:w="991" w:type="dxa"/>
          </w:tcPr>
          <w:p>
            <w:pPr>
              <w:pStyle w:val="TableParagraph"/>
              <w:spacing w:line="324" w:lineRule="auto" w:before="38"/>
              <w:ind w:left="107" w:right="148"/>
              <w:jc w:val="left"/>
              <w:rPr>
                <w:sz w:val="18"/>
              </w:rPr>
            </w:pPr>
            <w:r>
              <w:rPr>
                <w:spacing w:val="1"/>
                <w:sz w:val="18"/>
              </w:rPr>
              <w:t>  </w:t>
            </w:r>
            <w:r>
              <w:rPr>
                <w:spacing w:val="-2"/>
                <w:sz w:val="18"/>
              </w:rPr>
              <w:t> </w:t>
            </w:r>
            <w:r>
              <w:rPr>
                <w:spacing w:val="1"/>
                <w:sz w:val="18"/>
              </w:rPr>
              <w:t> </w:t>
            </w:r>
            <w:r>
              <w:rPr>
                <w:spacing w:val="-1"/>
                <w:sz w:val="18"/>
              </w:rPr>
              <w:t>3.本期减少金</w:t>
            </w:r>
          </w:p>
          <w:p>
            <w:pPr>
              <w:pStyle w:val="TableParagraph"/>
              <w:ind w:left="107"/>
              <w:jc w:val="left"/>
              <w:rPr>
                <w:sz w:val="18"/>
              </w:rPr>
            </w:pPr>
            <w:r>
              <w:rPr>
                <w:sz w:val="18"/>
              </w:rPr>
              <w:t>额 </w:t>
            </w:r>
          </w:p>
        </w:tc>
        <w:tc>
          <w:tcPr>
            <w:tcW w:w="1339" w:type="dxa"/>
          </w:tcPr>
          <w:p>
            <w:pPr>
              <w:pStyle w:val="TableParagraph"/>
              <w:spacing w:before="38"/>
              <w:ind w:right="8"/>
              <w:rPr>
                <w:sz w:val="18"/>
              </w:rPr>
            </w:pPr>
            <w:r>
              <w:rPr>
                <w:sz w:val="18"/>
              </w:rPr>
              <w:t>8,550,576.50 </w:t>
            </w:r>
          </w:p>
        </w:tc>
        <w:tc>
          <w:tcPr>
            <w:tcW w:w="1128" w:type="dxa"/>
          </w:tcPr>
          <w:p>
            <w:pPr>
              <w:pStyle w:val="TableParagraph"/>
              <w:spacing w:before="38"/>
              <w:ind w:right="95"/>
              <w:rPr>
                <w:sz w:val="18"/>
              </w:rPr>
            </w:pPr>
            <w:r>
              <w:rPr>
                <w:sz w:val="18"/>
              </w:rPr>
              <w:t>3,091,498.</w:t>
            </w:r>
          </w:p>
          <w:p>
            <w:pPr>
              <w:pStyle w:val="TableParagraph"/>
              <w:spacing w:before="81"/>
              <w:ind w:right="5"/>
              <w:rPr>
                <w:sz w:val="18"/>
              </w:rPr>
            </w:pPr>
            <w:r>
              <w:rPr>
                <w:sz w:val="18"/>
              </w:rPr>
              <w:t>41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311,271.64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94"/>
              <w:rPr>
                <w:sz w:val="18"/>
              </w:rPr>
            </w:pPr>
            <w:r>
              <w:rPr>
                <w:sz w:val="18"/>
              </w:rPr>
              <w:t>11,953,346.5</w:t>
            </w:r>
          </w:p>
          <w:p>
            <w:pPr>
              <w:pStyle w:val="TableParagraph"/>
              <w:spacing w:before="81"/>
              <w:ind w:right="4"/>
              <w:rPr>
                <w:sz w:val="18"/>
              </w:rPr>
            </w:pPr>
            <w:r>
              <w:rPr>
                <w:sz w:val="18"/>
              </w:rPr>
              <w:t>5 </w:t>
            </w:r>
          </w:p>
        </w:tc>
      </w:tr>
      <w:tr>
        <w:trPr>
          <w:trHeight w:val="625" w:hRule="atLeast"/>
        </w:trPr>
        <w:tc>
          <w:tcPr>
            <w:tcW w:w="991" w:type="dxa"/>
          </w:tcPr>
          <w:p>
            <w:pPr>
              <w:pStyle w:val="TableParagraph"/>
              <w:spacing w:before="40"/>
              <w:ind w:left="647"/>
              <w:jc w:val="left"/>
              <w:rPr>
                <w:sz w:val="18"/>
              </w:rPr>
            </w:pPr>
            <w:r>
              <w:rPr>
                <w:sz w:val="18"/>
              </w:rPr>
              <w:t>(1</w:t>
            </w:r>
          </w:p>
          <w:p>
            <w:pPr>
              <w:pStyle w:val="TableParagraph"/>
              <w:spacing w:before="82"/>
              <w:ind w:left="107"/>
              <w:jc w:val="left"/>
              <w:rPr>
                <w:sz w:val="18"/>
              </w:rPr>
            </w:pPr>
            <w:r>
              <w:rPr>
                <w:sz w:val="18"/>
              </w:rPr>
              <w:t>)处置 </w:t>
            </w:r>
          </w:p>
        </w:tc>
        <w:tc>
          <w:tcPr>
            <w:tcW w:w="1339" w:type="dxa"/>
          </w:tcPr>
          <w:p>
            <w:pPr>
              <w:pStyle w:val="TableParagraph"/>
              <w:spacing w:before="40"/>
              <w:ind w:right="8"/>
              <w:rPr>
                <w:sz w:val="18"/>
              </w:rPr>
            </w:pPr>
            <w:r>
              <w:rPr>
                <w:sz w:val="18"/>
              </w:rPr>
              <w:t>8,550,576.50 </w:t>
            </w:r>
          </w:p>
        </w:tc>
        <w:tc>
          <w:tcPr>
            <w:tcW w:w="1128" w:type="dxa"/>
          </w:tcPr>
          <w:p>
            <w:pPr>
              <w:pStyle w:val="TableParagraph"/>
              <w:spacing w:before="40"/>
              <w:ind w:right="5"/>
              <w:rPr>
                <w:sz w:val="18"/>
              </w:rPr>
            </w:pPr>
            <w:r>
              <w:rPr>
                <w:sz w:val="18"/>
              </w:rPr>
              <w:t> </w:t>
            </w:r>
          </w:p>
        </w:tc>
        <w:tc>
          <w:tcPr>
            <w:tcW w:w="1060" w:type="dxa"/>
          </w:tcPr>
          <w:p>
            <w:pPr>
              <w:pStyle w:val="TableParagraph"/>
              <w:spacing w:before="40"/>
              <w:ind w:right="6"/>
              <w:rPr>
                <w:sz w:val="18"/>
              </w:rPr>
            </w:pPr>
            <w:r>
              <w:rPr>
                <w:sz w:val="18"/>
              </w:rPr>
              <w:t> </w:t>
            </w:r>
          </w:p>
        </w:tc>
        <w:tc>
          <w:tcPr>
            <w:tcW w:w="1128" w:type="dxa"/>
          </w:tcPr>
          <w:p>
            <w:pPr>
              <w:pStyle w:val="TableParagraph"/>
              <w:spacing w:before="40"/>
              <w:ind w:right="6"/>
              <w:rPr>
                <w:sz w:val="18"/>
              </w:rPr>
            </w:pPr>
            <w:r>
              <w:rPr>
                <w:sz w:val="18"/>
              </w:rPr>
              <w:t> </w:t>
            </w:r>
          </w:p>
        </w:tc>
        <w:tc>
          <w:tcPr>
            <w:tcW w:w="919" w:type="dxa"/>
          </w:tcPr>
          <w:p>
            <w:pPr>
              <w:pStyle w:val="TableParagraph"/>
              <w:spacing w:before="40"/>
              <w:ind w:right="3"/>
              <w:rPr>
                <w:sz w:val="18"/>
              </w:rPr>
            </w:pPr>
            <w:r>
              <w:rPr>
                <w:sz w:val="18"/>
              </w:rPr>
              <w:t> </w:t>
            </w:r>
          </w:p>
        </w:tc>
        <w:tc>
          <w:tcPr>
            <w:tcW w:w="917" w:type="dxa"/>
          </w:tcPr>
          <w:p>
            <w:pPr>
              <w:pStyle w:val="TableParagraph"/>
              <w:spacing w:before="40"/>
              <w:ind w:right="4"/>
              <w:rPr>
                <w:sz w:val="18"/>
              </w:rPr>
            </w:pPr>
            <w:r>
              <w:rPr>
                <w:sz w:val="18"/>
              </w:rPr>
              <w:t> </w:t>
            </w:r>
          </w:p>
        </w:tc>
        <w:tc>
          <w:tcPr>
            <w:tcW w:w="1340" w:type="dxa"/>
          </w:tcPr>
          <w:p>
            <w:pPr>
              <w:pStyle w:val="TableParagraph"/>
              <w:spacing w:before="40"/>
              <w:ind w:right="4"/>
              <w:rPr>
                <w:sz w:val="18"/>
              </w:rPr>
            </w:pPr>
            <w:r>
              <w:rPr>
                <w:sz w:val="18"/>
              </w:rPr>
              <w:t>8,550,576.50 </w:t>
            </w:r>
          </w:p>
        </w:tc>
      </w:tr>
      <w:tr>
        <w:trPr>
          <w:trHeight w:val="623" w:hRule="atLeast"/>
        </w:trPr>
        <w:tc>
          <w:tcPr>
            <w:tcW w:w="991" w:type="dxa"/>
          </w:tcPr>
          <w:p>
            <w:pPr>
              <w:pStyle w:val="TableParagraph"/>
              <w:spacing w:before="38"/>
              <w:ind w:right="151"/>
              <w:rPr>
                <w:sz w:val="18"/>
              </w:rPr>
            </w:pPr>
            <w:r>
              <w:rPr>
                <w:sz w:val="18"/>
              </w:rPr>
              <w:t>（</w:t>
            </w:r>
          </w:p>
          <w:p>
            <w:pPr>
              <w:pStyle w:val="TableParagraph"/>
              <w:spacing w:before="81"/>
              <w:ind w:right="150"/>
              <w:rPr>
                <w:sz w:val="18"/>
              </w:rPr>
            </w:pPr>
            <w:r>
              <w:rPr>
                <w:sz w:val="18"/>
              </w:rPr>
              <w:t>2）其他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95"/>
              <w:rPr>
                <w:sz w:val="18"/>
              </w:rPr>
            </w:pPr>
            <w:r>
              <w:rPr>
                <w:sz w:val="18"/>
              </w:rPr>
              <w:t>3,091,498.</w:t>
            </w:r>
          </w:p>
          <w:p>
            <w:pPr>
              <w:pStyle w:val="TableParagraph"/>
              <w:spacing w:before="81"/>
              <w:ind w:right="5"/>
              <w:rPr>
                <w:sz w:val="18"/>
              </w:rPr>
            </w:pPr>
            <w:r>
              <w:rPr>
                <w:sz w:val="18"/>
              </w:rPr>
              <w:t>41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311,271.64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3,402,770.05 </w:t>
            </w:r>
          </w:p>
        </w:tc>
      </w:tr>
      <w:tr>
        <w:trPr>
          <w:trHeight w:val="624" w:hRule="atLeast"/>
        </w:trPr>
        <w:tc>
          <w:tcPr>
            <w:tcW w:w="991" w:type="dxa"/>
          </w:tcPr>
          <w:p>
            <w:pPr>
              <w:pStyle w:val="TableParagraph"/>
              <w:spacing w:before="39"/>
              <w:ind w:left="107"/>
              <w:jc w:val="left"/>
              <w:rPr>
                <w:sz w:val="18"/>
              </w:rPr>
            </w:pPr>
            <w:r>
              <w:rPr>
                <w:spacing w:val="1"/>
                <w:sz w:val="18"/>
              </w:rPr>
              <w:t>  </w:t>
            </w:r>
            <w:r>
              <w:rPr>
                <w:spacing w:val="-2"/>
                <w:sz w:val="18"/>
              </w:rPr>
              <w:t> </w:t>
            </w:r>
            <w:r>
              <w:rPr>
                <w:sz w:val="18"/>
              </w:rPr>
              <w:t>4.期</w:t>
            </w:r>
          </w:p>
          <w:p>
            <w:pPr>
              <w:pStyle w:val="TableParagraph"/>
              <w:spacing w:before="81"/>
              <w:ind w:left="107"/>
              <w:jc w:val="left"/>
              <w:rPr>
                <w:sz w:val="18"/>
              </w:rPr>
            </w:pPr>
            <w:r>
              <w:rPr>
                <w:sz w:val="18"/>
              </w:rPr>
              <w:t>末余额 </w:t>
            </w:r>
          </w:p>
        </w:tc>
        <w:tc>
          <w:tcPr>
            <w:tcW w:w="1339" w:type="dxa"/>
          </w:tcPr>
          <w:p>
            <w:pPr>
              <w:pStyle w:val="TableParagraph"/>
              <w:spacing w:before="39"/>
              <w:ind w:right="98"/>
              <w:rPr>
                <w:sz w:val="18"/>
              </w:rPr>
            </w:pPr>
            <w:r>
              <w:rPr>
                <w:sz w:val="18"/>
              </w:rPr>
              <w:t>1,056,530,89</w:t>
            </w:r>
          </w:p>
          <w:p>
            <w:pPr>
              <w:pStyle w:val="TableParagraph"/>
              <w:spacing w:before="81"/>
              <w:ind w:right="8"/>
              <w:rPr>
                <w:sz w:val="18"/>
              </w:rPr>
            </w:pPr>
            <w:r>
              <w:rPr>
                <w:sz w:val="18"/>
              </w:rPr>
              <w:t>0.53 </w:t>
            </w:r>
          </w:p>
        </w:tc>
        <w:tc>
          <w:tcPr>
            <w:tcW w:w="1128" w:type="dxa"/>
          </w:tcPr>
          <w:p>
            <w:pPr>
              <w:pStyle w:val="TableParagraph"/>
              <w:spacing w:before="39"/>
              <w:ind w:right="95"/>
              <w:rPr>
                <w:sz w:val="18"/>
              </w:rPr>
            </w:pPr>
            <w:r>
              <w:rPr>
                <w:sz w:val="18"/>
              </w:rPr>
              <w:t>9,089,189.</w:t>
            </w:r>
          </w:p>
          <w:p>
            <w:pPr>
              <w:pStyle w:val="TableParagraph"/>
              <w:spacing w:before="81"/>
              <w:ind w:right="5"/>
              <w:rPr>
                <w:sz w:val="18"/>
              </w:rPr>
            </w:pPr>
            <w:r>
              <w:rPr>
                <w:sz w:val="18"/>
              </w:rPr>
              <w:t>56 </w:t>
            </w:r>
          </w:p>
        </w:tc>
        <w:tc>
          <w:tcPr>
            <w:tcW w:w="1060" w:type="dxa"/>
          </w:tcPr>
          <w:p>
            <w:pPr>
              <w:pStyle w:val="TableParagraph"/>
              <w:spacing w:before="39"/>
              <w:ind w:right="96"/>
              <w:rPr>
                <w:sz w:val="18"/>
              </w:rPr>
            </w:pPr>
            <w:r>
              <w:rPr>
                <w:sz w:val="18"/>
              </w:rPr>
              <w:t>6,602,295</w:t>
            </w:r>
          </w:p>
          <w:p>
            <w:pPr>
              <w:pStyle w:val="TableParagraph"/>
              <w:spacing w:before="81"/>
              <w:ind w:right="6"/>
              <w:rPr>
                <w:sz w:val="18"/>
              </w:rPr>
            </w:pPr>
            <w:r>
              <w:rPr>
                <w:sz w:val="18"/>
              </w:rPr>
              <w:t>.00 </w:t>
            </w:r>
          </w:p>
        </w:tc>
        <w:tc>
          <w:tcPr>
            <w:tcW w:w="1128" w:type="dxa"/>
          </w:tcPr>
          <w:p>
            <w:pPr>
              <w:pStyle w:val="TableParagraph"/>
              <w:spacing w:before="39"/>
              <w:ind w:right="96"/>
              <w:rPr>
                <w:sz w:val="18"/>
              </w:rPr>
            </w:pPr>
            <w:r>
              <w:rPr>
                <w:sz w:val="18"/>
              </w:rPr>
              <w:t>70,348,218</w:t>
            </w:r>
          </w:p>
          <w:p>
            <w:pPr>
              <w:pStyle w:val="TableParagraph"/>
              <w:spacing w:before="81"/>
              <w:ind w:right="6"/>
              <w:rPr>
                <w:sz w:val="18"/>
              </w:rPr>
            </w:pPr>
            <w:r>
              <w:rPr>
                <w:sz w:val="18"/>
              </w:rPr>
              <w:t>.62 </w:t>
            </w:r>
          </w:p>
        </w:tc>
        <w:tc>
          <w:tcPr>
            <w:tcW w:w="919" w:type="dxa"/>
          </w:tcPr>
          <w:p>
            <w:pPr>
              <w:pStyle w:val="TableParagraph"/>
              <w:spacing w:before="39"/>
              <w:ind w:right="93"/>
              <w:rPr>
                <w:sz w:val="18"/>
              </w:rPr>
            </w:pPr>
            <w:r>
              <w:rPr>
                <w:sz w:val="18"/>
              </w:rPr>
              <w:t>950,000</w:t>
            </w:r>
          </w:p>
          <w:p>
            <w:pPr>
              <w:pStyle w:val="TableParagraph"/>
              <w:spacing w:before="81"/>
              <w:ind w:right="3"/>
              <w:rPr>
                <w:sz w:val="18"/>
              </w:rPr>
            </w:pPr>
            <w:r>
              <w:rPr>
                <w:sz w:val="18"/>
              </w:rPr>
              <w:t>.00 </w:t>
            </w:r>
          </w:p>
        </w:tc>
        <w:tc>
          <w:tcPr>
            <w:tcW w:w="917" w:type="dxa"/>
          </w:tcPr>
          <w:p>
            <w:pPr>
              <w:pStyle w:val="TableParagraph"/>
              <w:spacing w:before="39"/>
              <w:ind w:right="93"/>
              <w:rPr>
                <w:sz w:val="18"/>
              </w:rPr>
            </w:pPr>
            <w:r>
              <w:rPr>
                <w:sz w:val="18"/>
              </w:rPr>
              <w:t>420,354</w:t>
            </w:r>
          </w:p>
          <w:p>
            <w:pPr>
              <w:pStyle w:val="TableParagraph"/>
              <w:spacing w:before="81"/>
              <w:ind w:right="4"/>
              <w:rPr>
                <w:sz w:val="18"/>
              </w:rPr>
            </w:pPr>
            <w:r>
              <w:rPr>
                <w:sz w:val="18"/>
              </w:rPr>
              <w:t>.54 </w:t>
            </w:r>
          </w:p>
        </w:tc>
        <w:tc>
          <w:tcPr>
            <w:tcW w:w="1340" w:type="dxa"/>
          </w:tcPr>
          <w:p>
            <w:pPr>
              <w:pStyle w:val="TableParagraph"/>
              <w:spacing w:before="39"/>
              <w:ind w:right="94"/>
              <w:rPr>
                <w:sz w:val="18"/>
              </w:rPr>
            </w:pPr>
            <w:r>
              <w:rPr>
                <w:sz w:val="18"/>
              </w:rPr>
              <w:t>1,143,940,94</w:t>
            </w:r>
          </w:p>
          <w:p>
            <w:pPr>
              <w:pStyle w:val="TableParagraph"/>
              <w:spacing w:before="81"/>
              <w:ind w:right="4"/>
              <w:rPr>
                <w:sz w:val="18"/>
              </w:rPr>
            </w:pPr>
            <w:r>
              <w:rPr>
                <w:sz w:val="18"/>
              </w:rPr>
              <w:t>8.25 </w:t>
            </w:r>
          </w:p>
        </w:tc>
      </w:tr>
      <w:tr>
        <w:trPr>
          <w:trHeight w:val="340" w:hRule="atLeast"/>
        </w:trPr>
        <w:tc>
          <w:tcPr>
            <w:tcW w:w="8822" w:type="dxa"/>
            <w:gridSpan w:val="8"/>
          </w:tcPr>
          <w:p>
            <w:pPr>
              <w:pStyle w:val="TableParagraph"/>
              <w:spacing w:before="52"/>
              <w:ind w:left="107"/>
              <w:jc w:val="left"/>
              <w:rPr>
                <w:sz w:val="18"/>
              </w:rPr>
            </w:pPr>
            <w:r>
              <w:rPr>
                <w:spacing w:val="-1"/>
                <w:sz w:val="18"/>
              </w:rPr>
              <w:t>二、累计摊销 </w:t>
            </w:r>
          </w:p>
        </w:tc>
      </w:tr>
      <w:tr>
        <w:trPr>
          <w:trHeight w:val="623" w:hRule="atLeast"/>
        </w:trPr>
        <w:tc>
          <w:tcPr>
            <w:tcW w:w="991" w:type="dxa"/>
          </w:tcPr>
          <w:p>
            <w:pPr>
              <w:pStyle w:val="TableParagraph"/>
              <w:spacing w:before="38"/>
              <w:ind w:right="148"/>
              <w:rPr>
                <w:sz w:val="18"/>
              </w:rPr>
            </w:pPr>
            <w:r>
              <w:rPr>
                <w:sz w:val="18"/>
              </w:rPr>
              <w:t>1.期</w:t>
            </w:r>
          </w:p>
          <w:p>
            <w:pPr>
              <w:pStyle w:val="TableParagraph"/>
              <w:spacing w:before="81"/>
              <w:ind w:right="241"/>
              <w:rPr>
                <w:sz w:val="18"/>
              </w:rPr>
            </w:pPr>
            <w:r>
              <w:rPr>
                <w:sz w:val="18"/>
              </w:rPr>
              <w:t>初余额 </w:t>
            </w:r>
          </w:p>
        </w:tc>
        <w:tc>
          <w:tcPr>
            <w:tcW w:w="1339" w:type="dxa"/>
          </w:tcPr>
          <w:p>
            <w:pPr>
              <w:pStyle w:val="TableParagraph"/>
              <w:spacing w:before="38"/>
              <w:ind w:right="98"/>
              <w:rPr>
                <w:sz w:val="18"/>
              </w:rPr>
            </w:pPr>
            <w:r>
              <w:rPr>
                <w:sz w:val="18"/>
              </w:rPr>
              <w:t>198,338,863.</w:t>
            </w:r>
          </w:p>
          <w:p>
            <w:pPr>
              <w:pStyle w:val="TableParagraph"/>
              <w:spacing w:before="81"/>
              <w:ind w:right="8"/>
              <w:rPr>
                <w:sz w:val="18"/>
              </w:rPr>
            </w:pPr>
            <w:r>
              <w:rPr>
                <w:sz w:val="18"/>
              </w:rPr>
              <w:t>09 </w:t>
            </w:r>
          </w:p>
        </w:tc>
        <w:tc>
          <w:tcPr>
            <w:tcW w:w="1128" w:type="dxa"/>
          </w:tcPr>
          <w:p>
            <w:pPr>
              <w:pStyle w:val="TableParagraph"/>
              <w:spacing w:before="38"/>
              <w:ind w:right="95"/>
              <w:rPr>
                <w:sz w:val="18"/>
              </w:rPr>
            </w:pPr>
            <w:r>
              <w:rPr>
                <w:sz w:val="18"/>
              </w:rPr>
              <w:t>7,073,258.</w:t>
            </w:r>
          </w:p>
          <w:p>
            <w:pPr>
              <w:pStyle w:val="TableParagraph"/>
              <w:spacing w:before="81"/>
              <w:ind w:right="5"/>
              <w:rPr>
                <w:sz w:val="18"/>
              </w:rPr>
            </w:pPr>
            <w:r>
              <w:rPr>
                <w:sz w:val="18"/>
              </w:rPr>
              <w:t>87 </w:t>
            </w:r>
          </w:p>
        </w:tc>
        <w:tc>
          <w:tcPr>
            <w:tcW w:w="1060" w:type="dxa"/>
          </w:tcPr>
          <w:p>
            <w:pPr>
              <w:pStyle w:val="TableParagraph"/>
              <w:spacing w:before="38"/>
              <w:ind w:right="96"/>
              <w:rPr>
                <w:sz w:val="18"/>
              </w:rPr>
            </w:pPr>
            <w:r>
              <w:rPr>
                <w:sz w:val="18"/>
              </w:rPr>
              <w:t>2,913,198</w:t>
            </w:r>
          </w:p>
          <w:p>
            <w:pPr>
              <w:pStyle w:val="TableParagraph"/>
              <w:spacing w:before="81"/>
              <w:ind w:right="6"/>
              <w:rPr>
                <w:sz w:val="18"/>
              </w:rPr>
            </w:pPr>
            <w:r>
              <w:rPr>
                <w:sz w:val="18"/>
              </w:rPr>
              <w:t>.64 </w:t>
            </w:r>
          </w:p>
        </w:tc>
        <w:tc>
          <w:tcPr>
            <w:tcW w:w="1128" w:type="dxa"/>
          </w:tcPr>
          <w:p>
            <w:pPr>
              <w:pStyle w:val="TableParagraph"/>
              <w:spacing w:before="38"/>
              <w:ind w:right="96"/>
              <w:rPr>
                <w:sz w:val="18"/>
              </w:rPr>
            </w:pPr>
            <w:r>
              <w:rPr>
                <w:sz w:val="18"/>
              </w:rPr>
              <w:t>34,285,737</w:t>
            </w:r>
          </w:p>
          <w:p>
            <w:pPr>
              <w:pStyle w:val="TableParagraph"/>
              <w:spacing w:before="81"/>
              <w:ind w:right="6"/>
              <w:rPr>
                <w:sz w:val="18"/>
              </w:rPr>
            </w:pPr>
            <w:r>
              <w:rPr>
                <w:sz w:val="18"/>
              </w:rPr>
              <w:t>.79 </w:t>
            </w:r>
          </w:p>
        </w:tc>
        <w:tc>
          <w:tcPr>
            <w:tcW w:w="919" w:type="dxa"/>
          </w:tcPr>
          <w:p>
            <w:pPr>
              <w:pStyle w:val="TableParagraph"/>
              <w:spacing w:before="38"/>
              <w:ind w:right="93"/>
              <w:rPr>
                <w:sz w:val="18"/>
              </w:rPr>
            </w:pPr>
            <w:r>
              <w:rPr>
                <w:sz w:val="18"/>
              </w:rPr>
              <w:t>950,000</w:t>
            </w:r>
          </w:p>
          <w:p>
            <w:pPr>
              <w:pStyle w:val="TableParagraph"/>
              <w:spacing w:before="81"/>
              <w:ind w:right="3"/>
              <w:rPr>
                <w:sz w:val="18"/>
              </w:rPr>
            </w:pPr>
            <w:r>
              <w:rPr>
                <w:sz w:val="18"/>
              </w:rPr>
              <w:t>.00 </w:t>
            </w:r>
          </w:p>
        </w:tc>
        <w:tc>
          <w:tcPr>
            <w:tcW w:w="917" w:type="dxa"/>
          </w:tcPr>
          <w:p>
            <w:pPr>
              <w:pStyle w:val="TableParagraph"/>
              <w:spacing w:before="38"/>
              <w:ind w:right="93"/>
              <w:rPr>
                <w:sz w:val="18"/>
              </w:rPr>
            </w:pPr>
            <w:r>
              <w:rPr>
                <w:sz w:val="18"/>
              </w:rPr>
              <w:t>341,232</w:t>
            </w:r>
          </w:p>
          <w:p>
            <w:pPr>
              <w:pStyle w:val="TableParagraph"/>
              <w:spacing w:before="81"/>
              <w:ind w:right="4"/>
              <w:rPr>
                <w:sz w:val="18"/>
              </w:rPr>
            </w:pPr>
            <w:r>
              <w:rPr>
                <w:sz w:val="18"/>
              </w:rPr>
              <w:t>.32 </w:t>
            </w:r>
          </w:p>
        </w:tc>
        <w:tc>
          <w:tcPr>
            <w:tcW w:w="1340" w:type="dxa"/>
          </w:tcPr>
          <w:p>
            <w:pPr>
              <w:pStyle w:val="TableParagraph"/>
              <w:spacing w:before="38"/>
              <w:ind w:right="94"/>
              <w:rPr>
                <w:sz w:val="18"/>
              </w:rPr>
            </w:pPr>
            <w:r>
              <w:rPr>
                <w:sz w:val="18"/>
              </w:rPr>
              <w:t>243,902,290.</w:t>
            </w:r>
          </w:p>
          <w:p>
            <w:pPr>
              <w:pStyle w:val="TableParagraph"/>
              <w:spacing w:before="81"/>
              <w:ind w:right="4"/>
              <w:rPr>
                <w:sz w:val="18"/>
              </w:rPr>
            </w:pPr>
            <w:r>
              <w:rPr>
                <w:sz w:val="18"/>
              </w:rPr>
              <w:t>71 </w:t>
            </w:r>
          </w:p>
        </w:tc>
      </w:tr>
      <w:tr>
        <w:trPr>
          <w:trHeight w:val="935" w:hRule="atLeast"/>
        </w:trPr>
        <w:tc>
          <w:tcPr>
            <w:tcW w:w="991" w:type="dxa"/>
          </w:tcPr>
          <w:p>
            <w:pPr>
              <w:pStyle w:val="TableParagraph"/>
              <w:spacing w:before="38"/>
              <w:ind w:left="107" w:firstLine="360"/>
              <w:jc w:val="left"/>
              <w:rPr>
                <w:sz w:val="18"/>
              </w:rPr>
            </w:pPr>
            <w:r>
              <w:rPr>
                <w:sz w:val="18"/>
              </w:rPr>
              <w:t>2.本</w:t>
            </w:r>
          </w:p>
          <w:p>
            <w:pPr>
              <w:pStyle w:val="TableParagraph"/>
              <w:spacing w:line="310" w:lineRule="atLeast" w:before="2"/>
              <w:ind w:left="107" w:right="151"/>
              <w:jc w:val="left"/>
              <w:rPr>
                <w:sz w:val="18"/>
              </w:rPr>
            </w:pPr>
            <w:r>
              <w:rPr>
                <w:spacing w:val="-1"/>
                <w:sz w:val="18"/>
              </w:rPr>
              <w:t>期增加金</w:t>
            </w:r>
            <w:r>
              <w:rPr>
                <w:sz w:val="18"/>
              </w:rPr>
              <w:t>额 </w:t>
            </w:r>
          </w:p>
        </w:tc>
        <w:tc>
          <w:tcPr>
            <w:tcW w:w="1339" w:type="dxa"/>
          </w:tcPr>
          <w:p>
            <w:pPr>
              <w:pStyle w:val="TableParagraph"/>
              <w:spacing w:before="38"/>
              <w:ind w:right="98"/>
              <w:rPr>
                <w:sz w:val="18"/>
              </w:rPr>
            </w:pPr>
            <w:r>
              <w:rPr>
                <w:sz w:val="18"/>
              </w:rPr>
              <w:t>30,943,270.9</w:t>
            </w:r>
          </w:p>
          <w:p>
            <w:pPr>
              <w:pStyle w:val="TableParagraph"/>
              <w:spacing w:before="81"/>
              <w:ind w:right="8"/>
              <w:rPr>
                <w:sz w:val="18"/>
              </w:rPr>
            </w:pPr>
            <w:r>
              <w:rPr>
                <w:sz w:val="18"/>
              </w:rPr>
              <w:t>6 </w:t>
            </w:r>
          </w:p>
        </w:tc>
        <w:tc>
          <w:tcPr>
            <w:tcW w:w="1128" w:type="dxa"/>
          </w:tcPr>
          <w:p>
            <w:pPr>
              <w:pStyle w:val="TableParagraph"/>
              <w:spacing w:before="38"/>
              <w:ind w:right="95"/>
              <w:rPr>
                <w:sz w:val="18"/>
              </w:rPr>
            </w:pPr>
            <w:r>
              <w:rPr>
                <w:sz w:val="18"/>
              </w:rPr>
              <w:t>1,294,544.</w:t>
            </w:r>
          </w:p>
          <w:p>
            <w:pPr>
              <w:pStyle w:val="TableParagraph"/>
              <w:spacing w:before="81"/>
              <w:ind w:right="5"/>
              <w:rPr>
                <w:sz w:val="18"/>
              </w:rPr>
            </w:pPr>
            <w:r>
              <w:rPr>
                <w:sz w:val="18"/>
              </w:rPr>
              <w:t>94 </w:t>
            </w:r>
          </w:p>
        </w:tc>
        <w:tc>
          <w:tcPr>
            <w:tcW w:w="1060" w:type="dxa"/>
          </w:tcPr>
          <w:p>
            <w:pPr>
              <w:pStyle w:val="TableParagraph"/>
              <w:spacing w:before="38"/>
              <w:ind w:right="6"/>
              <w:rPr>
                <w:sz w:val="18"/>
              </w:rPr>
            </w:pPr>
            <w:r>
              <w:rPr>
                <w:sz w:val="18"/>
              </w:rPr>
              <w:t>77,860.03 </w:t>
            </w:r>
          </w:p>
        </w:tc>
        <w:tc>
          <w:tcPr>
            <w:tcW w:w="1128" w:type="dxa"/>
          </w:tcPr>
          <w:p>
            <w:pPr>
              <w:pStyle w:val="TableParagraph"/>
              <w:spacing w:before="38"/>
              <w:ind w:right="96"/>
              <w:rPr>
                <w:sz w:val="18"/>
              </w:rPr>
            </w:pPr>
            <w:r>
              <w:rPr>
                <w:sz w:val="18"/>
              </w:rPr>
              <w:t>5,882,450.</w:t>
            </w:r>
          </w:p>
          <w:p>
            <w:pPr>
              <w:pStyle w:val="TableParagraph"/>
              <w:spacing w:before="81"/>
              <w:ind w:right="6"/>
              <w:rPr>
                <w:sz w:val="18"/>
              </w:rPr>
            </w:pPr>
            <w:r>
              <w:rPr>
                <w:sz w:val="18"/>
              </w:rPr>
              <w:t>91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93"/>
              <w:rPr>
                <w:sz w:val="18"/>
              </w:rPr>
            </w:pPr>
            <w:r>
              <w:rPr>
                <w:sz w:val="18"/>
              </w:rPr>
              <w:t>10,940.</w:t>
            </w:r>
          </w:p>
          <w:p>
            <w:pPr>
              <w:pStyle w:val="TableParagraph"/>
              <w:spacing w:before="81"/>
              <w:ind w:right="4"/>
              <w:rPr>
                <w:sz w:val="18"/>
              </w:rPr>
            </w:pPr>
            <w:r>
              <w:rPr>
                <w:sz w:val="18"/>
              </w:rPr>
              <w:t>45 </w:t>
            </w:r>
          </w:p>
        </w:tc>
        <w:tc>
          <w:tcPr>
            <w:tcW w:w="1340" w:type="dxa"/>
          </w:tcPr>
          <w:p>
            <w:pPr>
              <w:pStyle w:val="TableParagraph"/>
              <w:spacing w:before="38"/>
              <w:ind w:right="94"/>
              <w:rPr>
                <w:sz w:val="18"/>
              </w:rPr>
            </w:pPr>
            <w:r>
              <w:rPr>
                <w:sz w:val="18"/>
              </w:rPr>
              <w:t>38,209,067.2</w:t>
            </w:r>
          </w:p>
          <w:p>
            <w:pPr>
              <w:pStyle w:val="TableParagraph"/>
              <w:spacing w:before="81"/>
              <w:ind w:right="4"/>
              <w:rPr>
                <w:sz w:val="18"/>
              </w:rPr>
            </w:pPr>
            <w:r>
              <w:rPr>
                <w:sz w:val="18"/>
              </w:rPr>
              <w:t>9 </w:t>
            </w:r>
          </w:p>
        </w:tc>
      </w:tr>
      <w:tr>
        <w:trPr>
          <w:trHeight w:val="623" w:hRule="atLeast"/>
        </w:trPr>
        <w:tc>
          <w:tcPr>
            <w:tcW w:w="991" w:type="dxa"/>
          </w:tcPr>
          <w:p>
            <w:pPr>
              <w:pStyle w:val="TableParagraph"/>
              <w:spacing w:before="38"/>
              <w:ind w:right="151"/>
              <w:rPr>
                <w:sz w:val="18"/>
              </w:rPr>
            </w:pPr>
            <w:r>
              <w:rPr>
                <w:sz w:val="18"/>
              </w:rPr>
              <w:t>（</w:t>
            </w:r>
          </w:p>
          <w:p>
            <w:pPr>
              <w:pStyle w:val="TableParagraph"/>
              <w:spacing w:before="81"/>
              <w:ind w:right="150"/>
              <w:rPr>
                <w:sz w:val="18"/>
              </w:rPr>
            </w:pPr>
            <w:r>
              <w:rPr>
                <w:sz w:val="18"/>
              </w:rPr>
              <w:t>1）计提 </w:t>
            </w:r>
          </w:p>
        </w:tc>
        <w:tc>
          <w:tcPr>
            <w:tcW w:w="1339" w:type="dxa"/>
          </w:tcPr>
          <w:p>
            <w:pPr>
              <w:pStyle w:val="TableParagraph"/>
              <w:spacing w:before="38"/>
              <w:ind w:right="98"/>
              <w:rPr>
                <w:sz w:val="18"/>
              </w:rPr>
            </w:pPr>
            <w:r>
              <w:rPr>
                <w:sz w:val="18"/>
              </w:rPr>
              <w:t>30,943,270.9</w:t>
            </w:r>
          </w:p>
          <w:p>
            <w:pPr>
              <w:pStyle w:val="TableParagraph"/>
              <w:spacing w:before="81"/>
              <w:ind w:right="8"/>
              <w:rPr>
                <w:sz w:val="18"/>
              </w:rPr>
            </w:pPr>
            <w:r>
              <w:rPr>
                <w:sz w:val="18"/>
              </w:rPr>
              <w:t>6 </w:t>
            </w:r>
          </w:p>
        </w:tc>
        <w:tc>
          <w:tcPr>
            <w:tcW w:w="1128" w:type="dxa"/>
          </w:tcPr>
          <w:p>
            <w:pPr>
              <w:pStyle w:val="TableParagraph"/>
              <w:spacing w:before="38"/>
              <w:ind w:right="95"/>
              <w:rPr>
                <w:sz w:val="18"/>
              </w:rPr>
            </w:pPr>
            <w:r>
              <w:rPr>
                <w:sz w:val="18"/>
              </w:rPr>
              <w:t>1,294,544.</w:t>
            </w:r>
          </w:p>
          <w:p>
            <w:pPr>
              <w:pStyle w:val="TableParagraph"/>
              <w:spacing w:before="81"/>
              <w:ind w:right="5"/>
              <w:rPr>
                <w:sz w:val="18"/>
              </w:rPr>
            </w:pPr>
            <w:r>
              <w:rPr>
                <w:sz w:val="18"/>
              </w:rPr>
              <w:t>94 </w:t>
            </w:r>
          </w:p>
        </w:tc>
        <w:tc>
          <w:tcPr>
            <w:tcW w:w="1060" w:type="dxa"/>
          </w:tcPr>
          <w:p>
            <w:pPr>
              <w:pStyle w:val="TableParagraph"/>
              <w:spacing w:before="38"/>
              <w:ind w:right="6"/>
              <w:rPr>
                <w:sz w:val="18"/>
              </w:rPr>
            </w:pPr>
            <w:r>
              <w:rPr>
                <w:sz w:val="18"/>
              </w:rPr>
              <w:t>77,860.03 </w:t>
            </w:r>
          </w:p>
        </w:tc>
        <w:tc>
          <w:tcPr>
            <w:tcW w:w="1128" w:type="dxa"/>
          </w:tcPr>
          <w:p>
            <w:pPr>
              <w:pStyle w:val="TableParagraph"/>
              <w:spacing w:before="38"/>
              <w:ind w:right="96"/>
              <w:rPr>
                <w:sz w:val="18"/>
              </w:rPr>
            </w:pPr>
            <w:r>
              <w:rPr>
                <w:sz w:val="18"/>
              </w:rPr>
              <w:t>5,882,450.</w:t>
            </w:r>
          </w:p>
          <w:p>
            <w:pPr>
              <w:pStyle w:val="TableParagraph"/>
              <w:spacing w:before="81"/>
              <w:ind w:right="6"/>
              <w:rPr>
                <w:sz w:val="18"/>
              </w:rPr>
            </w:pPr>
            <w:r>
              <w:rPr>
                <w:sz w:val="18"/>
              </w:rPr>
              <w:t>91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93"/>
              <w:rPr>
                <w:sz w:val="18"/>
              </w:rPr>
            </w:pPr>
            <w:r>
              <w:rPr>
                <w:sz w:val="18"/>
              </w:rPr>
              <w:t>10,940.</w:t>
            </w:r>
          </w:p>
          <w:p>
            <w:pPr>
              <w:pStyle w:val="TableParagraph"/>
              <w:spacing w:before="81"/>
              <w:ind w:right="4"/>
              <w:rPr>
                <w:sz w:val="18"/>
              </w:rPr>
            </w:pPr>
            <w:r>
              <w:rPr>
                <w:sz w:val="18"/>
              </w:rPr>
              <w:t>45 </w:t>
            </w:r>
          </w:p>
        </w:tc>
        <w:tc>
          <w:tcPr>
            <w:tcW w:w="1340" w:type="dxa"/>
          </w:tcPr>
          <w:p>
            <w:pPr>
              <w:pStyle w:val="TableParagraph"/>
              <w:spacing w:before="38"/>
              <w:ind w:right="94"/>
              <w:rPr>
                <w:sz w:val="18"/>
              </w:rPr>
            </w:pPr>
            <w:r>
              <w:rPr>
                <w:sz w:val="18"/>
              </w:rPr>
              <w:t>38,209,067.2</w:t>
            </w:r>
          </w:p>
          <w:p>
            <w:pPr>
              <w:pStyle w:val="TableParagraph"/>
              <w:spacing w:before="81"/>
              <w:ind w:right="4"/>
              <w:rPr>
                <w:sz w:val="18"/>
              </w:rPr>
            </w:pPr>
            <w:r>
              <w:rPr>
                <w:sz w:val="18"/>
              </w:rPr>
              <w:t>9 </w:t>
            </w:r>
          </w:p>
        </w:tc>
      </w:tr>
      <w:tr>
        <w:trPr>
          <w:trHeight w:val="936" w:hRule="atLeast"/>
        </w:trPr>
        <w:tc>
          <w:tcPr>
            <w:tcW w:w="991" w:type="dxa"/>
          </w:tcPr>
          <w:p>
            <w:pPr>
              <w:pStyle w:val="TableParagraph"/>
              <w:spacing w:before="38"/>
              <w:ind w:left="107" w:firstLine="360"/>
              <w:jc w:val="left"/>
              <w:rPr>
                <w:sz w:val="18"/>
              </w:rPr>
            </w:pPr>
            <w:r>
              <w:rPr>
                <w:sz w:val="18"/>
              </w:rPr>
              <w:t>3.本</w:t>
            </w:r>
          </w:p>
          <w:p>
            <w:pPr>
              <w:pStyle w:val="TableParagraph"/>
              <w:spacing w:line="310" w:lineRule="atLeast" w:before="2"/>
              <w:ind w:left="107" w:right="151"/>
              <w:jc w:val="left"/>
              <w:rPr>
                <w:sz w:val="18"/>
              </w:rPr>
            </w:pPr>
            <w:r>
              <w:rPr>
                <w:spacing w:val="-1"/>
                <w:sz w:val="18"/>
              </w:rPr>
              <w:t>期减少金</w:t>
            </w:r>
            <w:r>
              <w:rPr>
                <w:sz w:val="18"/>
              </w:rPr>
              <w:t>额 </w:t>
            </w:r>
          </w:p>
        </w:tc>
        <w:tc>
          <w:tcPr>
            <w:tcW w:w="1339" w:type="dxa"/>
          </w:tcPr>
          <w:p>
            <w:pPr>
              <w:pStyle w:val="TableParagraph"/>
              <w:spacing w:before="38"/>
              <w:ind w:right="8"/>
              <w:rPr>
                <w:sz w:val="18"/>
              </w:rPr>
            </w:pPr>
            <w:r>
              <w:rPr>
                <w:sz w:val="18"/>
              </w:rPr>
              <w:t>382,342.85 </w:t>
            </w:r>
          </w:p>
        </w:tc>
        <w:tc>
          <w:tcPr>
            <w:tcW w:w="1128" w:type="dxa"/>
          </w:tcPr>
          <w:p>
            <w:pPr>
              <w:pStyle w:val="TableParagraph"/>
              <w:spacing w:before="38"/>
              <w:ind w:right="95"/>
              <w:rPr>
                <w:sz w:val="18"/>
              </w:rPr>
            </w:pPr>
            <w:r>
              <w:rPr>
                <w:sz w:val="18"/>
              </w:rPr>
              <w:t>3,091,498.</w:t>
            </w:r>
          </w:p>
          <w:p>
            <w:pPr>
              <w:pStyle w:val="TableParagraph"/>
              <w:spacing w:before="82"/>
              <w:ind w:right="5"/>
              <w:rPr>
                <w:sz w:val="18"/>
              </w:rPr>
            </w:pPr>
            <w:r>
              <w:rPr>
                <w:sz w:val="18"/>
              </w:rPr>
              <w:t>28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107,956.60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3,581,797.73 </w:t>
            </w:r>
          </w:p>
        </w:tc>
      </w:tr>
      <w:tr>
        <w:trPr>
          <w:trHeight w:val="625" w:hRule="atLeast"/>
        </w:trPr>
        <w:tc>
          <w:tcPr>
            <w:tcW w:w="991" w:type="dxa"/>
          </w:tcPr>
          <w:p>
            <w:pPr>
              <w:pStyle w:val="TableParagraph"/>
              <w:spacing w:before="40"/>
              <w:ind w:left="647"/>
              <w:jc w:val="left"/>
              <w:rPr>
                <w:sz w:val="18"/>
              </w:rPr>
            </w:pPr>
            <w:r>
              <w:rPr>
                <w:sz w:val="18"/>
              </w:rPr>
              <w:t>(1</w:t>
            </w:r>
          </w:p>
          <w:p>
            <w:pPr>
              <w:pStyle w:val="TableParagraph"/>
              <w:spacing w:before="82"/>
              <w:ind w:left="107"/>
              <w:jc w:val="left"/>
              <w:rPr>
                <w:sz w:val="18"/>
              </w:rPr>
            </w:pPr>
            <w:r>
              <w:rPr>
                <w:sz w:val="18"/>
              </w:rPr>
              <w:t>)处置 </w:t>
            </w:r>
          </w:p>
        </w:tc>
        <w:tc>
          <w:tcPr>
            <w:tcW w:w="1339" w:type="dxa"/>
          </w:tcPr>
          <w:p>
            <w:pPr>
              <w:pStyle w:val="TableParagraph"/>
              <w:spacing w:before="40"/>
              <w:ind w:right="8"/>
              <w:rPr>
                <w:sz w:val="18"/>
              </w:rPr>
            </w:pPr>
            <w:r>
              <w:rPr>
                <w:sz w:val="18"/>
              </w:rPr>
              <w:t>382,342.85 </w:t>
            </w:r>
          </w:p>
        </w:tc>
        <w:tc>
          <w:tcPr>
            <w:tcW w:w="1128" w:type="dxa"/>
          </w:tcPr>
          <w:p>
            <w:pPr>
              <w:pStyle w:val="TableParagraph"/>
              <w:spacing w:before="40"/>
              <w:ind w:right="5"/>
              <w:rPr>
                <w:sz w:val="18"/>
              </w:rPr>
            </w:pPr>
            <w:r>
              <w:rPr>
                <w:sz w:val="18"/>
              </w:rPr>
              <w:t> </w:t>
            </w:r>
          </w:p>
        </w:tc>
        <w:tc>
          <w:tcPr>
            <w:tcW w:w="1060" w:type="dxa"/>
          </w:tcPr>
          <w:p>
            <w:pPr>
              <w:pStyle w:val="TableParagraph"/>
              <w:spacing w:before="40"/>
              <w:ind w:right="6"/>
              <w:rPr>
                <w:sz w:val="18"/>
              </w:rPr>
            </w:pPr>
            <w:r>
              <w:rPr>
                <w:sz w:val="18"/>
              </w:rPr>
              <w:t> </w:t>
            </w:r>
          </w:p>
        </w:tc>
        <w:tc>
          <w:tcPr>
            <w:tcW w:w="1128" w:type="dxa"/>
          </w:tcPr>
          <w:p>
            <w:pPr>
              <w:pStyle w:val="TableParagraph"/>
              <w:spacing w:before="40"/>
              <w:ind w:right="6"/>
              <w:rPr>
                <w:sz w:val="18"/>
              </w:rPr>
            </w:pPr>
            <w:r>
              <w:rPr>
                <w:sz w:val="18"/>
              </w:rPr>
              <w:t> </w:t>
            </w:r>
          </w:p>
        </w:tc>
        <w:tc>
          <w:tcPr>
            <w:tcW w:w="919" w:type="dxa"/>
          </w:tcPr>
          <w:p>
            <w:pPr>
              <w:pStyle w:val="TableParagraph"/>
              <w:spacing w:before="40"/>
              <w:ind w:right="3"/>
              <w:rPr>
                <w:sz w:val="18"/>
              </w:rPr>
            </w:pPr>
            <w:r>
              <w:rPr>
                <w:sz w:val="18"/>
              </w:rPr>
              <w:t> </w:t>
            </w:r>
          </w:p>
        </w:tc>
        <w:tc>
          <w:tcPr>
            <w:tcW w:w="917" w:type="dxa"/>
          </w:tcPr>
          <w:p>
            <w:pPr>
              <w:pStyle w:val="TableParagraph"/>
              <w:spacing w:before="40"/>
              <w:ind w:right="4"/>
              <w:rPr>
                <w:sz w:val="18"/>
              </w:rPr>
            </w:pPr>
            <w:r>
              <w:rPr>
                <w:sz w:val="18"/>
              </w:rPr>
              <w:t> </w:t>
            </w:r>
          </w:p>
        </w:tc>
        <w:tc>
          <w:tcPr>
            <w:tcW w:w="1340" w:type="dxa"/>
          </w:tcPr>
          <w:p>
            <w:pPr>
              <w:pStyle w:val="TableParagraph"/>
              <w:spacing w:before="40"/>
              <w:ind w:right="4"/>
              <w:rPr>
                <w:sz w:val="18"/>
              </w:rPr>
            </w:pPr>
            <w:r>
              <w:rPr>
                <w:sz w:val="18"/>
              </w:rPr>
              <w:t>382,342.85 </w:t>
            </w:r>
          </w:p>
        </w:tc>
      </w:tr>
      <w:tr>
        <w:trPr>
          <w:trHeight w:val="623" w:hRule="atLeast"/>
        </w:trPr>
        <w:tc>
          <w:tcPr>
            <w:tcW w:w="991" w:type="dxa"/>
          </w:tcPr>
          <w:p>
            <w:pPr>
              <w:pStyle w:val="TableParagraph"/>
              <w:spacing w:before="38"/>
              <w:ind w:right="151"/>
              <w:rPr>
                <w:sz w:val="18"/>
              </w:rPr>
            </w:pPr>
            <w:r>
              <w:rPr>
                <w:sz w:val="18"/>
              </w:rPr>
              <w:t>（</w:t>
            </w:r>
          </w:p>
          <w:p>
            <w:pPr>
              <w:pStyle w:val="TableParagraph"/>
              <w:spacing w:before="81"/>
              <w:ind w:right="150"/>
              <w:rPr>
                <w:sz w:val="18"/>
              </w:rPr>
            </w:pPr>
            <w:r>
              <w:rPr>
                <w:sz w:val="18"/>
              </w:rPr>
              <w:t>2）其他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95"/>
              <w:rPr>
                <w:sz w:val="18"/>
              </w:rPr>
            </w:pPr>
            <w:r>
              <w:rPr>
                <w:sz w:val="18"/>
              </w:rPr>
              <w:t>3,091,498.</w:t>
            </w:r>
          </w:p>
          <w:p>
            <w:pPr>
              <w:pStyle w:val="TableParagraph"/>
              <w:spacing w:before="81"/>
              <w:ind w:right="5"/>
              <w:rPr>
                <w:sz w:val="18"/>
              </w:rPr>
            </w:pPr>
            <w:r>
              <w:rPr>
                <w:sz w:val="18"/>
              </w:rPr>
              <w:t>28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107,956.60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3,199,454.88 </w:t>
            </w:r>
          </w:p>
        </w:tc>
      </w:tr>
      <w:tr>
        <w:trPr>
          <w:trHeight w:val="623" w:hRule="atLeast"/>
        </w:trPr>
        <w:tc>
          <w:tcPr>
            <w:tcW w:w="991" w:type="dxa"/>
          </w:tcPr>
          <w:p>
            <w:pPr>
              <w:pStyle w:val="TableParagraph"/>
              <w:spacing w:before="38"/>
              <w:ind w:right="148"/>
              <w:rPr>
                <w:sz w:val="18"/>
              </w:rPr>
            </w:pPr>
            <w:r>
              <w:rPr>
                <w:sz w:val="18"/>
              </w:rPr>
              <w:t>4.期</w:t>
            </w:r>
          </w:p>
          <w:p>
            <w:pPr>
              <w:pStyle w:val="TableParagraph"/>
              <w:spacing w:before="81"/>
              <w:ind w:right="241"/>
              <w:rPr>
                <w:sz w:val="18"/>
              </w:rPr>
            </w:pPr>
            <w:r>
              <w:rPr>
                <w:sz w:val="18"/>
              </w:rPr>
              <w:t>末余额 </w:t>
            </w:r>
          </w:p>
        </w:tc>
        <w:tc>
          <w:tcPr>
            <w:tcW w:w="1339" w:type="dxa"/>
          </w:tcPr>
          <w:p>
            <w:pPr>
              <w:pStyle w:val="TableParagraph"/>
              <w:spacing w:before="38"/>
              <w:ind w:right="98"/>
              <w:rPr>
                <w:sz w:val="18"/>
              </w:rPr>
            </w:pPr>
            <w:r>
              <w:rPr>
                <w:sz w:val="18"/>
              </w:rPr>
              <w:t>228,899,791.</w:t>
            </w:r>
          </w:p>
          <w:p>
            <w:pPr>
              <w:pStyle w:val="TableParagraph"/>
              <w:spacing w:before="81"/>
              <w:ind w:right="8"/>
              <w:rPr>
                <w:sz w:val="18"/>
              </w:rPr>
            </w:pPr>
            <w:r>
              <w:rPr>
                <w:sz w:val="18"/>
              </w:rPr>
              <w:t>20 </w:t>
            </w:r>
          </w:p>
        </w:tc>
        <w:tc>
          <w:tcPr>
            <w:tcW w:w="1128" w:type="dxa"/>
          </w:tcPr>
          <w:p>
            <w:pPr>
              <w:pStyle w:val="TableParagraph"/>
              <w:spacing w:before="38"/>
              <w:ind w:right="95"/>
              <w:rPr>
                <w:sz w:val="18"/>
              </w:rPr>
            </w:pPr>
            <w:r>
              <w:rPr>
                <w:sz w:val="18"/>
              </w:rPr>
              <w:t>5,276,305.</w:t>
            </w:r>
          </w:p>
          <w:p>
            <w:pPr>
              <w:pStyle w:val="TableParagraph"/>
              <w:spacing w:before="81"/>
              <w:ind w:right="5"/>
              <w:rPr>
                <w:sz w:val="18"/>
              </w:rPr>
            </w:pPr>
            <w:r>
              <w:rPr>
                <w:sz w:val="18"/>
              </w:rPr>
              <w:t>53 </w:t>
            </w:r>
          </w:p>
        </w:tc>
        <w:tc>
          <w:tcPr>
            <w:tcW w:w="1060" w:type="dxa"/>
          </w:tcPr>
          <w:p>
            <w:pPr>
              <w:pStyle w:val="TableParagraph"/>
              <w:spacing w:before="38"/>
              <w:ind w:right="96"/>
              <w:rPr>
                <w:sz w:val="18"/>
              </w:rPr>
            </w:pPr>
            <w:r>
              <w:rPr>
                <w:sz w:val="18"/>
              </w:rPr>
              <w:t>2,991,058</w:t>
            </w:r>
          </w:p>
          <w:p>
            <w:pPr>
              <w:pStyle w:val="TableParagraph"/>
              <w:spacing w:before="81"/>
              <w:ind w:right="6"/>
              <w:rPr>
                <w:sz w:val="18"/>
              </w:rPr>
            </w:pPr>
            <w:r>
              <w:rPr>
                <w:sz w:val="18"/>
              </w:rPr>
              <w:t>.67 </w:t>
            </w:r>
          </w:p>
        </w:tc>
        <w:tc>
          <w:tcPr>
            <w:tcW w:w="1128" w:type="dxa"/>
          </w:tcPr>
          <w:p>
            <w:pPr>
              <w:pStyle w:val="TableParagraph"/>
              <w:spacing w:before="38"/>
              <w:ind w:right="96"/>
              <w:rPr>
                <w:sz w:val="18"/>
              </w:rPr>
            </w:pPr>
            <w:r>
              <w:rPr>
                <w:sz w:val="18"/>
              </w:rPr>
              <w:t>40,060,232</w:t>
            </w:r>
          </w:p>
          <w:p>
            <w:pPr>
              <w:pStyle w:val="TableParagraph"/>
              <w:spacing w:before="81"/>
              <w:ind w:right="6"/>
              <w:rPr>
                <w:sz w:val="18"/>
              </w:rPr>
            </w:pPr>
            <w:r>
              <w:rPr>
                <w:sz w:val="18"/>
              </w:rPr>
              <w:t>.10 </w:t>
            </w:r>
          </w:p>
        </w:tc>
        <w:tc>
          <w:tcPr>
            <w:tcW w:w="919" w:type="dxa"/>
          </w:tcPr>
          <w:p>
            <w:pPr>
              <w:pStyle w:val="TableParagraph"/>
              <w:spacing w:before="38"/>
              <w:ind w:right="93"/>
              <w:rPr>
                <w:sz w:val="18"/>
              </w:rPr>
            </w:pPr>
            <w:r>
              <w:rPr>
                <w:sz w:val="18"/>
              </w:rPr>
              <w:t>950,000</w:t>
            </w:r>
          </w:p>
          <w:p>
            <w:pPr>
              <w:pStyle w:val="TableParagraph"/>
              <w:spacing w:before="81"/>
              <w:ind w:right="3"/>
              <w:rPr>
                <w:sz w:val="18"/>
              </w:rPr>
            </w:pPr>
            <w:r>
              <w:rPr>
                <w:sz w:val="18"/>
              </w:rPr>
              <w:t>.00 </w:t>
            </w:r>
          </w:p>
        </w:tc>
        <w:tc>
          <w:tcPr>
            <w:tcW w:w="917" w:type="dxa"/>
          </w:tcPr>
          <w:p>
            <w:pPr>
              <w:pStyle w:val="TableParagraph"/>
              <w:spacing w:before="38"/>
              <w:ind w:right="93"/>
              <w:rPr>
                <w:sz w:val="18"/>
              </w:rPr>
            </w:pPr>
            <w:r>
              <w:rPr>
                <w:sz w:val="18"/>
              </w:rPr>
              <w:t>352,172</w:t>
            </w:r>
          </w:p>
          <w:p>
            <w:pPr>
              <w:pStyle w:val="TableParagraph"/>
              <w:spacing w:before="81"/>
              <w:ind w:right="4"/>
              <w:rPr>
                <w:sz w:val="18"/>
              </w:rPr>
            </w:pPr>
            <w:r>
              <w:rPr>
                <w:sz w:val="18"/>
              </w:rPr>
              <w:t>.77 </w:t>
            </w:r>
          </w:p>
        </w:tc>
        <w:tc>
          <w:tcPr>
            <w:tcW w:w="1340" w:type="dxa"/>
          </w:tcPr>
          <w:p>
            <w:pPr>
              <w:pStyle w:val="TableParagraph"/>
              <w:spacing w:before="38"/>
              <w:ind w:right="94"/>
              <w:rPr>
                <w:sz w:val="18"/>
              </w:rPr>
            </w:pPr>
            <w:r>
              <w:rPr>
                <w:sz w:val="18"/>
              </w:rPr>
              <w:t>278,529,560.</w:t>
            </w:r>
          </w:p>
          <w:p>
            <w:pPr>
              <w:pStyle w:val="TableParagraph"/>
              <w:spacing w:before="81"/>
              <w:ind w:right="4"/>
              <w:rPr>
                <w:sz w:val="18"/>
              </w:rPr>
            </w:pPr>
            <w:r>
              <w:rPr>
                <w:sz w:val="18"/>
              </w:rPr>
              <w:t>27 </w:t>
            </w:r>
          </w:p>
        </w:tc>
      </w:tr>
      <w:tr>
        <w:trPr>
          <w:trHeight w:val="340" w:hRule="atLeast"/>
        </w:trPr>
        <w:tc>
          <w:tcPr>
            <w:tcW w:w="8822" w:type="dxa"/>
            <w:gridSpan w:val="8"/>
          </w:tcPr>
          <w:p>
            <w:pPr>
              <w:pStyle w:val="TableParagraph"/>
              <w:spacing w:before="52"/>
              <w:ind w:left="107"/>
              <w:jc w:val="left"/>
              <w:rPr>
                <w:sz w:val="18"/>
              </w:rPr>
            </w:pPr>
            <w:r>
              <w:rPr>
                <w:spacing w:val="-1"/>
                <w:sz w:val="18"/>
              </w:rPr>
              <w:t>三、减值准备</w:t>
            </w:r>
            <w:r>
              <w:rPr>
                <w:sz w:val="18"/>
              </w:rPr>
              <w:t> </w:t>
            </w:r>
          </w:p>
        </w:tc>
      </w:tr>
      <w:tr>
        <w:trPr>
          <w:trHeight w:val="623" w:hRule="atLeast"/>
        </w:trPr>
        <w:tc>
          <w:tcPr>
            <w:tcW w:w="991" w:type="dxa"/>
          </w:tcPr>
          <w:p>
            <w:pPr>
              <w:pStyle w:val="TableParagraph"/>
              <w:spacing w:before="38"/>
              <w:ind w:right="148"/>
              <w:rPr>
                <w:sz w:val="18"/>
              </w:rPr>
            </w:pPr>
            <w:r>
              <w:rPr>
                <w:sz w:val="18"/>
              </w:rPr>
              <w:t>1.期</w:t>
            </w:r>
          </w:p>
          <w:p>
            <w:pPr>
              <w:pStyle w:val="TableParagraph"/>
              <w:spacing w:before="81"/>
              <w:ind w:right="241"/>
              <w:rPr>
                <w:sz w:val="18"/>
              </w:rPr>
            </w:pPr>
            <w:r>
              <w:rPr>
                <w:sz w:val="18"/>
              </w:rPr>
              <w:t>初余额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5"/>
              <w:rPr>
                <w:sz w:val="18"/>
              </w:rPr>
            </w:pPr>
            <w:r>
              <w:rPr>
                <w:sz w:val="18"/>
              </w:rPr>
              <w:t>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 </w:t>
            </w:r>
          </w:p>
        </w:tc>
      </w:tr>
      <w:tr>
        <w:trPr>
          <w:trHeight w:val="936" w:hRule="atLeast"/>
        </w:trPr>
        <w:tc>
          <w:tcPr>
            <w:tcW w:w="991" w:type="dxa"/>
          </w:tcPr>
          <w:p>
            <w:pPr>
              <w:pStyle w:val="TableParagraph"/>
              <w:spacing w:before="38"/>
              <w:ind w:left="107" w:firstLine="360"/>
              <w:jc w:val="left"/>
              <w:rPr>
                <w:sz w:val="18"/>
              </w:rPr>
            </w:pPr>
            <w:r>
              <w:rPr>
                <w:sz w:val="18"/>
              </w:rPr>
              <w:t>2.本</w:t>
            </w:r>
          </w:p>
          <w:p>
            <w:pPr>
              <w:pStyle w:val="TableParagraph"/>
              <w:spacing w:line="310" w:lineRule="atLeast" w:before="2"/>
              <w:ind w:left="107" w:right="151"/>
              <w:jc w:val="left"/>
              <w:rPr>
                <w:sz w:val="18"/>
              </w:rPr>
            </w:pPr>
            <w:r>
              <w:rPr>
                <w:spacing w:val="-1"/>
                <w:sz w:val="18"/>
              </w:rPr>
              <w:t>期增加金</w:t>
            </w:r>
            <w:r>
              <w:rPr>
                <w:sz w:val="18"/>
              </w:rPr>
              <w:t>额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5"/>
              <w:rPr>
                <w:sz w:val="18"/>
              </w:rPr>
            </w:pPr>
            <w:r>
              <w:rPr>
                <w:sz w:val="18"/>
              </w:rPr>
              <w:t>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 </w:t>
            </w:r>
          </w:p>
        </w:tc>
      </w:tr>
      <w:tr>
        <w:trPr>
          <w:trHeight w:val="623" w:hRule="atLeast"/>
        </w:trPr>
        <w:tc>
          <w:tcPr>
            <w:tcW w:w="991" w:type="dxa"/>
          </w:tcPr>
          <w:p>
            <w:pPr>
              <w:pStyle w:val="TableParagraph"/>
              <w:spacing w:before="38"/>
              <w:ind w:right="151"/>
              <w:rPr>
                <w:sz w:val="18"/>
              </w:rPr>
            </w:pPr>
            <w:r>
              <w:rPr>
                <w:sz w:val="18"/>
              </w:rPr>
              <w:t>（</w:t>
            </w:r>
          </w:p>
          <w:p>
            <w:pPr>
              <w:pStyle w:val="TableParagraph"/>
              <w:spacing w:before="81"/>
              <w:ind w:right="150"/>
              <w:rPr>
                <w:sz w:val="18"/>
              </w:rPr>
            </w:pPr>
            <w:r>
              <w:rPr>
                <w:sz w:val="18"/>
              </w:rPr>
              <w:t>1）计提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5"/>
              <w:rPr>
                <w:sz w:val="18"/>
              </w:rPr>
            </w:pPr>
            <w:r>
              <w:rPr>
                <w:sz w:val="18"/>
              </w:rPr>
              <w:t>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 </w:t>
            </w:r>
          </w:p>
        </w:tc>
      </w:tr>
      <w:tr>
        <w:trPr>
          <w:trHeight w:val="938" w:hRule="atLeast"/>
        </w:trPr>
        <w:tc>
          <w:tcPr>
            <w:tcW w:w="991" w:type="dxa"/>
          </w:tcPr>
          <w:p>
            <w:pPr>
              <w:pStyle w:val="TableParagraph"/>
              <w:spacing w:line="324" w:lineRule="auto" w:before="38"/>
              <w:ind w:left="107" w:right="148" w:firstLine="360"/>
              <w:jc w:val="left"/>
              <w:rPr>
                <w:sz w:val="18"/>
              </w:rPr>
            </w:pPr>
            <w:r>
              <w:rPr>
                <w:spacing w:val="-1"/>
                <w:sz w:val="18"/>
              </w:rPr>
              <w:t>3.</w:t>
            </w:r>
            <w:r>
              <w:rPr>
                <w:sz w:val="18"/>
              </w:rPr>
              <w:t>本</w:t>
            </w:r>
            <w:r>
              <w:rPr>
                <w:spacing w:val="-1"/>
                <w:sz w:val="18"/>
              </w:rPr>
              <w:t>期减少金</w:t>
            </w:r>
          </w:p>
          <w:p>
            <w:pPr>
              <w:pStyle w:val="TableParagraph"/>
              <w:ind w:left="107"/>
              <w:jc w:val="left"/>
              <w:rPr>
                <w:sz w:val="18"/>
              </w:rPr>
            </w:pPr>
            <w:r>
              <w:rPr>
                <w:sz w:val="18"/>
              </w:rPr>
              <w:t>额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5"/>
              <w:rPr>
                <w:sz w:val="18"/>
              </w:rPr>
            </w:pPr>
            <w:r>
              <w:rPr>
                <w:sz w:val="18"/>
              </w:rPr>
              <w:t>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 </w:t>
            </w:r>
          </w:p>
        </w:tc>
      </w:tr>
    </w:tbl>
    <w:p>
      <w:pPr>
        <w:spacing w:after="0"/>
        <w:rPr>
          <w:sz w:val="18"/>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1339"/>
        <w:gridCol w:w="1128"/>
        <w:gridCol w:w="1060"/>
        <w:gridCol w:w="1128"/>
        <w:gridCol w:w="919"/>
        <w:gridCol w:w="917"/>
        <w:gridCol w:w="1340"/>
      </w:tblGrid>
      <w:tr>
        <w:trPr>
          <w:trHeight w:val="624" w:hRule="atLeast"/>
        </w:trPr>
        <w:tc>
          <w:tcPr>
            <w:tcW w:w="991" w:type="dxa"/>
          </w:tcPr>
          <w:p>
            <w:pPr>
              <w:pStyle w:val="TableParagraph"/>
              <w:spacing w:before="38"/>
              <w:ind w:left="647"/>
              <w:jc w:val="left"/>
              <w:rPr>
                <w:sz w:val="18"/>
              </w:rPr>
            </w:pPr>
            <w:r>
              <w:rPr>
                <w:sz w:val="18"/>
              </w:rPr>
              <w:t>(1</w:t>
            </w:r>
          </w:p>
          <w:p>
            <w:pPr>
              <w:pStyle w:val="TableParagraph"/>
              <w:spacing w:before="82"/>
              <w:ind w:left="107"/>
              <w:jc w:val="left"/>
              <w:rPr>
                <w:sz w:val="18"/>
              </w:rPr>
            </w:pPr>
            <w:r>
              <w:rPr>
                <w:sz w:val="18"/>
              </w:rPr>
              <w:t>)处置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5"/>
              <w:rPr>
                <w:sz w:val="18"/>
              </w:rPr>
            </w:pPr>
            <w:r>
              <w:rPr>
                <w:sz w:val="18"/>
              </w:rPr>
              <w:t>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 </w:t>
            </w:r>
          </w:p>
        </w:tc>
      </w:tr>
      <w:tr>
        <w:trPr>
          <w:trHeight w:val="623" w:hRule="atLeast"/>
        </w:trPr>
        <w:tc>
          <w:tcPr>
            <w:tcW w:w="991" w:type="dxa"/>
          </w:tcPr>
          <w:p>
            <w:pPr>
              <w:pStyle w:val="TableParagraph"/>
              <w:spacing w:before="38"/>
              <w:ind w:right="148"/>
              <w:rPr>
                <w:sz w:val="18"/>
              </w:rPr>
            </w:pPr>
            <w:r>
              <w:rPr>
                <w:sz w:val="18"/>
              </w:rPr>
              <w:t>4.期</w:t>
            </w:r>
          </w:p>
          <w:p>
            <w:pPr>
              <w:pStyle w:val="TableParagraph"/>
              <w:spacing w:before="81"/>
              <w:ind w:right="241"/>
              <w:rPr>
                <w:sz w:val="18"/>
              </w:rPr>
            </w:pPr>
            <w:r>
              <w:rPr>
                <w:sz w:val="18"/>
              </w:rPr>
              <w:t>末余额 </w:t>
            </w:r>
          </w:p>
        </w:tc>
        <w:tc>
          <w:tcPr>
            <w:tcW w:w="1339" w:type="dxa"/>
          </w:tcPr>
          <w:p>
            <w:pPr>
              <w:pStyle w:val="TableParagraph"/>
              <w:spacing w:before="38"/>
              <w:ind w:right="8"/>
              <w:rPr>
                <w:sz w:val="18"/>
              </w:rPr>
            </w:pPr>
            <w:r>
              <w:rPr>
                <w:sz w:val="18"/>
              </w:rPr>
              <w:t> </w:t>
            </w:r>
          </w:p>
        </w:tc>
        <w:tc>
          <w:tcPr>
            <w:tcW w:w="1128" w:type="dxa"/>
          </w:tcPr>
          <w:p>
            <w:pPr>
              <w:pStyle w:val="TableParagraph"/>
              <w:spacing w:before="38"/>
              <w:ind w:right="5"/>
              <w:rPr>
                <w:sz w:val="18"/>
              </w:rPr>
            </w:pPr>
            <w:r>
              <w:rPr>
                <w:sz w:val="18"/>
              </w:rPr>
              <w:t> </w:t>
            </w:r>
          </w:p>
        </w:tc>
        <w:tc>
          <w:tcPr>
            <w:tcW w:w="1060" w:type="dxa"/>
          </w:tcPr>
          <w:p>
            <w:pPr>
              <w:pStyle w:val="TableParagraph"/>
              <w:spacing w:before="38"/>
              <w:ind w:right="6"/>
              <w:rPr>
                <w:sz w:val="18"/>
              </w:rPr>
            </w:pPr>
            <w:r>
              <w:rPr>
                <w:sz w:val="18"/>
              </w:rPr>
              <w:t> </w:t>
            </w:r>
          </w:p>
        </w:tc>
        <w:tc>
          <w:tcPr>
            <w:tcW w:w="1128" w:type="dxa"/>
          </w:tcPr>
          <w:p>
            <w:pPr>
              <w:pStyle w:val="TableParagraph"/>
              <w:spacing w:before="38"/>
              <w:ind w:right="6"/>
              <w:rPr>
                <w:sz w:val="18"/>
              </w:rPr>
            </w:pPr>
            <w:r>
              <w:rPr>
                <w:sz w:val="18"/>
              </w:rPr>
              <w:t> </w:t>
            </w:r>
          </w:p>
        </w:tc>
        <w:tc>
          <w:tcPr>
            <w:tcW w:w="919" w:type="dxa"/>
          </w:tcPr>
          <w:p>
            <w:pPr>
              <w:pStyle w:val="TableParagraph"/>
              <w:spacing w:before="38"/>
              <w:ind w:right="3"/>
              <w:rPr>
                <w:sz w:val="18"/>
              </w:rPr>
            </w:pPr>
            <w:r>
              <w:rPr>
                <w:sz w:val="18"/>
              </w:rPr>
              <w:t> </w:t>
            </w:r>
          </w:p>
        </w:tc>
        <w:tc>
          <w:tcPr>
            <w:tcW w:w="917" w:type="dxa"/>
          </w:tcPr>
          <w:p>
            <w:pPr>
              <w:pStyle w:val="TableParagraph"/>
              <w:spacing w:before="38"/>
              <w:ind w:right="4"/>
              <w:rPr>
                <w:sz w:val="18"/>
              </w:rPr>
            </w:pPr>
            <w:r>
              <w:rPr>
                <w:sz w:val="18"/>
              </w:rPr>
              <w:t> </w:t>
            </w:r>
          </w:p>
        </w:tc>
        <w:tc>
          <w:tcPr>
            <w:tcW w:w="1340" w:type="dxa"/>
          </w:tcPr>
          <w:p>
            <w:pPr>
              <w:pStyle w:val="TableParagraph"/>
              <w:spacing w:before="38"/>
              <w:ind w:right="4"/>
              <w:rPr>
                <w:sz w:val="18"/>
              </w:rPr>
            </w:pPr>
            <w:r>
              <w:rPr>
                <w:sz w:val="18"/>
              </w:rPr>
              <w:t> </w:t>
            </w:r>
          </w:p>
        </w:tc>
      </w:tr>
      <w:tr>
        <w:trPr>
          <w:trHeight w:val="340" w:hRule="atLeast"/>
        </w:trPr>
        <w:tc>
          <w:tcPr>
            <w:tcW w:w="8822" w:type="dxa"/>
            <w:gridSpan w:val="8"/>
          </w:tcPr>
          <w:p>
            <w:pPr>
              <w:pStyle w:val="TableParagraph"/>
              <w:spacing w:before="52"/>
              <w:ind w:left="107"/>
              <w:jc w:val="left"/>
              <w:rPr>
                <w:sz w:val="18"/>
              </w:rPr>
            </w:pPr>
            <w:r>
              <w:rPr>
                <w:spacing w:val="-1"/>
                <w:sz w:val="18"/>
              </w:rPr>
              <w:t>四、账面价值</w:t>
            </w:r>
            <w:r>
              <w:rPr>
                <w:sz w:val="18"/>
              </w:rPr>
              <w:t> </w:t>
            </w:r>
          </w:p>
        </w:tc>
      </w:tr>
      <w:tr>
        <w:trPr>
          <w:trHeight w:val="623" w:hRule="atLeast"/>
        </w:trPr>
        <w:tc>
          <w:tcPr>
            <w:tcW w:w="991" w:type="dxa"/>
          </w:tcPr>
          <w:p>
            <w:pPr>
              <w:pStyle w:val="TableParagraph"/>
              <w:spacing w:before="38"/>
              <w:ind w:left="107"/>
              <w:jc w:val="left"/>
              <w:rPr>
                <w:sz w:val="18"/>
              </w:rPr>
            </w:pPr>
            <w:r>
              <w:rPr>
                <w:sz w:val="18"/>
              </w:rPr>
              <w:t>1.期末账</w:t>
            </w:r>
          </w:p>
          <w:p>
            <w:pPr>
              <w:pStyle w:val="TableParagraph"/>
              <w:spacing w:before="81"/>
              <w:ind w:left="107"/>
              <w:jc w:val="left"/>
              <w:rPr>
                <w:sz w:val="18"/>
              </w:rPr>
            </w:pPr>
            <w:r>
              <w:rPr>
                <w:sz w:val="18"/>
              </w:rPr>
              <w:t>面价值 </w:t>
            </w:r>
          </w:p>
        </w:tc>
        <w:tc>
          <w:tcPr>
            <w:tcW w:w="1339" w:type="dxa"/>
          </w:tcPr>
          <w:p>
            <w:pPr>
              <w:pStyle w:val="TableParagraph"/>
              <w:spacing w:before="38"/>
              <w:ind w:right="98"/>
              <w:rPr>
                <w:sz w:val="18"/>
              </w:rPr>
            </w:pPr>
            <w:r>
              <w:rPr>
                <w:sz w:val="18"/>
              </w:rPr>
              <w:t>827,631,099.</w:t>
            </w:r>
          </w:p>
          <w:p>
            <w:pPr>
              <w:pStyle w:val="TableParagraph"/>
              <w:spacing w:before="81"/>
              <w:ind w:right="8"/>
              <w:rPr>
                <w:sz w:val="18"/>
              </w:rPr>
            </w:pPr>
            <w:r>
              <w:rPr>
                <w:sz w:val="18"/>
              </w:rPr>
              <w:t>33 </w:t>
            </w:r>
          </w:p>
        </w:tc>
        <w:tc>
          <w:tcPr>
            <w:tcW w:w="1128" w:type="dxa"/>
          </w:tcPr>
          <w:p>
            <w:pPr>
              <w:pStyle w:val="TableParagraph"/>
              <w:spacing w:before="38"/>
              <w:ind w:right="95"/>
              <w:rPr>
                <w:sz w:val="18"/>
              </w:rPr>
            </w:pPr>
            <w:r>
              <w:rPr>
                <w:sz w:val="18"/>
              </w:rPr>
              <w:t>3,812,884.</w:t>
            </w:r>
          </w:p>
          <w:p>
            <w:pPr>
              <w:pStyle w:val="TableParagraph"/>
              <w:spacing w:before="81"/>
              <w:ind w:right="5"/>
              <w:rPr>
                <w:sz w:val="18"/>
              </w:rPr>
            </w:pPr>
            <w:r>
              <w:rPr>
                <w:sz w:val="18"/>
              </w:rPr>
              <w:t>03 </w:t>
            </w:r>
          </w:p>
        </w:tc>
        <w:tc>
          <w:tcPr>
            <w:tcW w:w="1060" w:type="dxa"/>
          </w:tcPr>
          <w:p>
            <w:pPr>
              <w:pStyle w:val="TableParagraph"/>
              <w:spacing w:before="38"/>
              <w:ind w:right="96"/>
              <w:rPr>
                <w:sz w:val="18"/>
              </w:rPr>
            </w:pPr>
            <w:r>
              <w:rPr>
                <w:sz w:val="18"/>
              </w:rPr>
              <w:t>3,611,236</w:t>
            </w:r>
          </w:p>
          <w:p>
            <w:pPr>
              <w:pStyle w:val="TableParagraph"/>
              <w:spacing w:before="81"/>
              <w:ind w:right="6"/>
              <w:rPr>
                <w:sz w:val="18"/>
              </w:rPr>
            </w:pPr>
            <w:r>
              <w:rPr>
                <w:sz w:val="18"/>
              </w:rPr>
              <w:t>.33 </w:t>
            </w:r>
          </w:p>
        </w:tc>
        <w:tc>
          <w:tcPr>
            <w:tcW w:w="1128" w:type="dxa"/>
          </w:tcPr>
          <w:p>
            <w:pPr>
              <w:pStyle w:val="TableParagraph"/>
              <w:spacing w:before="38"/>
              <w:ind w:right="96"/>
              <w:rPr>
                <w:sz w:val="18"/>
              </w:rPr>
            </w:pPr>
            <w:r>
              <w:rPr>
                <w:sz w:val="18"/>
              </w:rPr>
              <w:t>30,287,986</w:t>
            </w:r>
          </w:p>
          <w:p>
            <w:pPr>
              <w:pStyle w:val="TableParagraph"/>
              <w:spacing w:before="81"/>
              <w:ind w:right="6"/>
              <w:rPr>
                <w:sz w:val="18"/>
              </w:rPr>
            </w:pPr>
            <w:r>
              <w:rPr>
                <w:sz w:val="18"/>
              </w:rPr>
              <w:t>.52 </w:t>
            </w:r>
          </w:p>
        </w:tc>
        <w:tc>
          <w:tcPr>
            <w:tcW w:w="919" w:type="dxa"/>
          </w:tcPr>
          <w:p>
            <w:pPr>
              <w:pStyle w:val="TableParagraph"/>
              <w:spacing w:before="2"/>
              <w:jc w:val="left"/>
              <w:rPr>
                <w:sz w:val="15"/>
              </w:rPr>
            </w:pPr>
          </w:p>
          <w:p>
            <w:pPr>
              <w:pStyle w:val="TableParagraph"/>
              <w:spacing w:before="0"/>
              <w:ind w:right="3"/>
              <w:rPr>
                <w:sz w:val="18"/>
              </w:rPr>
            </w:pPr>
            <w:r>
              <w:rPr>
                <w:sz w:val="18"/>
              </w:rPr>
              <w:t> </w:t>
            </w:r>
          </w:p>
        </w:tc>
        <w:tc>
          <w:tcPr>
            <w:tcW w:w="917" w:type="dxa"/>
          </w:tcPr>
          <w:p>
            <w:pPr>
              <w:pStyle w:val="TableParagraph"/>
              <w:spacing w:before="38"/>
              <w:ind w:right="93"/>
              <w:rPr>
                <w:sz w:val="18"/>
              </w:rPr>
            </w:pPr>
            <w:r>
              <w:rPr>
                <w:sz w:val="18"/>
              </w:rPr>
              <w:t>68,181.</w:t>
            </w:r>
          </w:p>
          <w:p>
            <w:pPr>
              <w:pStyle w:val="TableParagraph"/>
              <w:spacing w:before="81"/>
              <w:ind w:right="4"/>
              <w:rPr>
                <w:sz w:val="18"/>
              </w:rPr>
            </w:pPr>
            <w:r>
              <w:rPr>
                <w:sz w:val="18"/>
              </w:rPr>
              <w:t>77 </w:t>
            </w:r>
          </w:p>
        </w:tc>
        <w:tc>
          <w:tcPr>
            <w:tcW w:w="1340" w:type="dxa"/>
          </w:tcPr>
          <w:p>
            <w:pPr>
              <w:pStyle w:val="TableParagraph"/>
              <w:spacing w:before="38"/>
              <w:ind w:right="94"/>
              <w:rPr>
                <w:sz w:val="18"/>
              </w:rPr>
            </w:pPr>
            <w:r>
              <w:rPr>
                <w:sz w:val="18"/>
              </w:rPr>
              <w:t>865,411,387.</w:t>
            </w:r>
          </w:p>
          <w:p>
            <w:pPr>
              <w:pStyle w:val="TableParagraph"/>
              <w:spacing w:before="81"/>
              <w:ind w:right="4"/>
              <w:rPr>
                <w:sz w:val="18"/>
              </w:rPr>
            </w:pPr>
            <w:r>
              <w:rPr>
                <w:sz w:val="18"/>
              </w:rPr>
              <w:t>98 </w:t>
            </w:r>
          </w:p>
        </w:tc>
      </w:tr>
      <w:tr>
        <w:trPr>
          <w:trHeight w:val="626" w:hRule="atLeast"/>
        </w:trPr>
        <w:tc>
          <w:tcPr>
            <w:tcW w:w="991" w:type="dxa"/>
          </w:tcPr>
          <w:p>
            <w:pPr>
              <w:pStyle w:val="TableParagraph"/>
              <w:spacing w:before="38"/>
              <w:ind w:left="107"/>
              <w:jc w:val="left"/>
              <w:rPr>
                <w:sz w:val="18"/>
              </w:rPr>
            </w:pPr>
            <w:r>
              <w:rPr>
                <w:sz w:val="18"/>
              </w:rPr>
              <w:t>2.期初账</w:t>
            </w:r>
          </w:p>
          <w:p>
            <w:pPr>
              <w:pStyle w:val="TableParagraph"/>
              <w:spacing w:before="81"/>
              <w:ind w:left="107"/>
              <w:jc w:val="left"/>
              <w:rPr>
                <w:sz w:val="18"/>
              </w:rPr>
            </w:pPr>
            <w:r>
              <w:rPr>
                <w:sz w:val="18"/>
              </w:rPr>
              <w:t>面价值 </w:t>
            </w:r>
          </w:p>
        </w:tc>
        <w:tc>
          <w:tcPr>
            <w:tcW w:w="1339" w:type="dxa"/>
          </w:tcPr>
          <w:p>
            <w:pPr>
              <w:pStyle w:val="TableParagraph"/>
              <w:spacing w:before="38"/>
              <w:ind w:right="98"/>
              <w:rPr>
                <w:sz w:val="18"/>
              </w:rPr>
            </w:pPr>
            <w:r>
              <w:rPr>
                <w:sz w:val="18"/>
              </w:rPr>
              <w:t>837,810,459.</w:t>
            </w:r>
          </w:p>
          <w:p>
            <w:pPr>
              <w:pStyle w:val="TableParagraph"/>
              <w:spacing w:before="81"/>
              <w:ind w:right="8"/>
              <w:rPr>
                <w:sz w:val="18"/>
              </w:rPr>
            </w:pPr>
            <w:r>
              <w:rPr>
                <w:sz w:val="18"/>
              </w:rPr>
              <w:t>62 </w:t>
            </w:r>
          </w:p>
        </w:tc>
        <w:tc>
          <w:tcPr>
            <w:tcW w:w="1128" w:type="dxa"/>
          </w:tcPr>
          <w:p>
            <w:pPr>
              <w:pStyle w:val="TableParagraph"/>
              <w:spacing w:before="38"/>
              <w:ind w:right="95"/>
              <w:rPr>
                <w:sz w:val="18"/>
              </w:rPr>
            </w:pPr>
            <w:r>
              <w:rPr>
                <w:sz w:val="18"/>
              </w:rPr>
              <w:t>4,527,652.</w:t>
            </w:r>
          </w:p>
          <w:p>
            <w:pPr>
              <w:pStyle w:val="TableParagraph"/>
              <w:spacing w:before="81"/>
              <w:ind w:right="5"/>
              <w:rPr>
                <w:sz w:val="18"/>
              </w:rPr>
            </w:pPr>
            <w:r>
              <w:rPr>
                <w:sz w:val="18"/>
              </w:rPr>
              <w:t>59 </w:t>
            </w:r>
          </w:p>
        </w:tc>
        <w:tc>
          <w:tcPr>
            <w:tcW w:w="1060" w:type="dxa"/>
          </w:tcPr>
          <w:p>
            <w:pPr>
              <w:pStyle w:val="TableParagraph"/>
              <w:spacing w:before="38"/>
              <w:ind w:right="96"/>
              <w:rPr>
                <w:sz w:val="18"/>
              </w:rPr>
            </w:pPr>
            <w:r>
              <w:rPr>
                <w:sz w:val="18"/>
              </w:rPr>
              <w:t>618,299.7</w:t>
            </w:r>
          </w:p>
          <w:p>
            <w:pPr>
              <w:pStyle w:val="TableParagraph"/>
              <w:spacing w:before="81"/>
              <w:ind w:right="6"/>
              <w:rPr>
                <w:sz w:val="18"/>
              </w:rPr>
            </w:pPr>
            <w:r>
              <w:rPr>
                <w:sz w:val="18"/>
              </w:rPr>
              <w:t>7 </w:t>
            </w:r>
          </w:p>
        </w:tc>
        <w:tc>
          <w:tcPr>
            <w:tcW w:w="1128" w:type="dxa"/>
          </w:tcPr>
          <w:p>
            <w:pPr>
              <w:pStyle w:val="TableParagraph"/>
              <w:spacing w:before="38"/>
              <w:ind w:right="96"/>
              <w:rPr>
                <w:sz w:val="18"/>
              </w:rPr>
            </w:pPr>
            <w:r>
              <w:rPr>
                <w:sz w:val="18"/>
              </w:rPr>
              <w:t>28,739,806</w:t>
            </w:r>
          </w:p>
          <w:p>
            <w:pPr>
              <w:pStyle w:val="TableParagraph"/>
              <w:spacing w:before="81"/>
              <w:ind w:right="6"/>
              <w:rPr>
                <w:sz w:val="18"/>
              </w:rPr>
            </w:pPr>
            <w:r>
              <w:rPr>
                <w:sz w:val="18"/>
              </w:rPr>
              <w:t>.04 </w:t>
            </w:r>
          </w:p>
        </w:tc>
        <w:tc>
          <w:tcPr>
            <w:tcW w:w="919" w:type="dxa"/>
          </w:tcPr>
          <w:p>
            <w:pPr>
              <w:pStyle w:val="TableParagraph"/>
              <w:spacing w:before="2"/>
              <w:jc w:val="left"/>
              <w:rPr>
                <w:sz w:val="15"/>
              </w:rPr>
            </w:pPr>
          </w:p>
          <w:p>
            <w:pPr>
              <w:pStyle w:val="TableParagraph"/>
              <w:spacing w:before="0"/>
              <w:ind w:right="3"/>
              <w:rPr>
                <w:sz w:val="18"/>
              </w:rPr>
            </w:pPr>
            <w:r>
              <w:rPr>
                <w:sz w:val="18"/>
              </w:rPr>
              <w:t> </w:t>
            </w:r>
          </w:p>
        </w:tc>
        <w:tc>
          <w:tcPr>
            <w:tcW w:w="917" w:type="dxa"/>
          </w:tcPr>
          <w:p>
            <w:pPr>
              <w:pStyle w:val="TableParagraph"/>
              <w:spacing w:before="38"/>
              <w:ind w:right="93"/>
              <w:rPr>
                <w:sz w:val="18"/>
              </w:rPr>
            </w:pPr>
            <w:r>
              <w:rPr>
                <w:sz w:val="18"/>
              </w:rPr>
              <w:t>79,122.</w:t>
            </w:r>
          </w:p>
          <w:p>
            <w:pPr>
              <w:pStyle w:val="TableParagraph"/>
              <w:spacing w:before="81"/>
              <w:ind w:right="4"/>
              <w:rPr>
                <w:sz w:val="18"/>
              </w:rPr>
            </w:pPr>
            <w:r>
              <w:rPr>
                <w:sz w:val="18"/>
              </w:rPr>
              <w:t>22 </w:t>
            </w:r>
          </w:p>
        </w:tc>
        <w:tc>
          <w:tcPr>
            <w:tcW w:w="1340" w:type="dxa"/>
          </w:tcPr>
          <w:p>
            <w:pPr>
              <w:pStyle w:val="TableParagraph"/>
              <w:spacing w:before="38"/>
              <w:ind w:right="94"/>
              <w:rPr>
                <w:sz w:val="18"/>
              </w:rPr>
            </w:pPr>
            <w:r>
              <w:rPr>
                <w:sz w:val="18"/>
              </w:rPr>
              <w:t>871,775,340.</w:t>
            </w:r>
          </w:p>
          <w:p>
            <w:pPr>
              <w:pStyle w:val="TableParagraph"/>
              <w:spacing w:before="81"/>
              <w:ind w:right="4"/>
              <w:rPr>
                <w:sz w:val="18"/>
              </w:rPr>
            </w:pPr>
            <w:r>
              <w:rPr>
                <w:sz w:val="18"/>
              </w:rPr>
              <w:t>24 </w:t>
            </w:r>
          </w:p>
        </w:tc>
      </w:tr>
    </w:tbl>
    <w:p>
      <w:pPr>
        <w:spacing w:after="0"/>
        <w:rPr>
          <w:sz w:val="18"/>
        </w:rPr>
        <w:sectPr>
          <w:pgSz w:w="11910" w:h="16840"/>
          <w:pgMar w:header="882" w:footer="1195" w:top="1120" w:bottom="1380" w:left="40" w:right="440"/>
        </w:sectPr>
      </w:pPr>
    </w:p>
    <w:p>
      <w:pPr>
        <w:pStyle w:val="BodyText"/>
        <w:spacing w:before="23"/>
        <w:ind w:left="1237"/>
      </w:pPr>
      <w:r>
        <w:rPr>
          <w:w w:val="100"/>
        </w:rPr>
        <w:t> </w:t>
      </w:r>
    </w:p>
    <w:p>
      <w:pPr>
        <w:pStyle w:val="BodyText"/>
        <w:spacing w:before="21"/>
        <w:ind w:left="1237"/>
      </w:pPr>
      <w:r>
        <w:rPr>
          <w:w w:val="100"/>
        </w:rPr>
        <w:t> </w:t>
      </w:r>
    </w:p>
    <w:p>
      <w:pPr>
        <w:pStyle w:val="BodyText"/>
        <w:spacing w:before="84"/>
        <w:ind w:left="1237"/>
      </w:pPr>
      <w:r>
        <w:rPr/>
        <w:t>(2).未办妥产权证书的土地使用权情况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5"/>
        <w:rPr>
          <w:sz w:val="25"/>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4972" w:space="155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2943"/>
        <w:gridCol w:w="2941"/>
      </w:tblGrid>
      <w:tr>
        <w:trPr>
          <w:trHeight w:val="311" w:hRule="atLeast"/>
        </w:trPr>
        <w:tc>
          <w:tcPr>
            <w:tcW w:w="2941" w:type="dxa"/>
          </w:tcPr>
          <w:p>
            <w:pPr>
              <w:pStyle w:val="TableParagraph"/>
              <w:spacing w:before="22"/>
              <w:ind w:left="248" w:right="134"/>
              <w:jc w:val="center"/>
              <w:rPr>
                <w:sz w:val="21"/>
              </w:rPr>
            </w:pPr>
            <w:r>
              <w:rPr>
                <w:sz w:val="21"/>
              </w:rPr>
              <w:t>项目 </w:t>
            </w:r>
          </w:p>
        </w:tc>
        <w:tc>
          <w:tcPr>
            <w:tcW w:w="2943" w:type="dxa"/>
          </w:tcPr>
          <w:p>
            <w:pPr>
              <w:pStyle w:val="TableParagraph"/>
              <w:spacing w:before="22"/>
              <w:ind w:left="1048"/>
              <w:jc w:val="left"/>
              <w:rPr>
                <w:sz w:val="21"/>
              </w:rPr>
            </w:pPr>
            <w:r>
              <w:rPr>
                <w:spacing w:val="-1"/>
                <w:sz w:val="21"/>
              </w:rPr>
              <w:t>账面价值</w:t>
            </w:r>
            <w:r>
              <w:rPr>
                <w:sz w:val="21"/>
              </w:rPr>
              <w:t> </w:t>
            </w:r>
          </w:p>
        </w:tc>
        <w:tc>
          <w:tcPr>
            <w:tcW w:w="2941" w:type="dxa"/>
          </w:tcPr>
          <w:p>
            <w:pPr>
              <w:pStyle w:val="TableParagraph"/>
              <w:spacing w:before="22"/>
              <w:ind w:left="416"/>
              <w:jc w:val="left"/>
              <w:rPr>
                <w:sz w:val="21"/>
              </w:rPr>
            </w:pPr>
            <w:r>
              <w:rPr>
                <w:spacing w:val="-1"/>
                <w:sz w:val="21"/>
              </w:rPr>
              <w:t>未办妥产权证书的原因</w:t>
            </w:r>
            <w:r>
              <w:rPr>
                <w:sz w:val="21"/>
              </w:rPr>
              <w:t> </w:t>
            </w:r>
          </w:p>
        </w:tc>
      </w:tr>
      <w:tr>
        <w:trPr>
          <w:trHeight w:val="313" w:hRule="atLeast"/>
        </w:trPr>
        <w:tc>
          <w:tcPr>
            <w:tcW w:w="2941" w:type="dxa"/>
          </w:tcPr>
          <w:p>
            <w:pPr>
              <w:pStyle w:val="TableParagraph"/>
              <w:spacing w:before="22"/>
              <w:ind w:left="107"/>
              <w:jc w:val="left"/>
              <w:rPr>
                <w:sz w:val="21"/>
              </w:rPr>
            </w:pPr>
            <w:r>
              <w:rPr>
                <w:spacing w:val="-14"/>
                <w:sz w:val="21"/>
              </w:rPr>
              <w:t>电缆城 </w:t>
            </w:r>
            <w:r>
              <w:rPr>
                <w:spacing w:val="-1"/>
                <w:sz w:val="21"/>
              </w:rPr>
              <w:t>1</w:t>
            </w:r>
            <w:r>
              <w:rPr>
                <w:spacing w:val="-9"/>
                <w:sz w:val="21"/>
              </w:rPr>
              <w:t> 号老电气土地</w:t>
            </w:r>
            <w:r>
              <w:rPr>
                <w:sz w:val="21"/>
              </w:rPr>
              <w:t> </w:t>
            </w:r>
          </w:p>
        </w:tc>
        <w:tc>
          <w:tcPr>
            <w:tcW w:w="2943" w:type="dxa"/>
          </w:tcPr>
          <w:p>
            <w:pPr>
              <w:pStyle w:val="TableParagraph"/>
              <w:spacing w:before="22"/>
              <w:ind w:left="1465" w:right="-15"/>
              <w:jc w:val="left"/>
              <w:rPr>
                <w:sz w:val="21"/>
              </w:rPr>
            </w:pPr>
            <w:r>
              <w:rPr>
                <w:sz w:val="21"/>
              </w:rPr>
              <w:t>16,219,142.82 </w:t>
            </w:r>
          </w:p>
        </w:tc>
        <w:tc>
          <w:tcPr>
            <w:tcW w:w="2941" w:type="dxa"/>
          </w:tcPr>
          <w:p>
            <w:pPr>
              <w:pStyle w:val="TableParagraph"/>
              <w:spacing w:before="22"/>
              <w:ind w:left="104"/>
              <w:jc w:val="left"/>
              <w:rPr>
                <w:sz w:val="21"/>
              </w:rPr>
            </w:pPr>
            <w:r>
              <w:rPr>
                <w:spacing w:val="-1"/>
                <w:sz w:val="21"/>
              </w:rPr>
              <w:t>产权正在办理中</w:t>
            </w:r>
            <w:r>
              <w:rPr>
                <w:sz w:val="21"/>
              </w:rPr>
              <w:t> </w:t>
            </w:r>
          </w:p>
        </w:tc>
      </w:tr>
    </w:tbl>
    <w:p>
      <w:pPr>
        <w:spacing w:after="0"/>
        <w:jc w:val="left"/>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21"/>
        <w:ind w:left="1237"/>
      </w:pPr>
      <w:r>
        <w:rPr>
          <w:w w:val="100"/>
        </w:rPr>
        <w:t> </w:t>
      </w:r>
    </w:p>
    <w:p>
      <w:pPr>
        <w:pStyle w:val="BodyText"/>
        <w:spacing w:before="24"/>
        <w:ind w:left="1237"/>
      </w:pPr>
      <w:r>
        <w:rPr/>
        <w:t>其他说明： </w:t>
      </w:r>
    </w:p>
    <w:p>
      <w:pPr>
        <w:pStyle w:val="BodyText"/>
        <w:spacing w:before="43"/>
        <w:ind w:left="1237"/>
      </w:pPr>
      <w:r>
        <w:rPr>
          <w:spacing w:val="-1"/>
        </w:rPr>
        <w:t>□适用 √不适用</w:t>
      </w:r>
      <w:r>
        <w:rPr>
          <w:spacing w:val="-3"/>
        </w:rPr>
        <w:t> </w:t>
      </w:r>
      <w:r>
        <w:rPr/>
        <w:t> </w:t>
      </w:r>
    </w:p>
    <w:p>
      <w:pPr>
        <w:pStyle w:val="BodyText"/>
        <w:spacing w:before="21"/>
        <w:ind w:left="1237"/>
      </w:pPr>
      <w:r>
        <w:rPr>
          <w:w w:val="100"/>
        </w:rPr>
        <w:t> </w:t>
      </w:r>
    </w:p>
    <w:p>
      <w:pPr>
        <w:pStyle w:val="BodyText"/>
        <w:spacing w:before="86"/>
        <w:ind w:left="1237"/>
      </w:pPr>
      <w:r>
        <w:rPr/>
        <w:t>27</w:t>
      </w:r>
      <w:r>
        <w:rPr>
          <w:spacing w:val="-5"/>
        </w:rPr>
        <w:t>、 开发支出</w:t>
      </w:r>
      <w:r>
        <w:rPr/>
        <w:t> </w:t>
      </w:r>
    </w:p>
    <w:p>
      <w:pPr>
        <w:pStyle w:val="BodyText"/>
        <w:spacing w:before="103"/>
        <w:ind w:left="1237"/>
      </w:pPr>
      <w:r>
        <w:rPr>
          <w:spacing w:val="-1"/>
        </w:rPr>
        <w:t>□适用 √不适用</w:t>
      </w:r>
      <w:r>
        <w:rPr>
          <w:spacing w:val="-3"/>
        </w:rPr>
        <w:t> </w:t>
      </w:r>
      <w:r>
        <w:rPr/>
        <w:t> </w:t>
      </w:r>
    </w:p>
    <w:p>
      <w:pPr>
        <w:pStyle w:val="BodyText"/>
        <w:spacing w:before="22"/>
        <w:ind w:left="1237"/>
      </w:pPr>
      <w:r>
        <w:rPr>
          <w:w w:val="100"/>
        </w:rPr>
        <w:t> </w:t>
      </w:r>
    </w:p>
    <w:p>
      <w:pPr>
        <w:pStyle w:val="BodyText"/>
        <w:spacing w:before="2"/>
        <w:ind w:left="1237"/>
      </w:pPr>
      <w:r>
        <w:rPr>
          <w:w w:val="100"/>
        </w:rPr>
        <w:t> </w:t>
      </w:r>
    </w:p>
    <w:p>
      <w:pPr>
        <w:pStyle w:val="BodyText"/>
        <w:spacing w:before="86"/>
        <w:ind w:left="1237"/>
      </w:pPr>
      <w:r>
        <w:rPr/>
        <w:t>28</w:t>
      </w:r>
      <w:r>
        <w:rPr>
          <w:spacing w:val="-6"/>
        </w:rPr>
        <w:t>、 商誉</w:t>
      </w:r>
      <w:r>
        <w:rPr/>
        <w:t> </w:t>
      </w:r>
    </w:p>
    <w:p>
      <w:pPr>
        <w:pStyle w:val="ListParagraph"/>
        <w:numPr>
          <w:ilvl w:val="0"/>
          <w:numId w:val="43"/>
        </w:numPr>
        <w:tabs>
          <w:tab w:pos="1665" w:val="left" w:leader="none"/>
        </w:tabs>
        <w:spacing w:line="240" w:lineRule="auto" w:before="103" w:after="0"/>
        <w:ind w:left="1664" w:right="0" w:hanging="428"/>
        <w:jc w:val="left"/>
        <w:rPr>
          <w:sz w:val="21"/>
        </w:rPr>
      </w:pPr>
      <w:r>
        <w:rPr>
          <w:sz w:val="21"/>
        </w:rPr>
        <w:t>商誉账面原值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6"/>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75" w:space="3446"/>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148"/>
        <w:gridCol w:w="1174"/>
        <w:gridCol w:w="1150"/>
        <w:gridCol w:w="1171"/>
        <w:gridCol w:w="1162"/>
        <w:gridCol w:w="1128"/>
      </w:tblGrid>
      <w:tr>
        <w:trPr>
          <w:trHeight w:val="282" w:hRule="atLeast"/>
        </w:trPr>
        <w:tc>
          <w:tcPr>
            <w:tcW w:w="1891" w:type="dxa"/>
            <w:vMerge w:val="restart"/>
          </w:tcPr>
          <w:p>
            <w:pPr>
              <w:pStyle w:val="TableParagraph"/>
              <w:spacing w:before="10"/>
              <w:ind w:left="208"/>
              <w:jc w:val="left"/>
              <w:rPr>
                <w:sz w:val="21"/>
              </w:rPr>
            </w:pPr>
            <w:r>
              <w:rPr>
                <w:sz w:val="21"/>
              </w:rPr>
              <w:t>被投资单位名称</w:t>
            </w:r>
          </w:p>
          <w:p>
            <w:pPr>
              <w:pStyle w:val="TableParagraph"/>
              <w:spacing w:line="270" w:lineRule="atLeast" w:before="0"/>
              <w:ind w:left="837" w:right="196" w:hanging="629"/>
              <w:jc w:val="left"/>
              <w:rPr>
                <w:sz w:val="21"/>
              </w:rPr>
            </w:pPr>
            <w:r>
              <w:rPr>
                <w:sz w:val="21"/>
              </w:rPr>
              <w:t>或形成商誉的事项 </w:t>
            </w:r>
          </w:p>
        </w:tc>
        <w:tc>
          <w:tcPr>
            <w:tcW w:w="1148" w:type="dxa"/>
            <w:vMerge w:val="restart"/>
          </w:tcPr>
          <w:p>
            <w:pPr>
              <w:pStyle w:val="TableParagraph"/>
              <w:spacing w:before="2"/>
              <w:jc w:val="left"/>
              <w:rPr>
                <w:sz w:val="22"/>
              </w:rPr>
            </w:pPr>
          </w:p>
          <w:p>
            <w:pPr>
              <w:pStyle w:val="TableParagraph"/>
              <w:spacing w:before="0"/>
              <w:ind w:left="151"/>
              <w:jc w:val="left"/>
              <w:rPr>
                <w:sz w:val="21"/>
              </w:rPr>
            </w:pPr>
            <w:r>
              <w:rPr>
                <w:spacing w:val="-1"/>
                <w:sz w:val="21"/>
              </w:rPr>
              <w:t>期初余额</w:t>
            </w:r>
            <w:r>
              <w:rPr>
                <w:sz w:val="21"/>
              </w:rPr>
              <w:t> </w:t>
            </w:r>
          </w:p>
        </w:tc>
        <w:tc>
          <w:tcPr>
            <w:tcW w:w="2324" w:type="dxa"/>
            <w:gridSpan w:val="2"/>
          </w:tcPr>
          <w:p>
            <w:pPr>
              <w:pStyle w:val="TableParagraph"/>
              <w:spacing w:line="257" w:lineRule="exact" w:before="5"/>
              <w:ind w:left="741"/>
              <w:jc w:val="left"/>
              <w:rPr>
                <w:sz w:val="21"/>
              </w:rPr>
            </w:pPr>
            <w:r>
              <w:rPr>
                <w:spacing w:val="-1"/>
                <w:sz w:val="21"/>
              </w:rPr>
              <w:t>本期增加</w:t>
            </w:r>
            <w:r>
              <w:rPr>
                <w:sz w:val="21"/>
              </w:rPr>
              <w:t> </w:t>
            </w:r>
          </w:p>
        </w:tc>
        <w:tc>
          <w:tcPr>
            <w:tcW w:w="2333" w:type="dxa"/>
            <w:gridSpan w:val="2"/>
          </w:tcPr>
          <w:p>
            <w:pPr>
              <w:pStyle w:val="TableParagraph"/>
              <w:spacing w:line="257" w:lineRule="exact" w:before="5"/>
              <w:ind w:left="745"/>
              <w:jc w:val="left"/>
              <w:rPr>
                <w:sz w:val="21"/>
              </w:rPr>
            </w:pPr>
            <w:r>
              <w:rPr>
                <w:spacing w:val="-1"/>
                <w:sz w:val="21"/>
              </w:rPr>
              <w:t>本期减少</w:t>
            </w:r>
            <w:r>
              <w:rPr>
                <w:sz w:val="21"/>
              </w:rPr>
              <w:t> </w:t>
            </w:r>
          </w:p>
        </w:tc>
        <w:tc>
          <w:tcPr>
            <w:tcW w:w="1128" w:type="dxa"/>
            <w:vMerge w:val="restart"/>
          </w:tcPr>
          <w:p>
            <w:pPr>
              <w:pStyle w:val="TableParagraph"/>
              <w:spacing w:before="2"/>
              <w:jc w:val="left"/>
              <w:rPr>
                <w:sz w:val="22"/>
              </w:rPr>
            </w:pPr>
          </w:p>
          <w:p>
            <w:pPr>
              <w:pStyle w:val="TableParagraph"/>
              <w:spacing w:before="0"/>
              <w:ind w:left="143"/>
              <w:jc w:val="left"/>
              <w:rPr>
                <w:sz w:val="21"/>
              </w:rPr>
            </w:pPr>
            <w:r>
              <w:rPr>
                <w:spacing w:val="-1"/>
                <w:sz w:val="21"/>
              </w:rPr>
              <w:t>期末余额</w:t>
            </w:r>
            <w:r>
              <w:rPr>
                <w:sz w:val="21"/>
              </w:rPr>
              <w:t> </w:t>
            </w:r>
          </w:p>
        </w:tc>
      </w:tr>
      <w:tr>
        <w:trPr>
          <w:trHeight w:val="544" w:hRule="atLeast"/>
        </w:trPr>
        <w:tc>
          <w:tcPr>
            <w:tcW w:w="1891" w:type="dxa"/>
            <w:vMerge/>
            <w:tcBorders>
              <w:top w:val="nil"/>
            </w:tcBorders>
          </w:tcPr>
          <w:p>
            <w:pPr>
              <w:rPr>
                <w:sz w:val="2"/>
                <w:szCs w:val="2"/>
              </w:rPr>
            </w:pPr>
          </w:p>
        </w:tc>
        <w:tc>
          <w:tcPr>
            <w:tcW w:w="1148" w:type="dxa"/>
            <w:vMerge/>
            <w:tcBorders>
              <w:top w:val="nil"/>
            </w:tcBorders>
          </w:tcPr>
          <w:p>
            <w:pPr>
              <w:rPr>
                <w:sz w:val="2"/>
                <w:szCs w:val="2"/>
              </w:rPr>
            </w:pPr>
          </w:p>
        </w:tc>
        <w:tc>
          <w:tcPr>
            <w:tcW w:w="1174" w:type="dxa"/>
          </w:tcPr>
          <w:p>
            <w:pPr>
              <w:pStyle w:val="TableParagraph"/>
              <w:ind w:right="154"/>
              <w:rPr>
                <w:sz w:val="21"/>
              </w:rPr>
            </w:pPr>
            <w:r>
              <w:rPr>
                <w:sz w:val="21"/>
              </w:rPr>
              <w:t>企业合并</w:t>
            </w:r>
          </w:p>
          <w:p>
            <w:pPr>
              <w:pStyle w:val="TableParagraph"/>
              <w:spacing w:line="250" w:lineRule="exact" w:before="4"/>
              <w:ind w:right="154"/>
              <w:rPr>
                <w:sz w:val="21"/>
              </w:rPr>
            </w:pPr>
            <w:r>
              <w:rPr>
                <w:sz w:val="21"/>
              </w:rPr>
              <w:t>形成的 </w:t>
            </w:r>
          </w:p>
        </w:tc>
        <w:tc>
          <w:tcPr>
            <w:tcW w:w="1150" w:type="dxa"/>
          </w:tcPr>
          <w:p>
            <w:pPr>
              <w:pStyle w:val="TableParagraph"/>
              <w:spacing w:before="138"/>
              <w:ind w:left="364"/>
              <w:jc w:val="left"/>
              <w:rPr>
                <w:sz w:val="21"/>
              </w:rPr>
            </w:pPr>
            <w:r>
              <w:rPr>
                <w:sz w:val="21"/>
              </w:rPr>
              <w:t>其他 </w:t>
            </w:r>
          </w:p>
        </w:tc>
        <w:tc>
          <w:tcPr>
            <w:tcW w:w="1171" w:type="dxa"/>
          </w:tcPr>
          <w:p>
            <w:pPr>
              <w:pStyle w:val="TableParagraph"/>
              <w:spacing w:before="138"/>
              <w:ind w:left="373"/>
              <w:jc w:val="left"/>
              <w:rPr>
                <w:sz w:val="21"/>
              </w:rPr>
            </w:pPr>
            <w:r>
              <w:rPr>
                <w:sz w:val="21"/>
              </w:rPr>
              <w:t>处置 </w:t>
            </w:r>
          </w:p>
        </w:tc>
        <w:tc>
          <w:tcPr>
            <w:tcW w:w="1162" w:type="dxa"/>
          </w:tcPr>
          <w:p>
            <w:pPr>
              <w:pStyle w:val="TableParagraph"/>
              <w:spacing w:before="138"/>
              <w:ind w:left="369"/>
              <w:jc w:val="left"/>
              <w:rPr>
                <w:sz w:val="21"/>
              </w:rPr>
            </w:pPr>
            <w:r>
              <w:rPr>
                <w:sz w:val="21"/>
              </w:rPr>
              <w:t>其他 </w:t>
            </w:r>
          </w:p>
        </w:tc>
        <w:tc>
          <w:tcPr>
            <w:tcW w:w="1128" w:type="dxa"/>
            <w:vMerge/>
            <w:tcBorders>
              <w:top w:val="nil"/>
            </w:tcBorders>
          </w:tcPr>
          <w:p>
            <w:pPr>
              <w:rPr>
                <w:sz w:val="2"/>
                <w:szCs w:val="2"/>
              </w:rPr>
            </w:pPr>
          </w:p>
        </w:tc>
      </w:tr>
      <w:tr>
        <w:trPr>
          <w:trHeight w:val="544" w:hRule="atLeast"/>
        </w:trPr>
        <w:tc>
          <w:tcPr>
            <w:tcW w:w="1891" w:type="dxa"/>
          </w:tcPr>
          <w:p>
            <w:pPr>
              <w:pStyle w:val="TableParagraph"/>
              <w:ind w:left="107"/>
              <w:jc w:val="left"/>
              <w:rPr>
                <w:sz w:val="21"/>
              </w:rPr>
            </w:pPr>
            <w:r>
              <w:rPr>
                <w:sz w:val="21"/>
              </w:rPr>
              <w:t>上海安捷防火智</w:t>
            </w:r>
          </w:p>
          <w:p>
            <w:pPr>
              <w:pStyle w:val="TableParagraph"/>
              <w:spacing w:line="250" w:lineRule="exact" w:before="4"/>
              <w:ind w:left="107"/>
              <w:jc w:val="left"/>
              <w:rPr>
                <w:sz w:val="21"/>
              </w:rPr>
            </w:pPr>
            <w:r>
              <w:rPr>
                <w:spacing w:val="-1"/>
                <w:sz w:val="21"/>
              </w:rPr>
              <w:t>能电缆有限公司</w:t>
            </w:r>
            <w:r>
              <w:rPr>
                <w:sz w:val="21"/>
              </w:rPr>
              <w:t> </w:t>
            </w:r>
          </w:p>
        </w:tc>
        <w:tc>
          <w:tcPr>
            <w:tcW w:w="1148" w:type="dxa"/>
          </w:tcPr>
          <w:p>
            <w:pPr>
              <w:pStyle w:val="TableParagraph"/>
              <w:ind w:left="199"/>
              <w:jc w:val="left"/>
              <w:rPr>
                <w:sz w:val="21"/>
              </w:rPr>
            </w:pPr>
            <w:r>
              <w:rPr>
                <w:sz w:val="21"/>
              </w:rPr>
              <w:t>83,015,2</w:t>
            </w:r>
          </w:p>
          <w:p>
            <w:pPr>
              <w:pStyle w:val="TableParagraph"/>
              <w:spacing w:line="250" w:lineRule="exact" w:before="4"/>
              <w:ind w:left="513" w:right="-15"/>
              <w:jc w:val="left"/>
              <w:rPr>
                <w:sz w:val="21"/>
              </w:rPr>
            </w:pPr>
            <w:r>
              <w:rPr>
                <w:sz w:val="21"/>
              </w:rPr>
              <w:t>98.04 </w:t>
            </w:r>
          </w:p>
        </w:tc>
        <w:tc>
          <w:tcPr>
            <w:tcW w:w="1174" w:type="dxa"/>
          </w:tcPr>
          <w:p>
            <w:pPr>
              <w:pStyle w:val="TableParagraph"/>
              <w:ind w:right="-15"/>
              <w:rPr>
                <w:sz w:val="21"/>
              </w:rPr>
            </w:pPr>
            <w:r>
              <w:rPr>
                <w:w w:val="100"/>
                <w:sz w:val="21"/>
              </w:rPr>
              <w:t> </w:t>
            </w:r>
          </w:p>
        </w:tc>
        <w:tc>
          <w:tcPr>
            <w:tcW w:w="1150" w:type="dxa"/>
          </w:tcPr>
          <w:p>
            <w:pPr>
              <w:pStyle w:val="TableParagraph"/>
              <w:ind w:right="-15"/>
              <w:rPr>
                <w:sz w:val="21"/>
              </w:rPr>
            </w:pPr>
            <w:r>
              <w:rPr>
                <w:w w:val="100"/>
                <w:sz w:val="21"/>
              </w:rPr>
              <w:t> </w:t>
            </w:r>
          </w:p>
        </w:tc>
        <w:tc>
          <w:tcPr>
            <w:tcW w:w="1171" w:type="dxa"/>
          </w:tcPr>
          <w:p>
            <w:pPr>
              <w:pStyle w:val="TableParagraph"/>
              <w:ind w:right="-15"/>
              <w:rPr>
                <w:sz w:val="21"/>
              </w:rPr>
            </w:pPr>
            <w:r>
              <w:rPr>
                <w:w w:val="100"/>
                <w:sz w:val="21"/>
              </w:rPr>
              <w:t> </w:t>
            </w:r>
          </w:p>
        </w:tc>
        <w:tc>
          <w:tcPr>
            <w:tcW w:w="1162" w:type="dxa"/>
          </w:tcPr>
          <w:p>
            <w:pPr>
              <w:pStyle w:val="TableParagraph"/>
              <w:ind w:right="-15"/>
              <w:rPr>
                <w:sz w:val="21"/>
              </w:rPr>
            </w:pPr>
            <w:r>
              <w:rPr>
                <w:w w:val="100"/>
                <w:sz w:val="21"/>
              </w:rPr>
              <w:t> </w:t>
            </w:r>
          </w:p>
        </w:tc>
        <w:tc>
          <w:tcPr>
            <w:tcW w:w="1128" w:type="dxa"/>
          </w:tcPr>
          <w:p>
            <w:pPr>
              <w:pStyle w:val="TableParagraph"/>
              <w:ind w:left="179"/>
              <w:jc w:val="left"/>
              <w:rPr>
                <w:sz w:val="21"/>
              </w:rPr>
            </w:pPr>
            <w:r>
              <w:rPr>
                <w:sz w:val="21"/>
              </w:rPr>
              <w:t>83,015,2</w:t>
            </w:r>
          </w:p>
          <w:p>
            <w:pPr>
              <w:pStyle w:val="TableParagraph"/>
              <w:spacing w:line="250" w:lineRule="exact" w:before="4"/>
              <w:ind w:left="494" w:right="-15"/>
              <w:jc w:val="left"/>
              <w:rPr>
                <w:sz w:val="21"/>
              </w:rPr>
            </w:pPr>
            <w:r>
              <w:rPr>
                <w:sz w:val="21"/>
              </w:rPr>
              <w:t>98.04 </w:t>
            </w:r>
          </w:p>
        </w:tc>
      </w:tr>
      <w:tr>
        <w:trPr>
          <w:trHeight w:val="545" w:hRule="atLeast"/>
        </w:trPr>
        <w:tc>
          <w:tcPr>
            <w:tcW w:w="1891" w:type="dxa"/>
          </w:tcPr>
          <w:p>
            <w:pPr>
              <w:pStyle w:val="TableParagraph"/>
              <w:ind w:left="107"/>
              <w:jc w:val="left"/>
              <w:rPr>
                <w:sz w:val="21"/>
              </w:rPr>
            </w:pPr>
            <w:r>
              <w:rPr>
                <w:sz w:val="21"/>
              </w:rPr>
              <w:t>宝胜高压电缆有</w:t>
            </w:r>
          </w:p>
          <w:p>
            <w:pPr>
              <w:pStyle w:val="TableParagraph"/>
              <w:spacing w:line="250" w:lineRule="exact" w:before="5"/>
              <w:ind w:left="107"/>
              <w:jc w:val="left"/>
              <w:rPr>
                <w:sz w:val="21"/>
              </w:rPr>
            </w:pPr>
            <w:r>
              <w:rPr>
                <w:sz w:val="21"/>
              </w:rPr>
              <w:t>限公司 </w:t>
            </w:r>
          </w:p>
        </w:tc>
        <w:tc>
          <w:tcPr>
            <w:tcW w:w="1148" w:type="dxa"/>
          </w:tcPr>
          <w:p>
            <w:pPr>
              <w:pStyle w:val="TableParagraph"/>
              <w:ind w:left="199"/>
              <w:jc w:val="left"/>
              <w:rPr>
                <w:sz w:val="21"/>
              </w:rPr>
            </w:pPr>
            <w:r>
              <w:rPr>
                <w:sz w:val="21"/>
              </w:rPr>
              <w:t>59,891,4</w:t>
            </w:r>
          </w:p>
          <w:p>
            <w:pPr>
              <w:pStyle w:val="TableParagraph"/>
              <w:spacing w:line="250" w:lineRule="exact" w:before="5"/>
              <w:ind w:left="513" w:right="-15"/>
              <w:jc w:val="left"/>
              <w:rPr>
                <w:sz w:val="21"/>
              </w:rPr>
            </w:pPr>
            <w:r>
              <w:rPr>
                <w:sz w:val="21"/>
              </w:rPr>
              <w:t>36.64 </w:t>
            </w:r>
          </w:p>
        </w:tc>
        <w:tc>
          <w:tcPr>
            <w:tcW w:w="1174" w:type="dxa"/>
          </w:tcPr>
          <w:p>
            <w:pPr>
              <w:pStyle w:val="TableParagraph"/>
              <w:ind w:right="-15"/>
              <w:rPr>
                <w:sz w:val="21"/>
              </w:rPr>
            </w:pPr>
            <w:r>
              <w:rPr>
                <w:w w:val="100"/>
                <w:sz w:val="21"/>
              </w:rPr>
              <w:t> </w:t>
            </w:r>
          </w:p>
        </w:tc>
        <w:tc>
          <w:tcPr>
            <w:tcW w:w="1150" w:type="dxa"/>
          </w:tcPr>
          <w:p>
            <w:pPr>
              <w:pStyle w:val="TableParagraph"/>
              <w:ind w:right="-15"/>
              <w:rPr>
                <w:sz w:val="21"/>
              </w:rPr>
            </w:pPr>
            <w:r>
              <w:rPr>
                <w:w w:val="100"/>
                <w:sz w:val="21"/>
              </w:rPr>
              <w:t> </w:t>
            </w:r>
          </w:p>
        </w:tc>
        <w:tc>
          <w:tcPr>
            <w:tcW w:w="1171" w:type="dxa"/>
          </w:tcPr>
          <w:p>
            <w:pPr>
              <w:pStyle w:val="TableParagraph"/>
              <w:ind w:right="-15"/>
              <w:rPr>
                <w:sz w:val="21"/>
              </w:rPr>
            </w:pPr>
            <w:r>
              <w:rPr>
                <w:w w:val="100"/>
                <w:sz w:val="21"/>
              </w:rPr>
              <w:t> </w:t>
            </w:r>
          </w:p>
        </w:tc>
        <w:tc>
          <w:tcPr>
            <w:tcW w:w="1162" w:type="dxa"/>
          </w:tcPr>
          <w:p>
            <w:pPr>
              <w:pStyle w:val="TableParagraph"/>
              <w:ind w:right="-15"/>
              <w:rPr>
                <w:sz w:val="21"/>
              </w:rPr>
            </w:pPr>
            <w:r>
              <w:rPr>
                <w:w w:val="100"/>
                <w:sz w:val="21"/>
              </w:rPr>
              <w:t> </w:t>
            </w:r>
          </w:p>
        </w:tc>
        <w:tc>
          <w:tcPr>
            <w:tcW w:w="1128" w:type="dxa"/>
          </w:tcPr>
          <w:p>
            <w:pPr>
              <w:pStyle w:val="TableParagraph"/>
              <w:ind w:left="179"/>
              <w:jc w:val="left"/>
              <w:rPr>
                <w:sz w:val="21"/>
              </w:rPr>
            </w:pPr>
            <w:r>
              <w:rPr>
                <w:sz w:val="21"/>
              </w:rPr>
              <w:t>59,891,4</w:t>
            </w:r>
          </w:p>
          <w:p>
            <w:pPr>
              <w:pStyle w:val="TableParagraph"/>
              <w:spacing w:line="250" w:lineRule="exact" w:before="5"/>
              <w:ind w:left="494" w:right="-15"/>
              <w:jc w:val="left"/>
              <w:rPr>
                <w:sz w:val="21"/>
              </w:rPr>
            </w:pPr>
            <w:r>
              <w:rPr>
                <w:sz w:val="21"/>
              </w:rPr>
              <w:t>36.64 </w:t>
            </w:r>
          </w:p>
        </w:tc>
      </w:tr>
      <w:tr>
        <w:trPr>
          <w:trHeight w:val="546" w:hRule="atLeast"/>
        </w:trPr>
        <w:tc>
          <w:tcPr>
            <w:tcW w:w="1891" w:type="dxa"/>
          </w:tcPr>
          <w:p>
            <w:pPr>
              <w:pStyle w:val="TableParagraph"/>
              <w:spacing w:line="270" w:lineRule="atLeast" w:before="0"/>
              <w:ind w:left="107" w:right="194"/>
              <w:jc w:val="left"/>
              <w:rPr>
                <w:sz w:val="21"/>
              </w:rPr>
            </w:pPr>
            <w:r>
              <w:rPr>
                <w:sz w:val="21"/>
              </w:rPr>
              <w:t>宝胜（上海）企业发展有限公司 </w:t>
            </w:r>
          </w:p>
        </w:tc>
        <w:tc>
          <w:tcPr>
            <w:tcW w:w="1148" w:type="dxa"/>
          </w:tcPr>
          <w:p>
            <w:pPr>
              <w:pStyle w:val="TableParagraph"/>
              <w:spacing w:before="3"/>
              <w:ind w:left="199"/>
              <w:jc w:val="left"/>
              <w:rPr>
                <w:sz w:val="21"/>
              </w:rPr>
            </w:pPr>
            <w:r>
              <w:rPr>
                <w:sz w:val="21"/>
              </w:rPr>
              <w:t>2,806,29</w:t>
            </w:r>
          </w:p>
          <w:p>
            <w:pPr>
              <w:pStyle w:val="TableParagraph"/>
              <w:spacing w:line="252" w:lineRule="exact" w:before="2"/>
              <w:ind w:left="619" w:right="-15"/>
              <w:jc w:val="left"/>
              <w:rPr>
                <w:sz w:val="21"/>
              </w:rPr>
            </w:pPr>
            <w:r>
              <w:rPr>
                <w:sz w:val="21"/>
              </w:rPr>
              <w:t>5.36 </w:t>
            </w:r>
          </w:p>
        </w:tc>
        <w:tc>
          <w:tcPr>
            <w:tcW w:w="1174" w:type="dxa"/>
          </w:tcPr>
          <w:p>
            <w:pPr>
              <w:pStyle w:val="TableParagraph"/>
              <w:spacing w:before="3"/>
              <w:ind w:right="-15"/>
              <w:rPr>
                <w:sz w:val="21"/>
              </w:rPr>
            </w:pPr>
            <w:r>
              <w:rPr>
                <w:w w:val="100"/>
                <w:sz w:val="21"/>
              </w:rPr>
              <w:t> </w:t>
            </w:r>
          </w:p>
        </w:tc>
        <w:tc>
          <w:tcPr>
            <w:tcW w:w="1150" w:type="dxa"/>
          </w:tcPr>
          <w:p>
            <w:pPr>
              <w:pStyle w:val="TableParagraph"/>
              <w:spacing w:before="3"/>
              <w:ind w:right="-15"/>
              <w:rPr>
                <w:sz w:val="21"/>
              </w:rPr>
            </w:pPr>
            <w:r>
              <w:rPr>
                <w:w w:val="100"/>
                <w:sz w:val="21"/>
              </w:rPr>
              <w:t> </w:t>
            </w:r>
          </w:p>
        </w:tc>
        <w:tc>
          <w:tcPr>
            <w:tcW w:w="1171" w:type="dxa"/>
          </w:tcPr>
          <w:p>
            <w:pPr>
              <w:pStyle w:val="TableParagraph"/>
              <w:spacing w:before="3"/>
              <w:ind w:right="-15"/>
              <w:rPr>
                <w:sz w:val="21"/>
              </w:rPr>
            </w:pPr>
            <w:r>
              <w:rPr>
                <w:w w:val="100"/>
                <w:sz w:val="21"/>
              </w:rPr>
              <w:t> </w:t>
            </w:r>
          </w:p>
        </w:tc>
        <w:tc>
          <w:tcPr>
            <w:tcW w:w="1162" w:type="dxa"/>
          </w:tcPr>
          <w:p>
            <w:pPr>
              <w:pStyle w:val="TableParagraph"/>
              <w:spacing w:before="3"/>
              <w:ind w:right="-15"/>
              <w:rPr>
                <w:sz w:val="21"/>
              </w:rPr>
            </w:pPr>
            <w:r>
              <w:rPr>
                <w:w w:val="100"/>
                <w:sz w:val="21"/>
              </w:rPr>
              <w:t> </w:t>
            </w:r>
          </w:p>
        </w:tc>
        <w:tc>
          <w:tcPr>
            <w:tcW w:w="1128" w:type="dxa"/>
          </w:tcPr>
          <w:p>
            <w:pPr>
              <w:pStyle w:val="TableParagraph"/>
              <w:spacing w:before="3"/>
              <w:ind w:left="179"/>
              <w:jc w:val="left"/>
              <w:rPr>
                <w:sz w:val="21"/>
              </w:rPr>
            </w:pPr>
            <w:r>
              <w:rPr>
                <w:sz w:val="21"/>
              </w:rPr>
              <w:t>2,806,29</w:t>
            </w:r>
          </w:p>
          <w:p>
            <w:pPr>
              <w:pStyle w:val="TableParagraph"/>
              <w:spacing w:line="252" w:lineRule="exact" w:before="2"/>
              <w:ind w:left="599" w:right="-15"/>
              <w:jc w:val="left"/>
              <w:rPr>
                <w:sz w:val="21"/>
              </w:rPr>
            </w:pPr>
            <w:r>
              <w:rPr>
                <w:sz w:val="21"/>
              </w:rPr>
              <w:t>5.36 </w:t>
            </w:r>
          </w:p>
        </w:tc>
      </w:tr>
      <w:tr>
        <w:trPr>
          <w:trHeight w:val="544" w:hRule="atLeast"/>
        </w:trPr>
        <w:tc>
          <w:tcPr>
            <w:tcW w:w="1891" w:type="dxa"/>
          </w:tcPr>
          <w:p>
            <w:pPr>
              <w:pStyle w:val="TableParagraph"/>
              <w:spacing w:before="135"/>
              <w:ind w:left="734"/>
              <w:jc w:val="left"/>
              <w:rPr>
                <w:sz w:val="21"/>
              </w:rPr>
            </w:pPr>
            <w:r>
              <w:rPr>
                <w:sz w:val="21"/>
              </w:rPr>
              <w:t>合计 </w:t>
            </w:r>
          </w:p>
        </w:tc>
        <w:tc>
          <w:tcPr>
            <w:tcW w:w="1148" w:type="dxa"/>
          </w:tcPr>
          <w:p>
            <w:pPr>
              <w:pStyle w:val="TableParagraph"/>
              <w:ind w:left="199"/>
              <w:jc w:val="left"/>
              <w:rPr>
                <w:sz w:val="21"/>
              </w:rPr>
            </w:pPr>
            <w:r>
              <w:rPr>
                <w:sz w:val="21"/>
              </w:rPr>
              <w:t>145,713,</w:t>
            </w:r>
          </w:p>
          <w:p>
            <w:pPr>
              <w:pStyle w:val="TableParagraph"/>
              <w:spacing w:line="252" w:lineRule="exact" w:before="2"/>
              <w:ind w:left="407" w:right="-15"/>
              <w:jc w:val="left"/>
              <w:rPr>
                <w:sz w:val="21"/>
              </w:rPr>
            </w:pPr>
            <w:r>
              <w:rPr>
                <w:sz w:val="21"/>
              </w:rPr>
              <w:t>030.04 </w:t>
            </w:r>
          </w:p>
        </w:tc>
        <w:tc>
          <w:tcPr>
            <w:tcW w:w="1174" w:type="dxa"/>
          </w:tcPr>
          <w:p>
            <w:pPr>
              <w:pStyle w:val="TableParagraph"/>
              <w:spacing w:before="135"/>
              <w:ind w:right="-15"/>
              <w:rPr>
                <w:sz w:val="21"/>
              </w:rPr>
            </w:pPr>
            <w:r>
              <w:rPr>
                <w:w w:val="100"/>
                <w:sz w:val="21"/>
              </w:rPr>
              <w:t> </w:t>
            </w:r>
          </w:p>
        </w:tc>
        <w:tc>
          <w:tcPr>
            <w:tcW w:w="1150" w:type="dxa"/>
          </w:tcPr>
          <w:p>
            <w:pPr>
              <w:pStyle w:val="TableParagraph"/>
              <w:spacing w:before="135"/>
              <w:ind w:right="-15"/>
              <w:rPr>
                <w:sz w:val="21"/>
              </w:rPr>
            </w:pPr>
            <w:r>
              <w:rPr>
                <w:w w:val="100"/>
                <w:sz w:val="21"/>
              </w:rPr>
              <w:t> </w:t>
            </w:r>
          </w:p>
        </w:tc>
        <w:tc>
          <w:tcPr>
            <w:tcW w:w="1171" w:type="dxa"/>
          </w:tcPr>
          <w:p>
            <w:pPr>
              <w:pStyle w:val="TableParagraph"/>
              <w:spacing w:before="135"/>
              <w:ind w:right="-15"/>
              <w:rPr>
                <w:sz w:val="21"/>
              </w:rPr>
            </w:pPr>
            <w:r>
              <w:rPr>
                <w:w w:val="100"/>
                <w:sz w:val="21"/>
              </w:rPr>
              <w:t> </w:t>
            </w:r>
          </w:p>
        </w:tc>
        <w:tc>
          <w:tcPr>
            <w:tcW w:w="1162" w:type="dxa"/>
          </w:tcPr>
          <w:p>
            <w:pPr>
              <w:pStyle w:val="TableParagraph"/>
              <w:spacing w:before="135"/>
              <w:ind w:right="-15"/>
              <w:rPr>
                <w:sz w:val="21"/>
              </w:rPr>
            </w:pPr>
            <w:r>
              <w:rPr>
                <w:w w:val="100"/>
                <w:sz w:val="21"/>
              </w:rPr>
              <w:t> </w:t>
            </w:r>
          </w:p>
        </w:tc>
        <w:tc>
          <w:tcPr>
            <w:tcW w:w="1128" w:type="dxa"/>
          </w:tcPr>
          <w:p>
            <w:pPr>
              <w:pStyle w:val="TableParagraph"/>
              <w:ind w:left="179"/>
              <w:jc w:val="left"/>
              <w:rPr>
                <w:sz w:val="21"/>
              </w:rPr>
            </w:pPr>
            <w:r>
              <w:rPr>
                <w:sz w:val="21"/>
              </w:rPr>
              <w:t>145,713,</w:t>
            </w:r>
          </w:p>
          <w:p>
            <w:pPr>
              <w:pStyle w:val="TableParagraph"/>
              <w:spacing w:line="252" w:lineRule="exact" w:before="2"/>
              <w:ind w:left="388" w:right="-15"/>
              <w:jc w:val="left"/>
              <w:rPr>
                <w:sz w:val="21"/>
              </w:rPr>
            </w:pPr>
            <w:r>
              <w:rPr>
                <w:sz w:val="21"/>
              </w:rPr>
              <w:t>030.04 </w:t>
            </w:r>
          </w:p>
        </w:tc>
      </w:tr>
    </w:tbl>
    <w:p>
      <w:pPr>
        <w:spacing w:after="0" w:line="252" w:lineRule="exact"/>
        <w:jc w:val="left"/>
        <w:rPr>
          <w:sz w:val="21"/>
        </w:rPr>
        <w:sectPr>
          <w:type w:val="continuous"/>
          <w:pgSz w:w="11910" w:h="16840"/>
          <w:pgMar w:top="780" w:bottom="280" w:left="40" w:right="440"/>
        </w:sectPr>
      </w:pPr>
    </w:p>
    <w:p>
      <w:pPr>
        <w:pStyle w:val="BodyText"/>
        <w:spacing w:before="43"/>
        <w:ind w:left="1237"/>
      </w:pPr>
      <w:r>
        <w:rPr>
          <w:w w:val="100"/>
        </w:rPr>
        <w:t> </w:t>
      </w:r>
    </w:p>
    <w:p>
      <w:pPr>
        <w:pStyle w:val="ListParagraph"/>
        <w:numPr>
          <w:ilvl w:val="0"/>
          <w:numId w:val="43"/>
        </w:numPr>
        <w:tabs>
          <w:tab w:pos="1665" w:val="left" w:leader="none"/>
        </w:tabs>
        <w:spacing w:line="240" w:lineRule="auto" w:before="103" w:after="0"/>
        <w:ind w:left="1664" w:right="0" w:hanging="428"/>
        <w:jc w:val="left"/>
        <w:rPr>
          <w:sz w:val="21"/>
        </w:rPr>
      </w:pPr>
      <w:r>
        <w:rPr>
          <w:sz w:val="21"/>
        </w:rPr>
        <w:t>商誉减值准备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75" w:space="3446"/>
            <w:col w:w="4909"/>
          </w:cols>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1582"/>
        <w:gridCol w:w="1579"/>
        <w:gridCol w:w="816"/>
        <w:gridCol w:w="825"/>
        <w:gridCol w:w="878"/>
        <w:gridCol w:w="1579"/>
      </w:tblGrid>
      <w:tr>
        <w:trPr>
          <w:trHeight w:val="273" w:hRule="atLeast"/>
        </w:trPr>
        <w:tc>
          <w:tcPr>
            <w:tcW w:w="1562" w:type="dxa"/>
            <w:vMerge w:val="restart"/>
          </w:tcPr>
          <w:p>
            <w:pPr>
              <w:pStyle w:val="TableParagraph"/>
              <w:ind w:left="150"/>
              <w:jc w:val="left"/>
              <w:rPr>
                <w:sz w:val="21"/>
              </w:rPr>
            </w:pPr>
            <w:r>
              <w:rPr>
                <w:sz w:val="21"/>
              </w:rPr>
              <w:t>被投资单位名</w:t>
            </w:r>
          </w:p>
          <w:p>
            <w:pPr>
              <w:pStyle w:val="TableParagraph"/>
              <w:spacing w:line="270" w:lineRule="atLeast" w:before="0"/>
              <w:ind w:left="465" w:right="136" w:hanging="315"/>
              <w:jc w:val="left"/>
              <w:rPr>
                <w:sz w:val="21"/>
              </w:rPr>
            </w:pPr>
            <w:r>
              <w:rPr>
                <w:spacing w:val="-1"/>
                <w:sz w:val="21"/>
              </w:rPr>
              <w:t>称或形成商誉</w:t>
            </w:r>
            <w:r>
              <w:rPr>
                <w:sz w:val="21"/>
              </w:rPr>
              <w:t>的事项 </w:t>
            </w:r>
          </w:p>
        </w:tc>
        <w:tc>
          <w:tcPr>
            <w:tcW w:w="1582" w:type="dxa"/>
            <w:vMerge w:val="restart"/>
          </w:tcPr>
          <w:p>
            <w:pPr>
              <w:pStyle w:val="TableParagraph"/>
              <w:spacing w:before="5"/>
              <w:jc w:val="left"/>
              <w:rPr>
                <w:sz w:val="21"/>
              </w:rPr>
            </w:pPr>
          </w:p>
          <w:p>
            <w:pPr>
              <w:pStyle w:val="TableParagraph"/>
              <w:ind w:left="369"/>
              <w:jc w:val="left"/>
              <w:rPr>
                <w:sz w:val="21"/>
              </w:rPr>
            </w:pPr>
            <w:r>
              <w:rPr>
                <w:spacing w:val="-1"/>
                <w:sz w:val="21"/>
              </w:rPr>
              <w:t>期初余额</w:t>
            </w:r>
            <w:r>
              <w:rPr>
                <w:sz w:val="21"/>
              </w:rPr>
              <w:t> </w:t>
            </w:r>
          </w:p>
        </w:tc>
        <w:tc>
          <w:tcPr>
            <w:tcW w:w="2395" w:type="dxa"/>
            <w:gridSpan w:val="2"/>
          </w:tcPr>
          <w:p>
            <w:pPr>
              <w:pStyle w:val="TableParagraph"/>
              <w:spacing w:line="252" w:lineRule="exact"/>
              <w:ind w:left="775"/>
              <w:jc w:val="left"/>
              <w:rPr>
                <w:sz w:val="21"/>
              </w:rPr>
            </w:pPr>
            <w:r>
              <w:rPr>
                <w:spacing w:val="-1"/>
                <w:sz w:val="21"/>
              </w:rPr>
              <w:t>本期增加</w:t>
            </w:r>
            <w:r>
              <w:rPr>
                <w:sz w:val="21"/>
              </w:rPr>
              <w:t> </w:t>
            </w:r>
          </w:p>
        </w:tc>
        <w:tc>
          <w:tcPr>
            <w:tcW w:w="1703" w:type="dxa"/>
            <w:gridSpan w:val="2"/>
          </w:tcPr>
          <w:p>
            <w:pPr>
              <w:pStyle w:val="TableParagraph"/>
              <w:spacing w:line="252" w:lineRule="exact"/>
              <w:ind w:left="432"/>
              <w:jc w:val="left"/>
              <w:rPr>
                <w:sz w:val="21"/>
              </w:rPr>
            </w:pPr>
            <w:r>
              <w:rPr>
                <w:spacing w:val="-1"/>
                <w:sz w:val="21"/>
              </w:rPr>
              <w:t>本期减少</w:t>
            </w:r>
            <w:r>
              <w:rPr>
                <w:sz w:val="21"/>
              </w:rPr>
              <w:t> </w:t>
            </w:r>
          </w:p>
        </w:tc>
        <w:tc>
          <w:tcPr>
            <w:tcW w:w="1579" w:type="dxa"/>
            <w:vMerge w:val="restart"/>
          </w:tcPr>
          <w:p>
            <w:pPr>
              <w:pStyle w:val="TableParagraph"/>
              <w:spacing w:before="5"/>
              <w:jc w:val="left"/>
              <w:rPr>
                <w:sz w:val="21"/>
              </w:rPr>
            </w:pPr>
          </w:p>
          <w:p>
            <w:pPr>
              <w:pStyle w:val="TableParagraph"/>
              <w:ind w:left="369"/>
              <w:jc w:val="left"/>
              <w:rPr>
                <w:sz w:val="21"/>
              </w:rPr>
            </w:pPr>
            <w:r>
              <w:rPr>
                <w:spacing w:val="-1"/>
                <w:sz w:val="21"/>
              </w:rPr>
              <w:t>期末余额</w:t>
            </w:r>
            <w:r>
              <w:rPr>
                <w:sz w:val="21"/>
              </w:rPr>
              <w:t> </w:t>
            </w:r>
          </w:p>
        </w:tc>
      </w:tr>
      <w:tr>
        <w:trPr>
          <w:trHeight w:val="535" w:hRule="atLeast"/>
        </w:trPr>
        <w:tc>
          <w:tcPr>
            <w:tcW w:w="1562" w:type="dxa"/>
            <w:vMerge/>
            <w:tcBorders>
              <w:top w:val="nil"/>
            </w:tcBorders>
          </w:tcPr>
          <w:p>
            <w:pPr>
              <w:rPr>
                <w:sz w:val="2"/>
                <w:szCs w:val="2"/>
              </w:rPr>
            </w:pPr>
          </w:p>
        </w:tc>
        <w:tc>
          <w:tcPr>
            <w:tcW w:w="1582" w:type="dxa"/>
            <w:vMerge/>
            <w:tcBorders>
              <w:top w:val="nil"/>
            </w:tcBorders>
          </w:tcPr>
          <w:p>
            <w:pPr>
              <w:rPr>
                <w:sz w:val="2"/>
                <w:szCs w:val="2"/>
              </w:rPr>
            </w:pPr>
          </w:p>
        </w:tc>
        <w:tc>
          <w:tcPr>
            <w:tcW w:w="1579" w:type="dxa"/>
          </w:tcPr>
          <w:p>
            <w:pPr>
              <w:pStyle w:val="TableParagraph"/>
              <w:spacing w:before="131"/>
              <w:ind w:left="578"/>
              <w:jc w:val="left"/>
              <w:rPr>
                <w:sz w:val="21"/>
              </w:rPr>
            </w:pPr>
            <w:r>
              <w:rPr>
                <w:sz w:val="21"/>
              </w:rPr>
              <w:t>计提 </w:t>
            </w:r>
          </w:p>
        </w:tc>
        <w:tc>
          <w:tcPr>
            <w:tcW w:w="816" w:type="dxa"/>
          </w:tcPr>
          <w:p>
            <w:pPr>
              <w:pStyle w:val="TableParagraph"/>
              <w:spacing w:before="131"/>
              <w:ind w:left="197"/>
              <w:jc w:val="left"/>
              <w:rPr>
                <w:sz w:val="21"/>
              </w:rPr>
            </w:pPr>
            <w:r>
              <w:rPr>
                <w:sz w:val="21"/>
              </w:rPr>
              <w:t>其他 </w:t>
            </w:r>
          </w:p>
        </w:tc>
        <w:tc>
          <w:tcPr>
            <w:tcW w:w="825" w:type="dxa"/>
          </w:tcPr>
          <w:p>
            <w:pPr>
              <w:pStyle w:val="TableParagraph"/>
              <w:spacing w:before="131"/>
              <w:ind w:left="202"/>
              <w:jc w:val="left"/>
              <w:rPr>
                <w:sz w:val="21"/>
              </w:rPr>
            </w:pPr>
            <w:r>
              <w:rPr>
                <w:sz w:val="21"/>
              </w:rPr>
              <w:t>处置 </w:t>
            </w:r>
          </w:p>
        </w:tc>
        <w:tc>
          <w:tcPr>
            <w:tcW w:w="878" w:type="dxa"/>
          </w:tcPr>
          <w:p>
            <w:pPr>
              <w:pStyle w:val="TableParagraph"/>
              <w:spacing w:before="131"/>
              <w:ind w:left="229"/>
              <w:jc w:val="left"/>
              <w:rPr>
                <w:sz w:val="21"/>
              </w:rPr>
            </w:pPr>
            <w:r>
              <w:rPr>
                <w:sz w:val="21"/>
              </w:rPr>
              <w:t>其他 </w:t>
            </w:r>
          </w:p>
        </w:tc>
        <w:tc>
          <w:tcPr>
            <w:tcW w:w="1579" w:type="dxa"/>
            <w:vMerge/>
            <w:tcBorders>
              <w:top w:val="nil"/>
            </w:tcBorders>
          </w:tcPr>
          <w:p>
            <w:pPr>
              <w:rPr>
                <w:sz w:val="2"/>
                <w:szCs w:val="2"/>
              </w:rPr>
            </w:pPr>
          </w:p>
        </w:tc>
      </w:tr>
      <w:tr>
        <w:trPr>
          <w:trHeight w:val="815" w:hRule="atLeast"/>
        </w:trPr>
        <w:tc>
          <w:tcPr>
            <w:tcW w:w="1562" w:type="dxa"/>
          </w:tcPr>
          <w:p>
            <w:pPr>
              <w:pStyle w:val="TableParagraph"/>
              <w:spacing w:line="242" w:lineRule="auto"/>
              <w:ind w:left="107" w:right="179"/>
              <w:jc w:val="left"/>
              <w:rPr>
                <w:sz w:val="21"/>
              </w:rPr>
            </w:pPr>
            <w:r>
              <w:rPr>
                <w:spacing w:val="-1"/>
                <w:sz w:val="21"/>
              </w:rPr>
              <w:t>上海安捷防火智能电缆有限</w:t>
            </w:r>
          </w:p>
          <w:p>
            <w:pPr>
              <w:pStyle w:val="TableParagraph"/>
              <w:spacing w:line="250" w:lineRule="exact"/>
              <w:ind w:left="107"/>
              <w:jc w:val="left"/>
              <w:rPr>
                <w:sz w:val="21"/>
              </w:rPr>
            </w:pPr>
            <w:r>
              <w:rPr>
                <w:sz w:val="21"/>
              </w:rPr>
              <w:t>公司 </w:t>
            </w:r>
          </w:p>
        </w:tc>
        <w:tc>
          <w:tcPr>
            <w:tcW w:w="1582" w:type="dxa"/>
          </w:tcPr>
          <w:p>
            <w:pPr>
              <w:pStyle w:val="TableParagraph"/>
              <w:ind w:right="-15"/>
              <w:rPr>
                <w:sz w:val="21"/>
              </w:rPr>
            </w:pPr>
            <w:r>
              <w:rPr>
                <w:sz w:val="21"/>
              </w:rPr>
              <w:t>10,900,105.89 </w:t>
            </w:r>
          </w:p>
        </w:tc>
        <w:tc>
          <w:tcPr>
            <w:tcW w:w="1579" w:type="dxa"/>
          </w:tcPr>
          <w:p>
            <w:pPr>
              <w:pStyle w:val="TableParagraph"/>
              <w:ind w:right="-15"/>
              <w:rPr>
                <w:sz w:val="21"/>
              </w:rPr>
            </w:pPr>
            <w:r>
              <w:rPr>
                <w:sz w:val="21"/>
              </w:rPr>
              <w:t>14,322,050.75 </w:t>
            </w:r>
          </w:p>
        </w:tc>
        <w:tc>
          <w:tcPr>
            <w:tcW w:w="816" w:type="dxa"/>
          </w:tcPr>
          <w:p>
            <w:pPr>
              <w:pStyle w:val="TableParagraph"/>
              <w:ind w:right="-15"/>
              <w:rPr>
                <w:sz w:val="21"/>
              </w:rPr>
            </w:pPr>
            <w:r>
              <w:rPr>
                <w:w w:val="100"/>
                <w:sz w:val="21"/>
              </w:rPr>
              <w:t> </w:t>
            </w:r>
          </w:p>
        </w:tc>
        <w:tc>
          <w:tcPr>
            <w:tcW w:w="825" w:type="dxa"/>
          </w:tcPr>
          <w:p>
            <w:pPr>
              <w:pStyle w:val="TableParagraph"/>
              <w:ind w:right="-15"/>
              <w:rPr>
                <w:sz w:val="21"/>
              </w:rPr>
            </w:pPr>
            <w:r>
              <w:rPr>
                <w:w w:val="100"/>
                <w:sz w:val="21"/>
              </w:rPr>
              <w:t> </w:t>
            </w:r>
          </w:p>
        </w:tc>
        <w:tc>
          <w:tcPr>
            <w:tcW w:w="878" w:type="dxa"/>
          </w:tcPr>
          <w:p>
            <w:pPr>
              <w:pStyle w:val="TableParagraph"/>
              <w:ind w:right="-15"/>
              <w:rPr>
                <w:sz w:val="21"/>
              </w:rPr>
            </w:pPr>
            <w:r>
              <w:rPr>
                <w:w w:val="100"/>
                <w:sz w:val="21"/>
              </w:rPr>
              <w:t> </w:t>
            </w:r>
          </w:p>
        </w:tc>
        <w:tc>
          <w:tcPr>
            <w:tcW w:w="1579" w:type="dxa"/>
          </w:tcPr>
          <w:p>
            <w:pPr>
              <w:pStyle w:val="TableParagraph"/>
              <w:ind w:right="-15"/>
              <w:rPr>
                <w:sz w:val="21"/>
              </w:rPr>
            </w:pPr>
            <w:r>
              <w:rPr>
                <w:sz w:val="21"/>
              </w:rPr>
              <w:t>25,222,156.64 </w:t>
            </w:r>
          </w:p>
        </w:tc>
      </w:tr>
      <w:tr>
        <w:trPr>
          <w:trHeight w:val="818" w:hRule="atLeast"/>
        </w:trPr>
        <w:tc>
          <w:tcPr>
            <w:tcW w:w="1562" w:type="dxa"/>
          </w:tcPr>
          <w:p>
            <w:pPr>
              <w:pStyle w:val="TableParagraph"/>
              <w:ind w:left="107"/>
              <w:jc w:val="left"/>
              <w:rPr>
                <w:sz w:val="21"/>
              </w:rPr>
            </w:pPr>
            <w:r>
              <w:rPr>
                <w:sz w:val="21"/>
              </w:rPr>
              <w:t>宝胜（上海）</w:t>
            </w:r>
          </w:p>
          <w:p>
            <w:pPr>
              <w:pStyle w:val="TableParagraph"/>
              <w:spacing w:line="270" w:lineRule="atLeast" w:before="0"/>
              <w:ind w:left="107" w:right="179"/>
              <w:jc w:val="left"/>
              <w:rPr>
                <w:sz w:val="21"/>
              </w:rPr>
            </w:pPr>
            <w:r>
              <w:rPr>
                <w:spacing w:val="-1"/>
                <w:sz w:val="21"/>
              </w:rPr>
              <w:t>企业发展有限</w:t>
            </w:r>
            <w:r>
              <w:rPr>
                <w:sz w:val="21"/>
              </w:rPr>
              <w:t>公司 </w:t>
            </w:r>
          </w:p>
        </w:tc>
        <w:tc>
          <w:tcPr>
            <w:tcW w:w="1582" w:type="dxa"/>
          </w:tcPr>
          <w:p>
            <w:pPr>
              <w:pStyle w:val="TableParagraph"/>
              <w:ind w:right="-15"/>
              <w:rPr>
                <w:sz w:val="21"/>
              </w:rPr>
            </w:pPr>
            <w:r>
              <w:rPr>
                <w:sz w:val="21"/>
              </w:rPr>
              <w:t>2,806,295.36 </w:t>
            </w:r>
          </w:p>
        </w:tc>
        <w:tc>
          <w:tcPr>
            <w:tcW w:w="1579" w:type="dxa"/>
          </w:tcPr>
          <w:p>
            <w:pPr>
              <w:pStyle w:val="TableParagraph"/>
              <w:ind w:right="-15"/>
              <w:rPr>
                <w:sz w:val="21"/>
              </w:rPr>
            </w:pPr>
            <w:r>
              <w:rPr>
                <w:w w:val="100"/>
                <w:sz w:val="21"/>
              </w:rPr>
              <w:t> </w:t>
            </w:r>
          </w:p>
        </w:tc>
        <w:tc>
          <w:tcPr>
            <w:tcW w:w="816" w:type="dxa"/>
          </w:tcPr>
          <w:p>
            <w:pPr>
              <w:pStyle w:val="TableParagraph"/>
              <w:ind w:right="-15"/>
              <w:rPr>
                <w:sz w:val="21"/>
              </w:rPr>
            </w:pPr>
            <w:r>
              <w:rPr>
                <w:w w:val="100"/>
                <w:sz w:val="21"/>
              </w:rPr>
              <w:t> </w:t>
            </w:r>
          </w:p>
        </w:tc>
        <w:tc>
          <w:tcPr>
            <w:tcW w:w="825" w:type="dxa"/>
          </w:tcPr>
          <w:p>
            <w:pPr>
              <w:pStyle w:val="TableParagraph"/>
              <w:ind w:right="-15"/>
              <w:rPr>
                <w:sz w:val="21"/>
              </w:rPr>
            </w:pPr>
            <w:r>
              <w:rPr>
                <w:w w:val="100"/>
                <w:sz w:val="21"/>
              </w:rPr>
              <w:t> </w:t>
            </w:r>
          </w:p>
        </w:tc>
        <w:tc>
          <w:tcPr>
            <w:tcW w:w="878" w:type="dxa"/>
          </w:tcPr>
          <w:p>
            <w:pPr>
              <w:pStyle w:val="TableParagraph"/>
              <w:ind w:right="-15"/>
              <w:rPr>
                <w:sz w:val="21"/>
              </w:rPr>
            </w:pPr>
            <w:r>
              <w:rPr>
                <w:w w:val="100"/>
                <w:sz w:val="21"/>
              </w:rPr>
              <w:t> </w:t>
            </w:r>
          </w:p>
        </w:tc>
        <w:tc>
          <w:tcPr>
            <w:tcW w:w="1579" w:type="dxa"/>
          </w:tcPr>
          <w:p>
            <w:pPr>
              <w:pStyle w:val="TableParagraph"/>
              <w:ind w:right="-15"/>
              <w:rPr>
                <w:sz w:val="21"/>
              </w:rPr>
            </w:pPr>
            <w:r>
              <w:rPr>
                <w:sz w:val="21"/>
              </w:rPr>
              <w:t>2,806,295.36 </w:t>
            </w:r>
          </w:p>
        </w:tc>
      </w:tr>
      <w:tr>
        <w:trPr>
          <w:trHeight w:val="282" w:hRule="atLeast"/>
        </w:trPr>
        <w:tc>
          <w:tcPr>
            <w:tcW w:w="1562" w:type="dxa"/>
          </w:tcPr>
          <w:p>
            <w:pPr>
              <w:pStyle w:val="TableParagraph"/>
              <w:spacing w:line="257" w:lineRule="exact" w:before="6"/>
              <w:ind w:left="570"/>
              <w:jc w:val="left"/>
              <w:rPr>
                <w:sz w:val="21"/>
              </w:rPr>
            </w:pPr>
            <w:r>
              <w:rPr>
                <w:sz w:val="21"/>
              </w:rPr>
              <w:t>合计 </w:t>
            </w:r>
          </w:p>
        </w:tc>
        <w:tc>
          <w:tcPr>
            <w:tcW w:w="1582" w:type="dxa"/>
          </w:tcPr>
          <w:p>
            <w:pPr>
              <w:pStyle w:val="TableParagraph"/>
              <w:spacing w:line="257" w:lineRule="exact" w:before="6"/>
              <w:ind w:right="-15"/>
              <w:rPr>
                <w:sz w:val="21"/>
              </w:rPr>
            </w:pPr>
            <w:r>
              <w:rPr>
                <w:sz w:val="21"/>
              </w:rPr>
              <w:t>13,706,401.25 </w:t>
            </w:r>
          </w:p>
        </w:tc>
        <w:tc>
          <w:tcPr>
            <w:tcW w:w="1579" w:type="dxa"/>
          </w:tcPr>
          <w:p>
            <w:pPr>
              <w:pStyle w:val="TableParagraph"/>
              <w:spacing w:line="257" w:lineRule="exact" w:before="6"/>
              <w:ind w:right="-15"/>
              <w:rPr>
                <w:sz w:val="21"/>
              </w:rPr>
            </w:pPr>
            <w:r>
              <w:rPr>
                <w:sz w:val="21"/>
              </w:rPr>
              <w:t>14,322,050.75 </w:t>
            </w:r>
          </w:p>
        </w:tc>
        <w:tc>
          <w:tcPr>
            <w:tcW w:w="816" w:type="dxa"/>
          </w:tcPr>
          <w:p>
            <w:pPr>
              <w:pStyle w:val="TableParagraph"/>
              <w:spacing w:line="257" w:lineRule="exact" w:before="6"/>
              <w:ind w:right="-15"/>
              <w:rPr>
                <w:sz w:val="21"/>
              </w:rPr>
            </w:pPr>
            <w:r>
              <w:rPr>
                <w:w w:val="100"/>
                <w:sz w:val="21"/>
              </w:rPr>
              <w:t> </w:t>
            </w:r>
          </w:p>
        </w:tc>
        <w:tc>
          <w:tcPr>
            <w:tcW w:w="825" w:type="dxa"/>
          </w:tcPr>
          <w:p>
            <w:pPr>
              <w:pStyle w:val="TableParagraph"/>
              <w:spacing w:line="257" w:lineRule="exact" w:before="6"/>
              <w:ind w:right="-15"/>
              <w:rPr>
                <w:sz w:val="21"/>
              </w:rPr>
            </w:pPr>
            <w:r>
              <w:rPr>
                <w:w w:val="100"/>
                <w:sz w:val="21"/>
              </w:rPr>
              <w:t> </w:t>
            </w:r>
          </w:p>
        </w:tc>
        <w:tc>
          <w:tcPr>
            <w:tcW w:w="878" w:type="dxa"/>
          </w:tcPr>
          <w:p>
            <w:pPr>
              <w:pStyle w:val="TableParagraph"/>
              <w:spacing w:line="257" w:lineRule="exact" w:before="6"/>
              <w:ind w:right="-15"/>
              <w:rPr>
                <w:sz w:val="21"/>
              </w:rPr>
            </w:pPr>
            <w:r>
              <w:rPr>
                <w:w w:val="100"/>
                <w:sz w:val="21"/>
              </w:rPr>
              <w:t> </w:t>
            </w:r>
          </w:p>
        </w:tc>
        <w:tc>
          <w:tcPr>
            <w:tcW w:w="1579" w:type="dxa"/>
          </w:tcPr>
          <w:p>
            <w:pPr>
              <w:pStyle w:val="TableParagraph"/>
              <w:spacing w:line="257" w:lineRule="exact" w:before="6"/>
              <w:ind w:right="-15"/>
              <w:rPr>
                <w:sz w:val="21"/>
              </w:rPr>
            </w:pPr>
            <w:r>
              <w:rPr>
                <w:sz w:val="21"/>
              </w:rPr>
              <w:t>28,028,452.00 </w:t>
            </w:r>
          </w:p>
        </w:tc>
      </w:tr>
    </w:tbl>
    <w:p>
      <w:pPr>
        <w:pStyle w:val="BodyText"/>
        <w:spacing w:before="23"/>
        <w:ind w:left="1237"/>
      </w:pPr>
      <w:r>
        <w:rPr>
          <w:w w:val="100"/>
        </w:rPr>
        <w:t> </w:t>
      </w:r>
    </w:p>
    <w:p>
      <w:pPr>
        <w:pStyle w:val="ListParagraph"/>
        <w:numPr>
          <w:ilvl w:val="0"/>
          <w:numId w:val="43"/>
        </w:numPr>
        <w:tabs>
          <w:tab w:pos="1663" w:val="left" w:leader="none"/>
        </w:tabs>
        <w:spacing w:line="240" w:lineRule="auto" w:before="102" w:after="0"/>
        <w:ind w:left="1662" w:right="0" w:hanging="426"/>
        <w:jc w:val="left"/>
        <w:rPr>
          <w:sz w:val="21"/>
        </w:rPr>
      </w:pPr>
      <w:r>
        <w:rPr>
          <w:sz w:val="21"/>
        </w:rPr>
        <w:t>商誉所在资产组或资产组组合的相关信息 </w:t>
      </w:r>
    </w:p>
    <w:p>
      <w:pPr>
        <w:pStyle w:val="BodyText"/>
        <w:spacing w:before="103"/>
        <w:ind w:left="1237"/>
      </w:pPr>
      <w:r>
        <w:rPr>
          <w:spacing w:val="-1"/>
        </w:rPr>
        <w:t>√适用 □不适用</w:t>
      </w:r>
      <w:r>
        <w:rPr>
          <w:spacing w:val="-3"/>
        </w:rPr>
        <w:t> </w:t>
      </w:r>
      <w:r>
        <w:rPr/>
        <w:t> </w:t>
      </w:r>
    </w:p>
    <w:p>
      <w:pPr>
        <w:pStyle w:val="BodyText"/>
        <w:spacing w:before="4"/>
        <w:rPr>
          <w:sz w:val="16"/>
        </w:rPr>
      </w:pPr>
    </w:p>
    <w:p>
      <w:pPr>
        <w:pStyle w:val="ListParagraph"/>
        <w:numPr>
          <w:ilvl w:val="1"/>
          <w:numId w:val="43"/>
        </w:numPr>
        <w:tabs>
          <w:tab w:pos="1870" w:val="left" w:leader="none"/>
        </w:tabs>
        <w:spacing w:line="240" w:lineRule="auto" w:before="1" w:after="0"/>
        <w:ind w:left="1869" w:right="0" w:hanging="213"/>
        <w:jc w:val="left"/>
        <w:rPr>
          <w:sz w:val="21"/>
        </w:rPr>
      </w:pPr>
      <w:r>
        <w:rPr>
          <w:sz w:val="21"/>
        </w:rPr>
        <w:t>上海安捷防火智能电缆有限公司 </w:t>
      </w:r>
    </w:p>
    <w:p>
      <w:pPr>
        <w:pStyle w:val="BodyText"/>
        <w:spacing w:before="9"/>
        <w:rPr>
          <w:sz w:val="14"/>
        </w:rPr>
      </w:pPr>
    </w:p>
    <w:p>
      <w:pPr>
        <w:pStyle w:val="BodyText"/>
        <w:spacing w:line="410" w:lineRule="auto"/>
        <w:ind w:left="1237" w:right="1625" w:firstLine="420"/>
      </w:pPr>
      <w:r>
        <w:rPr>
          <w:spacing w:val="-4"/>
        </w:rPr>
        <w:t>上海安捷防火智能电缆有限公司系本公司 </w:t>
      </w:r>
      <w:r>
        <w:rPr/>
        <w:t>2016</w:t>
      </w:r>
      <w:r>
        <w:rPr>
          <w:spacing w:val="-13"/>
        </w:rPr>
        <w:t> 年非同一控制下购买 </w:t>
      </w:r>
      <w:r>
        <w:rPr/>
        <w:t>100%股权增加的子公司，主要经营业务为生产与销售防火电缆产品。 </w:t>
      </w:r>
    </w:p>
    <w:p>
      <w:pPr>
        <w:pStyle w:val="BodyText"/>
        <w:spacing w:line="408" w:lineRule="auto" w:before="2"/>
        <w:ind w:left="1237" w:right="1466" w:firstLine="420"/>
      </w:pPr>
      <w:r>
        <w:rPr/>
        <w:t>资产组的确定依据为：商誉所在的资产组生产的产品存在活跃市场，可以带来独立的现金</w:t>
      </w:r>
      <w:r>
        <w:rPr>
          <w:spacing w:val="-3"/>
        </w:rPr>
        <w:t>流，可将其认定为一个单独的资产组。为减值测试的目的，本公司将商誉分摊至 </w:t>
      </w:r>
      <w:r>
        <w:rPr/>
        <w:t>1</w:t>
      </w:r>
      <w:r>
        <w:rPr>
          <w:spacing w:val="-10"/>
        </w:rPr>
        <w:t> 个资产组。</w:t>
      </w:r>
      <w:r>
        <w:rPr/>
        <w:t> </w:t>
      </w:r>
    </w:p>
    <w:p>
      <w:pPr>
        <w:pStyle w:val="ListParagraph"/>
        <w:numPr>
          <w:ilvl w:val="1"/>
          <w:numId w:val="43"/>
        </w:numPr>
        <w:tabs>
          <w:tab w:pos="1870" w:val="left" w:leader="none"/>
        </w:tabs>
        <w:spacing w:line="240" w:lineRule="auto" w:before="4" w:after="0"/>
        <w:ind w:left="1869" w:right="0" w:hanging="213"/>
        <w:jc w:val="left"/>
        <w:rPr>
          <w:sz w:val="21"/>
        </w:rPr>
      </w:pPr>
      <w:r>
        <w:rPr>
          <w:sz w:val="21"/>
        </w:rPr>
        <w:t>宝胜高压电缆有限公司 </w:t>
      </w:r>
    </w:p>
    <w:p>
      <w:pPr>
        <w:pStyle w:val="BodyText"/>
        <w:rPr>
          <w:sz w:val="15"/>
        </w:rPr>
      </w:pPr>
    </w:p>
    <w:p>
      <w:pPr>
        <w:pStyle w:val="BodyText"/>
        <w:ind w:left="1657"/>
      </w:pPr>
      <w:r>
        <w:rPr>
          <w:spacing w:val="-5"/>
        </w:rPr>
        <w:t>宝胜高压电缆有限公司系本公司 </w:t>
      </w:r>
      <w:r>
        <w:rPr/>
        <w:t>2021</w:t>
      </w:r>
      <w:r>
        <w:rPr>
          <w:spacing w:val="-37"/>
        </w:rPr>
        <w:t> 年 </w:t>
      </w:r>
      <w:r>
        <w:rPr/>
        <w:t>4</w:t>
      </w:r>
      <w:r>
        <w:rPr>
          <w:spacing w:val="-13"/>
        </w:rPr>
        <w:t> 月同一控制下购买 </w:t>
      </w:r>
      <w:r>
        <w:rPr/>
        <w:t>100%股权增加的子公司，该商</w:t>
      </w:r>
    </w:p>
    <w:p>
      <w:pPr>
        <w:pStyle w:val="BodyText"/>
        <w:spacing w:before="10"/>
        <w:rPr>
          <w:sz w:val="14"/>
        </w:rPr>
      </w:pPr>
    </w:p>
    <w:p>
      <w:pPr>
        <w:pStyle w:val="BodyText"/>
        <w:spacing w:line="410" w:lineRule="auto"/>
        <w:ind w:left="1237" w:right="1466"/>
      </w:pPr>
      <w:r>
        <w:rPr>
          <w:spacing w:val="-4"/>
        </w:rPr>
        <w:t>誉为本公司控股股东宝胜集团有限公司 </w:t>
      </w:r>
      <w:r>
        <w:rPr/>
        <w:t>2016</w:t>
      </w:r>
      <w:r>
        <w:rPr>
          <w:spacing w:val="-8"/>
        </w:rPr>
        <w:t> 年非同一控制收购时产生。子公司主要经营业务为</w:t>
      </w:r>
      <w:r>
        <w:rPr/>
        <w:t>生产与销售高压电缆产品。 </w:t>
      </w:r>
    </w:p>
    <w:p>
      <w:pPr>
        <w:pStyle w:val="BodyText"/>
        <w:spacing w:before="2"/>
        <w:ind w:left="1657"/>
      </w:pPr>
      <w:r>
        <w:rPr>
          <w:spacing w:val="-1"/>
        </w:rPr>
        <w:t>资产组的确定依据为：商誉所在的资产组生产的产品存在活跃市场，可以带来独立的现金</w:t>
      </w:r>
    </w:p>
    <w:p>
      <w:pPr>
        <w:pStyle w:val="BodyText"/>
        <w:spacing w:before="9"/>
        <w:rPr>
          <w:sz w:val="14"/>
        </w:rPr>
      </w:pPr>
    </w:p>
    <w:p>
      <w:pPr>
        <w:pStyle w:val="BodyText"/>
        <w:spacing w:before="1"/>
        <w:ind w:left="1237"/>
      </w:pPr>
      <w:r>
        <w:rPr>
          <w:spacing w:val="-3"/>
        </w:rPr>
        <w:t>流，可将其认定为一个单独的资产组。为减值测试的目的，本公司将商誉分摊至 </w:t>
      </w:r>
      <w:r>
        <w:rPr/>
        <w:t>1</w:t>
      </w:r>
      <w:r>
        <w:rPr>
          <w:spacing w:val="-10"/>
        </w:rPr>
        <w:t> 个资产组。</w:t>
      </w:r>
      <w:r>
        <w:rPr/>
        <w:t> </w:t>
      </w:r>
    </w:p>
    <w:p>
      <w:pPr>
        <w:pStyle w:val="BodyText"/>
        <w:spacing w:before="26"/>
        <w:ind w:left="1237"/>
      </w:pPr>
      <w:r>
        <w:rPr>
          <w:w w:val="100"/>
        </w:rPr>
        <w:t> </w:t>
      </w:r>
    </w:p>
    <w:p>
      <w:pPr>
        <w:pStyle w:val="ListParagraph"/>
        <w:numPr>
          <w:ilvl w:val="0"/>
          <w:numId w:val="43"/>
        </w:numPr>
        <w:tabs>
          <w:tab w:pos="1663" w:val="left" w:leader="none"/>
        </w:tabs>
        <w:spacing w:line="278" w:lineRule="auto" w:before="103" w:after="0"/>
        <w:ind w:left="1662" w:right="1349" w:hanging="425"/>
        <w:jc w:val="left"/>
        <w:rPr>
          <w:sz w:val="21"/>
        </w:rPr>
      </w:pPr>
      <w:r>
        <w:rPr>
          <w:sz w:val="21"/>
        </w:rPr>
        <w:t>说明商誉减值测试过程、关键参数（例如预计未来现金流量现值时的预测期增长率、稳定期增长率、利润率、折现率、预测期等，如适用）及商誉减值损失的确认方法 </w:t>
      </w:r>
    </w:p>
    <w:p>
      <w:pPr>
        <w:pStyle w:val="BodyText"/>
        <w:spacing w:before="59"/>
        <w:ind w:left="1237"/>
      </w:pPr>
      <w:r>
        <w:rPr>
          <w:spacing w:val="-1"/>
        </w:rPr>
        <w:t>√适用 □不适用</w:t>
      </w:r>
      <w:r>
        <w:rPr>
          <w:spacing w:val="-3"/>
        </w:rPr>
        <w:t> </w:t>
      </w:r>
      <w:r>
        <w:rPr/>
        <w:t> </w:t>
      </w:r>
    </w:p>
    <w:p>
      <w:pPr>
        <w:pStyle w:val="BodyText"/>
        <w:spacing w:before="4"/>
        <w:rPr>
          <w:sz w:val="16"/>
        </w:rPr>
      </w:pPr>
    </w:p>
    <w:p>
      <w:pPr>
        <w:pStyle w:val="ListParagraph"/>
        <w:numPr>
          <w:ilvl w:val="1"/>
          <w:numId w:val="43"/>
        </w:numPr>
        <w:tabs>
          <w:tab w:pos="1870" w:val="left" w:leader="none"/>
        </w:tabs>
        <w:spacing w:line="410" w:lineRule="auto" w:before="0" w:after="0"/>
        <w:ind w:left="1237" w:right="1358" w:firstLine="420"/>
        <w:jc w:val="both"/>
        <w:rPr>
          <w:sz w:val="21"/>
        </w:rPr>
      </w:pPr>
      <w:r>
        <w:rPr>
          <w:sz w:val="21"/>
        </w:rPr>
        <w:t>本公司聘请了中发国际资产评估有限公司对上海安捷资产组的可收回金额进行了评估，并出具了《宝胜科技创新股份有限公司拟进行商誉减值测试所涉及的上海安捷防火智能电缆有限公</w:t>
      </w:r>
      <w:r>
        <w:rPr>
          <w:spacing w:val="-1"/>
          <w:sz w:val="21"/>
        </w:rPr>
        <w:t>司相关资产组可回收价值评估项目资产评估报告》</w:t>
      </w:r>
      <w:r>
        <w:rPr>
          <w:sz w:val="21"/>
        </w:rPr>
        <w:t>（中发财评字[2023</w:t>
      </w:r>
      <w:r>
        <w:rPr>
          <w:spacing w:val="-18"/>
          <w:sz w:val="21"/>
        </w:rPr>
        <w:t>]第 </w:t>
      </w:r>
      <w:r>
        <w:rPr>
          <w:sz w:val="21"/>
        </w:rPr>
        <w:t>010</w:t>
      </w:r>
      <w:r>
        <w:rPr>
          <w:spacing w:val="-27"/>
          <w:sz w:val="21"/>
        </w:rPr>
        <w:t> 号</w:t>
      </w:r>
      <w:r>
        <w:rPr>
          <w:sz w:val="21"/>
        </w:rPr>
        <w:t>）。资产组的可</w:t>
      </w:r>
    </w:p>
    <w:p>
      <w:pPr>
        <w:pStyle w:val="BodyText"/>
        <w:ind w:left="1237"/>
        <w:jc w:val="both"/>
      </w:pPr>
      <w:r>
        <w:rPr>
          <w:spacing w:val="-3"/>
        </w:rPr>
        <w:t>收回金额按照预计未来现金流量的现值确定。未来现金流量基于管理层批准的 </w:t>
      </w:r>
      <w:r>
        <w:rPr/>
        <w:t>2023</w:t>
      </w:r>
      <w:r>
        <w:rPr>
          <w:spacing w:val="-27"/>
        </w:rPr>
        <w:t> 年至 </w:t>
      </w:r>
      <w:r>
        <w:rPr/>
        <w:t>2027</w:t>
      </w:r>
      <w:r>
        <w:rPr>
          <w:spacing w:val="-27"/>
        </w:rPr>
        <w:t> 年</w:t>
      </w:r>
    </w:p>
    <w:p>
      <w:pPr>
        <w:pStyle w:val="BodyText"/>
        <w:rPr>
          <w:sz w:val="15"/>
        </w:rPr>
      </w:pPr>
    </w:p>
    <w:p>
      <w:pPr>
        <w:pStyle w:val="BodyText"/>
        <w:spacing w:line="408" w:lineRule="auto"/>
        <w:ind w:left="1237" w:right="1415"/>
        <w:jc w:val="both"/>
      </w:pPr>
      <w:r>
        <w:rPr>
          <w:spacing w:val="-1"/>
        </w:rPr>
        <w:t>（预测期）</w:t>
      </w:r>
      <w:r>
        <w:rPr>
          <w:spacing w:val="-6"/>
        </w:rPr>
        <w:t>的财务预算确定，并采用 </w:t>
      </w:r>
      <w:r>
        <w:rPr/>
        <w:t>10.29</w:t>
      </w:r>
      <w:r>
        <w:rPr>
          <w:spacing w:val="-1"/>
        </w:rPr>
        <w:t>%的折现率， 预测期后开始假设现金流稳定。商誉减</w:t>
      </w:r>
      <w:r>
        <w:rPr>
          <w:spacing w:val="-5"/>
        </w:rPr>
        <w:t>值测试相关资产组的可回收价值为 </w:t>
      </w:r>
      <w:r>
        <w:rPr/>
        <w:t>15,477.00</w:t>
      </w:r>
      <w:r>
        <w:rPr>
          <w:spacing w:val="-15"/>
        </w:rPr>
        <w:t> 万元。</w:t>
      </w:r>
      <w:r>
        <w:rPr/>
        <w:t> </w:t>
      </w:r>
    </w:p>
    <w:p>
      <w:pPr>
        <w:spacing w:after="0" w:line="408" w:lineRule="auto"/>
        <w:jc w:val="both"/>
        <w:sectPr>
          <w:pgSz w:w="11910" w:h="16840"/>
          <w:pgMar w:header="882" w:footer="1195" w:top="1120" w:bottom="1380" w:left="40" w:right="440"/>
        </w:sectPr>
      </w:pPr>
    </w:p>
    <w:p>
      <w:pPr>
        <w:pStyle w:val="BodyText"/>
        <w:rPr>
          <w:sz w:val="20"/>
        </w:rPr>
      </w:pPr>
    </w:p>
    <w:p>
      <w:pPr>
        <w:pStyle w:val="BodyText"/>
        <w:spacing w:before="3"/>
        <w:rPr>
          <w:sz w:val="19"/>
        </w:rPr>
      </w:pPr>
    </w:p>
    <w:p>
      <w:pPr>
        <w:pStyle w:val="ListParagraph"/>
        <w:numPr>
          <w:ilvl w:val="1"/>
          <w:numId w:val="43"/>
        </w:numPr>
        <w:tabs>
          <w:tab w:pos="1870" w:val="left" w:leader="none"/>
        </w:tabs>
        <w:spacing w:line="410" w:lineRule="auto" w:before="0" w:after="0"/>
        <w:ind w:left="1237" w:right="1358" w:firstLine="420"/>
        <w:jc w:val="both"/>
        <w:rPr>
          <w:sz w:val="21"/>
        </w:rPr>
      </w:pPr>
      <w:r>
        <w:rPr>
          <w:sz w:val="21"/>
        </w:rPr>
        <w:t>本公司聘请了中发国际资产评估有限公司对宝胜高压电缆有限公司资产组的可收回金额进行了评估，并出具了《宝胜科技创新股份有限公司拟进行商誉减值测试所涉及的宝胜高压电缆有</w:t>
      </w:r>
      <w:r>
        <w:rPr>
          <w:spacing w:val="-1"/>
          <w:sz w:val="21"/>
        </w:rPr>
        <w:t>限公司相关资产组可回收价值评估项目资产评估说明》</w:t>
      </w:r>
      <w:r>
        <w:rPr>
          <w:sz w:val="21"/>
        </w:rPr>
        <w:t>（中发财评字[2023</w:t>
      </w:r>
      <w:r>
        <w:rPr>
          <w:spacing w:val="-18"/>
          <w:sz w:val="21"/>
        </w:rPr>
        <w:t>]第 </w:t>
      </w:r>
      <w:r>
        <w:rPr>
          <w:sz w:val="21"/>
        </w:rPr>
        <w:t>009</w:t>
      </w:r>
      <w:r>
        <w:rPr>
          <w:spacing w:val="-27"/>
          <w:sz w:val="21"/>
        </w:rPr>
        <w:t> 号</w:t>
      </w:r>
      <w:r>
        <w:rPr>
          <w:sz w:val="21"/>
        </w:rPr>
        <w:t>）。资产组</w:t>
      </w:r>
    </w:p>
    <w:p>
      <w:pPr>
        <w:pStyle w:val="BodyText"/>
        <w:spacing w:line="269" w:lineRule="exact"/>
        <w:ind w:left="1237"/>
        <w:jc w:val="both"/>
      </w:pPr>
      <w:r>
        <w:rPr>
          <w:spacing w:val="-3"/>
        </w:rPr>
        <w:t>的可收回金额按照预计未来现金流量的现值确定。未来现金流量基于管理层批准的 </w:t>
      </w:r>
      <w:r>
        <w:rPr/>
        <w:t>2023</w:t>
      </w:r>
      <w:r>
        <w:rPr>
          <w:spacing w:val="-18"/>
        </w:rPr>
        <w:t> 年至</w:t>
      </w:r>
    </w:p>
    <w:p>
      <w:pPr>
        <w:pStyle w:val="BodyText"/>
        <w:rPr>
          <w:sz w:val="15"/>
        </w:rPr>
      </w:pPr>
    </w:p>
    <w:p>
      <w:pPr>
        <w:pStyle w:val="BodyText"/>
        <w:ind w:left="1237"/>
      </w:pPr>
      <w:r>
        <w:rPr>
          <w:spacing w:val="-1"/>
        </w:rPr>
        <w:t>2027</w:t>
      </w:r>
      <w:r>
        <w:rPr>
          <w:spacing w:val="-28"/>
        </w:rPr>
        <w:t> 年</w:t>
      </w:r>
      <w:r>
        <w:rPr>
          <w:spacing w:val="-1"/>
        </w:rPr>
        <w:t>（预测期）</w:t>
      </w:r>
      <w:r>
        <w:rPr>
          <w:spacing w:val="-6"/>
        </w:rPr>
        <w:t>的财务预算确定，并采用 </w:t>
      </w:r>
      <w:r>
        <w:rPr/>
        <w:t>11.56%的折现率， 预测期后开始假设现金流稳定。</w:t>
      </w:r>
    </w:p>
    <w:p>
      <w:pPr>
        <w:pStyle w:val="BodyText"/>
        <w:spacing w:before="10"/>
        <w:rPr>
          <w:sz w:val="14"/>
        </w:rPr>
      </w:pPr>
    </w:p>
    <w:p>
      <w:pPr>
        <w:pStyle w:val="BodyText"/>
        <w:ind w:left="1237"/>
      </w:pPr>
      <w:r>
        <w:rPr>
          <w:spacing w:val="-4"/>
        </w:rPr>
        <w:t>商誉减值测试相关资产组的可回收价值为 </w:t>
      </w:r>
      <w:r>
        <w:rPr/>
        <w:t>26,337.00</w:t>
      </w:r>
      <w:r>
        <w:rPr>
          <w:spacing w:val="-14"/>
        </w:rPr>
        <w:t> 万元。</w:t>
      </w:r>
      <w:r>
        <w:rPr/>
        <w:t> </w:t>
      </w:r>
    </w:p>
    <w:p>
      <w:pPr>
        <w:pStyle w:val="BodyText"/>
        <w:spacing w:before="26"/>
        <w:ind w:left="1237"/>
      </w:pPr>
      <w:r>
        <w:rPr>
          <w:w w:val="100"/>
        </w:rPr>
        <w:t> </w:t>
      </w:r>
    </w:p>
    <w:p>
      <w:pPr>
        <w:pStyle w:val="BodyText"/>
        <w:spacing w:before="43"/>
        <w:ind w:left="1237"/>
      </w:pPr>
      <w:r>
        <w:rPr>
          <w:w w:val="100"/>
        </w:rPr>
        <w:t> </w:t>
      </w:r>
    </w:p>
    <w:p>
      <w:pPr>
        <w:pStyle w:val="ListParagraph"/>
        <w:numPr>
          <w:ilvl w:val="0"/>
          <w:numId w:val="43"/>
        </w:numPr>
        <w:tabs>
          <w:tab w:pos="1665" w:val="left" w:leader="none"/>
        </w:tabs>
        <w:spacing w:line="240" w:lineRule="auto" w:before="103" w:after="0"/>
        <w:ind w:left="1664" w:right="0" w:hanging="428"/>
        <w:jc w:val="left"/>
        <w:rPr>
          <w:sz w:val="21"/>
        </w:rPr>
      </w:pPr>
      <w:r>
        <w:rPr>
          <w:sz w:val="21"/>
        </w:rPr>
        <w:t>商誉减值测试的影响 </w:t>
      </w:r>
    </w:p>
    <w:p>
      <w:pPr>
        <w:pStyle w:val="BodyText"/>
        <w:spacing w:before="103"/>
        <w:ind w:left="1237"/>
      </w:pPr>
      <w:r>
        <w:rPr>
          <w:spacing w:val="-1"/>
        </w:rPr>
        <w:t>√适用 □不适用</w:t>
      </w:r>
      <w:r>
        <w:rPr>
          <w:spacing w:val="-3"/>
        </w:rPr>
        <w:t> </w:t>
      </w:r>
      <w:r>
        <w:rPr/>
        <w:t> </w:t>
      </w:r>
    </w:p>
    <w:p>
      <w:pPr>
        <w:pStyle w:val="BodyText"/>
        <w:spacing w:before="4"/>
        <w:rPr>
          <w:sz w:val="16"/>
        </w:rPr>
      </w:pPr>
    </w:p>
    <w:p>
      <w:pPr>
        <w:pStyle w:val="BodyText"/>
        <w:ind w:left="1657"/>
      </w:pPr>
      <w:r>
        <w:rPr>
          <w:spacing w:val="-4"/>
        </w:rPr>
        <w:t>经商誉减值测试，本年度商誉发生减值 </w:t>
      </w:r>
      <w:r>
        <w:rPr/>
        <w:t>14,322,050.75</w:t>
      </w:r>
      <w:r>
        <w:rPr>
          <w:spacing w:val="-18"/>
        </w:rPr>
        <w:t> 元。</w:t>
      </w:r>
      <w:r>
        <w:rPr/>
        <w:t> </w:t>
      </w:r>
    </w:p>
    <w:p>
      <w:pPr>
        <w:pStyle w:val="BodyText"/>
        <w:spacing w:before="10"/>
        <w:rPr>
          <w:sz w:val="20"/>
        </w:rPr>
      </w:pPr>
    </w:p>
    <w:p>
      <w:pPr>
        <w:pStyle w:val="BodyText"/>
        <w:spacing w:before="72"/>
        <w:ind w:left="1237"/>
      </w:pPr>
      <w:r>
        <w:rPr>
          <w:spacing w:val="-1"/>
        </w:rPr>
        <w:t>其他说明</w:t>
      </w:r>
      <w:r>
        <w:rPr/>
        <w:t> </w:t>
      </w:r>
    </w:p>
    <w:p>
      <w:pPr>
        <w:pStyle w:val="BodyText"/>
        <w:spacing w:before="43"/>
        <w:ind w:left="1237"/>
      </w:pPr>
      <w:r>
        <w:rPr>
          <w:spacing w:val="-1"/>
        </w:rPr>
        <w:t>□适用 √不适用</w:t>
      </w:r>
      <w:r>
        <w:rPr>
          <w:spacing w:val="-3"/>
        </w:rPr>
        <w:t> </w:t>
      </w:r>
      <w:r>
        <w:rPr/>
        <w:t> </w:t>
      </w:r>
    </w:p>
    <w:p>
      <w:pPr>
        <w:pStyle w:val="BodyText"/>
        <w:spacing w:before="21"/>
        <w:ind w:left="1237"/>
      </w:pPr>
      <w:r>
        <w:rPr>
          <w:w w:val="100"/>
        </w:rPr>
        <w:t> </w:t>
      </w:r>
    </w:p>
    <w:p>
      <w:pPr>
        <w:pStyle w:val="BodyText"/>
        <w:spacing w:before="84"/>
        <w:ind w:left="1237"/>
      </w:pPr>
      <w:r>
        <w:rPr/>
        <w:t>29</w:t>
      </w:r>
      <w:r>
        <w:rPr>
          <w:spacing w:val="-5"/>
        </w:rPr>
        <w:t>、 长期待摊费用</w:t>
      </w:r>
      <w:r>
        <w:rPr/>
        <w:t> </w:t>
      </w:r>
    </w:p>
    <w:p>
      <w:pPr>
        <w:pStyle w:val="BodyText"/>
        <w:spacing w:before="103"/>
        <w:ind w:left="1237"/>
      </w:pPr>
      <w:r>
        <w:rPr>
          <w:spacing w:val="-1"/>
        </w:rPr>
        <w:t>√适用 □不适用</w:t>
      </w:r>
      <w:r>
        <w:rPr>
          <w:spacing w:val="-3"/>
        </w:rPr>
        <w:t> </w:t>
      </w:r>
      <w:r>
        <w:rPr/>
        <w:t> </w:t>
      </w:r>
    </w:p>
    <w:p>
      <w:pPr>
        <w:pStyle w:val="BodyText"/>
        <w:spacing w:before="43" w:after="20"/>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1583"/>
        <w:gridCol w:w="1477"/>
        <w:gridCol w:w="1477"/>
        <w:gridCol w:w="1477"/>
        <w:gridCol w:w="1581"/>
      </w:tblGrid>
      <w:tr>
        <w:trPr>
          <w:trHeight w:val="311" w:hRule="atLeast"/>
        </w:trPr>
        <w:tc>
          <w:tcPr>
            <w:tcW w:w="1234" w:type="dxa"/>
          </w:tcPr>
          <w:p>
            <w:pPr>
              <w:pStyle w:val="TableParagraph"/>
              <w:spacing w:before="22"/>
              <w:ind w:right="291"/>
              <w:rPr>
                <w:sz w:val="21"/>
              </w:rPr>
            </w:pPr>
            <w:r>
              <w:rPr>
                <w:sz w:val="21"/>
              </w:rPr>
              <w:t>项目 </w:t>
            </w:r>
          </w:p>
        </w:tc>
        <w:tc>
          <w:tcPr>
            <w:tcW w:w="1583" w:type="dxa"/>
          </w:tcPr>
          <w:p>
            <w:pPr>
              <w:pStyle w:val="TableParagraph"/>
              <w:spacing w:before="22"/>
              <w:ind w:left="366"/>
              <w:jc w:val="left"/>
              <w:rPr>
                <w:sz w:val="21"/>
              </w:rPr>
            </w:pPr>
            <w:r>
              <w:rPr>
                <w:spacing w:val="-1"/>
                <w:sz w:val="21"/>
              </w:rPr>
              <w:t>期初余额</w:t>
            </w:r>
            <w:r>
              <w:rPr>
                <w:sz w:val="21"/>
              </w:rPr>
              <w:t> </w:t>
            </w:r>
          </w:p>
        </w:tc>
        <w:tc>
          <w:tcPr>
            <w:tcW w:w="1477" w:type="dxa"/>
          </w:tcPr>
          <w:p>
            <w:pPr>
              <w:pStyle w:val="TableParagraph"/>
              <w:spacing w:before="22"/>
              <w:ind w:right="-15"/>
              <w:rPr>
                <w:sz w:val="21"/>
              </w:rPr>
            </w:pPr>
            <w:r>
              <w:rPr>
                <w:spacing w:val="-1"/>
                <w:sz w:val="21"/>
              </w:rPr>
              <w:t>本期增加金额</w:t>
            </w:r>
            <w:r>
              <w:rPr>
                <w:sz w:val="21"/>
              </w:rPr>
              <w:t> </w:t>
            </w:r>
          </w:p>
        </w:tc>
        <w:tc>
          <w:tcPr>
            <w:tcW w:w="1477" w:type="dxa"/>
          </w:tcPr>
          <w:p>
            <w:pPr>
              <w:pStyle w:val="TableParagraph"/>
              <w:spacing w:before="22"/>
              <w:ind w:right="-15"/>
              <w:rPr>
                <w:sz w:val="21"/>
              </w:rPr>
            </w:pPr>
            <w:r>
              <w:rPr>
                <w:spacing w:val="-1"/>
                <w:sz w:val="21"/>
              </w:rPr>
              <w:t>本期摊销金额</w:t>
            </w:r>
            <w:r>
              <w:rPr>
                <w:sz w:val="21"/>
              </w:rPr>
              <w:t> </w:t>
            </w:r>
          </w:p>
        </w:tc>
        <w:tc>
          <w:tcPr>
            <w:tcW w:w="1477" w:type="dxa"/>
          </w:tcPr>
          <w:p>
            <w:pPr>
              <w:pStyle w:val="TableParagraph"/>
              <w:spacing w:before="22"/>
              <w:ind w:right="-15"/>
              <w:rPr>
                <w:sz w:val="21"/>
              </w:rPr>
            </w:pPr>
            <w:r>
              <w:rPr>
                <w:spacing w:val="-1"/>
                <w:sz w:val="21"/>
              </w:rPr>
              <w:t>其他减少金额</w:t>
            </w:r>
            <w:r>
              <w:rPr>
                <w:sz w:val="21"/>
              </w:rPr>
              <w:t> </w:t>
            </w:r>
          </w:p>
        </w:tc>
        <w:tc>
          <w:tcPr>
            <w:tcW w:w="1581" w:type="dxa"/>
          </w:tcPr>
          <w:p>
            <w:pPr>
              <w:pStyle w:val="TableParagraph"/>
              <w:spacing w:before="22"/>
              <w:ind w:left="363"/>
              <w:jc w:val="left"/>
              <w:rPr>
                <w:sz w:val="21"/>
              </w:rPr>
            </w:pPr>
            <w:r>
              <w:rPr>
                <w:spacing w:val="-1"/>
                <w:sz w:val="21"/>
              </w:rPr>
              <w:t>期末余额</w:t>
            </w:r>
            <w:r>
              <w:rPr>
                <w:sz w:val="21"/>
              </w:rPr>
              <w:t> </w:t>
            </w:r>
          </w:p>
        </w:tc>
      </w:tr>
      <w:tr>
        <w:trPr>
          <w:trHeight w:val="623" w:hRule="atLeast"/>
        </w:trPr>
        <w:tc>
          <w:tcPr>
            <w:tcW w:w="1234" w:type="dxa"/>
          </w:tcPr>
          <w:p>
            <w:pPr>
              <w:pStyle w:val="TableParagraph"/>
              <w:spacing w:before="22"/>
              <w:ind w:left="107"/>
              <w:jc w:val="left"/>
              <w:rPr>
                <w:sz w:val="21"/>
              </w:rPr>
            </w:pPr>
            <w:r>
              <w:rPr>
                <w:spacing w:val="-22"/>
                <w:sz w:val="21"/>
              </w:rPr>
              <w:t>待 摊 绿 化</w:t>
            </w:r>
          </w:p>
          <w:p>
            <w:pPr>
              <w:pStyle w:val="TableParagraph"/>
              <w:spacing w:before="44"/>
              <w:ind w:left="107"/>
              <w:jc w:val="left"/>
              <w:rPr>
                <w:sz w:val="21"/>
              </w:rPr>
            </w:pPr>
            <w:r>
              <w:rPr>
                <w:spacing w:val="-1"/>
                <w:sz w:val="21"/>
              </w:rPr>
              <w:t>工程支出</w:t>
            </w:r>
            <w:r>
              <w:rPr>
                <w:sz w:val="21"/>
              </w:rPr>
              <w:t> </w:t>
            </w:r>
          </w:p>
        </w:tc>
        <w:tc>
          <w:tcPr>
            <w:tcW w:w="1583" w:type="dxa"/>
          </w:tcPr>
          <w:p>
            <w:pPr>
              <w:pStyle w:val="TableParagraph"/>
              <w:spacing w:before="22"/>
              <w:ind w:right="-15"/>
              <w:rPr>
                <w:sz w:val="21"/>
              </w:rPr>
            </w:pPr>
            <w:r>
              <w:rPr>
                <w:sz w:val="21"/>
              </w:rPr>
              <w:t>15,143,767.53 </w:t>
            </w:r>
          </w:p>
        </w:tc>
        <w:tc>
          <w:tcPr>
            <w:tcW w:w="1477" w:type="dxa"/>
          </w:tcPr>
          <w:p>
            <w:pPr>
              <w:pStyle w:val="TableParagraph"/>
              <w:spacing w:before="22"/>
              <w:ind w:right="-15"/>
              <w:rPr>
                <w:sz w:val="21"/>
              </w:rPr>
            </w:pPr>
            <w:r>
              <w:rPr>
                <w:sz w:val="21"/>
              </w:rPr>
              <w:t>1,653,269.00 </w:t>
            </w:r>
          </w:p>
        </w:tc>
        <w:tc>
          <w:tcPr>
            <w:tcW w:w="1477" w:type="dxa"/>
          </w:tcPr>
          <w:p>
            <w:pPr>
              <w:pStyle w:val="TableParagraph"/>
              <w:spacing w:before="22"/>
              <w:ind w:right="-15"/>
              <w:rPr>
                <w:sz w:val="21"/>
              </w:rPr>
            </w:pPr>
            <w:r>
              <w:rPr>
                <w:sz w:val="21"/>
              </w:rPr>
              <w:t>4,150,771.62 </w:t>
            </w:r>
          </w:p>
        </w:tc>
        <w:tc>
          <w:tcPr>
            <w:tcW w:w="1477" w:type="dxa"/>
          </w:tcPr>
          <w:p>
            <w:pPr>
              <w:pStyle w:val="TableParagraph"/>
              <w:spacing w:before="22"/>
              <w:ind w:right="-15"/>
              <w:rPr>
                <w:sz w:val="21"/>
              </w:rPr>
            </w:pPr>
            <w:r>
              <w:rPr>
                <w:w w:val="100"/>
                <w:sz w:val="21"/>
              </w:rPr>
              <w:t> </w:t>
            </w:r>
          </w:p>
        </w:tc>
        <w:tc>
          <w:tcPr>
            <w:tcW w:w="1581" w:type="dxa"/>
          </w:tcPr>
          <w:p>
            <w:pPr>
              <w:pStyle w:val="TableParagraph"/>
              <w:spacing w:before="22"/>
              <w:ind w:right="-15"/>
              <w:rPr>
                <w:sz w:val="21"/>
              </w:rPr>
            </w:pPr>
            <w:r>
              <w:rPr>
                <w:sz w:val="21"/>
              </w:rPr>
              <w:t>12,646,264.91 </w:t>
            </w:r>
          </w:p>
        </w:tc>
      </w:tr>
      <w:tr>
        <w:trPr>
          <w:trHeight w:val="937" w:hRule="atLeast"/>
        </w:trPr>
        <w:tc>
          <w:tcPr>
            <w:tcW w:w="1234" w:type="dxa"/>
          </w:tcPr>
          <w:p>
            <w:pPr>
              <w:pStyle w:val="TableParagraph"/>
              <w:spacing w:line="278" w:lineRule="auto" w:before="25"/>
              <w:ind w:left="107" w:right="94"/>
              <w:jc w:val="left"/>
              <w:rPr>
                <w:sz w:val="21"/>
              </w:rPr>
            </w:pPr>
            <w:r>
              <w:rPr>
                <w:spacing w:val="-24"/>
                <w:sz w:val="21"/>
              </w:rPr>
              <w:t>工 厂 及 办公 用 房 装</w:t>
            </w:r>
          </w:p>
          <w:p>
            <w:pPr>
              <w:pStyle w:val="TableParagraph"/>
              <w:spacing w:line="269" w:lineRule="exact" w:before="0"/>
              <w:ind w:left="107"/>
              <w:jc w:val="left"/>
              <w:rPr>
                <w:sz w:val="21"/>
              </w:rPr>
            </w:pPr>
            <w:r>
              <w:rPr>
                <w:sz w:val="21"/>
              </w:rPr>
              <w:t>修支出 </w:t>
            </w:r>
          </w:p>
        </w:tc>
        <w:tc>
          <w:tcPr>
            <w:tcW w:w="1583" w:type="dxa"/>
          </w:tcPr>
          <w:p>
            <w:pPr>
              <w:pStyle w:val="TableParagraph"/>
              <w:spacing w:before="25"/>
              <w:ind w:right="-15"/>
              <w:rPr>
                <w:sz w:val="21"/>
              </w:rPr>
            </w:pPr>
            <w:r>
              <w:rPr>
                <w:sz w:val="21"/>
              </w:rPr>
              <w:t>11,946,183.41 </w:t>
            </w:r>
          </w:p>
        </w:tc>
        <w:tc>
          <w:tcPr>
            <w:tcW w:w="1477" w:type="dxa"/>
          </w:tcPr>
          <w:p>
            <w:pPr>
              <w:pStyle w:val="TableParagraph"/>
              <w:spacing w:before="25"/>
              <w:ind w:right="-15"/>
              <w:rPr>
                <w:sz w:val="21"/>
              </w:rPr>
            </w:pPr>
            <w:r>
              <w:rPr>
                <w:sz w:val="21"/>
              </w:rPr>
              <w:t>2,119,060.11 </w:t>
            </w:r>
          </w:p>
        </w:tc>
        <w:tc>
          <w:tcPr>
            <w:tcW w:w="1477" w:type="dxa"/>
          </w:tcPr>
          <w:p>
            <w:pPr>
              <w:pStyle w:val="TableParagraph"/>
              <w:spacing w:before="25"/>
              <w:ind w:right="-15"/>
              <w:rPr>
                <w:sz w:val="21"/>
              </w:rPr>
            </w:pPr>
            <w:r>
              <w:rPr>
                <w:sz w:val="21"/>
              </w:rPr>
              <w:t>1,596,621.20 </w:t>
            </w:r>
          </w:p>
        </w:tc>
        <w:tc>
          <w:tcPr>
            <w:tcW w:w="1477" w:type="dxa"/>
          </w:tcPr>
          <w:p>
            <w:pPr>
              <w:pStyle w:val="TableParagraph"/>
              <w:spacing w:before="25"/>
              <w:ind w:right="-15"/>
              <w:rPr>
                <w:sz w:val="21"/>
              </w:rPr>
            </w:pPr>
            <w:r>
              <w:rPr>
                <w:w w:val="100"/>
                <w:sz w:val="21"/>
              </w:rPr>
              <w:t> </w:t>
            </w:r>
          </w:p>
        </w:tc>
        <w:tc>
          <w:tcPr>
            <w:tcW w:w="1581" w:type="dxa"/>
          </w:tcPr>
          <w:p>
            <w:pPr>
              <w:pStyle w:val="TableParagraph"/>
              <w:spacing w:before="25"/>
              <w:ind w:right="-15"/>
              <w:rPr>
                <w:sz w:val="21"/>
              </w:rPr>
            </w:pPr>
            <w:r>
              <w:rPr>
                <w:sz w:val="21"/>
              </w:rPr>
              <w:t>12,468,622.32 </w:t>
            </w:r>
          </w:p>
        </w:tc>
      </w:tr>
      <w:tr>
        <w:trPr>
          <w:trHeight w:val="935" w:hRule="atLeast"/>
        </w:trPr>
        <w:tc>
          <w:tcPr>
            <w:tcW w:w="1234" w:type="dxa"/>
          </w:tcPr>
          <w:p>
            <w:pPr>
              <w:pStyle w:val="TableParagraph"/>
              <w:spacing w:line="278" w:lineRule="auto" w:before="22"/>
              <w:ind w:left="107" w:right="94"/>
              <w:jc w:val="left"/>
              <w:rPr>
                <w:sz w:val="21"/>
              </w:rPr>
            </w:pPr>
            <w:r>
              <w:rPr>
                <w:spacing w:val="-24"/>
                <w:sz w:val="21"/>
              </w:rPr>
              <w:t>生 产 用 器具 及 其 他</w:t>
            </w:r>
          </w:p>
          <w:p>
            <w:pPr>
              <w:pStyle w:val="TableParagraph"/>
              <w:spacing w:line="269" w:lineRule="exact" w:before="0"/>
              <w:ind w:left="107"/>
              <w:jc w:val="left"/>
              <w:rPr>
                <w:sz w:val="21"/>
              </w:rPr>
            </w:pPr>
            <w:r>
              <w:rPr>
                <w:spacing w:val="-1"/>
                <w:sz w:val="21"/>
              </w:rPr>
              <w:t>改造支出</w:t>
            </w:r>
            <w:r>
              <w:rPr>
                <w:sz w:val="21"/>
              </w:rPr>
              <w:t> </w:t>
            </w:r>
          </w:p>
        </w:tc>
        <w:tc>
          <w:tcPr>
            <w:tcW w:w="1583" w:type="dxa"/>
          </w:tcPr>
          <w:p>
            <w:pPr>
              <w:pStyle w:val="TableParagraph"/>
              <w:spacing w:before="22"/>
              <w:ind w:right="-15"/>
              <w:rPr>
                <w:sz w:val="21"/>
              </w:rPr>
            </w:pPr>
            <w:r>
              <w:rPr>
                <w:sz w:val="21"/>
              </w:rPr>
              <w:t>9,306,003.83 </w:t>
            </w:r>
          </w:p>
        </w:tc>
        <w:tc>
          <w:tcPr>
            <w:tcW w:w="1477" w:type="dxa"/>
          </w:tcPr>
          <w:p>
            <w:pPr>
              <w:pStyle w:val="TableParagraph"/>
              <w:spacing w:before="22"/>
              <w:ind w:right="-15"/>
              <w:rPr>
                <w:sz w:val="21"/>
              </w:rPr>
            </w:pPr>
            <w:r>
              <w:rPr>
                <w:sz w:val="21"/>
              </w:rPr>
              <w:t>1,331,774.52 </w:t>
            </w:r>
          </w:p>
        </w:tc>
        <w:tc>
          <w:tcPr>
            <w:tcW w:w="1477" w:type="dxa"/>
          </w:tcPr>
          <w:p>
            <w:pPr>
              <w:pStyle w:val="TableParagraph"/>
              <w:spacing w:before="22"/>
              <w:ind w:right="-15"/>
              <w:rPr>
                <w:sz w:val="21"/>
              </w:rPr>
            </w:pPr>
            <w:r>
              <w:rPr>
                <w:sz w:val="21"/>
              </w:rPr>
              <w:t>2,277,306.80 </w:t>
            </w:r>
          </w:p>
        </w:tc>
        <w:tc>
          <w:tcPr>
            <w:tcW w:w="1477" w:type="dxa"/>
          </w:tcPr>
          <w:p>
            <w:pPr>
              <w:pStyle w:val="TableParagraph"/>
              <w:spacing w:before="22"/>
              <w:ind w:right="-15"/>
              <w:rPr>
                <w:sz w:val="21"/>
              </w:rPr>
            </w:pPr>
            <w:r>
              <w:rPr>
                <w:sz w:val="21"/>
              </w:rPr>
              <w:t>60,320.83 </w:t>
            </w:r>
          </w:p>
        </w:tc>
        <w:tc>
          <w:tcPr>
            <w:tcW w:w="1581" w:type="dxa"/>
          </w:tcPr>
          <w:p>
            <w:pPr>
              <w:pStyle w:val="TableParagraph"/>
              <w:spacing w:before="22"/>
              <w:ind w:right="-15"/>
              <w:rPr>
                <w:sz w:val="21"/>
              </w:rPr>
            </w:pPr>
            <w:r>
              <w:rPr>
                <w:sz w:val="21"/>
              </w:rPr>
              <w:t>8,300,150.72 </w:t>
            </w:r>
          </w:p>
        </w:tc>
      </w:tr>
      <w:tr>
        <w:trPr>
          <w:trHeight w:val="623" w:hRule="atLeast"/>
        </w:trPr>
        <w:tc>
          <w:tcPr>
            <w:tcW w:w="1234" w:type="dxa"/>
          </w:tcPr>
          <w:p>
            <w:pPr>
              <w:pStyle w:val="TableParagraph"/>
              <w:spacing w:before="22"/>
              <w:ind w:left="107"/>
              <w:jc w:val="left"/>
              <w:rPr>
                <w:sz w:val="21"/>
              </w:rPr>
            </w:pPr>
            <w:r>
              <w:rPr>
                <w:spacing w:val="-22"/>
                <w:sz w:val="21"/>
              </w:rPr>
              <w:t>水 电 增 熔</w:t>
            </w:r>
          </w:p>
          <w:p>
            <w:pPr>
              <w:pStyle w:val="TableParagraph"/>
              <w:spacing w:before="43"/>
              <w:ind w:left="107"/>
              <w:jc w:val="left"/>
              <w:rPr>
                <w:sz w:val="21"/>
              </w:rPr>
            </w:pPr>
            <w:r>
              <w:rPr>
                <w:sz w:val="21"/>
              </w:rPr>
              <w:t>费 </w:t>
            </w:r>
          </w:p>
        </w:tc>
        <w:tc>
          <w:tcPr>
            <w:tcW w:w="1583" w:type="dxa"/>
          </w:tcPr>
          <w:p>
            <w:pPr>
              <w:pStyle w:val="TableParagraph"/>
              <w:spacing w:before="22"/>
              <w:ind w:right="-15"/>
              <w:rPr>
                <w:sz w:val="21"/>
              </w:rPr>
            </w:pPr>
            <w:r>
              <w:rPr>
                <w:sz w:val="21"/>
              </w:rPr>
              <w:t>956,148.27 </w:t>
            </w:r>
          </w:p>
        </w:tc>
        <w:tc>
          <w:tcPr>
            <w:tcW w:w="1477" w:type="dxa"/>
          </w:tcPr>
          <w:p>
            <w:pPr>
              <w:pStyle w:val="TableParagraph"/>
              <w:spacing w:before="22"/>
              <w:ind w:right="-15"/>
              <w:rPr>
                <w:sz w:val="21"/>
              </w:rPr>
            </w:pPr>
            <w:r>
              <w:rPr>
                <w:w w:val="100"/>
                <w:sz w:val="21"/>
              </w:rPr>
              <w:t> </w:t>
            </w:r>
          </w:p>
        </w:tc>
        <w:tc>
          <w:tcPr>
            <w:tcW w:w="1477" w:type="dxa"/>
          </w:tcPr>
          <w:p>
            <w:pPr>
              <w:pStyle w:val="TableParagraph"/>
              <w:spacing w:before="22"/>
              <w:ind w:right="-15"/>
              <w:rPr>
                <w:sz w:val="21"/>
              </w:rPr>
            </w:pPr>
            <w:r>
              <w:rPr>
                <w:sz w:val="21"/>
              </w:rPr>
              <w:t>33,014.88 </w:t>
            </w:r>
          </w:p>
        </w:tc>
        <w:tc>
          <w:tcPr>
            <w:tcW w:w="1477" w:type="dxa"/>
          </w:tcPr>
          <w:p>
            <w:pPr>
              <w:pStyle w:val="TableParagraph"/>
              <w:spacing w:before="22"/>
              <w:ind w:right="-15"/>
              <w:rPr>
                <w:sz w:val="21"/>
              </w:rPr>
            </w:pPr>
            <w:r>
              <w:rPr>
                <w:w w:val="100"/>
                <w:sz w:val="21"/>
              </w:rPr>
              <w:t> </w:t>
            </w:r>
          </w:p>
        </w:tc>
        <w:tc>
          <w:tcPr>
            <w:tcW w:w="1581" w:type="dxa"/>
          </w:tcPr>
          <w:p>
            <w:pPr>
              <w:pStyle w:val="TableParagraph"/>
              <w:spacing w:before="22"/>
              <w:ind w:right="-15"/>
              <w:rPr>
                <w:sz w:val="21"/>
              </w:rPr>
            </w:pPr>
            <w:r>
              <w:rPr>
                <w:sz w:val="21"/>
              </w:rPr>
              <w:t>923,133.39 </w:t>
            </w:r>
          </w:p>
        </w:tc>
      </w:tr>
      <w:tr>
        <w:trPr>
          <w:trHeight w:val="623" w:hRule="atLeast"/>
        </w:trPr>
        <w:tc>
          <w:tcPr>
            <w:tcW w:w="1234" w:type="dxa"/>
          </w:tcPr>
          <w:p>
            <w:pPr>
              <w:pStyle w:val="TableParagraph"/>
              <w:spacing w:before="22"/>
              <w:ind w:left="107"/>
              <w:jc w:val="left"/>
              <w:rPr>
                <w:sz w:val="21"/>
              </w:rPr>
            </w:pPr>
            <w:r>
              <w:rPr>
                <w:spacing w:val="-22"/>
                <w:sz w:val="21"/>
              </w:rPr>
              <w:t>园 区 管 理</w:t>
            </w:r>
          </w:p>
          <w:p>
            <w:pPr>
              <w:pStyle w:val="TableParagraph"/>
              <w:spacing w:before="43"/>
              <w:ind w:left="107"/>
              <w:jc w:val="left"/>
              <w:rPr>
                <w:sz w:val="21"/>
              </w:rPr>
            </w:pPr>
            <w:r>
              <w:rPr>
                <w:sz w:val="21"/>
              </w:rPr>
              <w:t>费 </w:t>
            </w:r>
          </w:p>
        </w:tc>
        <w:tc>
          <w:tcPr>
            <w:tcW w:w="1583" w:type="dxa"/>
          </w:tcPr>
          <w:p>
            <w:pPr>
              <w:pStyle w:val="TableParagraph"/>
              <w:spacing w:before="22"/>
              <w:ind w:right="-15"/>
              <w:rPr>
                <w:sz w:val="21"/>
              </w:rPr>
            </w:pPr>
            <w:r>
              <w:rPr>
                <w:sz w:val="21"/>
              </w:rPr>
              <w:t>400,130.12 </w:t>
            </w:r>
          </w:p>
        </w:tc>
        <w:tc>
          <w:tcPr>
            <w:tcW w:w="1477" w:type="dxa"/>
          </w:tcPr>
          <w:p>
            <w:pPr>
              <w:pStyle w:val="TableParagraph"/>
              <w:spacing w:before="22"/>
              <w:ind w:right="-15"/>
              <w:rPr>
                <w:sz w:val="21"/>
              </w:rPr>
            </w:pPr>
            <w:r>
              <w:rPr>
                <w:w w:val="100"/>
                <w:sz w:val="21"/>
              </w:rPr>
              <w:t> </w:t>
            </w:r>
          </w:p>
        </w:tc>
        <w:tc>
          <w:tcPr>
            <w:tcW w:w="1477" w:type="dxa"/>
          </w:tcPr>
          <w:p>
            <w:pPr>
              <w:pStyle w:val="TableParagraph"/>
              <w:spacing w:before="22"/>
              <w:ind w:right="-15"/>
              <w:rPr>
                <w:sz w:val="21"/>
              </w:rPr>
            </w:pPr>
            <w:r>
              <w:rPr>
                <w:sz w:val="21"/>
              </w:rPr>
              <w:t>207,620.04 </w:t>
            </w:r>
          </w:p>
        </w:tc>
        <w:tc>
          <w:tcPr>
            <w:tcW w:w="1477" w:type="dxa"/>
          </w:tcPr>
          <w:p>
            <w:pPr>
              <w:pStyle w:val="TableParagraph"/>
              <w:spacing w:before="22"/>
              <w:ind w:right="-15"/>
              <w:rPr>
                <w:sz w:val="21"/>
              </w:rPr>
            </w:pPr>
            <w:r>
              <w:rPr>
                <w:w w:val="100"/>
                <w:sz w:val="21"/>
              </w:rPr>
              <w:t> </w:t>
            </w:r>
          </w:p>
        </w:tc>
        <w:tc>
          <w:tcPr>
            <w:tcW w:w="1581" w:type="dxa"/>
          </w:tcPr>
          <w:p>
            <w:pPr>
              <w:pStyle w:val="TableParagraph"/>
              <w:spacing w:before="22"/>
              <w:ind w:right="-15"/>
              <w:rPr>
                <w:sz w:val="21"/>
              </w:rPr>
            </w:pPr>
            <w:r>
              <w:rPr>
                <w:sz w:val="21"/>
              </w:rPr>
              <w:t>192,510.08 </w:t>
            </w:r>
          </w:p>
        </w:tc>
      </w:tr>
      <w:tr>
        <w:trPr>
          <w:trHeight w:val="624" w:hRule="atLeast"/>
        </w:trPr>
        <w:tc>
          <w:tcPr>
            <w:tcW w:w="1234" w:type="dxa"/>
          </w:tcPr>
          <w:p>
            <w:pPr>
              <w:pStyle w:val="TableParagraph"/>
              <w:spacing w:before="23"/>
              <w:ind w:left="107"/>
              <w:jc w:val="left"/>
              <w:rPr>
                <w:sz w:val="21"/>
              </w:rPr>
            </w:pPr>
            <w:r>
              <w:rPr>
                <w:spacing w:val="-22"/>
                <w:sz w:val="21"/>
              </w:rPr>
              <w:t>蒸 汽 开 通</w:t>
            </w:r>
          </w:p>
          <w:p>
            <w:pPr>
              <w:pStyle w:val="TableParagraph"/>
              <w:spacing w:before="43"/>
              <w:ind w:left="107"/>
              <w:jc w:val="left"/>
              <w:rPr>
                <w:sz w:val="21"/>
              </w:rPr>
            </w:pPr>
            <w:r>
              <w:rPr>
                <w:sz w:val="21"/>
              </w:rPr>
              <w:t>费 </w:t>
            </w:r>
          </w:p>
        </w:tc>
        <w:tc>
          <w:tcPr>
            <w:tcW w:w="1583" w:type="dxa"/>
          </w:tcPr>
          <w:p>
            <w:pPr>
              <w:pStyle w:val="TableParagraph"/>
              <w:spacing w:before="23"/>
              <w:ind w:right="-15"/>
              <w:rPr>
                <w:sz w:val="21"/>
              </w:rPr>
            </w:pPr>
            <w:r>
              <w:rPr>
                <w:sz w:val="21"/>
              </w:rPr>
              <w:t>138,333.25 </w:t>
            </w:r>
          </w:p>
        </w:tc>
        <w:tc>
          <w:tcPr>
            <w:tcW w:w="1477" w:type="dxa"/>
          </w:tcPr>
          <w:p>
            <w:pPr>
              <w:pStyle w:val="TableParagraph"/>
              <w:spacing w:before="23"/>
              <w:ind w:right="-15"/>
              <w:rPr>
                <w:sz w:val="21"/>
              </w:rPr>
            </w:pPr>
            <w:r>
              <w:rPr>
                <w:w w:val="100"/>
                <w:sz w:val="21"/>
              </w:rPr>
              <w:t> </w:t>
            </w:r>
          </w:p>
        </w:tc>
        <w:tc>
          <w:tcPr>
            <w:tcW w:w="1477" w:type="dxa"/>
          </w:tcPr>
          <w:p>
            <w:pPr>
              <w:pStyle w:val="TableParagraph"/>
              <w:spacing w:before="23"/>
              <w:ind w:right="-15"/>
              <w:rPr>
                <w:sz w:val="21"/>
              </w:rPr>
            </w:pPr>
            <w:r>
              <w:rPr>
                <w:sz w:val="21"/>
              </w:rPr>
              <w:t>20,000.04 </w:t>
            </w:r>
          </w:p>
        </w:tc>
        <w:tc>
          <w:tcPr>
            <w:tcW w:w="1477" w:type="dxa"/>
          </w:tcPr>
          <w:p>
            <w:pPr>
              <w:pStyle w:val="TableParagraph"/>
              <w:spacing w:before="23"/>
              <w:ind w:right="-15"/>
              <w:rPr>
                <w:sz w:val="21"/>
              </w:rPr>
            </w:pPr>
            <w:r>
              <w:rPr>
                <w:w w:val="100"/>
                <w:sz w:val="21"/>
              </w:rPr>
              <w:t> </w:t>
            </w:r>
          </w:p>
        </w:tc>
        <w:tc>
          <w:tcPr>
            <w:tcW w:w="1581" w:type="dxa"/>
          </w:tcPr>
          <w:p>
            <w:pPr>
              <w:pStyle w:val="TableParagraph"/>
              <w:spacing w:before="23"/>
              <w:ind w:right="-15"/>
              <w:rPr>
                <w:sz w:val="21"/>
              </w:rPr>
            </w:pPr>
            <w:r>
              <w:rPr>
                <w:sz w:val="21"/>
              </w:rPr>
              <w:t>118,333.21 </w:t>
            </w:r>
          </w:p>
        </w:tc>
      </w:tr>
      <w:tr>
        <w:trPr>
          <w:trHeight w:val="935" w:hRule="atLeast"/>
        </w:trPr>
        <w:tc>
          <w:tcPr>
            <w:tcW w:w="1234" w:type="dxa"/>
          </w:tcPr>
          <w:p>
            <w:pPr>
              <w:pStyle w:val="TableParagraph"/>
              <w:spacing w:line="278" w:lineRule="auto" w:before="22"/>
              <w:ind w:left="107" w:right="94"/>
              <w:jc w:val="left"/>
              <w:rPr>
                <w:sz w:val="21"/>
              </w:rPr>
            </w:pPr>
            <w:r>
              <w:rPr>
                <w:spacing w:val="-24"/>
                <w:sz w:val="21"/>
              </w:rPr>
              <w:t>经 营 租 入固 定 资 产</w:t>
            </w:r>
          </w:p>
          <w:p>
            <w:pPr>
              <w:pStyle w:val="TableParagraph"/>
              <w:spacing w:line="269" w:lineRule="exact" w:before="0"/>
              <w:ind w:left="107"/>
              <w:jc w:val="left"/>
              <w:rPr>
                <w:sz w:val="21"/>
              </w:rPr>
            </w:pPr>
            <w:r>
              <w:rPr>
                <w:sz w:val="21"/>
              </w:rPr>
              <w:t>改造 </w:t>
            </w:r>
          </w:p>
        </w:tc>
        <w:tc>
          <w:tcPr>
            <w:tcW w:w="1583" w:type="dxa"/>
          </w:tcPr>
          <w:p>
            <w:pPr>
              <w:pStyle w:val="TableParagraph"/>
              <w:spacing w:before="22"/>
              <w:ind w:right="-15"/>
              <w:rPr>
                <w:sz w:val="21"/>
              </w:rPr>
            </w:pPr>
            <w:r>
              <w:rPr>
                <w:sz w:val="21"/>
              </w:rPr>
              <w:t>2,272,694.99 </w:t>
            </w:r>
          </w:p>
        </w:tc>
        <w:tc>
          <w:tcPr>
            <w:tcW w:w="1477" w:type="dxa"/>
          </w:tcPr>
          <w:p>
            <w:pPr>
              <w:pStyle w:val="TableParagraph"/>
              <w:spacing w:before="22"/>
              <w:ind w:right="-15"/>
              <w:rPr>
                <w:sz w:val="21"/>
              </w:rPr>
            </w:pPr>
            <w:r>
              <w:rPr>
                <w:w w:val="100"/>
                <w:sz w:val="21"/>
              </w:rPr>
              <w:t> </w:t>
            </w:r>
          </w:p>
        </w:tc>
        <w:tc>
          <w:tcPr>
            <w:tcW w:w="1477" w:type="dxa"/>
          </w:tcPr>
          <w:p>
            <w:pPr>
              <w:pStyle w:val="TableParagraph"/>
              <w:spacing w:before="22"/>
              <w:ind w:right="-15"/>
              <w:rPr>
                <w:sz w:val="21"/>
              </w:rPr>
            </w:pPr>
            <w:r>
              <w:rPr>
                <w:w w:val="100"/>
                <w:sz w:val="21"/>
              </w:rPr>
              <w:t> </w:t>
            </w:r>
          </w:p>
        </w:tc>
        <w:tc>
          <w:tcPr>
            <w:tcW w:w="1477" w:type="dxa"/>
          </w:tcPr>
          <w:p>
            <w:pPr>
              <w:pStyle w:val="TableParagraph"/>
              <w:spacing w:before="22"/>
              <w:ind w:right="-15"/>
              <w:rPr>
                <w:sz w:val="21"/>
              </w:rPr>
            </w:pPr>
            <w:r>
              <w:rPr>
                <w:sz w:val="21"/>
              </w:rPr>
              <w:t>2,272,694.99 </w:t>
            </w:r>
          </w:p>
        </w:tc>
        <w:tc>
          <w:tcPr>
            <w:tcW w:w="1581" w:type="dxa"/>
          </w:tcPr>
          <w:p>
            <w:pPr>
              <w:pStyle w:val="TableParagraph"/>
              <w:spacing w:before="22"/>
              <w:ind w:right="-15"/>
              <w:rPr>
                <w:sz w:val="21"/>
              </w:rPr>
            </w:pPr>
            <w:r>
              <w:rPr>
                <w:w w:val="100"/>
                <w:sz w:val="21"/>
              </w:rPr>
              <w:t> </w:t>
            </w:r>
          </w:p>
        </w:tc>
      </w:tr>
      <w:tr>
        <w:trPr>
          <w:trHeight w:val="625" w:hRule="atLeast"/>
        </w:trPr>
        <w:tc>
          <w:tcPr>
            <w:tcW w:w="1234" w:type="dxa"/>
          </w:tcPr>
          <w:p>
            <w:pPr>
              <w:pStyle w:val="TableParagraph"/>
              <w:spacing w:before="25"/>
              <w:ind w:left="107"/>
              <w:jc w:val="left"/>
              <w:rPr>
                <w:sz w:val="21"/>
              </w:rPr>
            </w:pPr>
            <w:r>
              <w:rPr>
                <w:spacing w:val="-22"/>
                <w:sz w:val="21"/>
              </w:rPr>
              <w:t>华 为 云 服</w:t>
            </w:r>
          </w:p>
          <w:p>
            <w:pPr>
              <w:pStyle w:val="TableParagraph"/>
              <w:spacing w:before="43"/>
              <w:ind w:left="107"/>
              <w:jc w:val="left"/>
              <w:rPr>
                <w:sz w:val="21"/>
              </w:rPr>
            </w:pPr>
            <w:r>
              <w:rPr>
                <w:w w:val="100"/>
                <w:sz w:val="21"/>
              </w:rPr>
              <w:t>务</w:t>
            </w:r>
          </w:p>
        </w:tc>
        <w:tc>
          <w:tcPr>
            <w:tcW w:w="1583" w:type="dxa"/>
          </w:tcPr>
          <w:p>
            <w:pPr>
              <w:pStyle w:val="TableParagraph"/>
              <w:spacing w:before="25"/>
              <w:ind w:right="-15"/>
              <w:rPr>
                <w:sz w:val="21"/>
              </w:rPr>
            </w:pPr>
            <w:r>
              <w:rPr>
                <w:sz w:val="21"/>
              </w:rPr>
              <w:t>733,333.33 </w:t>
            </w:r>
          </w:p>
        </w:tc>
        <w:tc>
          <w:tcPr>
            <w:tcW w:w="1477" w:type="dxa"/>
          </w:tcPr>
          <w:p>
            <w:pPr>
              <w:pStyle w:val="TableParagraph"/>
              <w:spacing w:before="25"/>
              <w:ind w:right="-15"/>
              <w:rPr>
                <w:sz w:val="21"/>
              </w:rPr>
            </w:pPr>
            <w:r>
              <w:rPr>
                <w:w w:val="100"/>
                <w:sz w:val="21"/>
              </w:rPr>
              <w:t> </w:t>
            </w:r>
          </w:p>
        </w:tc>
        <w:tc>
          <w:tcPr>
            <w:tcW w:w="1477" w:type="dxa"/>
          </w:tcPr>
          <w:p>
            <w:pPr>
              <w:pStyle w:val="TableParagraph"/>
              <w:spacing w:before="25"/>
              <w:ind w:right="-15"/>
              <w:rPr>
                <w:sz w:val="21"/>
              </w:rPr>
            </w:pPr>
            <w:r>
              <w:rPr>
                <w:sz w:val="21"/>
              </w:rPr>
              <w:t>733,333.33 </w:t>
            </w:r>
          </w:p>
        </w:tc>
        <w:tc>
          <w:tcPr>
            <w:tcW w:w="1477" w:type="dxa"/>
          </w:tcPr>
          <w:p>
            <w:pPr>
              <w:pStyle w:val="TableParagraph"/>
              <w:spacing w:before="25"/>
              <w:ind w:right="-15"/>
              <w:rPr>
                <w:sz w:val="21"/>
              </w:rPr>
            </w:pPr>
            <w:r>
              <w:rPr>
                <w:w w:val="100"/>
                <w:sz w:val="21"/>
              </w:rPr>
              <w:t> </w:t>
            </w:r>
          </w:p>
        </w:tc>
        <w:tc>
          <w:tcPr>
            <w:tcW w:w="1581" w:type="dxa"/>
          </w:tcPr>
          <w:p>
            <w:pPr>
              <w:pStyle w:val="TableParagraph"/>
              <w:spacing w:before="0"/>
              <w:jc w:val="left"/>
              <w:rPr>
                <w:rFonts w:ascii="Times New Roman"/>
                <w:sz w:val="20"/>
              </w:rPr>
            </w:pPr>
          </w:p>
        </w:tc>
      </w:tr>
      <w:tr>
        <w:trPr>
          <w:trHeight w:val="311" w:hRule="atLeast"/>
        </w:trPr>
        <w:tc>
          <w:tcPr>
            <w:tcW w:w="1234" w:type="dxa"/>
          </w:tcPr>
          <w:p>
            <w:pPr>
              <w:pStyle w:val="TableParagraph"/>
              <w:spacing w:before="22"/>
              <w:ind w:right="291"/>
              <w:rPr>
                <w:sz w:val="21"/>
              </w:rPr>
            </w:pPr>
            <w:r>
              <w:rPr>
                <w:sz w:val="21"/>
              </w:rPr>
              <w:t>合计 </w:t>
            </w:r>
          </w:p>
        </w:tc>
        <w:tc>
          <w:tcPr>
            <w:tcW w:w="1583" w:type="dxa"/>
          </w:tcPr>
          <w:p>
            <w:pPr>
              <w:pStyle w:val="TableParagraph"/>
              <w:spacing w:before="22"/>
              <w:ind w:right="-15"/>
              <w:rPr>
                <w:sz w:val="21"/>
              </w:rPr>
            </w:pPr>
            <w:r>
              <w:rPr>
                <w:sz w:val="21"/>
              </w:rPr>
              <w:t>40,896,594.73 </w:t>
            </w:r>
          </w:p>
        </w:tc>
        <w:tc>
          <w:tcPr>
            <w:tcW w:w="1477" w:type="dxa"/>
          </w:tcPr>
          <w:p>
            <w:pPr>
              <w:pStyle w:val="TableParagraph"/>
              <w:spacing w:before="22"/>
              <w:ind w:right="-15"/>
              <w:rPr>
                <w:sz w:val="21"/>
              </w:rPr>
            </w:pPr>
            <w:r>
              <w:rPr>
                <w:sz w:val="21"/>
              </w:rPr>
              <w:t>5,104,103.63 </w:t>
            </w:r>
          </w:p>
        </w:tc>
        <w:tc>
          <w:tcPr>
            <w:tcW w:w="1477" w:type="dxa"/>
          </w:tcPr>
          <w:p>
            <w:pPr>
              <w:pStyle w:val="TableParagraph"/>
              <w:spacing w:before="22"/>
              <w:ind w:right="-15"/>
              <w:rPr>
                <w:sz w:val="21"/>
              </w:rPr>
            </w:pPr>
            <w:r>
              <w:rPr>
                <w:sz w:val="21"/>
              </w:rPr>
              <w:t>9,018,667.91 </w:t>
            </w:r>
          </w:p>
        </w:tc>
        <w:tc>
          <w:tcPr>
            <w:tcW w:w="1477" w:type="dxa"/>
          </w:tcPr>
          <w:p>
            <w:pPr>
              <w:pStyle w:val="TableParagraph"/>
              <w:spacing w:before="22"/>
              <w:ind w:right="-15"/>
              <w:rPr>
                <w:sz w:val="21"/>
              </w:rPr>
            </w:pPr>
            <w:r>
              <w:rPr>
                <w:sz w:val="21"/>
              </w:rPr>
              <w:t>2,333,015.82 </w:t>
            </w:r>
          </w:p>
        </w:tc>
        <w:tc>
          <w:tcPr>
            <w:tcW w:w="1581" w:type="dxa"/>
          </w:tcPr>
          <w:p>
            <w:pPr>
              <w:pStyle w:val="TableParagraph"/>
              <w:spacing w:before="22"/>
              <w:ind w:right="-15"/>
              <w:rPr>
                <w:sz w:val="21"/>
              </w:rPr>
            </w:pPr>
            <w:r>
              <w:rPr>
                <w:sz w:val="21"/>
              </w:rPr>
              <w:t>34,649,014.63 </w:t>
            </w:r>
          </w:p>
        </w:tc>
      </w:tr>
    </w:tbl>
    <w:p>
      <w:pPr>
        <w:pStyle w:val="BodyText"/>
        <w:spacing w:before="23"/>
        <w:ind w:left="1237"/>
      </w:pPr>
      <w:r>
        <w:rPr>
          <w:w w:val="100"/>
        </w:rPr>
        <w:t> </w:t>
      </w:r>
    </w:p>
    <w:p>
      <w:pPr>
        <w:spacing w:after="0"/>
        <w:sectPr>
          <w:pgSz w:w="11910" w:h="16840"/>
          <w:pgMar w:header="882" w:footer="1195" w:top="1120" w:bottom="13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w w:val="100"/>
        </w:rPr>
        <w:t> </w:t>
      </w:r>
    </w:p>
    <w:p>
      <w:pPr>
        <w:pStyle w:val="BodyText"/>
        <w:spacing w:line="331" w:lineRule="auto" w:before="103"/>
        <w:ind w:left="1237" w:right="38"/>
      </w:pPr>
      <w:r>
        <w:rPr/>
        <w:t>30</w:t>
      </w:r>
      <w:r>
        <w:rPr>
          <w:spacing w:val="-4"/>
        </w:rPr>
        <w:t>、 递延所得税资产/ 递延所得税负债</w:t>
      </w:r>
      <w:r>
        <w:rPr/>
        <w:t>(1).未经抵销的递延所得税资产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5051" w:space="1471"/>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1"/>
        <w:gridCol w:w="1897"/>
        <w:gridCol w:w="1688"/>
        <w:gridCol w:w="1896"/>
        <w:gridCol w:w="1685"/>
      </w:tblGrid>
      <w:tr>
        <w:trPr>
          <w:trHeight w:val="311" w:hRule="atLeast"/>
        </w:trPr>
        <w:tc>
          <w:tcPr>
            <w:tcW w:w="1661" w:type="dxa"/>
            <w:vMerge w:val="restart"/>
          </w:tcPr>
          <w:p>
            <w:pPr>
              <w:pStyle w:val="TableParagraph"/>
              <w:spacing w:before="6"/>
              <w:jc w:val="left"/>
              <w:rPr>
                <w:sz w:val="26"/>
              </w:rPr>
            </w:pPr>
          </w:p>
          <w:p>
            <w:pPr>
              <w:pStyle w:val="TableParagraph"/>
              <w:spacing w:before="0"/>
              <w:ind w:left="618"/>
              <w:jc w:val="left"/>
              <w:rPr>
                <w:sz w:val="21"/>
              </w:rPr>
            </w:pPr>
            <w:r>
              <w:rPr>
                <w:sz w:val="21"/>
              </w:rPr>
              <w:t>项目 </w:t>
            </w:r>
          </w:p>
        </w:tc>
        <w:tc>
          <w:tcPr>
            <w:tcW w:w="3585" w:type="dxa"/>
            <w:gridSpan w:val="2"/>
          </w:tcPr>
          <w:p>
            <w:pPr>
              <w:pStyle w:val="TableParagraph"/>
              <w:spacing w:before="22"/>
              <w:ind w:left="1405" w:right="1294"/>
              <w:jc w:val="center"/>
              <w:rPr>
                <w:sz w:val="21"/>
              </w:rPr>
            </w:pPr>
            <w:r>
              <w:rPr>
                <w:spacing w:val="-1"/>
                <w:sz w:val="21"/>
              </w:rPr>
              <w:t>期末余额</w:t>
            </w:r>
            <w:r>
              <w:rPr>
                <w:sz w:val="21"/>
              </w:rPr>
              <w:t> </w:t>
            </w:r>
          </w:p>
        </w:tc>
        <w:tc>
          <w:tcPr>
            <w:tcW w:w="3581" w:type="dxa"/>
            <w:gridSpan w:val="2"/>
          </w:tcPr>
          <w:p>
            <w:pPr>
              <w:pStyle w:val="TableParagraph"/>
              <w:spacing w:before="22"/>
              <w:ind w:left="1401" w:right="1293"/>
              <w:jc w:val="center"/>
              <w:rPr>
                <w:sz w:val="21"/>
              </w:rPr>
            </w:pPr>
            <w:r>
              <w:rPr>
                <w:spacing w:val="-1"/>
                <w:sz w:val="21"/>
              </w:rPr>
              <w:t>期初余额</w:t>
            </w:r>
            <w:r>
              <w:rPr>
                <w:sz w:val="21"/>
              </w:rPr>
              <w:t> </w:t>
            </w:r>
          </w:p>
        </w:tc>
      </w:tr>
      <w:tr>
        <w:trPr>
          <w:trHeight w:val="623" w:hRule="atLeast"/>
        </w:trPr>
        <w:tc>
          <w:tcPr>
            <w:tcW w:w="1661" w:type="dxa"/>
            <w:vMerge/>
            <w:tcBorders>
              <w:top w:val="nil"/>
            </w:tcBorders>
          </w:tcPr>
          <w:p>
            <w:pPr>
              <w:rPr>
                <w:sz w:val="2"/>
                <w:szCs w:val="2"/>
              </w:rPr>
            </w:pPr>
          </w:p>
        </w:tc>
        <w:tc>
          <w:tcPr>
            <w:tcW w:w="1897" w:type="dxa"/>
          </w:tcPr>
          <w:p>
            <w:pPr>
              <w:pStyle w:val="TableParagraph"/>
              <w:spacing w:before="178"/>
              <w:ind w:right="-15"/>
              <w:rPr>
                <w:sz w:val="21"/>
              </w:rPr>
            </w:pPr>
            <w:r>
              <w:rPr>
                <w:spacing w:val="-1"/>
                <w:sz w:val="21"/>
              </w:rPr>
              <w:t>可抵扣暂时性差异</w:t>
            </w:r>
            <w:r>
              <w:rPr>
                <w:sz w:val="21"/>
              </w:rPr>
              <w:t> </w:t>
            </w:r>
          </w:p>
        </w:tc>
        <w:tc>
          <w:tcPr>
            <w:tcW w:w="1688" w:type="dxa"/>
          </w:tcPr>
          <w:p>
            <w:pPr>
              <w:pStyle w:val="TableParagraph"/>
              <w:spacing w:before="22"/>
              <w:ind w:left="349" w:right="239"/>
              <w:jc w:val="center"/>
              <w:rPr>
                <w:sz w:val="21"/>
              </w:rPr>
            </w:pPr>
            <w:r>
              <w:rPr>
                <w:sz w:val="21"/>
              </w:rPr>
              <w:t>递延所得税 </w:t>
            </w:r>
          </w:p>
          <w:p>
            <w:pPr>
              <w:pStyle w:val="TableParagraph"/>
              <w:spacing w:before="43"/>
              <w:ind w:left="349" w:right="236"/>
              <w:jc w:val="center"/>
              <w:rPr>
                <w:sz w:val="21"/>
              </w:rPr>
            </w:pPr>
            <w:r>
              <w:rPr>
                <w:sz w:val="21"/>
              </w:rPr>
              <w:t>资产 </w:t>
            </w:r>
          </w:p>
        </w:tc>
        <w:tc>
          <w:tcPr>
            <w:tcW w:w="1896" w:type="dxa"/>
          </w:tcPr>
          <w:p>
            <w:pPr>
              <w:pStyle w:val="TableParagraph"/>
              <w:spacing w:before="178"/>
              <w:ind w:right="-15"/>
              <w:rPr>
                <w:sz w:val="21"/>
              </w:rPr>
            </w:pPr>
            <w:r>
              <w:rPr>
                <w:spacing w:val="-1"/>
                <w:sz w:val="21"/>
              </w:rPr>
              <w:t>可抵扣暂时性差异</w:t>
            </w:r>
            <w:r>
              <w:rPr>
                <w:sz w:val="21"/>
              </w:rPr>
              <w:t> </w:t>
            </w:r>
          </w:p>
        </w:tc>
        <w:tc>
          <w:tcPr>
            <w:tcW w:w="1685" w:type="dxa"/>
          </w:tcPr>
          <w:p>
            <w:pPr>
              <w:pStyle w:val="TableParagraph"/>
              <w:spacing w:before="22"/>
              <w:ind w:left="186" w:right="78"/>
              <w:jc w:val="center"/>
              <w:rPr>
                <w:sz w:val="21"/>
              </w:rPr>
            </w:pPr>
            <w:r>
              <w:rPr>
                <w:sz w:val="21"/>
              </w:rPr>
              <w:t>递延所得税 </w:t>
            </w:r>
          </w:p>
          <w:p>
            <w:pPr>
              <w:pStyle w:val="TableParagraph"/>
              <w:spacing w:before="43"/>
              <w:ind w:left="189" w:right="78"/>
              <w:jc w:val="center"/>
              <w:rPr>
                <w:sz w:val="21"/>
              </w:rPr>
            </w:pPr>
            <w:r>
              <w:rPr>
                <w:sz w:val="21"/>
              </w:rPr>
              <w:t>资产 </w:t>
            </w:r>
          </w:p>
        </w:tc>
      </w:tr>
      <w:tr>
        <w:trPr>
          <w:trHeight w:val="311" w:hRule="atLeast"/>
        </w:trPr>
        <w:tc>
          <w:tcPr>
            <w:tcW w:w="1661" w:type="dxa"/>
          </w:tcPr>
          <w:p>
            <w:pPr>
              <w:pStyle w:val="TableParagraph"/>
              <w:spacing w:before="22"/>
              <w:ind w:left="107"/>
              <w:jc w:val="left"/>
              <w:rPr>
                <w:sz w:val="21"/>
              </w:rPr>
            </w:pPr>
            <w:r>
              <w:rPr>
                <w:spacing w:val="-1"/>
                <w:sz w:val="21"/>
              </w:rPr>
              <w:t>资产减值准备</w:t>
            </w:r>
            <w:r>
              <w:rPr>
                <w:sz w:val="21"/>
              </w:rPr>
              <w:t> </w:t>
            </w:r>
          </w:p>
        </w:tc>
        <w:tc>
          <w:tcPr>
            <w:tcW w:w="1897" w:type="dxa"/>
          </w:tcPr>
          <w:p>
            <w:pPr>
              <w:pStyle w:val="TableParagraph"/>
              <w:spacing w:before="22"/>
              <w:ind w:right="-15"/>
              <w:rPr>
                <w:sz w:val="21"/>
              </w:rPr>
            </w:pPr>
            <w:r>
              <w:rPr>
                <w:sz w:val="21"/>
              </w:rPr>
              <w:t>1,822,675,690.43 </w:t>
            </w:r>
          </w:p>
        </w:tc>
        <w:tc>
          <w:tcPr>
            <w:tcW w:w="1688" w:type="dxa"/>
          </w:tcPr>
          <w:p>
            <w:pPr>
              <w:pStyle w:val="TableParagraph"/>
              <w:spacing w:before="22"/>
              <w:ind w:right="-15"/>
              <w:rPr>
                <w:sz w:val="21"/>
              </w:rPr>
            </w:pPr>
            <w:r>
              <w:rPr>
                <w:sz w:val="21"/>
              </w:rPr>
              <w:t>280,537,215.39 </w:t>
            </w:r>
          </w:p>
        </w:tc>
        <w:tc>
          <w:tcPr>
            <w:tcW w:w="1896" w:type="dxa"/>
          </w:tcPr>
          <w:p>
            <w:pPr>
              <w:pStyle w:val="TableParagraph"/>
              <w:spacing w:before="22"/>
              <w:ind w:right="-15"/>
              <w:rPr>
                <w:sz w:val="21"/>
              </w:rPr>
            </w:pPr>
            <w:r>
              <w:rPr>
                <w:sz w:val="21"/>
              </w:rPr>
              <w:t>1,797,321,593.84 </w:t>
            </w:r>
          </w:p>
        </w:tc>
        <w:tc>
          <w:tcPr>
            <w:tcW w:w="1685" w:type="dxa"/>
          </w:tcPr>
          <w:p>
            <w:pPr>
              <w:pStyle w:val="TableParagraph"/>
              <w:spacing w:before="22"/>
              <w:ind w:right="-15"/>
              <w:rPr>
                <w:sz w:val="21"/>
              </w:rPr>
            </w:pPr>
            <w:r>
              <w:rPr>
                <w:sz w:val="21"/>
              </w:rPr>
              <w:t>278,399,703.83 </w:t>
            </w:r>
          </w:p>
        </w:tc>
      </w:tr>
      <w:tr>
        <w:trPr>
          <w:trHeight w:val="626" w:hRule="atLeast"/>
        </w:trPr>
        <w:tc>
          <w:tcPr>
            <w:tcW w:w="1661" w:type="dxa"/>
          </w:tcPr>
          <w:p>
            <w:pPr>
              <w:pStyle w:val="TableParagraph"/>
              <w:spacing w:before="25"/>
              <w:ind w:left="107"/>
              <w:jc w:val="left"/>
              <w:rPr>
                <w:sz w:val="21"/>
              </w:rPr>
            </w:pPr>
            <w:r>
              <w:rPr>
                <w:sz w:val="21"/>
              </w:rPr>
              <w:t>套期工具公允</w:t>
            </w:r>
          </w:p>
          <w:p>
            <w:pPr>
              <w:pStyle w:val="TableParagraph"/>
              <w:spacing w:before="43"/>
              <w:ind w:left="107"/>
              <w:jc w:val="left"/>
              <w:rPr>
                <w:sz w:val="21"/>
              </w:rPr>
            </w:pPr>
            <w:r>
              <w:rPr>
                <w:spacing w:val="-1"/>
                <w:sz w:val="21"/>
              </w:rPr>
              <w:t>价值变动</w:t>
            </w:r>
            <w:r>
              <w:rPr>
                <w:sz w:val="21"/>
              </w:rPr>
              <w:t> </w:t>
            </w:r>
          </w:p>
        </w:tc>
        <w:tc>
          <w:tcPr>
            <w:tcW w:w="1897" w:type="dxa"/>
          </w:tcPr>
          <w:p>
            <w:pPr>
              <w:pStyle w:val="TableParagraph"/>
              <w:jc w:val="left"/>
              <w:rPr>
                <w:sz w:val="14"/>
              </w:rPr>
            </w:pPr>
          </w:p>
          <w:p>
            <w:pPr>
              <w:pStyle w:val="TableParagraph"/>
              <w:spacing w:before="0"/>
              <w:ind w:right="-15"/>
              <w:rPr>
                <w:sz w:val="21"/>
              </w:rPr>
            </w:pPr>
            <w:r>
              <w:rPr>
                <w:sz w:val="21"/>
              </w:rPr>
              <w:t>476,075.00 </w:t>
            </w:r>
          </w:p>
        </w:tc>
        <w:tc>
          <w:tcPr>
            <w:tcW w:w="1688" w:type="dxa"/>
          </w:tcPr>
          <w:p>
            <w:pPr>
              <w:pStyle w:val="TableParagraph"/>
              <w:jc w:val="left"/>
              <w:rPr>
                <w:sz w:val="14"/>
              </w:rPr>
            </w:pPr>
          </w:p>
          <w:p>
            <w:pPr>
              <w:pStyle w:val="TableParagraph"/>
              <w:spacing w:before="0"/>
              <w:ind w:right="-15"/>
              <w:rPr>
                <w:sz w:val="21"/>
              </w:rPr>
            </w:pPr>
            <w:r>
              <w:rPr>
                <w:sz w:val="21"/>
              </w:rPr>
              <w:t>71,411.25 </w:t>
            </w:r>
          </w:p>
        </w:tc>
        <w:tc>
          <w:tcPr>
            <w:tcW w:w="1896" w:type="dxa"/>
          </w:tcPr>
          <w:p>
            <w:pPr>
              <w:pStyle w:val="TableParagraph"/>
              <w:jc w:val="left"/>
              <w:rPr>
                <w:sz w:val="14"/>
              </w:rPr>
            </w:pPr>
          </w:p>
          <w:p>
            <w:pPr>
              <w:pStyle w:val="TableParagraph"/>
              <w:spacing w:before="0"/>
              <w:ind w:right="-15"/>
              <w:rPr>
                <w:sz w:val="21"/>
              </w:rPr>
            </w:pPr>
            <w:r>
              <w:rPr>
                <w:sz w:val="21"/>
              </w:rPr>
              <w:t>175,550.00 </w:t>
            </w:r>
          </w:p>
        </w:tc>
        <w:tc>
          <w:tcPr>
            <w:tcW w:w="1685" w:type="dxa"/>
          </w:tcPr>
          <w:p>
            <w:pPr>
              <w:pStyle w:val="TableParagraph"/>
              <w:jc w:val="left"/>
              <w:rPr>
                <w:sz w:val="14"/>
              </w:rPr>
            </w:pPr>
          </w:p>
          <w:p>
            <w:pPr>
              <w:pStyle w:val="TableParagraph"/>
              <w:spacing w:before="0"/>
              <w:ind w:right="-15"/>
              <w:rPr>
                <w:sz w:val="21"/>
              </w:rPr>
            </w:pPr>
            <w:r>
              <w:rPr>
                <w:sz w:val="21"/>
              </w:rPr>
              <w:t>43,887.50 </w:t>
            </w:r>
          </w:p>
        </w:tc>
      </w:tr>
      <w:tr>
        <w:trPr>
          <w:trHeight w:val="936" w:hRule="atLeast"/>
        </w:trPr>
        <w:tc>
          <w:tcPr>
            <w:tcW w:w="1661" w:type="dxa"/>
          </w:tcPr>
          <w:p>
            <w:pPr>
              <w:pStyle w:val="TableParagraph"/>
              <w:spacing w:before="22"/>
              <w:ind w:left="107"/>
              <w:jc w:val="left"/>
              <w:rPr>
                <w:sz w:val="21"/>
              </w:rPr>
            </w:pPr>
            <w:r>
              <w:rPr>
                <w:sz w:val="21"/>
              </w:rPr>
              <w:t>非同一控制下</w:t>
            </w:r>
          </w:p>
          <w:p>
            <w:pPr>
              <w:pStyle w:val="TableParagraph"/>
              <w:spacing w:line="310" w:lineRule="atLeast" w:before="3"/>
              <w:ind w:left="107" w:right="278"/>
              <w:jc w:val="left"/>
              <w:rPr>
                <w:sz w:val="21"/>
              </w:rPr>
            </w:pPr>
            <w:r>
              <w:rPr>
                <w:spacing w:val="-1"/>
                <w:sz w:val="21"/>
              </w:rPr>
              <w:t>企业合并资产</w:t>
            </w:r>
            <w:r>
              <w:rPr>
                <w:sz w:val="21"/>
              </w:rPr>
              <w:t>评估减值 </w:t>
            </w:r>
          </w:p>
        </w:tc>
        <w:tc>
          <w:tcPr>
            <w:tcW w:w="1897" w:type="dxa"/>
          </w:tcPr>
          <w:p>
            <w:pPr>
              <w:pStyle w:val="TableParagraph"/>
              <w:spacing w:before="2"/>
              <w:jc w:val="left"/>
              <w:rPr>
                <w:sz w:val="26"/>
              </w:rPr>
            </w:pPr>
          </w:p>
          <w:p>
            <w:pPr>
              <w:pStyle w:val="TableParagraph"/>
              <w:spacing w:before="0"/>
              <w:ind w:right="-15"/>
              <w:rPr>
                <w:sz w:val="21"/>
              </w:rPr>
            </w:pPr>
            <w:r>
              <w:rPr>
                <w:sz w:val="21"/>
              </w:rPr>
              <w:t>13,973,473.63 </w:t>
            </w:r>
          </w:p>
        </w:tc>
        <w:tc>
          <w:tcPr>
            <w:tcW w:w="1688" w:type="dxa"/>
          </w:tcPr>
          <w:p>
            <w:pPr>
              <w:pStyle w:val="TableParagraph"/>
              <w:spacing w:before="2"/>
              <w:jc w:val="left"/>
              <w:rPr>
                <w:sz w:val="26"/>
              </w:rPr>
            </w:pPr>
          </w:p>
          <w:p>
            <w:pPr>
              <w:pStyle w:val="TableParagraph"/>
              <w:spacing w:before="0"/>
              <w:ind w:right="-15"/>
              <w:rPr>
                <w:sz w:val="21"/>
              </w:rPr>
            </w:pPr>
            <w:r>
              <w:rPr>
                <w:sz w:val="21"/>
              </w:rPr>
              <w:t>3,493,368.41 </w:t>
            </w:r>
          </w:p>
        </w:tc>
        <w:tc>
          <w:tcPr>
            <w:tcW w:w="1896" w:type="dxa"/>
          </w:tcPr>
          <w:p>
            <w:pPr>
              <w:pStyle w:val="TableParagraph"/>
              <w:spacing w:before="2"/>
              <w:jc w:val="left"/>
              <w:rPr>
                <w:sz w:val="26"/>
              </w:rPr>
            </w:pPr>
          </w:p>
          <w:p>
            <w:pPr>
              <w:pStyle w:val="TableParagraph"/>
              <w:spacing w:before="0"/>
              <w:ind w:right="-15"/>
              <w:rPr>
                <w:sz w:val="21"/>
              </w:rPr>
            </w:pPr>
            <w:r>
              <w:rPr>
                <w:sz w:val="21"/>
              </w:rPr>
              <w:t>14,770,617.55 </w:t>
            </w:r>
          </w:p>
        </w:tc>
        <w:tc>
          <w:tcPr>
            <w:tcW w:w="1685" w:type="dxa"/>
          </w:tcPr>
          <w:p>
            <w:pPr>
              <w:pStyle w:val="TableParagraph"/>
              <w:spacing w:before="2"/>
              <w:jc w:val="left"/>
              <w:rPr>
                <w:sz w:val="26"/>
              </w:rPr>
            </w:pPr>
          </w:p>
          <w:p>
            <w:pPr>
              <w:pStyle w:val="TableParagraph"/>
              <w:spacing w:before="0"/>
              <w:ind w:right="-15"/>
              <w:rPr>
                <w:sz w:val="21"/>
              </w:rPr>
            </w:pPr>
            <w:r>
              <w:rPr>
                <w:sz w:val="21"/>
              </w:rPr>
              <w:t>3,813,267.50 </w:t>
            </w:r>
          </w:p>
        </w:tc>
      </w:tr>
      <w:tr>
        <w:trPr>
          <w:trHeight w:val="311" w:hRule="atLeast"/>
        </w:trPr>
        <w:tc>
          <w:tcPr>
            <w:tcW w:w="1661" w:type="dxa"/>
          </w:tcPr>
          <w:p>
            <w:pPr>
              <w:pStyle w:val="TableParagraph"/>
              <w:spacing w:before="22"/>
              <w:ind w:left="107"/>
              <w:jc w:val="left"/>
              <w:rPr>
                <w:sz w:val="21"/>
              </w:rPr>
            </w:pPr>
            <w:r>
              <w:rPr>
                <w:spacing w:val="-1"/>
                <w:sz w:val="21"/>
              </w:rPr>
              <w:t>递延收益</w:t>
            </w:r>
            <w:r>
              <w:rPr>
                <w:sz w:val="21"/>
              </w:rPr>
              <w:t> </w:t>
            </w:r>
          </w:p>
        </w:tc>
        <w:tc>
          <w:tcPr>
            <w:tcW w:w="1897" w:type="dxa"/>
          </w:tcPr>
          <w:p>
            <w:pPr>
              <w:pStyle w:val="TableParagraph"/>
              <w:spacing w:before="22"/>
              <w:ind w:right="-15"/>
              <w:rPr>
                <w:sz w:val="21"/>
              </w:rPr>
            </w:pPr>
            <w:r>
              <w:rPr>
                <w:sz w:val="21"/>
              </w:rPr>
              <w:t>32,243,125.00 </w:t>
            </w:r>
          </w:p>
        </w:tc>
        <w:tc>
          <w:tcPr>
            <w:tcW w:w="1688" w:type="dxa"/>
          </w:tcPr>
          <w:p>
            <w:pPr>
              <w:pStyle w:val="TableParagraph"/>
              <w:spacing w:before="22"/>
              <w:ind w:right="-15"/>
              <w:rPr>
                <w:sz w:val="21"/>
              </w:rPr>
            </w:pPr>
            <w:r>
              <w:rPr>
                <w:sz w:val="21"/>
              </w:rPr>
              <w:t>4,956,468.75 </w:t>
            </w:r>
          </w:p>
        </w:tc>
        <w:tc>
          <w:tcPr>
            <w:tcW w:w="1896" w:type="dxa"/>
          </w:tcPr>
          <w:p>
            <w:pPr>
              <w:pStyle w:val="TableParagraph"/>
              <w:spacing w:before="22"/>
              <w:ind w:right="-15"/>
              <w:rPr>
                <w:sz w:val="21"/>
              </w:rPr>
            </w:pPr>
            <w:r>
              <w:rPr>
                <w:sz w:val="21"/>
              </w:rPr>
              <w:t>15,435,967.75 </w:t>
            </w:r>
          </w:p>
        </w:tc>
        <w:tc>
          <w:tcPr>
            <w:tcW w:w="1685" w:type="dxa"/>
          </w:tcPr>
          <w:p>
            <w:pPr>
              <w:pStyle w:val="TableParagraph"/>
              <w:spacing w:before="22"/>
              <w:ind w:right="-15"/>
              <w:rPr>
                <w:sz w:val="21"/>
              </w:rPr>
            </w:pPr>
            <w:r>
              <w:rPr>
                <w:sz w:val="21"/>
              </w:rPr>
              <w:t>2,445,395.17 </w:t>
            </w:r>
          </w:p>
        </w:tc>
      </w:tr>
      <w:tr>
        <w:trPr>
          <w:trHeight w:val="311" w:hRule="atLeast"/>
        </w:trPr>
        <w:tc>
          <w:tcPr>
            <w:tcW w:w="1661" w:type="dxa"/>
          </w:tcPr>
          <w:p>
            <w:pPr>
              <w:pStyle w:val="TableParagraph"/>
              <w:spacing w:before="22"/>
              <w:ind w:left="107"/>
              <w:jc w:val="left"/>
              <w:rPr>
                <w:sz w:val="21"/>
              </w:rPr>
            </w:pPr>
            <w:r>
              <w:rPr>
                <w:sz w:val="21"/>
              </w:rPr>
              <w:t>可抵扣亏损 </w:t>
            </w:r>
          </w:p>
        </w:tc>
        <w:tc>
          <w:tcPr>
            <w:tcW w:w="1897" w:type="dxa"/>
          </w:tcPr>
          <w:p>
            <w:pPr>
              <w:pStyle w:val="TableParagraph"/>
              <w:spacing w:before="22"/>
              <w:ind w:right="-15"/>
              <w:rPr>
                <w:sz w:val="21"/>
              </w:rPr>
            </w:pPr>
            <w:r>
              <w:rPr>
                <w:sz w:val="21"/>
              </w:rPr>
              <w:t>43,107,986.07 </w:t>
            </w:r>
          </w:p>
        </w:tc>
        <w:tc>
          <w:tcPr>
            <w:tcW w:w="1688" w:type="dxa"/>
          </w:tcPr>
          <w:p>
            <w:pPr>
              <w:pStyle w:val="TableParagraph"/>
              <w:spacing w:before="22"/>
              <w:ind w:right="-15"/>
              <w:rPr>
                <w:sz w:val="21"/>
              </w:rPr>
            </w:pPr>
            <w:r>
              <w:rPr>
                <w:sz w:val="21"/>
              </w:rPr>
              <w:t>7,393,509.59 </w:t>
            </w:r>
          </w:p>
        </w:tc>
        <w:tc>
          <w:tcPr>
            <w:tcW w:w="1896" w:type="dxa"/>
          </w:tcPr>
          <w:p>
            <w:pPr>
              <w:pStyle w:val="TableParagraph"/>
              <w:spacing w:before="22"/>
              <w:ind w:right="-15"/>
              <w:rPr>
                <w:sz w:val="21"/>
              </w:rPr>
            </w:pPr>
            <w:r>
              <w:rPr>
                <w:sz w:val="21"/>
              </w:rPr>
              <w:t>87,896,594.32 </w:t>
            </w:r>
          </w:p>
        </w:tc>
        <w:tc>
          <w:tcPr>
            <w:tcW w:w="1685" w:type="dxa"/>
          </w:tcPr>
          <w:p>
            <w:pPr>
              <w:pStyle w:val="TableParagraph"/>
              <w:spacing w:before="22"/>
              <w:ind w:right="-15"/>
              <w:rPr>
                <w:sz w:val="21"/>
              </w:rPr>
            </w:pPr>
            <w:r>
              <w:rPr>
                <w:sz w:val="21"/>
              </w:rPr>
              <w:t>14,386,487.98 </w:t>
            </w:r>
          </w:p>
        </w:tc>
      </w:tr>
      <w:tr>
        <w:trPr>
          <w:trHeight w:val="935" w:hRule="atLeast"/>
        </w:trPr>
        <w:tc>
          <w:tcPr>
            <w:tcW w:w="1661" w:type="dxa"/>
          </w:tcPr>
          <w:p>
            <w:pPr>
              <w:pStyle w:val="TableParagraph"/>
              <w:spacing w:line="278" w:lineRule="auto" w:before="22"/>
              <w:ind w:left="107" w:right="278"/>
              <w:jc w:val="left"/>
              <w:rPr>
                <w:sz w:val="21"/>
              </w:rPr>
            </w:pPr>
            <w:r>
              <w:rPr>
                <w:spacing w:val="-1"/>
                <w:sz w:val="21"/>
              </w:rPr>
              <w:t>租赁后续计量</w:t>
            </w:r>
            <w:r>
              <w:rPr>
                <w:spacing w:val="-3"/>
                <w:sz w:val="21"/>
              </w:rPr>
              <w:t>产生的成本费</w:t>
            </w:r>
          </w:p>
          <w:p>
            <w:pPr>
              <w:pStyle w:val="TableParagraph"/>
              <w:spacing w:line="269" w:lineRule="exact" w:before="0"/>
              <w:ind w:left="107"/>
              <w:jc w:val="left"/>
              <w:rPr>
                <w:sz w:val="21"/>
              </w:rPr>
            </w:pPr>
            <w:r>
              <w:rPr>
                <w:spacing w:val="-1"/>
                <w:sz w:val="21"/>
              </w:rPr>
              <w:t>用暂时性差异</w:t>
            </w:r>
            <w:r>
              <w:rPr>
                <w:sz w:val="21"/>
              </w:rPr>
              <w:t> </w:t>
            </w:r>
          </w:p>
        </w:tc>
        <w:tc>
          <w:tcPr>
            <w:tcW w:w="1897" w:type="dxa"/>
          </w:tcPr>
          <w:p>
            <w:pPr>
              <w:pStyle w:val="TableParagraph"/>
              <w:jc w:val="left"/>
              <w:rPr>
                <w:sz w:val="26"/>
              </w:rPr>
            </w:pPr>
          </w:p>
          <w:p>
            <w:pPr>
              <w:pStyle w:val="TableParagraph"/>
              <w:spacing w:before="0"/>
              <w:ind w:right="-15"/>
              <w:rPr>
                <w:sz w:val="21"/>
              </w:rPr>
            </w:pPr>
            <w:r>
              <w:rPr>
                <w:sz w:val="21"/>
              </w:rPr>
              <w:t>1,804,233.37 </w:t>
            </w:r>
          </w:p>
        </w:tc>
        <w:tc>
          <w:tcPr>
            <w:tcW w:w="1688" w:type="dxa"/>
          </w:tcPr>
          <w:p>
            <w:pPr>
              <w:pStyle w:val="TableParagraph"/>
              <w:jc w:val="left"/>
              <w:rPr>
                <w:sz w:val="26"/>
              </w:rPr>
            </w:pPr>
          </w:p>
          <w:p>
            <w:pPr>
              <w:pStyle w:val="TableParagraph"/>
              <w:spacing w:before="0"/>
              <w:ind w:right="-15"/>
              <w:rPr>
                <w:sz w:val="21"/>
              </w:rPr>
            </w:pPr>
            <w:r>
              <w:rPr>
                <w:sz w:val="21"/>
              </w:rPr>
              <w:t>399,415.36 </w:t>
            </w:r>
          </w:p>
        </w:tc>
        <w:tc>
          <w:tcPr>
            <w:tcW w:w="1896" w:type="dxa"/>
          </w:tcPr>
          <w:p>
            <w:pPr>
              <w:pStyle w:val="TableParagraph"/>
              <w:jc w:val="left"/>
              <w:rPr>
                <w:sz w:val="26"/>
              </w:rPr>
            </w:pPr>
          </w:p>
          <w:p>
            <w:pPr>
              <w:pStyle w:val="TableParagraph"/>
              <w:spacing w:before="0"/>
              <w:ind w:right="-15"/>
              <w:rPr>
                <w:sz w:val="21"/>
              </w:rPr>
            </w:pPr>
            <w:r>
              <w:rPr>
                <w:sz w:val="21"/>
              </w:rPr>
              <w:t>306,893.03 </w:t>
            </w:r>
          </w:p>
        </w:tc>
        <w:tc>
          <w:tcPr>
            <w:tcW w:w="1685" w:type="dxa"/>
          </w:tcPr>
          <w:p>
            <w:pPr>
              <w:pStyle w:val="TableParagraph"/>
              <w:jc w:val="left"/>
              <w:rPr>
                <w:sz w:val="26"/>
              </w:rPr>
            </w:pPr>
          </w:p>
          <w:p>
            <w:pPr>
              <w:pStyle w:val="TableParagraph"/>
              <w:spacing w:before="0"/>
              <w:ind w:right="-15"/>
              <w:rPr>
                <w:sz w:val="21"/>
              </w:rPr>
            </w:pPr>
            <w:r>
              <w:rPr>
                <w:sz w:val="21"/>
              </w:rPr>
              <w:t>46,033.95 </w:t>
            </w:r>
          </w:p>
        </w:tc>
      </w:tr>
      <w:tr>
        <w:trPr>
          <w:trHeight w:val="623" w:hRule="atLeast"/>
        </w:trPr>
        <w:tc>
          <w:tcPr>
            <w:tcW w:w="1661" w:type="dxa"/>
          </w:tcPr>
          <w:p>
            <w:pPr>
              <w:pStyle w:val="TableParagraph"/>
              <w:spacing w:before="22"/>
              <w:ind w:left="107"/>
              <w:jc w:val="left"/>
              <w:rPr>
                <w:sz w:val="21"/>
              </w:rPr>
            </w:pPr>
            <w:r>
              <w:rPr>
                <w:sz w:val="21"/>
              </w:rPr>
              <w:t>预提费用及其</w:t>
            </w:r>
          </w:p>
          <w:p>
            <w:pPr>
              <w:pStyle w:val="TableParagraph"/>
              <w:spacing w:before="43"/>
              <w:ind w:left="107"/>
              <w:jc w:val="left"/>
              <w:rPr>
                <w:sz w:val="21"/>
              </w:rPr>
            </w:pPr>
            <w:r>
              <w:rPr>
                <w:sz w:val="21"/>
              </w:rPr>
              <w:t>他 </w:t>
            </w:r>
          </w:p>
        </w:tc>
        <w:tc>
          <w:tcPr>
            <w:tcW w:w="1897" w:type="dxa"/>
          </w:tcPr>
          <w:p>
            <w:pPr>
              <w:pStyle w:val="TableParagraph"/>
              <w:spacing w:before="178"/>
              <w:ind w:right="-15"/>
              <w:rPr>
                <w:sz w:val="21"/>
              </w:rPr>
            </w:pPr>
            <w:r>
              <w:rPr>
                <w:sz w:val="21"/>
              </w:rPr>
              <w:t>48,305,418.23 </w:t>
            </w:r>
          </w:p>
        </w:tc>
        <w:tc>
          <w:tcPr>
            <w:tcW w:w="1688" w:type="dxa"/>
          </w:tcPr>
          <w:p>
            <w:pPr>
              <w:pStyle w:val="TableParagraph"/>
              <w:spacing w:before="178"/>
              <w:ind w:right="-15"/>
              <w:rPr>
                <w:sz w:val="21"/>
              </w:rPr>
            </w:pPr>
            <w:r>
              <w:rPr>
                <w:sz w:val="21"/>
              </w:rPr>
              <w:t>8,892,293.83 </w:t>
            </w:r>
          </w:p>
        </w:tc>
        <w:tc>
          <w:tcPr>
            <w:tcW w:w="1896" w:type="dxa"/>
          </w:tcPr>
          <w:p>
            <w:pPr>
              <w:pStyle w:val="TableParagraph"/>
              <w:spacing w:before="178"/>
              <w:ind w:right="-15"/>
              <w:rPr>
                <w:sz w:val="21"/>
              </w:rPr>
            </w:pPr>
            <w:r>
              <w:rPr>
                <w:sz w:val="21"/>
              </w:rPr>
              <w:t>39,103,201.93 </w:t>
            </w:r>
          </w:p>
        </w:tc>
        <w:tc>
          <w:tcPr>
            <w:tcW w:w="1685" w:type="dxa"/>
          </w:tcPr>
          <w:p>
            <w:pPr>
              <w:pStyle w:val="TableParagraph"/>
              <w:spacing w:before="178"/>
              <w:ind w:right="-15"/>
              <w:rPr>
                <w:sz w:val="21"/>
              </w:rPr>
            </w:pPr>
            <w:r>
              <w:rPr>
                <w:sz w:val="21"/>
              </w:rPr>
              <w:t>15,433,695.65 </w:t>
            </w:r>
          </w:p>
        </w:tc>
      </w:tr>
      <w:tr>
        <w:trPr>
          <w:trHeight w:val="313" w:hRule="atLeast"/>
        </w:trPr>
        <w:tc>
          <w:tcPr>
            <w:tcW w:w="1661" w:type="dxa"/>
          </w:tcPr>
          <w:p>
            <w:pPr>
              <w:pStyle w:val="TableParagraph"/>
              <w:spacing w:before="25"/>
              <w:ind w:left="618"/>
              <w:jc w:val="left"/>
              <w:rPr>
                <w:sz w:val="21"/>
              </w:rPr>
            </w:pPr>
            <w:r>
              <w:rPr>
                <w:sz w:val="21"/>
              </w:rPr>
              <w:t>合计 </w:t>
            </w:r>
          </w:p>
        </w:tc>
        <w:tc>
          <w:tcPr>
            <w:tcW w:w="1897" w:type="dxa"/>
          </w:tcPr>
          <w:p>
            <w:pPr>
              <w:pStyle w:val="TableParagraph"/>
              <w:spacing w:before="25"/>
              <w:ind w:right="-15"/>
              <w:rPr>
                <w:sz w:val="21"/>
              </w:rPr>
            </w:pPr>
            <w:r>
              <w:rPr>
                <w:sz w:val="21"/>
              </w:rPr>
              <w:t>1,962,586,001.73 </w:t>
            </w:r>
          </w:p>
        </w:tc>
        <w:tc>
          <w:tcPr>
            <w:tcW w:w="1688" w:type="dxa"/>
          </w:tcPr>
          <w:p>
            <w:pPr>
              <w:pStyle w:val="TableParagraph"/>
              <w:spacing w:before="25"/>
              <w:ind w:right="-15"/>
              <w:rPr>
                <w:sz w:val="21"/>
              </w:rPr>
            </w:pPr>
            <w:r>
              <w:rPr>
                <w:sz w:val="21"/>
              </w:rPr>
              <w:t>305,743,682.58 </w:t>
            </w:r>
          </w:p>
        </w:tc>
        <w:tc>
          <w:tcPr>
            <w:tcW w:w="1896" w:type="dxa"/>
          </w:tcPr>
          <w:p>
            <w:pPr>
              <w:pStyle w:val="TableParagraph"/>
              <w:spacing w:before="25"/>
              <w:ind w:right="-15"/>
              <w:rPr>
                <w:sz w:val="21"/>
              </w:rPr>
            </w:pPr>
            <w:r>
              <w:rPr>
                <w:sz w:val="21"/>
              </w:rPr>
              <w:t>1,955,010,418.42 </w:t>
            </w:r>
          </w:p>
        </w:tc>
        <w:tc>
          <w:tcPr>
            <w:tcW w:w="1685" w:type="dxa"/>
          </w:tcPr>
          <w:p>
            <w:pPr>
              <w:pStyle w:val="TableParagraph"/>
              <w:spacing w:before="25"/>
              <w:ind w:right="-15"/>
              <w:rPr>
                <w:sz w:val="21"/>
              </w:rPr>
            </w:pPr>
            <w:r>
              <w:rPr>
                <w:sz w:val="21"/>
              </w:rPr>
              <w:t>314,568,471.58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ListParagraph"/>
        <w:numPr>
          <w:ilvl w:val="0"/>
          <w:numId w:val="44"/>
        </w:numPr>
        <w:tabs>
          <w:tab w:pos="1665" w:val="left" w:leader="none"/>
        </w:tabs>
        <w:spacing w:line="240" w:lineRule="auto" w:before="103" w:after="0"/>
        <w:ind w:left="1664" w:right="0" w:hanging="428"/>
        <w:jc w:val="left"/>
        <w:rPr>
          <w:sz w:val="21"/>
        </w:rPr>
      </w:pPr>
      <w:r>
        <w:rPr>
          <w:sz w:val="21"/>
        </w:rPr>
        <w:t>未经抵销的递延所得税负债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4341" w:space="2181"/>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1685"/>
        <w:gridCol w:w="1584"/>
        <w:gridCol w:w="1684"/>
        <w:gridCol w:w="1593"/>
      </w:tblGrid>
      <w:tr>
        <w:trPr>
          <w:trHeight w:val="311" w:hRule="atLeast"/>
        </w:trPr>
        <w:tc>
          <w:tcPr>
            <w:tcW w:w="2275" w:type="dxa"/>
            <w:vMerge w:val="restart"/>
          </w:tcPr>
          <w:p>
            <w:pPr>
              <w:pStyle w:val="TableParagraph"/>
              <w:spacing w:before="6"/>
              <w:jc w:val="left"/>
              <w:rPr>
                <w:sz w:val="26"/>
              </w:rPr>
            </w:pPr>
          </w:p>
          <w:p>
            <w:pPr>
              <w:pStyle w:val="TableParagraph"/>
              <w:spacing w:before="0"/>
              <w:ind w:left="958" w:right="846"/>
              <w:jc w:val="center"/>
              <w:rPr>
                <w:sz w:val="21"/>
              </w:rPr>
            </w:pPr>
            <w:r>
              <w:rPr>
                <w:sz w:val="21"/>
              </w:rPr>
              <w:t>项目 </w:t>
            </w:r>
          </w:p>
        </w:tc>
        <w:tc>
          <w:tcPr>
            <w:tcW w:w="3269" w:type="dxa"/>
            <w:gridSpan w:val="2"/>
          </w:tcPr>
          <w:p>
            <w:pPr>
              <w:pStyle w:val="TableParagraph"/>
              <w:spacing w:before="22"/>
              <w:ind w:left="1247" w:right="1136"/>
              <w:jc w:val="center"/>
              <w:rPr>
                <w:sz w:val="21"/>
              </w:rPr>
            </w:pPr>
            <w:r>
              <w:rPr>
                <w:spacing w:val="-1"/>
                <w:sz w:val="21"/>
              </w:rPr>
              <w:t>期末余额</w:t>
            </w:r>
            <w:r>
              <w:rPr>
                <w:sz w:val="21"/>
              </w:rPr>
              <w:t> </w:t>
            </w:r>
          </w:p>
        </w:tc>
        <w:tc>
          <w:tcPr>
            <w:tcW w:w="3277" w:type="dxa"/>
            <w:gridSpan w:val="2"/>
          </w:tcPr>
          <w:p>
            <w:pPr>
              <w:pStyle w:val="TableParagraph"/>
              <w:spacing w:before="22"/>
              <w:ind w:left="1252" w:right="1138"/>
              <w:jc w:val="center"/>
              <w:rPr>
                <w:sz w:val="21"/>
              </w:rPr>
            </w:pPr>
            <w:r>
              <w:rPr>
                <w:spacing w:val="-1"/>
                <w:sz w:val="21"/>
              </w:rPr>
              <w:t>期初余额</w:t>
            </w:r>
            <w:r>
              <w:rPr>
                <w:sz w:val="21"/>
              </w:rPr>
              <w:t> </w:t>
            </w:r>
          </w:p>
        </w:tc>
      </w:tr>
      <w:tr>
        <w:trPr>
          <w:trHeight w:val="623" w:hRule="atLeast"/>
        </w:trPr>
        <w:tc>
          <w:tcPr>
            <w:tcW w:w="2275" w:type="dxa"/>
            <w:vMerge/>
            <w:tcBorders>
              <w:top w:val="nil"/>
            </w:tcBorders>
          </w:tcPr>
          <w:p>
            <w:pPr>
              <w:rPr>
                <w:sz w:val="2"/>
                <w:szCs w:val="2"/>
              </w:rPr>
            </w:pPr>
          </w:p>
        </w:tc>
        <w:tc>
          <w:tcPr>
            <w:tcW w:w="1685" w:type="dxa"/>
          </w:tcPr>
          <w:p>
            <w:pPr>
              <w:pStyle w:val="TableParagraph"/>
              <w:spacing w:before="22"/>
              <w:ind w:left="87" w:right="78"/>
              <w:jc w:val="center"/>
              <w:rPr>
                <w:sz w:val="21"/>
              </w:rPr>
            </w:pPr>
            <w:r>
              <w:rPr>
                <w:sz w:val="21"/>
              </w:rPr>
              <w:t>应纳税暂时性差</w:t>
            </w:r>
          </w:p>
          <w:p>
            <w:pPr>
              <w:pStyle w:val="TableParagraph"/>
              <w:spacing w:before="43"/>
              <w:ind w:left="189" w:right="78"/>
              <w:jc w:val="center"/>
              <w:rPr>
                <w:sz w:val="21"/>
              </w:rPr>
            </w:pPr>
            <w:r>
              <w:rPr>
                <w:sz w:val="21"/>
              </w:rPr>
              <w:t>异 </w:t>
            </w:r>
          </w:p>
        </w:tc>
        <w:tc>
          <w:tcPr>
            <w:tcW w:w="1584" w:type="dxa"/>
          </w:tcPr>
          <w:p>
            <w:pPr>
              <w:pStyle w:val="TableParagraph"/>
              <w:spacing w:before="22"/>
              <w:ind w:left="300" w:right="184"/>
              <w:jc w:val="center"/>
              <w:rPr>
                <w:sz w:val="21"/>
              </w:rPr>
            </w:pPr>
            <w:r>
              <w:rPr>
                <w:sz w:val="21"/>
              </w:rPr>
              <w:t>递延所得税 </w:t>
            </w:r>
          </w:p>
          <w:p>
            <w:pPr>
              <w:pStyle w:val="TableParagraph"/>
              <w:spacing w:before="43"/>
              <w:ind w:left="297" w:right="184"/>
              <w:jc w:val="center"/>
              <w:rPr>
                <w:sz w:val="21"/>
              </w:rPr>
            </w:pPr>
            <w:r>
              <w:rPr>
                <w:sz w:val="21"/>
              </w:rPr>
              <w:t>负债 </w:t>
            </w:r>
          </w:p>
        </w:tc>
        <w:tc>
          <w:tcPr>
            <w:tcW w:w="1684" w:type="dxa"/>
          </w:tcPr>
          <w:p>
            <w:pPr>
              <w:pStyle w:val="TableParagraph"/>
              <w:spacing w:before="22"/>
              <w:ind w:left="88" w:right="76"/>
              <w:jc w:val="center"/>
              <w:rPr>
                <w:sz w:val="21"/>
              </w:rPr>
            </w:pPr>
            <w:r>
              <w:rPr>
                <w:sz w:val="21"/>
              </w:rPr>
              <w:t>应纳税暂时性差</w:t>
            </w:r>
          </w:p>
          <w:p>
            <w:pPr>
              <w:pStyle w:val="TableParagraph"/>
              <w:spacing w:before="43"/>
              <w:ind w:left="189" w:right="76"/>
              <w:jc w:val="center"/>
              <w:rPr>
                <w:sz w:val="21"/>
              </w:rPr>
            </w:pPr>
            <w:r>
              <w:rPr>
                <w:sz w:val="21"/>
              </w:rPr>
              <w:t>异 </w:t>
            </w:r>
          </w:p>
        </w:tc>
        <w:tc>
          <w:tcPr>
            <w:tcW w:w="1593" w:type="dxa"/>
          </w:tcPr>
          <w:p>
            <w:pPr>
              <w:pStyle w:val="TableParagraph"/>
              <w:spacing w:before="22"/>
              <w:ind w:left="306" w:right="187"/>
              <w:jc w:val="center"/>
              <w:rPr>
                <w:sz w:val="21"/>
              </w:rPr>
            </w:pPr>
            <w:r>
              <w:rPr>
                <w:sz w:val="21"/>
              </w:rPr>
              <w:t>递延所得税 </w:t>
            </w:r>
          </w:p>
          <w:p>
            <w:pPr>
              <w:pStyle w:val="TableParagraph"/>
              <w:spacing w:before="43"/>
              <w:ind w:left="305" w:right="187"/>
              <w:jc w:val="center"/>
              <w:rPr>
                <w:sz w:val="21"/>
              </w:rPr>
            </w:pPr>
            <w:r>
              <w:rPr>
                <w:sz w:val="21"/>
              </w:rPr>
              <w:t>负债 </w:t>
            </w:r>
          </w:p>
        </w:tc>
      </w:tr>
      <w:tr>
        <w:trPr>
          <w:trHeight w:val="623" w:hRule="atLeast"/>
        </w:trPr>
        <w:tc>
          <w:tcPr>
            <w:tcW w:w="2275" w:type="dxa"/>
          </w:tcPr>
          <w:p>
            <w:pPr>
              <w:pStyle w:val="TableParagraph"/>
              <w:spacing w:before="22"/>
              <w:ind w:left="107"/>
              <w:jc w:val="left"/>
              <w:rPr>
                <w:sz w:val="21"/>
              </w:rPr>
            </w:pPr>
            <w:r>
              <w:rPr>
                <w:sz w:val="21"/>
              </w:rPr>
              <w:t>非同一控制企业合并</w:t>
            </w:r>
          </w:p>
          <w:p>
            <w:pPr>
              <w:pStyle w:val="TableParagraph"/>
              <w:spacing w:before="43"/>
              <w:ind w:left="107"/>
              <w:jc w:val="left"/>
              <w:rPr>
                <w:sz w:val="21"/>
              </w:rPr>
            </w:pPr>
            <w:r>
              <w:rPr>
                <w:spacing w:val="-1"/>
                <w:sz w:val="21"/>
              </w:rPr>
              <w:t>资产评估增值</w:t>
            </w:r>
            <w:r>
              <w:rPr>
                <w:sz w:val="21"/>
              </w:rPr>
              <w:t> </w:t>
            </w:r>
          </w:p>
        </w:tc>
        <w:tc>
          <w:tcPr>
            <w:tcW w:w="1685" w:type="dxa"/>
          </w:tcPr>
          <w:p>
            <w:pPr>
              <w:pStyle w:val="TableParagraph"/>
              <w:spacing w:before="178"/>
              <w:ind w:right="-15"/>
              <w:rPr>
                <w:sz w:val="21"/>
              </w:rPr>
            </w:pPr>
            <w:r>
              <w:rPr>
                <w:sz w:val="21"/>
              </w:rPr>
              <w:t>84,816,525.32 </w:t>
            </w:r>
          </w:p>
        </w:tc>
        <w:tc>
          <w:tcPr>
            <w:tcW w:w="1584" w:type="dxa"/>
          </w:tcPr>
          <w:p>
            <w:pPr>
              <w:pStyle w:val="TableParagraph"/>
              <w:spacing w:before="178"/>
              <w:ind w:right="-15"/>
              <w:rPr>
                <w:sz w:val="21"/>
              </w:rPr>
            </w:pPr>
            <w:r>
              <w:rPr>
                <w:sz w:val="21"/>
              </w:rPr>
              <w:t>15,375,948.19 </w:t>
            </w:r>
          </w:p>
        </w:tc>
        <w:tc>
          <w:tcPr>
            <w:tcW w:w="1684" w:type="dxa"/>
          </w:tcPr>
          <w:p>
            <w:pPr>
              <w:pStyle w:val="TableParagraph"/>
              <w:spacing w:before="178"/>
              <w:ind w:right="-15"/>
              <w:rPr>
                <w:sz w:val="21"/>
              </w:rPr>
            </w:pPr>
            <w:r>
              <w:rPr>
                <w:sz w:val="21"/>
              </w:rPr>
              <w:t>82,926,496.10 </w:t>
            </w:r>
          </w:p>
        </w:tc>
        <w:tc>
          <w:tcPr>
            <w:tcW w:w="1593" w:type="dxa"/>
          </w:tcPr>
          <w:p>
            <w:pPr>
              <w:pStyle w:val="TableParagraph"/>
              <w:spacing w:before="178"/>
              <w:ind w:right="-15"/>
              <w:rPr>
                <w:sz w:val="21"/>
              </w:rPr>
            </w:pPr>
            <w:r>
              <w:rPr>
                <w:sz w:val="21"/>
              </w:rPr>
              <w:t>19,794,184.88 </w:t>
            </w:r>
          </w:p>
        </w:tc>
      </w:tr>
      <w:tr>
        <w:trPr>
          <w:trHeight w:val="623" w:hRule="atLeast"/>
        </w:trPr>
        <w:tc>
          <w:tcPr>
            <w:tcW w:w="2275" w:type="dxa"/>
          </w:tcPr>
          <w:p>
            <w:pPr>
              <w:pStyle w:val="TableParagraph"/>
              <w:spacing w:before="22"/>
              <w:ind w:left="107"/>
              <w:jc w:val="left"/>
              <w:rPr>
                <w:sz w:val="21"/>
              </w:rPr>
            </w:pPr>
            <w:r>
              <w:rPr>
                <w:sz w:val="21"/>
              </w:rPr>
              <w:t>其他债权投资公允价</w:t>
            </w:r>
          </w:p>
          <w:p>
            <w:pPr>
              <w:pStyle w:val="TableParagraph"/>
              <w:spacing w:before="43"/>
              <w:ind w:left="107"/>
              <w:jc w:val="left"/>
              <w:rPr>
                <w:sz w:val="21"/>
              </w:rPr>
            </w:pPr>
            <w:r>
              <w:rPr>
                <w:sz w:val="21"/>
              </w:rPr>
              <w:t>值变动 </w:t>
            </w:r>
          </w:p>
        </w:tc>
        <w:tc>
          <w:tcPr>
            <w:tcW w:w="1685" w:type="dxa"/>
          </w:tcPr>
          <w:p>
            <w:pPr>
              <w:pStyle w:val="TableParagraph"/>
              <w:spacing w:before="22"/>
              <w:ind w:right="-15"/>
              <w:rPr>
                <w:sz w:val="21"/>
              </w:rPr>
            </w:pPr>
            <w:r>
              <w:rPr>
                <w:w w:val="100"/>
                <w:sz w:val="21"/>
              </w:rPr>
              <w:t> </w:t>
            </w:r>
          </w:p>
        </w:tc>
        <w:tc>
          <w:tcPr>
            <w:tcW w:w="1584" w:type="dxa"/>
          </w:tcPr>
          <w:p>
            <w:pPr>
              <w:pStyle w:val="TableParagraph"/>
              <w:spacing w:before="22"/>
              <w:ind w:right="-15"/>
              <w:rPr>
                <w:sz w:val="21"/>
              </w:rPr>
            </w:pPr>
            <w:r>
              <w:rPr>
                <w:w w:val="100"/>
                <w:sz w:val="21"/>
              </w:rPr>
              <w:t> </w:t>
            </w:r>
          </w:p>
        </w:tc>
        <w:tc>
          <w:tcPr>
            <w:tcW w:w="1684" w:type="dxa"/>
          </w:tcPr>
          <w:p>
            <w:pPr>
              <w:pStyle w:val="TableParagraph"/>
              <w:spacing w:before="22"/>
              <w:ind w:right="-15"/>
              <w:rPr>
                <w:sz w:val="21"/>
              </w:rPr>
            </w:pPr>
            <w:r>
              <w:rPr>
                <w:w w:val="100"/>
                <w:sz w:val="21"/>
              </w:rPr>
              <w:t> </w:t>
            </w:r>
          </w:p>
        </w:tc>
        <w:tc>
          <w:tcPr>
            <w:tcW w:w="1593" w:type="dxa"/>
          </w:tcPr>
          <w:p>
            <w:pPr>
              <w:pStyle w:val="TableParagraph"/>
              <w:spacing w:before="22"/>
              <w:ind w:right="-15"/>
              <w:rPr>
                <w:sz w:val="21"/>
              </w:rPr>
            </w:pPr>
            <w:r>
              <w:rPr>
                <w:w w:val="100"/>
                <w:sz w:val="21"/>
              </w:rPr>
              <w:t> </w:t>
            </w:r>
          </w:p>
        </w:tc>
      </w:tr>
      <w:tr>
        <w:trPr>
          <w:trHeight w:val="626" w:hRule="atLeast"/>
        </w:trPr>
        <w:tc>
          <w:tcPr>
            <w:tcW w:w="2275" w:type="dxa"/>
          </w:tcPr>
          <w:p>
            <w:pPr>
              <w:pStyle w:val="TableParagraph"/>
              <w:spacing w:before="25"/>
              <w:ind w:left="107"/>
              <w:jc w:val="left"/>
              <w:rPr>
                <w:sz w:val="21"/>
              </w:rPr>
            </w:pPr>
            <w:r>
              <w:rPr>
                <w:sz w:val="21"/>
              </w:rPr>
              <w:t>其他权益工具投资公</w:t>
            </w:r>
          </w:p>
          <w:p>
            <w:pPr>
              <w:pStyle w:val="TableParagraph"/>
              <w:spacing w:before="43"/>
              <w:ind w:left="107"/>
              <w:jc w:val="left"/>
              <w:rPr>
                <w:sz w:val="21"/>
              </w:rPr>
            </w:pPr>
            <w:r>
              <w:rPr>
                <w:sz w:val="21"/>
              </w:rPr>
              <w:t>允价值变动 </w:t>
            </w:r>
          </w:p>
        </w:tc>
        <w:tc>
          <w:tcPr>
            <w:tcW w:w="1685" w:type="dxa"/>
          </w:tcPr>
          <w:p>
            <w:pPr>
              <w:pStyle w:val="TableParagraph"/>
              <w:spacing w:before="25"/>
              <w:ind w:right="-15"/>
              <w:rPr>
                <w:sz w:val="21"/>
              </w:rPr>
            </w:pPr>
            <w:r>
              <w:rPr>
                <w:w w:val="100"/>
                <w:sz w:val="21"/>
              </w:rPr>
              <w:t> </w:t>
            </w:r>
          </w:p>
        </w:tc>
        <w:tc>
          <w:tcPr>
            <w:tcW w:w="1584" w:type="dxa"/>
          </w:tcPr>
          <w:p>
            <w:pPr>
              <w:pStyle w:val="TableParagraph"/>
              <w:spacing w:before="25"/>
              <w:ind w:right="-15"/>
              <w:rPr>
                <w:sz w:val="21"/>
              </w:rPr>
            </w:pPr>
            <w:r>
              <w:rPr>
                <w:w w:val="100"/>
                <w:sz w:val="21"/>
              </w:rPr>
              <w:t> </w:t>
            </w:r>
          </w:p>
        </w:tc>
        <w:tc>
          <w:tcPr>
            <w:tcW w:w="1684" w:type="dxa"/>
          </w:tcPr>
          <w:p>
            <w:pPr>
              <w:pStyle w:val="TableParagraph"/>
              <w:spacing w:before="25"/>
              <w:ind w:right="-15"/>
              <w:rPr>
                <w:sz w:val="21"/>
              </w:rPr>
            </w:pPr>
            <w:r>
              <w:rPr>
                <w:w w:val="100"/>
                <w:sz w:val="21"/>
              </w:rPr>
              <w:t> </w:t>
            </w:r>
          </w:p>
        </w:tc>
        <w:tc>
          <w:tcPr>
            <w:tcW w:w="1593" w:type="dxa"/>
          </w:tcPr>
          <w:p>
            <w:pPr>
              <w:pStyle w:val="TableParagraph"/>
              <w:spacing w:before="25"/>
              <w:ind w:right="-15"/>
              <w:rPr>
                <w:sz w:val="21"/>
              </w:rPr>
            </w:pPr>
            <w:r>
              <w:rPr>
                <w:w w:val="100"/>
                <w:sz w:val="21"/>
              </w:rPr>
              <w:t> </w:t>
            </w:r>
          </w:p>
        </w:tc>
      </w:tr>
      <w:tr>
        <w:trPr>
          <w:trHeight w:val="935" w:hRule="atLeast"/>
        </w:trPr>
        <w:tc>
          <w:tcPr>
            <w:tcW w:w="2275" w:type="dxa"/>
          </w:tcPr>
          <w:p>
            <w:pPr>
              <w:pStyle w:val="TableParagraph"/>
              <w:spacing w:before="22"/>
              <w:ind w:left="107"/>
              <w:jc w:val="left"/>
              <w:rPr>
                <w:sz w:val="21"/>
              </w:rPr>
            </w:pPr>
            <w:r>
              <w:rPr>
                <w:sz w:val="21"/>
              </w:rPr>
              <w:t>交易性金融工具、衍</w:t>
            </w:r>
          </w:p>
          <w:p>
            <w:pPr>
              <w:pStyle w:val="TableParagraph"/>
              <w:spacing w:line="310" w:lineRule="atLeast" w:before="2"/>
              <w:ind w:left="107" w:right="261"/>
              <w:jc w:val="left"/>
              <w:rPr>
                <w:sz w:val="21"/>
              </w:rPr>
            </w:pPr>
            <w:r>
              <w:rPr>
                <w:sz w:val="21"/>
              </w:rPr>
              <w:t>生金融工具公允价值变动 </w:t>
            </w:r>
          </w:p>
        </w:tc>
        <w:tc>
          <w:tcPr>
            <w:tcW w:w="1685" w:type="dxa"/>
          </w:tcPr>
          <w:p>
            <w:pPr>
              <w:pStyle w:val="TableParagraph"/>
              <w:spacing w:before="22"/>
              <w:ind w:right="-15"/>
              <w:rPr>
                <w:sz w:val="21"/>
              </w:rPr>
            </w:pPr>
            <w:r>
              <w:rPr>
                <w:sz w:val="21"/>
              </w:rPr>
              <w:t>65,671,925.00 </w:t>
            </w:r>
          </w:p>
        </w:tc>
        <w:tc>
          <w:tcPr>
            <w:tcW w:w="1584" w:type="dxa"/>
          </w:tcPr>
          <w:p>
            <w:pPr>
              <w:pStyle w:val="TableParagraph"/>
              <w:spacing w:before="22"/>
              <w:ind w:right="-15"/>
              <w:rPr>
                <w:sz w:val="21"/>
              </w:rPr>
            </w:pPr>
            <w:r>
              <w:rPr>
                <w:sz w:val="21"/>
              </w:rPr>
              <w:t>11,583,788.75 </w:t>
            </w:r>
          </w:p>
        </w:tc>
        <w:tc>
          <w:tcPr>
            <w:tcW w:w="1684" w:type="dxa"/>
          </w:tcPr>
          <w:p>
            <w:pPr>
              <w:pStyle w:val="TableParagraph"/>
              <w:spacing w:before="22"/>
              <w:ind w:right="-15"/>
              <w:rPr>
                <w:sz w:val="21"/>
              </w:rPr>
            </w:pPr>
            <w:r>
              <w:rPr>
                <w:sz w:val="21"/>
              </w:rPr>
              <w:t>27,004,325.00 </w:t>
            </w:r>
          </w:p>
        </w:tc>
        <w:tc>
          <w:tcPr>
            <w:tcW w:w="1593" w:type="dxa"/>
          </w:tcPr>
          <w:p>
            <w:pPr>
              <w:pStyle w:val="TableParagraph"/>
              <w:spacing w:before="22"/>
              <w:ind w:right="-15"/>
              <w:rPr>
                <w:sz w:val="21"/>
              </w:rPr>
            </w:pPr>
            <w:r>
              <w:rPr>
                <w:sz w:val="21"/>
              </w:rPr>
              <w:t>4,793,768.75 </w:t>
            </w:r>
          </w:p>
        </w:tc>
      </w:tr>
      <w:tr>
        <w:trPr>
          <w:trHeight w:val="623" w:hRule="atLeast"/>
        </w:trPr>
        <w:tc>
          <w:tcPr>
            <w:tcW w:w="2275" w:type="dxa"/>
          </w:tcPr>
          <w:p>
            <w:pPr>
              <w:pStyle w:val="TableParagraph"/>
              <w:spacing w:before="22"/>
              <w:ind w:left="107"/>
              <w:jc w:val="left"/>
              <w:rPr>
                <w:sz w:val="21"/>
              </w:rPr>
            </w:pPr>
            <w:r>
              <w:rPr>
                <w:sz w:val="21"/>
              </w:rPr>
              <w:t>固定资产购置的税会</w:t>
            </w:r>
          </w:p>
          <w:p>
            <w:pPr>
              <w:pStyle w:val="TableParagraph"/>
              <w:spacing w:before="43"/>
              <w:ind w:left="107"/>
              <w:jc w:val="left"/>
              <w:rPr>
                <w:sz w:val="21"/>
              </w:rPr>
            </w:pPr>
            <w:r>
              <w:rPr>
                <w:sz w:val="21"/>
              </w:rPr>
              <w:t>差异 </w:t>
            </w:r>
          </w:p>
        </w:tc>
        <w:tc>
          <w:tcPr>
            <w:tcW w:w="1685" w:type="dxa"/>
          </w:tcPr>
          <w:p>
            <w:pPr>
              <w:pStyle w:val="TableParagraph"/>
              <w:spacing w:before="22"/>
              <w:ind w:right="-15"/>
              <w:rPr>
                <w:sz w:val="21"/>
              </w:rPr>
            </w:pPr>
            <w:r>
              <w:rPr>
                <w:sz w:val="21"/>
              </w:rPr>
              <w:t>7,580,189.37 </w:t>
            </w:r>
          </w:p>
        </w:tc>
        <w:tc>
          <w:tcPr>
            <w:tcW w:w="1584" w:type="dxa"/>
          </w:tcPr>
          <w:p>
            <w:pPr>
              <w:pStyle w:val="TableParagraph"/>
              <w:spacing w:before="22"/>
              <w:ind w:right="-15"/>
              <w:rPr>
                <w:sz w:val="21"/>
              </w:rPr>
            </w:pPr>
            <w:r>
              <w:rPr>
                <w:sz w:val="21"/>
              </w:rPr>
              <w:t>1,137,028.41 </w:t>
            </w:r>
          </w:p>
        </w:tc>
        <w:tc>
          <w:tcPr>
            <w:tcW w:w="1684" w:type="dxa"/>
          </w:tcPr>
          <w:p>
            <w:pPr>
              <w:pStyle w:val="TableParagraph"/>
              <w:spacing w:before="22"/>
              <w:ind w:right="-15"/>
              <w:rPr>
                <w:sz w:val="21"/>
              </w:rPr>
            </w:pPr>
            <w:r>
              <w:rPr>
                <w:w w:val="100"/>
                <w:sz w:val="21"/>
              </w:rPr>
              <w:t> </w:t>
            </w:r>
          </w:p>
        </w:tc>
        <w:tc>
          <w:tcPr>
            <w:tcW w:w="1593" w:type="dxa"/>
          </w:tcPr>
          <w:p>
            <w:pPr>
              <w:pStyle w:val="TableParagraph"/>
              <w:spacing w:before="22"/>
              <w:ind w:right="-15"/>
              <w:rPr>
                <w:sz w:val="21"/>
              </w:rPr>
            </w:pPr>
            <w:r>
              <w:rPr>
                <w:w w:val="100"/>
                <w:sz w:val="21"/>
              </w:rPr>
              <w:t> </w:t>
            </w:r>
          </w:p>
        </w:tc>
      </w:tr>
      <w:tr>
        <w:trPr>
          <w:trHeight w:val="311" w:hRule="atLeast"/>
        </w:trPr>
        <w:tc>
          <w:tcPr>
            <w:tcW w:w="2275" w:type="dxa"/>
          </w:tcPr>
          <w:p>
            <w:pPr>
              <w:pStyle w:val="TableParagraph"/>
              <w:spacing w:before="22"/>
              <w:ind w:left="958" w:right="846"/>
              <w:jc w:val="center"/>
              <w:rPr>
                <w:sz w:val="21"/>
              </w:rPr>
            </w:pPr>
            <w:r>
              <w:rPr>
                <w:sz w:val="21"/>
              </w:rPr>
              <w:t>合计 </w:t>
            </w:r>
          </w:p>
        </w:tc>
        <w:tc>
          <w:tcPr>
            <w:tcW w:w="1685" w:type="dxa"/>
          </w:tcPr>
          <w:p>
            <w:pPr>
              <w:pStyle w:val="TableParagraph"/>
              <w:spacing w:before="22"/>
              <w:ind w:right="-15"/>
              <w:rPr>
                <w:sz w:val="21"/>
              </w:rPr>
            </w:pPr>
            <w:r>
              <w:rPr>
                <w:sz w:val="21"/>
              </w:rPr>
              <w:t>158,068,639.69 </w:t>
            </w:r>
          </w:p>
        </w:tc>
        <w:tc>
          <w:tcPr>
            <w:tcW w:w="1584" w:type="dxa"/>
          </w:tcPr>
          <w:p>
            <w:pPr>
              <w:pStyle w:val="TableParagraph"/>
              <w:spacing w:before="22"/>
              <w:ind w:right="-15"/>
              <w:rPr>
                <w:sz w:val="21"/>
              </w:rPr>
            </w:pPr>
            <w:r>
              <w:rPr>
                <w:sz w:val="21"/>
              </w:rPr>
              <w:t>28,096,765.35 </w:t>
            </w:r>
          </w:p>
        </w:tc>
        <w:tc>
          <w:tcPr>
            <w:tcW w:w="1684" w:type="dxa"/>
          </w:tcPr>
          <w:p>
            <w:pPr>
              <w:pStyle w:val="TableParagraph"/>
              <w:spacing w:before="22"/>
              <w:ind w:right="-15"/>
              <w:rPr>
                <w:sz w:val="21"/>
              </w:rPr>
            </w:pPr>
            <w:r>
              <w:rPr>
                <w:sz w:val="21"/>
              </w:rPr>
              <w:t>109,930,821.10 </w:t>
            </w:r>
          </w:p>
        </w:tc>
        <w:tc>
          <w:tcPr>
            <w:tcW w:w="1593" w:type="dxa"/>
          </w:tcPr>
          <w:p>
            <w:pPr>
              <w:pStyle w:val="TableParagraph"/>
              <w:spacing w:before="22"/>
              <w:ind w:right="-15"/>
              <w:rPr>
                <w:sz w:val="21"/>
              </w:rPr>
            </w:pPr>
            <w:r>
              <w:rPr>
                <w:sz w:val="21"/>
              </w:rPr>
              <w:t>24,587,953.63 </w:t>
            </w:r>
          </w:p>
        </w:tc>
      </w:tr>
    </w:tbl>
    <w:p>
      <w:pPr>
        <w:pStyle w:val="BodyText"/>
        <w:spacing w:before="43"/>
        <w:ind w:left="1237"/>
      </w:pPr>
      <w:r>
        <w:rPr>
          <w:w w:val="100"/>
        </w:rPr>
        <w:t> </w:t>
      </w:r>
    </w:p>
    <w:p>
      <w:pPr>
        <w:spacing w:after="0"/>
        <w:sectPr>
          <w:type w:val="continuous"/>
          <w:pgSz w:w="11910" w:h="16840"/>
          <w:pgMar w:top="780" w:bottom="2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ListParagraph"/>
        <w:numPr>
          <w:ilvl w:val="0"/>
          <w:numId w:val="44"/>
        </w:numPr>
        <w:tabs>
          <w:tab w:pos="1665" w:val="left" w:leader="none"/>
        </w:tabs>
        <w:spacing w:line="240" w:lineRule="auto" w:before="72" w:after="0"/>
        <w:ind w:left="1664" w:right="0" w:hanging="428"/>
        <w:jc w:val="left"/>
        <w:rPr>
          <w:sz w:val="21"/>
        </w:rPr>
      </w:pPr>
      <w:r>
        <w:rPr>
          <w:sz w:val="21"/>
        </w:rPr>
        <w:t>以抵销后净额列示的递延所得税资产或负债 </w:t>
      </w:r>
    </w:p>
    <w:p>
      <w:pPr>
        <w:pStyle w:val="BodyText"/>
        <w:spacing w:before="103"/>
        <w:ind w:left="1237"/>
      </w:pPr>
      <w:r>
        <w:rPr>
          <w:spacing w:val="-1"/>
        </w:rPr>
        <w:t>□适用 √不适用</w:t>
      </w:r>
      <w:r>
        <w:rPr>
          <w:spacing w:val="-3"/>
        </w:rPr>
        <w:t> </w:t>
      </w:r>
      <w:r>
        <w:rPr/>
        <w:t> </w:t>
      </w:r>
    </w:p>
    <w:p>
      <w:pPr>
        <w:pStyle w:val="ListParagraph"/>
        <w:numPr>
          <w:ilvl w:val="0"/>
          <w:numId w:val="44"/>
        </w:numPr>
        <w:tabs>
          <w:tab w:pos="1665" w:val="left" w:leader="none"/>
        </w:tabs>
        <w:spacing w:line="240" w:lineRule="auto" w:before="103" w:after="0"/>
        <w:ind w:left="1664" w:right="0" w:hanging="428"/>
        <w:jc w:val="left"/>
        <w:rPr>
          <w:sz w:val="21"/>
        </w:rPr>
      </w:pPr>
      <w:r>
        <w:rPr>
          <w:sz w:val="21"/>
        </w:rPr>
        <w:t>未确认递延所得税资产明细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5817" w:space="705"/>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311" w:hRule="atLeast"/>
        </w:trPr>
        <w:tc>
          <w:tcPr>
            <w:tcW w:w="2816" w:type="dxa"/>
          </w:tcPr>
          <w:p>
            <w:pPr>
              <w:pStyle w:val="TableParagraph"/>
              <w:spacing w:before="22"/>
              <w:ind w:left="1230" w:right="1116"/>
              <w:jc w:val="center"/>
              <w:rPr>
                <w:sz w:val="21"/>
              </w:rPr>
            </w:pPr>
            <w:r>
              <w:rPr>
                <w:sz w:val="21"/>
              </w:rPr>
              <w:t>项目 </w:t>
            </w:r>
          </w:p>
        </w:tc>
        <w:tc>
          <w:tcPr>
            <w:tcW w:w="3008" w:type="dxa"/>
          </w:tcPr>
          <w:p>
            <w:pPr>
              <w:pStyle w:val="TableParagraph"/>
              <w:spacing w:before="22"/>
              <w:ind w:left="1081"/>
              <w:jc w:val="left"/>
              <w:rPr>
                <w:sz w:val="21"/>
              </w:rPr>
            </w:pPr>
            <w:r>
              <w:rPr>
                <w:spacing w:val="-1"/>
                <w:sz w:val="21"/>
              </w:rPr>
              <w:t>期末余额</w:t>
            </w:r>
            <w:r>
              <w:rPr>
                <w:sz w:val="21"/>
              </w:rPr>
              <w:t> </w:t>
            </w:r>
          </w:p>
        </w:tc>
        <w:tc>
          <w:tcPr>
            <w:tcW w:w="3001" w:type="dxa"/>
          </w:tcPr>
          <w:p>
            <w:pPr>
              <w:pStyle w:val="TableParagraph"/>
              <w:spacing w:before="22"/>
              <w:ind w:left="1076"/>
              <w:jc w:val="left"/>
              <w:rPr>
                <w:sz w:val="21"/>
              </w:rPr>
            </w:pPr>
            <w:r>
              <w:rPr>
                <w:spacing w:val="-1"/>
                <w:sz w:val="21"/>
              </w:rPr>
              <w:t>期初余额</w:t>
            </w:r>
            <w:r>
              <w:rPr>
                <w:sz w:val="21"/>
              </w:rPr>
              <w:t> </w:t>
            </w:r>
          </w:p>
        </w:tc>
      </w:tr>
      <w:tr>
        <w:trPr>
          <w:trHeight w:val="311" w:hRule="atLeast"/>
        </w:trPr>
        <w:tc>
          <w:tcPr>
            <w:tcW w:w="2816" w:type="dxa"/>
          </w:tcPr>
          <w:p>
            <w:pPr>
              <w:pStyle w:val="TableParagraph"/>
              <w:spacing w:before="22"/>
              <w:ind w:left="107"/>
              <w:jc w:val="left"/>
              <w:rPr>
                <w:sz w:val="21"/>
              </w:rPr>
            </w:pPr>
            <w:r>
              <w:rPr>
                <w:spacing w:val="-1"/>
                <w:sz w:val="21"/>
              </w:rPr>
              <w:t>可抵扣暂时性差异</w:t>
            </w:r>
            <w:r>
              <w:rPr>
                <w:sz w:val="21"/>
              </w:rPr>
              <w:t> </w:t>
            </w:r>
          </w:p>
        </w:tc>
        <w:tc>
          <w:tcPr>
            <w:tcW w:w="3008" w:type="dxa"/>
          </w:tcPr>
          <w:p>
            <w:pPr>
              <w:pStyle w:val="TableParagraph"/>
              <w:spacing w:before="22"/>
              <w:ind w:right="-15"/>
              <w:rPr>
                <w:sz w:val="21"/>
              </w:rPr>
            </w:pPr>
            <w:r>
              <w:rPr>
                <w:sz w:val="21"/>
              </w:rPr>
              <w:t>32,053,408.53 </w:t>
            </w:r>
          </w:p>
        </w:tc>
        <w:tc>
          <w:tcPr>
            <w:tcW w:w="3001" w:type="dxa"/>
          </w:tcPr>
          <w:p>
            <w:pPr>
              <w:pStyle w:val="TableParagraph"/>
              <w:spacing w:before="22"/>
              <w:ind w:right="-15"/>
              <w:rPr>
                <w:sz w:val="21"/>
              </w:rPr>
            </w:pPr>
            <w:r>
              <w:rPr>
                <w:sz w:val="21"/>
              </w:rPr>
              <w:t>13,745,634.31 </w:t>
            </w:r>
          </w:p>
        </w:tc>
      </w:tr>
      <w:tr>
        <w:trPr>
          <w:trHeight w:val="311" w:hRule="atLeast"/>
        </w:trPr>
        <w:tc>
          <w:tcPr>
            <w:tcW w:w="2816" w:type="dxa"/>
          </w:tcPr>
          <w:p>
            <w:pPr>
              <w:pStyle w:val="TableParagraph"/>
              <w:spacing w:before="22"/>
              <w:ind w:left="107"/>
              <w:jc w:val="left"/>
              <w:rPr>
                <w:sz w:val="21"/>
              </w:rPr>
            </w:pPr>
            <w:r>
              <w:rPr>
                <w:sz w:val="21"/>
              </w:rPr>
              <w:t>可抵扣亏损 </w:t>
            </w:r>
          </w:p>
        </w:tc>
        <w:tc>
          <w:tcPr>
            <w:tcW w:w="3008" w:type="dxa"/>
          </w:tcPr>
          <w:p>
            <w:pPr>
              <w:pStyle w:val="TableParagraph"/>
              <w:spacing w:before="22"/>
              <w:ind w:right="-15"/>
              <w:rPr>
                <w:sz w:val="21"/>
              </w:rPr>
            </w:pPr>
            <w:r>
              <w:rPr>
                <w:sz w:val="21"/>
              </w:rPr>
              <w:t>121,003,782.11 </w:t>
            </w:r>
          </w:p>
        </w:tc>
        <w:tc>
          <w:tcPr>
            <w:tcW w:w="3001" w:type="dxa"/>
          </w:tcPr>
          <w:p>
            <w:pPr>
              <w:pStyle w:val="TableParagraph"/>
              <w:spacing w:before="22"/>
              <w:ind w:right="-15"/>
              <w:rPr>
                <w:sz w:val="21"/>
              </w:rPr>
            </w:pPr>
            <w:r>
              <w:rPr>
                <w:sz w:val="21"/>
              </w:rPr>
              <w:t>77,520,584.49 </w:t>
            </w:r>
          </w:p>
        </w:tc>
      </w:tr>
      <w:tr>
        <w:trPr>
          <w:trHeight w:val="313" w:hRule="atLeast"/>
        </w:trPr>
        <w:tc>
          <w:tcPr>
            <w:tcW w:w="2816" w:type="dxa"/>
          </w:tcPr>
          <w:p>
            <w:pPr>
              <w:pStyle w:val="TableParagraph"/>
              <w:spacing w:before="25"/>
              <w:ind w:left="1230" w:right="1116"/>
              <w:jc w:val="center"/>
              <w:rPr>
                <w:sz w:val="21"/>
              </w:rPr>
            </w:pPr>
            <w:r>
              <w:rPr>
                <w:sz w:val="21"/>
              </w:rPr>
              <w:t>合计 </w:t>
            </w:r>
          </w:p>
        </w:tc>
        <w:tc>
          <w:tcPr>
            <w:tcW w:w="3008" w:type="dxa"/>
          </w:tcPr>
          <w:p>
            <w:pPr>
              <w:pStyle w:val="TableParagraph"/>
              <w:spacing w:before="25"/>
              <w:ind w:right="-15"/>
              <w:rPr>
                <w:sz w:val="21"/>
              </w:rPr>
            </w:pPr>
            <w:r>
              <w:rPr>
                <w:sz w:val="21"/>
              </w:rPr>
              <w:t>153,057,190.64 </w:t>
            </w:r>
          </w:p>
        </w:tc>
        <w:tc>
          <w:tcPr>
            <w:tcW w:w="3001" w:type="dxa"/>
          </w:tcPr>
          <w:p>
            <w:pPr>
              <w:pStyle w:val="TableParagraph"/>
              <w:spacing w:before="25"/>
              <w:ind w:right="-15"/>
              <w:rPr>
                <w:sz w:val="21"/>
              </w:rPr>
            </w:pPr>
            <w:r>
              <w:rPr>
                <w:sz w:val="21"/>
              </w:rPr>
              <w:t>91,266,218.80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ListParagraph"/>
        <w:numPr>
          <w:ilvl w:val="0"/>
          <w:numId w:val="44"/>
        </w:numPr>
        <w:tabs>
          <w:tab w:pos="1665" w:val="left" w:leader="none"/>
        </w:tabs>
        <w:spacing w:line="240" w:lineRule="auto" w:before="103" w:after="0"/>
        <w:ind w:left="1664" w:right="0" w:hanging="428"/>
        <w:jc w:val="left"/>
        <w:rPr>
          <w:sz w:val="21"/>
        </w:rPr>
      </w:pPr>
      <w:r>
        <w:rPr>
          <w:sz w:val="21"/>
        </w:rPr>
        <w:t>未确认递延所得税资产的可抵扣亏损将于以下年度到期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ind w:left="833"/>
      </w:pPr>
      <w:r>
        <w:rPr>
          <w:spacing w:val="7"/>
        </w:rPr>
        <w:t>单位：元 币种：人民币</w:t>
      </w:r>
      <w:r>
        <w:rPr/>
        <w:t> </w:t>
      </w:r>
    </w:p>
    <w:p>
      <w:pPr>
        <w:spacing w:after="0"/>
        <w:sectPr>
          <w:type w:val="continuous"/>
          <w:pgSz w:w="11910" w:h="16840"/>
          <w:pgMar w:top="780" w:bottom="280" w:left="40" w:right="440"/>
          <w:cols w:num="2" w:equalWidth="0">
            <w:col w:w="6831" w:space="40"/>
            <w:col w:w="455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30"/>
        <w:gridCol w:w="2266"/>
        <w:gridCol w:w="2295"/>
      </w:tblGrid>
      <w:tr>
        <w:trPr>
          <w:trHeight w:val="311" w:hRule="atLeast"/>
        </w:trPr>
        <w:tc>
          <w:tcPr>
            <w:tcW w:w="2033" w:type="dxa"/>
          </w:tcPr>
          <w:p>
            <w:pPr>
              <w:pStyle w:val="TableParagraph"/>
              <w:spacing w:before="22"/>
              <w:ind w:right="689"/>
              <w:rPr>
                <w:sz w:val="21"/>
              </w:rPr>
            </w:pPr>
            <w:r>
              <w:rPr>
                <w:sz w:val="21"/>
              </w:rPr>
              <w:t>年份 </w:t>
            </w:r>
          </w:p>
        </w:tc>
        <w:tc>
          <w:tcPr>
            <w:tcW w:w="2230" w:type="dxa"/>
          </w:tcPr>
          <w:p>
            <w:pPr>
              <w:pStyle w:val="TableParagraph"/>
              <w:spacing w:before="22"/>
              <w:ind w:left="691"/>
              <w:jc w:val="left"/>
              <w:rPr>
                <w:sz w:val="21"/>
              </w:rPr>
            </w:pPr>
            <w:r>
              <w:rPr>
                <w:spacing w:val="-1"/>
                <w:sz w:val="21"/>
              </w:rPr>
              <w:t>期末金额</w:t>
            </w:r>
            <w:r>
              <w:rPr>
                <w:sz w:val="21"/>
              </w:rPr>
              <w:t> </w:t>
            </w:r>
          </w:p>
        </w:tc>
        <w:tc>
          <w:tcPr>
            <w:tcW w:w="2266" w:type="dxa"/>
          </w:tcPr>
          <w:p>
            <w:pPr>
              <w:pStyle w:val="TableParagraph"/>
              <w:spacing w:before="22"/>
              <w:ind w:left="710"/>
              <w:jc w:val="left"/>
              <w:rPr>
                <w:sz w:val="21"/>
              </w:rPr>
            </w:pPr>
            <w:r>
              <w:rPr>
                <w:spacing w:val="-1"/>
                <w:sz w:val="21"/>
              </w:rPr>
              <w:t>期初金额</w:t>
            </w:r>
            <w:r>
              <w:rPr>
                <w:sz w:val="21"/>
              </w:rPr>
              <w:t> </w:t>
            </w:r>
          </w:p>
        </w:tc>
        <w:tc>
          <w:tcPr>
            <w:tcW w:w="2295" w:type="dxa"/>
          </w:tcPr>
          <w:p>
            <w:pPr>
              <w:pStyle w:val="TableParagraph"/>
              <w:spacing w:before="22"/>
              <w:ind w:left="968" w:right="856"/>
              <w:jc w:val="center"/>
              <w:rPr>
                <w:sz w:val="21"/>
              </w:rPr>
            </w:pPr>
            <w:r>
              <w:rPr>
                <w:sz w:val="21"/>
              </w:rPr>
              <w:t>备注 </w:t>
            </w:r>
          </w:p>
        </w:tc>
      </w:tr>
      <w:tr>
        <w:trPr>
          <w:trHeight w:val="311" w:hRule="atLeast"/>
        </w:trPr>
        <w:tc>
          <w:tcPr>
            <w:tcW w:w="2033" w:type="dxa"/>
          </w:tcPr>
          <w:p>
            <w:pPr>
              <w:pStyle w:val="TableParagraph"/>
              <w:spacing w:before="22"/>
              <w:ind w:left="107"/>
              <w:jc w:val="left"/>
              <w:rPr>
                <w:sz w:val="21"/>
              </w:rPr>
            </w:pPr>
            <w:r>
              <w:rPr>
                <w:sz w:val="21"/>
              </w:rPr>
              <w:t>2023</w:t>
            </w:r>
            <w:r>
              <w:rPr>
                <w:spacing w:val="-19"/>
                <w:sz w:val="21"/>
              </w:rPr>
              <w:t> 年度</w:t>
            </w:r>
            <w:r>
              <w:rPr>
                <w:sz w:val="21"/>
              </w:rPr>
              <w:t> </w:t>
            </w:r>
          </w:p>
        </w:tc>
        <w:tc>
          <w:tcPr>
            <w:tcW w:w="2230" w:type="dxa"/>
          </w:tcPr>
          <w:p>
            <w:pPr>
              <w:pStyle w:val="TableParagraph"/>
              <w:spacing w:before="22"/>
              <w:ind w:left="753" w:right="-15"/>
              <w:jc w:val="left"/>
              <w:rPr>
                <w:sz w:val="21"/>
              </w:rPr>
            </w:pPr>
            <w:r>
              <w:rPr>
                <w:sz w:val="21"/>
              </w:rPr>
              <w:t>23,737,055.47 </w:t>
            </w:r>
          </w:p>
        </w:tc>
        <w:tc>
          <w:tcPr>
            <w:tcW w:w="2266" w:type="dxa"/>
          </w:tcPr>
          <w:p>
            <w:pPr>
              <w:pStyle w:val="TableParagraph"/>
              <w:spacing w:before="22"/>
              <w:ind w:right="-15"/>
              <w:rPr>
                <w:sz w:val="21"/>
              </w:rPr>
            </w:pPr>
            <w:r>
              <w:rPr>
                <w:sz w:val="21"/>
              </w:rPr>
              <w:t>23,737,055.47 </w:t>
            </w:r>
          </w:p>
        </w:tc>
        <w:tc>
          <w:tcPr>
            <w:tcW w:w="2295" w:type="dxa"/>
          </w:tcPr>
          <w:p>
            <w:pPr>
              <w:pStyle w:val="TableParagraph"/>
              <w:spacing w:before="22"/>
              <w:ind w:left="105"/>
              <w:jc w:val="left"/>
              <w:rPr>
                <w:sz w:val="21"/>
              </w:rPr>
            </w:pPr>
            <w:r>
              <w:rPr>
                <w:w w:val="100"/>
                <w:sz w:val="21"/>
              </w:rPr>
              <w:t> </w:t>
            </w:r>
          </w:p>
        </w:tc>
      </w:tr>
      <w:tr>
        <w:trPr>
          <w:trHeight w:val="311" w:hRule="atLeast"/>
        </w:trPr>
        <w:tc>
          <w:tcPr>
            <w:tcW w:w="2033" w:type="dxa"/>
          </w:tcPr>
          <w:p>
            <w:pPr>
              <w:pStyle w:val="TableParagraph"/>
              <w:spacing w:before="22"/>
              <w:ind w:left="107"/>
              <w:jc w:val="left"/>
              <w:rPr>
                <w:sz w:val="21"/>
              </w:rPr>
            </w:pPr>
            <w:r>
              <w:rPr>
                <w:sz w:val="21"/>
              </w:rPr>
              <w:t>2024</w:t>
            </w:r>
            <w:r>
              <w:rPr>
                <w:spacing w:val="-19"/>
                <w:sz w:val="21"/>
              </w:rPr>
              <w:t> 年度</w:t>
            </w:r>
            <w:r>
              <w:rPr>
                <w:sz w:val="21"/>
              </w:rPr>
              <w:t> </w:t>
            </w:r>
          </w:p>
        </w:tc>
        <w:tc>
          <w:tcPr>
            <w:tcW w:w="2230" w:type="dxa"/>
          </w:tcPr>
          <w:p>
            <w:pPr>
              <w:pStyle w:val="TableParagraph"/>
              <w:spacing w:before="22"/>
              <w:ind w:left="753" w:right="-15"/>
              <w:jc w:val="left"/>
              <w:rPr>
                <w:sz w:val="21"/>
              </w:rPr>
            </w:pPr>
            <w:r>
              <w:rPr>
                <w:sz w:val="21"/>
              </w:rPr>
              <w:t>14,081,194.04 </w:t>
            </w:r>
          </w:p>
        </w:tc>
        <w:tc>
          <w:tcPr>
            <w:tcW w:w="2266" w:type="dxa"/>
          </w:tcPr>
          <w:p>
            <w:pPr>
              <w:pStyle w:val="TableParagraph"/>
              <w:spacing w:before="22"/>
              <w:ind w:right="-15"/>
              <w:rPr>
                <w:sz w:val="21"/>
              </w:rPr>
            </w:pPr>
            <w:r>
              <w:rPr>
                <w:sz w:val="21"/>
              </w:rPr>
              <w:t>14,081,194.04 </w:t>
            </w:r>
          </w:p>
        </w:tc>
        <w:tc>
          <w:tcPr>
            <w:tcW w:w="2295" w:type="dxa"/>
          </w:tcPr>
          <w:p>
            <w:pPr>
              <w:pStyle w:val="TableParagraph"/>
              <w:spacing w:before="22"/>
              <w:ind w:left="105"/>
              <w:jc w:val="left"/>
              <w:rPr>
                <w:sz w:val="21"/>
              </w:rPr>
            </w:pPr>
            <w:r>
              <w:rPr>
                <w:w w:val="100"/>
                <w:sz w:val="21"/>
              </w:rPr>
              <w:t> </w:t>
            </w:r>
          </w:p>
        </w:tc>
      </w:tr>
      <w:tr>
        <w:trPr>
          <w:trHeight w:val="311" w:hRule="atLeast"/>
        </w:trPr>
        <w:tc>
          <w:tcPr>
            <w:tcW w:w="2033" w:type="dxa"/>
          </w:tcPr>
          <w:p>
            <w:pPr>
              <w:pStyle w:val="TableParagraph"/>
              <w:spacing w:before="22"/>
              <w:ind w:left="107"/>
              <w:jc w:val="left"/>
              <w:rPr>
                <w:sz w:val="21"/>
              </w:rPr>
            </w:pPr>
            <w:r>
              <w:rPr>
                <w:sz w:val="21"/>
              </w:rPr>
              <w:t>2025</w:t>
            </w:r>
            <w:r>
              <w:rPr>
                <w:spacing w:val="-19"/>
                <w:sz w:val="21"/>
              </w:rPr>
              <w:t> 年度</w:t>
            </w:r>
            <w:r>
              <w:rPr>
                <w:sz w:val="21"/>
              </w:rPr>
              <w:t> </w:t>
            </w:r>
          </w:p>
        </w:tc>
        <w:tc>
          <w:tcPr>
            <w:tcW w:w="2230" w:type="dxa"/>
          </w:tcPr>
          <w:p>
            <w:pPr>
              <w:pStyle w:val="TableParagraph"/>
              <w:spacing w:before="22"/>
              <w:ind w:left="753" w:right="-15"/>
              <w:jc w:val="left"/>
              <w:rPr>
                <w:sz w:val="21"/>
              </w:rPr>
            </w:pPr>
            <w:r>
              <w:rPr>
                <w:sz w:val="21"/>
              </w:rPr>
              <w:t>28,434,341.48 </w:t>
            </w:r>
          </w:p>
        </w:tc>
        <w:tc>
          <w:tcPr>
            <w:tcW w:w="2266" w:type="dxa"/>
          </w:tcPr>
          <w:p>
            <w:pPr>
              <w:pStyle w:val="TableParagraph"/>
              <w:spacing w:before="22"/>
              <w:ind w:right="-15"/>
              <w:rPr>
                <w:sz w:val="21"/>
              </w:rPr>
            </w:pPr>
            <w:r>
              <w:rPr>
                <w:sz w:val="21"/>
              </w:rPr>
              <w:t>28,434,341.48 </w:t>
            </w:r>
          </w:p>
        </w:tc>
        <w:tc>
          <w:tcPr>
            <w:tcW w:w="2295" w:type="dxa"/>
          </w:tcPr>
          <w:p>
            <w:pPr>
              <w:pStyle w:val="TableParagraph"/>
              <w:spacing w:before="22"/>
              <w:ind w:left="105"/>
              <w:jc w:val="left"/>
              <w:rPr>
                <w:sz w:val="21"/>
              </w:rPr>
            </w:pPr>
            <w:r>
              <w:rPr>
                <w:w w:val="100"/>
                <w:sz w:val="21"/>
              </w:rPr>
              <w:t> </w:t>
            </w:r>
          </w:p>
        </w:tc>
      </w:tr>
      <w:tr>
        <w:trPr>
          <w:trHeight w:val="313" w:hRule="atLeast"/>
        </w:trPr>
        <w:tc>
          <w:tcPr>
            <w:tcW w:w="2033" w:type="dxa"/>
          </w:tcPr>
          <w:p>
            <w:pPr>
              <w:pStyle w:val="TableParagraph"/>
              <w:spacing w:before="25"/>
              <w:ind w:left="107"/>
              <w:jc w:val="left"/>
              <w:rPr>
                <w:sz w:val="21"/>
              </w:rPr>
            </w:pPr>
            <w:r>
              <w:rPr>
                <w:sz w:val="21"/>
              </w:rPr>
              <w:t>2026</w:t>
            </w:r>
            <w:r>
              <w:rPr>
                <w:spacing w:val="-19"/>
                <w:sz w:val="21"/>
              </w:rPr>
              <w:t> 年度</w:t>
            </w:r>
            <w:r>
              <w:rPr>
                <w:sz w:val="21"/>
              </w:rPr>
              <w:t> </w:t>
            </w:r>
          </w:p>
        </w:tc>
        <w:tc>
          <w:tcPr>
            <w:tcW w:w="2230" w:type="dxa"/>
          </w:tcPr>
          <w:p>
            <w:pPr>
              <w:pStyle w:val="TableParagraph"/>
              <w:spacing w:before="25"/>
              <w:ind w:left="753" w:right="-15"/>
              <w:jc w:val="left"/>
              <w:rPr>
                <w:sz w:val="21"/>
              </w:rPr>
            </w:pPr>
            <w:r>
              <w:rPr>
                <w:sz w:val="21"/>
              </w:rPr>
              <w:t>11,267,993.50 </w:t>
            </w:r>
          </w:p>
        </w:tc>
        <w:tc>
          <w:tcPr>
            <w:tcW w:w="2266" w:type="dxa"/>
          </w:tcPr>
          <w:p>
            <w:pPr>
              <w:pStyle w:val="TableParagraph"/>
              <w:spacing w:before="25"/>
              <w:ind w:right="-15"/>
              <w:rPr>
                <w:sz w:val="21"/>
              </w:rPr>
            </w:pPr>
            <w:r>
              <w:rPr>
                <w:sz w:val="21"/>
              </w:rPr>
              <w:t>11,267,993.50 </w:t>
            </w:r>
          </w:p>
        </w:tc>
        <w:tc>
          <w:tcPr>
            <w:tcW w:w="2295" w:type="dxa"/>
          </w:tcPr>
          <w:p>
            <w:pPr>
              <w:pStyle w:val="TableParagraph"/>
              <w:spacing w:before="25"/>
              <w:ind w:left="105"/>
              <w:jc w:val="left"/>
              <w:rPr>
                <w:sz w:val="21"/>
              </w:rPr>
            </w:pPr>
            <w:r>
              <w:rPr>
                <w:w w:val="100"/>
                <w:sz w:val="21"/>
              </w:rPr>
              <w:t> </w:t>
            </w:r>
          </w:p>
        </w:tc>
      </w:tr>
      <w:tr>
        <w:trPr>
          <w:trHeight w:val="311" w:hRule="atLeast"/>
        </w:trPr>
        <w:tc>
          <w:tcPr>
            <w:tcW w:w="2033" w:type="dxa"/>
          </w:tcPr>
          <w:p>
            <w:pPr>
              <w:pStyle w:val="TableParagraph"/>
              <w:spacing w:before="22"/>
              <w:ind w:left="107"/>
              <w:jc w:val="left"/>
              <w:rPr>
                <w:sz w:val="21"/>
              </w:rPr>
            </w:pPr>
            <w:r>
              <w:rPr>
                <w:sz w:val="21"/>
              </w:rPr>
              <w:t>2027</w:t>
            </w:r>
            <w:r>
              <w:rPr>
                <w:spacing w:val="-19"/>
                <w:sz w:val="21"/>
              </w:rPr>
              <w:t> 年度</w:t>
            </w:r>
            <w:r>
              <w:rPr>
                <w:sz w:val="21"/>
              </w:rPr>
              <w:t> </w:t>
            </w:r>
          </w:p>
        </w:tc>
        <w:tc>
          <w:tcPr>
            <w:tcW w:w="2230" w:type="dxa"/>
          </w:tcPr>
          <w:p>
            <w:pPr>
              <w:pStyle w:val="TableParagraph"/>
              <w:spacing w:before="22"/>
              <w:ind w:left="753" w:right="-15"/>
              <w:jc w:val="left"/>
              <w:rPr>
                <w:sz w:val="21"/>
              </w:rPr>
            </w:pPr>
            <w:r>
              <w:rPr>
                <w:sz w:val="21"/>
              </w:rPr>
              <w:t>43,483,197.62 </w:t>
            </w:r>
          </w:p>
        </w:tc>
        <w:tc>
          <w:tcPr>
            <w:tcW w:w="2266" w:type="dxa"/>
          </w:tcPr>
          <w:p>
            <w:pPr>
              <w:pStyle w:val="TableParagraph"/>
              <w:spacing w:before="22"/>
              <w:ind w:right="-15"/>
              <w:rPr>
                <w:sz w:val="21"/>
              </w:rPr>
            </w:pPr>
            <w:r>
              <w:rPr>
                <w:w w:val="100"/>
                <w:sz w:val="21"/>
              </w:rPr>
              <w:t> </w:t>
            </w:r>
          </w:p>
        </w:tc>
        <w:tc>
          <w:tcPr>
            <w:tcW w:w="2295" w:type="dxa"/>
          </w:tcPr>
          <w:p>
            <w:pPr>
              <w:pStyle w:val="TableParagraph"/>
              <w:spacing w:before="22"/>
              <w:ind w:left="105"/>
              <w:jc w:val="left"/>
              <w:rPr>
                <w:sz w:val="21"/>
              </w:rPr>
            </w:pPr>
            <w:r>
              <w:rPr>
                <w:w w:val="100"/>
                <w:sz w:val="21"/>
              </w:rPr>
              <w:t> </w:t>
            </w:r>
          </w:p>
        </w:tc>
      </w:tr>
      <w:tr>
        <w:trPr>
          <w:trHeight w:val="311" w:hRule="atLeast"/>
        </w:trPr>
        <w:tc>
          <w:tcPr>
            <w:tcW w:w="2033" w:type="dxa"/>
          </w:tcPr>
          <w:p>
            <w:pPr>
              <w:pStyle w:val="TableParagraph"/>
              <w:spacing w:before="22"/>
              <w:ind w:right="689"/>
              <w:rPr>
                <w:sz w:val="21"/>
              </w:rPr>
            </w:pPr>
            <w:r>
              <w:rPr>
                <w:sz w:val="21"/>
              </w:rPr>
              <w:t>合计 </w:t>
            </w:r>
          </w:p>
        </w:tc>
        <w:tc>
          <w:tcPr>
            <w:tcW w:w="2230" w:type="dxa"/>
          </w:tcPr>
          <w:p>
            <w:pPr>
              <w:pStyle w:val="TableParagraph"/>
              <w:spacing w:before="22"/>
              <w:ind w:left="648" w:right="-15"/>
              <w:jc w:val="left"/>
              <w:rPr>
                <w:sz w:val="21"/>
              </w:rPr>
            </w:pPr>
            <w:r>
              <w:rPr>
                <w:sz w:val="21"/>
              </w:rPr>
              <w:t>121,003,782.11 </w:t>
            </w:r>
          </w:p>
        </w:tc>
        <w:tc>
          <w:tcPr>
            <w:tcW w:w="2266" w:type="dxa"/>
          </w:tcPr>
          <w:p>
            <w:pPr>
              <w:pStyle w:val="TableParagraph"/>
              <w:spacing w:before="22"/>
              <w:ind w:right="-15"/>
              <w:rPr>
                <w:sz w:val="21"/>
              </w:rPr>
            </w:pPr>
            <w:r>
              <w:rPr>
                <w:sz w:val="21"/>
              </w:rPr>
              <w:t>77,520,584.49 </w:t>
            </w:r>
          </w:p>
        </w:tc>
        <w:tc>
          <w:tcPr>
            <w:tcW w:w="2295" w:type="dxa"/>
          </w:tcPr>
          <w:p>
            <w:pPr>
              <w:pStyle w:val="TableParagraph"/>
              <w:spacing w:before="22"/>
              <w:ind w:left="966" w:right="856"/>
              <w:jc w:val="center"/>
              <w:rPr>
                <w:sz w:val="21"/>
              </w:rPr>
            </w:pPr>
            <w:r>
              <w:rPr>
                <w:sz w:val="21"/>
              </w:rPr>
              <w:t>/ </w:t>
            </w:r>
          </w:p>
        </w:tc>
      </w:tr>
    </w:tbl>
    <w:p>
      <w:pPr>
        <w:spacing w:after="0"/>
        <w:jc w:val="center"/>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color w:val="FF00FF"/>
          <w:w w:val="100"/>
        </w:rPr>
        <w:t> </w:t>
      </w:r>
    </w:p>
    <w:p>
      <w:pPr>
        <w:pStyle w:val="BodyText"/>
        <w:spacing w:before="44"/>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2"/>
        <w:ind w:left="1237"/>
      </w:pPr>
      <w:r>
        <w:rPr/>
        <w:t>31</w:t>
      </w:r>
      <w:r>
        <w:rPr>
          <w:spacing w:val="-4"/>
        </w:rPr>
        <w:t>、 其他非流动资产</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260" w:space="3262"/>
            <w:col w:w="4908"/>
          </w:cols>
        </w:sectPr>
      </w:pPr>
    </w:p>
    <w:tbl>
      <w:tblPr>
        <w:tblW w:w="0" w:type="auto"/>
        <w:jc w:val="left"/>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1591"/>
        <w:gridCol w:w="774"/>
        <w:gridCol w:w="1588"/>
        <w:gridCol w:w="1590"/>
        <w:gridCol w:w="633"/>
        <w:gridCol w:w="1590"/>
      </w:tblGrid>
      <w:tr>
        <w:trPr>
          <w:trHeight w:val="311" w:hRule="atLeast"/>
        </w:trPr>
        <w:tc>
          <w:tcPr>
            <w:tcW w:w="1908" w:type="dxa"/>
            <w:vMerge w:val="restart"/>
          </w:tcPr>
          <w:p>
            <w:pPr>
              <w:pStyle w:val="TableParagraph"/>
              <w:spacing w:before="0"/>
              <w:jc w:val="left"/>
              <w:rPr>
                <w:sz w:val="20"/>
              </w:rPr>
            </w:pPr>
          </w:p>
          <w:p>
            <w:pPr>
              <w:pStyle w:val="TableParagraph"/>
              <w:spacing w:before="0"/>
              <w:jc w:val="left"/>
              <w:rPr>
                <w:sz w:val="20"/>
              </w:rPr>
            </w:pPr>
          </w:p>
          <w:p>
            <w:pPr>
              <w:pStyle w:val="TableParagraph"/>
              <w:spacing w:before="139"/>
              <w:ind w:left="746"/>
              <w:jc w:val="left"/>
              <w:rPr>
                <w:sz w:val="21"/>
              </w:rPr>
            </w:pPr>
            <w:r>
              <w:rPr>
                <w:sz w:val="21"/>
              </w:rPr>
              <w:t>项目 </w:t>
            </w:r>
          </w:p>
        </w:tc>
        <w:tc>
          <w:tcPr>
            <w:tcW w:w="3953" w:type="dxa"/>
            <w:gridSpan w:val="3"/>
          </w:tcPr>
          <w:p>
            <w:pPr>
              <w:pStyle w:val="TableParagraph"/>
              <w:spacing w:before="22"/>
              <w:ind w:left="1593" w:right="1474"/>
              <w:jc w:val="center"/>
              <w:rPr>
                <w:sz w:val="21"/>
              </w:rPr>
            </w:pPr>
            <w:r>
              <w:rPr>
                <w:spacing w:val="-1"/>
                <w:sz w:val="21"/>
              </w:rPr>
              <w:t>期末余额</w:t>
            </w:r>
            <w:r>
              <w:rPr>
                <w:sz w:val="21"/>
              </w:rPr>
              <w:t> </w:t>
            </w:r>
          </w:p>
        </w:tc>
        <w:tc>
          <w:tcPr>
            <w:tcW w:w="3813" w:type="dxa"/>
            <w:gridSpan w:val="3"/>
          </w:tcPr>
          <w:p>
            <w:pPr>
              <w:pStyle w:val="TableParagraph"/>
              <w:spacing w:before="22"/>
              <w:ind w:left="1526" w:right="1400"/>
              <w:jc w:val="center"/>
              <w:rPr>
                <w:sz w:val="21"/>
              </w:rPr>
            </w:pPr>
            <w:r>
              <w:rPr>
                <w:spacing w:val="-1"/>
                <w:sz w:val="21"/>
              </w:rPr>
              <w:t>期初余额</w:t>
            </w:r>
            <w:r>
              <w:rPr>
                <w:sz w:val="21"/>
              </w:rPr>
              <w:t> </w:t>
            </w:r>
          </w:p>
        </w:tc>
      </w:tr>
      <w:tr>
        <w:trPr>
          <w:trHeight w:val="1247" w:hRule="atLeast"/>
        </w:trPr>
        <w:tc>
          <w:tcPr>
            <w:tcW w:w="1908" w:type="dxa"/>
            <w:vMerge/>
            <w:tcBorders>
              <w:top w:val="nil"/>
            </w:tcBorders>
          </w:tcPr>
          <w:p>
            <w:pPr>
              <w:rPr>
                <w:sz w:val="2"/>
                <w:szCs w:val="2"/>
              </w:rPr>
            </w:pPr>
          </w:p>
        </w:tc>
        <w:tc>
          <w:tcPr>
            <w:tcW w:w="1591" w:type="dxa"/>
          </w:tcPr>
          <w:p>
            <w:pPr>
              <w:pStyle w:val="TableParagraph"/>
              <w:spacing w:before="22"/>
              <w:ind w:left="374"/>
              <w:jc w:val="left"/>
              <w:rPr>
                <w:sz w:val="21"/>
              </w:rPr>
            </w:pPr>
            <w:r>
              <w:rPr>
                <w:spacing w:val="-1"/>
                <w:sz w:val="21"/>
              </w:rPr>
              <w:t>账面余额</w:t>
            </w:r>
            <w:r>
              <w:rPr>
                <w:sz w:val="21"/>
              </w:rPr>
              <w:t> </w:t>
            </w:r>
          </w:p>
        </w:tc>
        <w:tc>
          <w:tcPr>
            <w:tcW w:w="774" w:type="dxa"/>
          </w:tcPr>
          <w:p>
            <w:pPr>
              <w:pStyle w:val="TableParagraph"/>
              <w:spacing w:line="278" w:lineRule="auto" w:before="22"/>
              <w:ind w:left="176" w:right="60"/>
              <w:jc w:val="left"/>
              <w:rPr>
                <w:sz w:val="21"/>
              </w:rPr>
            </w:pPr>
            <w:r>
              <w:rPr>
                <w:sz w:val="21"/>
              </w:rPr>
              <w:t>减值准备 </w:t>
            </w:r>
          </w:p>
        </w:tc>
        <w:tc>
          <w:tcPr>
            <w:tcW w:w="1588" w:type="dxa"/>
          </w:tcPr>
          <w:p>
            <w:pPr>
              <w:pStyle w:val="TableParagraph"/>
              <w:spacing w:before="0"/>
              <w:jc w:val="left"/>
              <w:rPr>
                <w:sz w:val="20"/>
              </w:rPr>
            </w:pPr>
          </w:p>
          <w:p>
            <w:pPr>
              <w:pStyle w:val="TableParagraph"/>
              <w:spacing w:before="3"/>
              <w:jc w:val="left"/>
              <w:rPr>
                <w:sz w:val="18"/>
              </w:rPr>
            </w:pPr>
          </w:p>
          <w:p>
            <w:pPr>
              <w:pStyle w:val="TableParagraph"/>
              <w:spacing w:before="0"/>
              <w:ind w:left="376"/>
              <w:jc w:val="left"/>
              <w:rPr>
                <w:sz w:val="21"/>
              </w:rPr>
            </w:pPr>
            <w:r>
              <w:rPr>
                <w:spacing w:val="-1"/>
                <w:sz w:val="21"/>
              </w:rPr>
              <w:t>账面价值</w:t>
            </w:r>
            <w:r>
              <w:rPr>
                <w:sz w:val="21"/>
              </w:rPr>
              <w:t> </w:t>
            </w:r>
          </w:p>
        </w:tc>
        <w:tc>
          <w:tcPr>
            <w:tcW w:w="1590" w:type="dxa"/>
          </w:tcPr>
          <w:p>
            <w:pPr>
              <w:pStyle w:val="TableParagraph"/>
              <w:spacing w:before="22"/>
              <w:ind w:left="147" w:right="21"/>
              <w:jc w:val="center"/>
              <w:rPr>
                <w:sz w:val="21"/>
              </w:rPr>
            </w:pPr>
            <w:r>
              <w:rPr>
                <w:spacing w:val="-1"/>
                <w:sz w:val="21"/>
              </w:rPr>
              <w:t>账面余额</w:t>
            </w:r>
            <w:r>
              <w:rPr>
                <w:sz w:val="21"/>
              </w:rPr>
              <w:t> </w:t>
            </w:r>
          </w:p>
        </w:tc>
        <w:tc>
          <w:tcPr>
            <w:tcW w:w="633" w:type="dxa"/>
          </w:tcPr>
          <w:p>
            <w:pPr>
              <w:pStyle w:val="TableParagraph"/>
              <w:spacing w:line="278" w:lineRule="auto" w:before="22"/>
              <w:ind w:left="218" w:right="191"/>
              <w:jc w:val="both"/>
              <w:rPr>
                <w:sz w:val="21"/>
              </w:rPr>
            </w:pPr>
            <w:r>
              <w:rPr>
                <w:sz w:val="21"/>
              </w:rPr>
              <w:t>减值准</w:t>
            </w:r>
          </w:p>
          <w:p>
            <w:pPr>
              <w:pStyle w:val="TableParagraph"/>
              <w:spacing w:line="269" w:lineRule="exact" w:before="0"/>
              <w:ind w:left="218"/>
              <w:jc w:val="left"/>
              <w:rPr>
                <w:sz w:val="21"/>
              </w:rPr>
            </w:pPr>
            <w:r>
              <w:rPr>
                <w:sz w:val="21"/>
              </w:rPr>
              <w:t>备 </w:t>
            </w:r>
          </w:p>
        </w:tc>
        <w:tc>
          <w:tcPr>
            <w:tcW w:w="1590" w:type="dxa"/>
          </w:tcPr>
          <w:p>
            <w:pPr>
              <w:pStyle w:val="TableParagraph"/>
              <w:spacing w:before="0"/>
              <w:jc w:val="left"/>
              <w:rPr>
                <w:sz w:val="20"/>
              </w:rPr>
            </w:pPr>
          </w:p>
          <w:p>
            <w:pPr>
              <w:pStyle w:val="TableParagraph"/>
              <w:spacing w:before="3"/>
              <w:jc w:val="left"/>
              <w:rPr>
                <w:sz w:val="18"/>
              </w:rPr>
            </w:pPr>
          </w:p>
          <w:p>
            <w:pPr>
              <w:pStyle w:val="TableParagraph"/>
              <w:spacing w:before="0"/>
              <w:ind w:left="147" w:right="21"/>
              <w:jc w:val="center"/>
              <w:rPr>
                <w:sz w:val="21"/>
              </w:rPr>
            </w:pPr>
            <w:r>
              <w:rPr>
                <w:spacing w:val="-1"/>
                <w:sz w:val="21"/>
              </w:rPr>
              <w:t>账面价值</w:t>
            </w:r>
            <w:r>
              <w:rPr>
                <w:sz w:val="21"/>
              </w:rPr>
              <w:t> </w:t>
            </w:r>
          </w:p>
        </w:tc>
      </w:tr>
      <w:tr>
        <w:trPr>
          <w:trHeight w:val="314" w:hRule="atLeast"/>
        </w:trPr>
        <w:tc>
          <w:tcPr>
            <w:tcW w:w="1908" w:type="dxa"/>
          </w:tcPr>
          <w:p>
            <w:pPr>
              <w:pStyle w:val="TableParagraph"/>
              <w:spacing w:before="25"/>
              <w:ind w:left="115"/>
              <w:jc w:val="left"/>
              <w:rPr>
                <w:sz w:val="21"/>
              </w:rPr>
            </w:pPr>
            <w:r>
              <w:rPr>
                <w:sz w:val="21"/>
              </w:rPr>
              <w:t>预付购房款 </w:t>
            </w:r>
          </w:p>
        </w:tc>
        <w:tc>
          <w:tcPr>
            <w:tcW w:w="1591" w:type="dxa"/>
          </w:tcPr>
          <w:p>
            <w:pPr>
              <w:pStyle w:val="TableParagraph"/>
              <w:spacing w:before="25"/>
              <w:ind w:right="-15"/>
              <w:rPr>
                <w:sz w:val="21"/>
              </w:rPr>
            </w:pPr>
            <w:r>
              <w:rPr>
                <w:sz w:val="21"/>
              </w:rPr>
              <w:t>600,113.62 </w:t>
            </w:r>
          </w:p>
        </w:tc>
        <w:tc>
          <w:tcPr>
            <w:tcW w:w="774" w:type="dxa"/>
          </w:tcPr>
          <w:p>
            <w:pPr>
              <w:pStyle w:val="TableParagraph"/>
              <w:spacing w:before="25"/>
              <w:ind w:right="-15"/>
              <w:rPr>
                <w:sz w:val="21"/>
              </w:rPr>
            </w:pPr>
            <w:r>
              <w:rPr>
                <w:w w:val="100"/>
                <w:sz w:val="21"/>
              </w:rPr>
              <w:t> </w:t>
            </w:r>
          </w:p>
        </w:tc>
        <w:tc>
          <w:tcPr>
            <w:tcW w:w="1588" w:type="dxa"/>
          </w:tcPr>
          <w:p>
            <w:pPr>
              <w:pStyle w:val="TableParagraph"/>
              <w:spacing w:before="25"/>
              <w:ind w:right="-15"/>
              <w:rPr>
                <w:sz w:val="21"/>
              </w:rPr>
            </w:pPr>
            <w:r>
              <w:rPr>
                <w:sz w:val="21"/>
              </w:rPr>
              <w:t>600,113.62 </w:t>
            </w:r>
          </w:p>
        </w:tc>
        <w:tc>
          <w:tcPr>
            <w:tcW w:w="1590" w:type="dxa"/>
          </w:tcPr>
          <w:p>
            <w:pPr>
              <w:pStyle w:val="TableParagraph"/>
              <w:spacing w:before="25"/>
              <w:ind w:left="154" w:right="21"/>
              <w:jc w:val="center"/>
              <w:rPr>
                <w:sz w:val="21"/>
              </w:rPr>
            </w:pPr>
            <w:r>
              <w:rPr>
                <w:sz w:val="21"/>
              </w:rPr>
              <w:t>10,754,466.62 </w:t>
            </w:r>
          </w:p>
        </w:tc>
        <w:tc>
          <w:tcPr>
            <w:tcW w:w="633" w:type="dxa"/>
          </w:tcPr>
          <w:p>
            <w:pPr>
              <w:pStyle w:val="TableParagraph"/>
              <w:spacing w:before="25"/>
              <w:ind w:right="-15"/>
              <w:rPr>
                <w:sz w:val="21"/>
              </w:rPr>
            </w:pPr>
            <w:r>
              <w:rPr>
                <w:w w:val="100"/>
                <w:sz w:val="21"/>
              </w:rPr>
              <w:t> </w:t>
            </w:r>
          </w:p>
        </w:tc>
        <w:tc>
          <w:tcPr>
            <w:tcW w:w="1590" w:type="dxa"/>
          </w:tcPr>
          <w:p>
            <w:pPr>
              <w:pStyle w:val="TableParagraph"/>
              <w:spacing w:before="25"/>
              <w:ind w:left="154" w:right="21"/>
              <w:jc w:val="center"/>
              <w:rPr>
                <w:sz w:val="21"/>
              </w:rPr>
            </w:pPr>
            <w:r>
              <w:rPr>
                <w:sz w:val="21"/>
              </w:rPr>
              <w:t>10,754,466.62 </w:t>
            </w:r>
          </w:p>
        </w:tc>
      </w:tr>
      <w:tr>
        <w:trPr>
          <w:trHeight w:val="311" w:hRule="atLeast"/>
        </w:trPr>
        <w:tc>
          <w:tcPr>
            <w:tcW w:w="1908" w:type="dxa"/>
          </w:tcPr>
          <w:p>
            <w:pPr>
              <w:pStyle w:val="TableParagraph"/>
              <w:spacing w:before="22"/>
              <w:ind w:left="115"/>
              <w:jc w:val="left"/>
              <w:rPr>
                <w:sz w:val="21"/>
              </w:rPr>
            </w:pPr>
            <w:r>
              <w:rPr>
                <w:spacing w:val="-1"/>
                <w:sz w:val="21"/>
              </w:rPr>
              <w:t>预付工程设备款</w:t>
            </w:r>
            <w:r>
              <w:rPr>
                <w:sz w:val="21"/>
              </w:rPr>
              <w:t> </w:t>
            </w:r>
          </w:p>
        </w:tc>
        <w:tc>
          <w:tcPr>
            <w:tcW w:w="1591" w:type="dxa"/>
          </w:tcPr>
          <w:p>
            <w:pPr>
              <w:pStyle w:val="TableParagraph"/>
              <w:spacing w:before="22"/>
              <w:ind w:right="-15"/>
              <w:rPr>
                <w:sz w:val="21"/>
              </w:rPr>
            </w:pPr>
            <w:r>
              <w:rPr>
                <w:sz w:val="21"/>
              </w:rPr>
              <w:t>22,461,348.15 </w:t>
            </w:r>
          </w:p>
        </w:tc>
        <w:tc>
          <w:tcPr>
            <w:tcW w:w="774" w:type="dxa"/>
          </w:tcPr>
          <w:p>
            <w:pPr>
              <w:pStyle w:val="TableParagraph"/>
              <w:spacing w:before="22"/>
              <w:ind w:right="-15"/>
              <w:rPr>
                <w:sz w:val="21"/>
              </w:rPr>
            </w:pPr>
            <w:r>
              <w:rPr>
                <w:w w:val="100"/>
                <w:sz w:val="21"/>
              </w:rPr>
              <w:t> </w:t>
            </w:r>
          </w:p>
        </w:tc>
        <w:tc>
          <w:tcPr>
            <w:tcW w:w="1588" w:type="dxa"/>
          </w:tcPr>
          <w:p>
            <w:pPr>
              <w:pStyle w:val="TableParagraph"/>
              <w:spacing w:before="22"/>
              <w:ind w:right="-15"/>
              <w:rPr>
                <w:sz w:val="21"/>
              </w:rPr>
            </w:pPr>
            <w:r>
              <w:rPr>
                <w:sz w:val="21"/>
              </w:rPr>
              <w:t>22,461,348.15 </w:t>
            </w:r>
          </w:p>
        </w:tc>
        <w:tc>
          <w:tcPr>
            <w:tcW w:w="1590" w:type="dxa"/>
          </w:tcPr>
          <w:p>
            <w:pPr>
              <w:pStyle w:val="TableParagraph"/>
              <w:spacing w:before="22"/>
              <w:ind w:left="154" w:right="21"/>
              <w:jc w:val="center"/>
              <w:rPr>
                <w:sz w:val="21"/>
              </w:rPr>
            </w:pPr>
            <w:r>
              <w:rPr>
                <w:sz w:val="21"/>
              </w:rPr>
              <w:t>10,237,144.54 </w:t>
            </w:r>
          </w:p>
        </w:tc>
        <w:tc>
          <w:tcPr>
            <w:tcW w:w="633" w:type="dxa"/>
          </w:tcPr>
          <w:p>
            <w:pPr>
              <w:pStyle w:val="TableParagraph"/>
              <w:spacing w:before="22"/>
              <w:ind w:right="-15"/>
              <w:rPr>
                <w:sz w:val="21"/>
              </w:rPr>
            </w:pPr>
            <w:r>
              <w:rPr>
                <w:w w:val="100"/>
                <w:sz w:val="21"/>
              </w:rPr>
              <w:t> </w:t>
            </w:r>
          </w:p>
        </w:tc>
        <w:tc>
          <w:tcPr>
            <w:tcW w:w="1590" w:type="dxa"/>
          </w:tcPr>
          <w:p>
            <w:pPr>
              <w:pStyle w:val="TableParagraph"/>
              <w:spacing w:before="22"/>
              <w:ind w:left="154" w:right="21"/>
              <w:jc w:val="center"/>
              <w:rPr>
                <w:sz w:val="21"/>
              </w:rPr>
            </w:pPr>
            <w:r>
              <w:rPr>
                <w:sz w:val="21"/>
              </w:rPr>
              <w:t>10,237,144.54 </w:t>
            </w:r>
          </w:p>
        </w:tc>
      </w:tr>
      <w:tr>
        <w:trPr>
          <w:trHeight w:val="311" w:hRule="atLeast"/>
        </w:trPr>
        <w:tc>
          <w:tcPr>
            <w:tcW w:w="1908" w:type="dxa"/>
          </w:tcPr>
          <w:p>
            <w:pPr>
              <w:pStyle w:val="TableParagraph"/>
              <w:spacing w:before="22"/>
              <w:ind w:left="115"/>
              <w:jc w:val="left"/>
              <w:rPr>
                <w:sz w:val="21"/>
              </w:rPr>
            </w:pPr>
            <w:r>
              <w:rPr>
                <w:spacing w:val="-1"/>
                <w:sz w:val="21"/>
              </w:rPr>
              <w:t>预付土地购置款</w:t>
            </w:r>
            <w:r>
              <w:rPr>
                <w:sz w:val="21"/>
              </w:rPr>
              <w:t> </w:t>
            </w:r>
          </w:p>
        </w:tc>
        <w:tc>
          <w:tcPr>
            <w:tcW w:w="1591" w:type="dxa"/>
          </w:tcPr>
          <w:p>
            <w:pPr>
              <w:pStyle w:val="TableParagraph"/>
              <w:spacing w:before="22"/>
              <w:ind w:right="-15"/>
              <w:rPr>
                <w:sz w:val="21"/>
              </w:rPr>
            </w:pPr>
            <w:r>
              <w:rPr>
                <w:sz w:val="21"/>
              </w:rPr>
              <w:t>16,241,200.00 </w:t>
            </w:r>
          </w:p>
        </w:tc>
        <w:tc>
          <w:tcPr>
            <w:tcW w:w="774" w:type="dxa"/>
          </w:tcPr>
          <w:p>
            <w:pPr>
              <w:pStyle w:val="TableParagraph"/>
              <w:spacing w:before="22"/>
              <w:ind w:right="-15"/>
              <w:rPr>
                <w:sz w:val="21"/>
              </w:rPr>
            </w:pPr>
            <w:r>
              <w:rPr>
                <w:w w:val="100"/>
                <w:sz w:val="21"/>
              </w:rPr>
              <w:t> </w:t>
            </w:r>
          </w:p>
        </w:tc>
        <w:tc>
          <w:tcPr>
            <w:tcW w:w="1588" w:type="dxa"/>
          </w:tcPr>
          <w:p>
            <w:pPr>
              <w:pStyle w:val="TableParagraph"/>
              <w:spacing w:before="22"/>
              <w:ind w:right="-15"/>
              <w:rPr>
                <w:sz w:val="21"/>
              </w:rPr>
            </w:pPr>
            <w:r>
              <w:rPr>
                <w:sz w:val="21"/>
              </w:rPr>
              <w:t>16,241,200.00 </w:t>
            </w:r>
          </w:p>
        </w:tc>
        <w:tc>
          <w:tcPr>
            <w:tcW w:w="1590" w:type="dxa"/>
          </w:tcPr>
          <w:p>
            <w:pPr>
              <w:pStyle w:val="TableParagraph"/>
              <w:spacing w:before="22"/>
              <w:ind w:left="154" w:right="21"/>
              <w:jc w:val="center"/>
              <w:rPr>
                <w:sz w:val="21"/>
              </w:rPr>
            </w:pPr>
            <w:r>
              <w:rPr>
                <w:sz w:val="21"/>
              </w:rPr>
              <w:t>49,325,464.85 </w:t>
            </w:r>
          </w:p>
        </w:tc>
        <w:tc>
          <w:tcPr>
            <w:tcW w:w="633" w:type="dxa"/>
          </w:tcPr>
          <w:p>
            <w:pPr>
              <w:pStyle w:val="TableParagraph"/>
              <w:spacing w:before="22"/>
              <w:ind w:right="-15"/>
              <w:rPr>
                <w:sz w:val="21"/>
              </w:rPr>
            </w:pPr>
            <w:r>
              <w:rPr>
                <w:w w:val="100"/>
                <w:sz w:val="21"/>
              </w:rPr>
              <w:t> </w:t>
            </w:r>
          </w:p>
        </w:tc>
        <w:tc>
          <w:tcPr>
            <w:tcW w:w="1590" w:type="dxa"/>
          </w:tcPr>
          <w:p>
            <w:pPr>
              <w:pStyle w:val="TableParagraph"/>
              <w:spacing w:before="22"/>
              <w:ind w:left="154" w:right="21"/>
              <w:jc w:val="center"/>
              <w:rPr>
                <w:sz w:val="21"/>
              </w:rPr>
            </w:pPr>
            <w:r>
              <w:rPr>
                <w:sz w:val="21"/>
              </w:rPr>
              <w:t>49,325,464.85 </w:t>
            </w:r>
          </w:p>
        </w:tc>
      </w:tr>
      <w:tr>
        <w:trPr>
          <w:trHeight w:val="311" w:hRule="atLeast"/>
        </w:trPr>
        <w:tc>
          <w:tcPr>
            <w:tcW w:w="1908" w:type="dxa"/>
          </w:tcPr>
          <w:p>
            <w:pPr>
              <w:pStyle w:val="TableParagraph"/>
              <w:spacing w:before="22"/>
              <w:ind w:left="746"/>
              <w:jc w:val="left"/>
              <w:rPr>
                <w:sz w:val="21"/>
              </w:rPr>
            </w:pPr>
            <w:r>
              <w:rPr>
                <w:sz w:val="21"/>
              </w:rPr>
              <w:t>合计 </w:t>
            </w:r>
          </w:p>
        </w:tc>
        <w:tc>
          <w:tcPr>
            <w:tcW w:w="1591" w:type="dxa"/>
          </w:tcPr>
          <w:p>
            <w:pPr>
              <w:pStyle w:val="TableParagraph"/>
              <w:spacing w:before="22"/>
              <w:ind w:right="-15"/>
              <w:rPr>
                <w:sz w:val="21"/>
              </w:rPr>
            </w:pPr>
            <w:r>
              <w:rPr>
                <w:sz w:val="21"/>
              </w:rPr>
              <w:t>39,302,661.77 </w:t>
            </w:r>
          </w:p>
        </w:tc>
        <w:tc>
          <w:tcPr>
            <w:tcW w:w="774" w:type="dxa"/>
          </w:tcPr>
          <w:p>
            <w:pPr>
              <w:pStyle w:val="TableParagraph"/>
              <w:spacing w:before="22"/>
              <w:ind w:right="-15"/>
              <w:rPr>
                <w:sz w:val="21"/>
              </w:rPr>
            </w:pPr>
            <w:r>
              <w:rPr>
                <w:w w:val="100"/>
                <w:sz w:val="21"/>
              </w:rPr>
              <w:t> </w:t>
            </w:r>
          </w:p>
        </w:tc>
        <w:tc>
          <w:tcPr>
            <w:tcW w:w="1588" w:type="dxa"/>
          </w:tcPr>
          <w:p>
            <w:pPr>
              <w:pStyle w:val="TableParagraph"/>
              <w:spacing w:before="22"/>
              <w:ind w:right="-15"/>
              <w:rPr>
                <w:sz w:val="21"/>
              </w:rPr>
            </w:pPr>
            <w:r>
              <w:rPr>
                <w:sz w:val="21"/>
              </w:rPr>
              <w:t>39,302,661.77 </w:t>
            </w:r>
          </w:p>
        </w:tc>
        <w:tc>
          <w:tcPr>
            <w:tcW w:w="1590" w:type="dxa"/>
          </w:tcPr>
          <w:p>
            <w:pPr>
              <w:pStyle w:val="TableParagraph"/>
              <w:spacing w:before="22"/>
              <w:ind w:left="154" w:right="21"/>
              <w:jc w:val="center"/>
              <w:rPr>
                <w:sz w:val="21"/>
              </w:rPr>
            </w:pPr>
            <w:r>
              <w:rPr>
                <w:sz w:val="21"/>
              </w:rPr>
              <w:t>70,317,076.01 </w:t>
            </w:r>
          </w:p>
        </w:tc>
        <w:tc>
          <w:tcPr>
            <w:tcW w:w="633" w:type="dxa"/>
          </w:tcPr>
          <w:p>
            <w:pPr>
              <w:pStyle w:val="TableParagraph"/>
              <w:spacing w:before="22"/>
              <w:ind w:right="-15"/>
              <w:rPr>
                <w:sz w:val="21"/>
              </w:rPr>
            </w:pPr>
            <w:r>
              <w:rPr>
                <w:w w:val="100"/>
                <w:sz w:val="21"/>
              </w:rPr>
              <w:t> </w:t>
            </w:r>
          </w:p>
        </w:tc>
        <w:tc>
          <w:tcPr>
            <w:tcW w:w="1590" w:type="dxa"/>
          </w:tcPr>
          <w:p>
            <w:pPr>
              <w:pStyle w:val="TableParagraph"/>
              <w:spacing w:before="22"/>
              <w:ind w:left="154" w:right="21"/>
              <w:jc w:val="center"/>
              <w:rPr>
                <w:sz w:val="21"/>
              </w:rPr>
            </w:pPr>
            <w:r>
              <w:rPr>
                <w:sz w:val="21"/>
              </w:rPr>
              <w:t>70,317,076.01 </w:t>
            </w:r>
          </w:p>
        </w:tc>
      </w:tr>
    </w:tbl>
    <w:p>
      <w:pPr>
        <w:pStyle w:val="BodyText"/>
        <w:spacing w:before="43"/>
        <w:ind w:left="1237"/>
      </w:pPr>
      <w:r>
        <w:rPr>
          <w:w w:val="100"/>
        </w:rPr>
        <w:t> </w:t>
      </w:r>
    </w:p>
    <w:p>
      <w:pPr>
        <w:pStyle w:val="BodyText"/>
        <w:spacing w:before="43"/>
        <w:ind w:left="1237"/>
      </w:pPr>
      <w:r>
        <w:rPr>
          <w:w w:val="100"/>
        </w:rPr>
        <w:t> </w:t>
      </w:r>
    </w:p>
    <w:p>
      <w:pPr>
        <w:spacing w:after="0"/>
        <w:sectPr>
          <w:type w:val="continuous"/>
          <w:pgSz w:w="11910" w:h="16840"/>
          <w:pgMar w:top="780" w:bottom="2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line="331" w:lineRule="auto" w:before="72"/>
        <w:ind w:left="1237" w:right="38"/>
      </w:pPr>
      <w:r>
        <w:rPr/>
        <w:t>32</w:t>
      </w:r>
      <w:r>
        <w:rPr>
          <w:spacing w:val="1"/>
        </w:rPr>
        <w:t>、 短期借款</w:t>
      </w:r>
      <w:r>
        <w:rPr/>
        <w:t>(1).短期借款分类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8"/>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75" w:space="3446"/>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7"/>
        <w:gridCol w:w="2981"/>
        <w:gridCol w:w="2996"/>
      </w:tblGrid>
      <w:tr>
        <w:trPr>
          <w:trHeight w:val="311" w:hRule="atLeast"/>
        </w:trPr>
        <w:tc>
          <w:tcPr>
            <w:tcW w:w="2847" w:type="dxa"/>
          </w:tcPr>
          <w:p>
            <w:pPr>
              <w:pStyle w:val="TableParagraph"/>
              <w:spacing w:before="20"/>
              <w:ind w:right="1097"/>
              <w:rPr>
                <w:sz w:val="21"/>
              </w:rPr>
            </w:pPr>
            <w:r>
              <w:rPr>
                <w:sz w:val="21"/>
              </w:rPr>
              <w:t>项目 </w:t>
            </w:r>
          </w:p>
        </w:tc>
        <w:tc>
          <w:tcPr>
            <w:tcW w:w="2981" w:type="dxa"/>
          </w:tcPr>
          <w:p>
            <w:pPr>
              <w:pStyle w:val="TableParagraph"/>
              <w:spacing w:before="22"/>
              <w:ind w:left="1070"/>
              <w:jc w:val="left"/>
              <w:rPr>
                <w:sz w:val="21"/>
              </w:rPr>
            </w:pPr>
            <w:r>
              <w:rPr>
                <w:spacing w:val="-1"/>
                <w:sz w:val="21"/>
              </w:rPr>
              <w:t>期末余额</w:t>
            </w:r>
            <w:r>
              <w:rPr>
                <w:sz w:val="21"/>
              </w:rPr>
              <w:t> </w:t>
            </w:r>
          </w:p>
        </w:tc>
        <w:tc>
          <w:tcPr>
            <w:tcW w:w="2996" w:type="dxa"/>
          </w:tcPr>
          <w:p>
            <w:pPr>
              <w:pStyle w:val="TableParagraph"/>
              <w:spacing w:before="22"/>
              <w:ind w:left="1075"/>
              <w:jc w:val="left"/>
              <w:rPr>
                <w:sz w:val="21"/>
              </w:rPr>
            </w:pPr>
            <w:r>
              <w:rPr>
                <w:spacing w:val="-1"/>
                <w:sz w:val="21"/>
              </w:rPr>
              <w:t>期初余额</w:t>
            </w:r>
            <w:r>
              <w:rPr>
                <w:sz w:val="21"/>
              </w:rPr>
              <w:t> </w:t>
            </w:r>
          </w:p>
        </w:tc>
      </w:tr>
      <w:tr>
        <w:trPr>
          <w:trHeight w:val="273" w:hRule="atLeast"/>
        </w:trPr>
        <w:tc>
          <w:tcPr>
            <w:tcW w:w="2847" w:type="dxa"/>
          </w:tcPr>
          <w:p>
            <w:pPr>
              <w:pStyle w:val="TableParagraph"/>
              <w:spacing w:line="252" w:lineRule="exact"/>
              <w:ind w:left="28"/>
              <w:jc w:val="left"/>
              <w:rPr>
                <w:sz w:val="21"/>
              </w:rPr>
            </w:pPr>
            <w:r>
              <w:rPr>
                <w:spacing w:val="-1"/>
                <w:sz w:val="21"/>
              </w:rPr>
              <w:t>质押借款</w:t>
            </w:r>
            <w:r>
              <w:rPr>
                <w:sz w:val="21"/>
              </w:rPr>
              <w:t> </w:t>
            </w:r>
          </w:p>
        </w:tc>
        <w:tc>
          <w:tcPr>
            <w:tcW w:w="2981" w:type="dxa"/>
          </w:tcPr>
          <w:p>
            <w:pPr>
              <w:pStyle w:val="TableParagraph"/>
              <w:spacing w:line="252" w:lineRule="exact"/>
              <w:ind w:right="91"/>
              <w:rPr>
                <w:sz w:val="21"/>
              </w:rPr>
            </w:pPr>
            <w:r>
              <w:rPr>
                <w:sz w:val="21"/>
              </w:rPr>
              <w:t>4,622,400,000.00 </w:t>
            </w:r>
          </w:p>
        </w:tc>
        <w:tc>
          <w:tcPr>
            <w:tcW w:w="2996" w:type="dxa"/>
          </w:tcPr>
          <w:p>
            <w:pPr>
              <w:pStyle w:val="TableParagraph"/>
              <w:spacing w:line="252" w:lineRule="exact"/>
              <w:ind w:left="1103"/>
              <w:jc w:val="left"/>
              <w:rPr>
                <w:sz w:val="21"/>
              </w:rPr>
            </w:pPr>
            <w:r>
              <w:rPr>
                <w:sz w:val="21"/>
              </w:rPr>
              <w:t>4,474,500,000.00 </w:t>
            </w:r>
          </w:p>
        </w:tc>
      </w:tr>
      <w:tr>
        <w:trPr>
          <w:trHeight w:val="270" w:hRule="atLeast"/>
        </w:trPr>
        <w:tc>
          <w:tcPr>
            <w:tcW w:w="2847" w:type="dxa"/>
          </w:tcPr>
          <w:p>
            <w:pPr>
              <w:pStyle w:val="TableParagraph"/>
              <w:spacing w:line="250" w:lineRule="exact"/>
              <w:ind w:left="28"/>
              <w:jc w:val="left"/>
              <w:rPr>
                <w:sz w:val="21"/>
              </w:rPr>
            </w:pPr>
            <w:r>
              <w:rPr>
                <w:spacing w:val="-1"/>
                <w:sz w:val="21"/>
              </w:rPr>
              <w:t>保证借款</w:t>
            </w:r>
            <w:r>
              <w:rPr>
                <w:sz w:val="21"/>
              </w:rPr>
              <w:t> </w:t>
            </w:r>
          </w:p>
        </w:tc>
        <w:tc>
          <w:tcPr>
            <w:tcW w:w="2981" w:type="dxa"/>
          </w:tcPr>
          <w:p>
            <w:pPr>
              <w:pStyle w:val="TableParagraph"/>
              <w:spacing w:line="250" w:lineRule="exact"/>
              <w:ind w:right="91"/>
              <w:rPr>
                <w:sz w:val="21"/>
              </w:rPr>
            </w:pPr>
            <w:r>
              <w:rPr>
                <w:sz w:val="21"/>
              </w:rPr>
              <w:t>4,035,862,563.70 </w:t>
            </w:r>
          </w:p>
        </w:tc>
        <w:tc>
          <w:tcPr>
            <w:tcW w:w="2996" w:type="dxa"/>
          </w:tcPr>
          <w:p>
            <w:pPr>
              <w:pStyle w:val="TableParagraph"/>
              <w:spacing w:line="250" w:lineRule="exact"/>
              <w:ind w:left="1103"/>
              <w:jc w:val="left"/>
              <w:rPr>
                <w:sz w:val="21"/>
              </w:rPr>
            </w:pPr>
            <w:r>
              <w:rPr>
                <w:sz w:val="21"/>
              </w:rPr>
              <w:t>3,750,433,247.93 </w:t>
            </w:r>
          </w:p>
        </w:tc>
      </w:tr>
      <w:tr>
        <w:trPr>
          <w:trHeight w:val="273" w:hRule="atLeast"/>
        </w:trPr>
        <w:tc>
          <w:tcPr>
            <w:tcW w:w="2847" w:type="dxa"/>
          </w:tcPr>
          <w:p>
            <w:pPr>
              <w:pStyle w:val="TableParagraph"/>
              <w:spacing w:line="250" w:lineRule="exact" w:before="3"/>
              <w:ind w:left="28"/>
              <w:jc w:val="left"/>
              <w:rPr>
                <w:sz w:val="21"/>
              </w:rPr>
            </w:pPr>
            <w:r>
              <w:rPr>
                <w:spacing w:val="-1"/>
                <w:sz w:val="21"/>
              </w:rPr>
              <w:t>信用借款</w:t>
            </w:r>
            <w:r>
              <w:rPr>
                <w:sz w:val="21"/>
              </w:rPr>
              <w:t> </w:t>
            </w:r>
          </w:p>
        </w:tc>
        <w:tc>
          <w:tcPr>
            <w:tcW w:w="2981" w:type="dxa"/>
          </w:tcPr>
          <w:p>
            <w:pPr>
              <w:pStyle w:val="TableParagraph"/>
              <w:spacing w:line="250" w:lineRule="exact" w:before="3"/>
              <w:ind w:right="91"/>
              <w:rPr>
                <w:sz w:val="21"/>
              </w:rPr>
            </w:pPr>
            <w:r>
              <w:rPr>
                <w:sz w:val="21"/>
              </w:rPr>
              <w:t>571,456,332.85 </w:t>
            </w:r>
          </w:p>
        </w:tc>
        <w:tc>
          <w:tcPr>
            <w:tcW w:w="2996" w:type="dxa"/>
          </w:tcPr>
          <w:p>
            <w:pPr>
              <w:pStyle w:val="TableParagraph"/>
              <w:spacing w:line="250" w:lineRule="exact" w:before="3"/>
              <w:ind w:left="1103"/>
              <w:jc w:val="left"/>
              <w:rPr>
                <w:sz w:val="21"/>
              </w:rPr>
            </w:pPr>
            <w:r>
              <w:rPr>
                <w:sz w:val="21"/>
              </w:rPr>
              <w:t>1,369,460,487.90 </w:t>
            </w:r>
          </w:p>
        </w:tc>
      </w:tr>
      <w:tr>
        <w:trPr>
          <w:trHeight w:val="273" w:hRule="atLeast"/>
        </w:trPr>
        <w:tc>
          <w:tcPr>
            <w:tcW w:w="2847" w:type="dxa"/>
          </w:tcPr>
          <w:p>
            <w:pPr>
              <w:pStyle w:val="TableParagraph"/>
              <w:spacing w:line="252" w:lineRule="exact"/>
              <w:ind w:right="1097"/>
              <w:rPr>
                <w:sz w:val="21"/>
              </w:rPr>
            </w:pPr>
            <w:r>
              <w:rPr>
                <w:sz w:val="21"/>
              </w:rPr>
              <w:t>合计 </w:t>
            </w:r>
          </w:p>
        </w:tc>
        <w:tc>
          <w:tcPr>
            <w:tcW w:w="2981" w:type="dxa"/>
          </w:tcPr>
          <w:p>
            <w:pPr>
              <w:pStyle w:val="TableParagraph"/>
              <w:spacing w:line="252" w:lineRule="exact"/>
              <w:ind w:right="91"/>
              <w:rPr>
                <w:sz w:val="21"/>
              </w:rPr>
            </w:pPr>
            <w:r>
              <w:rPr>
                <w:sz w:val="21"/>
              </w:rPr>
              <w:t>9,229,718,896.55 </w:t>
            </w:r>
          </w:p>
        </w:tc>
        <w:tc>
          <w:tcPr>
            <w:tcW w:w="2996" w:type="dxa"/>
          </w:tcPr>
          <w:p>
            <w:pPr>
              <w:pStyle w:val="TableParagraph"/>
              <w:spacing w:line="252" w:lineRule="exact"/>
              <w:ind w:left="1103"/>
              <w:jc w:val="left"/>
              <w:rPr>
                <w:sz w:val="21"/>
              </w:rPr>
            </w:pPr>
            <w:r>
              <w:rPr>
                <w:sz w:val="21"/>
              </w:rPr>
              <w:t>9,594,393,735.83 </w:t>
            </w:r>
          </w:p>
        </w:tc>
      </w:tr>
    </w:tbl>
    <w:p>
      <w:pPr>
        <w:spacing w:after="0" w:line="252" w:lineRule="exact"/>
        <w:jc w:val="left"/>
        <w:rPr>
          <w:sz w:val="21"/>
        </w:rPr>
        <w:sectPr>
          <w:type w:val="continuous"/>
          <w:pgSz w:w="11910" w:h="16840"/>
          <w:pgMar w:top="780" w:bottom="280" w:left="40" w:right="440"/>
        </w:sectPr>
      </w:pPr>
    </w:p>
    <w:p>
      <w:pPr>
        <w:pStyle w:val="BodyText"/>
        <w:spacing w:before="21"/>
        <w:ind w:left="1237"/>
      </w:pPr>
      <w:r>
        <w:rPr>
          <w:w w:val="100"/>
        </w:rPr>
        <w:t> </w:t>
      </w:r>
    </w:p>
    <w:p>
      <w:pPr>
        <w:pStyle w:val="BodyText"/>
        <w:spacing w:before="84"/>
        <w:ind w:left="1237"/>
      </w:pPr>
      <w:r>
        <w:rPr/>
        <w:t>(2).已逾期未偿还的短期借款情况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spacing w:val="-1"/>
        </w:rPr>
        <w:t>其中重要的已逾期未偿还的短期借款情况如下：</w:t>
      </w:r>
      <w:r>
        <w:rPr/>
        <w:t> </w:t>
      </w:r>
    </w:p>
    <w:p>
      <w:pPr>
        <w:pStyle w:val="BodyText"/>
        <w:spacing w:line="278" w:lineRule="auto" w:before="43"/>
        <w:ind w:left="1237" w:right="2769"/>
      </w:pPr>
      <w:r>
        <w:rPr/>
        <w:t>□适用 √不适用其他说明 </w:t>
      </w:r>
    </w:p>
    <w:p>
      <w:pPr>
        <w:pStyle w:val="BodyText"/>
        <w:spacing w:line="269" w:lineRule="exact"/>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33</w:t>
      </w:r>
      <w:r>
        <w:rPr>
          <w:spacing w:val="-5"/>
        </w:rPr>
        <w:t>、 交易性金融负债</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34</w:t>
      </w:r>
      <w:r>
        <w:rPr>
          <w:spacing w:val="-5"/>
        </w:rPr>
        <w:t>、 衍生金融负债</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4"/>
        <w:ind w:left="1237"/>
      </w:pPr>
      <w:r>
        <w:rPr>
          <w:spacing w:val="7"/>
        </w:rPr>
        <w:t>单位：元 币种：人民币</w:t>
      </w:r>
      <w:r>
        <w:rPr/>
        <w:t> </w:t>
      </w:r>
    </w:p>
    <w:p>
      <w:pPr>
        <w:spacing w:after="0"/>
        <w:sectPr>
          <w:type w:val="continuous"/>
          <w:pgSz w:w="11910" w:h="16840"/>
          <w:pgMar w:top="780" w:bottom="280" w:left="40" w:right="440"/>
          <w:cols w:num="2" w:equalWidth="0">
            <w:col w:w="5795" w:space="727"/>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9"/>
        <w:gridCol w:w="2832"/>
        <w:gridCol w:w="2772"/>
      </w:tblGrid>
      <w:tr>
        <w:trPr>
          <w:trHeight w:val="313" w:hRule="atLeast"/>
        </w:trPr>
        <w:tc>
          <w:tcPr>
            <w:tcW w:w="3219" w:type="dxa"/>
            <w:tcBorders>
              <w:bottom w:val="single" w:sz="6" w:space="0" w:color="000000"/>
              <w:right w:val="single" w:sz="6" w:space="0" w:color="000000"/>
            </w:tcBorders>
          </w:tcPr>
          <w:p>
            <w:pPr>
              <w:pStyle w:val="TableParagraph"/>
              <w:spacing w:before="25"/>
              <w:ind w:right="1282"/>
              <w:rPr>
                <w:sz w:val="21"/>
              </w:rPr>
            </w:pPr>
            <w:r>
              <w:rPr>
                <w:sz w:val="21"/>
              </w:rPr>
              <w:t>项目 </w:t>
            </w:r>
          </w:p>
        </w:tc>
        <w:tc>
          <w:tcPr>
            <w:tcW w:w="2832" w:type="dxa"/>
            <w:tcBorders>
              <w:left w:val="single" w:sz="6" w:space="0" w:color="000000"/>
              <w:bottom w:val="single" w:sz="6" w:space="0" w:color="000000"/>
              <w:right w:val="single" w:sz="6" w:space="0" w:color="000000"/>
            </w:tcBorders>
          </w:tcPr>
          <w:p>
            <w:pPr>
              <w:pStyle w:val="TableParagraph"/>
              <w:spacing w:before="25"/>
              <w:ind w:left="990"/>
              <w:jc w:val="left"/>
              <w:rPr>
                <w:sz w:val="21"/>
              </w:rPr>
            </w:pPr>
            <w:r>
              <w:rPr>
                <w:spacing w:val="-1"/>
                <w:sz w:val="21"/>
              </w:rPr>
              <w:t>期末余额</w:t>
            </w:r>
            <w:r>
              <w:rPr>
                <w:sz w:val="21"/>
              </w:rPr>
              <w:t> </w:t>
            </w:r>
          </w:p>
        </w:tc>
        <w:tc>
          <w:tcPr>
            <w:tcW w:w="2772" w:type="dxa"/>
            <w:tcBorders>
              <w:left w:val="single" w:sz="6" w:space="0" w:color="000000"/>
              <w:bottom w:val="single" w:sz="6" w:space="0" w:color="000000"/>
            </w:tcBorders>
          </w:tcPr>
          <w:p>
            <w:pPr>
              <w:pStyle w:val="TableParagraph"/>
              <w:spacing w:before="25"/>
              <w:ind w:left="962"/>
              <w:jc w:val="left"/>
              <w:rPr>
                <w:sz w:val="21"/>
              </w:rPr>
            </w:pPr>
            <w:r>
              <w:rPr>
                <w:spacing w:val="-1"/>
                <w:sz w:val="21"/>
              </w:rPr>
              <w:t>期初余额</w:t>
            </w:r>
            <w:r>
              <w:rPr>
                <w:sz w:val="21"/>
              </w:rPr>
              <w:t> </w:t>
            </w:r>
          </w:p>
        </w:tc>
      </w:tr>
      <w:tr>
        <w:trPr>
          <w:trHeight w:val="311" w:hRule="atLeast"/>
        </w:trPr>
        <w:tc>
          <w:tcPr>
            <w:tcW w:w="3219" w:type="dxa"/>
            <w:tcBorders>
              <w:top w:val="single" w:sz="6" w:space="0" w:color="000000"/>
              <w:bottom w:val="single" w:sz="6" w:space="0" w:color="000000"/>
              <w:right w:val="single" w:sz="6" w:space="0" w:color="000000"/>
            </w:tcBorders>
          </w:tcPr>
          <w:p>
            <w:pPr>
              <w:pStyle w:val="TableParagraph"/>
              <w:spacing w:before="22"/>
              <w:ind w:left="107"/>
              <w:jc w:val="left"/>
              <w:rPr>
                <w:sz w:val="21"/>
              </w:rPr>
            </w:pPr>
            <w:r>
              <w:rPr>
                <w:spacing w:val="-1"/>
                <w:sz w:val="21"/>
              </w:rPr>
              <w:t>期货合约</w:t>
            </w:r>
            <w:r>
              <w:rPr>
                <w:sz w:val="21"/>
              </w:rPr>
              <w:t> </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before="22"/>
              <w:ind w:right="-15"/>
              <w:rPr>
                <w:sz w:val="21"/>
              </w:rPr>
            </w:pPr>
            <w:r>
              <w:rPr>
                <w:sz w:val="21"/>
              </w:rPr>
              <w:t>476,075.00 </w:t>
            </w:r>
          </w:p>
        </w:tc>
        <w:tc>
          <w:tcPr>
            <w:tcW w:w="2772" w:type="dxa"/>
            <w:tcBorders>
              <w:top w:val="single" w:sz="6" w:space="0" w:color="000000"/>
              <w:left w:val="single" w:sz="6" w:space="0" w:color="000000"/>
              <w:bottom w:val="single" w:sz="6" w:space="0" w:color="000000"/>
            </w:tcBorders>
          </w:tcPr>
          <w:p>
            <w:pPr>
              <w:pStyle w:val="TableParagraph"/>
              <w:spacing w:before="22"/>
              <w:ind w:right="-15"/>
              <w:rPr>
                <w:sz w:val="21"/>
              </w:rPr>
            </w:pPr>
            <w:r>
              <w:rPr>
                <w:sz w:val="21"/>
              </w:rPr>
              <w:t>175,550.00 </w:t>
            </w:r>
          </w:p>
        </w:tc>
      </w:tr>
      <w:tr>
        <w:trPr>
          <w:trHeight w:val="311" w:hRule="atLeast"/>
        </w:trPr>
        <w:tc>
          <w:tcPr>
            <w:tcW w:w="3219" w:type="dxa"/>
            <w:tcBorders>
              <w:top w:val="single" w:sz="6" w:space="0" w:color="000000"/>
              <w:right w:val="single" w:sz="6" w:space="0" w:color="000000"/>
            </w:tcBorders>
          </w:tcPr>
          <w:p>
            <w:pPr>
              <w:pStyle w:val="TableParagraph"/>
              <w:spacing w:before="22"/>
              <w:ind w:right="1282"/>
              <w:rPr>
                <w:sz w:val="21"/>
              </w:rPr>
            </w:pPr>
            <w:r>
              <w:rPr>
                <w:sz w:val="21"/>
              </w:rPr>
              <w:t>合计 </w:t>
            </w:r>
          </w:p>
        </w:tc>
        <w:tc>
          <w:tcPr>
            <w:tcW w:w="2832" w:type="dxa"/>
            <w:tcBorders>
              <w:top w:val="single" w:sz="6" w:space="0" w:color="000000"/>
              <w:left w:val="single" w:sz="6" w:space="0" w:color="000000"/>
              <w:right w:val="single" w:sz="6" w:space="0" w:color="000000"/>
            </w:tcBorders>
          </w:tcPr>
          <w:p>
            <w:pPr>
              <w:pStyle w:val="TableParagraph"/>
              <w:spacing w:before="22"/>
              <w:ind w:right="-15"/>
              <w:rPr>
                <w:sz w:val="21"/>
              </w:rPr>
            </w:pPr>
            <w:r>
              <w:rPr>
                <w:sz w:val="21"/>
              </w:rPr>
              <w:t>476,075.00 </w:t>
            </w:r>
          </w:p>
        </w:tc>
        <w:tc>
          <w:tcPr>
            <w:tcW w:w="2772" w:type="dxa"/>
            <w:tcBorders>
              <w:top w:val="single" w:sz="6" w:space="0" w:color="000000"/>
              <w:left w:val="single" w:sz="6" w:space="0" w:color="000000"/>
            </w:tcBorders>
          </w:tcPr>
          <w:p>
            <w:pPr>
              <w:pStyle w:val="TableParagraph"/>
              <w:spacing w:before="22"/>
              <w:ind w:right="-15"/>
              <w:rPr>
                <w:sz w:val="21"/>
              </w:rPr>
            </w:pPr>
            <w:r>
              <w:rPr>
                <w:sz w:val="21"/>
              </w:rPr>
              <w:t>175,550.00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BodyText"/>
        <w:spacing w:line="331" w:lineRule="auto" w:before="103"/>
        <w:ind w:left="1237" w:right="38"/>
      </w:pPr>
      <w:r>
        <w:rPr/>
        <w:t>35</w:t>
      </w:r>
      <w:r>
        <w:rPr>
          <w:spacing w:val="1"/>
        </w:rPr>
        <w:t>、 应付票据</w:t>
      </w:r>
      <w:r>
        <w:rPr/>
        <w:t>(1).应付票据列示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75" w:space="3446"/>
            <w:col w:w="4909"/>
          </w:cols>
        </w:sectPr>
      </w:pPr>
    </w:p>
    <w:tbl>
      <w:tblPr>
        <w:tblW w:w="0" w:type="auto"/>
        <w:jc w:val="left"/>
        <w:tblInd w:w="1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2"/>
        <w:gridCol w:w="3311"/>
        <w:gridCol w:w="3217"/>
      </w:tblGrid>
      <w:tr>
        <w:trPr>
          <w:trHeight w:val="272" w:hRule="atLeast"/>
        </w:trPr>
        <w:tc>
          <w:tcPr>
            <w:tcW w:w="2292" w:type="dxa"/>
          </w:tcPr>
          <w:p>
            <w:pPr>
              <w:pStyle w:val="TableParagraph"/>
              <w:spacing w:line="252" w:lineRule="exact"/>
              <w:ind w:right="813"/>
              <w:rPr>
                <w:sz w:val="21"/>
              </w:rPr>
            </w:pPr>
            <w:r>
              <w:rPr>
                <w:sz w:val="21"/>
              </w:rPr>
              <w:t>种类 </w:t>
            </w:r>
          </w:p>
        </w:tc>
        <w:tc>
          <w:tcPr>
            <w:tcW w:w="3311" w:type="dxa"/>
          </w:tcPr>
          <w:p>
            <w:pPr>
              <w:pStyle w:val="TableParagraph"/>
              <w:spacing w:line="252" w:lineRule="exact"/>
              <w:ind w:left="1268" w:right="1151"/>
              <w:jc w:val="center"/>
              <w:rPr>
                <w:sz w:val="21"/>
              </w:rPr>
            </w:pPr>
            <w:r>
              <w:rPr>
                <w:spacing w:val="-1"/>
                <w:sz w:val="21"/>
              </w:rPr>
              <w:t>期末余额</w:t>
            </w:r>
            <w:r>
              <w:rPr>
                <w:sz w:val="21"/>
              </w:rPr>
              <w:t> </w:t>
            </w:r>
          </w:p>
        </w:tc>
        <w:tc>
          <w:tcPr>
            <w:tcW w:w="3217" w:type="dxa"/>
          </w:tcPr>
          <w:p>
            <w:pPr>
              <w:pStyle w:val="TableParagraph"/>
              <w:spacing w:line="252" w:lineRule="exact"/>
              <w:ind w:left="1222" w:right="1104"/>
              <w:jc w:val="center"/>
              <w:rPr>
                <w:sz w:val="21"/>
              </w:rPr>
            </w:pPr>
            <w:r>
              <w:rPr>
                <w:spacing w:val="-1"/>
                <w:sz w:val="21"/>
              </w:rPr>
              <w:t>期初余额</w:t>
            </w:r>
            <w:r>
              <w:rPr>
                <w:sz w:val="21"/>
              </w:rPr>
              <w:t> </w:t>
            </w:r>
          </w:p>
        </w:tc>
      </w:tr>
      <w:tr>
        <w:trPr>
          <w:trHeight w:val="311" w:hRule="atLeast"/>
        </w:trPr>
        <w:tc>
          <w:tcPr>
            <w:tcW w:w="2292" w:type="dxa"/>
          </w:tcPr>
          <w:p>
            <w:pPr>
              <w:pStyle w:val="TableParagraph"/>
              <w:ind w:right="801"/>
              <w:rPr>
                <w:sz w:val="21"/>
              </w:rPr>
            </w:pPr>
            <w:r>
              <w:rPr>
                <w:spacing w:val="-1"/>
                <w:sz w:val="21"/>
              </w:rPr>
              <w:t>商业承兑汇票</w:t>
            </w:r>
            <w:r>
              <w:rPr>
                <w:sz w:val="21"/>
              </w:rPr>
              <w:t> </w:t>
            </w:r>
          </w:p>
        </w:tc>
        <w:tc>
          <w:tcPr>
            <w:tcW w:w="3311" w:type="dxa"/>
          </w:tcPr>
          <w:p>
            <w:pPr>
              <w:pStyle w:val="TableParagraph"/>
              <w:spacing w:before="22"/>
              <w:rPr>
                <w:sz w:val="21"/>
              </w:rPr>
            </w:pPr>
            <w:r>
              <w:rPr>
                <w:sz w:val="21"/>
              </w:rPr>
              <w:t>154,298,198.79 </w:t>
            </w:r>
          </w:p>
        </w:tc>
        <w:tc>
          <w:tcPr>
            <w:tcW w:w="3217" w:type="dxa"/>
          </w:tcPr>
          <w:p>
            <w:pPr>
              <w:pStyle w:val="TableParagraph"/>
              <w:spacing w:before="22"/>
              <w:ind w:right="-15"/>
              <w:rPr>
                <w:sz w:val="21"/>
              </w:rPr>
            </w:pPr>
            <w:r>
              <w:rPr>
                <w:sz w:val="21"/>
              </w:rPr>
              <w:t>272,199,448.61 </w:t>
            </w:r>
          </w:p>
        </w:tc>
      </w:tr>
      <w:tr>
        <w:trPr>
          <w:trHeight w:val="311" w:hRule="atLeast"/>
        </w:trPr>
        <w:tc>
          <w:tcPr>
            <w:tcW w:w="2292" w:type="dxa"/>
          </w:tcPr>
          <w:p>
            <w:pPr>
              <w:pStyle w:val="TableParagraph"/>
              <w:ind w:right="801"/>
              <w:rPr>
                <w:sz w:val="21"/>
              </w:rPr>
            </w:pPr>
            <w:r>
              <w:rPr>
                <w:spacing w:val="-1"/>
                <w:sz w:val="21"/>
              </w:rPr>
              <w:t>银行承兑汇票</w:t>
            </w:r>
            <w:r>
              <w:rPr>
                <w:sz w:val="21"/>
              </w:rPr>
              <w:t> </w:t>
            </w:r>
          </w:p>
        </w:tc>
        <w:tc>
          <w:tcPr>
            <w:tcW w:w="3311" w:type="dxa"/>
          </w:tcPr>
          <w:p>
            <w:pPr>
              <w:pStyle w:val="TableParagraph"/>
              <w:spacing w:before="22"/>
              <w:rPr>
                <w:sz w:val="21"/>
              </w:rPr>
            </w:pPr>
            <w:r>
              <w:rPr>
                <w:sz w:val="21"/>
              </w:rPr>
              <w:t>95,733,088.15 </w:t>
            </w:r>
          </w:p>
        </w:tc>
        <w:tc>
          <w:tcPr>
            <w:tcW w:w="3217" w:type="dxa"/>
          </w:tcPr>
          <w:p>
            <w:pPr>
              <w:pStyle w:val="TableParagraph"/>
              <w:spacing w:before="22"/>
              <w:ind w:right="-15"/>
              <w:rPr>
                <w:sz w:val="21"/>
              </w:rPr>
            </w:pPr>
            <w:r>
              <w:rPr>
                <w:sz w:val="21"/>
              </w:rPr>
              <w:t>11,041,317.41 </w:t>
            </w:r>
          </w:p>
        </w:tc>
      </w:tr>
      <w:tr>
        <w:trPr>
          <w:trHeight w:val="313" w:hRule="atLeast"/>
        </w:trPr>
        <w:tc>
          <w:tcPr>
            <w:tcW w:w="2292" w:type="dxa"/>
          </w:tcPr>
          <w:p>
            <w:pPr>
              <w:pStyle w:val="TableParagraph"/>
              <w:spacing w:before="22"/>
              <w:ind w:right="813"/>
              <w:rPr>
                <w:sz w:val="21"/>
              </w:rPr>
            </w:pPr>
            <w:r>
              <w:rPr>
                <w:sz w:val="21"/>
              </w:rPr>
              <w:t>合计 </w:t>
            </w:r>
          </w:p>
        </w:tc>
        <w:tc>
          <w:tcPr>
            <w:tcW w:w="3311" w:type="dxa"/>
          </w:tcPr>
          <w:p>
            <w:pPr>
              <w:pStyle w:val="TableParagraph"/>
              <w:spacing w:before="25"/>
              <w:ind w:right="-15"/>
              <w:rPr>
                <w:sz w:val="21"/>
              </w:rPr>
            </w:pPr>
            <w:r>
              <w:rPr>
                <w:sz w:val="21"/>
              </w:rPr>
              <w:t>250,031,286.94 </w:t>
            </w:r>
          </w:p>
        </w:tc>
        <w:tc>
          <w:tcPr>
            <w:tcW w:w="3217" w:type="dxa"/>
          </w:tcPr>
          <w:p>
            <w:pPr>
              <w:pStyle w:val="TableParagraph"/>
              <w:spacing w:before="25"/>
              <w:ind w:right="-15"/>
              <w:rPr>
                <w:sz w:val="21"/>
              </w:rPr>
            </w:pPr>
            <w:r>
              <w:rPr>
                <w:sz w:val="21"/>
              </w:rPr>
              <w:t>283,240,766.02 </w:t>
            </w:r>
          </w:p>
        </w:tc>
      </w:tr>
    </w:tbl>
    <w:p>
      <w:pPr>
        <w:pStyle w:val="BodyText"/>
        <w:spacing w:before="21"/>
        <w:ind w:left="1237"/>
      </w:pPr>
      <w:r>
        <w:rPr>
          <w:spacing w:val="-4"/>
        </w:rPr>
        <w:t>本期末已到期未支付的应付票据总额为 </w:t>
      </w:r>
      <w:r>
        <w:rPr/>
        <w:t>0 元。 </w:t>
      </w:r>
    </w:p>
    <w:p>
      <w:pPr>
        <w:pStyle w:val="BodyText"/>
        <w:spacing w:before="24"/>
        <w:ind w:left="1237"/>
      </w:pPr>
      <w:r>
        <w:rPr>
          <w:w w:val="100"/>
        </w:rPr>
        <w:t> </w:t>
      </w:r>
    </w:p>
    <w:p>
      <w:pPr>
        <w:spacing w:after="0"/>
        <w:sectPr>
          <w:type w:val="continuous"/>
          <w:pgSz w:w="11910" w:h="16840"/>
          <w:pgMar w:top="780" w:bottom="2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line="331" w:lineRule="auto" w:before="72"/>
        <w:ind w:left="1237" w:right="38"/>
      </w:pPr>
      <w:r>
        <w:rPr/>
        <w:t>36</w:t>
      </w:r>
      <w:r>
        <w:rPr>
          <w:spacing w:val="1"/>
        </w:rPr>
        <w:t>、 应付账款</w:t>
      </w:r>
      <w:r>
        <w:rPr/>
        <w:t>(1).应付账款列示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8"/>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75" w:space="3446"/>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311" w:hRule="atLeast"/>
        </w:trPr>
        <w:tc>
          <w:tcPr>
            <w:tcW w:w="2773" w:type="dxa"/>
          </w:tcPr>
          <w:p>
            <w:pPr>
              <w:pStyle w:val="TableParagraph"/>
              <w:spacing w:before="22"/>
              <w:ind w:left="1208" w:right="1094"/>
              <w:jc w:val="center"/>
              <w:rPr>
                <w:sz w:val="21"/>
              </w:rPr>
            </w:pPr>
            <w:r>
              <w:rPr>
                <w:sz w:val="21"/>
              </w:rPr>
              <w:t>项目 </w:t>
            </w:r>
          </w:p>
        </w:tc>
        <w:tc>
          <w:tcPr>
            <w:tcW w:w="2794" w:type="dxa"/>
          </w:tcPr>
          <w:p>
            <w:pPr>
              <w:pStyle w:val="TableParagraph"/>
              <w:spacing w:before="22"/>
              <w:ind w:left="973"/>
              <w:jc w:val="left"/>
              <w:rPr>
                <w:sz w:val="21"/>
              </w:rPr>
            </w:pPr>
            <w:r>
              <w:rPr>
                <w:spacing w:val="-1"/>
                <w:sz w:val="21"/>
              </w:rPr>
              <w:t>期末余额</w:t>
            </w:r>
            <w:r>
              <w:rPr>
                <w:sz w:val="21"/>
              </w:rPr>
              <w:t> </w:t>
            </w:r>
          </w:p>
        </w:tc>
        <w:tc>
          <w:tcPr>
            <w:tcW w:w="3257" w:type="dxa"/>
          </w:tcPr>
          <w:p>
            <w:pPr>
              <w:pStyle w:val="TableParagraph"/>
              <w:spacing w:before="22"/>
              <w:ind w:left="1241" w:right="1129"/>
              <w:jc w:val="center"/>
              <w:rPr>
                <w:sz w:val="21"/>
              </w:rPr>
            </w:pPr>
            <w:r>
              <w:rPr>
                <w:spacing w:val="-1"/>
                <w:sz w:val="21"/>
              </w:rPr>
              <w:t>期初余额</w:t>
            </w:r>
            <w:r>
              <w:rPr>
                <w:sz w:val="21"/>
              </w:rPr>
              <w:t> </w:t>
            </w:r>
          </w:p>
        </w:tc>
      </w:tr>
      <w:tr>
        <w:trPr>
          <w:trHeight w:val="311" w:hRule="atLeast"/>
        </w:trPr>
        <w:tc>
          <w:tcPr>
            <w:tcW w:w="2773" w:type="dxa"/>
          </w:tcPr>
          <w:p>
            <w:pPr>
              <w:pStyle w:val="TableParagraph"/>
              <w:spacing w:before="22"/>
              <w:ind w:left="107"/>
              <w:jc w:val="left"/>
              <w:rPr>
                <w:sz w:val="21"/>
              </w:rPr>
            </w:pPr>
            <w:r>
              <w:rPr>
                <w:sz w:val="21"/>
              </w:rPr>
              <w:t>1</w:t>
            </w:r>
            <w:r>
              <w:rPr>
                <w:spacing w:val="-14"/>
                <w:sz w:val="21"/>
              </w:rPr>
              <w:t> 年以内</w:t>
            </w:r>
            <w:r>
              <w:rPr>
                <w:sz w:val="21"/>
              </w:rPr>
              <w:t>（</w:t>
            </w:r>
            <w:r>
              <w:rPr>
                <w:spacing w:val="-27"/>
                <w:sz w:val="21"/>
              </w:rPr>
              <w:t>含 </w:t>
            </w:r>
            <w:r>
              <w:rPr>
                <w:sz w:val="21"/>
              </w:rPr>
              <w:t>1</w:t>
            </w:r>
            <w:r>
              <w:rPr>
                <w:spacing w:val="-28"/>
                <w:sz w:val="21"/>
              </w:rPr>
              <w:t> 年</w:t>
            </w:r>
            <w:r>
              <w:rPr>
                <w:sz w:val="21"/>
              </w:rPr>
              <w:t>） </w:t>
            </w:r>
          </w:p>
        </w:tc>
        <w:tc>
          <w:tcPr>
            <w:tcW w:w="2794" w:type="dxa"/>
          </w:tcPr>
          <w:p>
            <w:pPr>
              <w:pStyle w:val="TableParagraph"/>
              <w:spacing w:before="22"/>
              <w:ind w:right="-15"/>
              <w:rPr>
                <w:sz w:val="21"/>
              </w:rPr>
            </w:pPr>
            <w:r>
              <w:rPr>
                <w:sz w:val="21"/>
              </w:rPr>
              <w:t>926,974,675.22 </w:t>
            </w:r>
          </w:p>
        </w:tc>
        <w:tc>
          <w:tcPr>
            <w:tcW w:w="3257" w:type="dxa"/>
          </w:tcPr>
          <w:p>
            <w:pPr>
              <w:pStyle w:val="TableParagraph"/>
              <w:spacing w:before="22"/>
              <w:ind w:right="-15"/>
              <w:rPr>
                <w:sz w:val="21"/>
              </w:rPr>
            </w:pPr>
            <w:r>
              <w:rPr>
                <w:sz w:val="21"/>
              </w:rPr>
              <w:t>883,940,351.30 </w:t>
            </w:r>
          </w:p>
        </w:tc>
      </w:tr>
      <w:tr>
        <w:trPr>
          <w:trHeight w:val="311" w:hRule="atLeast"/>
        </w:trPr>
        <w:tc>
          <w:tcPr>
            <w:tcW w:w="2773" w:type="dxa"/>
          </w:tcPr>
          <w:p>
            <w:pPr>
              <w:pStyle w:val="TableParagraph"/>
              <w:spacing w:before="22"/>
              <w:ind w:left="107"/>
              <w:jc w:val="left"/>
              <w:rPr>
                <w:sz w:val="21"/>
              </w:rPr>
            </w:pPr>
            <w:r>
              <w:rPr>
                <w:spacing w:val="-1"/>
                <w:sz w:val="21"/>
              </w:rPr>
              <w:t>1</w:t>
            </w:r>
            <w:r>
              <w:rPr>
                <w:spacing w:val="-14"/>
                <w:sz w:val="21"/>
              </w:rPr>
              <w:t> 年以上</w:t>
            </w:r>
            <w:r>
              <w:rPr>
                <w:sz w:val="21"/>
              </w:rPr>
              <w:t> </w:t>
            </w:r>
          </w:p>
        </w:tc>
        <w:tc>
          <w:tcPr>
            <w:tcW w:w="2794" w:type="dxa"/>
          </w:tcPr>
          <w:p>
            <w:pPr>
              <w:pStyle w:val="TableParagraph"/>
              <w:spacing w:before="22"/>
              <w:ind w:right="-15"/>
              <w:rPr>
                <w:sz w:val="21"/>
              </w:rPr>
            </w:pPr>
            <w:r>
              <w:rPr>
                <w:sz w:val="21"/>
              </w:rPr>
              <w:t>126,090,616.38 </w:t>
            </w:r>
          </w:p>
        </w:tc>
        <w:tc>
          <w:tcPr>
            <w:tcW w:w="3257" w:type="dxa"/>
          </w:tcPr>
          <w:p>
            <w:pPr>
              <w:pStyle w:val="TableParagraph"/>
              <w:spacing w:before="22"/>
              <w:ind w:right="-15"/>
              <w:rPr>
                <w:sz w:val="21"/>
              </w:rPr>
            </w:pPr>
            <w:r>
              <w:rPr>
                <w:sz w:val="21"/>
              </w:rPr>
              <w:t>42,496,859.29 </w:t>
            </w:r>
          </w:p>
        </w:tc>
      </w:tr>
      <w:tr>
        <w:trPr>
          <w:trHeight w:val="313" w:hRule="atLeast"/>
        </w:trPr>
        <w:tc>
          <w:tcPr>
            <w:tcW w:w="2773" w:type="dxa"/>
          </w:tcPr>
          <w:p>
            <w:pPr>
              <w:pStyle w:val="TableParagraph"/>
              <w:spacing w:before="25"/>
              <w:ind w:left="1208" w:right="1094"/>
              <w:jc w:val="center"/>
              <w:rPr>
                <w:sz w:val="21"/>
              </w:rPr>
            </w:pPr>
            <w:r>
              <w:rPr>
                <w:sz w:val="21"/>
              </w:rPr>
              <w:t>合计 </w:t>
            </w:r>
          </w:p>
        </w:tc>
        <w:tc>
          <w:tcPr>
            <w:tcW w:w="2794" w:type="dxa"/>
          </w:tcPr>
          <w:p>
            <w:pPr>
              <w:pStyle w:val="TableParagraph"/>
              <w:spacing w:before="25"/>
              <w:ind w:right="-15"/>
              <w:rPr>
                <w:sz w:val="21"/>
              </w:rPr>
            </w:pPr>
            <w:r>
              <w:rPr>
                <w:sz w:val="21"/>
              </w:rPr>
              <w:t>1,053,065,291.60 </w:t>
            </w:r>
          </w:p>
        </w:tc>
        <w:tc>
          <w:tcPr>
            <w:tcW w:w="3257" w:type="dxa"/>
          </w:tcPr>
          <w:p>
            <w:pPr>
              <w:pStyle w:val="TableParagraph"/>
              <w:spacing w:before="25"/>
              <w:ind w:right="-15"/>
              <w:rPr>
                <w:sz w:val="21"/>
              </w:rPr>
            </w:pPr>
            <w:r>
              <w:rPr>
                <w:sz w:val="21"/>
              </w:rPr>
              <w:t>926,437,210.59 </w:t>
            </w:r>
          </w:p>
        </w:tc>
      </w:tr>
    </w:tbl>
    <w:p>
      <w:pPr>
        <w:spacing w:after="0"/>
        <w:rPr>
          <w:sz w:val="21"/>
        </w:rPr>
        <w:sectPr>
          <w:type w:val="continuous"/>
          <w:pgSz w:w="11910" w:h="16840"/>
          <w:pgMar w:top="780" w:bottom="280" w:left="40" w:right="440"/>
        </w:sectPr>
      </w:pPr>
    </w:p>
    <w:p>
      <w:pPr>
        <w:pStyle w:val="BodyText"/>
        <w:spacing w:before="42"/>
        <w:ind w:left="1237"/>
      </w:pPr>
      <w:r>
        <w:rPr>
          <w:w w:val="100"/>
        </w:rPr>
        <w:t> </w:t>
      </w:r>
    </w:p>
    <w:p>
      <w:pPr>
        <w:pStyle w:val="BodyText"/>
        <w:spacing w:before="43"/>
        <w:ind w:left="1237"/>
      </w:pPr>
      <w:r>
        <w:rPr>
          <w:w w:val="100"/>
        </w:rPr>
        <w:t> </w:t>
      </w:r>
    </w:p>
    <w:p>
      <w:pPr>
        <w:pStyle w:val="BodyText"/>
        <w:spacing w:before="103"/>
        <w:ind w:left="1237"/>
      </w:pPr>
      <w:r>
        <w:rPr/>
        <w:t>(2)</w:t>
      </w:r>
      <w:r>
        <w:rPr>
          <w:spacing w:val="-8"/>
        </w:rPr>
        <w:t>.账龄超过 </w:t>
      </w:r>
      <w:r>
        <w:rPr/>
        <w:t>1</w:t>
      </w:r>
      <w:r>
        <w:rPr>
          <w:spacing w:val="-7"/>
        </w:rPr>
        <w:t> 年的重要应付账款 </w:t>
      </w:r>
    </w:p>
    <w:p>
      <w:pPr>
        <w:pStyle w:val="BodyText"/>
        <w:spacing w:before="104"/>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ind w:left="1237"/>
      </w:pPr>
      <w:r>
        <w:rPr>
          <w:spacing w:val="7"/>
        </w:rPr>
        <w:t>单位：元 币种：人民币</w:t>
      </w:r>
      <w:r>
        <w:rPr/>
        <w:t> </w:t>
      </w:r>
    </w:p>
    <w:p>
      <w:pPr>
        <w:spacing w:after="0"/>
        <w:sectPr>
          <w:type w:val="continuous"/>
          <w:pgSz w:w="11910" w:h="16840"/>
          <w:pgMar w:top="780" w:bottom="280" w:left="40" w:right="440"/>
          <w:cols w:num="2" w:equalWidth="0">
            <w:col w:w="4554" w:space="1967"/>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82"/>
        <w:gridCol w:w="2275"/>
        <w:gridCol w:w="2866"/>
      </w:tblGrid>
      <w:tr>
        <w:trPr>
          <w:trHeight w:val="311" w:hRule="atLeast"/>
        </w:trPr>
        <w:tc>
          <w:tcPr>
            <w:tcW w:w="3682" w:type="dxa"/>
          </w:tcPr>
          <w:p>
            <w:pPr>
              <w:pStyle w:val="TableParagraph"/>
              <w:spacing w:before="22"/>
              <w:ind w:left="1662" w:right="1550"/>
              <w:jc w:val="center"/>
              <w:rPr>
                <w:sz w:val="21"/>
              </w:rPr>
            </w:pPr>
            <w:r>
              <w:rPr>
                <w:sz w:val="21"/>
              </w:rPr>
              <w:t>项目 </w:t>
            </w:r>
          </w:p>
        </w:tc>
        <w:tc>
          <w:tcPr>
            <w:tcW w:w="2275" w:type="dxa"/>
          </w:tcPr>
          <w:p>
            <w:pPr>
              <w:pStyle w:val="TableParagraph"/>
              <w:spacing w:before="22"/>
              <w:ind w:left="717"/>
              <w:jc w:val="left"/>
              <w:rPr>
                <w:sz w:val="21"/>
              </w:rPr>
            </w:pPr>
            <w:r>
              <w:rPr>
                <w:spacing w:val="-1"/>
                <w:sz w:val="21"/>
              </w:rPr>
              <w:t>期末余额</w:t>
            </w:r>
            <w:r>
              <w:rPr>
                <w:sz w:val="21"/>
              </w:rPr>
              <w:t> </w:t>
            </w:r>
          </w:p>
        </w:tc>
        <w:tc>
          <w:tcPr>
            <w:tcW w:w="2866" w:type="dxa"/>
          </w:tcPr>
          <w:p>
            <w:pPr>
              <w:pStyle w:val="TableParagraph"/>
              <w:spacing w:before="22"/>
              <w:ind w:left="487"/>
              <w:jc w:val="left"/>
              <w:rPr>
                <w:sz w:val="21"/>
              </w:rPr>
            </w:pPr>
            <w:r>
              <w:rPr>
                <w:spacing w:val="-1"/>
                <w:sz w:val="21"/>
              </w:rPr>
              <w:t>未偿还或结转的原因</w:t>
            </w:r>
            <w:r>
              <w:rPr>
                <w:sz w:val="21"/>
              </w:rPr>
              <w:t> </w:t>
            </w:r>
          </w:p>
        </w:tc>
      </w:tr>
      <w:tr>
        <w:trPr>
          <w:trHeight w:val="311" w:hRule="atLeast"/>
        </w:trPr>
        <w:tc>
          <w:tcPr>
            <w:tcW w:w="3682" w:type="dxa"/>
          </w:tcPr>
          <w:p>
            <w:pPr>
              <w:pStyle w:val="TableParagraph"/>
              <w:spacing w:before="22"/>
              <w:ind w:left="107"/>
              <w:jc w:val="left"/>
              <w:rPr>
                <w:sz w:val="21"/>
              </w:rPr>
            </w:pPr>
            <w:r>
              <w:rPr>
                <w:spacing w:val="-1"/>
                <w:sz w:val="21"/>
              </w:rPr>
              <w:t>苏州上晟合金科技有限公司 </w:t>
            </w:r>
          </w:p>
        </w:tc>
        <w:tc>
          <w:tcPr>
            <w:tcW w:w="2275" w:type="dxa"/>
          </w:tcPr>
          <w:p>
            <w:pPr>
              <w:pStyle w:val="TableParagraph"/>
              <w:spacing w:before="22"/>
              <w:ind w:right="-15"/>
              <w:rPr>
                <w:sz w:val="21"/>
              </w:rPr>
            </w:pPr>
            <w:r>
              <w:rPr>
                <w:sz w:val="21"/>
              </w:rPr>
              <w:t>7,644,420.78 </w:t>
            </w:r>
          </w:p>
        </w:tc>
        <w:tc>
          <w:tcPr>
            <w:tcW w:w="2866" w:type="dxa"/>
          </w:tcPr>
          <w:p>
            <w:pPr>
              <w:pStyle w:val="TableParagraph"/>
              <w:spacing w:before="22"/>
              <w:ind w:left="108"/>
              <w:jc w:val="left"/>
              <w:rPr>
                <w:sz w:val="21"/>
              </w:rPr>
            </w:pPr>
            <w:r>
              <w:rPr>
                <w:spacing w:val="-1"/>
                <w:sz w:val="21"/>
              </w:rPr>
              <w:t>未到结算期，后续付款</w:t>
            </w:r>
            <w:r>
              <w:rPr>
                <w:sz w:val="21"/>
              </w:rPr>
              <w:t> </w:t>
            </w:r>
          </w:p>
        </w:tc>
      </w:tr>
      <w:tr>
        <w:trPr>
          <w:trHeight w:val="311" w:hRule="atLeast"/>
        </w:trPr>
        <w:tc>
          <w:tcPr>
            <w:tcW w:w="3682" w:type="dxa"/>
          </w:tcPr>
          <w:p>
            <w:pPr>
              <w:pStyle w:val="TableParagraph"/>
              <w:spacing w:before="22"/>
              <w:ind w:left="107"/>
              <w:jc w:val="left"/>
              <w:rPr>
                <w:sz w:val="21"/>
              </w:rPr>
            </w:pPr>
            <w:r>
              <w:rPr>
                <w:spacing w:val="-1"/>
                <w:sz w:val="21"/>
              </w:rPr>
              <w:t>苏州希倍优海洋工程装备有限公司</w:t>
            </w:r>
            <w:r>
              <w:rPr>
                <w:sz w:val="21"/>
              </w:rPr>
              <w:t> </w:t>
            </w:r>
          </w:p>
        </w:tc>
        <w:tc>
          <w:tcPr>
            <w:tcW w:w="2275" w:type="dxa"/>
          </w:tcPr>
          <w:p>
            <w:pPr>
              <w:pStyle w:val="TableParagraph"/>
              <w:spacing w:before="22"/>
              <w:ind w:right="-15"/>
              <w:rPr>
                <w:sz w:val="21"/>
              </w:rPr>
            </w:pPr>
            <w:r>
              <w:rPr>
                <w:sz w:val="21"/>
              </w:rPr>
              <w:t>5,436,949.52 </w:t>
            </w:r>
          </w:p>
        </w:tc>
        <w:tc>
          <w:tcPr>
            <w:tcW w:w="2866" w:type="dxa"/>
          </w:tcPr>
          <w:p>
            <w:pPr>
              <w:pStyle w:val="TableParagraph"/>
              <w:spacing w:before="22"/>
              <w:ind w:left="108"/>
              <w:jc w:val="left"/>
              <w:rPr>
                <w:sz w:val="21"/>
              </w:rPr>
            </w:pPr>
            <w:r>
              <w:rPr>
                <w:spacing w:val="-1"/>
                <w:sz w:val="21"/>
              </w:rPr>
              <w:t>未到付款结算时间</w:t>
            </w:r>
            <w:r>
              <w:rPr>
                <w:sz w:val="21"/>
              </w:rPr>
              <w:t> </w:t>
            </w:r>
          </w:p>
        </w:tc>
      </w:tr>
      <w:tr>
        <w:trPr>
          <w:trHeight w:val="311" w:hRule="atLeast"/>
        </w:trPr>
        <w:tc>
          <w:tcPr>
            <w:tcW w:w="3682" w:type="dxa"/>
          </w:tcPr>
          <w:p>
            <w:pPr>
              <w:pStyle w:val="TableParagraph"/>
              <w:spacing w:before="22"/>
              <w:ind w:left="107"/>
              <w:jc w:val="left"/>
              <w:rPr>
                <w:sz w:val="21"/>
              </w:rPr>
            </w:pPr>
            <w:r>
              <w:rPr>
                <w:spacing w:val="-1"/>
                <w:sz w:val="21"/>
              </w:rPr>
              <w:t>南京宇宏智能科技有限公司 </w:t>
            </w:r>
          </w:p>
        </w:tc>
        <w:tc>
          <w:tcPr>
            <w:tcW w:w="2275" w:type="dxa"/>
          </w:tcPr>
          <w:p>
            <w:pPr>
              <w:pStyle w:val="TableParagraph"/>
              <w:spacing w:before="22"/>
              <w:ind w:right="-15"/>
              <w:rPr>
                <w:sz w:val="21"/>
              </w:rPr>
            </w:pPr>
            <w:r>
              <w:rPr>
                <w:sz w:val="21"/>
              </w:rPr>
              <w:t>3,171,038.06 </w:t>
            </w:r>
          </w:p>
        </w:tc>
        <w:tc>
          <w:tcPr>
            <w:tcW w:w="2866" w:type="dxa"/>
          </w:tcPr>
          <w:p>
            <w:pPr>
              <w:pStyle w:val="TableParagraph"/>
              <w:spacing w:before="22"/>
              <w:ind w:left="108"/>
              <w:jc w:val="left"/>
              <w:rPr>
                <w:sz w:val="21"/>
              </w:rPr>
            </w:pPr>
            <w:r>
              <w:rPr>
                <w:sz w:val="21"/>
              </w:rPr>
              <w:t>未到结算期 </w:t>
            </w:r>
          </w:p>
        </w:tc>
      </w:tr>
      <w:tr>
        <w:trPr>
          <w:trHeight w:val="313" w:hRule="atLeast"/>
        </w:trPr>
        <w:tc>
          <w:tcPr>
            <w:tcW w:w="3682" w:type="dxa"/>
          </w:tcPr>
          <w:p>
            <w:pPr>
              <w:pStyle w:val="TableParagraph"/>
              <w:spacing w:before="25"/>
              <w:ind w:left="107"/>
              <w:jc w:val="left"/>
              <w:rPr>
                <w:sz w:val="21"/>
              </w:rPr>
            </w:pPr>
            <w:r>
              <w:rPr>
                <w:spacing w:val="-1"/>
                <w:sz w:val="21"/>
              </w:rPr>
              <w:t>宝胜系统集成科技股份有限公司</w:t>
            </w:r>
            <w:r>
              <w:rPr>
                <w:sz w:val="21"/>
              </w:rPr>
              <w:t> </w:t>
            </w:r>
          </w:p>
        </w:tc>
        <w:tc>
          <w:tcPr>
            <w:tcW w:w="2275" w:type="dxa"/>
          </w:tcPr>
          <w:p>
            <w:pPr>
              <w:pStyle w:val="TableParagraph"/>
              <w:spacing w:before="25"/>
              <w:ind w:right="-15"/>
              <w:rPr>
                <w:sz w:val="21"/>
              </w:rPr>
            </w:pPr>
            <w:r>
              <w:rPr>
                <w:sz w:val="21"/>
              </w:rPr>
              <w:t>2,724,940.33 </w:t>
            </w:r>
          </w:p>
        </w:tc>
        <w:tc>
          <w:tcPr>
            <w:tcW w:w="2866" w:type="dxa"/>
          </w:tcPr>
          <w:p>
            <w:pPr>
              <w:pStyle w:val="TableParagraph"/>
              <w:spacing w:before="25"/>
              <w:ind w:left="108"/>
              <w:jc w:val="left"/>
              <w:rPr>
                <w:sz w:val="21"/>
              </w:rPr>
            </w:pPr>
            <w:r>
              <w:rPr>
                <w:sz w:val="21"/>
              </w:rPr>
              <w:t>往来款未付 </w:t>
            </w:r>
          </w:p>
        </w:tc>
      </w:tr>
      <w:tr>
        <w:trPr>
          <w:trHeight w:val="311" w:hRule="atLeast"/>
        </w:trPr>
        <w:tc>
          <w:tcPr>
            <w:tcW w:w="3682" w:type="dxa"/>
          </w:tcPr>
          <w:p>
            <w:pPr>
              <w:pStyle w:val="TableParagraph"/>
              <w:spacing w:before="22"/>
              <w:ind w:left="107"/>
              <w:jc w:val="left"/>
              <w:rPr>
                <w:sz w:val="21"/>
              </w:rPr>
            </w:pPr>
            <w:r>
              <w:rPr>
                <w:spacing w:val="-1"/>
                <w:sz w:val="21"/>
              </w:rPr>
              <w:t>航天晨光股份有限公司</w:t>
            </w:r>
            <w:r>
              <w:rPr>
                <w:sz w:val="21"/>
              </w:rPr>
              <w:t> </w:t>
            </w:r>
          </w:p>
        </w:tc>
        <w:tc>
          <w:tcPr>
            <w:tcW w:w="2275" w:type="dxa"/>
          </w:tcPr>
          <w:p>
            <w:pPr>
              <w:pStyle w:val="TableParagraph"/>
              <w:spacing w:before="22"/>
              <w:ind w:right="-15"/>
              <w:rPr>
                <w:sz w:val="21"/>
              </w:rPr>
            </w:pPr>
            <w:r>
              <w:rPr>
                <w:sz w:val="21"/>
              </w:rPr>
              <w:t>2,520,000.00 </w:t>
            </w:r>
          </w:p>
        </w:tc>
        <w:tc>
          <w:tcPr>
            <w:tcW w:w="2866" w:type="dxa"/>
          </w:tcPr>
          <w:p>
            <w:pPr>
              <w:pStyle w:val="TableParagraph"/>
              <w:spacing w:before="22"/>
              <w:ind w:left="108"/>
              <w:jc w:val="left"/>
              <w:rPr>
                <w:sz w:val="21"/>
              </w:rPr>
            </w:pPr>
            <w:r>
              <w:rPr>
                <w:sz w:val="21"/>
              </w:rPr>
              <w:t>未到结算期 </w:t>
            </w:r>
          </w:p>
        </w:tc>
      </w:tr>
      <w:tr>
        <w:trPr>
          <w:trHeight w:val="311" w:hRule="atLeast"/>
        </w:trPr>
        <w:tc>
          <w:tcPr>
            <w:tcW w:w="3682" w:type="dxa"/>
          </w:tcPr>
          <w:p>
            <w:pPr>
              <w:pStyle w:val="TableParagraph"/>
              <w:spacing w:before="22"/>
              <w:ind w:left="107"/>
              <w:jc w:val="left"/>
              <w:rPr>
                <w:sz w:val="21"/>
              </w:rPr>
            </w:pPr>
            <w:r>
              <w:rPr>
                <w:spacing w:val="-1"/>
                <w:sz w:val="21"/>
              </w:rPr>
              <w:t>苏州金商科技发展有限公司 </w:t>
            </w:r>
          </w:p>
        </w:tc>
        <w:tc>
          <w:tcPr>
            <w:tcW w:w="2275" w:type="dxa"/>
          </w:tcPr>
          <w:p>
            <w:pPr>
              <w:pStyle w:val="TableParagraph"/>
              <w:spacing w:before="22"/>
              <w:ind w:right="-15"/>
              <w:rPr>
                <w:sz w:val="21"/>
              </w:rPr>
            </w:pPr>
            <w:r>
              <w:rPr>
                <w:sz w:val="21"/>
              </w:rPr>
              <w:t>2,318,634.00 </w:t>
            </w:r>
          </w:p>
        </w:tc>
        <w:tc>
          <w:tcPr>
            <w:tcW w:w="2866" w:type="dxa"/>
          </w:tcPr>
          <w:p>
            <w:pPr>
              <w:pStyle w:val="TableParagraph"/>
              <w:spacing w:before="22"/>
              <w:ind w:left="108"/>
              <w:jc w:val="left"/>
              <w:rPr>
                <w:sz w:val="21"/>
              </w:rPr>
            </w:pPr>
            <w:r>
              <w:rPr>
                <w:spacing w:val="-1"/>
                <w:sz w:val="21"/>
              </w:rPr>
              <w:t>未到付款结算时间</w:t>
            </w:r>
            <w:r>
              <w:rPr>
                <w:sz w:val="21"/>
              </w:rPr>
              <w:t> </w:t>
            </w:r>
          </w:p>
        </w:tc>
      </w:tr>
      <w:tr>
        <w:trPr>
          <w:trHeight w:val="311" w:hRule="atLeast"/>
        </w:trPr>
        <w:tc>
          <w:tcPr>
            <w:tcW w:w="3682" w:type="dxa"/>
          </w:tcPr>
          <w:p>
            <w:pPr>
              <w:pStyle w:val="TableParagraph"/>
              <w:spacing w:before="22"/>
              <w:ind w:left="107"/>
              <w:jc w:val="left"/>
              <w:rPr>
                <w:sz w:val="21"/>
              </w:rPr>
            </w:pPr>
            <w:r>
              <w:rPr>
                <w:spacing w:val="-1"/>
                <w:sz w:val="21"/>
              </w:rPr>
              <w:t>苏州铂电自动化科技有限公司</w:t>
            </w:r>
            <w:r>
              <w:rPr>
                <w:sz w:val="21"/>
              </w:rPr>
              <w:t> </w:t>
            </w:r>
          </w:p>
        </w:tc>
        <w:tc>
          <w:tcPr>
            <w:tcW w:w="2275" w:type="dxa"/>
          </w:tcPr>
          <w:p>
            <w:pPr>
              <w:pStyle w:val="TableParagraph"/>
              <w:spacing w:before="22"/>
              <w:ind w:right="-15"/>
              <w:rPr>
                <w:sz w:val="21"/>
              </w:rPr>
            </w:pPr>
            <w:r>
              <w:rPr>
                <w:sz w:val="21"/>
              </w:rPr>
              <w:t>1,800,000.00 </w:t>
            </w:r>
          </w:p>
        </w:tc>
        <w:tc>
          <w:tcPr>
            <w:tcW w:w="2866" w:type="dxa"/>
          </w:tcPr>
          <w:p>
            <w:pPr>
              <w:pStyle w:val="TableParagraph"/>
              <w:spacing w:before="22"/>
              <w:ind w:left="108"/>
              <w:jc w:val="left"/>
              <w:rPr>
                <w:sz w:val="21"/>
              </w:rPr>
            </w:pPr>
            <w:r>
              <w:rPr>
                <w:sz w:val="21"/>
              </w:rPr>
              <w:t>往来款未付 </w:t>
            </w:r>
          </w:p>
        </w:tc>
      </w:tr>
      <w:tr>
        <w:trPr>
          <w:trHeight w:val="311" w:hRule="atLeast"/>
        </w:trPr>
        <w:tc>
          <w:tcPr>
            <w:tcW w:w="3682" w:type="dxa"/>
          </w:tcPr>
          <w:p>
            <w:pPr>
              <w:pStyle w:val="TableParagraph"/>
              <w:spacing w:before="22"/>
              <w:ind w:left="107"/>
              <w:jc w:val="left"/>
              <w:rPr>
                <w:sz w:val="21"/>
              </w:rPr>
            </w:pPr>
            <w:r>
              <w:rPr>
                <w:spacing w:val="-1"/>
                <w:sz w:val="21"/>
              </w:rPr>
              <w:t>吴江市懿晨复合材料有限公司</w:t>
            </w:r>
            <w:r>
              <w:rPr>
                <w:sz w:val="21"/>
              </w:rPr>
              <w:t> </w:t>
            </w:r>
          </w:p>
        </w:tc>
        <w:tc>
          <w:tcPr>
            <w:tcW w:w="2275" w:type="dxa"/>
          </w:tcPr>
          <w:p>
            <w:pPr>
              <w:pStyle w:val="TableParagraph"/>
              <w:spacing w:before="22"/>
              <w:ind w:right="-15"/>
              <w:rPr>
                <w:sz w:val="21"/>
              </w:rPr>
            </w:pPr>
            <w:r>
              <w:rPr>
                <w:sz w:val="21"/>
              </w:rPr>
              <w:t>1,735,516.60 </w:t>
            </w:r>
          </w:p>
        </w:tc>
        <w:tc>
          <w:tcPr>
            <w:tcW w:w="2866" w:type="dxa"/>
          </w:tcPr>
          <w:p>
            <w:pPr>
              <w:pStyle w:val="TableParagraph"/>
              <w:spacing w:before="22"/>
              <w:ind w:left="108"/>
              <w:jc w:val="left"/>
              <w:rPr>
                <w:sz w:val="21"/>
              </w:rPr>
            </w:pPr>
            <w:r>
              <w:rPr>
                <w:spacing w:val="-1"/>
                <w:sz w:val="21"/>
              </w:rPr>
              <w:t>未到结算期，后续付款</w:t>
            </w:r>
            <w:r>
              <w:rPr>
                <w:sz w:val="21"/>
              </w:rPr>
              <w:t> </w:t>
            </w:r>
          </w:p>
        </w:tc>
      </w:tr>
      <w:tr>
        <w:trPr>
          <w:trHeight w:val="312" w:hRule="atLeast"/>
        </w:trPr>
        <w:tc>
          <w:tcPr>
            <w:tcW w:w="3682" w:type="dxa"/>
          </w:tcPr>
          <w:p>
            <w:pPr>
              <w:pStyle w:val="TableParagraph"/>
              <w:spacing w:before="23"/>
              <w:ind w:left="107"/>
              <w:jc w:val="left"/>
              <w:rPr>
                <w:sz w:val="21"/>
              </w:rPr>
            </w:pPr>
            <w:r>
              <w:rPr>
                <w:sz w:val="21"/>
              </w:rPr>
              <w:t>Maillefer</w:t>
            </w:r>
            <w:r>
              <w:rPr>
                <w:spacing w:val="-3"/>
                <w:sz w:val="21"/>
              </w:rPr>
              <w:t> </w:t>
            </w:r>
            <w:r>
              <w:rPr>
                <w:sz w:val="21"/>
              </w:rPr>
              <w:t>Extrusion</w:t>
            </w:r>
            <w:r>
              <w:rPr>
                <w:spacing w:val="1"/>
                <w:sz w:val="21"/>
              </w:rPr>
              <w:t> </w:t>
            </w:r>
            <w:r>
              <w:rPr>
                <w:sz w:val="21"/>
              </w:rPr>
              <w:t>Oy </w:t>
            </w:r>
          </w:p>
        </w:tc>
        <w:tc>
          <w:tcPr>
            <w:tcW w:w="2275" w:type="dxa"/>
          </w:tcPr>
          <w:p>
            <w:pPr>
              <w:pStyle w:val="TableParagraph"/>
              <w:spacing w:before="23"/>
              <w:ind w:right="-15"/>
              <w:rPr>
                <w:sz w:val="21"/>
              </w:rPr>
            </w:pPr>
            <w:r>
              <w:rPr>
                <w:sz w:val="21"/>
              </w:rPr>
              <w:t>1,515,527.35 </w:t>
            </w:r>
          </w:p>
        </w:tc>
        <w:tc>
          <w:tcPr>
            <w:tcW w:w="2866" w:type="dxa"/>
          </w:tcPr>
          <w:p>
            <w:pPr>
              <w:pStyle w:val="TableParagraph"/>
              <w:spacing w:before="23"/>
              <w:ind w:left="108"/>
              <w:jc w:val="left"/>
              <w:rPr>
                <w:sz w:val="21"/>
              </w:rPr>
            </w:pPr>
            <w:r>
              <w:rPr>
                <w:sz w:val="21"/>
              </w:rPr>
              <w:t>未到结算期 </w:t>
            </w:r>
          </w:p>
        </w:tc>
      </w:tr>
      <w:tr>
        <w:trPr>
          <w:trHeight w:val="313" w:hRule="atLeast"/>
        </w:trPr>
        <w:tc>
          <w:tcPr>
            <w:tcW w:w="3682" w:type="dxa"/>
          </w:tcPr>
          <w:p>
            <w:pPr>
              <w:pStyle w:val="TableParagraph"/>
              <w:spacing w:before="25"/>
              <w:ind w:left="107"/>
              <w:jc w:val="left"/>
              <w:rPr>
                <w:sz w:val="21"/>
              </w:rPr>
            </w:pPr>
            <w:r>
              <w:rPr>
                <w:spacing w:val="-1"/>
                <w:sz w:val="21"/>
              </w:rPr>
              <w:t>杭州富通电工有限公司</w:t>
            </w:r>
            <w:r>
              <w:rPr>
                <w:sz w:val="21"/>
              </w:rPr>
              <w:t> </w:t>
            </w:r>
          </w:p>
        </w:tc>
        <w:tc>
          <w:tcPr>
            <w:tcW w:w="2275" w:type="dxa"/>
          </w:tcPr>
          <w:p>
            <w:pPr>
              <w:pStyle w:val="TableParagraph"/>
              <w:spacing w:before="25"/>
              <w:ind w:right="-15"/>
              <w:rPr>
                <w:sz w:val="21"/>
              </w:rPr>
            </w:pPr>
            <w:r>
              <w:rPr>
                <w:sz w:val="21"/>
              </w:rPr>
              <w:t>1,185,503.23 </w:t>
            </w:r>
          </w:p>
        </w:tc>
        <w:tc>
          <w:tcPr>
            <w:tcW w:w="2866" w:type="dxa"/>
          </w:tcPr>
          <w:p>
            <w:pPr>
              <w:pStyle w:val="TableParagraph"/>
              <w:spacing w:before="25"/>
              <w:ind w:left="108"/>
              <w:jc w:val="left"/>
              <w:rPr>
                <w:sz w:val="21"/>
              </w:rPr>
            </w:pPr>
            <w:r>
              <w:rPr>
                <w:sz w:val="21"/>
              </w:rPr>
              <w:t>未到结算期 </w:t>
            </w:r>
          </w:p>
        </w:tc>
      </w:tr>
      <w:tr>
        <w:trPr>
          <w:trHeight w:val="311" w:hRule="atLeast"/>
        </w:trPr>
        <w:tc>
          <w:tcPr>
            <w:tcW w:w="3682" w:type="dxa"/>
          </w:tcPr>
          <w:p>
            <w:pPr>
              <w:pStyle w:val="TableParagraph"/>
              <w:spacing w:before="22"/>
              <w:ind w:left="107"/>
              <w:jc w:val="left"/>
              <w:rPr>
                <w:sz w:val="21"/>
              </w:rPr>
            </w:pPr>
            <w:r>
              <w:rPr>
                <w:spacing w:val="-1"/>
                <w:sz w:val="21"/>
              </w:rPr>
              <w:t>秦皇岛翼维思航空线缆有限公司</w:t>
            </w:r>
            <w:r>
              <w:rPr>
                <w:sz w:val="21"/>
              </w:rPr>
              <w:t> </w:t>
            </w:r>
          </w:p>
        </w:tc>
        <w:tc>
          <w:tcPr>
            <w:tcW w:w="2275" w:type="dxa"/>
          </w:tcPr>
          <w:p>
            <w:pPr>
              <w:pStyle w:val="TableParagraph"/>
              <w:spacing w:before="22"/>
              <w:ind w:right="-15"/>
              <w:rPr>
                <w:sz w:val="21"/>
              </w:rPr>
            </w:pPr>
            <w:r>
              <w:rPr>
                <w:sz w:val="21"/>
              </w:rPr>
              <w:t>1,122,415.21 </w:t>
            </w:r>
          </w:p>
        </w:tc>
        <w:tc>
          <w:tcPr>
            <w:tcW w:w="2866" w:type="dxa"/>
          </w:tcPr>
          <w:p>
            <w:pPr>
              <w:pStyle w:val="TableParagraph"/>
              <w:spacing w:before="22"/>
              <w:ind w:left="108"/>
              <w:jc w:val="left"/>
              <w:rPr>
                <w:sz w:val="21"/>
              </w:rPr>
            </w:pPr>
            <w:r>
              <w:rPr>
                <w:spacing w:val="-1"/>
                <w:sz w:val="21"/>
              </w:rPr>
              <w:t>货物质量问题，暂未付款</w:t>
            </w:r>
            <w:r>
              <w:rPr>
                <w:sz w:val="21"/>
              </w:rPr>
              <w:t> </w:t>
            </w:r>
          </w:p>
        </w:tc>
      </w:tr>
      <w:tr>
        <w:trPr>
          <w:trHeight w:val="311" w:hRule="atLeast"/>
        </w:trPr>
        <w:tc>
          <w:tcPr>
            <w:tcW w:w="3682" w:type="dxa"/>
          </w:tcPr>
          <w:p>
            <w:pPr>
              <w:pStyle w:val="TableParagraph"/>
              <w:spacing w:before="22"/>
              <w:ind w:left="107"/>
              <w:jc w:val="left"/>
              <w:rPr>
                <w:sz w:val="21"/>
              </w:rPr>
            </w:pPr>
            <w:r>
              <w:rPr>
                <w:spacing w:val="-1"/>
                <w:sz w:val="21"/>
              </w:rPr>
              <w:t>无锡苏南电工机械有限公司 </w:t>
            </w:r>
          </w:p>
        </w:tc>
        <w:tc>
          <w:tcPr>
            <w:tcW w:w="2275" w:type="dxa"/>
          </w:tcPr>
          <w:p>
            <w:pPr>
              <w:pStyle w:val="TableParagraph"/>
              <w:spacing w:before="22"/>
              <w:ind w:right="-15"/>
              <w:rPr>
                <w:sz w:val="21"/>
              </w:rPr>
            </w:pPr>
            <w:r>
              <w:rPr>
                <w:sz w:val="21"/>
              </w:rPr>
              <w:t>1,109,500.00 </w:t>
            </w:r>
          </w:p>
        </w:tc>
        <w:tc>
          <w:tcPr>
            <w:tcW w:w="2866" w:type="dxa"/>
          </w:tcPr>
          <w:p>
            <w:pPr>
              <w:pStyle w:val="TableParagraph"/>
              <w:spacing w:before="22"/>
              <w:ind w:left="108"/>
              <w:jc w:val="left"/>
              <w:rPr>
                <w:sz w:val="21"/>
              </w:rPr>
            </w:pPr>
            <w:r>
              <w:rPr>
                <w:sz w:val="21"/>
              </w:rPr>
              <w:t>未到结算期 </w:t>
            </w:r>
          </w:p>
        </w:tc>
      </w:tr>
      <w:tr>
        <w:trPr>
          <w:trHeight w:val="311" w:hRule="atLeast"/>
        </w:trPr>
        <w:tc>
          <w:tcPr>
            <w:tcW w:w="3682" w:type="dxa"/>
          </w:tcPr>
          <w:p>
            <w:pPr>
              <w:pStyle w:val="TableParagraph"/>
              <w:spacing w:before="22"/>
              <w:ind w:left="107"/>
              <w:jc w:val="left"/>
              <w:rPr>
                <w:sz w:val="21"/>
              </w:rPr>
            </w:pPr>
            <w:r>
              <w:rPr>
                <w:spacing w:val="-1"/>
                <w:sz w:val="21"/>
              </w:rPr>
              <w:t>中航宝胜智能技术</w:t>
            </w:r>
            <w:r>
              <w:rPr>
                <w:sz w:val="21"/>
              </w:rPr>
              <w:t>（上海）有限公司 </w:t>
            </w:r>
          </w:p>
        </w:tc>
        <w:tc>
          <w:tcPr>
            <w:tcW w:w="2275" w:type="dxa"/>
          </w:tcPr>
          <w:p>
            <w:pPr>
              <w:pStyle w:val="TableParagraph"/>
              <w:spacing w:before="22"/>
              <w:ind w:right="-15"/>
              <w:rPr>
                <w:sz w:val="21"/>
              </w:rPr>
            </w:pPr>
            <w:r>
              <w:rPr>
                <w:sz w:val="21"/>
              </w:rPr>
              <w:t>1,022,980.00 </w:t>
            </w:r>
          </w:p>
        </w:tc>
        <w:tc>
          <w:tcPr>
            <w:tcW w:w="2866" w:type="dxa"/>
          </w:tcPr>
          <w:p>
            <w:pPr>
              <w:pStyle w:val="TableParagraph"/>
              <w:spacing w:before="22"/>
              <w:ind w:left="108"/>
              <w:jc w:val="left"/>
              <w:rPr>
                <w:sz w:val="21"/>
              </w:rPr>
            </w:pPr>
            <w:r>
              <w:rPr>
                <w:sz w:val="21"/>
              </w:rPr>
              <w:t>未到结算期 </w:t>
            </w:r>
          </w:p>
        </w:tc>
      </w:tr>
      <w:tr>
        <w:trPr>
          <w:trHeight w:val="311" w:hRule="atLeast"/>
        </w:trPr>
        <w:tc>
          <w:tcPr>
            <w:tcW w:w="3682" w:type="dxa"/>
          </w:tcPr>
          <w:p>
            <w:pPr>
              <w:pStyle w:val="TableParagraph"/>
              <w:spacing w:before="22"/>
              <w:ind w:left="1662" w:right="1550"/>
              <w:jc w:val="center"/>
              <w:rPr>
                <w:sz w:val="21"/>
              </w:rPr>
            </w:pPr>
            <w:r>
              <w:rPr>
                <w:sz w:val="21"/>
              </w:rPr>
              <w:t>合计 </w:t>
            </w:r>
          </w:p>
        </w:tc>
        <w:tc>
          <w:tcPr>
            <w:tcW w:w="2275" w:type="dxa"/>
          </w:tcPr>
          <w:p>
            <w:pPr>
              <w:pStyle w:val="TableParagraph"/>
              <w:spacing w:before="22"/>
              <w:ind w:right="-15"/>
              <w:rPr>
                <w:sz w:val="21"/>
              </w:rPr>
            </w:pPr>
            <w:r>
              <w:rPr>
                <w:sz w:val="21"/>
              </w:rPr>
              <w:t>33,307,425.08 </w:t>
            </w:r>
          </w:p>
        </w:tc>
        <w:tc>
          <w:tcPr>
            <w:tcW w:w="2866" w:type="dxa"/>
          </w:tcPr>
          <w:p>
            <w:pPr>
              <w:pStyle w:val="TableParagraph"/>
              <w:spacing w:before="22"/>
              <w:ind w:left="1255" w:right="1139"/>
              <w:jc w:val="center"/>
              <w:rPr>
                <w:sz w:val="21"/>
              </w:rPr>
            </w:pPr>
            <w:r>
              <w:rPr>
                <w:sz w:val="21"/>
              </w:rPr>
              <w:t>/ </w:t>
            </w:r>
          </w:p>
        </w:tc>
      </w:tr>
    </w:tbl>
    <w:p>
      <w:pPr>
        <w:spacing w:after="0"/>
        <w:jc w:val="center"/>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BodyText"/>
        <w:spacing w:before="43"/>
        <w:ind w:left="1237"/>
      </w:pPr>
      <w:r>
        <w:rPr>
          <w:spacing w:val="-1"/>
        </w:rPr>
        <w:t>其他说明</w:t>
      </w:r>
      <w:r>
        <w:rPr/>
        <w:t> </w:t>
      </w:r>
    </w:p>
    <w:p>
      <w:pPr>
        <w:pStyle w:val="BodyText"/>
        <w:spacing w:before="43"/>
        <w:ind w:left="1237"/>
      </w:pPr>
      <w:r>
        <w:rPr>
          <w:spacing w:val="-1"/>
        </w:rPr>
        <w:t>□适用 √不适用</w:t>
      </w:r>
      <w:r>
        <w:rPr>
          <w:spacing w:val="-3"/>
        </w:rPr>
        <w:t> </w:t>
      </w:r>
      <w:r>
        <w:rPr/>
        <w:t> </w:t>
      </w:r>
    </w:p>
    <w:p>
      <w:pPr>
        <w:pStyle w:val="BodyText"/>
        <w:spacing w:before="21"/>
        <w:ind w:left="1237"/>
      </w:pPr>
      <w:r>
        <w:rPr>
          <w:w w:val="100"/>
        </w:rPr>
        <w:t> </w:t>
      </w:r>
    </w:p>
    <w:p>
      <w:pPr>
        <w:pStyle w:val="BodyText"/>
        <w:spacing w:before="86"/>
        <w:ind w:left="1237"/>
      </w:pPr>
      <w:r>
        <w:rPr/>
        <w:t>37</w:t>
      </w:r>
      <w:r>
        <w:rPr>
          <w:spacing w:val="-5"/>
        </w:rPr>
        <w:t>、 预收款项</w:t>
      </w:r>
      <w:r>
        <w:rPr/>
        <w:t> </w:t>
      </w:r>
    </w:p>
    <w:p>
      <w:pPr>
        <w:pStyle w:val="ListParagraph"/>
        <w:numPr>
          <w:ilvl w:val="0"/>
          <w:numId w:val="45"/>
        </w:numPr>
        <w:tabs>
          <w:tab w:pos="1661" w:val="left" w:leader="none"/>
        </w:tabs>
        <w:spacing w:line="240" w:lineRule="auto" w:before="104" w:after="0"/>
        <w:ind w:left="1660" w:right="0" w:hanging="424"/>
        <w:jc w:val="left"/>
        <w:rPr>
          <w:sz w:val="21"/>
        </w:rPr>
      </w:pPr>
      <w:r>
        <w:rPr>
          <w:sz w:val="21"/>
        </w:rPr>
        <w:t>预收账款项列示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387" w:space="3134"/>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311" w:hRule="atLeast"/>
        </w:trPr>
        <w:tc>
          <w:tcPr>
            <w:tcW w:w="2825" w:type="dxa"/>
          </w:tcPr>
          <w:p>
            <w:pPr>
              <w:pStyle w:val="TableParagraph"/>
              <w:spacing w:before="22"/>
              <w:ind w:left="1234" w:right="1120"/>
              <w:jc w:val="center"/>
              <w:rPr>
                <w:sz w:val="21"/>
              </w:rPr>
            </w:pPr>
            <w:r>
              <w:rPr>
                <w:sz w:val="21"/>
              </w:rPr>
              <w:t>项目 </w:t>
            </w:r>
          </w:p>
        </w:tc>
        <w:tc>
          <w:tcPr>
            <w:tcW w:w="3002" w:type="dxa"/>
          </w:tcPr>
          <w:p>
            <w:pPr>
              <w:pStyle w:val="TableParagraph"/>
              <w:spacing w:before="22"/>
              <w:ind w:left="1080"/>
              <w:jc w:val="left"/>
              <w:rPr>
                <w:sz w:val="21"/>
              </w:rPr>
            </w:pPr>
            <w:r>
              <w:rPr>
                <w:spacing w:val="-1"/>
                <w:sz w:val="21"/>
              </w:rPr>
              <w:t>期末余额</w:t>
            </w:r>
            <w:r>
              <w:rPr>
                <w:sz w:val="21"/>
              </w:rPr>
              <w:t> </w:t>
            </w:r>
          </w:p>
        </w:tc>
        <w:tc>
          <w:tcPr>
            <w:tcW w:w="2995" w:type="dxa"/>
          </w:tcPr>
          <w:p>
            <w:pPr>
              <w:pStyle w:val="TableParagraph"/>
              <w:spacing w:before="22"/>
              <w:ind w:left="1078"/>
              <w:jc w:val="left"/>
              <w:rPr>
                <w:sz w:val="21"/>
              </w:rPr>
            </w:pPr>
            <w:r>
              <w:rPr>
                <w:spacing w:val="-1"/>
                <w:sz w:val="21"/>
              </w:rPr>
              <w:t>期初余额</w:t>
            </w:r>
            <w:r>
              <w:rPr>
                <w:sz w:val="21"/>
              </w:rPr>
              <w:t> </w:t>
            </w:r>
          </w:p>
        </w:tc>
      </w:tr>
      <w:tr>
        <w:trPr>
          <w:trHeight w:val="311" w:hRule="atLeast"/>
        </w:trPr>
        <w:tc>
          <w:tcPr>
            <w:tcW w:w="2825" w:type="dxa"/>
          </w:tcPr>
          <w:p>
            <w:pPr>
              <w:pStyle w:val="TableParagraph"/>
              <w:spacing w:before="22"/>
              <w:ind w:left="107"/>
              <w:jc w:val="left"/>
              <w:rPr>
                <w:sz w:val="21"/>
              </w:rPr>
            </w:pPr>
            <w:r>
              <w:rPr>
                <w:sz w:val="21"/>
              </w:rPr>
              <w:t>1</w:t>
            </w:r>
            <w:r>
              <w:rPr>
                <w:spacing w:val="-14"/>
                <w:sz w:val="21"/>
              </w:rPr>
              <w:t> 年以内</w:t>
            </w:r>
            <w:r>
              <w:rPr>
                <w:sz w:val="21"/>
              </w:rPr>
              <w:t>（</w:t>
            </w:r>
            <w:r>
              <w:rPr>
                <w:spacing w:val="-27"/>
                <w:sz w:val="21"/>
              </w:rPr>
              <w:t>含 </w:t>
            </w:r>
            <w:r>
              <w:rPr>
                <w:sz w:val="21"/>
              </w:rPr>
              <w:t>1</w:t>
            </w:r>
            <w:r>
              <w:rPr>
                <w:spacing w:val="-28"/>
                <w:sz w:val="21"/>
              </w:rPr>
              <w:t> 年</w:t>
            </w:r>
            <w:r>
              <w:rPr>
                <w:sz w:val="21"/>
              </w:rPr>
              <w:t>） </w:t>
            </w:r>
          </w:p>
        </w:tc>
        <w:tc>
          <w:tcPr>
            <w:tcW w:w="3002" w:type="dxa"/>
          </w:tcPr>
          <w:p>
            <w:pPr>
              <w:pStyle w:val="TableParagraph"/>
              <w:spacing w:before="22"/>
              <w:ind w:right="-15"/>
              <w:rPr>
                <w:sz w:val="21"/>
              </w:rPr>
            </w:pPr>
            <w:r>
              <w:rPr>
                <w:sz w:val="21"/>
              </w:rPr>
              <w:t>134,318.57 </w:t>
            </w:r>
          </w:p>
        </w:tc>
        <w:tc>
          <w:tcPr>
            <w:tcW w:w="2995" w:type="dxa"/>
          </w:tcPr>
          <w:p>
            <w:pPr>
              <w:pStyle w:val="TableParagraph"/>
              <w:spacing w:before="22"/>
              <w:ind w:right="-15"/>
              <w:rPr>
                <w:sz w:val="21"/>
              </w:rPr>
            </w:pPr>
            <w:r>
              <w:rPr>
                <w:sz w:val="21"/>
              </w:rPr>
              <w:t>548,356.80 </w:t>
            </w:r>
          </w:p>
        </w:tc>
      </w:tr>
      <w:tr>
        <w:trPr>
          <w:trHeight w:val="314" w:hRule="atLeast"/>
        </w:trPr>
        <w:tc>
          <w:tcPr>
            <w:tcW w:w="2825" w:type="dxa"/>
          </w:tcPr>
          <w:p>
            <w:pPr>
              <w:pStyle w:val="TableParagraph"/>
              <w:spacing w:before="22"/>
              <w:ind w:left="1234" w:right="1120"/>
              <w:jc w:val="center"/>
              <w:rPr>
                <w:sz w:val="21"/>
              </w:rPr>
            </w:pPr>
            <w:r>
              <w:rPr>
                <w:sz w:val="21"/>
              </w:rPr>
              <w:t>合计 </w:t>
            </w:r>
          </w:p>
        </w:tc>
        <w:tc>
          <w:tcPr>
            <w:tcW w:w="3002" w:type="dxa"/>
          </w:tcPr>
          <w:p>
            <w:pPr>
              <w:pStyle w:val="TableParagraph"/>
              <w:spacing w:before="22"/>
              <w:ind w:right="-15"/>
              <w:rPr>
                <w:sz w:val="21"/>
              </w:rPr>
            </w:pPr>
            <w:r>
              <w:rPr>
                <w:sz w:val="21"/>
              </w:rPr>
              <w:t>134,318.57 </w:t>
            </w:r>
          </w:p>
        </w:tc>
        <w:tc>
          <w:tcPr>
            <w:tcW w:w="2995" w:type="dxa"/>
          </w:tcPr>
          <w:p>
            <w:pPr>
              <w:pStyle w:val="TableParagraph"/>
              <w:spacing w:before="22"/>
              <w:ind w:right="-15"/>
              <w:rPr>
                <w:sz w:val="21"/>
              </w:rPr>
            </w:pPr>
            <w:r>
              <w:rPr>
                <w:sz w:val="21"/>
              </w:rPr>
              <w:t>548,356.80 </w:t>
            </w:r>
          </w:p>
        </w:tc>
      </w:tr>
    </w:tbl>
    <w:p>
      <w:pPr>
        <w:pStyle w:val="BodyText"/>
        <w:spacing w:before="43"/>
        <w:ind w:left="1237"/>
      </w:pPr>
      <w:r>
        <w:rPr>
          <w:w w:val="100"/>
        </w:rPr>
        <w:t> </w:t>
      </w:r>
    </w:p>
    <w:p>
      <w:pPr>
        <w:pStyle w:val="BodyText"/>
        <w:spacing w:before="43"/>
        <w:ind w:left="1237"/>
      </w:pPr>
      <w:r>
        <w:rPr>
          <w:w w:val="100"/>
        </w:rPr>
        <w:t> </w:t>
      </w:r>
    </w:p>
    <w:p>
      <w:pPr>
        <w:spacing w:after="0"/>
        <w:sectPr>
          <w:type w:val="continuous"/>
          <w:pgSz w:w="11910" w:h="16840"/>
          <w:pgMar w:top="780" w:bottom="2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ListParagraph"/>
        <w:numPr>
          <w:ilvl w:val="0"/>
          <w:numId w:val="45"/>
        </w:numPr>
        <w:tabs>
          <w:tab w:pos="1661" w:val="left" w:leader="none"/>
        </w:tabs>
        <w:spacing w:line="240" w:lineRule="auto" w:before="72" w:after="0"/>
        <w:ind w:left="1660" w:right="0" w:hanging="424"/>
        <w:jc w:val="left"/>
        <w:rPr>
          <w:sz w:val="21"/>
        </w:rPr>
      </w:pPr>
      <w:r>
        <w:rPr>
          <w:spacing w:val="-10"/>
          <w:sz w:val="21"/>
        </w:rPr>
        <w:t>账龄超过 </w:t>
      </w:r>
      <w:r>
        <w:rPr>
          <w:sz w:val="21"/>
        </w:rPr>
        <w:t>1</w:t>
      </w:r>
      <w:r>
        <w:rPr>
          <w:spacing w:val="-7"/>
          <w:sz w:val="21"/>
        </w:rPr>
        <w:t> 年的重要预收款项 </w:t>
      </w:r>
    </w:p>
    <w:p>
      <w:pPr>
        <w:pStyle w:val="BodyText"/>
        <w:spacing w:line="278" w:lineRule="auto" w:before="103"/>
        <w:ind w:left="1237" w:right="1629"/>
      </w:pPr>
      <w:r>
        <w:rPr/>
        <w:t>□适用 √不适用其他说明 </w:t>
      </w:r>
    </w:p>
    <w:p>
      <w:pPr>
        <w:pStyle w:val="BodyText"/>
        <w:spacing w:line="269" w:lineRule="exact"/>
        <w:ind w:left="1237"/>
      </w:pPr>
      <w:r>
        <w:rPr>
          <w:spacing w:val="-1"/>
        </w:rPr>
        <w:t>□适用 √不适用</w:t>
      </w:r>
      <w:r>
        <w:rPr>
          <w:spacing w:val="-3"/>
        </w:rPr>
        <w:t> </w:t>
      </w:r>
      <w:r>
        <w:rPr/>
        <w:t> </w:t>
      </w:r>
    </w:p>
    <w:p>
      <w:pPr>
        <w:pStyle w:val="BodyText"/>
        <w:spacing w:before="43"/>
        <w:ind w:left="1237"/>
      </w:pPr>
      <w:r>
        <w:rPr>
          <w:w w:val="100"/>
        </w:rPr>
        <w:t> </w:t>
      </w:r>
    </w:p>
    <w:p>
      <w:pPr>
        <w:pStyle w:val="BodyText"/>
        <w:spacing w:line="331" w:lineRule="auto" w:before="103"/>
        <w:ind w:left="1237" w:right="1620"/>
      </w:pPr>
      <w:r>
        <w:rPr/>
        <w:t>38</w:t>
      </w:r>
      <w:r>
        <w:rPr>
          <w:spacing w:val="1"/>
        </w:rPr>
        <w:t>、 合同负债</w:t>
      </w:r>
      <w:r>
        <w:rPr/>
        <w:t>(1).合同负债情况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4655" w:space="1867"/>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311" w:hRule="atLeast"/>
        </w:trPr>
        <w:tc>
          <w:tcPr>
            <w:tcW w:w="2825" w:type="dxa"/>
          </w:tcPr>
          <w:p>
            <w:pPr>
              <w:pStyle w:val="TableParagraph"/>
              <w:spacing w:before="22"/>
              <w:ind w:left="1234" w:right="1120"/>
              <w:jc w:val="center"/>
              <w:rPr>
                <w:sz w:val="21"/>
              </w:rPr>
            </w:pPr>
            <w:r>
              <w:rPr>
                <w:sz w:val="21"/>
              </w:rPr>
              <w:t>项目 </w:t>
            </w:r>
          </w:p>
        </w:tc>
        <w:tc>
          <w:tcPr>
            <w:tcW w:w="3002" w:type="dxa"/>
          </w:tcPr>
          <w:p>
            <w:pPr>
              <w:pStyle w:val="TableParagraph"/>
              <w:spacing w:before="20"/>
              <w:ind w:left="1080"/>
              <w:jc w:val="left"/>
              <w:rPr>
                <w:sz w:val="21"/>
              </w:rPr>
            </w:pPr>
            <w:r>
              <w:rPr>
                <w:spacing w:val="-1"/>
                <w:sz w:val="21"/>
              </w:rPr>
              <w:t>期末余额</w:t>
            </w:r>
            <w:r>
              <w:rPr>
                <w:sz w:val="21"/>
              </w:rPr>
              <w:t> </w:t>
            </w:r>
          </w:p>
        </w:tc>
        <w:tc>
          <w:tcPr>
            <w:tcW w:w="2995" w:type="dxa"/>
          </w:tcPr>
          <w:p>
            <w:pPr>
              <w:pStyle w:val="TableParagraph"/>
              <w:spacing w:before="20"/>
              <w:ind w:left="1078"/>
              <w:jc w:val="left"/>
              <w:rPr>
                <w:sz w:val="21"/>
              </w:rPr>
            </w:pPr>
            <w:r>
              <w:rPr>
                <w:spacing w:val="-1"/>
                <w:sz w:val="21"/>
              </w:rPr>
              <w:t>期初余额</w:t>
            </w:r>
            <w:r>
              <w:rPr>
                <w:sz w:val="21"/>
              </w:rPr>
              <w:t> </w:t>
            </w:r>
          </w:p>
        </w:tc>
      </w:tr>
      <w:tr>
        <w:trPr>
          <w:trHeight w:val="311" w:hRule="atLeast"/>
        </w:trPr>
        <w:tc>
          <w:tcPr>
            <w:tcW w:w="2825" w:type="dxa"/>
          </w:tcPr>
          <w:p>
            <w:pPr>
              <w:pStyle w:val="TableParagraph"/>
              <w:spacing w:before="22"/>
              <w:ind w:left="107"/>
              <w:jc w:val="left"/>
              <w:rPr>
                <w:sz w:val="21"/>
              </w:rPr>
            </w:pPr>
            <w:r>
              <w:rPr>
                <w:spacing w:val="-1"/>
                <w:sz w:val="21"/>
              </w:rPr>
              <w:t>销货合同相关的合同负债</w:t>
            </w:r>
            <w:r>
              <w:rPr>
                <w:sz w:val="21"/>
              </w:rPr>
              <w:t> </w:t>
            </w:r>
          </w:p>
        </w:tc>
        <w:tc>
          <w:tcPr>
            <w:tcW w:w="3002" w:type="dxa"/>
          </w:tcPr>
          <w:p>
            <w:pPr>
              <w:pStyle w:val="TableParagraph"/>
              <w:spacing w:before="22"/>
              <w:ind w:right="-15"/>
              <w:rPr>
                <w:sz w:val="21"/>
              </w:rPr>
            </w:pPr>
            <w:r>
              <w:rPr>
                <w:sz w:val="21"/>
              </w:rPr>
              <w:t>335,370,344.90 </w:t>
            </w:r>
          </w:p>
        </w:tc>
        <w:tc>
          <w:tcPr>
            <w:tcW w:w="2995" w:type="dxa"/>
          </w:tcPr>
          <w:p>
            <w:pPr>
              <w:pStyle w:val="TableParagraph"/>
              <w:spacing w:before="22"/>
              <w:ind w:right="-15"/>
              <w:rPr>
                <w:sz w:val="21"/>
              </w:rPr>
            </w:pPr>
            <w:r>
              <w:rPr>
                <w:sz w:val="21"/>
              </w:rPr>
              <w:t>520,241,674.75 </w:t>
            </w:r>
          </w:p>
        </w:tc>
      </w:tr>
      <w:tr>
        <w:trPr>
          <w:trHeight w:val="314" w:hRule="atLeast"/>
        </w:trPr>
        <w:tc>
          <w:tcPr>
            <w:tcW w:w="2825" w:type="dxa"/>
          </w:tcPr>
          <w:p>
            <w:pPr>
              <w:pStyle w:val="TableParagraph"/>
              <w:spacing w:before="23"/>
              <w:ind w:left="1234" w:right="1120"/>
              <w:jc w:val="center"/>
              <w:rPr>
                <w:sz w:val="21"/>
              </w:rPr>
            </w:pPr>
            <w:r>
              <w:rPr>
                <w:sz w:val="21"/>
              </w:rPr>
              <w:t>合计 </w:t>
            </w:r>
          </w:p>
        </w:tc>
        <w:tc>
          <w:tcPr>
            <w:tcW w:w="3002" w:type="dxa"/>
          </w:tcPr>
          <w:p>
            <w:pPr>
              <w:pStyle w:val="TableParagraph"/>
              <w:spacing w:before="23"/>
              <w:ind w:right="-15"/>
              <w:rPr>
                <w:sz w:val="21"/>
              </w:rPr>
            </w:pPr>
            <w:r>
              <w:rPr>
                <w:sz w:val="21"/>
              </w:rPr>
              <w:t>335,370,344.90 </w:t>
            </w:r>
          </w:p>
        </w:tc>
        <w:tc>
          <w:tcPr>
            <w:tcW w:w="2995" w:type="dxa"/>
          </w:tcPr>
          <w:p>
            <w:pPr>
              <w:pStyle w:val="TableParagraph"/>
              <w:spacing w:before="23"/>
              <w:ind w:right="-15"/>
              <w:rPr>
                <w:sz w:val="21"/>
              </w:rPr>
            </w:pPr>
            <w:r>
              <w:rPr>
                <w:sz w:val="21"/>
              </w:rPr>
              <w:t>520,241,674.75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(2).报告期内账面价值发生重大变动的金额和原因 </w:t>
      </w:r>
    </w:p>
    <w:p>
      <w:pPr>
        <w:pStyle w:val="BodyText"/>
        <w:spacing w:line="278" w:lineRule="auto" w:before="103"/>
        <w:ind w:left="1237" w:right="3000"/>
      </w:pPr>
      <w:r>
        <w:rPr/>
        <w:t>□适用 √不适用其他说明： </w:t>
      </w:r>
    </w:p>
    <w:p>
      <w:pPr>
        <w:pStyle w:val="BodyText"/>
        <w:spacing w:line="269" w:lineRule="exact"/>
        <w:ind w:left="1237"/>
      </w:pPr>
      <w:r>
        <w:rPr>
          <w:spacing w:val="-1"/>
        </w:rPr>
        <w:t>□适用 √不适用</w:t>
      </w:r>
      <w:r>
        <w:rPr>
          <w:spacing w:val="-3"/>
        </w:rPr>
        <w:t> </w:t>
      </w:r>
      <w:r>
        <w:rPr/>
        <w:t> </w:t>
      </w:r>
    </w:p>
    <w:p>
      <w:pPr>
        <w:pStyle w:val="BodyText"/>
        <w:spacing w:before="43"/>
        <w:ind w:left="1237"/>
      </w:pPr>
      <w:r>
        <w:rPr>
          <w:w w:val="100"/>
        </w:rPr>
        <w:t> </w:t>
      </w:r>
    </w:p>
    <w:p>
      <w:pPr>
        <w:pStyle w:val="BodyText"/>
        <w:spacing w:line="331" w:lineRule="auto" w:before="103"/>
        <w:ind w:left="1237" w:right="2568"/>
      </w:pPr>
      <w:r>
        <w:rPr/>
        <w:t>39、 应付职工薪酬(1).应付职工薪酬列示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2"/>
        <w:ind w:left="1237"/>
      </w:pPr>
      <w:r>
        <w:rPr>
          <w:spacing w:val="7"/>
        </w:rPr>
        <w:t>单位：元 币种：人民币</w:t>
      </w:r>
      <w:r>
        <w:rPr/>
        <w:t> </w:t>
      </w:r>
    </w:p>
    <w:p>
      <w:pPr>
        <w:spacing w:after="0"/>
        <w:sectPr>
          <w:type w:val="continuous"/>
          <w:pgSz w:w="11910" w:h="16840"/>
          <w:pgMar w:top="780" w:bottom="280" w:left="40" w:right="440"/>
          <w:cols w:num="2" w:equalWidth="0">
            <w:col w:w="6026" w:space="496"/>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1570"/>
        <w:gridCol w:w="1568"/>
        <w:gridCol w:w="1570"/>
        <w:gridCol w:w="1578"/>
      </w:tblGrid>
      <w:tr>
        <w:trPr>
          <w:trHeight w:val="311" w:hRule="atLeast"/>
        </w:trPr>
        <w:tc>
          <w:tcPr>
            <w:tcW w:w="2540" w:type="dxa"/>
          </w:tcPr>
          <w:p>
            <w:pPr>
              <w:pStyle w:val="TableParagraph"/>
              <w:spacing w:before="22"/>
              <w:ind w:right="944"/>
              <w:rPr>
                <w:sz w:val="21"/>
              </w:rPr>
            </w:pPr>
            <w:r>
              <w:rPr>
                <w:sz w:val="21"/>
              </w:rPr>
              <w:t>项目 </w:t>
            </w:r>
          </w:p>
        </w:tc>
        <w:tc>
          <w:tcPr>
            <w:tcW w:w="1570" w:type="dxa"/>
          </w:tcPr>
          <w:p>
            <w:pPr>
              <w:pStyle w:val="TableParagraph"/>
              <w:spacing w:before="22"/>
              <w:ind w:left="361"/>
              <w:jc w:val="left"/>
              <w:rPr>
                <w:sz w:val="21"/>
              </w:rPr>
            </w:pPr>
            <w:r>
              <w:rPr>
                <w:spacing w:val="-1"/>
                <w:sz w:val="21"/>
              </w:rPr>
              <w:t>期初余额</w:t>
            </w:r>
            <w:r>
              <w:rPr>
                <w:sz w:val="21"/>
              </w:rPr>
              <w:t> </w:t>
            </w:r>
          </w:p>
        </w:tc>
        <w:tc>
          <w:tcPr>
            <w:tcW w:w="1568" w:type="dxa"/>
          </w:tcPr>
          <w:p>
            <w:pPr>
              <w:pStyle w:val="TableParagraph"/>
              <w:spacing w:before="22"/>
              <w:ind w:left="359"/>
              <w:jc w:val="left"/>
              <w:rPr>
                <w:sz w:val="21"/>
              </w:rPr>
            </w:pPr>
            <w:r>
              <w:rPr>
                <w:spacing w:val="-1"/>
                <w:sz w:val="21"/>
              </w:rPr>
              <w:t>本期增加</w:t>
            </w:r>
            <w:r>
              <w:rPr>
                <w:sz w:val="21"/>
              </w:rPr>
              <w:t> </w:t>
            </w:r>
          </w:p>
        </w:tc>
        <w:tc>
          <w:tcPr>
            <w:tcW w:w="1570" w:type="dxa"/>
          </w:tcPr>
          <w:p>
            <w:pPr>
              <w:pStyle w:val="TableParagraph"/>
              <w:spacing w:before="22"/>
              <w:ind w:left="361"/>
              <w:jc w:val="left"/>
              <w:rPr>
                <w:sz w:val="21"/>
              </w:rPr>
            </w:pPr>
            <w:r>
              <w:rPr>
                <w:spacing w:val="-1"/>
                <w:sz w:val="21"/>
              </w:rPr>
              <w:t>本期减少</w:t>
            </w:r>
            <w:r>
              <w:rPr>
                <w:sz w:val="21"/>
              </w:rPr>
              <w:t> </w:t>
            </w:r>
          </w:p>
        </w:tc>
        <w:tc>
          <w:tcPr>
            <w:tcW w:w="1578" w:type="dxa"/>
          </w:tcPr>
          <w:p>
            <w:pPr>
              <w:pStyle w:val="TableParagraph"/>
              <w:spacing w:before="22"/>
              <w:ind w:left="366"/>
              <w:jc w:val="left"/>
              <w:rPr>
                <w:sz w:val="21"/>
              </w:rPr>
            </w:pPr>
            <w:r>
              <w:rPr>
                <w:spacing w:val="-1"/>
                <w:sz w:val="21"/>
              </w:rPr>
              <w:t>期末余额</w:t>
            </w:r>
            <w:r>
              <w:rPr>
                <w:sz w:val="21"/>
              </w:rPr>
              <w:t> </w:t>
            </w:r>
          </w:p>
        </w:tc>
      </w:tr>
      <w:tr>
        <w:trPr>
          <w:trHeight w:val="623" w:hRule="atLeast"/>
        </w:trPr>
        <w:tc>
          <w:tcPr>
            <w:tcW w:w="2540" w:type="dxa"/>
          </w:tcPr>
          <w:p>
            <w:pPr>
              <w:pStyle w:val="TableParagraph"/>
              <w:spacing w:before="22"/>
              <w:ind w:left="107"/>
              <w:jc w:val="left"/>
              <w:rPr>
                <w:sz w:val="21"/>
              </w:rPr>
            </w:pPr>
            <w:r>
              <w:rPr>
                <w:spacing w:val="-1"/>
                <w:sz w:val="21"/>
              </w:rPr>
              <w:t>一、短期薪酬</w:t>
            </w:r>
            <w:r>
              <w:rPr>
                <w:sz w:val="21"/>
              </w:rPr>
              <w:t> </w:t>
            </w:r>
          </w:p>
        </w:tc>
        <w:tc>
          <w:tcPr>
            <w:tcW w:w="1570" w:type="dxa"/>
          </w:tcPr>
          <w:p>
            <w:pPr>
              <w:pStyle w:val="TableParagraph"/>
              <w:spacing w:before="22"/>
              <w:ind w:left="198"/>
              <w:jc w:val="left"/>
              <w:rPr>
                <w:sz w:val="21"/>
              </w:rPr>
            </w:pPr>
            <w:r>
              <w:rPr>
                <w:sz w:val="21"/>
              </w:rPr>
              <w:t>37,115,789.0</w:t>
            </w:r>
          </w:p>
          <w:p>
            <w:pPr>
              <w:pStyle w:val="TableParagraph"/>
              <w:spacing w:before="43"/>
              <w:ind w:left="1353" w:right="-15"/>
              <w:jc w:val="left"/>
              <w:rPr>
                <w:sz w:val="21"/>
              </w:rPr>
            </w:pPr>
            <w:r>
              <w:rPr>
                <w:sz w:val="21"/>
              </w:rPr>
              <w:t>9 </w:t>
            </w:r>
          </w:p>
        </w:tc>
        <w:tc>
          <w:tcPr>
            <w:tcW w:w="1568" w:type="dxa"/>
          </w:tcPr>
          <w:p>
            <w:pPr>
              <w:pStyle w:val="TableParagraph"/>
              <w:spacing w:before="22"/>
              <w:ind w:left="195"/>
              <w:jc w:val="left"/>
              <w:rPr>
                <w:sz w:val="21"/>
              </w:rPr>
            </w:pPr>
            <w:r>
              <w:rPr>
                <w:sz w:val="21"/>
              </w:rPr>
              <w:t>742,596,233.</w:t>
            </w:r>
          </w:p>
          <w:p>
            <w:pPr>
              <w:pStyle w:val="TableParagraph"/>
              <w:spacing w:before="43"/>
              <w:ind w:left="1245" w:right="-15"/>
              <w:jc w:val="left"/>
              <w:rPr>
                <w:sz w:val="21"/>
              </w:rPr>
            </w:pPr>
            <w:r>
              <w:rPr>
                <w:sz w:val="21"/>
              </w:rPr>
              <w:t>75 </w:t>
            </w:r>
          </w:p>
        </w:tc>
        <w:tc>
          <w:tcPr>
            <w:tcW w:w="1570" w:type="dxa"/>
          </w:tcPr>
          <w:p>
            <w:pPr>
              <w:pStyle w:val="TableParagraph"/>
              <w:spacing w:before="22"/>
              <w:ind w:left="197"/>
              <w:jc w:val="left"/>
              <w:rPr>
                <w:sz w:val="21"/>
              </w:rPr>
            </w:pPr>
            <w:r>
              <w:rPr>
                <w:sz w:val="21"/>
              </w:rPr>
              <w:t>756,286,966.</w:t>
            </w:r>
          </w:p>
          <w:p>
            <w:pPr>
              <w:pStyle w:val="TableParagraph"/>
              <w:spacing w:before="43"/>
              <w:ind w:left="1246" w:right="-15"/>
              <w:jc w:val="left"/>
              <w:rPr>
                <w:sz w:val="21"/>
              </w:rPr>
            </w:pPr>
            <w:r>
              <w:rPr>
                <w:sz w:val="21"/>
              </w:rPr>
              <w:t>64 </w:t>
            </w:r>
          </w:p>
        </w:tc>
        <w:tc>
          <w:tcPr>
            <w:tcW w:w="1578" w:type="dxa"/>
          </w:tcPr>
          <w:p>
            <w:pPr>
              <w:pStyle w:val="TableParagraph"/>
              <w:spacing w:before="22"/>
              <w:ind w:left="207"/>
              <w:jc w:val="left"/>
              <w:rPr>
                <w:sz w:val="21"/>
              </w:rPr>
            </w:pPr>
            <w:r>
              <w:rPr>
                <w:sz w:val="21"/>
              </w:rPr>
              <w:t>23,425,056.2</w:t>
            </w:r>
          </w:p>
          <w:p>
            <w:pPr>
              <w:pStyle w:val="TableParagraph"/>
              <w:spacing w:before="43"/>
              <w:ind w:left="1362" w:right="-15"/>
              <w:jc w:val="left"/>
              <w:rPr>
                <w:sz w:val="21"/>
              </w:rPr>
            </w:pPr>
            <w:r>
              <w:rPr>
                <w:sz w:val="21"/>
              </w:rPr>
              <w:t>0 </w:t>
            </w:r>
          </w:p>
        </w:tc>
      </w:tr>
      <w:tr>
        <w:trPr>
          <w:trHeight w:val="623" w:hRule="atLeast"/>
        </w:trPr>
        <w:tc>
          <w:tcPr>
            <w:tcW w:w="2540" w:type="dxa"/>
          </w:tcPr>
          <w:p>
            <w:pPr>
              <w:pStyle w:val="TableParagraph"/>
              <w:spacing w:before="22"/>
              <w:ind w:left="107"/>
              <w:jc w:val="left"/>
              <w:rPr>
                <w:sz w:val="21"/>
              </w:rPr>
            </w:pPr>
            <w:r>
              <w:rPr>
                <w:sz w:val="21"/>
              </w:rPr>
              <w:t>二、离职后福利-设定提</w:t>
            </w:r>
          </w:p>
          <w:p>
            <w:pPr>
              <w:pStyle w:val="TableParagraph"/>
              <w:spacing w:before="43"/>
              <w:ind w:left="107"/>
              <w:jc w:val="left"/>
              <w:rPr>
                <w:sz w:val="21"/>
              </w:rPr>
            </w:pPr>
            <w:r>
              <w:rPr>
                <w:sz w:val="21"/>
              </w:rPr>
              <w:t>存计划 </w:t>
            </w:r>
          </w:p>
        </w:tc>
        <w:tc>
          <w:tcPr>
            <w:tcW w:w="1570" w:type="dxa"/>
          </w:tcPr>
          <w:p>
            <w:pPr>
              <w:pStyle w:val="TableParagraph"/>
              <w:spacing w:before="22"/>
              <w:ind w:left="198"/>
              <w:jc w:val="left"/>
              <w:rPr>
                <w:sz w:val="21"/>
              </w:rPr>
            </w:pPr>
            <w:r>
              <w:rPr>
                <w:sz w:val="21"/>
              </w:rPr>
              <w:t>11,051,397.6</w:t>
            </w:r>
          </w:p>
          <w:p>
            <w:pPr>
              <w:pStyle w:val="TableParagraph"/>
              <w:spacing w:before="43"/>
              <w:ind w:left="1353" w:right="-15"/>
              <w:jc w:val="left"/>
              <w:rPr>
                <w:sz w:val="21"/>
              </w:rPr>
            </w:pPr>
            <w:r>
              <w:rPr>
                <w:sz w:val="21"/>
              </w:rPr>
              <w:t>2 </w:t>
            </w:r>
          </w:p>
        </w:tc>
        <w:tc>
          <w:tcPr>
            <w:tcW w:w="1568" w:type="dxa"/>
          </w:tcPr>
          <w:p>
            <w:pPr>
              <w:pStyle w:val="TableParagraph"/>
              <w:spacing w:before="22"/>
              <w:ind w:left="195"/>
              <w:jc w:val="left"/>
              <w:rPr>
                <w:sz w:val="21"/>
              </w:rPr>
            </w:pPr>
            <w:r>
              <w:rPr>
                <w:sz w:val="21"/>
              </w:rPr>
              <w:t>98,681,391.2</w:t>
            </w:r>
          </w:p>
          <w:p>
            <w:pPr>
              <w:pStyle w:val="TableParagraph"/>
              <w:spacing w:before="43"/>
              <w:ind w:left="1350" w:right="-15"/>
              <w:jc w:val="left"/>
              <w:rPr>
                <w:sz w:val="21"/>
              </w:rPr>
            </w:pPr>
            <w:r>
              <w:rPr>
                <w:sz w:val="21"/>
              </w:rPr>
              <w:t>0 </w:t>
            </w:r>
          </w:p>
        </w:tc>
        <w:tc>
          <w:tcPr>
            <w:tcW w:w="1570" w:type="dxa"/>
          </w:tcPr>
          <w:p>
            <w:pPr>
              <w:pStyle w:val="TableParagraph"/>
              <w:spacing w:before="22"/>
              <w:ind w:left="197"/>
              <w:jc w:val="left"/>
              <w:rPr>
                <w:sz w:val="21"/>
              </w:rPr>
            </w:pPr>
            <w:r>
              <w:rPr>
                <w:sz w:val="21"/>
              </w:rPr>
              <w:t>109,260,725.</w:t>
            </w:r>
          </w:p>
          <w:p>
            <w:pPr>
              <w:pStyle w:val="TableParagraph"/>
              <w:spacing w:before="43"/>
              <w:ind w:left="1246" w:right="-15"/>
              <w:jc w:val="left"/>
              <w:rPr>
                <w:sz w:val="21"/>
              </w:rPr>
            </w:pPr>
            <w:r>
              <w:rPr>
                <w:sz w:val="21"/>
              </w:rPr>
              <w:t>82 </w:t>
            </w:r>
          </w:p>
        </w:tc>
        <w:tc>
          <w:tcPr>
            <w:tcW w:w="1578" w:type="dxa"/>
          </w:tcPr>
          <w:p>
            <w:pPr>
              <w:pStyle w:val="TableParagraph"/>
              <w:spacing w:before="178"/>
              <w:ind w:right="-15"/>
              <w:rPr>
                <w:sz w:val="21"/>
              </w:rPr>
            </w:pPr>
            <w:r>
              <w:rPr>
                <w:sz w:val="21"/>
              </w:rPr>
              <w:t>472,063.00 </w:t>
            </w:r>
          </w:p>
        </w:tc>
      </w:tr>
      <w:tr>
        <w:trPr>
          <w:trHeight w:val="311" w:hRule="atLeast"/>
        </w:trPr>
        <w:tc>
          <w:tcPr>
            <w:tcW w:w="2540" w:type="dxa"/>
          </w:tcPr>
          <w:p>
            <w:pPr>
              <w:pStyle w:val="TableParagraph"/>
              <w:spacing w:before="22"/>
              <w:ind w:left="107"/>
              <w:jc w:val="left"/>
              <w:rPr>
                <w:sz w:val="21"/>
              </w:rPr>
            </w:pPr>
            <w:r>
              <w:rPr>
                <w:spacing w:val="-1"/>
                <w:sz w:val="21"/>
              </w:rPr>
              <w:t>三、辞退福利</w:t>
            </w:r>
            <w:r>
              <w:rPr>
                <w:sz w:val="21"/>
              </w:rPr>
              <w:t> </w:t>
            </w:r>
          </w:p>
        </w:tc>
        <w:tc>
          <w:tcPr>
            <w:tcW w:w="1570" w:type="dxa"/>
          </w:tcPr>
          <w:p>
            <w:pPr>
              <w:pStyle w:val="TableParagraph"/>
              <w:spacing w:before="22"/>
              <w:ind w:right="-15"/>
              <w:rPr>
                <w:sz w:val="21"/>
              </w:rPr>
            </w:pPr>
            <w:r>
              <w:rPr>
                <w:w w:val="100"/>
                <w:sz w:val="21"/>
              </w:rPr>
              <w:t> </w:t>
            </w:r>
          </w:p>
        </w:tc>
        <w:tc>
          <w:tcPr>
            <w:tcW w:w="1568" w:type="dxa"/>
          </w:tcPr>
          <w:p>
            <w:pPr>
              <w:pStyle w:val="TableParagraph"/>
              <w:spacing w:before="22"/>
              <w:ind w:right="-15"/>
              <w:rPr>
                <w:sz w:val="21"/>
              </w:rPr>
            </w:pPr>
            <w:r>
              <w:rPr>
                <w:sz w:val="21"/>
              </w:rPr>
              <w:t>128,609.80 </w:t>
            </w:r>
          </w:p>
        </w:tc>
        <w:tc>
          <w:tcPr>
            <w:tcW w:w="1570" w:type="dxa"/>
          </w:tcPr>
          <w:p>
            <w:pPr>
              <w:pStyle w:val="TableParagraph"/>
              <w:spacing w:before="22"/>
              <w:ind w:right="-15"/>
              <w:rPr>
                <w:sz w:val="21"/>
              </w:rPr>
            </w:pPr>
            <w:r>
              <w:rPr>
                <w:sz w:val="21"/>
              </w:rPr>
              <w:t>128,609.80 </w:t>
            </w:r>
          </w:p>
        </w:tc>
        <w:tc>
          <w:tcPr>
            <w:tcW w:w="1578" w:type="dxa"/>
          </w:tcPr>
          <w:p>
            <w:pPr>
              <w:pStyle w:val="TableParagraph"/>
              <w:spacing w:before="22"/>
              <w:ind w:right="-15"/>
              <w:rPr>
                <w:sz w:val="21"/>
              </w:rPr>
            </w:pPr>
            <w:r>
              <w:rPr>
                <w:w w:val="100"/>
                <w:sz w:val="21"/>
              </w:rPr>
              <w:t> </w:t>
            </w:r>
          </w:p>
        </w:tc>
      </w:tr>
      <w:tr>
        <w:trPr>
          <w:trHeight w:val="623" w:hRule="atLeast"/>
        </w:trPr>
        <w:tc>
          <w:tcPr>
            <w:tcW w:w="2540" w:type="dxa"/>
          </w:tcPr>
          <w:p>
            <w:pPr>
              <w:pStyle w:val="TableParagraph"/>
              <w:spacing w:before="22"/>
              <w:ind w:left="107"/>
              <w:jc w:val="left"/>
              <w:rPr>
                <w:sz w:val="21"/>
              </w:rPr>
            </w:pPr>
            <w:r>
              <w:rPr>
                <w:sz w:val="21"/>
              </w:rPr>
              <w:t>四、一年内到期的其他福</w:t>
            </w:r>
          </w:p>
          <w:p>
            <w:pPr>
              <w:pStyle w:val="TableParagraph"/>
              <w:spacing w:before="43"/>
              <w:ind w:left="107"/>
              <w:jc w:val="left"/>
              <w:rPr>
                <w:sz w:val="21"/>
              </w:rPr>
            </w:pPr>
            <w:r>
              <w:rPr>
                <w:sz w:val="21"/>
              </w:rPr>
              <w:t>利 </w:t>
            </w:r>
          </w:p>
        </w:tc>
        <w:tc>
          <w:tcPr>
            <w:tcW w:w="1570" w:type="dxa"/>
          </w:tcPr>
          <w:p>
            <w:pPr>
              <w:pStyle w:val="TableParagraph"/>
              <w:spacing w:before="22"/>
              <w:ind w:right="-15"/>
              <w:rPr>
                <w:sz w:val="21"/>
              </w:rPr>
            </w:pPr>
            <w:r>
              <w:rPr>
                <w:w w:val="100"/>
                <w:sz w:val="21"/>
              </w:rPr>
              <w:t> </w:t>
            </w:r>
          </w:p>
        </w:tc>
        <w:tc>
          <w:tcPr>
            <w:tcW w:w="1568" w:type="dxa"/>
          </w:tcPr>
          <w:p>
            <w:pPr>
              <w:pStyle w:val="TableParagraph"/>
              <w:spacing w:before="22"/>
              <w:ind w:right="-15"/>
              <w:rPr>
                <w:sz w:val="21"/>
              </w:rPr>
            </w:pPr>
            <w:r>
              <w:rPr>
                <w:w w:val="100"/>
                <w:sz w:val="21"/>
              </w:rPr>
              <w:t> </w:t>
            </w:r>
          </w:p>
        </w:tc>
        <w:tc>
          <w:tcPr>
            <w:tcW w:w="1570" w:type="dxa"/>
          </w:tcPr>
          <w:p>
            <w:pPr>
              <w:pStyle w:val="TableParagraph"/>
              <w:spacing w:before="22"/>
              <w:ind w:right="-15"/>
              <w:rPr>
                <w:sz w:val="21"/>
              </w:rPr>
            </w:pPr>
            <w:r>
              <w:rPr>
                <w:w w:val="100"/>
                <w:sz w:val="21"/>
              </w:rPr>
              <w:t> </w:t>
            </w:r>
          </w:p>
        </w:tc>
        <w:tc>
          <w:tcPr>
            <w:tcW w:w="1578" w:type="dxa"/>
          </w:tcPr>
          <w:p>
            <w:pPr>
              <w:pStyle w:val="TableParagraph"/>
              <w:spacing w:before="22"/>
              <w:ind w:right="-15"/>
              <w:rPr>
                <w:sz w:val="21"/>
              </w:rPr>
            </w:pPr>
            <w:r>
              <w:rPr>
                <w:w w:val="100"/>
                <w:sz w:val="21"/>
              </w:rPr>
              <w:t> </w:t>
            </w:r>
          </w:p>
        </w:tc>
      </w:tr>
      <w:tr>
        <w:trPr>
          <w:trHeight w:val="625" w:hRule="atLeast"/>
        </w:trPr>
        <w:tc>
          <w:tcPr>
            <w:tcW w:w="2540" w:type="dxa"/>
          </w:tcPr>
          <w:p>
            <w:pPr>
              <w:pStyle w:val="TableParagraph"/>
              <w:jc w:val="left"/>
              <w:rPr>
                <w:sz w:val="14"/>
              </w:rPr>
            </w:pPr>
          </w:p>
          <w:p>
            <w:pPr>
              <w:pStyle w:val="TableParagraph"/>
              <w:spacing w:before="0"/>
              <w:ind w:right="944"/>
              <w:rPr>
                <w:sz w:val="21"/>
              </w:rPr>
            </w:pPr>
            <w:r>
              <w:rPr>
                <w:sz w:val="21"/>
              </w:rPr>
              <w:t>合计 </w:t>
            </w:r>
          </w:p>
        </w:tc>
        <w:tc>
          <w:tcPr>
            <w:tcW w:w="1570" w:type="dxa"/>
          </w:tcPr>
          <w:p>
            <w:pPr>
              <w:pStyle w:val="TableParagraph"/>
              <w:spacing w:before="25"/>
              <w:ind w:left="198"/>
              <w:jc w:val="left"/>
              <w:rPr>
                <w:sz w:val="21"/>
              </w:rPr>
            </w:pPr>
            <w:r>
              <w:rPr>
                <w:sz w:val="21"/>
              </w:rPr>
              <w:t>48,167,186.7</w:t>
            </w:r>
          </w:p>
          <w:p>
            <w:pPr>
              <w:pStyle w:val="TableParagraph"/>
              <w:spacing w:before="43"/>
              <w:ind w:left="1353" w:right="-15"/>
              <w:jc w:val="left"/>
              <w:rPr>
                <w:sz w:val="21"/>
              </w:rPr>
            </w:pPr>
            <w:r>
              <w:rPr>
                <w:sz w:val="21"/>
              </w:rPr>
              <w:t>1 </w:t>
            </w:r>
          </w:p>
        </w:tc>
        <w:tc>
          <w:tcPr>
            <w:tcW w:w="1568" w:type="dxa"/>
          </w:tcPr>
          <w:p>
            <w:pPr>
              <w:pStyle w:val="TableParagraph"/>
              <w:spacing w:before="25"/>
              <w:ind w:left="195"/>
              <w:jc w:val="left"/>
              <w:rPr>
                <w:sz w:val="21"/>
              </w:rPr>
            </w:pPr>
            <w:r>
              <w:rPr>
                <w:sz w:val="21"/>
              </w:rPr>
              <w:t>841,406,234.</w:t>
            </w:r>
          </w:p>
          <w:p>
            <w:pPr>
              <w:pStyle w:val="TableParagraph"/>
              <w:spacing w:before="43"/>
              <w:ind w:left="1245" w:right="-15"/>
              <w:jc w:val="left"/>
              <w:rPr>
                <w:sz w:val="21"/>
              </w:rPr>
            </w:pPr>
            <w:r>
              <w:rPr>
                <w:sz w:val="21"/>
              </w:rPr>
              <w:t>75 </w:t>
            </w:r>
          </w:p>
        </w:tc>
        <w:tc>
          <w:tcPr>
            <w:tcW w:w="1570" w:type="dxa"/>
          </w:tcPr>
          <w:p>
            <w:pPr>
              <w:pStyle w:val="TableParagraph"/>
              <w:spacing w:before="25"/>
              <w:ind w:left="197"/>
              <w:jc w:val="left"/>
              <w:rPr>
                <w:sz w:val="21"/>
              </w:rPr>
            </w:pPr>
            <w:r>
              <w:rPr>
                <w:sz w:val="21"/>
              </w:rPr>
              <w:t>865,676,302.</w:t>
            </w:r>
          </w:p>
          <w:p>
            <w:pPr>
              <w:pStyle w:val="TableParagraph"/>
              <w:spacing w:before="43"/>
              <w:ind w:left="1246" w:right="-15"/>
              <w:jc w:val="left"/>
              <w:rPr>
                <w:sz w:val="21"/>
              </w:rPr>
            </w:pPr>
            <w:r>
              <w:rPr>
                <w:sz w:val="21"/>
              </w:rPr>
              <w:t>26 </w:t>
            </w:r>
          </w:p>
        </w:tc>
        <w:tc>
          <w:tcPr>
            <w:tcW w:w="1578" w:type="dxa"/>
          </w:tcPr>
          <w:p>
            <w:pPr>
              <w:pStyle w:val="TableParagraph"/>
              <w:spacing w:before="25"/>
              <w:ind w:left="207"/>
              <w:jc w:val="left"/>
              <w:rPr>
                <w:sz w:val="21"/>
              </w:rPr>
            </w:pPr>
            <w:r>
              <w:rPr>
                <w:sz w:val="21"/>
              </w:rPr>
              <w:t>23,897,119.2</w:t>
            </w:r>
          </w:p>
          <w:p>
            <w:pPr>
              <w:pStyle w:val="TableParagraph"/>
              <w:spacing w:before="43"/>
              <w:ind w:left="1362" w:right="-15"/>
              <w:jc w:val="left"/>
              <w:rPr>
                <w:sz w:val="21"/>
              </w:rPr>
            </w:pPr>
            <w:r>
              <w:rPr>
                <w:sz w:val="21"/>
              </w:rPr>
              <w:t>0 </w:t>
            </w:r>
          </w:p>
        </w:tc>
      </w:tr>
    </w:tbl>
    <w:p>
      <w:pPr>
        <w:spacing w:after="0"/>
        <w:jc w:val="left"/>
        <w:rPr>
          <w:sz w:val="21"/>
        </w:rPr>
        <w:sectPr>
          <w:type w:val="continuous"/>
          <w:pgSz w:w="11910" w:h="16840"/>
          <w:pgMar w:top="780" w:bottom="280" w:left="40" w:right="440"/>
        </w:sectPr>
      </w:pPr>
    </w:p>
    <w:p>
      <w:pPr>
        <w:pStyle w:val="BodyText"/>
        <w:spacing w:before="44"/>
        <w:ind w:left="1237"/>
      </w:pPr>
      <w:r>
        <w:rPr>
          <w:w w:val="100"/>
        </w:rPr>
        <w:t> </w:t>
      </w:r>
    </w:p>
    <w:p>
      <w:pPr>
        <w:pStyle w:val="ListParagraph"/>
        <w:numPr>
          <w:ilvl w:val="0"/>
          <w:numId w:val="46"/>
        </w:numPr>
        <w:tabs>
          <w:tab w:pos="1663" w:val="left" w:leader="none"/>
        </w:tabs>
        <w:spacing w:line="240" w:lineRule="auto" w:before="103" w:after="0"/>
        <w:ind w:left="1662" w:right="0" w:hanging="426"/>
        <w:jc w:val="left"/>
        <w:rPr>
          <w:sz w:val="21"/>
        </w:rPr>
      </w:pPr>
      <w:r>
        <w:rPr>
          <w:sz w:val="21"/>
        </w:rPr>
        <w:t>短期薪酬列示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0"/>
        <w:rPr>
          <w:sz w:val="25"/>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73" w:space="3554"/>
            <w:col w:w="4803"/>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572"/>
        <w:gridCol w:w="1556"/>
        <w:gridCol w:w="1568"/>
        <w:gridCol w:w="1581"/>
      </w:tblGrid>
      <w:tr>
        <w:trPr>
          <w:trHeight w:val="311" w:hRule="atLeast"/>
        </w:trPr>
        <w:tc>
          <w:tcPr>
            <w:tcW w:w="2549" w:type="dxa"/>
          </w:tcPr>
          <w:p>
            <w:pPr>
              <w:pStyle w:val="TableParagraph"/>
              <w:spacing w:before="22"/>
              <w:ind w:left="1095" w:right="983"/>
              <w:jc w:val="center"/>
              <w:rPr>
                <w:sz w:val="21"/>
              </w:rPr>
            </w:pPr>
            <w:r>
              <w:rPr>
                <w:sz w:val="21"/>
              </w:rPr>
              <w:t>项目 </w:t>
            </w:r>
          </w:p>
        </w:tc>
        <w:tc>
          <w:tcPr>
            <w:tcW w:w="1572" w:type="dxa"/>
          </w:tcPr>
          <w:p>
            <w:pPr>
              <w:pStyle w:val="TableParagraph"/>
              <w:spacing w:before="22"/>
              <w:ind w:left="362"/>
              <w:jc w:val="left"/>
              <w:rPr>
                <w:sz w:val="21"/>
              </w:rPr>
            </w:pPr>
            <w:r>
              <w:rPr>
                <w:spacing w:val="-1"/>
                <w:sz w:val="21"/>
              </w:rPr>
              <w:t>期初余额</w:t>
            </w:r>
            <w:r>
              <w:rPr>
                <w:sz w:val="21"/>
              </w:rPr>
              <w:t> </w:t>
            </w:r>
          </w:p>
        </w:tc>
        <w:tc>
          <w:tcPr>
            <w:tcW w:w="1556" w:type="dxa"/>
          </w:tcPr>
          <w:p>
            <w:pPr>
              <w:pStyle w:val="TableParagraph"/>
              <w:spacing w:before="22"/>
              <w:ind w:left="355"/>
              <w:jc w:val="left"/>
              <w:rPr>
                <w:sz w:val="21"/>
              </w:rPr>
            </w:pPr>
            <w:r>
              <w:rPr>
                <w:spacing w:val="-1"/>
                <w:sz w:val="21"/>
              </w:rPr>
              <w:t>本期增加</w:t>
            </w:r>
            <w:r>
              <w:rPr>
                <w:sz w:val="21"/>
              </w:rPr>
              <w:t> </w:t>
            </w:r>
          </w:p>
        </w:tc>
        <w:tc>
          <w:tcPr>
            <w:tcW w:w="1568" w:type="dxa"/>
          </w:tcPr>
          <w:p>
            <w:pPr>
              <w:pStyle w:val="TableParagraph"/>
              <w:spacing w:before="22"/>
              <w:ind w:left="362"/>
              <w:jc w:val="left"/>
              <w:rPr>
                <w:sz w:val="21"/>
              </w:rPr>
            </w:pPr>
            <w:r>
              <w:rPr>
                <w:spacing w:val="-1"/>
                <w:sz w:val="21"/>
              </w:rPr>
              <w:t>本期减少</w:t>
            </w:r>
            <w:r>
              <w:rPr>
                <w:sz w:val="21"/>
              </w:rPr>
              <w:t> </w:t>
            </w:r>
          </w:p>
        </w:tc>
        <w:tc>
          <w:tcPr>
            <w:tcW w:w="1581" w:type="dxa"/>
          </w:tcPr>
          <w:p>
            <w:pPr>
              <w:pStyle w:val="TableParagraph"/>
              <w:spacing w:before="22"/>
              <w:ind w:left="369"/>
              <w:jc w:val="left"/>
              <w:rPr>
                <w:sz w:val="21"/>
              </w:rPr>
            </w:pPr>
            <w:r>
              <w:rPr>
                <w:spacing w:val="-1"/>
                <w:sz w:val="21"/>
              </w:rPr>
              <w:t>期末余额</w:t>
            </w:r>
            <w:r>
              <w:rPr>
                <w:sz w:val="21"/>
              </w:rPr>
              <w:t> </w:t>
            </w:r>
          </w:p>
        </w:tc>
      </w:tr>
      <w:tr>
        <w:trPr>
          <w:trHeight w:val="623" w:hRule="atLeast"/>
        </w:trPr>
        <w:tc>
          <w:tcPr>
            <w:tcW w:w="2549" w:type="dxa"/>
          </w:tcPr>
          <w:p>
            <w:pPr>
              <w:pStyle w:val="TableParagraph"/>
              <w:spacing w:before="22"/>
              <w:ind w:left="107"/>
              <w:jc w:val="left"/>
              <w:rPr>
                <w:sz w:val="21"/>
              </w:rPr>
            </w:pPr>
            <w:r>
              <w:rPr>
                <w:sz w:val="21"/>
              </w:rPr>
              <w:t>一、工资、奖金、津贴和</w:t>
            </w:r>
          </w:p>
          <w:p>
            <w:pPr>
              <w:pStyle w:val="TableParagraph"/>
              <w:spacing w:before="43"/>
              <w:ind w:left="107"/>
              <w:jc w:val="left"/>
              <w:rPr>
                <w:sz w:val="21"/>
              </w:rPr>
            </w:pPr>
            <w:r>
              <w:rPr>
                <w:sz w:val="21"/>
              </w:rPr>
              <w:t>补贴 </w:t>
            </w:r>
          </w:p>
        </w:tc>
        <w:tc>
          <w:tcPr>
            <w:tcW w:w="1572" w:type="dxa"/>
          </w:tcPr>
          <w:p>
            <w:pPr>
              <w:pStyle w:val="TableParagraph"/>
              <w:spacing w:before="22"/>
              <w:ind w:left="201"/>
              <w:jc w:val="left"/>
              <w:rPr>
                <w:sz w:val="21"/>
              </w:rPr>
            </w:pPr>
            <w:r>
              <w:rPr>
                <w:sz w:val="21"/>
              </w:rPr>
              <w:t>13,045,317.2</w:t>
            </w:r>
          </w:p>
          <w:p>
            <w:pPr>
              <w:pStyle w:val="TableParagraph"/>
              <w:spacing w:before="43"/>
              <w:ind w:left="1356" w:right="-15"/>
              <w:jc w:val="left"/>
              <w:rPr>
                <w:sz w:val="21"/>
              </w:rPr>
            </w:pPr>
            <w:r>
              <w:rPr>
                <w:sz w:val="21"/>
              </w:rPr>
              <w:t>2 </w:t>
            </w:r>
          </w:p>
        </w:tc>
        <w:tc>
          <w:tcPr>
            <w:tcW w:w="1556" w:type="dxa"/>
          </w:tcPr>
          <w:p>
            <w:pPr>
              <w:pStyle w:val="TableParagraph"/>
              <w:spacing w:before="22"/>
              <w:ind w:left="184"/>
              <w:jc w:val="left"/>
              <w:rPr>
                <w:sz w:val="21"/>
              </w:rPr>
            </w:pPr>
            <w:r>
              <w:rPr>
                <w:sz w:val="21"/>
              </w:rPr>
              <w:t>583,781,595.</w:t>
            </w:r>
          </w:p>
          <w:p>
            <w:pPr>
              <w:pStyle w:val="TableParagraph"/>
              <w:spacing w:before="43"/>
              <w:ind w:left="1234" w:right="-15"/>
              <w:jc w:val="left"/>
              <w:rPr>
                <w:sz w:val="21"/>
              </w:rPr>
            </w:pPr>
            <w:r>
              <w:rPr>
                <w:sz w:val="21"/>
              </w:rPr>
              <w:t>57 </w:t>
            </w:r>
          </w:p>
        </w:tc>
        <w:tc>
          <w:tcPr>
            <w:tcW w:w="1568" w:type="dxa"/>
          </w:tcPr>
          <w:p>
            <w:pPr>
              <w:pStyle w:val="TableParagraph"/>
              <w:spacing w:before="22"/>
              <w:ind w:left="198"/>
              <w:jc w:val="left"/>
              <w:rPr>
                <w:sz w:val="21"/>
              </w:rPr>
            </w:pPr>
            <w:r>
              <w:rPr>
                <w:sz w:val="21"/>
              </w:rPr>
              <w:t>581,701,744.</w:t>
            </w:r>
          </w:p>
          <w:p>
            <w:pPr>
              <w:pStyle w:val="TableParagraph"/>
              <w:spacing w:before="43"/>
              <w:ind w:left="1247" w:right="-15"/>
              <w:jc w:val="left"/>
              <w:rPr>
                <w:sz w:val="21"/>
              </w:rPr>
            </w:pPr>
            <w:r>
              <w:rPr>
                <w:sz w:val="21"/>
              </w:rPr>
              <w:t>31 </w:t>
            </w:r>
          </w:p>
        </w:tc>
        <w:tc>
          <w:tcPr>
            <w:tcW w:w="1581" w:type="dxa"/>
          </w:tcPr>
          <w:p>
            <w:pPr>
              <w:pStyle w:val="TableParagraph"/>
              <w:spacing w:before="22"/>
              <w:ind w:left="210"/>
              <w:jc w:val="left"/>
              <w:rPr>
                <w:sz w:val="21"/>
              </w:rPr>
            </w:pPr>
            <w:r>
              <w:rPr>
                <w:sz w:val="21"/>
              </w:rPr>
              <w:t>15,125,168.4</w:t>
            </w:r>
          </w:p>
          <w:p>
            <w:pPr>
              <w:pStyle w:val="TableParagraph"/>
              <w:spacing w:before="43"/>
              <w:ind w:left="1365" w:right="-15"/>
              <w:jc w:val="left"/>
              <w:rPr>
                <w:sz w:val="21"/>
              </w:rPr>
            </w:pPr>
            <w:r>
              <w:rPr>
                <w:sz w:val="21"/>
              </w:rPr>
              <w:t>8 </w:t>
            </w:r>
          </w:p>
        </w:tc>
      </w:tr>
    </w:tbl>
    <w:p>
      <w:pPr>
        <w:spacing w:after="0"/>
        <w:jc w:val="left"/>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9"/>
        <w:gridCol w:w="1572"/>
        <w:gridCol w:w="1556"/>
        <w:gridCol w:w="1568"/>
        <w:gridCol w:w="1581"/>
      </w:tblGrid>
      <w:tr>
        <w:trPr>
          <w:trHeight w:val="624" w:hRule="atLeast"/>
        </w:trPr>
        <w:tc>
          <w:tcPr>
            <w:tcW w:w="2549" w:type="dxa"/>
          </w:tcPr>
          <w:p>
            <w:pPr>
              <w:pStyle w:val="TableParagraph"/>
              <w:spacing w:before="22"/>
              <w:ind w:left="107"/>
              <w:jc w:val="left"/>
              <w:rPr>
                <w:sz w:val="21"/>
              </w:rPr>
            </w:pPr>
            <w:r>
              <w:rPr>
                <w:spacing w:val="-1"/>
                <w:sz w:val="21"/>
              </w:rPr>
              <w:t>二、职工福利费</w:t>
            </w:r>
            <w:r>
              <w:rPr>
                <w:sz w:val="21"/>
              </w:rPr>
              <w:t> </w:t>
            </w:r>
          </w:p>
        </w:tc>
        <w:tc>
          <w:tcPr>
            <w:tcW w:w="1572" w:type="dxa"/>
          </w:tcPr>
          <w:p>
            <w:pPr>
              <w:pStyle w:val="TableParagraph"/>
              <w:spacing w:before="179"/>
              <w:ind w:right="-15"/>
              <w:rPr>
                <w:sz w:val="21"/>
              </w:rPr>
            </w:pPr>
            <w:r>
              <w:rPr>
                <w:sz w:val="21"/>
              </w:rPr>
              <w:t>926,299.12 </w:t>
            </w:r>
          </w:p>
        </w:tc>
        <w:tc>
          <w:tcPr>
            <w:tcW w:w="1556" w:type="dxa"/>
          </w:tcPr>
          <w:p>
            <w:pPr>
              <w:pStyle w:val="TableParagraph"/>
              <w:spacing w:before="22"/>
              <w:ind w:left="184"/>
              <w:jc w:val="left"/>
              <w:rPr>
                <w:sz w:val="21"/>
              </w:rPr>
            </w:pPr>
            <w:r>
              <w:rPr>
                <w:sz w:val="21"/>
              </w:rPr>
              <w:t>40,574,120.9</w:t>
            </w:r>
          </w:p>
          <w:p>
            <w:pPr>
              <w:pStyle w:val="TableParagraph"/>
              <w:spacing w:before="44"/>
              <w:ind w:left="1339" w:right="-15"/>
              <w:jc w:val="left"/>
              <w:rPr>
                <w:sz w:val="21"/>
              </w:rPr>
            </w:pPr>
            <w:r>
              <w:rPr>
                <w:sz w:val="21"/>
              </w:rPr>
              <w:t>9 </w:t>
            </w:r>
          </w:p>
        </w:tc>
        <w:tc>
          <w:tcPr>
            <w:tcW w:w="1568" w:type="dxa"/>
          </w:tcPr>
          <w:p>
            <w:pPr>
              <w:pStyle w:val="TableParagraph"/>
              <w:spacing w:before="22"/>
              <w:ind w:left="198"/>
              <w:jc w:val="left"/>
              <w:rPr>
                <w:sz w:val="21"/>
              </w:rPr>
            </w:pPr>
            <w:r>
              <w:rPr>
                <w:sz w:val="21"/>
              </w:rPr>
              <w:t>41,037,289.1</w:t>
            </w:r>
          </w:p>
          <w:p>
            <w:pPr>
              <w:pStyle w:val="TableParagraph"/>
              <w:spacing w:before="44"/>
              <w:ind w:left="1353" w:right="-15"/>
              <w:jc w:val="left"/>
              <w:rPr>
                <w:sz w:val="21"/>
              </w:rPr>
            </w:pPr>
            <w:r>
              <w:rPr>
                <w:sz w:val="21"/>
              </w:rPr>
              <w:t>1 </w:t>
            </w:r>
          </w:p>
        </w:tc>
        <w:tc>
          <w:tcPr>
            <w:tcW w:w="1581" w:type="dxa"/>
          </w:tcPr>
          <w:p>
            <w:pPr>
              <w:pStyle w:val="TableParagraph"/>
              <w:spacing w:before="179"/>
              <w:ind w:right="-15"/>
              <w:rPr>
                <w:sz w:val="21"/>
              </w:rPr>
            </w:pPr>
            <w:r>
              <w:rPr>
                <w:sz w:val="21"/>
              </w:rPr>
              <w:t>463,131.00 </w:t>
            </w:r>
          </w:p>
        </w:tc>
      </w:tr>
      <w:tr>
        <w:trPr>
          <w:trHeight w:val="623" w:hRule="atLeast"/>
        </w:trPr>
        <w:tc>
          <w:tcPr>
            <w:tcW w:w="2549" w:type="dxa"/>
          </w:tcPr>
          <w:p>
            <w:pPr>
              <w:pStyle w:val="TableParagraph"/>
              <w:spacing w:before="22"/>
              <w:ind w:left="107"/>
              <w:jc w:val="left"/>
              <w:rPr>
                <w:sz w:val="21"/>
              </w:rPr>
            </w:pPr>
            <w:r>
              <w:rPr>
                <w:spacing w:val="-1"/>
                <w:sz w:val="21"/>
              </w:rPr>
              <w:t>三、社会保险费</w:t>
            </w:r>
            <w:r>
              <w:rPr>
                <w:sz w:val="21"/>
              </w:rPr>
              <w:t> </w:t>
            </w:r>
          </w:p>
        </w:tc>
        <w:tc>
          <w:tcPr>
            <w:tcW w:w="1572" w:type="dxa"/>
          </w:tcPr>
          <w:p>
            <w:pPr>
              <w:pStyle w:val="TableParagraph"/>
              <w:spacing w:before="178"/>
              <w:ind w:right="-15"/>
              <w:rPr>
                <w:sz w:val="21"/>
              </w:rPr>
            </w:pPr>
            <w:r>
              <w:rPr>
                <w:sz w:val="21"/>
              </w:rPr>
              <w:t>3,884,872.18 </w:t>
            </w:r>
          </w:p>
        </w:tc>
        <w:tc>
          <w:tcPr>
            <w:tcW w:w="1556" w:type="dxa"/>
          </w:tcPr>
          <w:p>
            <w:pPr>
              <w:pStyle w:val="TableParagraph"/>
              <w:spacing w:before="22"/>
              <w:ind w:left="184"/>
              <w:jc w:val="left"/>
              <w:rPr>
                <w:sz w:val="21"/>
              </w:rPr>
            </w:pPr>
            <w:r>
              <w:rPr>
                <w:sz w:val="21"/>
              </w:rPr>
              <w:t>48,472,270.0</w:t>
            </w:r>
          </w:p>
          <w:p>
            <w:pPr>
              <w:pStyle w:val="TableParagraph"/>
              <w:spacing w:before="43"/>
              <w:ind w:left="1339" w:right="-15"/>
              <w:jc w:val="left"/>
              <w:rPr>
                <w:sz w:val="21"/>
              </w:rPr>
            </w:pPr>
            <w:r>
              <w:rPr>
                <w:sz w:val="21"/>
              </w:rPr>
              <w:t>8 </w:t>
            </w:r>
          </w:p>
        </w:tc>
        <w:tc>
          <w:tcPr>
            <w:tcW w:w="1568" w:type="dxa"/>
          </w:tcPr>
          <w:p>
            <w:pPr>
              <w:pStyle w:val="TableParagraph"/>
              <w:spacing w:before="22"/>
              <w:ind w:left="198"/>
              <w:jc w:val="left"/>
              <w:rPr>
                <w:sz w:val="21"/>
              </w:rPr>
            </w:pPr>
            <w:r>
              <w:rPr>
                <w:sz w:val="21"/>
              </w:rPr>
              <w:t>51,530,147.1</w:t>
            </w:r>
          </w:p>
          <w:p>
            <w:pPr>
              <w:pStyle w:val="TableParagraph"/>
              <w:spacing w:before="43"/>
              <w:ind w:left="1353" w:right="-15"/>
              <w:jc w:val="left"/>
              <w:rPr>
                <w:sz w:val="21"/>
              </w:rPr>
            </w:pPr>
            <w:r>
              <w:rPr>
                <w:sz w:val="21"/>
              </w:rPr>
              <w:t>0 </w:t>
            </w:r>
          </w:p>
        </w:tc>
        <w:tc>
          <w:tcPr>
            <w:tcW w:w="1581" w:type="dxa"/>
          </w:tcPr>
          <w:p>
            <w:pPr>
              <w:pStyle w:val="TableParagraph"/>
              <w:spacing w:before="178"/>
              <w:ind w:right="-15"/>
              <w:rPr>
                <w:sz w:val="21"/>
              </w:rPr>
            </w:pPr>
            <w:r>
              <w:rPr>
                <w:sz w:val="21"/>
              </w:rPr>
              <w:t>826,995.16 </w:t>
            </w:r>
          </w:p>
        </w:tc>
      </w:tr>
      <w:tr>
        <w:trPr>
          <w:trHeight w:val="623" w:hRule="atLeast"/>
        </w:trPr>
        <w:tc>
          <w:tcPr>
            <w:tcW w:w="2549" w:type="dxa"/>
          </w:tcPr>
          <w:p>
            <w:pPr>
              <w:pStyle w:val="TableParagraph"/>
              <w:spacing w:before="22"/>
              <w:ind w:left="107"/>
              <w:jc w:val="left"/>
              <w:rPr>
                <w:sz w:val="21"/>
              </w:rPr>
            </w:pPr>
            <w:r>
              <w:rPr>
                <w:spacing w:val="-1"/>
                <w:sz w:val="21"/>
              </w:rPr>
              <w:t>其中：医疗保险费</w:t>
            </w:r>
            <w:r>
              <w:rPr>
                <w:color w:val="008000"/>
                <w:sz w:val="21"/>
              </w:rPr>
              <w:t> </w:t>
            </w:r>
          </w:p>
        </w:tc>
        <w:tc>
          <w:tcPr>
            <w:tcW w:w="1572" w:type="dxa"/>
          </w:tcPr>
          <w:p>
            <w:pPr>
              <w:pStyle w:val="TableParagraph"/>
              <w:spacing w:before="178"/>
              <w:ind w:right="-15"/>
              <w:rPr>
                <w:sz w:val="21"/>
              </w:rPr>
            </w:pPr>
            <w:r>
              <w:rPr>
                <w:sz w:val="21"/>
              </w:rPr>
              <w:t>3,394,511.38 </w:t>
            </w:r>
          </w:p>
        </w:tc>
        <w:tc>
          <w:tcPr>
            <w:tcW w:w="1556" w:type="dxa"/>
          </w:tcPr>
          <w:p>
            <w:pPr>
              <w:pStyle w:val="TableParagraph"/>
              <w:spacing w:before="22"/>
              <w:ind w:left="184"/>
              <w:jc w:val="left"/>
              <w:rPr>
                <w:sz w:val="21"/>
              </w:rPr>
            </w:pPr>
            <w:r>
              <w:rPr>
                <w:sz w:val="21"/>
              </w:rPr>
              <w:t>45,639,893.9</w:t>
            </w:r>
          </w:p>
          <w:p>
            <w:pPr>
              <w:pStyle w:val="TableParagraph"/>
              <w:spacing w:before="43"/>
              <w:ind w:left="1339" w:right="-15"/>
              <w:jc w:val="left"/>
              <w:rPr>
                <w:sz w:val="21"/>
              </w:rPr>
            </w:pPr>
            <w:r>
              <w:rPr>
                <w:sz w:val="21"/>
              </w:rPr>
              <w:t>3 </w:t>
            </w:r>
          </w:p>
        </w:tc>
        <w:tc>
          <w:tcPr>
            <w:tcW w:w="1568" w:type="dxa"/>
          </w:tcPr>
          <w:p>
            <w:pPr>
              <w:pStyle w:val="TableParagraph"/>
              <w:spacing w:before="22"/>
              <w:ind w:left="198"/>
              <w:jc w:val="left"/>
              <w:rPr>
                <w:sz w:val="21"/>
              </w:rPr>
            </w:pPr>
            <w:r>
              <w:rPr>
                <w:sz w:val="21"/>
              </w:rPr>
              <w:t>48,219,026.5</w:t>
            </w:r>
          </w:p>
          <w:p>
            <w:pPr>
              <w:pStyle w:val="TableParagraph"/>
              <w:spacing w:before="43"/>
              <w:ind w:left="1353" w:right="-15"/>
              <w:jc w:val="left"/>
              <w:rPr>
                <w:sz w:val="21"/>
              </w:rPr>
            </w:pPr>
            <w:r>
              <w:rPr>
                <w:sz w:val="21"/>
              </w:rPr>
              <w:t>9 </w:t>
            </w:r>
          </w:p>
        </w:tc>
        <w:tc>
          <w:tcPr>
            <w:tcW w:w="1581" w:type="dxa"/>
          </w:tcPr>
          <w:p>
            <w:pPr>
              <w:pStyle w:val="TableParagraph"/>
              <w:spacing w:before="178"/>
              <w:ind w:right="-15"/>
              <w:rPr>
                <w:sz w:val="21"/>
              </w:rPr>
            </w:pPr>
            <w:r>
              <w:rPr>
                <w:sz w:val="21"/>
              </w:rPr>
              <w:t>815,378.72 </w:t>
            </w:r>
          </w:p>
        </w:tc>
      </w:tr>
      <w:tr>
        <w:trPr>
          <w:trHeight w:val="314" w:hRule="atLeast"/>
        </w:trPr>
        <w:tc>
          <w:tcPr>
            <w:tcW w:w="2549" w:type="dxa"/>
          </w:tcPr>
          <w:p>
            <w:pPr>
              <w:pStyle w:val="TableParagraph"/>
              <w:spacing w:before="25"/>
              <w:ind w:left="738"/>
              <w:jc w:val="left"/>
              <w:rPr>
                <w:sz w:val="21"/>
              </w:rPr>
            </w:pPr>
            <w:r>
              <w:rPr>
                <w:sz w:val="21"/>
              </w:rPr>
              <w:t>工伤保险费 </w:t>
            </w:r>
          </w:p>
        </w:tc>
        <w:tc>
          <w:tcPr>
            <w:tcW w:w="1572" w:type="dxa"/>
          </w:tcPr>
          <w:p>
            <w:pPr>
              <w:pStyle w:val="TableParagraph"/>
              <w:spacing w:before="25"/>
              <w:ind w:right="-15"/>
              <w:rPr>
                <w:sz w:val="21"/>
              </w:rPr>
            </w:pPr>
            <w:r>
              <w:rPr>
                <w:sz w:val="21"/>
              </w:rPr>
              <w:t>490,360.80 </w:t>
            </w:r>
          </w:p>
        </w:tc>
        <w:tc>
          <w:tcPr>
            <w:tcW w:w="1556" w:type="dxa"/>
          </w:tcPr>
          <w:p>
            <w:pPr>
              <w:pStyle w:val="TableParagraph"/>
              <w:spacing w:before="25"/>
              <w:ind w:right="-15"/>
              <w:rPr>
                <w:sz w:val="21"/>
              </w:rPr>
            </w:pPr>
            <w:r>
              <w:rPr>
                <w:sz w:val="21"/>
              </w:rPr>
              <w:t>2,804,656.15 </w:t>
            </w:r>
          </w:p>
        </w:tc>
        <w:tc>
          <w:tcPr>
            <w:tcW w:w="1568" w:type="dxa"/>
          </w:tcPr>
          <w:p>
            <w:pPr>
              <w:pStyle w:val="TableParagraph"/>
              <w:spacing w:before="25"/>
              <w:ind w:right="-15"/>
              <w:rPr>
                <w:sz w:val="21"/>
              </w:rPr>
            </w:pPr>
            <w:r>
              <w:rPr>
                <w:sz w:val="21"/>
              </w:rPr>
              <w:t>3,283,400.51 </w:t>
            </w:r>
          </w:p>
        </w:tc>
        <w:tc>
          <w:tcPr>
            <w:tcW w:w="1581" w:type="dxa"/>
          </w:tcPr>
          <w:p>
            <w:pPr>
              <w:pStyle w:val="TableParagraph"/>
              <w:spacing w:before="25"/>
              <w:ind w:right="-15"/>
              <w:rPr>
                <w:sz w:val="21"/>
              </w:rPr>
            </w:pPr>
            <w:r>
              <w:rPr>
                <w:sz w:val="21"/>
              </w:rPr>
              <w:t>11,616.44 </w:t>
            </w:r>
          </w:p>
        </w:tc>
      </w:tr>
      <w:tr>
        <w:trPr>
          <w:trHeight w:val="311" w:hRule="atLeast"/>
        </w:trPr>
        <w:tc>
          <w:tcPr>
            <w:tcW w:w="2549" w:type="dxa"/>
          </w:tcPr>
          <w:p>
            <w:pPr>
              <w:pStyle w:val="TableParagraph"/>
              <w:spacing w:before="22"/>
              <w:ind w:left="738"/>
              <w:jc w:val="left"/>
              <w:rPr>
                <w:sz w:val="21"/>
              </w:rPr>
            </w:pPr>
            <w:r>
              <w:rPr>
                <w:sz w:val="21"/>
              </w:rPr>
              <w:t>生育保险费 </w:t>
            </w:r>
          </w:p>
        </w:tc>
        <w:tc>
          <w:tcPr>
            <w:tcW w:w="1572" w:type="dxa"/>
          </w:tcPr>
          <w:p>
            <w:pPr>
              <w:pStyle w:val="TableParagraph"/>
              <w:spacing w:before="22"/>
              <w:ind w:right="-15"/>
              <w:rPr>
                <w:sz w:val="21"/>
              </w:rPr>
            </w:pPr>
            <w:r>
              <w:rPr>
                <w:w w:val="100"/>
                <w:sz w:val="21"/>
              </w:rPr>
              <w:t> </w:t>
            </w:r>
          </w:p>
        </w:tc>
        <w:tc>
          <w:tcPr>
            <w:tcW w:w="1556" w:type="dxa"/>
          </w:tcPr>
          <w:p>
            <w:pPr>
              <w:pStyle w:val="TableParagraph"/>
              <w:spacing w:before="22"/>
              <w:ind w:right="-15"/>
              <w:rPr>
                <w:sz w:val="21"/>
              </w:rPr>
            </w:pPr>
            <w:r>
              <w:rPr>
                <w:w w:val="100"/>
                <w:sz w:val="21"/>
              </w:rPr>
              <w:t> </w:t>
            </w:r>
          </w:p>
        </w:tc>
        <w:tc>
          <w:tcPr>
            <w:tcW w:w="1568" w:type="dxa"/>
          </w:tcPr>
          <w:p>
            <w:pPr>
              <w:pStyle w:val="TableParagraph"/>
              <w:spacing w:before="22"/>
              <w:ind w:right="-15"/>
              <w:rPr>
                <w:sz w:val="21"/>
              </w:rPr>
            </w:pPr>
            <w:r>
              <w:rPr>
                <w:w w:val="100"/>
                <w:sz w:val="21"/>
              </w:rPr>
              <w:t> </w:t>
            </w:r>
          </w:p>
        </w:tc>
        <w:tc>
          <w:tcPr>
            <w:tcW w:w="1581" w:type="dxa"/>
          </w:tcPr>
          <w:p>
            <w:pPr>
              <w:pStyle w:val="TableParagraph"/>
              <w:spacing w:before="22"/>
              <w:ind w:right="-15"/>
              <w:rPr>
                <w:sz w:val="21"/>
              </w:rPr>
            </w:pPr>
            <w:r>
              <w:rPr>
                <w:w w:val="100"/>
                <w:sz w:val="21"/>
              </w:rPr>
              <w:t> </w:t>
            </w:r>
          </w:p>
        </w:tc>
      </w:tr>
      <w:tr>
        <w:trPr>
          <w:trHeight w:val="311" w:hRule="atLeast"/>
        </w:trPr>
        <w:tc>
          <w:tcPr>
            <w:tcW w:w="2549" w:type="dxa"/>
          </w:tcPr>
          <w:p>
            <w:pPr>
              <w:pStyle w:val="TableParagraph"/>
              <w:spacing w:before="22"/>
              <w:ind w:left="738"/>
              <w:jc w:val="left"/>
              <w:rPr>
                <w:sz w:val="21"/>
              </w:rPr>
            </w:pPr>
            <w:r>
              <w:rPr>
                <w:sz w:val="21"/>
              </w:rPr>
              <w:t>其他 </w:t>
            </w:r>
          </w:p>
        </w:tc>
        <w:tc>
          <w:tcPr>
            <w:tcW w:w="1572" w:type="dxa"/>
          </w:tcPr>
          <w:p>
            <w:pPr>
              <w:pStyle w:val="TableParagraph"/>
              <w:spacing w:before="22"/>
              <w:ind w:right="-15"/>
              <w:rPr>
                <w:sz w:val="21"/>
              </w:rPr>
            </w:pPr>
            <w:r>
              <w:rPr>
                <w:w w:val="100"/>
                <w:sz w:val="21"/>
              </w:rPr>
              <w:t> </w:t>
            </w:r>
          </w:p>
        </w:tc>
        <w:tc>
          <w:tcPr>
            <w:tcW w:w="1556" w:type="dxa"/>
          </w:tcPr>
          <w:p>
            <w:pPr>
              <w:pStyle w:val="TableParagraph"/>
              <w:spacing w:before="22"/>
              <w:ind w:right="-15"/>
              <w:rPr>
                <w:sz w:val="21"/>
              </w:rPr>
            </w:pPr>
            <w:r>
              <w:rPr>
                <w:sz w:val="21"/>
              </w:rPr>
              <w:t>27,720.00 </w:t>
            </w:r>
          </w:p>
        </w:tc>
        <w:tc>
          <w:tcPr>
            <w:tcW w:w="1568" w:type="dxa"/>
          </w:tcPr>
          <w:p>
            <w:pPr>
              <w:pStyle w:val="TableParagraph"/>
              <w:spacing w:before="22"/>
              <w:ind w:right="-15"/>
              <w:rPr>
                <w:sz w:val="21"/>
              </w:rPr>
            </w:pPr>
            <w:r>
              <w:rPr>
                <w:sz w:val="21"/>
              </w:rPr>
              <w:t>27,720.00 </w:t>
            </w:r>
          </w:p>
        </w:tc>
        <w:tc>
          <w:tcPr>
            <w:tcW w:w="1581" w:type="dxa"/>
          </w:tcPr>
          <w:p>
            <w:pPr>
              <w:pStyle w:val="TableParagraph"/>
              <w:spacing w:before="22"/>
              <w:ind w:right="-15"/>
              <w:rPr>
                <w:sz w:val="21"/>
              </w:rPr>
            </w:pPr>
            <w:r>
              <w:rPr>
                <w:w w:val="100"/>
                <w:sz w:val="21"/>
              </w:rPr>
              <w:t> </w:t>
            </w:r>
          </w:p>
        </w:tc>
      </w:tr>
      <w:tr>
        <w:trPr>
          <w:trHeight w:val="623" w:hRule="atLeast"/>
        </w:trPr>
        <w:tc>
          <w:tcPr>
            <w:tcW w:w="2549" w:type="dxa"/>
          </w:tcPr>
          <w:p>
            <w:pPr>
              <w:pStyle w:val="TableParagraph"/>
              <w:spacing w:before="22"/>
              <w:ind w:left="107"/>
              <w:jc w:val="left"/>
              <w:rPr>
                <w:sz w:val="21"/>
              </w:rPr>
            </w:pPr>
            <w:r>
              <w:rPr>
                <w:spacing w:val="-1"/>
                <w:sz w:val="21"/>
              </w:rPr>
              <w:t>四、住房公积金</w:t>
            </w:r>
            <w:r>
              <w:rPr>
                <w:sz w:val="21"/>
              </w:rPr>
              <w:t> </w:t>
            </w:r>
          </w:p>
        </w:tc>
        <w:tc>
          <w:tcPr>
            <w:tcW w:w="1572" w:type="dxa"/>
          </w:tcPr>
          <w:p>
            <w:pPr>
              <w:pStyle w:val="TableParagraph"/>
              <w:spacing w:before="178"/>
              <w:ind w:right="-15"/>
              <w:rPr>
                <w:sz w:val="21"/>
              </w:rPr>
            </w:pPr>
            <w:r>
              <w:rPr>
                <w:sz w:val="21"/>
              </w:rPr>
              <w:t>7,712,767.94 </w:t>
            </w:r>
          </w:p>
        </w:tc>
        <w:tc>
          <w:tcPr>
            <w:tcW w:w="1556" w:type="dxa"/>
          </w:tcPr>
          <w:p>
            <w:pPr>
              <w:pStyle w:val="TableParagraph"/>
              <w:spacing w:before="22"/>
              <w:ind w:left="184"/>
              <w:jc w:val="left"/>
              <w:rPr>
                <w:sz w:val="21"/>
              </w:rPr>
            </w:pPr>
            <w:r>
              <w:rPr>
                <w:sz w:val="21"/>
              </w:rPr>
              <w:t>53,747,951.0</w:t>
            </w:r>
          </w:p>
          <w:p>
            <w:pPr>
              <w:pStyle w:val="TableParagraph"/>
              <w:spacing w:before="43"/>
              <w:ind w:left="1339" w:right="-15"/>
              <w:jc w:val="left"/>
              <w:rPr>
                <w:sz w:val="21"/>
              </w:rPr>
            </w:pPr>
            <w:r>
              <w:rPr>
                <w:sz w:val="21"/>
              </w:rPr>
              <w:t>0 </w:t>
            </w:r>
          </w:p>
        </w:tc>
        <w:tc>
          <w:tcPr>
            <w:tcW w:w="1568" w:type="dxa"/>
          </w:tcPr>
          <w:p>
            <w:pPr>
              <w:pStyle w:val="TableParagraph"/>
              <w:spacing w:before="22"/>
              <w:ind w:left="198"/>
              <w:jc w:val="left"/>
              <w:rPr>
                <w:sz w:val="21"/>
              </w:rPr>
            </w:pPr>
            <w:r>
              <w:rPr>
                <w:sz w:val="21"/>
              </w:rPr>
              <w:t>61,058,145.9</w:t>
            </w:r>
          </w:p>
          <w:p>
            <w:pPr>
              <w:pStyle w:val="TableParagraph"/>
              <w:spacing w:before="43"/>
              <w:ind w:left="1353" w:right="-15"/>
              <w:jc w:val="left"/>
              <w:rPr>
                <w:sz w:val="21"/>
              </w:rPr>
            </w:pPr>
            <w:r>
              <w:rPr>
                <w:sz w:val="21"/>
              </w:rPr>
              <w:t>0 </w:t>
            </w:r>
          </w:p>
        </w:tc>
        <w:tc>
          <w:tcPr>
            <w:tcW w:w="1581" w:type="dxa"/>
          </w:tcPr>
          <w:p>
            <w:pPr>
              <w:pStyle w:val="TableParagraph"/>
              <w:spacing w:before="178"/>
              <w:ind w:right="-15"/>
              <w:rPr>
                <w:sz w:val="21"/>
              </w:rPr>
            </w:pPr>
            <w:r>
              <w:rPr>
                <w:sz w:val="21"/>
              </w:rPr>
              <w:t>402,573.04 </w:t>
            </w:r>
          </w:p>
        </w:tc>
      </w:tr>
      <w:tr>
        <w:trPr>
          <w:trHeight w:val="624" w:hRule="atLeast"/>
        </w:trPr>
        <w:tc>
          <w:tcPr>
            <w:tcW w:w="2549" w:type="dxa"/>
          </w:tcPr>
          <w:p>
            <w:pPr>
              <w:pStyle w:val="TableParagraph"/>
              <w:spacing w:before="22"/>
              <w:ind w:left="107"/>
              <w:jc w:val="left"/>
              <w:rPr>
                <w:sz w:val="21"/>
              </w:rPr>
            </w:pPr>
            <w:r>
              <w:rPr>
                <w:sz w:val="21"/>
              </w:rPr>
              <w:t>五、工会经费和职工教育</w:t>
            </w:r>
          </w:p>
          <w:p>
            <w:pPr>
              <w:pStyle w:val="TableParagraph"/>
              <w:spacing w:before="44"/>
              <w:ind w:left="107"/>
              <w:jc w:val="left"/>
              <w:rPr>
                <w:sz w:val="21"/>
              </w:rPr>
            </w:pPr>
            <w:r>
              <w:rPr>
                <w:sz w:val="21"/>
              </w:rPr>
              <w:t>经费 </w:t>
            </w:r>
          </w:p>
        </w:tc>
        <w:tc>
          <w:tcPr>
            <w:tcW w:w="1572" w:type="dxa"/>
          </w:tcPr>
          <w:p>
            <w:pPr>
              <w:pStyle w:val="TableParagraph"/>
              <w:spacing w:before="178"/>
              <w:ind w:right="-15"/>
              <w:rPr>
                <w:sz w:val="21"/>
              </w:rPr>
            </w:pPr>
            <w:r>
              <w:rPr>
                <w:sz w:val="21"/>
              </w:rPr>
              <w:t>9,623,257.07 </w:t>
            </w:r>
          </w:p>
        </w:tc>
        <w:tc>
          <w:tcPr>
            <w:tcW w:w="1556" w:type="dxa"/>
          </w:tcPr>
          <w:p>
            <w:pPr>
              <w:pStyle w:val="TableParagraph"/>
              <w:spacing w:before="22"/>
              <w:ind w:left="184"/>
              <w:jc w:val="left"/>
              <w:rPr>
                <w:sz w:val="21"/>
              </w:rPr>
            </w:pPr>
            <w:r>
              <w:rPr>
                <w:sz w:val="21"/>
              </w:rPr>
              <w:t>11,915,529.0</w:t>
            </w:r>
          </w:p>
          <w:p>
            <w:pPr>
              <w:pStyle w:val="TableParagraph"/>
              <w:spacing w:before="44"/>
              <w:ind w:left="1339" w:right="-15"/>
              <w:jc w:val="left"/>
              <w:rPr>
                <w:sz w:val="21"/>
              </w:rPr>
            </w:pPr>
            <w:r>
              <w:rPr>
                <w:sz w:val="21"/>
              </w:rPr>
              <w:t>8 </w:t>
            </w:r>
          </w:p>
        </w:tc>
        <w:tc>
          <w:tcPr>
            <w:tcW w:w="1568" w:type="dxa"/>
          </w:tcPr>
          <w:p>
            <w:pPr>
              <w:pStyle w:val="TableParagraph"/>
              <w:spacing w:before="22"/>
              <w:ind w:left="198"/>
              <w:jc w:val="left"/>
              <w:rPr>
                <w:sz w:val="21"/>
              </w:rPr>
            </w:pPr>
            <w:r>
              <w:rPr>
                <w:sz w:val="21"/>
              </w:rPr>
              <w:t>16,822,649.7</w:t>
            </w:r>
          </w:p>
          <w:p>
            <w:pPr>
              <w:pStyle w:val="TableParagraph"/>
              <w:spacing w:before="44"/>
              <w:ind w:left="1353" w:right="-15"/>
              <w:jc w:val="left"/>
              <w:rPr>
                <w:sz w:val="21"/>
              </w:rPr>
            </w:pPr>
            <w:r>
              <w:rPr>
                <w:sz w:val="21"/>
              </w:rPr>
              <w:t>7 </w:t>
            </w:r>
          </w:p>
        </w:tc>
        <w:tc>
          <w:tcPr>
            <w:tcW w:w="1581" w:type="dxa"/>
          </w:tcPr>
          <w:p>
            <w:pPr>
              <w:pStyle w:val="TableParagraph"/>
              <w:spacing w:before="178"/>
              <w:ind w:right="-15"/>
              <w:rPr>
                <w:sz w:val="21"/>
              </w:rPr>
            </w:pPr>
            <w:r>
              <w:rPr>
                <w:sz w:val="21"/>
              </w:rPr>
              <w:t>4,716,136.38 </w:t>
            </w:r>
          </w:p>
        </w:tc>
      </w:tr>
      <w:tr>
        <w:trPr>
          <w:trHeight w:val="311" w:hRule="atLeast"/>
        </w:trPr>
        <w:tc>
          <w:tcPr>
            <w:tcW w:w="2549" w:type="dxa"/>
          </w:tcPr>
          <w:p>
            <w:pPr>
              <w:pStyle w:val="TableParagraph"/>
              <w:spacing w:before="22"/>
              <w:ind w:left="107"/>
              <w:jc w:val="left"/>
              <w:rPr>
                <w:sz w:val="21"/>
              </w:rPr>
            </w:pPr>
            <w:r>
              <w:rPr>
                <w:spacing w:val="-1"/>
                <w:sz w:val="21"/>
              </w:rPr>
              <w:t>六、短期带薪缺勤</w:t>
            </w:r>
            <w:r>
              <w:rPr>
                <w:sz w:val="21"/>
              </w:rPr>
              <w:t> </w:t>
            </w:r>
          </w:p>
        </w:tc>
        <w:tc>
          <w:tcPr>
            <w:tcW w:w="1572" w:type="dxa"/>
          </w:tcPr>
          <w:p>
            <w:pPr>
              <w:pStyle w:val="TableParagraph"/>
              <w:spacing w:before="22"/>
              <w:ind w:right="-15"/>
              <w:rPr>
                <w:sz w:val="21"/>
              </w:rPr>
            </w:pPr>
            <w:r>
              <w:rPr>
                <w:w w:val="100"/>
                <w:sz w:val="21"/>
              </w:rPr>
              <w:t> </w:t>
            </w:r>
          </w:p>
        </w:tc>
        <w:tc>
          <w:tcPr>
            <w:tcW w:w="1556" w:type="dxa"/>
          </w:tcPr>
          <w:p>
            <w:pPr>
              <w:pStyle w:val="TableParagraph"/>
              <w:spacing w:before="22"/>
              <w:ind w:right="-15"/>
              <w:rPr>
                <w:sz w:val="21"/>
              </w:rPr>
            </w:pPr>
            <w:r>
              <w:rPr>
                <w:w w:val="100"/>
                <w:sz w:val="21"/>
              </w:rPr>
              <w:t> </w:t>
            </w:r>
          </w:p>
        </w:tc>
        <w:tc>
          <w:tcPr>
            <w:tcW w:w="1568" w:type="dxa"/>
          </w:tcPr>
          <w:p>
            <w:pPr>
              <w:pStyle w:val="TableParagraph"/>
              <w:spacing w:before="22"/>
              <w:ind w:right="-15"/>
              <w:rPr>
                <w:sz w:val="21"/>
              </w:rPr>
            </w:pPr>
            <w:r>
              <w:rPr>
                <w:w w:val="100"/>
                <w:sz w:val="21"/>
              </w:rPr>
              <w:t> </w:t>
            </w:r>
          </w:p>
        </w:tc>
        <w:tc>
          <w:tcPr>
            <w:tcW w:w="1581" w:type="dxa"/>
          </w:tcPr>
          <w:p>
            <w:pPr>
              <w:pStyle w:val="TableParagraph"/>
              <w:spacing w:before="22"/>
              <w:ind w:right="-15"/>
              <w:rPr>
                <w:sz w:val="21"/>
              </w:rPr>
            </w:pPr>
            <w:r>
              <w:rPr>
                <w:w w:val="100"/>
                <w:sz w:val="21"/>
              </w:rPr>
              <w:t> </w:t>
            </w:r>
          </w:p>
        </w:tc>
      </w:tr>
      <w:tr>
        <w:trPr>
          <w:trHeight w:val="314" w:hRule="atLeast"/>
        </w:trPr>
        <w:tc>
          <w:tcPr>
            <w:tcW w:w="2549" w:type="dxa"/>
          </w:tcPr>
          <w:p>
            <w:pPr>
              <w:pStyle w:val="TableParagraph"/>
              <w:spacing w:before="25"/>
              <w:ind w:left="107"/>
              <w:jc w:val="left"/>
              <w:rPr>
                <w:sz w:val="21"/>
              </w:rPr>
            </w:pPr>
            <w:r>
              <w:rPr>
                <w:spacing w:val="-1"/>
                <w:sz w:val="21"/>
              </w:rPr>
              <w:t>七、短期利润分享计划</w:t>
            </w:r>
            <w:r>
              <w:rPr>
                <w:sz w:val="21"/>
              </w:rPr>
              <w:t> </w:t>
            </w:r>
          </w:p>
        </w:tc>
        <w:tc>
          <w:tcPr>
            <w:tcW w:w="1572" w:type="dxa"/>
          </w:tcPr>
          <w:p>
            <w:pPr>
              <w:pStyle w:val="TableParagraph"/>
              <w:spacing w:before="25"/>
              <w:ind w:right="-15"/>
              <w:rPr>
                <w:sz w:val="21"/>
              </w:rPr>
            </w:pPr>
            <w:r>
              <w:rPr>
                <w:w w:val="100"/>
                <w:sz w:val="21"/>
              </w:rPr>
              <w:t> </w:t>
            </w:r>
          </w:p>
        </w:tc>
        <w:tc>
          <w:tcPr>
            <w:tcW w:w="1556" w:type="dxa"/>
          </w:tcPr>
          <w:p>
            <w:pPr>
              <w:pStyle w:val="TableParagraph"/>
              <w:spacing w:before="25"/>
              <w:ind w:right="-15"/>
              <w:rPr>
                <w:sz w:val="21"/>
              </w:rPr>
            </w:pPr>
            <w:r>
              <w:rPr>
                <w:w w:val="100"/>
                <w:sz w:val="21"/>
              </w:rPr>
              <w:t> </w:t>
            </w:r>
          </w:p>
        </w:tc>
        <w:tc>
          <w:tcPr>
            <w:tcW w:w="1568" w:type="dxa"/>
          </w:tcPr>
          <w:p>
            <w:pPr>
              <w:pStyle w:val="TableParagraph"/>
              <w:spacing w:before="25"/>
              <w:ind w:right="-15"/>
              <w:rPr>
                <w:sz w:val="21"/>
              </w:rPr>
            </w:pPr>
            <w:r>
              <w:rPr>
                <w:w w:val="100"/>
                <w:sz w:val="21"/>
              </w:rPr>
              <w:t> </w:t>
            </w:r>
          </w:p>
        </w:tc>
        <w:tc>
          <w:tcPr>
            <w:tcW w:w="1581" w:type="dxa"/>
          </w:tcPr>
          <w:p>
            <w:pPr>
              <w:pStyle w:val="TableParagraph"/>
              <w:spacing w:before="25"/>
              <w:ind w:right="-15"/>
              <w:rPr>
                <w:sz w:val="21"/>
              </w:rPr>
            </w:pPr>
            <w:r>
              <w:rPr>
                <w:w w:val="100"/>
                <w:sz w:val="21"/>
              </w:rPr>
              <w:t> </w:t>
            </w:r>
          </w:p>
        </w:tc>
      </w:tr>
      <w:tr>
        <w:trPr>
          <w:trHeight w:val="311" w:hRule="atLeast"/>
        </w:trPr>
        <w:tc>
          <w:tcPr>
            <w:tcW w:w="2549" w:type="dxa"/>
          </w:tcPr>
          <w:p>
            <w:pPr>
              <w:pStyle w:val="TableParagraph"/>
              <w:spacing w:before="22"/>
              <w:ind w:left="107"/>
              <w:jc w:val="left"/>
              <w:rPr>
                <w:sz w:val="21"/>
              </w:rPr>
            </w:pPr>
            <w:r>
              <w:rPr>
                <w:spacing w:val="-1"/>
                <w:sz w:val="21"/>
              </w:rPr>
              <w:t>八、其他短期薪酬</w:t>
            </w:r>
            <w:r>
              <w:rPr>
                <w:sz w:val="21"/>
              </w:rPr>
              <w:t> </w:t>
            </w:r>
          </w:p>
        </w:tc>
        <w:tc>
          <w:tcPr>
            <w:tcW w:w="1572" w:type="dxa"/>
          </w:tcPr>
          <w:p>
            <w:pPr>
              <w:pStyle w:val="TableParagraph"/>
              <w:spacing w:before="22"/>
              <w:ind w:right="-15"/>
              <w:rPr>
                <w:sz w:val="21"/>
              </w:rPr>
            </w:pPr>
            <w:r>
              <w:rPr>
                <w:sz w:val="21"/>
              </w:rPr>
              <w:t>1,923,275.56 </w:t>
            </w:r>
          </w:p>
        </w:tc>
        <w:tc>
          <w:tcPr>
            <w:tcW w:w="1556" w:type="dxa"/>
          </w:tcPr>
          <w:p>
            <w:pPr>
              <w:pStyle w:val="TableParagraph"/>
              <w:spacing w:before="22"/>
              <w:ind w:right="-15"/>
              <w:rPr>
                <w:sz w:val="21"/>
              </w:rPr>
            </w:pPr>
            <w:r>
              <w:rPr>
                <w:sz w:val="21"/>
              </w:rPr>
              <w:t>4,104,767.03 </w:t>
            </w:r>
          </w:p>
        </w:tc>
        <w:tc>
          <w:tcPr>
            <w:tcW w:w="1568" w:type="dxa"/>
          </w:tcPr>
          <w:p>
            <w:pPr>
              <w:pStyle w:val="TableParagraph"/>
              <w:spacing w:before="22"/>
              <w:ind w:right="-15"/>
              <w:rPr>
                <w:sz w:val="21"/>
              </w:rPr>
            </w:pPr>
            <w:r>
              <w:rPr>
                <w:sz w:val="21"/>
              </w:rPr>
              <w:t>4,136,990.45 </w:t>
            </w:r>
          </w:p>
        </w:tc>
        <w:tc>
          <w:tcPr>
            <w:tcW w:w="1581" w:type="dxa"/>
          </w:tcPr>
          <w:p>
            <w:pPr>
              <w:pStyle w:val="TableParagraph"/>
              <w:spacing w:before="22"/>
              <w:ind w:right="-15"/>
              <w:rPr>
                <w:sz w:val="21"/>
              </w:rPr>
            </w:pPr>
            <w:r>
              <w:rPr>
                <w:sz w:val="21"/>
              </w:rPr>
              <w:t>1,891,052.14 </w:t>
            </w:r>
          </w:p>
        </w:tc>
      </w:tr>
      <w:tr>
        <w:trPr>
          <w:trHeight w:val="623" w:hRule="atLeast"/>
        </w:trPr>
        <w:tc>
          <w:tcPr>
            <w:tcW w:w="2549" w:type="dxa"/>
          </w:tcPr>
          <w:p>
            <w:pPr>
              <w:pStyle w:val="TableParagraph"/>
              <w:spacing w:before="178"/>
              <w:ind w:left="1095" w:right="983"/>
              <w:jc w:val="center"/>
              <w:rPr>
                <w:sz w:val="21"/>
              </w:rPr>
            </w:pPr>
            <w:r>
              <w:rPr>
                <w:sz w:val="21"/>
              </w:rPr>
              <w:t>合计 </w:t>
            </w:r>
          </w:p>
        </w:tc>
        <w:tc>
          <w:tcPr>
            <w:tcW w:w="1572" w:type="dxa"/>
          </w:tcPr>
          <w:p>
            <w:pPr>
              <w:pStyle w:val="TableParagraph"/>
              <w:spacing w:before="22"/>
              <w:ind w:left="201"/>
              <w:jc w:val="left"/>
              <w:rPr>
                <w:sz w:val="21"/>
              </w:rPr>
            </w:pPr>
            <w:r>
              <w:rPr>
                <w:sz w:val="21"/>
              </w:rPr>
              <w:t>37,115,789.0</w:t>
            </w:r>
          </w:p>
          <w:p>
            <w:pPr>
              <w:pStyle w:val="TableParagraph"/>
              <w:spacing w:before="43"/>
              <w:ind w:left="1356" w:right="-15"/>
              <w:jc w:val="left"/>
              <w:rPr>
                <w:sz w:val="21"/>
              </w:rPr>
            </w:pPr>
            <w:r>
              <w:rPr>
                <w:sz w:val="21"/>
              </w:rPr>
              <w:t>9 </w:t>
            </w:r>
          </w:p>
        </w:tc>
        <w:tc>
          <w:tcPr>
            <w:tcW w:w="1556" w:type="dxa"/>
          </w:tcPr>
          <w:p>
            <w:pPr>
              <w:pStyle w:val="TableParagraph"/>
              <w:spacing w:before="22"/>
              <w:ind w:left="184"/>
              <w:jc w:val="left"/>
              <w:rPr>
                <w:sz w:val="21"/>
              </w:rPr>
            </w:pPr>
            <w:r>
              <w:rPr>
                <w:sz w:val="21"/>
              </w:rPr>
              <w:t>742,596,233.</w:t>
            </w:r>
          </w:p>
          <w:p>
            <w:pPr>
              <w:pStyle w:val="TableParagraph"/>
              <w:spacing w:before="43"/>
              <w:ind w:left="1234" w:right="-15"/>
              <w:jc w:val="left"/>
              <w:rPr>
                <w:sz w:val="21"/>
              </w:rPr>
            </w:pPr>
            <w:r>
              <w:rPr>
                <w:sz w:val="21"/>
              </w:rPr>
              <w:t>75 </w:t>
            </w:r>
          </w:p>
        </w:tc>
        <w:tc>
          <w:tcPr>
            <w:tcW w:w="1568" w:type="dxa"/>
          </w:tcPr>
          <w:p>
            <w:pPr>
              <w:pStyle w:val="TableParagraph"/>
              <w:spacing w:before="22"/>
              <w:ind w:left="198"/>
              <w:jc w:val="left"/>
              <w:rPr>
                <w:sz w:val="21"/>
              </w:rPr>
            </w:pPr>
            <w:r>
              <w:rPr>
                <w:sz w:val="21"/>
              </w:rPr>
              <w:t>756,286,966.</w:t>
            </w:r>
          </w:p>
          <w:p>
            <w:pPr>
              <w:pStyle w:val="TableParagraph"/>
              <w:spacing w:before="43"/>
              <w:ind w:left="1247" w:right="-15"/>
              <w:jc w:val="left"/>
              <w:rPr>
                <w:sz w:val="21"/>
              </w:rPr>
            </w:pPr>
            <w:r>
              <w:rPr>
                <w:sz w:val="21"/>
              </w:rPr>
              <w:t>64 </w:t>
            </w:r>
          </w:p>
        </w:tc>
        <w:tc>
          <w:tcPr>
            <w:tcW w:w="1581" w:type="dxa"/>
          </w:tcPr>
          <w:p>
            <w:pPr>
              <w:pStyle w:val="TableParagraph"/>
              <w:spacing w:before="22"/>
              <w:ind w:left="210"/>
              <w:jc w:val="left"/>
              <w:rPr>
                <w:sz w:val="21"/>
              </w:rPr>
            </w:pPr>
            <w:r>
              <w:rPr>
                <w:sz w:val="21"/>
              </w:rPr>
              <w:t>23,425,056.2</w:t>
            </w:r>
          </w:p>
          <w:p>
            <w:pPr>
              <w:pStyle w:val="TableParagraph"/>
              <w:spacing w:before="43"/>
              <w:ind w:left="1365" w:right="-15"/>
              <w:jc w:val="left"/>
              <w:rPr>
                <w:sz w:val="21"/>
              </w:rPr>
            </w:pPr>
            <w:r>
              <w:rPr>
                <w:sz w:val="21"/>
              </w:rPr>
              <w:t>0 </w:t>
            </w:r>
          </w:p>
        </w:tc>
      </w:tr>
    </w:tbl>
    <w:p>
      <w:pPr>
        <w:spacing w:after="0"/>
        <w:jc w:val="left"/>
        <w:rPr>
          <w:sz w:val="21"/>
        </w:rPr>
        <w:sectPr>
          <w:pgSz w:w="11910" w:h="16840"/>
          <w:pgMar w:header="882" w:footer="1195" w:top="1120" w:bottom="1380" w:left="40" w:right="440"/>
        </w:sectPr>
      </w:pPr>
    </w:p>
    <w:p>
      <w:pPr>
        <w:pStyle w:val="BodyText"/>
        <w:spacing w:before="22"/>
        <w:ind w:left="1237"/>
      </w:pPr>
      <w:r>
        <w:rPr>
          <w:w w:val="100"/>
        </w:rPr>
        <w:t> </w:t>
      </w:r>
    </w:p>
    <w:p>
      <w:pPr>
        <w:pStyle w:val="BodyText"/>
        <w:spacing w:before="43"/>
        <w:ind w:left="1237"/>
      </w:pPr>
      <w:r>
        <w:rPr>
          <w:w w:val="100"/>
        </w:rPr>
        <w:t> </w:t>
      </w:r>
    </w:p>
    <w:p>
      <w:pPr>
        <w:pStyle w:val="ListParagraph"/>
        <w:numPr>
          <w:ilvl w:val="0"/>
          <w:numId w:val="46"/>
        </w:numPr>
        <w:tabs>
          <w:tab w:pos="1663" w:val="left" w:leader="none"/>
        </w:tabs>
        <w:spacing w:line="240" w:lineRule="auto" w:before="103" w:after="0"/>
        <w:ind w:left="1662" w:right="0" w:hanging="426"/>
        <w:jc w:val="left"/>
        <w:rPr>
          <w:sz w:val="21"/>
        </w:rPr>
      </w:pPr>
      <w:r>
        <w:rPr>
          <w:sz w:val="21"/>
        </w:rPr>
        <w:t>设定提存计划列示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7"/>
        <w:rPr>
          <w:sz w:val="28"/>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495" w:space="3026"/>
            <w:col w:w="4909"/>
          </w:cols>
        </w:sectPr>
      </w:pPr>
    </w:p>
    <w:tbl>
      <w:tblPr>
        <w:tblW w:w="0" w:type="auto"/>
        <w:jc w:val="left"/>
        <w:tblInd w:w="1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21"/>
        <w:gridCol w:w="1582"/>
        <w:gridCol w:w="1568"/>
        <w:gridCol w:w="1596"/>
        <w:gridCol w:w="1553"/>
      </w:tblGrid>
      <w:tr>
        <w:trPr>
          <w:trHeight w:val="311" w:hRule="atLeast"/>
        </w:trPr>
        <w:tc>
          <w:tcPr>
            <w:tcW w:w="2521" w:type="dxa"/>
          </w:tcPr>
          <w:p>
            <w:pPr>
              <w:pStyle w:val="TableParagraph"/>
              <w:spacing w:before="23"/>
              <w:ind w:left="1081" w:right="965"/>
              <w:jc w:val="center"/>
              <w:rPr>
                <w:sz w:val="21"/>
              </w:rPr>
            </w:pPr>
            <w:r>
              <w:rPr>
                <w:sz w:val="21"/>
              </w:rPr>
              <w:t>项目 </w:t>
            </w:r>
          </w:p>
        </w:tc>
        <w:tc>
          <w:tcPr>
            <w:tcW w:w="1582" w:type="dxa"/>
          </w:tcPr>
          <w:p>
            <w:pPr>
              <w:pStyle w:val="TableParagraph"/>
              <w:spacing w:before="23"/>
              <w:ind w:left="368"/>
              <w:jc w:val="left"/>
              <w:rPr>
                <w:sz w:val="21"/>
              </w:rPr>
            </w:pPr>
            <w:r>
              <w:rPr>
                <w:spacing w:val="-1"/>
                <w:sz w:val="21"/>
              </w:rPr>
              <w:t>期初余额</w:t>
            </w:r>
            <w:r>
              <w:rPr>
                <w:sz w:val="21"/>
              </w:rPr>
              <w:t> </w:t>
            </w:r>
          </w:p>
        </w:tc>
        <w:tc>
          <w:tcPr>
            <w:tcW w:w="1568" w:type="dxa"/>
          </w:tcPr>
          <w:p>
            <w:pPr>
              <w:pStyle w:val="TableParagraph"/>
              <w:spacing w:before="23"/>
              <w:ind w:left="396" w:right="281"/>
              <w:jc w:val="center"/>
              <w:rPr>
                <w:sz w:val="21"/>
              </w:rPr>
            </w:pPr>
            <w:r>
              <w:rPr>
                <w:spacing w:val="-1"/>
                <w:sz w:val="21"/>
              </w:rPr>
              <w:t>本期增加</w:t>
            </w:r>
            <w:r>
              <w:rPr>
                <w:sz w:val="21"/>
              </w:rPr>
              <w:t> </w:t>
            </w:r>
          </w:p>
        </w:tc>
        <w:tc>
          <w:tcPr>
            <w:tcW w:w="1596" w:type="dxa"/>
          </w:tcPr>
          <w:p>
            <w:pPr>
              <w:pStyle w:val="TableParagraph"/>
              <w:spacing w:before="23"/>
              <w:ind w:left="375"/>
              <w:jc w:val="left"/>
              <w:rPr>
                <w:sz w:val="21"/>
              </w:rPr>
            </w:pPr>
            <w:r>
              <w:rPr>
                <w:spacing w:val="-1"/>
                <w:sz w:val="21"/>
              </w:rPr>
              <w:t>本期减少</w:t>
            </w:r>
            <w:r>
              <w:rPr>
                <w:sz w:val="21"/>
              </w:rPr>
              <w:t> </w:t>
            </w:r>
          </w:p>
        </w:tc>
        <w:tc>
          <w:tcPr>
            <w:tcW w:w="1553" w:type="dxa"/>
          </w:tcPr>
          <w:p>
            <w:pPr>
              <w:pStyle w:val="TableParagraph"/>
              <w:spacing w:before="23"/>
              <w:ind w:left="354"/>
              <w:jc w:val="left"/>
              <w:rPr>
                <w:sz w:val="21"/>
              </w:rPr>
            </w:pPr>
            <w:r>
              <w:rPr>
                <w:spacing w:val="-1"/>
                <w:sz w:val="21"/>
              </w:rPr>
              <w:t>期末余额</w:t>
            </w:r>
            <w:r>
              <w:rPr>
                <w:sz w:val="21"/>
              </w:rPr>
              <w:t> </w:t>
            </w:r>
          </w:p>
        </w:tc>
      </w:tr>
      <w:tr>
        <w:trPr>
          <w:trHeight w:val="625" w:hRule="atLeast"/>
        </w:trPr>
        <w:tc>
          <w:tcPr>
            <w:tcW w:w="2521" w:type="dxa"/>
          </w:tcPr>
          <w:p>
            <w:pPr>
              <w:pStyle w:val="TableParagraph"/>
              <w:spacing w:before="25"/>
              <w:ind w:left="107"/>
              <w:jc w:val="left"/>
              <w:rPr>
                <w:sz w:val="21"/>
              </w:rPr>
            </w:pPr>
            <w:r>
              <w:rPr>
                <w:sz w:val="21"/>
              </w:rPr>
              <w:t>1、基本养老保险 </w:t>
            </w:r>
          </w:p>
        </w:tc>
        <w:tc>
          <w:tcPr>
            <w:tcW w:w="1582" w:type="dxa"/>
            <w:tcBorders>
              <w:bottom w:val="single" w:sz="4" w:space="0" w:color="000000"/>
              <w:right w:val="single" w:sz="4" w:space="0" w:color="000000"/>
            </w:tcBorders>
          </w:tcPr>
          <w:p>
            <w:pPr>
              <w:pStyle w:val="TableParagraph"/>
              <w:jc w:val="left"/>
              <w:rPr>
                <w:sz w:val="14"/>
              </w:rPr>
            </w:pPr>
          </w:p>
          <w:p>
            <w:pPr>
              <w:pStyle w:val="TableParagraph"/>
              <w:spacing w:before="0"/>
              <w:ind w:right="-15"/>
              <w:rPr>
                <w:sz w:val="21"/>
              </w:rPr>
            </w:pPr>
            <w:r>
              <w:rPr>
                <w:sz w:val="21"/>
              </w:rPr>
              <w:t>10,956,352.13 </w:t>
            </w:r>
          </w:p>
        </w:tc>
        <w:tc>
          <w:tcPr>
            <w:tcW w:w="1568" w:type="dxa"/>
            <w:tcBorders>
              <w:left w:val="single" w:sz="4" w:space="0" w:color="000000"/>
              <w:bottom w:val="single" w:sz="4" w:space="0" w:color="000000"/>
              <w:right w:val="single" w:sz="4" w:space="0" w:color="000000"/>
            </w:tcBorders>
          </w:tcPr>
          <w:p>
            <w:pPr>
              <w:pStyle w:val="TableParagraph"/>
              <w:spacing w:before="25"/>
              <w:ind w:left="200"/>
              <w:jc w:val="left"/>
              <w:rPr>
                <w:sz w:val="21"/>
              </w:rPr>
            </w:pPr>
            <w:r>
              <w:rPr>
                <w:sz w:val="21"/>
              </w:rPr>
              <w:t>93,897,382.5</w:t>
            </w:r>
          </w:p>
          <w:p>
            <w:pPr>
              <w:pStyle w:val="TableParagraph"/>
              <w:spacing w:before="43"/>
              <w:ind w:left="1355" w:right="-15"/>
              <w:jc w:val="left"/>
              <w:rPr>
                <w:sz w:val="21"/>
              </w:rPr>
            </w:pPr>
            <w:r>
              <w:rPr>
                <w:sz w:val="21"/>
              </w:rPr>
              <w:t>0 </w:t>
            </w:r>
          </w:p>
        </w:tc>
        <w:tc>
          <w:tcPr>
            <w:tcW w:w="1596" w:type="dxa"/>
            <w:tcBorders>
              <w:left w:val="single" w:sz="4" w:space="0" w:color="000000"/>
              <w:bottom w:val="single" w:sz="4" w:space="0" w:color="000000"/>
              <w:right w:val="single" w:sz="4" w:space="0" w:color="000000"/>
            </w:tcBorders>
          </w:tcPr>
          <w:p>
            <w:pPr>
              <w:pStyle w:val="TableParagraph"/>
              <w:spacing w:before="25"/>
              <w:ind w:left="123"/>
              <w:jc w:val="left"/>
              <w:rPr>
                <w:sz w:val="21"/>
              </w:rPr>
            </w:pPr>
            <w:r>
              <w:rPr>
                <w:sz w:val="21"/>
              </w:rPr>
              <w:t>104,417,910.2</w:t>
            </w:r>
          </w:p>
          <w:p>
            <w:pPr>
              <w:pStyle w:val="TableParagraph"/>
              <w:spacing w:before="43"/>
              <w:ind w:left="1383" w:right="-15"/>
              <w:jc w:val="left"/>
              <w:rPr>
                <w:sz w:val="21"/>
              </w:rPr>
            </w:pPr>
            <w:r>
              <w:rPr>
                <w:sz w:val="21"/>
              </w:rPr>
              <w:t>7 </w:t>
            </w:r>
          </w:p>
        </w:tc>
        <w:tc>
          <w:tcPr>
            <w:tcW w:w="1553" w:type="dxa"/>
            <w:tcBorders>
              <w:left w:val="single" w:sz="4" w:space="0" w:color="000000"/>
              <w:bottom w:val="single" w:sz="4" w:space="0" w:color="000000"/>
              <w:right w:val="single" w:sz="4" w:space="0" w:color="000000"/>
            </w:tcBorders>
          </w:tcPr>
          <w:p>
            <w:pPr>
              <w:pStyle w:val="TableParagraph"/>
              <w:jc w:val="left"/>
              <w:rPr>
                <w:sz w:val="14"/>
              </w:rPr>
            </w:pPr>
          </w:p>
          <w:p>
            <w:pPr>
              <w:pStyle w:val="TableParagraph"/>
              <w:spacing w:before="0"/>
              <w:ind w:right="-15"/>
              <w:rPr>
                <w:sz w:val="21"/>
              </w:rPr>
            </w:pPr>
            <w:r>
              <w:rPr>
                <w:sz w:val="21"/>
              </w:rPr>
              <w:t>435,824.36 </w:t>
            </w:r>
          </w:p>
        </w:tc>
      </w:tr>
      <w:tr>
        <w:trPr>
          <w:trHeight w:val="311" w:hRule="atLeast"/>
        </w:trPr>
        <w:tc>
          <w:tcPr>
            <w:tcW w:w="2521" w:type="dxa"/>
          </w:tcPr>
          <w:p>
            <w:pPr>
              <w:pStyle w:val="TableParagraph"/>
              <w:spacing w:before="22"/>
              <w:ind w:left="107"/>
              <w:jc w:val="left"/>
              <w:rPr>
                <w:sz w:val="21"/>
              </w:rPr>
            </w:pPr>
            <w:r>
              <w:rPr>
                <w:sz w:val="21"/>
              </w:rPr>
              <w:t>2、失业保险费 </w:t>
            </w:r>
          </w:p>
        </w:tc>
        <w:tc>
          <w:tcPr>
            <w:tcW w:w="1582" w:type="dxa"/>
            <w:tcBorders>
              <w:top w:val="single" w:sz="4" w:space="0" w:color="000000"/>
              <w:bottom w:val="single" w:sz="4" w:space="0" w:color="000000"/>
              <w:right w:val="single" w:sz="4" w:space="0" w:color="000000"/>
            </w:tcBorders>
          </w:tcPr>
          <w:p>
            <w:pPr>
              <w:pStyle w:val="TableParagraph"/>
              <w:spacing w:before="22"/>
              <w:ind w:right="-15"/>
              <w:rPr>
                <w:sz w:val="21"/>
              </w:rPr>
            </w:pPr>
            <w:r>
              <w:rPr>
                <w:sz w:val="21"/>
              </w:rPr>
              <w:t>93,689.73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right="21"/>
              <w:jc w:val="center"/>
              <w:rPr>
                <w:sz w:val="21"/>
              </w:rPr>
            </w:pPr>
            <w:r>
              <w:rPr>
                <w:sz w:val="21"/>
              </w:rPr>
              <w:t>3,782,408.70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sz w:val="21"/>
              </w:rPr>
              <w:t>3,850,215.55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sz w:val="21"/>
              </w:rPr>
              <w:t>25,882.88 </w:t>
            </w:r>
          </w:p>
        </w:tc>
      </w:tr>
      <w:tr>
        <w:trPr>
          <w:trHeight w:val="311" w:hRule="atLeast"/>
        </w:trPr>
        <w:tc>
          <w:tcPr>
            <w:tcW w:w="2521" w:type="dxa"/>
          </w:tcPr>
          <w:p>
            <w:pPr>
              <w:pStyle w:val="TableParagraph"/>
              <w:spacing w:before="22"/>
              <w:ind w:left="107"/>
              <w:jc w:val="left"/>
              <w:rPr>
                <w:sz w:val="21"/>
              </w:rPr>
            </w:pPr>
            <w:r>
              <w:rPr>
                <w:sz w:val="21"/>
              </w:rPr>
              <w:t>3、企业年金缴费 </w:t>
            </w:r>
          </w:p>
        </w:tc>
        <w:tc>
          <w:tcPr>
            <w:tcW w:w="1582" w:type="dxa"/>
            <w:tcBorders>
              <w:top w:val="single" w:sz="4" w:space="0" w:color="000000"/>
              <w:bottom w:val="single" w:sz="4" w:space="0" w:color="000000"/>
              <w:right w:val="single" w:sz="4" w:space="0" w:color="000000"/>
            </w:tcBorders>
          </w:tcPr>
          <w:p>
            <w:pPr>
              <w:pStyle w:val="TableParagraph"/>
              <w:spacing w:before="22"/>
              <w:ind w:right="-15"/>
              <w:rPr>
                <w:sz w:val="21"/>
              </w:rPr>
            </w:pPr>
            <w:r>
              <w:rPr>
                <w:sz w:val="21"/>
              </w:rPr>
              <w:t>1,355.76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right="21"/>
              <w:jc w:val="center"/>
              <w:rPr>
                <w:sz w:val="21"/>
              </w:rPr>
            </w:pPr>
            <w:r>
              <w:rPr>
                <w:sz w:val="21"/>
              </w:rPr>
              <w:t>1,001,600.00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sz w:val="21"/>
              </w:rPr>
              <w:t>992,600.00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right="-15"/>
              <w:rPr>
                <w:sz w:val="21"/>
              </w:rPr>
            </w:pPr>
            <w:r>
              <w:rPr>
                <w:sz w:val="21"/>
              </w:rPr>
              <w:t>10,355.76 </w:t>
            </w:r>
          </w:p>
        </w:tc>
      </w:tr>
      <w:tr>
        <w:trPr>
          <w:trHeight w:val="625" w:hRule="atLeast"/>
        </w:trPr>
        <w:tc>
          <w:tcPr>
            <w:tcW w:w="2521" w:type="dxa"/>
          </w:tcPr>
          <w:p>
            <w:pPr>
              <w:pStyle w:val="TableParagraph"/>
              <w:spacing w:before="178"/>
              <w:ind w:left="1081" w:right="965"/>
              <w:jc w:val="center"/>
              <w:rPr>
                <w:sz w:val="21"/>
              </w:rPr>
            </w:pPr>
            <w:r>
              <w:rPr>
                <w:sz w:val="21"/>
              </w:rPr>
              <w:t>合计 </w:t>
            </w:r>
          </w:p>
        </w:tc>
        <w:tc>
          <w:tcPr>
            <w:tcW w:w="1582" w:type="dxa"/>
            <w:tcBorders>
              <w:top w:val="single" w:sz="4" w:space="0" w:color="000000"/>
              <w:bottom w:val="single" w:sz="4" w:space="0" w:color="000000"/>
              <w:right w:val="single" w:sz="4" w:space="0" w:color="000000"/>
            </w:tcBorders>
          </w:tcPr>
          <w:p>
            <w:pPr>
              <w:pStyle w:val="TableParagraph"/>
              <w:spacing w:before="178"/>
              <w:ind w:right="-15"/>
              <w:rPr>
                <w:sz w:val="21"/>
              </w:rPr>
            </w:pPr>
            <w:r>
              <w:rPr>
                <w:sz w:val="21"/>
              </w:rPr>
              <w:t>11,051,397.62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1"/>
              </w:rPr>
            </w:pPr>
            <w:r>
              <w:rPr>
                <w:sz w:val="21"/>
              </w:rPr>
              <w:t>98,681,391.2</w:t>
            </w:r>
          </w:p>
          <w:p>
            <w:pPr>
              <w:pStyle w:val="TableParagraph"/>
              <w:spacing w:before="43"/>
              <w:ind w:left="1355" w:right="-15"/>
              <w:jc w:val="left"/>
              <w:rPr>
                <w:sz w:val="21"/>
              </w:rPr>
            </w:pPr>
            <w:r>
              <w:rPr>
                <w:sz w:val="21"/>
              </w:rPr>
              <w:t>0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before="22"/>
              <w:ind w:left="123"/>
              <w:jc w:val="left"/>
              <w:rPr>
                <w:sz w:val="21"/>
              </w:rPr>
            </w:pPr>
            <w:r>
              <w:rPr>
                <w:sz w:val="21"/>
              </w:rPr>
              <w:t>109,260,725.8</w:t>
            </w:r>
          </w:p>
          <w:p>
            <w:pPr>
              <w:pStyle w:val="TableParagraph"/>
              <w:spacing w:before="43"/>
              <w:ind w:left="1383" w:right="-15"/>
              <w:jc w:val="left"/>
              <w:rPr>
                <w:sz w:val="21"/>
              </w:rPr>
            </w:pPr>
            <w:r>
              <w:rPr>
                <w:sz w:val="21"/>
              </w:rPr>
              <w:t>2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178"/>
              <w:ind w:right="-15"/>
              <w:rPr>
                <w:sz w:val="21"/>
              </w:rPr>
            </w:pPr>
            <w:r>
              <w:rPr>
                <w:sz w:val="21"/>
              </w:rPr>
              <w:t>472,063.00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40</w:t>
      </w:r>
      <w:r>
        <w:rPr>
          <w:spacing w:val="-5"/>
        </w:rPr>
        <w:t>、 应交税费</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311" w:hRule="atLeast"/>
        </w:trPr>
        <w:tc>
          <w:tcPr>
            <w:tcW w:w="2957" w:type="dxa"/>
          </w:tcPr>
          <w:p>
            <w:pPr>
              <w:pStyle w:val="TableParagraph"/>
              <w:spacing w:before="22"/>
              <w:ind w:left="1246" w:right="1240"/>
              <w:jc w:val="center"/>
              <w:rPr>
                <w:sz w:val="21"/>
              </w:rPr>
            </w:pPr>
            <w:r>
              <w:rPr>
                <w:sz w:val="21"/>
              </w:rPr>
              <w:t>项目 </w:t>
            </w:r>
          </w:p>
        </w:tc>
        <w:tc>
          <w:tcPr>
            <w:tcW w:w="2930" w:type="dxa"/>
          </w:tcPr>
          <w:p>
            <w:pPr>
              <w:pStyle w:val="TableParagraph"/>
              <w:spacing w:before="22"/>
              <w:ind w:left="1041"/>
              <w:jc w:val="left"/>
              <w:rPr>
                <w:sz w:val="21"/>
              </w:rPr>
            </w:pPr>
            <w:r>
              <w:rPr>
                <w:spacing w:val="-1"/>
                <w:sz w:val="21"/>
              </w:rPr>
              <w:t>期末余额</w:t>
            </w:r>
            <w:r>
              <w:rPr>
                <w:sz w:val="21"/>
              </w:rPr>
              <w:t> </w:t>
            </w:r>
          </w:p>
        </w:tc>
        <w:tc>
          <w:tcPr>
            <w:tcW w:w="2935" w:type="dxa"/>
          </w:tcPr>
          <w:p>
            <w:pPr>
              <w:pStyle w:val="TableParagraph"/>
              <w:spacing w:before="22"/>
              <w:ind w:left="1047"/>
              <w:jc w:val="left"/>
              <w:rPr>
                <w:sz w:val="21"/>
              </w:rPr>
            </w:pPr>
            <w:r>
              <w:rPr>
                <w:spacing w:val="-1"/>
                <w:sz w:val="21"/>
              </w:rPr>
              <w:t>期初余额</w:t>
            </w:r>
            <w:r>
              <w:rPr>
                <w:sz w:val="21"/>
              </w:rPr>
              <w:t> </w:t>
            </w:r>
          </w:p>
        </w:tc>
      </w:tr>
      <w:tr>
        <w:trPr>
          <w:trHeight w:val="311" w:hRule="atLeast"/>
        </w:trPr>
        <w:tc>
          <w:tcPr>
            <w:tcW w:w="2957" w:type="dxa"/>
          </w:tcPr>
          <w:p>
            <w:pPr>
              <w:pStyle w:val="TableParagraph"/>
              <w:spacing w:before="22"/>
              <w:ind w:left="107"/>
              <w:jc w:val="left"/>
              <w:rPr>
                <w:sz w:val="21"/>
              </w:rPr>
            </w:pPr>
            <w:r>
              <w:rPr>
                <w:sz w:val="21"/>
              </w:rPr>
              <w:t>增值税 </w:t>
            </w:r>
          </w:p>
        </w:tc>
        <w:tc>
          <w:tcPr>
            <w:tcW w:w="2930" w:type="dxa"/>
          </w:tcPr>
          <w:p>
            <w:pPr>
              <w:pStyle w:val="TableParagraph"/>
              <w:spacing w:before="22"/>
              <w:ind w:right="63"/>
              <w:rPr>
                <w:sz w:val="21"/>
              </w:rPr>
            </w:pPr>
            <w:r>
              <w:rPr>
                <w:sz w:val="21"/>
              </w:rPr>
              <w:t>17,734,002.84 </w:t>
            </w:r>
          </w:p>
        </w:tc>
        <w:tc>
          <w:tcPr>
            <w:tcW w:w="2935" w:type="dxa"/>
          </w:tcPr>
          <w:p>
            <w:pPr>
              <w:pStyle w:val="TableParagraph"/>
              <w:spacing w:before="22"/>
              <w:ind w:right="-15"/>
              <w:rPr>
                <w:sz w:val="21"/>
              </w:rPr>
            </w:pPr>
            <w:r>
              <w:rPr>
                <w:sz w:val="21"/>
              </w:rPr>
              <w:t>25,942,082.48 </w:t>
            </w:r>
          </w:p>
        </w:tc>
      </w:tr>
      <w:tr>
        <w:trPr>
          <w:trHeight w:val="311" w:hRule="atLeast"/>
        </w:trPr>
        <w:tc>
          <w:tcPr>
            <w:tcW w:w="2957" w:type="dxa"/>
          </w:tcPr>
          <w:p>
            <w:pPr>
              <w:pStyle w:val="TableParagraph"/>
              <w:spacing w:before="22"/>
              <w:ind w:left="107"/>
              <w:jc w:val="left"/>
              <w:rPr>
                <w:sz w:val="21"/>
              </w:rPr>
            </w:pPr>
            <w:r>
              <w:rPr>
                <w:sz w:val="21"/>
              </w:rPr>
              <w:t>消费税 </w:t>
            </w:r>
          </w:p>
        </w:tc>
        <w:tc>
          <w:tcPr>
            <w:tcW w:w="2930" w:type="dxa"/>
          </w:tcPr>
          <w:p>
            <w:pPr>
              <w:pStyle w:val="TableParagraph"/>
              <w:spacing w:before="22"/>
              <w:ind w:right="63"/>
              <w:rPr>
                <w:sz w:val="21"/>
              </w:rPr>
            </w:pPr>
            <w:r>
              <w:rPr>
                <w:w w:val="100"/>
                <w:sz w:val="21"/>
              </w:rPr>
              <w:t> </w:t>
            </w:r>
          </w:p>
        </w:tc>
        <w:tc>
          <w:tcPr>
            <w:tcW w:w="2935" w:type="dxa"/>
          </w:tcPr>
          <w:p>
            <w:pPr>
              <w:pStyle w:val="TableParagraph"/>
              <w:spacing w:before="22"/>
              <w:ind w:right="-15"/>
              <w:rPr>
                <w:sz w:val="21"/>
              </w:rPr>
            </w:pPr>
            <w:r>
              <w:rPr>
                <w:w w:val="100"/>
                <w:sz w:val="21"/>
              </w:rPr>
              <w:t> </w:t>
            </w:r>
          </w:p>
        </w:tc>
      </w:tr>
      <w:tr>
        <w:trPr>
          <w:trHeight w:val="311" w:hRule="atLeast"/>
        </w:trPr>
        <w:tc>
          <w:tcPr>
            <w:tcW w:w="2957" w:type="dxa"/>
          </w:tcPr>
          <w:p>
            <w:pPr>
              <w:pStyle w:val="TableParagraph"/>
              <w:spacing w:before="22"/>
              <w:ind w:left="107"/>
              <w:jc w:val="left"/>
              <w:rPr>
                <w:sz w:val="21"/>
              </w:rPr>
            </w:pPr>
            <w:r>
              <w:rPr>
                <w:sz w:val="21"/>
              </w:rPr>
              <w:t>营业税 </w:t>
            </w:r>
          </w:p>
        </w:tc>
        <w:tc>
          <w:tcPr>
            <w:tcW w:w="2930" w:type="dxa"/>
          </w:tcPr>
          <w:p>
            <w:pPr>
              <w:pStyle w:val="TableParagraph"/>
              <w:spacing w:before="22"/>
              <w:ind w:right="63"/>
              <w:rPr>
                <w:sz w:val="21"/>
              </w:rPr>
            </w:pPr>
            <w:r>
              <w:rPr>
                <w:w w:val="100"/>
                <w:sz w:val="21"/>
              </w:rPr>
              <w:t> </w:t>
            </w:r>
          </w:p>
        </w:tc>
        <w:tc>
          <w:tcPr>
            <w:tcW w:w="2935" w:type="dxa"/>
          </w:tcPr>
          <w:p>
            <w:pPr>
              <w:pStyle w:val="TableParagraph"/>
              <w:spacing w:before="22"/>
              <w:ind w:right="-15"/>
              <w:rPr>
                <w:sz w:val="21"/>
              </w:rPr>
            </w:pPr>
            <w:r>
              <w:rPr>
                <w:w w:val="100"/>
                <w:sz w:val="21"/>
              </w:rPr>
              <w:t> </w:t>
            </w:r>
          </w:p>
        </w:tc>
      </w:tr>
      <w:tr>
        <w:trPr>
          <w:trHeight w:val="313" w:hRule="atLeast"/>
        </w:trPr>
        <w:tc>
          <w:tcPr>
            <w:tcW w:w="2957" w:type="dxa"/>
          </w:tcPr>
          <w:p>
            <w:pPr>
              <w:pStyle w:val="TableParagraph"/>
              <w:spacing w:before="22"/>
              <w:ind w:left="107"/>
              <w:jc w:val="left"/>
              <w:rPr>
                <w:sz w:val="21"/>
              </w:rPr>
            </w:pPr>
            <w:r>
              <w:rPr>
                <w:sz w:val="21"/>
              </w:rPr>
              <w:t>企业所得税 </w:t>
            </w:r>
          </w:p>
        </w:tc>
        <w:tc>
          <w:tcPr>
            <w:tcW w:w="2930" w:type="dxa"/>
          </w:tcPr>
          <w:p>
            <w:pPr>
              <w:pStyle w:val="TableParagraph"/>
              <w:spacing w:before="22"/>
              <w:ind w:right="63"/>
              <w:rPr>
                <w:sz w:val="21"/>
              </w:rPr>
            </w:pPr>
            <w:r>
              <w:rPr>
                <w:sz w:val="21"/>
              </w:rPr>
              <w:t>8,336,893.93 </w:t>
            </w:r>
          </w:p>
        </w:tc>
        <w:tc>
          <w:tcPr>
            <w:tcW w:w="2935" w:type="dxa"/>
          </w:tcPr>
          <w:p>
            <w:pPr>
              <w:pStyle w:val="TableParagraph"/>
              <w:spacing w:before="22"/>
              <w:ind w:right="-15"/>
              <w:rPr>
                <w:sz w:val="21"/>
              </w:rPr>
            </w:pPr>
            <w:r>
              <w:rPr>
                <w:sz w:val="21"/>
              </w:rPr>
              <w:t>70,622,149.00 </w:t>
            </w:r>
          </w:p>
        </w:tc>
      </w:tr>
    </w:tbl>
    <w:p>
      <w:pPr>
        <w:spacing w:after="0"/>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311" w:hRule="atLeast"/>
        </w:trPr>
        <w:tc>
          <w:tcPr>
            <w:tcW w:w="2957" w:type="dxa"/>
          </w:tcPr>
          <w:p>
            <w:pPr>
              <w:pStyle w:val="TableParagraph"/>
              <w:spacing w:before="22"/>
              <w:ind w:left="107"/>
              <w:jc w:val="left"/>
              <w:rPr>
                <w:sz w:val="21"/>
              </w:rPr>
            </w:pPr>
            <w:r>
              <w:rPr>
                <w:sz w:val="21"/>
              </w:rPr>
              <w:t>个人所得税 </w:t>
            </w:r>
          </w:p>
        </w:tc>
        <w:tc>
          <w:tcPr>
            <w:tcW w:w="2930" w:type="dxa"/>
          </w:tcPr>
          <w:p>
            <w:pPr>
              <w:pStyle w:val="TableParagraph"/>
              <w:spacing w:before="22"/>
              <w:ind w:right="63"/>
              <w:rPr>
                <w:sz w:val="21"/>
              </w:rPr>
            </w:pPr>
            <w:r>
              <w:rPr>
                <w:sz w:val="21"/>
              </w:rPr>
              <w:t>6,632,430.94 </w:t>
            </w:r>
          </w:p>
        </w:tc>
        <w:tc>
          <w:tcPr>
            <w:tcW w:w="2935" w:type="dxa"/>
          </w:tcPr>
          <w:p>
            <w:pPr>
              <w:pStyle w:val="TableParagraph"/>
              <w:spacing w:before="22"/>
              <w:ind w:right="-15"/>
              <w:rPr>
                <w:sz w:val="21"/>
              </w:rPr>
            </w:pPr>
            <w:r>
              <w:rPr>
                <w:sz w:val="21"/>
              </w:rPr>
              <w:t>6,480,500.59 </w:t>
            </w:r>
          </w:p>
        </w:tc>
      </w:tr>
      <w:tr>
        <w:trPr>
          <w:trHeight w:val="312" w:hRule="atLeast"/>
        </w:trPr>
        <w:tc>
          <w:tcPr>
            <w:tcW w:w="2957" w:type="dxa"/>
          </w:tcPr>
          <w:p>
            <w:pPr>
              <w:pStyle w:val="TableParagraph"/>
              <w:spacing w:before="23"/>
              <w:ind w:left="107"/>
              <w:jc w:val="left"/>
              <w:rPr>
                <w:sz w:val="21"/>
              </w:rPr>
            </w:pPr>
            <w:r>
              <w:rPr>
                <w:spacing w:val="-1"/>
                <w:sz w:val="21"/>
              </w:rPr>
              <w:t>城市维护建设税</w:t>
            </w:r>
            <w:r>
              <w:rPr>
                <w:sz w:val="21"/>
              </w:rPr>
              <w:t> </w:t>
            </w:r>
          </w:p>
        </w:tc>
        <w:tc>
          <w:tcPr>
            <w:tcW w:w="2930" w:type="dxa"/>
          </w:tcPr>
          <w:p>
            <w:pPr>
              <w:pStyle w:val="TableParagraph"/>
              <w:spacing w:before="23"/>
              <w:ind w:right="63"/>
              <w:rPr>
                <w:sz w:val="21"/>
              </w:rPr>
            </w:pPr>
            <w:r>
              <w:rPr>
                <w:sz w:val="21"/>
              </w:rPr>
              <w:t>599,259.22 </w:t>
            </w:r>
          </w:p>
        </w:tc>
        <w:tc>
          <w:tcPr>
            <w:tcW w:w="2935" w:type="dxa"/>
          </w:tcPr>
          <w:p>
            <w:pPr>
              <w:pStyle w:val="TableParagraph"/>
              <w:spacing w:before="23"/>
              <w:ind w:right="-15"/>
              <w:rPr>
                <w:sz w:val="21"/>
              </w:rPr>
            </w:pPr>
            <w:r>
              <w:rPr>
                <w:sz w:val="21"/>
              </w:rPr>
              <w:t>756,189.97 </w:t>
            </w:r>
          </w:p>
        </w:tc>
      </w:tr>
      <w:tr>
        <w:trPr>
          <w:trHeight w:val="311" w:hRule="atLeast"/>
        </w:trPr>
        <w:tc>
          <w:tcPr>
            <w:tcW w:w="2957" w:type="dxa"/>
          </w:tcPr>
          <w:p>
            <w:pPr>
              <w:pStyle w:val="TableParagraph"/>
              <w:spacing w:before="22"/>
              <w:ind w:left="107"/>
              <w:jc w:val="left"/>
              <w:rPr>
                <w:sz w:val="21"/>
              </w:rPr>
            </w:pPr>
            <w:r>
              <w:rPr>
                <w:sz w:val="21"/>
              </w:rPr>
              <w:t>房产税 </w:t>
            </w:r>
          </w:p>
        </w:tc>
        <w:tc>
          <w:tcPr>
            <w:tcW w:w="2930" w:type="dxa"/>
          </w:tcPr>
          <w:p>
            <w:pPr>
              <w:pStyle w:val="TableParagraph"/>
              <w:spacing w:before="22"/>
              <w:ind w:right="63"/>
              <w:rPr>
                <w:sz w:val="21"/>
              </w:rPr>
            </w:pPr>
            <w:r>
              <w:rPr>
                <w:sz w:val="21"/>
              </w:rPr>
              <w:t>3,530,914.79 </w:t>
            </w:r>
          </w:p>
        </w:tc>
        <w:tc>
          <w:tcPr>
            <w:tcW w:w="2935" w:type="dxa"/>
          </w:tcPr>
          <w:p>
            <w:pPr>
              <w:pStyle w:val="TableParagraph"/>
              <w:spacing w:before="22"/>
              <w:ind w:right="-15"/>
              <w:rPr>
                <w:sz w:val="21"/>
              </w:rPr>
            </w:pPr>
            <w:r>
              <w:rPr>
                <w:sz w:val="21"/>
              </w:rPr>
              <w:t>2,276,592.73 </w:t>
            </w:r>
          </w:p>
        </w:tc>
      </w:tr>
      <w:tr>
        <w:trPr>
          <w:trHeight w:val="313" w:hRule="atLeast"/>
        </w:trPr>
        <w:tc>
          <w:tcPr>
            <w:tcW w:w="2957" w:type="dxa"/>
          </w:tcPr>
          <w:p>
            <w:pPr>
              <w:pStyle w:val="TableParagraph"/>
              <w:spacing w:before="25"/>
              <w:ind w:left="107"/>
              <w:jc w:val="left"/>
              <w:rPr>
                <w:sz w:val="21"/>
              </w:rPr>
            </w:pPr>
            <w:r>
              <w:rPr>
                <w:sz w:val="21"/>
              </w:rPr>
              <w:t>土地使用税 </w:t>
            </w:r>
          </w:p>
        </w:tc>
        <w:tc>
          <w:tcPr>
            <w:tcW w:w="2930" w:type="dxa"/>
          </w:tcPr>
          <w:p>
            <w:pPr>
              <w:pStyle w:val="TableParagraph"/>
              <w:spacing w:before="25"/>
              <w:ind w:right="63"/>
              <w:rPr>
                <w:sz w:val="21"/>
              </w:rPr>
            </w:pPr>
            <w:r>
              <w:rPr>
                <w:sz w:val="21"/>
              </w:rPr>
              <w:t>3,236,077.99 </w:t>
            </w:r>
          </w:p>
        </w:tc>
        <w:tc>
          <w:tcPr>
            <w:tcW w:w="2935" w:type="dxa"/>
          </w:tcPr>
          <w:p>
            <w:pPr>
              <w:pStyle w:val="TableParagraph"/>
              <w:spacing w:before="25"/>
              <w:ind w:right="-15"/>
              <w:rPr>
                <w:sz w:val="21"/>
              </w:rPr>
            </w:pPr>
            <w:r>
              <w:rPr>
                <w:sz w:val="21"/>
              </w:rPr>
              <w:t>3,229,608.09 </w:t>
            </w:r>
          </w:p>
        </w:tc>
      </w:tr>
      <w:tr>
        <w:trPr>
          <w:trHeight w:val="311" w:hRule="atLeast"/>
        </w:trPr>
        <w:tc>
          <w:tcPr>
            <w:tcW w:w="2957" w:type="dxa"/>
          </w:tcPr>
          <w:p>
            <w:pPr>
              <w:pStyle w:val="TableParagraph"/>
              <w:spacing w:before="22"/>
              <w:ind w:left="107"/>
              <w:jc w:val="left"/>
              <w:rPr>
                <w:sz w:val="21"/>
              </w:rPr>
            </w:pPr>
            <w:r>
              <w:rPr>
                <w:sz w:val="21"/>
              </w:rPr>
              <w:t>教育费附加 </w:t>
            </w:r>
          </w:p>
        </w:tc>
        <w:tc>
          <w:tcPr>
            <w:tcW w:w="2930" w:type="dxa"/>
          </w:tcPr>
          <w:p>
            <w:pPr>
              <w:pStyle w:val="TableParagraph"/>
              <w:spacing w:before="22"/>
              <w:ind w:right="63"/>
              <w:rPr>
                <w:sz w:val="21"/>
              </w:rPr>
            </w:pPr>
            <w:r>
              <w:rPr>
                <w:sz w:val="21"/>
              </w:rPr>
              <w:t>333,480.77 </w:t>
            </w:r>
          </w:p>
        </w:tc>
        <w:tc>
          <w:tcPr>
            <w:tcW w:w="2935" w:type="dxa"/>
          </w:tcPr>
          <w:p>
            <w:pPr>
              <w:pStyle w:val="TableParagraph"/>
              <w:spacing w:before="22"/>
              <w:ind w:right="-15"/>
              <w:rPr>
                <w:sz w:val="21"/>
              </w:rPr>
            </w:pPr>
            <w:r>
              <w:rPr>
                <w:sz w:val="21"/>
              </w:rPr>
              <w:t>351,231.45 </w:t>
            </w:r>
          </w:p>
        </w:tc>
      </w:tr>
      <w:tr>
        <w:trPr>
          <w:trHeight w:val="311" w:hRule="atLeast"/>
        </w:trPr>
        <w:tc>
          <w:tcPr>
            <w:tcW w:w="2957" w:type="dxa"/>
          </w:tcPr>
          <w:p>
            <w:pPr>
              <w:pStyle w:val="TableParagraph"/>
              <w:spacing w:before="22"/>
              <w:ind w:left="107"/>
              <w:jc w:val="left"/>
              <w:rPr>
                <w:sz w:val="21"/>
              </w:rPr>
            </w:pPr>
            <w:r>
              <w:rPr>
                <w:spacing w:val="-1"/>
                <w:sz w:val="21"/>
              </w:rPr>
              <w:t>地方教育附加</w:t>
            </w:r>
            <w:r>
              <w:rPr>
                <w:sz w:val="21"/>
              </w:rPr>
              <w:t> </w:t>
            </w:r>
          </w:p>
        </w:tc>
        <w:tc>
          <w:tcPr>
            <w:tcW w:w="2930" w:type="dxa"/>
          </w:tcPr>
          <w:p>
            <w:pPr>
              <w:pStyle w:val="TableParagraph"/>
              <w:spacing w:before="22"/>
              <w:ind w:right="63"/>
              <w:rPr>
                <w:sz w:val="21"/>
              </w:rPr>
            </w:pPr>
            <w:r>
              <w:rPr>
                <w:sz w:val="21"/>
              </w:rPr>
              <w:t>216,096.50 </w:t>
            </w:r>
          </w:p>
        </w:tc>
        <w:tc>
          <w:tcPr>
            <w:tcW w:w="2935" w:type="dxa"/>
          </w:tcPr>
          <w:p>
            <w:pPr>
              <w:pStyle w:val="TableParagraph"/>
              <w:spacing w:before="22"/>
              <w:ind w:right="-15"/>
              <w:rPr>
                <w:sz w:val="21"/>
              </w:rPr>
            </w:pPr>
            <w:r>
              <w:rPr>
                <w:sz w:val="21"/>
              </w:rPr>
              <w:t>232,211.84 </w:t>
            </w:r>
          </w:p>
        </w:tc>
      </w:tr>
      <w:tr>
        <w:trPr>
          <w:trHeight w:val="311" w:hRule="atLeast"/>
        </w:trPr>
        <w:tc>
          <w:tcPr>
            <w:tcW w:w="2957" w:type="dxa"/>
          </w:tcPr>
          <w:p>
            <w:pPr>
              <w:pStyle w:val="TableParagraph"/>
              <w:spacing w:before="22"/>
              <w:ind w:left="107"/>
              <w:jc w:val="left"/>
              <w:rPr>
                <w:sz w:val="21"/>
              </w:rPr>
            </w:pPr>
            <w:r>
              <w:rPr>
                <w:spacing w:val="-1"/>
                <w:sz w:val="21"/>
              </w:rPr>
              <w:t>其他税费</w:t>
            </w:r>
            <w:r>
              <w:rPr>
                <w:sz w:val="21"/>
              </w:rPr>
              <w:t> </w:t>
            </w:r>
          </w:p>
        </w:tc>
        <w:tc>
          <w:tcPr>
            <w:tcW w:w="2930" w:type="dxa"/>
          </w:tcPr>
          <w:p>
            <w:pPr>
              <w:pStyle w:val="TableParagraph"/>
              <w:spacing w:before="22"/>
              <w:ind w:right="63"/>
              <w:rPr>
                <w:sz w:val="21"/>
              </w:rPr>
            </w:pPr>
            <w:r>
              <w:rPr>
                <w:sz w:val="21"/>
              </w:rPr>
              <w:t>5,720,108.39 </w:t>
            </w:r>
          </w:p>
        </w:tc>
        <w:tc>
          <w:tcPr>
            <w:tcW w:w="2935" w:type="dxa"/>
          </w:tcPr>
          <w:p>
            <w:pPr>
              <w:pStyle w:val="TableParagraph"/>
              <w:spacing w:before="22"/>
              <w:ind w:right="-15"/>
              <w:rPr>
                <w:sz w:val="21"/>
              </w:rPr>
            </w:pPr>
            <w:r>
              <w:rPr>
                <w:sz w:val="21"/>
              </w:rPr>
              <w:t>611,161.42 </w:t>
            </w:r>
          </w:p>
        </w:tc>
      </w:tr>
      <w:tr>
        <w:trPr>
          <w:trHeight w:val="311" w:hRule="atLeast"/>
        </w:trPr>
        <w:tc>
          <w:tcPr>
            <w:tcW w:w="2957" w:type="dxa"/>
          </w:tcPr>
          <w:p>
            <w:pPr>
              <w:pStyle w:val="TableParagraph"/>
              <w:spacing w:before="22"/>
              <w:ind w:left="1246" w:right="1240"/>
              <w:jc w:val="center"/>
              <w:rPr>
                <w:sz w:val="21"/>
              </w:rPr>
            </w:pPr>
            <w:r>
              <w:rPr>
                <w:sz w:val="21"/>
              </w:rPr>
              <w:t>合计 </w:t>
            </w:r>
          </w:p>
        </w:tc>
        <w:tc>
          <w:tcPr>
            <w:tcW w:w="2930" w:type="dxa"/>
          </w:tcPr>
          <w:p>
            <w:pPr>
              <w:pStyle w:val="TableParagraph"/>
              <w:spacing w:before="22"/>
              <w:ind w:right="63"/>
              <w:rPr>
                <w:sz w:val="21"/>
              </w:rPr>
            </w:pPr>
            <w:r>
              <w:rPr>
                <w:sz w:val="21"/>
              </w:rPr>
              <w:t>46,339,265.37 </w:t>
            </w:r>
          </w:p>
        </w:tc>
        <w:tc>
          <w:tcPr>
            <w:tcW w:w="2935" w:type="dxa"/>
          </w:tcPr>
          <w:p>
            <w:pPr>
              <w:pStyle w:val="TableParagraph"/>
              <w:spacing w:before="22"/>
              <w:ind w:right="-15"/>
              <w:rPr>
                <w:sz w:val="21"/>
              </w:rPr>
            </w:pPr>
            <w:r>
              <w:rPr>
                <w:sz w:val="21"/>
              </w:rPr>
              <w:t>110,501,727.57 </w:t>
            </w:r>
          </w:p>
        </w:tc>
      </w:tr>
    </w:tbl>
    <w:p>
      <w:pPr>
        <w:pStyle w:val="BodyText"/>
        <w:spacing w:before="22"/>
        <w:ind w:left="1237"/>
      </w:pPr>
      <w:r>
        <w:rPr>
          <w:w w:val="100"/>
        </w:rPr>
        <w:t> </w:t>
      </w:r>
    </w:p>
    <w:p>
      <w:pPr>
        <w:pStyle w:val="BodyText"/>
        <w:spacing w:before="43"/>
        <w:ind w:left="1237"/>
      </w:pPr>
      <w:r>
        <w:rPr/>
        <w:t>其他说明： </w:t>
      </w:r>
    </w:p>
    <w:p>
      <w:pPr>
        <w:pStyle w:val="BodyText"/>
        <w:spacing w:before="43"/>
        <w:ind w:left="1657"/>
      </w:pPr>
      <w:r>
        <w:rPr>
          <w:spacing w:val="-5"/>
        </w:rPr>
        <w:t>其他税费期末余额主要系印花税 </w:t>
      </w:r>
      <w:r>
        <w:rPr/>
        <w:t>5,098,385.49</w:t>
      </w:r>
      <w:r>
        <w:rPr>
          <w:spacing w:val="-8"/>
        </w:rPr>
        <w:t> 元，其他金额为环保税等小税种。</w:t>
      </w:r>
      <w:r>
        <w:rPr/>
        <w:t> </w:t>
      </w:r>
    </w:p>
    <w:p>
      <w:pPr>
        <w:spacing w:after="0"/>
        <w:sectPr>
          <w:pgSz w:w="11910" w:h="16840"/>
          <w:pgMar w:header="882" w:footer="1195" w:top="1120" w:bottom="1380" w:left="40" w:right="440"/>
        </w:sectPr>
      </w:pPr>
    </w:p>
    <w:p>
      <w:pPr>
        <w:pStyle w:val="BodyText"/>
        <w:spacing w:before="43"/>
        <w:ind w:left="1237"/>
      </w:pPr>
      <w:r>
        <w:rPr>
          <w:w w:val="100"/>
        </w:rPr>
        <w:t> </w:t>
      </w:r>
    </w:p>
    <w:p>
      <w:pPr>
        <w:pStyle w:val="BodyText"/>
        <w:spacing w:line="331" w:lineRule="auto" w:before="104"/>
        <w:ind w:left="1237" w:right="263"/>
      </w:pPr>
      <w:r>
        <w:rPr>
          <w:spacing w:val="-1"/>
        </w:rPr>
        <w:t>41</w:t>
      </w:r>
      <w:r>
        <w:rPr>
          <w:spacing w:val="-6"/>
        </w:rPr>
        <w:t>、 其他应付款</w:t>
      </w:r>
      <w:r>
        <w:rPr/>
        <w:t>项目列示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313" w:hRule="atLeast"/>
        </w:trPr>
        <w:tc>
          <w:tcPr>
            <w:tcW w:w="3226" w:type="dxa"/>
          </w:tcPr>
          <w:p>
            <w:pPr>
              <w:pStyle w:val="TableParagraph"/>
              <w:spacing w:before="22"/>
              <w:ind w:left="1434" w:right="1322"/>
              <w:jc w:val="center"/>
              <w:rPr>
                <w:sz w:val="21"/>
              </w:rPr>
            </w:pPr>
            <w:r>
              <w:rPr>
                <w:sz w:val="21"/>
              </w:rPr>
              <w:t>项目 </w:t>
            </w:r>
          </w:p>
        </w:tc>
        <w:tc>
          <w:tcPr>
            <w:tcW w:w="2791" w:type="dxa"/>
          </w:tcPr>
          <w:p>
            <w:pPr>
              <w:pStyle w:val="TableParagraph"/>
              <w:spacing w:before="25"/>
              <w:ind w:left="971"/>
              <w:jc w:val="left"/>
              <w:rPr>
                <w:sz w:val="21"/>
              </w:rPr>
            </w:pPr>
            <w:r>
              <w:rPr>
                <w:spacing w:val="-1"/>
                <w:sz w:val="21"/>
              </w:rPr>
              <w:t>期末余额</w:t>
            </w:r>
            <w:r>
              <w:rPr>
                <w:sz w:val="21"/>
              </w:rPr>
              <w:t> </w:t>
            </w:r>
          </w:p>
        </w:tc>
        <w:tc>
          <w:tcPr>
            <w:tcW w:w="2806" w:type="dxa"/>
          </w:tcPr>
          <w:p>
            <w:pPr>
              <w:pStyle w:val="TableParagraph"/>
              <w:spacing w:before="25"/>
              <w:ind w:left="982"/>
              <w:jc w:val="left"/>
              <w:rPr>
                <w:sz w:val="21"/>
              </w:rPr>
            </w:pPr>
            <w:r>
              <w:rPr>
                <w:spacing w:val="-1"/>
                <w:sz w:val="21"/>
              </w:rPr>
              <w:t>期初余额</w:t>
            </w:r>
            <w:r>
              <w:rPr>
                <w:sz w:val="21"/>
              </w:rPr>
              <w:t> </w:t>
            </w:r>
          </w:p>
        </w:tc>
      </w:tr>
      <w:tr>
        <w:trPr>
          <w:trHeight w:val="270" w:hRule="atLeast"/>
        </w:trPr>
        <w:tc>
          <w:tcPr>
            <w:tcW w:w="3226" w:type="dxa"/>
          </w:tcPr>
          <w:p>
            <w:pPr>
              <w:pStyle w:val="TableParagraph"/>
              <w:spacing w:line="250" w:lineRule="exact"/>
              <w:ind w:left="107"/>
              <w:jc w:val="left"/>
              <w:rPr>
                <w:sz w:val="21"/>
              </w:rPr>
            </w:pPr>
            <w:r>
              <w:rPr>
                <w:spacing w:val="-1"/>
                <w:sz w:val="21"/>
              </w:rPr>
              <w:t>应付利息</w:t>
            </w:r>
            <w:r>
              <w:rPr>
                <w:sz w:val="21"/>
              </w:rPr>
              <w:t> </w:t>
            </w:r>
          </w:p>
        </w:tc>
        <w:tc>
          <w:tcPr>
            <w:tcW w:w="2791" w:type="dxa"/>
          </w:tcPr>
          <w:p>
            <w:pPr>
              <w:pStyle w:val="TableParagraph"/>
              <w:spacing w:line="250" w:lineRule="exact"/>
              <w:ind w:right="-15"/>
              <w:rPr>
                <w:sz w:val="21"/>
              </w:rPr>
            </w:pPr>
            <w:r>
              <w:rPr>
                <w:w w:val="100"/>
                <w:sz w:val="21"/>
              </w:rPr>
              <w:t> </w:t>
            </w:r>
          </w:p>
        </w:tc>
        <w:tc>
          <w:tcPr>
            <w:tcW w:w="2806" w:type="dxa"/>
          </w:tcPr>
          <w:p>
            <w:pPr>
              <w:pStyle w:val="TableParagraph"/>
              <w:spacing w:line="250" w:lineRule="exact"/>
              <w:ind w:right="-15"/>
              <w:rPr>
                <w:sz w:val="21"/>
              </w:rPr>
            </w:pPr>
            <w:r>
              <w:rPr>
                <w:w w:val="100"/>
                <w:sz w:val="21"/>
              </w:rPr>
              <w:t> </w:t>
            </w:r>
          </w:p>
        </w:tc>
      </w:tr>
      <w:tr>
        <w:trPr>
          <w:trHeight w:val="273" w:hRule="atLeast"/>
        </w:trPr>
        <w:tc>
          <w:tcPr>
            <w:tcW w:w="3226" w:type="dxa"/>
          </w:tcPr>
          <w:p>
            <w:pPr>
              <w:pStyle w:val="TableParagraph"/>
              <w:spacing w:line="252" w:lineRule="exact"/>
              <w:ind w:left="107"/>
              <w:jc w:val="left"/>
              <w:rPr>
                <w:sz w:val="21"/>
              </w:rPr>
            </w:pPr>
            <w:r>
              <w:rPr>
                <w:spacing w:val="-1"/>
                <w:sz w:val="21"/>
              </w:rPr>
              <w:t>应付股利</w:t>
            </w:r>
            <w:r>
              <w:rPr>
                <w:sz w:val="21"/>
              </w:rPr>
              <w:t> </w:t>
            </w:r>
          </w:p>
        </w:tc>
        <w:tc>
          <w:tcPr>
            <w:tcW w:w="2791" w:type="dxa"/>
          </w:tcPr>
          <w:p>
            <w:pPr>
              <w:pStyle w:val="TableParagraph"/>
              <w:spacing w:line="252" w:lineRule="exact"/>
              <w:ind w:right="-15"/>
              <w:rPr>
                <w:sz w:val="21"/>
              </w:rPr>
            </w:pPr>
            <w:r>
              <w:rPr>
                <w:sz w:val="21"/>
              </w:rPr>
              <w:t>455,481.08 </w:t>
            </w:r>
          </w:p>
        </w:tc>
        <w:tc>
          <w:tcPr>
            <w:tcW w:w="2806" w:type="dxa"/>
          </w:tcPr>
          <w:p>
            <w:pPr>
              <w:pStyle w:val="TableParagraph"/>
              <w:spacing w:line="252" w:lineRule="exact"/>
              <w:ind w:right="-15"/>
              <w:rPr>
                <w:sz w:val="21"/>
              </w:rPr>
            </w:pPr>
            <w:r>
              <w:rPr>
                <w:sz w:val="21"/>
              </w:rPr>
              <w:t>455,481.08 </w:t>
            </w:r>
          </w:p>
        </w:tc>
      </w:tr>
      <w:tr>
        <w:trPr>
          <w:trHeight w:val="273" w:hRule="atLeast"/>
        </w:trPr>
        <w:tc>
          <w:tcPr>
            <w:tcW w:w="3226" w:type="dxa"/>
          </w:tcPr>
          <w:p>
            <w:pPr>
              <w:pStyle w:val="TableParagraph"/>
              <w:spacing w:line="252" w:lineRule="exact"/>
              <w:ind w:left="107"/>
              <w:jc w:val="left"/>
              <w:rPr>
                <w:sz w:val="21"/>
              </w:rPr>
            </w:pPr>
            <w:r>
              <w:rPr>
                <w:sz w:val="21"/>
              </w:rPr>
              <w:t>其他应付款 </w:t>
            </w:r>
          </w:p>
        </w:tc>
        <w:tc>
          <w:tcPr>
            <w:tcW w:w="2791" w:type="dxa"/>
          </w:tcPr>
          <w:p>
            <w:pPr>
              <w:pStyle w:val="TableParagraph"/>
              <w:spacing w:line="252" w:lineRule="exact"/>
              <w:ind w:right="-15"/>
              <w:rPr>
                <w:sz w:val="21"/>
              </w:rPr>
            </w:pPr>
            <w:r>
              <w:rPr>
                <w:sz w:val="21"/>
              </w:rPr>
              <w:t>1,351,019,998.34 </w:t>
            </w:r>
          </w:p>
        </w:tc>
        <w:tc>
          <w:tcPr>
            <w:tcW w:w="2806" w:type="dxa"/>
          </w:tcPr>
          <w:p>
            <w:pPr>
              <w:pStyle w:val="TableParagraph"/>
              <w:spacing w:line="252" w:lineRule="exact"/>
              <w:ind w:right="-15"/>
              <w:rPr>
                <w:sz w:val="21"/>
              </w:rPr>
            </w:pPr>
            <w:r>
              <w:rPr>
                <w:sz w:val="21"/>
              </w:rPr>
              <w:t>840,458,569.45 </w:t>
            </w:r>
          </w:p>
        </w:tc>
      </w:tr>
      <w:tr>
        <w:trPr>
          <w:trHeight w:val="270" w:hRule="atLeast"/>
        </w:trPr>
        <w:tc>
          <w:tcPr>
            <w:tcW w:w="3226" w:type="dxa"/>
          </w:tcPr>
          <w:p>
            <w:pPr>
              <w:pStyle w:val="TableParagraph"/>
              <w:spacing w:line="250" w:lineRule="exact"/>
              <w:ind w:left="107"/>
              <w:jc w:val="left"/>
              <w:rPr>
                <w:sz w:val="21"/>
              </w:rPr>
            </w:pPr>
            <w:r>
              <w:rPr>
                <w:sz w:val="21"/>
              </w:rPr>
              <w:t>合计 </w:t>
            </w:r>
          </w:p>
        </w:tc>
        <w:tc>
          <w:tcPr>
            <w:tcW w:w="2791" w:type="dxa"/>
          </w:tcPr>
          <w:p>
            <w:pPr>
              <w:pStyle w:val="TableParagraph"/>
              <w:spacing w:line="250" w:lineRule="exact"/>
              <w:ind w:right="-15"/>
              <w:rPr>
                <w:sz w:val="21"/>
              </w:rPr>
            </w:pPr>
            <w:r>
              <w:rPr>
                <w:sz w:val="21"/>
              </w:rPr>
              <w:t>1,351,475,479.42 </w:t>
            </w:r>
          </w:p>
        </w:tc>
        <w:tc>
          <w:tcPr>
            <w:tcW w:w="2806" w:type="dxa"/>
          </w:tcPr>
          <w:p>
            <w:pPr>
              <w:pStyle w:val="TableParagraph"/>
              <w:spacing w:line="250" w:lineRule="exact"/>
              <w:ind w:right="-15"/>
              <w:rPr>
                <w:sz w:val="21"/>
              </w:rPr>
            </w:pPr>
            <w:r>
              <w:rPr>
                <w:sz w:val="21"/>
              </w:rPr>
              <w:t>840,914,050.53 </w:t>
            </w:r>
          </w:p>
        </w:tc>
      </w:tr>
    </w:tbl>
    <w:p>
      <w:pPr>
        <w:spacing w:after="0" w:line="250" w:lineRule="exact"/>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t>其他说明： </w:t>
      </w:r>
    </w:p>
    <w:p>
      <w:pPr>
        <w:pStyle w:val="BodyText"/>
        <w:spacing w:before="44"/>
        <w:ind w:left="1237"/>
      </w:pPr>
      <w:r>
        <w:rPr>
          <w:spacing w:val="-1"/>
        </w:rPr>
        <w:t>□适用 √不适用</w:t>
      </w:r>
      <w:r>
        <w:rPr>
          <w:spacing w:val="-3"/>
        </w:rPr>
        <w:t> </w:t>
      </w:r>
      <w:r>
        <w:rPr/>
        <w:t> </w:t>
      </w:r>
    </w:p>
    <w:p>
      <w:pPr>
        <w:pStyle w:val="BodyText"/>
        <w:spacing w:before="42"/>
        <w:ind w:left="1237"/>
      </w:pPr>
      <w:r>
        <w:rPr>
          <w:w w:val="100"/>
        </w:rPr>
        <w:t> </w:t>
      </w:r>
    </w:p>
    <w:p>
      <w:pPr>
        <w:pStyle w:val="BodyText"/>
        <w:spacing w:line="331" w:lineRule="auto" w:before="103"/>
        <w:ind w:left="1237" w:right="450"/>
      </w:pPr>
      <w:r>
        <w:rPr/>
        <w:t>应付利息</w:t>
      </w:r>
      <w:r>
        <w:rPr>
          <w:spacing w:val="12"/>
        </w:rPr>
        <w:t> </w:t>
      </w:r>
      <w:r>
        <w:rPr/>
        <w:t>(1).分类列示 </w:t>
      </w:r>
    </w:p>
    <w:p>
      <w:pPr>
        <w:pStyle w:val="BodyText"/>
        <w:spacing w:before="2"/>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line="331" w:lineRule="auto" w:before="103"/>
        <w:ind w:left="1237" w:right="450"/>
      </w:pPr>
      <w:r>
        <w:rPr/>
        <w:t>应付股利</w:t>
      </w:r>
      <w:r>
        <w:rPr>
          <w:spacing w:val="12"/>
        </w:rPr>
        <w:t> </w:t>
      </w:r>
      <w:r>
        <w:rPr/>
        <w:t>(2).分类列示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314" w:hRule="atLeast"/>
        </w:trPr>
        <w:tc>
          <w:tcPr>
            <w:tcW w:w="2835" w:type="dxa"/>
          </w:tcPr>
          <w:p>
            <w:pPr>
              <w:pStyle w:val="TableParagraph"/>
              <w:spacing w:before="25"/>
              <w:ind w:right="1143"/>
              <w:rPr>
                <w:sz w:val="21"/>
              </w:rPr>
            </w:pPr>
            <w:r>
              <w:rPr>
                <w:sz w:val="21"/>
              </w:rPr>
              <w:t>项目 </w:t>
            </w:r>
          </w:p>
        </w:tc>
        <w:tc>
          <w:tcPr>
            <w:tcW w:w="2993" w:type="dxa"/>
          </w:tcPr>
          <w:p>
            <w:pPr>
              <w:pStyle w:val="TableParagraph"/>
              <w:spacing w:before="25"/>
              <w:ind w:left="1074"/>
              <w:jc w:val="left"/>
              <w:rPr>
                <w:sz w:val="21"/>
              </w:rPr>
            </w:pPr>
            <w:r>
              <w:rPr>
                <w:spacing w:val="-1"/>
                <w:sz w:val="21"/>
              </w:rPr>
              <w:t>期末余额</w:t>
            </w:r>
            <w:r>
              <w:rPr>
                <w:sz w:val="21"/>
              </w:rPr>
              <w:t> </w:t>
            </w:r>
          </w:p>
        </w:tc>
        <w:tc>
          <w:tcPr>
            <w:tcW w:w="2996" w:type="dxa"/>
          </w:tcPr>
          <w:p>
            <w:pPr>
              <w:pStyle w:val="TableParagraph"/>
              <w:spacing w:before="25"/>
              <w:ind w:left="1077"/>
              <w:jc w:val="left"/>
              <w:rPr>
                <w:sz w:val="21"/>
              </w:rPr>
            </w:pPr>
            <w:r>
              <w:rPr>
                <w:spacing w:val="-1"/>
                <w:sz w:val="21"/>
              </w:rPr>
              <w:t>期初余额</w:t>
            </w:r>
            <w:r>
              <w:rPr>
                <w:sz w:val="21"/>
              </w:rPr>
              <w:t> </w:t>
            </w:r>
          </w:p>
        </w:tc>
      </w:tr>
      <w:tr>
        <w:trPr>
          <w:trHeight w:val="311" w:hRule="atLeast"/>
        </w:trPr>
        <w:tc>
          <w:tcPr>
            <w:tcW w:w="2835" w:type="dxa"/>
          </w:tcPr>
          <w:p>
            <w:pPr>
              <w:pStyle w:val="TableParagraph"/>
              <w:spacing w:before="22"/>
              <w:ind w:left="30"/>
              <w:jc w:val="left"/>
              <w:rPr>
                <w:sz w:val="21"/>
              </w:rPr>
            </w:pPr>
            <w:r>
              <w:rPr>
                <w:sz w:val="21"/>
              </w:rPr>
              <w:t>普通股股利 </w:t>
            </w:r>
          </w:p>
        </w:tc>
        <w:tc>
          <w:tcPr>
            <w:tcW w:w="2993" w:type="dxa"/>
          </w:tcPr>
          <w:p>
            <w:pPr>
              <w:pStyle w:val="TableParagraph"/>
              <w:spacing w:before="22"/>
              <w:ind w:right="-15"/>
              <w:rPr>
                <w:sz w:val="21"/>
              </w:rPr>
            </w:pPr>
            <w:r>
              <w:rPr>
                <w:sz w:val="21"/>
              </w:rPr>
              <w:t>455,481.08 </w:t>
            </w:r>
          </w:p>
        </w:tc>
        <w:tc>
          <w:tcPr>
            <w:tcW w:w="2996" w:type="dxa"/>
          </w:tcPr>
          <w:p>
            <w:pPr>
              <w:pStyle w:val="TableParagraph"/>
              <w:spacing w:before="22"/>
              <w:ind w:right="-15"/>
              <w:rPr>
                <w:sz w:val="21"/>
              </w:rPr>
            </w:pPr>
            <w:r>
              <w:rPr>
                <w:sz w:val="21"/>
              </w:rPr>
              <w:t>455,481.08 </w:t>
            </w:r>
          </w:p>
        </w:tc>
      </w:tr>
      <w:tr>
        <w:trPr>
          <w:trHeight w:val="623" w:hRule="atLeast"/>
        </w:trPr>
        <w:tc>
          <w:tcPr>
            <w:tcW w:w="2835" w:type="dxa"/>
          </w:tcPr>
          <w:p>
            <w:pPr>
              <w:pStyle w:val="TableParagraph"/>
              <w:spacing w:before="22"/>
              <w:ind w:left="30"/>
              <w:jc w:val="left"/>
              <w:rPr>
                <w:sz w:val="21"/>
              </w:rPr>
            </w:pPr>
            <w:r>
              <w:rPr>
                <w:spacing w:val="-1"/>
                <w:sz w:val="21"/>
              </w:rPr>
              <w:t>划分为权益工具的优先股\永</w:t>
            </w:r>
          </w:p>
          <w:p>
            <w:pPr>
              <w:pStyle w:val="TableParagraph"/>
              <w:spacing w:before="43"/>
              <w:ind w:left="30"/>
              <w:jc w:val="left"/>
              <w:rPr>
                <w:sz w:val="21"/>
              </w:rPr>
            </w:pPr>
            <w:r>
              <w:rPr>
                <w:spacing w:val="-1"/>
                <w:sz w:val="21"/>
              </w:rPr>
              <w:t>续债股利</w:t>
            </w:r>
            <w:r>
              <w:rPr>
                <w:sz w:val="21"/>
              </w:rPr>
              <w:t> </w:t>
            </w:r>
          </w:p>
        </w:tc>
        <w:tc>
          <w:tcPr>
            <w:tcW w:w="2993" w:type="dxa"/>
          </w:tcPr>
          <w:p>
            <w:pPr>
              <w:pStyle w:val="TableParagraph"/>
              <w:spacing w:before="22"/>
              <w:ind w:right="-15"/>
              <w:rPr>
                <w:sz w:val="21"/>
              </w:rPr>
            </w:pPr>
            <w:r>
              <w:rPr>
                <w:w w:val="100"/>
                <w:sz w:val="21"/>
              </w:rPr>
              <w:t> </w:t>
            </w:r>
          </w:p>
        </w:tc>
        <w:tc>
          <w:tcPr>
            <w:tcW w:w="2996" w:type="dxa"/>
          </w:tcPr>
          <w:p>
            <w:pPr>
              <w:pStyle w:val="TableParagraph"/>
              <w:spacing w:before="22"/>
              <w:ind w:right="-15"/>
              <w:rPr>
                <w:sz w:val="21"/>
              </w:rPr>
            </w:pPr>
            <w:r>
              <w:rPr>
                <w:w w:val="100"/>
                <w:sz w:val="21"/>
              </w:rPr>
              <w:t> </w:t>
            </w:r>
          </w:p>
        </w:tc>
      </w:tr>
      <w:tr>
        <w:trPr>
          <w:trHeight w:val="311" w:hRule="atLeast"/>
        </w:trPr>
        <w:tc>
          <w:tcPr>
            <w:tcW w:w="2835" w:type="dxa"/>
          </w:tcPr>
          <w:p>
            <w:pPr>
              <w:pStyle w:val="TableParagraph"/>
              <w:spacing w:before="22"/>
              <w:ind w:right="1143"/>
              <w:rPr>
                <w:sz w:val="21"/>
              </w:rPr>
            </w:pPr>
            <w:r>
              <w:rPr>
                <w:sz w:val="21"/>
              </w:rPr>
              <w:t>合计 </w:t>
            </w:r>
          </w:p>
        </w:tc>
        <w:tc>
          <w:tcPr>
            <w:tcW w:w="2993" w:type="dxa"/>
          </w:tcPr>
          <w:p>
            <w:pPr>
              <w:pStyle w:val="TableParagraph"/>
              <w:spacing w:before="22"/>
              <w:ind w:right="-15"/>
              <w:rPr>
                <w:sz w:val="21"/>
              </w:rPr>
            </w:pPr>
            <w:r>
              <w:rPr>
                <w:sz w:val="21"/>
              </w:rPr>
              <w:t>455,481.08 </w:t>
            </w:r>
          </w:p>
        </w:tc>
        <w:tc>
          <w:tcPr>
            <w:tcW w:w="2996" w:type="dxa"/>
          </w:tcPr>
          <w:p>
            <w:pPr>
              <w:pStyle w:val="TableParagraph"/>
              <w:spacing w:before="22"/>
              <w:ind w:right="-15"/>
              <w:rPr>
                <w:sz w:val="21"/>
              </w:rPr>
            </w:pPr>
            <w:r>
              <w:rPr>
                <w:sz w:val="21"/>
              </w:rPr>
              <w:t>455,481.08 </w:t>
            </w:r>
          </w:p>
        </w:tc>
      </w:tr>
    </w:tbl>
    <w:p>
      <w:pPr>
        <w:pStyle w:val="BodyText"/>
        <w:spacing w:before="21"/>
        <w:ind w:left="1237"/>
      </w:pPr>
      <w:r>
        <w:rPr>
          <w:w w:val="100"/>
        </w:rPr>
        <w:t> </w:t>
      </w:r>
    </w:p>
    <w:p>
      <w:pPr>
        <w:pStyle w:val="BodyText"/>
        <w:spacing w:before="5"/>
        <w:ind w:left="1237"/>
      </w:pPr>
      <w:r>
        <w:rPr>
          <w:w w:val="100"/>
        </w:rPr>
        <w:t> </w:t>
      </w:r>
    </w:p>
    <w:p>
      <w:pPr>
        <w:spacing w:after="0"/>
        <w:sectPr>
          <w:type w:val="continuous"/>
          <w:pgSz w:w="11910" w:h="16840"/>
          <w:pgMar w:top="780" w:bottom="2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t>其他应付款 </w:t>
      </w:r>
    </w:p>
    <w:p>
      <w:pPr>
        <w:pStyle w:val="ListParagraph"/>
        <w:numPr>
          <w:ilvl w:val="0"/>
          <w:numId w:val="47"/>
        </w:numPr>
        <w:tabs>
          <w:tab w:pos="1661" w:val="left" w:leader="none"/>
        </w:tabs>
        <w:spacing w:line="240" w:lineRule="auto" w:before="103" w:after="0"/>
        <w:ind w:left="1660" w:right="0" w:hanging="424"/>
        <w:jc w:val="left"/>
        <w:rPr>
          <w:sz w:val="21"/>
        </w:rPr>
      </w:pPr>
      <w:r>
        <w:rPr>
          <w:sz w:val="21"/>
        </w:rPr>
        <w:t>按款项性质列示其他应付款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8"/>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4442" w:space="208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311" w:hRule="atLeast"/>
        </w:trPr>
        <w:tc>
          <w:tcPr>
            <w:tcW w:w="2852" w:type="dxa"/>
          </w:tcPr>
          <w:p>
            <w:pPr>
              <w:pStyle w:val="TableParagraph"/>
              <w:spacing w:before="22"/>
              <w:ind w:right="1100"/>
              <w:rPr>
                <w:sz w:val="21"/>
              </w:rPr>
            </w:pPr>
            <w:r>
              <w:rPr>
                <w:sz w:val="21"/>
              </w:rPr>
              <w:t>项目 </w:t>
            </w:r>
          </w:p>
        </w:tc>
        <w:tc>
          <w:tcPr>
            <w:tcW w:w="2924" w:type="dxa"/>
          </w:tcPr>
          <w:p>
            <w:pPr>
              <w:pStyle w:val="TableParagraph"/>
              <w:spacing w:before="22"/>
              <w:ind w:left="1038"/>
              <w:jc w:val="left"/>
              <w:rPr>
                <w:sz w:val="21"/>
              </w:rPr>
            </w:pPr>
            <w:r>
              <w:rPr>
                <w:spacing w:val="-1"/>
                <w:sz w:val="21"/>
              </w:rPr>
              <w:t>期末余额</w:t>
            </w:r>
            <w:r>
              <w:rPr>
                <w:sz w:val="21"/>
              </w:rPr>
              <w:t> </w:t>
            </w:r>
          </w:p>
        </w:tc>
        <w:tc>
          <w:tcPr>
            <w:tcW w:w="3049" w:type="dxa"/>
          </w:tcPr>
          <w:p>
            <w:pPr>
              <w:pStyle w:val="TableParagraph"/>
              <w:spacing w:before="22"/>
              <w:ind w:left="1103"/>
              <w:jc w:val="left"/>
              <w:rPr>
                <w:sz w:val="21"/>
              </w:rPr>
            </w:pPr>
            <w:r>
              <w:rPr>
                <w:spacing w:val="-1"/>
                <w:sz w:val="21"/>
              </w:rPr>
              <w:t>期初余额</w:t>
            </w:r>
            <w:r>
              <w:rPr>
                <w:sz w:val="21"/>
              </w:rPr>
              <w:t> </w:t>
            </w:r>
          </w:p>
        </w:tc>
      </w:tr>
      <w:tr>
        <w:trPr>
          <w:trHeight w:val="311" w:hRule="atLeast"/>
        </w:trPr>
        <w:tc>
          <w:tcPr>
            <w:tcW w:w="2852" w:type="dxa"/>
          </w:tcPr>
          <w:p>
            <w:pPr>
              <w:pStyle w:val="TableParagraph"/>
              <w:spacing w:before="22"/>
              <w:ind w:left="107"/>
              <w:jc w:val="left"/>
              <w:rPr>
                <w:sz w:val="21"/>
              </w:rPr>
            </w:pPr>
            <w:r>
              <w:rPr>
                <w:sz w:val="21"/>
              </w:rPr>
              <w:t>往来款 </w:t>
            </w:r>
          </w:p>
        </w:tc>
        <w:tc>
          <w:tcPr>
            <w:tcW w:w="2924" w:type="dxa"/>
          </w:tcPr>
          <w:p>
            <w:pPr>
              <w:pStyle w:val="TableParagraph"/>
              <w:spacing w:before="22"/>
              <w:ind w:right="-15"/>
              <w:rPr>
                <w:sz w:val="21"/>
              </w:rPr>
            </w:pPr>
            <w:r>
              <w:rPr>
                <w:sz w:val="21"/>
              </w:rPr>
              <w:t>846,194,787.04 </w:t>
            </w:r>
          </w:p>
        </w:tc>
        <w:tc>
          <w:tcPr>
            <w:tcW w:w="3049" w:type="dxa"/>
          </w:tcPr>
          <w:p>
            <w:pPr>
              <w:pStyle w:val="TableParagraph"/>
              <w:spacing w:before="22"/>
              <w:ind w:right="-15"/>
              <w:rPr>
                <w:sz w:val="21"/>
              </w:rPr>
            </w:pPr>
            <w:r>
              <w:rPr>
                <w:sz w:val="21"/>
              </w:rPr>
              <w:t>212,736,718.57 </w:t>
            </w:r>
          </w:p>
        </w:tc>
      </w:tr>
      <w:tr>
        <w:trPr>
          <w:trHeight w:val="311" w:hRule="atLeast"/>
        </w:trPr>
        <w:tc>
          <w:tcPr>
            <w:tcW w:w="2852" w:type="dxa"/>
          </w:tcPr>
          <w:p>
            <w:pPr>
              <w:pStyle w:val="TableParagraph"/>
              <w:spacing w:before="22"/>
              <w:ind w:left="107"/>
              <w:jc w:val="left"/>
              <w:rPr>
                <w:sz w:val="21"/>
              </w:rPr>
            </w:pPr>
            <w:r>
              <w:rPr>
                <w:sz w:val="21"/>
              </w:rPr>
              <w:t>押金 </w:t>
            </w:r>
          </w:p>
        </w:tc>
        <w:tc>
          <w:tcPr>
            <w:tcW w:w="2924" w:type="dxa"/>
          </w:tcPr>
          <w:p>
            <w:pPr>
              <w:pStyle w:val="TableParagraph"/>
              <w:spacing w:before="22"/>
              <w:ind w:right="-15"/>
              <w:rPr>
                <w:sz w:val="21"/>
              </w:rPr>
            </w:pPr>
            <w:r>
              <w:rPr>
                <w:sz w:val="21"/>
              </w:rPr>
              <w:t>56,572,951.19 </w:t>
            </w:r>
          </w:p>
        </w:tc>
        <w:tc>
          <w:tcPr>
            <w:tcW w:w="3049" w:type="dxa"/>
          </w:tcPr>
          <w:p>
            <w:pPr>
              <w:pStyle w:val="TableParagraph"/>
              <w:spacing w:before="22"/>
              <w:ind w:right="-15"/>
              <w:rPr>
                <w:sz w:val="21"/>
              </w:rPr>
            </w:pPr>
            <w:r>
              <w:rPr>
                <w:sz w:val="21"/>
              </w:rPr>
              <w:t>45,839,415.83 </w:t>
            </w:r>
          </w:p>
        </w:tc>
      </w:tr>
      <w:tr>
        <w:trPr>
          <w:trHeight w:val="313" w:hRule="atLeast"/>
        </w:trPr>
        <w:tc>
          <w:tcPr>
            <w:tcW w:w="2852" w:type="dxa"/>
          </w:tcPr>
          <w:p>
            <w:pPr>
              <w:pStyle w:val="TableParagraph"/>
              <w:spacing w:before="25"/>
              <w:ind w:left="107"/>
              <w:jc w:val="left"/>
              <w:rPr>
                <w:sz w:val="21"/>
              </w:rPr>
            </w:pPr>
            <w:r>
              <w:rPr>
                <w:sz w:val="21"/>
              </w:rPr>
              <w:t>质保金 </w:t>
            </w:r>
          </w:p>
        </w:tc>
        <w:tc>
          <w:tcPr>
            <w:tcW w:w="2924" w:type="dxa"/>
          </w:tcPr>
          <w:p>
            <w:pPr>
              <w:pStyle w:val="TableParagraph"/>
              <w:spacing w:before="25"/>
              <w:ind w:right="-15"/>
              <w:rPr>
                <w:sz w:val="21"/>
              </w:rPr>
            </w:pPr>
            <w:r>
              <w:rPr>
                <w:sz w:val="21"/>
              </w:rPr>
              <w:t>6,442,328.11 </w:t>
            </w:r>
          </w:p>
        </w:tc>
        <w:tc>
          <w:tcPr>
            <w:tcW w:w="3049" w:type="dxa"/>
          </w:tcPr>
          <w:p>
            <w:pPr>
              <w:pStyle w:val="TableParagraph"/>
              <w:spacing w:before="25"/>
              <w:ind w:right="-15"/>
              <w:rPr>
                <w:sz w:val="21"/>
              </w:rPr>
            </w:pPr>
            <w:r>
              <w:rPr>
                <w:sz w:val="21"/>
              </w:rPr>
              <w:t>9,671,949.29 </w:t>
            </w:r>
          </w:p>
        </w:tc>
      </w:tr>
      <w:tr>
        <w:trPr>
          <w:trHeight w:val="311" w:hRule="atLeast"/>
        </w:trPr>
        <w:tc>
          <w:tcPr>
            <w:tcW w:w="2852" w:type="dxa"/>
          </w:tcPr>
          <w:p>
            <w:pPr>
              <w:pStyle w:val="TableParagraph"/>
              <w:spacing w:before="22"/>
              <w:ind w:left="107"/>
              <w:jc w:val="left"/>
              <w:rPr>
                <w:sz w:val="21"/>
              </w:rPr>
            </w:pPr>
            <w:r>
              <w:rPr>
                <w:sz w:val="21"/>
              </w:rPr>
              <w:t>代收代付款 </w:t>
            </w:r>
          </w:p>
        </w:tc>
        <w:tc>
          <w:tcPr>
            <w:tcW w:w="2924" w:type="dxa"/>
          </w:tcPr>
          <w:p>
            <w:pPr>
              <w:pStyle w:val="TableParagraph"/>
              <w:spacing w:before="22"/>
              <w:ind w:right="-15"/>
              <w:rPr>
                <w:sz w:val="21"/>
              </w:rPr>
            </w:pPr>
            <w:r>
              <w:rPr>
                <w:sz w:val="21"/>
              </w:rPr>
              <w:t>7,927,681.18 </w:t>
            </w:r>
          </w:p>
        </w:tc>
        <w:tc>
          <w:tcPr>
            <w:tcW w:w="3049" w:type="dxa"/>
          </w:tcPr>
          <w:p>
            <w:pPr>
              <w:pStyle w:val="TableParagraph"/>
              <w:spacing w:before="22"/>
              <w:ind w:right="-15"/>
              <w:rPr>
                <w:sz w:val="21"/>
              </w:rPr>
            </w:pPr>
            <w:r>
              <w:rPr>
                <w:sz w:val="21"/>
              </w:rPr>
              <w:t>10,378,962.76 </w:t>
            </w:r>
          </w:p>
        </w:tc>
      </w:tr>
      <w:tr>
        <w:trPr>
          <w:trHeight w:val="311" w:hRule="atLeast"/>
        </w:trPr>
        <w:tc>
          <w:tcPr>
            <w:tcW w:w="2852" w:type="dxa"/>
          </w:tcPr>
          <w:p>
            <w:pPr>
              <w:pStyle w:val="TableParagraph"/>
              <w:spacing w:before="22"/>
              <w:ind w:left="107"/>
              <w:jc w:val="left"/>
              <w:rPr>
                <w:sz w:val="21"/>
              </w:rPr>
            </w:pPr>
            <w:r>
              <w:rPr>
                <w:sz w:val="21"/>
              </w:rPr>
              <w:t>工程设备款 </w:t>
            </w:r>
          </w:p>
        </w:tc>
        <w:tc>
          <w:tcPr>
            <w:tcW w:w="2924" w:type="dxa"/>
          </w:tcPr>
          <w:p>
            <w:pPr>
              <w:pStyle w:val="TableParagraph"/>
              <w:spacing w:before="22"/>
              <w:ind w:right="-15"/>
              <w:rPr>
                <w:sz w:val="21"/>
              </w:rPr>
            </w:pPr>
            <w:r>
              <w:rPr>
                <w:sz w:val="21"/>
              </w:rPr>
              <w:t>189,481,329.85 </w:t>
            </w:r>
          </w:p>
        </w:tc>
        <w:tc>
          <w:tcPr>
            <w:tcW w:w="3049" w:type="dxa"/>
          </w:tcPr>
          <w:p>
            <w:pPr>
              <w:pStyle w:val="TableParagraph"/>
              <w:spacing w:before="22"/>
              <w:ind w:right="-15"/>
              <w:rPr>
                <w:sz w:val="21"/>
              </w:rPr>
            </w:pPr>
            <w:r>
              <w:rPr>
                <w:sz w:val="21"/>
              </w:rPr>
              <w:t>294,661,491.59 </w:t>
            </w:r>
          </w:p>
        </w:tc>
      </w:tr>
      <w:tr>
        <w:trPr>
          <w:trHeight w:val="311" w:hRule="atLeast"/>
        </w:trPr>
        <w:tc>
          <w:tcPr>
            <w:tcW w:w="2852" w:type="dxa"/>
          </w:tcPr>
          <w:p>
            <w:pPr>
              <w:pStyle w:val="TableParagraph"/>
              <w:spacing w:before="22"/>
              <w:ind w:left="107"/>
              <w:jc w:val="left"/>
              <w:rPr>
                <w:sz w:val="21"/>
              </w:rPr>
            </w:pPr>
            <w:r>
              <w:rPr>
                <w:spacing w:val="-1"/>
                <w:sz w:val="21"/>
              </w:rPr>
              <w:t>预提费用</w:t>
            </w:r>
            <w:r>
              <w:rPr>
                <w:sz w:val="21"/>
              </w:rPr>
              <w:t> </w:t>
            </w:r>
          </w:p>
        </w:tc>
        <w:tc>
          <w:tcPr>
            <w:tcW w:w="2924" w:type="dxa"/>
          </w:tcPr>
          <w:p>
            <w:pPr>
              <w:pStyle w:val="TableParagraph"/>
              <w:spacing w:before="22"/>
              <w:ind w:right="-15"/>
              <w:rPr>
                <w:sz w:val="21"/>
              </w:rPr>
            </w:pPr>
            <w:r>
              <w:rPr>
                <w:sz w:val="21"/>
              </w:rPr>
              <w:t>38,017,487.34 </w:t>
            </w:r>
          </w:p>
        </w:tc>
        <w:tc>
          <w:tcPr>
            <w:tcW w:w="3049" w:type="dxa"/>
          </w:tcPr>
          <w:p>
            <w:pPr>
              <w:pStyle w:val="TableParagraph"/>
              <w:spacing w:before="22"/>
              <w:ind w:right="-15"/>
              <w:rPr>
                <w:sz w:val="21"/>
              </w:rPr>
            </w:pPr>
            <w:r>
              <w:rPr>
                <w:sz w:val="21"/>
              </w:rPr>
              <w:t>27,351,105.24 </w:t>
            </w:r>
          </w:p>
        </w:tc>
      </w:tr>
      <w:tr>
        <w:trPr>
          <w:trHeight w:val="312" w:hRule="atLeast"/>
        </w:trPr>
        <w:tc>
          <w:tcPr>
            <w:tcW w:w="2852" w:type="dxa"/>
          </w:tcPr>
          <w:p>
            <w:pPr>
              <w:pStyle w:val="TableParagraph"/>
              <w:spacing w:before="22"/>
              <w:ind w:left="107"/>
              <w:jc w:val="left"/>
              <w:rPr>
                <w:sz w:val="21"/>
              </w:rPr>
            </w:pPr>
            <w:r>
              <w:rPr>
                <w:sz w:val="21"/>
              </w:rPr>
              <w:t>其他 </w:t>
            </w:r>
          </w:p>
        </w:tc>
        <w:tc>
          <w:tcPr>
            <w:tcW w:w="2924" w:type="dxa"/>
          </w:tcPr>
          <w:p>
            <w:pPr>
              <w:pStyle w:val="TableParagraph"/>
              <w:spacing w:before="22"/>
              <w:ind w:right="-15"/>
              <w:rPr>
                <w:sz w:val="21"/>
              </w:rPr>
            </w:pPr>
            <w:r>
              <w:rPr>
                <w:sz w:val="21"/>
              </w:rPr>
              <w:t>206,383,433.63 </w:t>
            </w:r>
          </w:p>
        </w:tc>
        <w:tc>
          <w:tcPr>
            <w:tcW w:w="3049" w:type="dxa"/>
          </w:tcPr>
          <w:p>
            <w:pPr>
              <w:pStyle w:val="TableParagraph"/>
              <w:spacing w:before="22"/>
              <w:ind w:right="-15"/>
              <w:rPr>
                <w:sz w:val="21"/>
              </w:rPr>
            </w:pPr>
            <w:r>
              <w:rPr>
                <w:sz w:val="21"/>
              </w:rPr>
              <w:t>239,818,926.17 </w:t>
            </w:r>
          </w:p>
        </w:tc>
      </w:tr>
      <w:tr>
        <w:trPr>
          <w:trHeight w:val="313" w:hRule="atLeast"/>
        </w:trPr>
        <w:tc>
          <w:tcPr>
            <w:tcW w:w="2852" w:type="dxa"/>
          </w:tcPr>
          <w:p>
            <w:pPr>
              <w:pStyle w:val="TableParagraph"/>
              <w:spacing w:before="22"/>
              <w:ind w:right="1100"/>
              <w:rPr>
                <w:sz w:val="21"/>
              </w:rPr>
            </w:pPr>
            <w:r>
              <w:rPr>
                <w:sz w:val="21"/>
              </w:rPr>
              <w:t>合计 </w:t>
            </w:r>
          </w:p>
        </w:tc>
        <w:tc>
          <w:tcPr>
            <w:tcW w:w="2924" w:type="dxa"/>
          </w:tcPr>
          <w:p>
            <w:pPr>
              <w:pStyle w:val="TableParagraph"/>
              <w:spacing w:before="22"/>
              <w:ind w:right="-15"/>
              <w:rPr>
                <w:sz w:val="21"/>
              </w:rPr>
            </w:pPr>
            <w:r>
              <w:rPr>
                <w:sz w:val="21"/>
              </w:rPr>
              <w:t>1,351,019,998.34 </w:t>
            </w:r>
          </w:p>
        </w:tc>
        <w:tc>
          <w:tcPr>
            <w:tcW w:w="3049" w:type="dxa"/>
          </w:tcPr>
          <w:p>
            <w:pPr>
              <w:pStyle w:val="TableParagraph"/>
              <w:spacing w:before="22"/>
              <w:ind w:right="-15"/>
              <w:rPr>
                <w:sz w:val="21"/>
              </w:rPr>
            </w:pPr>
            <w:r>
              <w:rPr>
                <w:sz w:val="21"/>
              </w:rPr>
              <w:t>840,458,569.45 </w:t>
            </w:r>
          </w:p>
        </w:tc>
      </w:tr>
    </w:tbl>
    <w:p>
      <w:pPr>
        <w:spacing w:after="0"/>
        <w:rPr>
          <w:sz w:val="21"/>
        </w:rPr>
        <w:sectPr>
          <w:type w:val="continuous"/>
          <w:pgSz w:w="11910" w:h="16840"/>
          <w:pgMar w:top="780" w:bottom="280" w:left="40" w:right="440"/>
        </w:sectPr>
      </w:pPr>
    </w:p>
    <w:p>
      <w:pPr>
        <w:pStyle w:val="BodyText"/>
        <w:spacing w:before="42"/>
        <w:ind w:left="1237"/>
      </w:pPr>
      <w:r>
        <w:rPr>
          <w:w w:val="100"/>
        </w:rPr>
        <w:t> </w:t>
      </w:r>
    </w:p>
    <w:p>
      <w:pPr>
        <w:pStyle w:val="ListParagraph"/>
        <w:numPr>
          <w:ilvl w:val="0"/>
          <w:numId w:val="47"/>
        </w:numPr>
        <w:tabs>
          <w:tab w:pos="1661" w:val="left" w:leader="none"/>
        </w:tabs>
        <w:spacing w:line="240" w:lineRule="auto" w:before="103" w:after="0"/>
        <w:ind w:left="1660" w:right="0" w:hanging="424"/>
        <w:jc w:val="left"/>
        <w:rPr>
          <w:sz w:val="21"/>
        </w:rPr>
      </w:pPr>
      <w:r>
        <w:rPr>
          <w:spacing w:val="-10"/>
          <w:sz w:val="21"/>
        </w:rPr>
        <w:t>账龄超过 </w:t>
      </w:r>
      <w:r>
        <w:rPr>
          <w:sz w:val="21"/>
        </w:rPr>
        <w:t>1</w:t>
      </w:r>
      <w:r>
        <w:rPr>
          <w:spacing w:val="-7"/>
          <w:sz w:val="21"/>
        </w:rPr>
        <w:t> 年的重要其他应付款 </w:t>
      </w:r>
    </w:p>
    <w:p>
      <w:pPr>
        <w:pStyle w:val="BodyText"/>
        <w:spacing w:line="278" w:lineRule="auto" w:before="103"/>
        <w:ind w:left="1237" w:right="1842"/>
      </w:pPr>
      <w:r>
        <w:rPr/>
        <w:t>□适用 √不适用其他说明： </w:t>
      </w:r>
    </w:p>
    <w:p>
      <w:pPr>
        <w:pStyle w:val="BodyText"/>
        <w:spacing w:line="269" w:lineRule="exact"/>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42</w:t>
      </w:r>
      <w:r>
        <w:rPr>
          <w:spacing w:val="-5"/>
        </w:rPr>
        <w:t>、 持有待售负债</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43</w:t>
      </w:r>
      <w:r>
        <w:rPr>
          <w:spacing w:val="-10"/>
        </w:rPr>
        <w:t>、 </w:t>
      </w:r>
      <w:r>
        <w:rPr/>
        <w:t>1</w:t>
      </w:r>
      <w:r>
        <w:rPr>
          <w:spacing w:val="-8"/>
        </w:rPr>
        <w:t> 年内到期的非流动负债</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4866" w:space="1655"/>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311" w:hRule="atLeast"/>
        </w:trPr>
        <w:tc>
          <w:tcPr>
            <w:tcW w:w="2837" w:type="dxa"/>
          </w:tcPr>
          <w:p>
            <w:pPr>
              <w:pStyle w:val="TableParagraph"/>
              <w:spacing w:before="22"/>
              <w:ind w:left="1239" w:right="1127"/>
              <w:jc w:val="center"/>
              <w:rPr>
                <w:sz w:val="21"/>
              </w:rPr>
            </w:pPr>
            <w:r>
              <w:rPr>
                <w:sz w:val="21"/>
              </w:rPr>
              <w:t>项目 </w:t>
            </w:r>
          </w:p>
        </w:tc>
        <w:tc>
          <w:tcPr>
            <w:tcW w:w="2962" w:type="dxa"/>
          </w:tcPr>
          <w:p>
            <w:pPr>
              <w:pStyle w:val="TableParagraph"/>
              <w:spacing w:before="22"/>
              <w:ind w:left="1058"/>
              <w:jc w:val="left"/>
              <w:rPr>
                <w:sz w:val="21"/>
              </w:rPr>
            </w:pPr>
            <w:r>
              <w:rPr>
                <w:spacing w:val="-1"/>
                <w:sz w:val="21"/>
              </w:rPr>
              <w:t>期末余额</w:t>
            </w:r>
            <w:r>
              <w:rPr>
                <w:sz w:val="21"/>
              </w:rPr>
              <w:t> </w:t>
            </w:r>
          </w:p>
        </w:tc>
        <w:tc>
          <w:tcPr>
            <w:tcW w:w="3025" w:type="dxa"/>
          </w:tcPr>
          <w:p>
            <w:pPr>
              <w:pStyle w:val="TableParagraph"/>
              <w:spacing w:before="22"/>
              <w:ind w:left="1089"/>
              <w:jc w:val="left"/>
              <w:rPr>
                <w:sz w:val="21"/>
              </w:rPr>
            </w:pPr>
            <w:r>
              <w:rPr>
                <w:spacing w:val="-1"/>
                <w:sz w:val="21"/>
              </w:rPr>
              <w:t>期初余额</w:t>
            </w:r>
            <w:r>
              <w:rPr>
                <w:sz w:val="21"/>
              </w:rPr>
              <w:t> </w:t>
            </w:r>
          </w:p>
        </w:tc>
      </w:tr>
      <w:tr>
        <w:trPr>
          <w:trHeight w:val="311" w:hRule="atLeast"/>
        </w:trPr>
        <w:tc>
          <w:tcPr>
            <w:tcW w:w="2837" w:type="dxa"/>
          </w:tcPr>
          <w:p>
            <w:pPr>
              <w:pStyle w:val="TableParagraph"/>
              <w:spacing w:before="22"/>
              <w:ind w:left="107"/>
              <w:jc w:val="left"/>
              <w:rPr>
                <w:sz w:val="21"/>
              </w:rPr>
            </w:pPr>
            <w:r>
              <w:rPr>
                <w:spacing w:val="-1"/>
                <w:sz w:val="21"/>
              </w:rPr>
              <w:t>1</w:t>
            </w:r>
            <w:r>
              <w:rPr>
                <w:spacing w:val="-8"/>
                <w:sz w:val="21"/>
              </w:rPr>
              <w:t> 年内到期的长期借款</w:t>
            </w:r>
            <w:r>
              <w:rPr>
                <w:sz w:val="21"/>
              </w:rPr>
              <w:t> </w:t>
            </w:r>
          </w:p>
        </w:tc>
        <w:tc>
          <w:tcPr>
            <w:tcW w:w="2962" w:type="dxa"/>
          </w:tcPr>
          <w:p>
            <w:pPr>
              <w:pStyle w:val="TableParagraph"/>
              <w:spacing w:before="22"/>
              <w:ind w:right="-15"/>
              <w:rPr>
                <w:sz w:val="21"/>
              </w:rPr>
            </w:pPr>
            <w:r>
              <w:rPr>
                <w:sz w:val="21"/>
              </w:rPr>
              <w:t>1,356,663,933.80 </w:t>
            </w:r>
          </w:p>
        </w:tc>
        <w:tc>
          <w:tcPr>
            <w:tcW w:w="3025" w:type="dxa"/>
          </w:tcPr>
          <w:p>
            <w:pPr>
              <w:pStyle w:val="TableParagraph"/>
              <w:spacing w:before="22"/>
              <w:ind w:right="-15"/>
              <w:rPr>
                <w:sz w:val="21"/>
              </w:rPr>
            </w:pPr>
            <w:r>
              <w:rPr>
                <w:sz w:val="21"/>
              </w:rPr>
              <w:t>492,458,536.61 </w:t>
            </w:r>
          </w:p>
        </w:tc>
      </w:tr>
      <w:tr>
        <w:trPr>
          <w:trHeight w:val="311" w:hRule="atLeast"/>
        </w:trPr>
        <w:tc>
          <w:tcPr>
            <w:tcW w:w="2837" w:type="dxa"/>
          </w:tcPr>
          <w:p>
            <w:pPr>
              <w:pStyle w:val="TableParagraph"/>
              <w:spacing w:before="22"/>
              <w:ind w:left="107"/>
              <w:jc w:val="left"/>
              <w:rPr>
                <w:sz w:val="21"/>
              </w:rPr>
            </w:pPr>
            <w:r>
              <w:rPr>
                <w:spacing w:val="-1"/>
                <w:sz w:val="21"/>
              </w:rPr>
              <w:t>1</w:t>
            </w:r>
            <w:r>
              <w:rPr>
                <w:spacing w:val="-8"/>
                <w:sz w:val="21"/>
              </w:rPr>
              <w:t> 年内到期的应付债券</w:t>
            </w:r>
            <w:r>
              <w:rPr>
                <w:sz w:val="21"/>
              </w:rPr>
              <w:t> </w:t>
            </w:r>
          </w:p>
        </w:tc>
        <w:tc>
          <w:tcPr>
            <w:tcW w:w="2962" w:type="dxa"/>
          </w:tcPr>
          <w:p>
            <w:pPr>
              <w:pStyle w:val="TableParagraph"/>
              <w:spacing w:before="22"/>
              <w:ind w:right="-15"/>
              <w:rPr>
                <w:sz w:val="21"/>
              </w:rPr>
            </w:pPr>
            <w:r>
              <w:rPr>
                <w:w w:val="100"/>
                <w:sz w:val="21"/>
              </w:rPr>
              <w:t> </w:t>
            </w:r>
          </w:p>
        </w:tc>
        <w:tc>
          <w:tcPr>
            <w:tcW w:w="3025" w:type="dxa"/>
          </w:tcPr>
          <w:p>
            <w:pPr>
              <w:pStyle w:val="TableParagraph"/>
              <w:spacing w:before="22"/>
              <w:ind w:right="-15"/>
              <w:rPr>
                <w:sz w:val="21"/>
              </w:rPr>
            </w:pPr>
            <w:r>
              <w:rPr>
                <w:w w:val="100"/>
                <w:sz w:val="21"/>
              </w:rPr>
              <w:t> </w:t>
            </w:r>
          </w:p>
        </w:tc>
      </w:tr>
      <w:tr>
        <w:trPr>
          <w:trHeight w:val="311" w:hRule="atLeast"/>
        </w:trPr>
        <w:tc>
          <w:tcPr>
            <w:tcW w:w="2837" w:type="dxa"/>
          </w:tcPr>
          <w:p>
            <w:pPr>
              <w:pStyle w:val="TableParagraph"/>
              <w:spacing w:before="22"/>
              <w:ind w:left="107"/>
              <w:jc w:val="left"/>
              <w:rPr>
                <w:sz w:val="21"/>
              </w:rPr>
            </w:pPr>
            <w:r>
              <w:rPr>
                <w:spacing w:val="-1"/>
                <w:sz w:val="21"/>
              </w:rPr>
              <w:t>1</w:t>
            </w:r>
            <w:r>
              <w:rPr>
                <w:spacing w:val="-8"/>
                <w:sz w:val="21"/>
              </w:rPr>
              <w:t> 年内到期的长期应付款</w:t>
            </w:r>
            <w:r>
              <w:rPr>
                <w:sz w:val="21"/>
              </w:rPr>
              <w:t> </w:t>
            </w:r>
          </w:p>
        </w:tc>
        <w:tc>
          <w:tcPr>
            <w:tcW w:w="2962" w:type="dxa"/>
          </w:tcPr>
          <w:p>
            <w:pPr>
              <w:pStyle w:val="TableParagraph"/>
              <w:spacing w:before="22"/>
              <w:ind w:right="-15"/>
              <w:rPr>
                <w:sz w:val="21"/>
              </w:rPr>
            </w:pPr>
            <w:r>
              <w:rPr>
                <w:sz w:val="21"/>
              </w:rPr>
              <w:t>23,034,852.68 </w:t>
            </w:r>
          </w:p>
        </w:tc>
        <w:tc>
          <w:tcPr>
            <w:tcW w:w="3025" w:type="dxa"/>
          </w:tcPr>
          <w:p>
            <w:pPr>
              <w:pStyle w:val="TableParagraph"/>
              <w:spacing w:before="22"/>
              <w:ind w:right="-15"/>
              <w:rPr>
                <w:sz w:val="21"/>
              </w:rPr>
            </w:pPr>
            <w:r>
              <w:rPr>
                <w:sz w:val="21"/>
              </w:rPr>
              <w:t>160,000,000.00 </w:t>
            </w:r>
          </w:p>
        </w:tc>
      </w:tr>
      <w:tr>
        <w:trPr>
          <w:trHeight w:val="311" w:hRule="atLeast"/>
        </w:trPr>
        <w:tc>
          <w:tcPr>
            <w:tcW w:w="2837" w:type="dxa"/>
          </w:tcPr>
          <w:p>
            <w:pPr>
              <w:pStyle w:val="TableParagraph"/>
              <w:spacing w:before="22"/>
              <w:ind w:left="107"/>
              <w:jc w:val="left"/>
              <w:rPr>
                <w:sz w:val="21"/>
              </w:rPr>
            </w:pPr>
            <w:r>
              <w:rPr>
                <w:spacing w:val="-1"/>
                <w:sz w:val="21"/>
              </w:rPr>
              <w:t>1</w:t>
            </w:r>
            <w:r>
              <w:rPr>
                <w:spacing w:val="-8"/>
                <w:sz w:val="21"/>
              </w:rPr>
              <w:t> 年内到期的租赁负债</w:t>
            </w:r>
            <w:r>
              <w:rPr>
                <w:sz w:val="21"/>
              </w:rPr>
              <w:t> </w:t>
            </w:r>
          </w:p>
        </w:tc>
        <w:tc>
          <w:tcPr>
            <w:tcW w:w="2962" w:type="dxa"/>
          </w:tcPr>
          <w:p>
            <w:pPr>
              <w:pStyle w:val="TableParagraph"/>
              <w:spacing w:before="22"/>
              <w:ind w:right="-15"/>
              <w:rPr>
                <w:sz w:val="21"/>
              </w:rPr>
            </w:pPr>
            <w:r>
              <w:rPr>
                <w:sz w:val="21"/>
              </w:rPr>
              <w:t>11,448,321.36 </w:t>
            </w:r>
          </w:p>
        </w:tc>
        <w:tc>
          <w:tcPr>
            <w:tcW w:w="3025" w:type="dxa"/>
          </w:tcPr>
          <w:p>
            <w:pPr>
              <w:pStyle w:val="TableParagraph"/>
              <w:spacing w:before="22"/>
              <w:ind w:right="-15"/>
              <w:rPr>
                <w:sz w:val="21"/>
              </w:rPr>
            </w:pPr>
            <w:r>
              <w:rPr>
                <w:sz w:val="21"/>
              </w:rPr>
              <w:t>18,597,928.31 </w:t>
            </w:r>
          </w:p>
        </w:tc>
      </w:tr>
      <w:tr>
        <w:trPr>
          <w:trHeight w:val="314" w:hRule="atLeast"/>
        </w:trPr>
        <w:tc>
          <w:tcPr>
            <w:tcW w:w="2837" w:type="dxa"/>
          </w:tcPr>
          <w:p>
            <w:pPr>
              <w:pStyle w:val="TableParagraph"/>
              <w:spacing w:before="25"/>
              <w:ind w:left="1239" w:right="1127"/>
              <w:jc w:val="center"/>
              <w:rPr>
                <w:sz w:val="21"/>
              </w:rPr>
            </w:pPr>
            <w:r>
              <w:rPr>
                <w:sz w:val="21"/>
              </w:rPr>
              <w:t>合计 </w:t>
            </w:r>
          </w:p>
        </w:tc>
        <w:tc>
          <w:tcPr>
            <w:tcW w:w="2962" w:type="dxa"/>
          </w:tcPr>
          <w:p>
            <w:pPr>
              <w:pStyle w:val="TableParagraph"/>
              <w:spacing w:before="25"/>
              <w:ind w:right="-15"/>
              <w:rPr>
                <w:sz w:val="21"/>
              </w:rPr>
            </w:pPr>
            <w:r>
              <w:rPr>
                <w:sz w:val="21"/>
              </w:rPr>
              <w:t>1,391,147,107.84 </w:t>
            </w:r>
          </w:p>
        </w:tc>
        <w:tc>
          <w:tcPr>
            <w:tcW w:w="3025" w:type="dxa"/>
          </w:tcPr>
          <w:p>
            <w:pPr>
              <w:pStyle w:val="TableParagraph"/>
              <w:spacing w:before="25"/>
              <w:ind w:right="-15"/>
              <w:rPr>
                <w:sz w:val="21"/>
              </w:rPr>
            </w:pPr>
            <w:r>
              <w:rPr>
                <w:sz w:val="21"/>
              </w:rPr>
              <w:t>671,056,464.92 </w:t>
            </w:r>
          </w:p>
        </w:tc>
      </w:tr>
    </w:tbl>
    <w:p>
      <w:pPr>
        <w:pStyle w:val="BodyText"/>
        <w:spacing w:before="5"/>
        <w:rPr>
          <w:sz w:val="5"/>
        </w:rPr>
      </w:pPr>
    </w:p>
    <w:p>
      <w:pPr>
        <w:spacing w:after="0"/>
        <w:rPr>
          <w:sz w:val="5"/>
        </w:rPr>
        <w:sectPr>
          <w:type w:val="continuous"/>
          <w:pgSz w:w="11910" w:h="16840"/>
          <w:pgMar w:top="780" w:bottom="280" w:left="40" w:right="440"/>
        </w:sectPr>
      </w:pPr>
    </w:p>
    <w:p>
      <w:pPr>
        <w:pStyle w:val="BodyText"/>
        <w:spacing w:before="34"/>
        <w:ind w:left="1237"/>
      </w:pPr>
      <w:r>
        <w:rPr>
          <w:w w:val="100"/>
        </w:rPr>
        <w:t> </w:t>
      </w:r>
    </w:p>
    <w:p>
      <w:pPr>
        <w:pStyle w:val="BodyText"/>
        <w:spacing w:line="331" w:lineRule="auto" w:before="104"/>
        <w:ind w:left="1237" w:right="54"/>
      </w:pPr>
      <w:r>
        <w:rPr/>
        <w:t>44</w:t>
      </w:r>
      <w:r>
        <w:rPr>
          <w:spacing w:val="-5"/>
        </w:rPr>
        <w:t>、 其他流动负债</w:t>
      </w:r>
      <w:r>
        <w:rPr/>
        <w:t>其他流动负债情况 </w:t>
      </w:r>
    </w:p>
    <w:p>
      <w:pPr>
        <w:pStyle w:val="BodyText"/>
        <w:spacing w:line="210" w:lineRule="exact"/>
        <w:ind w:left="123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6"/>
        <w:rPr>
          <w:sz w:val="29"/>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169" w:space="3353"/>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0" w:hRule="atLeast"/>
        </w:trPr>
        <w:tc>
          <w:tcPr>
            <w:tcW w:w="2732" w:type="dxa"/>
          </w:tcPr>
          <w:p>
            <w:pPr>
              <w:pStyle w:val="TableParagraph"/>
              <w:spacing w:line="250" w:lineRule="exact"/>
              <w:ind w:left="940" w:right="934"/>
              <w:jc w:val="center"/>
              <w:rPr>
                <w:sz w:val="21"/>
              </w:rPr>
            </w:pPr>
            <w:r>
              <w:rPr>
                <w:sz w:val="21"/>
              </w:rPr>
              <w:t>项目 </w:t>
            </w:r>
          </w:p>
        </w:tc>
        <w:tc>
          <w:tcPr>
            <w:tcW w:w="3041" w:type="dxa"/>
          </w:tcPr>
          <w:p>
            <w:pPr>
              <w:pStyle w:val="TableParagraph"/>
              <w:spacing w:line="250" w:lineRule="exact"/>
              <w:ind w:left="1098"/>
              <w:jc w:val="left"/>
              <w:rPr>
                <w:sz w:val="21"/>
              </w:rPr>
            </w:pPr>
            <w:r>
              <w:rPr>
                <w:spacing w:val="-1"/>
                <w:sz w:val="21"/>
              </w:rPr>
              <w:t>期末余额</w:t>
            </w:r>
            <w:r>
              <w:rPr>
                <w:sz w:val="21"/>
              </w:rPr>
              <w:t> </w:t>
            </w:r>
          </w:p>
        </w:tc>
        <w:tc>
          <w:tcPr>
            <w:tcW w:w="3051" w:type="dxa"/>
          </w:tcPr>
          <w:p>
            <w:pPr>
              <w:pStyle w:val="TableParagraph"/>
              <w:spacing w:line="250" w:lineRule="exact"/>
              <w:ind w:left="1103"/>
              <w:jc w:val="left"/>
              <w:rPr>
                <w:sz w:val="21"/>
              </w:rPr>
            </w:pPr>
            <w:r>
              <w:rPr>
                <w:spacing w:val="-1"/>
                <w:sz w:val="21"/>
              </w:rPr>
              <w:t>期初余额</w:t>
            </w:r>
            <w:r>
              <w:rPr>
                <w:sz w:val="21"/>
              </w:rPr>
              <w:t> </w:t>
            </w:r>
          </w:p>
        </w:tc>
      </w:tr>
      <w:tr>
        <w:trPr>
          <w:trHeight w:val="314" w:hRule="atLeast"/>
        </w:trPr>
        <w:tc>
          <w:tcPr>
            <w:tcW w:w="2732" w:type="dxa"/>
          </w:tcPr>
          <w:p>
            <w:pPr>
              <w:pStyle w:val="TableParagraph"/>
              <w:spacing w:before="25"/>
              <w:ind w:left="107"/>
              <w:jc w:val="left"/>
              <w:rPr>
                <w:sz w:val="21"/>
              </w:rPr>
            </w:pPr>
            <w:r>
              <w:rPr>
                <w:sz w:val="21"/>
              </w:rPr>
              <w:t>待转销项税 </w:t>
            </w:r>
          </w:p>
        </w:tc>
        <w:tc>
          <w:tcPr>
            <w:tcW w:w="3041" w:type="dxa"/>
          </w:tcPr>
          <w:p>
            <w:pPr>
              <w:pStyle w:val="TableParagraph"/>
              <w:spacing w:before="25"/>
              <w:ind w:right="-15"/>
              <w:rPr>
                <w:sz w:val="21"/>
              </w:rPr>
            </w:pPr>
            <w:r>
              <w:rPr>
                <w:sz w:val="21"/>
              </w:rPr>
              <w:t>27,634,761.91 </w:t>
            </w:r>
          </w:p>
        </w:tc>
        <w:tc>
          <w:tcPr>
            <w:tcW w:w="3051" w:type="dxa"/>
          </w:tcPr>
          <w:p>
            <w:pPr>
              <w:pStyle w:val="TableParagraph"/>
              <w:spacing w:before="25"/>
              <w:ind w:right="-15"/>
              <w:rPr>
                <w:sz w:val="21"/>
              </w:rPr>
            </w:pPr>
            <w:r>
              <w:rPr>
                <w:sz w:val="21"/>
              </w:rPr>
              <w:t>67,084,057.34 </w:t>
            </w:r>
          </w:p>
        </w:tc>
      </w:tr>
      <w:tr>
        <w:trPr>
          <w:trHeight w:val="311" w:hRule="atLeast"/>
        </w:trPr>
        <w:tc>
          <w:tcPr>
            <w:tcW w:w="2732" w:type="dxa"/>
          </w:tcPr>
          <w:p>
            <w:pPr>
              <w:pStyle w:val="TableParagraph"/>
              <w:spacing w:before="22"/>
              <w:ind w:left="107"/>
              <w:jc w:val="left"/>
              <w:rPr>
                <w:sz w:val="21"/>
              </w:rPr>
            </w:pPr>
            <w:r>
              <w:rPr>
                <w:spacing w:val="-1"/>
                <w:sz w:val="21"/>
              </w:rPr>
              <w:t>不能终止确认的应收票据</w:t>
            </w:r>
            <w:r>
              <w:rPr>
                <w:sz w:val="21"/>
              </w:rPr>
              <w:t> </w:t>
            </w:r>
          </w:p>
        </w:tc>
        <w:tc>
          <w:tcPr>
            <w:tcW w:w="3041" w:type="dxa"/>
          </w:tcPr>
          <w:p>
            <w:pPr>
              <w:pStyle w:val="TableParagraph"/>
              <w:spacing w:before="22"/>
              <w:ind w:right="-15"/>
              <w:rPr>
                <w:sz w:val="21"/>
              </w:rPr>
            </w:pPr>
            <w:r>
              <w:rPr>
                <w:sz w:val="21"/>
              </w:rPr>
              <w:t>673,511,915.52 </w:t>
            </w:r>
          </w:p>
        </w:tc>
        <w:tc>
          <w:tcPr>
            <w:tcW w:w="3051" w:type="dxa"/>
          </w:tcPr>
          <w:p>
            <w:pPr>
              <w:pStyle w:val="TableParagraph"/>
              <w:spacing w:before="22"/>
              <w:ind w:right="-15"/>
              <w:rPr>
                <w:sz w:val="21"/>
              </w:rPr>
            </w:pPr>
            <w:r>
              <w:rPr>
                <w:sz w:val="21"/>
              </w:rPr>
              <w:t>274,403,233.32 </w:t>
            </w:r>
          </w:p>
        </w:tc>
      </w:tr>
      <w:tr>
        <w:trPr>
          <w:trHeight w:val="311" w:hRule="atLeast"/>
        </w:trPr>
        <w:tc>
          <w:tcPr>
            <w:tcW w:w="2732" w:type="dxa"/>
          </w:tcPr>
          <w:p>
            <w:pPr>
              <w:pStyle w:val="TableParagraph"/>
              <w:spacing w:before="22"/>
              <w:ind w:left="1045" w:right="934"/>
              <w:jc w:val="center"/>
              <w:rPr>
                <w:sz w:val="21"/>
              </w:rPr>
            </w:pPr>
            <w:r>
              <w:rPr>
                <w:sz w:val="21"/>
              </w:rPr>
              <w:t>合计 </w:t>
            </w:r>
          </w:p>
        </w:tc>
        <w:tc>
          <w:tcPr>
            <w:tcW w:w="3041" w:type="dxa"/>
          </w:tcPr>
          <w:p>
            <w:pPr>
              <w:pStyle w:val="TableParagraph"/>
              <w:spacing w:before="22"/>
              <w:ind w:right="-15"/>
              <w:rPr>
                <w:sz w:val="21"/>
              </w:rPr>
            </w:pPr>
            <w:r>
              <w:rPr>
                <w:sz w:val="21"/>
              </w:rPr>
              <w:t>701,146,677.43 </w:t>
            </w:r>
          </w:p>
        </w:tc>
        <w:tc>
          <w:tcPr>
            <w:tcW w:w="3051" w:type="dxa"/>
          </w:tcPr>
          <w:p>
            <w:pPr>
              <w:pStyle w:val="TableParagraph"/>
              <w:spacing w:before="22"/>
              <w:ind w:right="-15"/>
              <w:rPr>
                <w:sz w:val="21"/>
              </w:rPr>
            </w:pPr>
            <w:r>
              <w:rPr>
                <w:sz w:val="21"/>
              </w:rPr>
              <w:t>341,487,290.66 </w:t>
            </w:r>
          </w:p>
        </w:tc>
      </w:tr>
    </w:tbl>
    <w:p>
      <w:pPr>
        <w:spacing w:after="0"/>
        <w:rPr>
          <w:sz w:val="21"/>
        </w:rPr>
        <w:sectPr>
          <w:type w:val="continuous"/>
          <w:pgSz w:w="11910" w:h="16840"/>
          <w:pgMar w:top="780" w:bottom="280" w:left="40" w:right="440"/>
        </w:sectPr>
      </w:pPr>
    </w:p>
    <w:p>
      <w:pPr>
        <w:pStyle w:val="BodyText"/>
        <w:spacing w:before="9"/>
        <w:rPr>
          <w:sz w:val="20"/>
        </w:rPr>
      </w:pPr>
    </w:p>
    <w:p>
      <w:pPr>
        <w:pStyle w:val="BodyText"/>
        <w:spacing w:before="72"/>
        <w:ind w:left="1237"/>
      </w:pPr>
      <w:r>
        <w:rPr>
          <w:w w:val="100"/>
        </w:rPr>
        <w:t> </w:t>
      </w:r>
    </w:p>
    <w:p>
      <w:pPr>
        <w:pStyle w:val="BodyText"/>
        <w:spacing w:before="43"/>
        <w:ind w:left="1237"/>
      </w:pPr>
      <w:r>
        <w:rPr>
          <w:w w:val="100"/>
        </w:rPr>
        <w:t> </w:t>
      </w:r>
    </w:p>
    <w:p>
      <w:pPr>
        <w:pStyle w:val="BodyText"/>
        <w:spacing w:before="43"/>
        <w:ind w:left="1237"/>
      </w:pPr>
      <w:r>
        <w:rPr>
          <w:spacing w:val="-1"/>
        </w:rPr>
        <w:t>短期应付债券的增减变动： </w:t>
      </w:r>
    </w:p>
    <w:p>
      <w:pPr>
        <w:pStyle w:val="BodyText"/>
        <w:spacing w:line="331" w:lineRule="auto" w:before="43"/>
        <w:ind w:left="1237" w:right="8401"/>
      </w:pPr>
      <w:r>
        <w:rPr/>
        <w:t>□适用 √不适用其他说明： </w:t>
      </w:r>
    </w:p>
    <w:p>
      <w:pPr>
        <w:pStyle w:val="BodyText"/>
        <w:spacing w:before="1"/>
        <w:ind w:left="1237"/>
      </w:pPr>
      <w:r>
        <w:rPr>
          <w:spacing w:val="-1"/>
        </w:rPr>
        <w:t>□适用 √不适用</w:t>
      </w:r>
      <w:r>
        <w:rPr>
          <w:spacing w:val="-3"/>
        </w:rPr>
        <w:t> </w:t>
      </w:r>
      <w:r>
        <w:rPr/>
        <w:t> </w:t>
      </w:r>
    </w:p>
    <w:p>
      <w:pPr>
        <w:pStyle w:val="BodyText"/>
        <w:spacing w:before="103"/>
        <w:ind w:left="1237"/>
      </w:pPr>
      <w:r>
        <w:rPr>
          <w:w w:val="100"/>
        </w:rPr>
        <w:t> </w:t>
      </w:r>
    </w:p>
    <w:p>
      <w:pPr>
        <w:pStyle w:val="BodyText"/>
        <w:spacing w:line="331" w:lineRule="auto" w:before="103"/>
        <w:ind w:left="1237" w:right="8288"/>
      </w:pPr>
      <w:r>
        <w:rPr/>
        <w:t>45</w:t>
      </w:r>
      <w:r>
        <w:rPr>
          <w:spacing w:val="20"/>
        </w:rPr>
        <w:t>、 长期借款</w:t>
      </w:r>
      <w:r>
        <w:rPr/>
        <w:t>(1).</w:t>
      </w:r>
      <w:r>
        <w:rPr>
          <w:spacing w:val="3"/>
        </w:rPr>
        <w:t> </w:t>
      </w:r>
      <w:r>
        <w:rPr/>
        <w:t>长期借款分类 </w:t>
      </w:r>
    </w:p>
    <w:p>
      <w:pPr>
        <w:pStyle w:val="BodyText"/>
        <w:spacing w:before="2"/>
        <w:ind w:left="1237"/>
      </w:pPr>
      <w:r>
        <w:rPr>
          <w:spacing w:val="-1"/>
        </w:rPr>
        <w:t>□适用 □不适用</w:t>
      </w:r>
      <w:r>
        <w:rPr>
          <w:spacing w:val="-3"/>
        </w:rPr>
        <w:t> </w:t>
      </w:r>
      <w:r>
        <w:rPr/>
        <w:t> </w:t>
      </w:r>
    </w:p>
    <w:p>
      <w:pPr>
        <w:pStyle w:val="BodyText"/>
        <w:spacing w:before="42" w:after="21"/>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312" w:hRule="atLeast"/>
        </w:trPr>
        <w:tc>
          <w:tcPr>
            <w:tcW w:w="2977" w:type="dxa"/>
          </w:tcPr>
          <w:p>
            <w:pPr>
              <w:pStyle w:val="TableParagraph"/>
              <w:ind w:left="1231" w:right="1120"/>
              <w:jc w:val="center"/>
              <w:rPr>
                <w:sz w:val="21"/>
              </w:rPr>
            </w:pPr>
            <w:r>
              <w:rPr>
                <w:sz w:val="21"/>
              </w:rPr>
              <w:t>项目 </w:t>
            </w:r>
          </w:p>
        </w:tc>
        <w:tc>
          <w:tcPr>
            <w:tcW w:w="2974" w:type="dxa"/>
          </w:tcPr>
          <w:p>
            <w:pPr>
              <w:pStyle w:val="TableParagraph"/>
              <w:spacing w:before="23"/>
              <w:ind w:left="1064"/>
              <w:jc w:val="left"/>
              <w:rPr>
                <w:sz w:val="21"/>
              </w:rPr>
            </w:pPr>
            <w:r>
              <w:rPr>
                <w:spacing w:val="-1"/>
                <w:sz w:val="21"/>
              </w:rPr>
              <w:t>期末余额</w:t>
            </w:r>
            <w:r>
              <w:rPr>
                <w:sz w:val="21"/>
              </w:rPr>
              <w:t> </w:t>
            </w:r>
          </w:p>
        </w:tc>
        <w:tc>
          <w:tcPr>
            <w:tcW w:w="2873" w:type="dxa"/>
          </w:tcPr>
          <w:p>
            <w:pPr>
              <w:pStyle w:val="TableParagraph"/>
              <w:spacing w:before="23"/>
              <w:ind w:left="1014"/>
              <w:jc w:val="left"/>
              <w:rPr>
                <w:sz w:val="21"/>
              </w:rPr>
            </w:pPr>
            <w:r>
              <w:rPr>
                <w:spacing w:val="-1"/>
                <w:sz w:val="21"/>
              </w:rPr>
              <w:t>期初余额</w:t>
            </w:r>
            <w:r>
              <w:rPr>
                <w:sz w:val="21"/>
              </w:rPr>
              <w:t> </w:t>
            </w:r>
          </w:p>
        </w:tc>
      </w:tr>
      <w:tr>
        <w:trPr>
          <w:trHeight w:val="311" w:hRule="atLeast"/>
        </w:trPr>
        <w:tc>
          <w:tcPr>
            <w:tcW w:w="2977" w:type="dxa"/>
          </w:tcPr>
          <w:p>
            <w:pPr>
              <w:pStyle w:val="TableParagraph"/>
              <w:ind w:left="107"/>
              <w:jc w:val="left"/>
              <w:rPr>
                <w:sz w:val="21"/>
              </w:rPr>
            </w:pPr>
            <w:r>
              <w:rPr>
                <w:spacing w:val="-1"/>
                <w:sz w:val="21"/>
              </w:rPr>
              <w:t>质押借款</w:t>
            </w:r>
            <w:r>
              <w:rPr>
                <w:sz w:val="21"/>
              </w:rPr>
              <w:t> </w:t>
            </w:r>
          </w:p>
        </w:tc>
        <w:tc>
          <w:tcPr>
            <w:tcW w:w="2974" w:type="dxa"/>
          </w:tcPr>
          <w:p>
            <w:pPr>
              <w:pStyle w:val="TableParagraph"/>
              <w:ind w:right="171"/>
              <w:rPr>
                <w:sz w:val="21"/>
              </w:rPr>
            </w:pPr>
            <w:r>
              <w:rPr>
                <w:w w:val="100"/>
                <w:sz w:val="21"/>
              </w:rPr>
              <w:t> </w:t>
            </w:r>
          </w:p>
        </w:tc>
        <w:tc>
          <w:tcPr>
            <w:tcW w:w="2873" w:type="dxa"/>
          </w:tcPr>
          <w:p>
            <w:pPr>
              <w:pStyle w:val="TableParagraph"/>
              <w:spacing w:before="22"/>
              <w:ind w:right="-15"/>
              <w:rPr>
                <w:sz w:val="21"/>
              </w:rPr>
            </w:pPr>
            <w:r>
              <w:rPr>
                <w:w w:val="100"/>
                <w:sz w:val="21"/>
              </w:rPr>
              <w:t> </w:t>
            </w:r>
          </w:p>
        </w:tc>
      </w:tr>
      <w:tr>
        <w:trPr>
          <w:trHeight w:val="311" w:hRule="atLeast"/>
        </w:trPr>
        <w:tc>
          <w:tcPr>
            <w:tcW w:w="2977" w:type="dxa"/>
          </w:tcPr>
          <w:p>
            <w:pPr>
              <w:pStyle w:val="TableParagraph"/>
              <w:ind w:left="107"/>
              <w:jc w:val="left"/>
              <w:rPr>
                <w:sz w:val="21"/>
              </w:rPr>
            </w:pPr>
            <w:r>
              <w:rPr>
                <w:spacing w:val="-1"/>
                <w:sz w:val="21"/>
              </w:rPr>
              <w:t>抵押借款</w:t>
            </w:r>
            <w:r>
              <w:rPr>
                <w:sz w:val="21"/>
              </w:rPr>
              <w:t> </w:t>
            </w:r>
          </w:p>
        </w:tc>
        <w:tc>
          <w:tcPr>
            <w:tcW w:w="2974" w:type="dxa"/>
          </w:tcPr>
          <w:p>
            <w:pPr>
              <w:pStyle w:val="TableParagraph"/>
              <w:ind w:right="171"/>
              <w:rPr>
                <w:sz w:val="21"/>
              </w:rPr>
            </w:pPr>
            <w:r>
              <w:rPr>
                <w:w w:val="100"/>
                <w:sz w:val="21"/>
              </w:rPr>
              <w:t> </w:t>
            </w:r>
            <w:r>
              <w:rPr>
                <w:sz w:val="21"/>
              </w:rPr>
              <w:t>9,522,550.00 </w:t>
            </w:r>
          </w:p>
        </w:tc>
        <w:tc>
          <w:tcPr>
            <w:tcW w:w="2873" w:type="dxa"/>
          </w:tcPr>
          <w:p>
            <w:pPr>
              <w:pStyle w:val="TableParagraph"/>
              <w:spacing w:before="22"/>
              <w:ind w:right="-15"/>
              <w:rPr>
                <w:sz w:val="21"/>
              </w:rPr>
            </w:pPr>
            <w:r>
              <w:rPr>
                <w:sz w:val="21"/>
              </w:rPr>
              <w:t>98,247,229.86 </w:t>
            </w:r>
          </w:p>
        </w:tc>
      </w:tr>
      <w:tr>
        <w:trPr>
          <w:trHeight w:val="314" w:hRule="atLeast"/>
        </w:trPr>
        <w:tc>
          <w:tcPr>
            <w:tcW w:w="2977" w:type="dxa"/>
          </w:tcPr>
          <w:p>
            <w:pPr>
              <w:pStyle w:val="TableParagraph"/>
              <w:spacing w:before="3"/>
              <w:ind w:left="107"/>
              <w:jc w:val="left"/>
              <w:rPr>
                <w:sz w:val="21"/>
              </w:rPr>
            </w:pPr>
            <w:r>
              <w:rPr>
                <w:spacing w:val="-1"/>
                <w:sz w:val="21"/>
              </w:rPr>
              <w:t>保证借款</w:t>
            </w:r>
            <w:r>
              <w:rPr>
                <w:sz w:val="21"/>
              </w:rPr>
              <w:t> </w:t>
            </w:r>
          </w:p>
        </w:tc>
        <w:tc>
          <w:tcPr>
            <w:tcW w:w="2974" w:type="dxa"/>
          </w:tcPr>
          <w:p>
            <w:pPr>
              <w:pStyle w:val="TableParagraph"/>
              <w:spacing w:before="3"/>
              <w:ind w:right="171"/>
              <w:rPr>
                <w:sz w:val="21"/>
              </w:rPr>
            </w:pPr>
            <w:r>
              <w:rPr>
                <w:w w:val="100"/>
                <w:sz w:val="21"/>
              </w:rPr>
              <w:t> </w:t>
            </w:r>
            <w:r>
              <w:rPr>
                <w:sz w:val="21"/>
              </w:rPr>
              <w:t>2,147,349,674.99 </w:t>
            </w:r>
          </w:p>
        </w:tc>
        <w:tc>
          <w:tcPr>
            <w:tcW w:w="2873" w:type="dxa"/>
          </w:tcPr>
          <w:p>
            <w:pPr>
              <w:pStyle w:val="TableParagraph"/>
              <w:spacing w:before="25"/>
              <w:ind w:right="-15"/>
              <w:rPr>
                <w:sz w:val="21"/>
              </w:rPr>
            </w:pPr>
            <w:r>
              <w:rPr>
                <w:sz w:val="21"/>
              </w:rPr>
              <w:t>2,118,092,847.23 </w:t>
            </w:r>
          </w:p>
        </w:tc>
      </w:tr>
      <w:tr>
        <w:trPr>
          <w:trHeight w:val="311" w:hRule="atLeast"/>
        </w:trPr>
        <w:tc>
          <w:tcPr>
            <w:tcW w:w="2977" w:type="dxa"/>
          </w:tcPr>
          <w:p>
            <w:pPr>
              <w:pStyle w:val="TableParagraph"/>
              <w:ind w:left="107"/>
              <w:jc w:val="left"/>
              <w:rPr>
                <w:sz w:val="21"/>
              </w:rPr>
            </w:pPr>
            <w:r>
              <w:rPr>
                <w:spacing w:val="-1"/>
                <w:sz w:val="21"/>
              </w:rPr>
              <w:t>信用借款</w:t>
            </w:r>
            <w:r>
              <w:rPr>
                <w:sz w:val="21"/>
              </w:rPr>
              <w:t> </w:t>
            </w:r>
          </w:p>
        </w:tc>
        <w:tc>
          <w:tcPr>
            <w:tcW w:w="2974" w:type="dxa"/>
          </w:tcPr>
          <w:p>
            <w:pPr>
              <w:pStyle w:val="TableParagraph"/>
              <w:ind w:right="171"/>
              <w:rPr>
                <w:sz w:val="21"/>
              </w:rPr>
            </w:pPr>
            <w:r>
              <w:rPr>
                <w:sz w:val="21"/>
              </w:rPr>
              <w:t>834,392,976.21 </w:t>
            </w:r>
          </w:p>
        </w:tc>
        <w:tc>
          <w:tcPr>
            <w:tcW w:w="2873" w:type="dxa"/>
          </w:tcPr>
          <w:p>
            <w:pPr>
              <w:pStyle w:val="TableParagraph"/>
              <w:spacing w:before="22"/>
              <w:ind w:right="-15"/>
              <w:rPr>
                <w:sz w:val="21"/>
              </w:rPr>
            </w:pPr>
            <w:r>
              <w:rPr>
                <w:sz w:val="21"/>
              </w:rPr>
              <w:t>521,339,878.51 </w:t>
            </w:r>
          </w:p>
        </w:tc>
      </w:tr>
      <w:tr>
        <w:trPr>
          <w:trHeight w:val="311" w:hRule="atLeast"/>
        </w:trPr>
        <w:tc>
          <w:tcPr>
            <w:tcW w:w="2977" w:type="dxa"/>
          </w:tcPr>
          <w:p>
            <w:pPr>
              <w:pStyle w:val="TableParagraph"/>
              <w:spacing w:before="20"/>
              <w:ind w:left="107"/>
              <w:jc w:val="left"/>
              <w:rPr>
                <w:sz w:val="21"/>
              </w:rPr>
            </w:pPr>
            <w:r>
              <w:rPr>
                <w:spacing w:val="-1"/>
                <w:sz w:val="21"/>
              </w:rPr>
              <w:t>一年内到期的长期借款</w:t>
            </w:r>
            <w:r>
              <w:rPr>
                <w:sz w:val="21"/>
              </w:rPr>
              <w:t> </w:t>
            </w:r>
          </w:p>
        </w:tc>
        <w:tc>
          <w:tcPr>
            <w:tcW w:w="2974" w:type="dxa"/>
          </w:tcPr>
          <w:p>
            <w:pPr>
              <w:pStyle w:val="TableParagraph"/>
              <w:ind w:right="171"/>
              <w:rPr>
                <w:sz w:val="21"/>
              </w:rPr>
            </w:pPr>
            <w:r>
              <w:rPr>
                <w:sz w:val="21"/>
              </w:rPr>
              <w:t>-1,356,738,933.80 </w:t>
            </w:r>
          </w:p>
        </w:tc>
        <w:tc>
          <w:tcPr>
            <w:tcW w:w="2873" w:type="dxa"/>
          </w:tcPr>
          <w:p>
            <w:pPr>
              <w:pStyle w:val="TableParagraph"/>
              <w:spacing w:before="22"/>
              <w:ind w:right="-15"/>
              <w:rPr>
                <w:sz w:val="21"/>
              </w:rPr>
            </w:pPr>
            <w:r>
              <w:rPr>
                <w:sz w:val="21"/>
              </w:rPr>
              <w:t>-492,458,536.61 </w:t>
            </w:r>
          </w:p>
        </w:tc>
      </w:tr>
      <w:tr>
        <w:trPr>
          <w:trHeight w:val="311" w:hRule="atLeast"/>
        </w:trPr>
        <w:tc>
          <w:tcPr>
            <w:tcW w:w="2977" w:type="dxa"/>
          </w:tcPr>
          <w:p>
            <w:pPr>
              <w:pStyle w:val="TableParagraph"/>
              <w:spacing w:before="20"/>
              <w:ind w:left="1231" w:right="1120"/>
              <w:jc w:val="center"/>
              <w:rPr>
                <w:sz w:val="21"/>
              </w:rPr>
            </w:pPr>
            <w:r>
              <w:rPr>
                <w:sz w:val="21"/>
              </w:rPr>
              <w:t>合计 </w:t>
            </w:r>
          </w:p>
        </w:tc>
        <w:tc>
          <w:tcPr>
            <w:tcW w:w="2974" w:type="dxa"/>
          </w:tcPr>
          <w:p>
            <w:pPr>
              <w:pStyle w:val="TableParagraph"/>
              <w:ind w:right="171"/>
              <w:rPr>
                <w:sz w:val="21"/>
              </w:rPr>
            </w:pPr>
            <w:r>
              <w:rPr>
                <w:sz w:val="21"/>
              </w:rPr>
              <w:t>1,634,526,267.40 </w:t>
            </w:r>
          </w:p>
        </w:tc>
        <w:tc>
          <w:tcPr>
            <w:tcW w:w="2873" w:type="dxa"/>
          </w:tcPr>
          <w:p>
            <w:pPr>
              <w:pStyle w:val="TableParagraph"/>
              <w:spacing w:before="22"/>
              <w:ind w:right="-15"/>
              <w:rPr>
                <w:sz w:val="21"/>
              </w:rPr>
            </w:pPr>
            <w:r>
              <w:rPr>
                <w:sz w:val="21"/>
              </w:rPr>
              <w:t>2,245,221,418.99 </w:t>
            </w:r>
          </w:p>
        </w:tc>
      </w:tr>
    </w:tbl>
    <w:p>
      <w:pPr>
        <w:pStyle w:val="BodyText"/>
        <w:spacing w:before="1"/>
        <w:ind w:left="1237"/>
      </w:pPr>
      <w:r>
        <w:rPr>
          <w:w w:val="100"/>
        </w:rPr>
        <w:t> </w:t>
      </w:r>
    </w:p>
    <w:p>
      <w:pPr>
        <w:pStyle w:val="BodyText"/>
        <w:spacing w:before="4"/>
        <w:ind w:left="1237"/>
      </w:pPr>
      <w:r>
        <w:rPr>
          <w:spacing w:val="-1"/>
        </w:rPr>
        <w:t>其他说明，包括利率区间： </w:t>
      </w:r>
    </w:p>
    <w:p>
      <w:pPr>
        <w:pStyle w:val="BodyText"/>
        <w:spacing w:before="3"/>
        <w:ind w:left="1237"/>
      </w:pPr>
      <w:r>
        <w:rPr>
          <w:spacing w:val="-1"/>
        </w:rPr>
        <w:t>√适用 □不适用</w:t>
      </w:r>
      <w:r>
        <w:rPr>
          <w:spacing w:val="-3"/>
        </w:rPr>
        <w:t> </w:t>
      </w:r>
      <w:r>
        <w:rPr/>
        <w:t> </w:t>
      </w:r>
    </w:p>
    <w:p>
      <w:pPr>
        <w:pStyle w:val="BodyText"/>
        <w:spacing w:before="4"/>
        <w:ind w:left="1237"/>
      </w:pPr>
      <w:r>
        <w:rPr>
          <w:spacing w:val="-1"/>
        </w:rPr>
        <w:t>长期借款利率期间：</w:t>
      </w:r>
      <w:r>
        <w:rPr/>
        <w:t>3.05%-5.39% </w:t>
      </w:r>
    </w:p>
    <w:p>
      <w:pPr>
        <w:pStyle w:val="BodyText"/>
        <w:spacing w:before="24"/>
        <w:ind w:left="1237"/>
      </w:pPr>
      <w:r>
        <w:rPr>
          <w:w w:val="100"/>
        </w:rPr>
        <w:t> </w:t>
      </w:r>
    </w:p>
    <w:p>
      <w:pPr>
        <w:pStyle w:val="BodyText"/>
        <w:spacing w:line="331" w:lineRule="auto" w:before="103"/>
        <w:ind w:left="1237" w:right="8735"/>
      </w:pPr>
      <w:r>
        <w:rPr/>
        <w:t>46</w:t>
      </w:r>
      <w:r>
        <w:rPr>
          <w:spacing w:val="-5"/>
        </w:rPr>
        <w:t>、 应付债券</w:t>
      </w:r>
      <w:r>
        <w:rPr/>
        <w:t>(1).应付债券 </w:t>
      </w:r>
    </w:p>
    <w:p>
      <w:pPr>
        <w:pStyle w:val="BodyText"/>
        <w:spacing w:before="2"/>
        <w:ind w:left="1237"/>
      </w:pPr>
      <w:r>
        <w:rPr>
          <w:spacing w:val="-1"/>
        </w:rPr>
        <w:t>□适用 √不适用</w:t>
      </w:r>
      <w:r>
        <w:rPr>
          <w:spacing w:val="-3"/>
        </w:rPr>
        <w:t> </w:t>
      </w:r>
      <w:r>
        <w:rPr/>
        <w:t> </w:t>
      </w:r>
    </w:p>
    <w:p>
      <w:pPr>
        <w:pStyle w:val="ListParagraph"/>
        <w:numPr>
          <w:ilvl w:val="0"/>
          <w:numId w:val="48"/>
        </w:numPr>
        <w:tabs>
          <w:tab w:pos="1665" w:val="left" w:leader="none"/>
        </w:tabs>
        <w:spacing w:line="240" w:lineRule="auto" w:before="103" w:after="0"/>
        <w:ind w:left="1664" w:right="0" w:hanging="428"/>
        <w:jc w:val="left"/>
        <w:rPr>
          <w:sz w:val="21"/>
        </w:rPr>
      </w:pPr>
      <w:r>
        <w:rPr>
          <w:spacing w:val="-12"/>
          <w:w w:val="100"/>
          <w:sz w:val="21"/>
        </w:rPr>
        <w:t>应付债券的增减变动：</w:t>
      </w:r>
      <w:r>
        <w:rPr>
          <w:w w:val="100"/>
          <w:sz w:val="21"/>
        </w:rPr>
        <w:t>（</w:t>
      </w:r>
      <w:r>
        <w:rPr>
          <w:spacing w:val="-3"/>
          <w:w w:val="100"/>
          <w:sz w:val="21"/>
        </w:rPr>
        <w:t>不包括划分为金融负债的优先股、永续债等其他金融工具</w:t>
      </w:r>
      <w:r>
        <w:rPr>
          <w:spacing w:val="1"/>
          <w:w w:val="100"/>
          <w:sz w:val="21"/>
        </w:rPr>
        <w:t>）</w:t>
      </w:r>
      <w:r>
        <w:rPr>
          <w:w w:val="100"/>
          <w:sz w:val="21"/>
        </w:rPr>
        <w:t> </w:t>
      </w:r>
    </w:p>
    <w:p>
      <w:pPr>
        <w:pStyle w:val="BodyText"/>
        <w:spacing w:before="102"/>
        <w:ind w:left="1237"/>
      </w:pPr>
      <w:r>
        <w:rPr>
          <w:spacing w:val="-1"/>
        </w:rPr>
        <w:t>□适用 √不适用</w:t>
      </w:r>
      <w:bookmarkStart w:name="OLE_LINK16" w:id="14"/>
      <w:bookmarkEnd w:id="14"/>
      <w:r>
        <w:rPr>
          <w:spacing w:val="-1"/>
        </w:rPr>
      </w:r>
      <w:bookmarkStart w:name="OLE_LINK18" w:id="15"/>
      <w:bookmarkEnd w:id="15"/>
      <w:r>
        <w:rPr>
          <w:spacing w:val="-3"/>
        </w:rPr>
        <w:t> </w:t>
      </w:r>
      <w:r>
        <w:rPr/>
        <w:t> </w:t>
      </w:r>
    </w:p>
    <w:p>
      <w:pPr>
        <w:pStyle w:val="ListParagraph"/>
        <w:numPr>
          <w:ilvl w:val="0"/>
          <w:numId w:val="48"/>
        </w:numPr>
        <w:tabs>
          <w:tab w:pos="1665" w:val="left" w:leader="none"/>
        </w:tabs>
        <w:spacing w:line="240" w:lineRule="auto" w:before="103" w:after="0"/>
        <w:ind w:left="1664" w:right="0" w:hanging="428"/>
        <w:jc w:val="left"/>
        <w:rPr>
          <w:sz w:val="21"/>
        </w:rPr>
      </w:pPr>
      <w:r>
        <w:rPr>
          <w:sz w:val="21"/>
        </w:rPr>
        <w:t>可转换公司债券的转股条件、转股时间说明 </w:t>
      </w:r>
    </w:p>
    <w:p>
      <w:pPr>
        <w:pStyle w:val="BodyText"/>
        <w:spacing w:before="103"/>
        <w:ind w:left="1237"/>
      </w:pPr>
      <w:r>
        <w:rPr>
          <w:spacing w:val="11"/>
        </w:rPr>
        <w:t>□适用 √不适用</w:t>
      </w:r>
      <w:r>
        <w:rPr>
          <w:spacing w:val="-3"/>
        </w:rPr>
        <w:t> </w:t>
      </w:r>
      <w:r>
        <w:rPr/>
        <w:t> </w:t>
      </w:r>
    </w:p>
    <w:p>
      <w:pPr>
        <w:pStyle w:val="BodyText"/>
        <w:spacing w:before="103"/>
        <w:ind w:left="1237"/>
      </w:pPr>
      <w:r>
        <w:rPr>
          <w:w w:val="100"/>
        </w:rPr>
        <w:t> </w:t>
      </w:r>
    </w:p>
    <w:p>
      <w:pPr>
        <w:pStyle w:val="ListParagraph"/>
        <w:numPr>
          <w:ilvl w:val="0"/>
          <w:numId w:val="48"/>
        </w:numPr>
        <w:tabs>
          <w:tab w:pos="1665" w:val="left" w:leader="none"/>
        </w:tabs>
        <w:spacing w:line="240" w:lineRule="auto" w:before="103" w:after="0"/>
        <w:ind w:left="1664" w:right="0" w:hanging="428"/>
        <w:jc w:val="left"/>
        <w:rPr>
          <w:sz w:val="21"/>
        </w:rPr>
      </w:pPr>
      <w:r>
        <w:rPr>
          <w:sz w:val="21"/>
        </w:rPr>
        <w:t>划分为金融负债的其他金融工具说明 </w:t>
      </w:r>
    </w:p>
    <w:p>
      <w:pPr>
        <w:pStyle w:val="BodyText"/>
        <w:spacing w:before="104"/>
        <w:ind w:left="1237"/>
      </w:pPr>
      <w:r>
        <w:rPr>
          <w:spacing w:val="-1"/>
        </w:rPr>
        <w:t>期末发行在外的优先股、永续债等其他金融工具基本情况</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spacing w:val="-1"/>
        </w:rPr>
        <w:t>期末发行在外的优先股、永续债等金融工具变动情况表</w:t>
      </w:r>
      <w:r>
        <w:rPr/>
        <w:t> </w:t>
      </w:r>
    </w:p>
    <w:p>
      <w:pPr>
        <w:pStyle w:val="BodyText"/>
        <w:spacing w:before="42"/>
        <w:ind w:left="1237"/>
      </w:pPr>
      <w:r>
        <w:rPr>
          <w:spacing w:val="-1"/>
        </w:rPr>
        <w:t>□适用 √不适用</w:t>
      </w:r>
      <w:r>
        <w:rPr>
          <w:spacing w:val="-3"/>
        </w:rPr>
        <w:t> </w:t>
      </w:r>
      <w:r>
        <w:rPr/>
        <w:t> </w:t>
      </w:r>
    </w:p>
    <w:p>
      <w:pPr>
        <w:pStyle w:val="BodyText"/>
        <w:spacing w:before="103"/>
        <w:ind w:left="1237"/>
      </w:pPr>
      <w:r>
        <w:rPr>
          <w:spacing w:val="-1"/>
        </w:rPr>
        <w:t>其他金融工具划分为金融负债的依据说明：</w:t>
      </w:r>
      <w:r>
        <w:rPr/>
        <w:t> </w:t>
      </w:r>
    </w:p>
    <w:p>
      <w:pPr>
        <w:pStyle w:val="BodyText"/>
        <w:spacing w:before="103"/>
        <w:ind w:left="1237"/>
      </w:pPr>
      <w:r>
        <w:rPr>
          <w:spacing w:val="-1"/>
        </w:rPr>
        <w:t>□适用 √不适用</w:t>
      </w:r>
      <w:r>
        <w:rPr>
          <w:spacing w:val="-3"/>
        </w:rPr>
        <w:t> </w:t>
      </w:r>
      <w:r>
        <w:rPr/>
        <w:t> </w:t>
      </w:r>
    </w:p>
    <w:p>
      <w:pPr>
        <w:pStyle w:val="BodyText"/>
        <w:spacing w:before="103"/>
        <w:ind w:left="1237"/>
      </w:pPr>
      <w:r>
        <w:rPr>
          <w:w w:val="100"/>
        </w:rPr>
        <w:t> </w:t>
      </w:r>
    </w:p>
    <w:p>
      <w:pPr>
        <w:spacing w:after="0"/>
        <w:sectPr>
          <w:pgSz w:w="11910" w:h="16840"/>
          <w:pgMar w:header="882" w:footer="1195" w:top="1120" w:bottom="13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t>其他说明： </w:t>
      </w:r>
    </w:p>
    <w:p>
      <w:pPr>
        <w:pStyle w:val="BodyText"/>
        <w:spacing w:before="103"/>
        <w:ind w:left="1237"/>
      </w:pPr>
      <w:r>
        <w:rPr>
          <w:spacing w:val="-1"/>
        </w:rPr>
        <w:t>□适用 √不适用</w:t>
      </w:r>
      <w:r>
        <w:rPr>
          <w:spacing w:val="-3"/>
        </w:rPr>
        <w:t> </w:t>
      </w:r>
      <w:r>
        <w:rPr/>
        <w:t> </w:t>
      </w:r>
    </w:p>
    <w:p>
      <w:pPr>
        <w:pStyle w:val="BodyText"/>
        <w:spacing w:before="103"/>
        <w:ind w:left="1237"/>
      </w:pPr>
      <w:r>
        <w:rPr>
          <w:w w:val="100"/>
        </w:rPr>
        <w:t> </w:t>
      </w:r>
    </w:p>
    <w:p>
      <w:pPr>
        <w:pStyle w:val="BodyText"/>
        <w:spacing w:before="103"/>
        <w:ind w:left="1237"/>
      </w:pPr>
      <w:r>
        <w:rPr/>
        <w:t>47</w:t>
      </w:r>
      <w:r>
        <w:rPr>
          <w:spacing w:val="-5"/>
        </w:rPr>
        <w:t>、 租赁负债</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11" w:hRule="atLeast"/>
        </w:trPr>
        <w:tc>
          <w:tcPr>
            <w:tcW w:w="3125" w:type="dxa"/>
          </w:tcPr>
          <w:p>
            <w:pPr>
              <w:pStyle w:val="TableParagraph"/>
              <w:spacing w:before="22"/>
              <w:ind w:left="1383" w:right="1271"/>
              <w:jc w:val="center"/>
              <w:rPr>
                <w:sz w:val="21"/>
              </w:rPr>
            </w:pPr>
            <w:r>
              <w:rPr>
                <w:sz w:val="21"/>
              </w:rPr>
              <w:t>项目 </w:t>
            </w:r>
          </w:p>
        </w:tc>
        <w:tc>
          <w:tcPr>
            <w:tcW w:w="2849" w:type="dxa"/>
          </w:tcPr>
          <w:p>
            <w:pPr>
              <w:pStyle w:val="TableParagraph"/>
              <w:spacing w:before="22"/>
              <w:ind w:left="1003"/>
              <w:jc w:val="left"/>
              <w:rPr>
                <w:sz w:val="21"/>
              </w:rPr>
            </w:pPr>
            <w:r>
              <w:rPr>
                <w:spacing w:val="-1"/>
                <w:sz w:val="21"/>
              </w:rPr>
              <w:t>期末余额</w:t>
            </w:r>
            <w:r>
              <w:rPr>
                <w:sz w:val="21"/>
              </w:rPr>
              <w:t> </w:t>
            </w:r>
          </w:p>
        </w:tc>
        <w:tc>
          <w:tcPr>
            <w:tcW w:w="2849" w:type="dxa"/>
          </w:tcPr>
          <w:p>
            <w:pPr>
              <w:pStyle w:val="TableParagraph"/>
              <w:spacing w:before="22"/>
              <w:ind w:left="1001"/>
              <w:jc w:val="left"/>
              <w:rPr>
                <w:sz w:val="21"/>
              </w:rPr>
            </w:pPr>
            <w:r>
              <w:rPr>
                <w:spacing w:val="-1"/>
                <w:sz w:val="21"/>
              </w:rPr>
              <w:t>期初余额</w:t>
            </w:r>
            <w:r>
              <w:rPr>
                <w:sz w:val="21"/>
              </w:rPr>
              <w:t> </w:t>
            </w:r>
          </w:p>
        </w:tc>
      </w:tr>
      <w:tr>
        <w:trPr>
          <w:trHeight w:val="311" w:hRule="atLeast"/>
        </w:trPr>
        <w:tc>
          <w:tcPr>
            <w:tcW w:w="3125" w:type="dxa"/>
          </w:tcPr>
          <w:p>
            <w:pPr>
              <w:pStyle w:val="TableParagraph"/>
              <w:spacing w:before="22"/>
              <w:ind w:left="107"/>
              <w:jc w:val="left"/>
              <w:rPr>
                <w:sz w:val="21"/>
              </w:rPr>
            </w:pPr>
            <w:r>
              <w:rPr>
                <w:sz w:val="21"/>
              </w:rPr>
              <w:t>租赁付款额 </w:t>
            </w:r>
          </w:p>
        </w:tc>
        <w:tc>
          <w:tcPr>
            <w:tcW w:w="2849" w:type="dxa"/>
          </w:tcPr>
          <w:p>
            <w:pPr>
              <w:pStyle w:val="TableParagraph"/>
              <w:spacing w:before="22"/>
              <w:ind w:right="-15"/>
              <w:rPr>
                <w:sz w:val="21"/>
              </w:rPr>
            </w:pPr>
            <w:r>
              <w:rPr>
                <w:sz w:val="21"/>
              </w:rPr>
              <w:t>40,148,373.58 </w:t>
            </w:r>
          </w:p>
        </w:tc>
        <w:tc>
          <w:tcPr>
            <w:tcW w:w="2849" w:type="dxa"/>
          </w:tcPr>
          <w:p>
            <w:pPr>
              <w:pStyle w:val="TableParagraph"/>
              <w:spacing w:before="22"/>
              <w:ind w:right="-15"/>
              <w:rPr>
                <w:sz w:val="21"/>
              </w:rPr>
            </w:pPr>
            <w:r>
              <w:rPr>
                <w:sz w:val="21"/>
              </w:rPr>
              <w:t>127,283,791.51 </w:t>
            </w:r>
          </w:p>
        </w:tc>
      </w:tr>
      <w:tr>
        <w:trPr>
          <w:trHeight w:val="311" w:hRule="atLeast"/>
        </w:trPr>
        <w:tc>
          <w:tcPr>
            <w:tcW w:w="3125" w:type="dxa"/>
          </w:tcPr>
          <w:p>
            <w:pPr>
              <w:pStyle w:val="TableParagraph"/>
              <w:spacing w:before="22"/>
              <w:ind w:left="107"/>
              <w:jc w:val="left"/>
              <w:rPr>
                <w:sz w:val="21"/>
              </w:rPr>
            </w:pPr>
            <w:r>
              <w:rPr>
                <w:spacing w:val="-1"/>
                <w:sz w:val="21"/>
              </w:rPr>
              <w:t>减：未确认融资费用</w:t>
            </w:r>
            <w:r>
              <w:rPr>
                <w:sz w:val="21"/>
              </w:rPr>
              <w:t> </w:t>
            </w:r>
          </w:p>
        </w:tc>
        <w:tc>
          <w:tcPr>
            <w:tcW w:w="2849" w:type="dxa"/>
          </w:tcPr>
          <w:p>
            <w:pPr>
              <w:pStyle w:val="TableParagraph"/>
              <w:spacing w:before="22"/>
              <w:ind w:right="-15"/>
              <w:rPr>
                <w:sz w:val="21"/>
              </w:rPr>
            </w:pPr>
            <w:r>
              <w:rPr>
                <w:sz w:val="21"/>
              </w:rPr>
              <w:t>2,918,273.46 </w:t>
            </w:r>
          </w:p>
        </w:tc>
        <w:tc>
          <w:tcPr>
            <w:tcW w:w="2849" w:type="dxa"/>
          </w:tcPr>
          <w:p>
            <w:pPr>
              <w:pStyle w:val="TableParagraph"/>
              <w:spacing w:before="22"/>
              <w:ind w:right="-15"/>
              <w:rPr>
                <w:sz w:val="21"/>
              </w:rPr>
            </w:pPr>
            <w:r>
              <w:rPr>
                <w:sz w:val="21"/>
              </w:rPr>
              <w:t>18,475,093.77 </w:t>
            </w:r>
          </w:p>
        </w:tc>
      </w:tr>
      <w:tr>
        <w:trPr>
          <w:trHeight w:val="314" w:hRule="atLeast"/>
        </w:trPr>
        <w:tc>
          <w:tcPr>
            <w:tcW w:w="3125" w:type="dxa"/>
          </w:tcPr>
          <w:p>
            <w:pPr>
              <w:pStyle w:val="TableParagraph"/>
              <w:spacing w:before="25"/>
              <w:ind w:left="107"/>
              <w:jc w:val="left"/>
              <w:rPr>
                <w:sz w:val="21"/>
              </w:rPr>
            </w:pPr>
            <w:r>
              <w:rPr>
                <w:spacing w:val="-1"/>
                <w:sz w:val="21"/>
              </w:rPr>
              <w:t>减：一年内到期的租赁负债 </w:t>
            </w:r>
          </w:p>
        </w:tc>
        <w:tc>
          <w:tcPr>
            <w:tcW w:w="2849" w:type="dxa"/>
          </w:tcPr>
          <w:p>
            <w:pPr>
              <w:pStyle w:val="TableParagraph"/>
              <w:spacing w:before="25"/>
              <w:ind w:right="-15"/>
              <w:rPr>
                <w:sz w:val="21"/>
              </w:rPr>
            </w:pPr>
            <w:r>
              <w:rPr>
                <w:sz w:val="21"/>
              </w:rPr>
              <w:t>11,448,321.36 </w:t>
            </w:r>
          </w:p>
        </w:tc>
        <w:tc>
          <w:tcPr>
            <w:tcW w:w="2849" w:type="dxa"/>
          </w:tcPr>
          <w:p>
            <w:pPr>
              <w:pStyle w:val="TableParagraph"/>
              <w:spacing w:before="25"/>
              <w:ind w:right="-15"/>
              <w:rPr>
                <w:sz w:val="21"/>
              </w:rPr>
            </w:pPr>
            <w:r>
              <w:rPr>
                <w:sz w:val="21"/>
              </w:rPr>
              <w:t>18,597,928.31 </w:t>
            </w:r>
          </w:p>
        </w:tc>
      </w:tr>
      <w:tr>
        <w:trPr>
          <w:trHeight w:val="311" w:hRule="atLeast"/>
        </w:trPr>
        <w:tc>
          <w:tcPr>
            <w:tcW w:w="3125" w:type="dxa"/>
          </w:tcPr>
          <w:p>
            <w:pPr>
              <w:pStyle w:val="TableParagraph"/>
              <w:spacing w:before="22"/>
              <w:ind w:left="1383" w:right="1271"/>
              <w:jc w:val="center"/>
              <w:rPr>
                <w:sz w:val="21"/>
              </w:rPr>
            </w:pPr>
            <w:r>
              <w:rPr>
                <w:sz w:val="21"/>
              </w:rPr>
              <w:t>合计 </w:t>
            </w:r>
          </w:p>
        </w:tc>
        <w:tc>
          <w:tcPr>
            <w:tcW w:w="2849" w:type="dxa"/>
          </w:tcPr>
          <w:p>
            <w:pPr>
              <w:pStyle w:val="TableParagraph"/>
              <w:spacing w:before="22"/>
              <w:ind w:right="-15"/>
              <w:rPr>
                <w:sz w:val="21"/>
              </w:rPr>
            </w:pPr>
            <w:r>
              <w:rPr>
                <w:sz w:val="21"/>
              </w:rPr>
              <w:t>25,781,778.76 </w:t>
            </w:r>
          </w:p>
        </w:tc>
        <w:tc>
          <w:tcPr>
            <w:tcW w:w="2849" w:type="dxa"/>
          </w:tcPr>
          <w:p>
            <w:pPr>
              <w:pStyle w:val="TableParagraph"/>
              <w:spacing w:before="22"/>
              <w:ind w:right="-15"/>
              <w:rPr>
                <w:sz w:val="21"/>
              </w:rPr>
            </w:pPr>
            <w:r>
              <w:rPr>
                <w:sz w:val="21"/>
              </w:rPr>
              <w:t>90,210,769.43 </w:t>
            </w:r>
          </w:p>
        </w:tc>
      </w:tr>
    </w:tbl>
    <w:p>
      <w:pPr>
        <w:spacing w:after="0"/>
        <w:rPr>
          <w:sz w:val="21"/>
        </w:rPr>
        <w:sectPr>
          <w:type w:val="continuous"/>
          <w:pgSz w:w="11910" w:h="16840"/>
          <w:pgMar w:top="780" w:bottom="280" w:left="40" w:right="440"/>
        </w:sectPr>
      </w:pPr>
    </w:p>
    <w:p>
      <w:pPr>
        <w:pStyle w:val="BodyText"/>
        <w:spacing w:before="44"/>
        <w:ind w:left="1237"/>
      </w:pPr>
      <w:r>
        <w:rPr>
          <w:w w:val="100"/>
        </w:rPr>
        <w:t> </w:t>
      </w:r>
    </w:p>
    <w:p>
      <w:pPr>
        <w:pStyle w:val="BodyText"/>
        <w:spacing w:before="43"/>
        <w:ind w:left="1237"/>
      </w:pPr>
      <w:r>
        <w:rPr>
          <w:w w:val="100"/>
        </w:rPr>
        <w:t> </w:t>
      </w:r>
    </w:p>
    <w:p>
      <w:pPr>
        <w:pStyle w:val="BodyText"/>
        <w:spacing w:line="331" w:lineRule="auto" w:before="103"/>
        <w:ind w:left="1237" w:right="160"/>
      </w:pPr>
      <w:r>
        <w:rPr/>
        <w:t>48</w:t>
      </w:r>
      <w:r>
        <w:rPr>
          <w:spacing w:val="-5"/>
        </w:rPr>
        <w:t>、 长期应付款</w:t>
      </w:r>
      <w:r>
        <w:rPr/>
        <w:t>项目列示 </w:t>
      </w:r>
    </w:p>
    <w:p>
      <w:pPr>
        <w:pStyle w:val="BodyText"/>
        <w:spacing w:before="1"/>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311" w:hRule="atLeast"/>
        </w:trPr>
        <w:tc>
          <w:tcPr>
            <w:tcW w:w="3226" w:type="dxa"/>
          </w:tcPr>
          <w:p>
            <w:pPr>
              <w:pStyle w:val="TableParagraph"/>
              <w:spacing w:before="20"/>
              <w:ind w:left="1434" w:right="1322"/>
              <w:jc w:val="center"/>
              <w:rPr>
                <w:sz w:val="21"/>
              </w:rPr>
            </w:pPr>
            <w:r>
              <w:rPr>
                <w:sz w:val="21"/>
              </w:rPr>
              <w:t>项目 </w:t>
            </w:r>
          </w:p>
        </w:tc>
        <w:tc>
          <w:tcPr>
            <w:tcW w:w="2791" w:type="dxa"/>
          </w:tcPr>
          <w:p>
            <w:pPr>
              <w:pStyle w:val="TableParagraph"/>
              <w:spacing w:before="22"/>
              <w:ind w:left="971"/>
              <w:jc w:val="left"/>
              <w:rPr>
                <w:sz w:val="21"/>
              </w:rPr>
            </w:pPr>
            <w:r>
              <w:rPr>
                <w:spacing w:val="-1"/>
                <w:sz w:val="21"/>
              </w:rPr>
              <w:t>期末余额</w:t>
            </w:r>
            <w:r>
              <w:rPr>
                <w:sz w:val="21"/>
              </w:rPr>
              <w:t> </w:t>
            </w:r>
          </w:p>
        </w:tc>
        <w:tc>
          <w:tcPr>
            <w:tcW w:w="2806" w:type="dxa"/>
          </w:tcPr>
          <w:p>
            <w:pPr>
              <w:pStyle w:val="TableParagraph"/>
              <w:spacing w:before="22"/>
              <w:ind w:left="982"/>
              <w:jc w:val="left"/>
              <w:rPr>
                <w:sz w:val="21"/>
              </w:rPr>
            </w:pPr>
            <w:r>
              <w:rPr>
                <w:spacing w:val="-1"/>
                <w:sz w:val="21"/>
              </w:rPr>
              <w:t>期初余额</w:t>
            </w:r>
            <w:r>
              <w:rPr>
                <w:sz w:val="21"/>
              </w:rPr>
              <w:t> </w:t>
            </w:r>
          </w:p>
        </w:tc>
      </w:tr>
      <w:tr>
        <w:trPr>
          <w:trHeight w:val="273" w:hRule="atLeast"/>
        </w:trPr>
        <w:tc>
          <w:tcPr>
            <w:tcW w:w="3226" w:type="dxa"/>
          </w:tcPr>
          <w:p>
            <w:pPr>
              <w:pStyle w:val="TableParagraph"/>
              <w:spacing w:line="252" w:lineRule="exact"/>
              <w:ind w:left="107"/>
              <w:jc w:val="left"/>
              <w:rPr>
                <w:sz w:val="21"/>
              </w:rPr>
            </w:pPr>
            <w:r>
              <w:rPr>
                <w:sz w:val="21"/>
              </w:rPr>
              <w:t>长期应付款 </w:t>
            </w:r>
          </w:p>
        </w:tc>
        <w:tc>
          <w:tcPr>
            <w:tcW w:w="2791" w:type="dxa"/>
          </w:tcPr>
          <w:p>
            <w:pPr>
              <w:pStyle w:val="TableParagraph"/>
              <w:spacing w:line="252" w:lineRule="exact"/>
              <w:ind w:right="-15"/>
              <w:rPr>
                <w:sz w:val="21"/>
              </w:rPr>
            </w:pPr>
            <w:r>
              <w:rPr>
                <w:sz w:val="21"/>
              </w:rPr>
              <w:t>226,329,747.30 </w:t>
            </w:r>
          </w:p>
        </w:tc>
        <w:tc>
          <w:tcPr>
            <w:tcW w:w="2806" w:type="dxa"/>
          </w:tcPr>
          <w:p>
            <w:pPr>
              <w:pStyle w:val="TableParagraph"/>
              <w:spacing w:line="252" w:lineRule="exact"/>
              <w:ind w:right="-15"/>
              <w:rPr>
                <w:sz w:val="21"/>
              </w:rPr>
            </w:pPr>
            <w:r>
              <w:rPr>
                <w:sz w:val="21"/>
              </w:rPr>
              <w:t>425,515,861.11 </w:t>
            </w:r>
          </w:p>
        </w:tc>
      </w:tr>
      <w:tr>
        <w:trPr>
          <w:trHeight w:val="270" w:hRule="atLeast"/>
        </w:trPr>
        <w:tc>
          <w:tcPr>
            <w:tcW w:w="3226" w:type="dxa"/>
          </w:tcPr>
          <w:p>
            <w:pPr>
              <w:pStyle w:val="TableParagraph"/>
              <w:spacing w:line="250" w:lineRule="exact"/>
              <w:ind w:left="107"/>
              <w:jc w:val="left"/>
              <w:rPr>
                <w:sz w:val="21"/>
              </w:rPr>
            </w:pPr>
            <w:r>
              <w:rPr>
                <w:sz w:val="21"/>
              </w:rPr>
              <w:t>专项应付款 </w:t>
            </w:r>
          </w:p>
        </w:tc>
        <w:tc>
          <w:tcPr>
            <w:tcW w:w="2791" w:type="dxa"/>
          </w:tcPr>
          <w:p>
            <w:pPr>
              <w:pStyle w:val="TableParagraph"/>
              <w:spacing w:line="250" w:lineRule="exact"/>
              <w:ind w:right="-15"/>
              <w:rPr>
                <w:sz w:val="21"/>
              </w:rPr>
            </w:pPr>
            <w:r>
              <w:rPr>
                <w:w w:val="100"/>
                <w:sz w:val="21"/>
              </w:rPr>
              <w:t> </w:t>
            </w:r>
          </w:p>
        </w:tc>
        <w:tc>
          <w:tcPr>
            <w:tcW w:w="2806" w:type="dxa"/>
          </w:tcPr>
          <w:p>
            <w:pPr>
              <w:pStyle w:val="TableParagraph"/>
              <w:spacing w:line="250" w:lineRule="exact"/>
              <w:ind w:right="-15"/>
              <w:rPr>
                <w:sz w:val="21"/>
              </w:rPr>
            </w:pPr>
            <w:r>
              <w:rPr>
                <w:w w:val="100"/>
                <w:sz w:val="21"/>
              </w:rPr>
              <w:t> </w:t>
            </w:r>
          </w:p>
        </w:tc>
      </w:tr>
      <w:tr>
        <w:trPr>
          <w:trHeight w:val="273" w:hRule="atLeast"/>
        </w:trPr>
        <w:tc>
          <w:tcPr>
            <w:tcW w:w="3226" w:type="dxa"/>
          </w:tcPr>
          <w:p>
            <w:pPr>
              <w:pStyle w:val="TableParagraph"/>
              <w:spacing w:line="250" w:lineRule="exact" w:before="3"/>
              <w:ind w:left="107"/>
              <w:jc w:val="left"/>
              <w:rPr>
                <w:sz w:val="21"/>
              </w:rPr>
            </w:pPr>
            <w:r>
              <w:rPr>
                <w:sz w:val="21"/>
              </w:rPr>
              <w:t>合计 </w:t>
            </w:r>
          </w:p>
        </w:tc>
        <w:tc>
          <w:tcPr>
            <w:tcW w:w="2791" w:type="dxa"/>
          </w:tcPr>
          <w:p>
            <w:pPr>
              <w:pStyle w:val="TableParagraph"/>
              <w:spacing w:line="250" w:lineRule="exact" w:before="3"/>
              <w:ind w:right="-15"/>
              <w:rPr>
                <w:sz w:val="21"/>
              </w:rPr>
            </w:pPr>
            <w:r>
              <w:rPr>
                <w:sz w:val="21"/>
              </w:rPr>
              <w:t>226,329,747.30 </w:t>
            </w:r>
          </w:p>
        </w:tc>
        <w:tc>
          <w:tcPr>
            <w:tcW w:w="2806" w:type="dxa"/>
          </w:tcPr>
          <w:p>
            <w:pPr>
              <w:pStyle w:val="TableParagraph"/>
              <w:spacing w:line="250" w:lineRule="exact" w:before="3"/>
              <w:ind w:right="-15"/>
              <w:rPr>
                <w:sz w:val="21"/>
              </w:rPr>
            </w:pPr>
            <w:r>
              <w:rPr>
                <w:sz w:val="21"/>
              </w:rPr>
              <w:t>425,515,861.11 </w:t>
            </w:r>
          </w:p>
        </w:tc>
      </w:tr>
    </w:tbl>
    <w:p>
      <w:pPr>
        <w:spacing w:after="0" w:line="250" w:lineRule="exact"/>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BodyText"/>
        <w:spacing w:before="43"/>
        <w:ind w:left="1237"/>
      </w:pPr>
      <w:r>
        <w:rPr/>
        <w:t>其他说明：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3"/>
        <w:ind w:left="1237"/>
      </w:pPr>
      <w:r>
        <w:rPr/>
        <w:t>长期应付款 </w:t>
      </w:r>
    </w:p>
    <w:p>
      <w:pPr>
        <w:pStyle w:val="ListParagraph"/>
        <w:numPr>
          <w:ilvl w:val="0"/>
          <w:numId w:val="49"/>
        </w:numPr>
        <w:tabs>
          <w:tab w:pos="1665" w:val="left" w:leader="none"/>
        </w:tabs>
        <w:spacing w:line="240" w:lineRule="auto" w:before="103" w:after="0"/>
        <w:ind w:left="1664" w:right="0" w:hanging="428"/>
        <w:jc w:val="left"/>
        <w:rPr>
          <w:sz w:val="21"/>
        </w:rPr>
      </w:pPr>
      <w:r>
        <w:rPr>
          <w:sz w:val="21"/>
        </w:rPr>
        <w:t>按款项性质列示长期应付款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7"/>
        <w:ind w:left="1237"/>
      </w:pPr>
      <w:r>
        <w:rPr>
          <w:spacing w:val="7"/>
        </w:rPr>
        <w:t>单位：元 币种：人民币</w:t>
      </w:r>
      <w:r>
        <w:rPr/>
        <w:t> </w:t>
      </w:r>
    </w:p>
    <w:p>
      <w:pPr>
        <w:spacing w:after="0"/>
        <w:sectPr>
          <w:type w:val="continuous"/>
          <w:pgSz w:w="11910" w:h="16840"/>
          <w:pgMar w:top="780" w:bottom="280" w:left="40" w:right="440"/>
          <w:cols w:num="2" w:equalWidth="0">
            <w:col w:w="4341" w:space="2181"/>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11" w:hRule="atLeast"/>
        </w:trPr>
        <w:tc>
          <w:tcPr>
            <w:tcW w:w="3125" w:type="dxa"/>
          </w:tcPr>
          <w:p>
            <w:pPr>
              <w:pStyle w:val="TableParagraph"/>
              <w:spacing w:before="22"/>
              <w:ind w:left="1383" w:right="1271"/>
              <w:jc w:val="center"/>
              <w:rPr>
                <w:sz w:val="21"/>
              </w:rPr>
            </w:pPr>
            <w:r>
              <w:rPr>
                <w:sz w:val="21"/>
              </w:rPr>
              <w:t>项目 </w:t>
            </w:r>
          </w:p>
        </w:tc>
        <w:tc>
          <w:tcPr>
            <w:tcW w:w="2849" w:type="dxa"/>
          </w:tcPr>
          <w:p>
            <w:pPr>
              <w:pStyle w:val="TableParagraph"/>
              <w:spacing w:before="22"/>
              <w:ind w:left="1003"/>
              <w:jc w:val="left"/>
              <w:rPr>
                <w:sz w:val="21"/>
              </w:rPr>
            </w:pPr>
            <w:r>
              <w:rPr>
                <w:spacing w:val="-1"/>
                <w:sz w:val="21"/>
              </w:rPr>
              <w:t>期末余额</w:t>
            </w:r>
            <w:r>
              <w:rPr>
                <w:sz w:val="21"/>
              </w:rPr>
              <w:t> </w:t>
            </w:r>
          </w:p>
        </w:tc>
        <w:tc>
          <w:tcPr>
            <w:tcW w:w="2849" w:type="dxa"/>
          </w:tcPr>
          <w:p>
            <w:pPr>
              <w:pStyle w:val="TableParagraph"/>
              <w:spacing w:before="22"/>
              <w:ind w:left="1003"/>
              <w:jc w:val="left"/>
              <w:rPr>
                <w:sz w:val="21"/>
              </w:rPr>
            </w:pPr>
            <w:r>
              <w:rPr>
                <w:spacing w:val="-1"/>
                <w:sz w:val="21"/>
              </w:rPr>
              <w:t>期初余额</w:t>
            </w:r>
            <w:r>
              <w:rPr>
                <w:sz w:val="21"/>
              </w:rPr>
              <w:t> </w:t>
            </w:r>
          </w:p>
        </w:tc>
      </w:tr>
      <w:tr>
        <w:trPr>
          <w:trHeight w:val="314" w:hRule="atLeast"/>
        </w:trPr>
        <w:tc>
          <w:tcPr>
            <w:tcW w:w="3125" w:type="dxa"/>
          </w:tcPr>
          <w:p>
            <w:pPr>
              <w:pStyle w:val="TableParagraph"/>
              <w:spacing w:before="25"/>
              <w:ind w:left="112"/>
              <w:jc w:val="left"/>
              <w:rPr>
                <w:sz w:val="21"/>
              </w:rPr>
            </w:pPr>
            <w:r>
              <w:rPr>
                <w:spacing w:val="-1"/>
                <w:sz w:val="21"/>
              </w:rPr>
              <w:t>应付融资租赁款</w:t>
            </w:r>
            <w:r>
              <w:rPr>
                <w:sz w:val="21"/>
              </w:rPr>
              <w:t> </w:t>
            </w:r>
          </w:p>
        </w:tc>
        <w:tc>
          <w:tcPr>
            <w:tcW w:w="2849" w:type="dxa"/>
          </w:tcPr>
          <w:p>
            <w:pPr>
              <w:pStyle w:val="TableParagraph"/>
              <w:spacing w:before="25"/>
              <w:ind w:right="-15"/>
              <w:rPr>
                <w:sz w:val="21"/>
              </w:rPr>
            </w:pPr>
            <w:r>
              <w:rPr>
                <w:sz w:val="21"/>
              </w:rPr>
              <w:t>82,329,747.30 </w:t>
            </w:r>
          </w:p>
        </w:tc>
        <w:tc>
          <w:tcPr>
            <w:tcW w:w="2849" w:type="dxa"/>
          </w:tcPr>
          <w:p>
            <w:pPr>
              <w:pStyle w:val="TableParagraph"/>
              <w:spacing w:before="25"/>
              <w:ind w:right="-15"/>
              <w:rPr>
                <w:sz w:val="21"/>
              </w:rPr>
            </w:pPr>
            <w:r>
              <w:rPr>
                <w:sz w:val="21"/>
              </w:rPr>
              <w:t>281,515,861.11 </w:t>
            </w:r>
          </w:p>
        </w:tc>
      </w:tr>
      <w:tr>
        <w:trPr>
          <w:trHeight w:val="624" w:hRule="atLeast"/>
        </w:trPr>
        <w:tc>
          <w:tcPr>
            <w:tcW w:w="3125" w:type="dxa"/>
          </w:tcPr>
          <w:p>
            <w:pPr>
              <w:pStyle w:val="TableParagraph"/>
              <w:spacing w:before="22"/>
              <w:ind w:left="112"/>
              <w:jc w:val="left"/>
              <w:rPr>
                <w:sz w:val="21"/>
              </w:rPr>
            </w:pPr>
            <w:r>
              <w:rPr>
                <w:sz w:val="21"/>
              </w:rPr>
              <w:t>应付四川剑南春股份有限公司</w:t>
            </w:r>
          </w:p>
          <w:p>
            <w:pPr>
              <w:pStyle w:val="TableParagraph"/>
              <w:spacing w:before="44"/>
              <w:ind w:left="112"/>
              <w:jc w:val="left"/>
              <w:rPr>
                <w:sz w:val="21"/>
              </w:rPr>
            </w:pPr>
            <w:r>
              <w:rPr>
                <w:sz w:val="21"/>
              </w:rPr>
              <w:t>借款 </w:t>
            </w:r>
          </w:p>
        </w:tc>
        <w:tc>
          <w:tcPr>
            <w:tcW w:w="2849" w:type="dxa"/>
          </w:tcPr>
          <w:p>
            <w:pPr>
              <w:pStyle w:val="TableParagraph"/>
              <w:spacing w:before="22"/>
              <w:ind w:right="-15"/>
              <w:rPr>
                <w:sz w:val="21"/>
              </w:rPr>
            </w:pPr>
            <w:r>
              <w:rPr>
                <w:sz w:val="21"/>
              </w:rPr>
              <w:t>144,000,000.00 </w:t>
            </w:r>
          </w:p>
        </w:tc>
        <w:tc>
          <w:tcPr>
            <w:tcW w:w="2849" w:type="dxa"/>
          </w:tcPr>
          <w:p>
            <w:pPr>
              <w:pStyle w:val="TableParagraph"/>
              <w:spacing w:before="22"/>
              <w:ind w:right="-15"/>
              <w:rPr>
                <w:sz w:val="21"/>
              </w:rPr>
            </w:pPr>
            <w:r>
              <w:rPr>
                <w:sz w:val="21"/>
              </w:rPr>
              <w:t>144,000,000.00 </w:t>
            </w:r>
          </w:p>
        </w:tc>
      </w:tr>
    </w:tbl>
    <w:p>
      <w:pPr>
        <w:pStyle w:val="BodyText"/>
        <w:spacing w:before="43"/>
        <w:ind w:left="1237"/>
      </w:pPr>
      <w:r>
        <w:rPr>
          <w:w w:val="100"/>
        </w:rPr>
        <w:t> </w:t>
      </w:r>
    </w:p>
    <w:p>
      <w:pPr>
        <w:pStyle w:val="BodyText"/>
        <w:spacing w:before="21"/>
        <w:ind w:left="1237"/>
      </w:pPr>
      <w:r>
        <w:rPr>
          <w:w w:val="100"/>
        </w:rPr>
        <w:t> </w:t>
      </w:r>
    </w:p>
    <w:p>
      <w:pPr>
        <w:pStyle w:val="BodyText"/>
        <w:spacing w:before="84"/>
        <w:ind w:left="1237"/>
      </w:pPr>
      <w:r>
        <w:rPr/>
        <w:t>专项应付款 </w:t>
      </w:r>
    </w:p>
    <w:p>
      <w:pPr>
        <w:pStyle w:val="ListParagraph"/>
        <w:numPr>
          <w:ilvl w:val="0"/>
          <w:numId w:val="49"/>
        </w:numPr>
        <w:tabs>
          <w:tab w:pos="1665" w:val="left" w:leader="none"/>
        </w:tabs>
        <w:spacing w:line="240" w:lineRule="auto" w:before="103" w:after="0"/>
        <w:ind w:left="1664" w:right="0" w:hanging="428"/>
        <w:jc w:val="left"/>
        <w:rPr>
          <w:sz w:val="21"/>
        </w:rPr>
      </w:pPr>
      <w:r>
        <w:rPr>
          <w:sz w:val="21"/>
        </w:rPr>
        <w:t>按款项性质列示专项应付款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21"/>
        <w:ind w:left="1237"/>
      </w:pPr>
      <w:r>
        <w:rPr>
          <w:w w:val="100"/>
        </w:rPr>
        <w:t> </w:t>
      </w:r>
    </w:p>
    <w:p>
      <w:pPr>
        <w:pStyle w:val="BodyText"/>
        <w:spacing w:before="4"/>
        <w:ind w:left="1237"/>
      </w:pPr>
      <w:r>
        <w:rPr>
          <w:w w:val="100"/>
        </w:rPr>
        <w:t> </w:t>
      </w:r>
    </w:p>
    <w:p>
      <w:pPr>
        <w:spacing w:after="0"/>
        <w:sectPr>
          <w:type w:val="continuous"/>
          <w:pgSz w:w="11910" w:h="16840"/>
          <w:pgMar w:top="780" w:bottom="2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t>49</w:t>
      </w:r>
      <w:r>
        <w:rPr>
          <w:spacing w:val="-4"/>
        </w:rPr>
        <w:t>、 长期应付职工薪酬</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50</w:t>
      </w:r>
      <w:r>
        <w:rPr>
          <w:spacing w:val="-5"/>
        </w:rPr>
        <w:t>、 预计负债</w:t>
      </w:r>
      <w:r>
        <w:rPr/>
        <w:t>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3"/>
        <w:ind w:left="1237"/>
      </w:pPr>
      <w:r>
        <w:rPr>
          <w:w w:val="100"/>
        </w:rPr>
        <w:t> </w:t>
      </w:r>
    </w:p>
    <w:p>
      <w:pPr>
        <w:pStyle w:val="BodyText"/>
        <w:spacing w:line="331" w:lineRule="auto" w:before="103"/>
        <w:ind w:left="1237" w:right="779"/>
      </w:pPr>
      <w:r>
        <w:rPr/>
        <w:t>51</w:t>
      </w:r>
      <w:r>
        <w:rPr>
          <w:spacing w:val="-5"/>
        </w:rPr>
        <w:t>、 递延收益</w:t>
      </w:r>
      <w:r>
        <w:rPr/>
        <w:t>递延收益情况 </w:t>
      </w:r>
    </w:p>
    <w:p>
      <w:pPr>
        <w:pStyle w:val="BodyText"/>
        <w:spacing w:line="210" w:lineRule="exact"/>
        <w:ind w:left="123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6"/>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471" w:space="3050"/>
            <w:col w:w="4909"/>
          </w:cols>
        </w:sectPr>
      </w:pPr>
    </w:p>
    <w:tbl>
      <w:tblPr>
        <w:tblW w:w="0" w:type="auto"/>
        <w:jc w:val="left"/>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6"/>
        <w:gridCol w:w="1591"/>
        <w:gridCol w:w="1590"/>
        <w:gridCol w:w="1485"/>
        <w:gridCol w:w="1590"/>
        <w:gridCol w:w="1315"/>
      </w:tblGrid>
      <w:tr>
        <w:trPr>
          <w:trHeight w:val="335" w:hRule="atLeast"/>
        </w:trPr>
        <w:tc>
          <w:tcPr>
            <w:tcW w:w="1536" w:type="dxa"/>
          </w:tcPr>
          <w:p>
            <w:pPr>
              <w:pStyle w:val="TableParagraph"/>
              <w:spacing w:before="34"/>
              <w:ind w:left="554"/>
              <w:jc w:val="left"/>
              <w:rPr>
                <w:sz w:val="21"/>
              </w:rPr>
            </w:pPr>
            <w:r>
              <w:rPr>
                <w:sz w:val="21"/>
              </w:rPr>
              <w:t>项目 </w:t>
            </w:r>
          </w:p>
        </w:tc>
        <w:tc>
          <w:tcPr>
            <w:tcW w:w="1591" w:type="dxa"/>
          </w:tcPr>
          <w:p>
            <w:pPr>
              <w:pStyle w:val="TableParagraph"/>
              <w:spacing w:before="34"/>
              <w:ind w:left="374"/>
              <w:jc w:val="left"/>
              <w:rPr>
                <w:sz w:val="21"/>
              </w:rPr>
            </w:pPr>
            <w:r>
              <w:rPr>
                <w:spacing w:val="-1"/>
                <w:sz w:val="21"/>
              </w:rPr>
              <w:t>期初余额</w:t>
            </w:r>
            <w:r>
              <w:rPr>
                <w:sz w:val="21"/>
              </w:rPr>
              <w:t> </w:t>
            </w:r>
          </w:p>
        </w:tc>
        <w:tc>
          <w:tcPr>
            <w:tcW w:w="1590" w:type="dxa"/>
          </w:tcPr>
          <w:p>
            <w:pPr>
              <w:pStyle w:val="TableParagraph"/>
              <w:spacing w:before="34"/>
              <w:ind w:left="375"/>
              <w:jc w:val="left"/>
              <w:rPr>
                <w:sz w:val="21"/>
              </w:rPr>
            </w:pPr>
            <w:r>
              <w:rPr>
                <w:spacing w:val="-1"/>
                <w:sz w:val="21"/>
              </w:rPr>
              <w:t>本期增加</w:t>
            </w:r>
            <w:r>
              <w:rPr>
                <w:sz w:val="21"/>
              </w:rPr>
              <w:t> </w:t>
            </w:r>
          </w:p>
        </w:tc>
        <w:tc>
          <w:tcPr>
            <w:tcW w:w="1485" w:type="dxa"/>
          </w:tcPr>
          <w:p>
            <w:pPr>
              <w:pStyle w:val="TableParagraph"/>
              <w:spacing w:before="34"/>
              <w:ind w:left="323"/>
              <w:jc w:val="left"/>
              <w:rPr>
                <w:sz w:val="21"/>
              </w:rPr>
            </w:pPr>
            <w:r>
              <w:rPr>
                <w:spacing w:val="-1"/>
                <w:sz w:val="21"/>
              </w:rPr>
              <w:t>本期减少</w:t>
            </w:r>
            <w:r>
              <w:rPr>
                <w:sz w:val="21"/>
              </w:rPr>
              <w:t> </w:t>
            </w:r>
          </w:p>
        </w:tc>
        <w:tc>
          <w:tcPr>
            <w:tcW w:w="1590" w:type="dxa"/>
          </w:tcPr>
          <w:p>
            <w:pPr>
              <w:pStyle w:val="TableParagraph"/>
              <w:spacing w:before="34"/>
              <w:ind w:left="377"/>
              <w:jc w:val="left"/>
              <w:rPr>
                <w:sz w:val="21"/>
              </w:rPr>
            </w:pPr>
            <w:bookmarkStart w:name="OLE_LINK66" w:id="16"/>
            <w:bookmarkEnd w:id="16"/>
            <w:r>
              <w:rPr/>
            </w:r>
            <w:bookmarkStart w:name="OLE_LINK67" w:id="17"/>
            <w:bookmarkEnd w:id="17"/>
            <w:r>
              <w:rPr/>
            </w:r>
            <w:r>
              <w:rPr>
                <w:spacing w:val="-1"/>
                <w:sz w:val="21"/>
              </w:rPr>
              <w:t>期末余额</w:t>
            </w:r>
            <w:r>
              <w:rPr>
                <w:sz w:val="21"/>
              </w:rPr>
              <w:t> </w:t>
            </w:r>
          </w:p>
        </w:tc>
        <w:tc>
          <w:tcPr>
            <w:tcW w:w="1315" w:type="dxa"/>
          </w:tcPr>
          <w:p>
            <w:pPr>
              <w:pStyle w:val="TableParagraph"/>
              <w:spacing w:before="34"/>
              <w:ind w:left="242"/>
              <w:jc w:val="left"/>
              <w:rPr>
                <w:sz w:val="21"/>
              </w:rPr>
            </w:pPr>
            <w:r>
              <w:rPr>
                <w:spacing w:val="-1"/>
                <w:sz w:val="21"/>
              </w:rPr>
              <w:t>形成原因</w:t>
            </w:r>
            <w:r>
              <w:rPr>
                <w:sz w:val="21"/>
              </w:rPr>
              <w:t> </w:t>
            </w:r>
          </w:p>
        </w:tc>
      </w:tr>
      <w:tr>
        <w:trPr>
          <w:trHeight w:val="311" w:hRule="atLeast"/>
        </w:trPr>
        <w:tc>
          <w:tcPr>
            <w:tcW w:w="1536" w:type="dxa"/>
          </w:tcPr>
          <w:p>
            <w:pPr>
              <w:pStyle w:val="TableParagraph"/>
              <w:spacing w:before="22"/>
              <w:ind w:left="110"/>
              <w:jc w:val="left"/>
              <w:rPr>
                <w:sz w:val="21"/>
              </w:rPr>
            </w:pPr>
            <w:r>
              <w:rPr>
                <w:spacing w:val="-1"/>
                <w:sz w:val="21"/>
              </w:rPr>
              <w:t>政府补助</w:t>
            </w:r>
            <w:r>
              <w:rPr>
                <w:sz w:val="21"/>
              </w:rPr>
              <w:t> </w:t>
            </w:r>
          </w:p>
        </w:tc>
        <w:tc>
          <w:tcPr>
            <w:tcW w:w="1591" w:type="dxa"/>
          </w:tcPr>
          <w:p>
            <w:pPr>
              <w:pStyle w:val="TableParagraph"/>
              <w:spacing w:before="22"/>
              <w:ind w:right="-15"/>
              <w:rPr>
                <w:sz w:val="21"/>
              </w:rPr>
            </w:pPr>
            <w:r>
              <w:rPr>
                <w:sz w:val="21"/>
              </w:rPr>
              <w:t>26,309,999.75 </w:t>
            </w:r>
          </w:p>
        </w:tc>
        <w:tc>
          <w:tcPr>
            <w:tcW w:w="1590" w:type="dxa"/>
          </w:tcPr>
          <w:p>
            <w:pPr>
              <w:pStyle w:val="TableParagraph"/>
              <w:spacing w:before="22"/>
              <w:ind w:right="-15"/>
              <w:rPr>
                <w:sz w:val="21"/>
              </w:rPr>
            </w:pPr>
            <w:r>
              <w:rPr>
                <w:sz w:val="21"/>
              </w:rPr>
              <w:t>22,200,000.00 </w:t>
            </w:r>
          </w:p>
        </w:tc>
        <w:tc>
          <w:tcPr>
            <w:tcW w:w="1485" w:type="dxa"/>
          </w:tcPr>
          <w:p>
            <w:pPr>
              <w:pStyle w:val="TableParagraph"/>
              <w:spacing w:before="22"/>
              <w:ind w:right="-15"/>
              <w:rPr>
                <w:sz w:val="21"/>
              </w:rPr>
            </w:pPr>
            <w:r>
              <w:rPr>
                <w:sz w:val="21"/>
              </w:rPr>
              <w:t>5,734,371.36 </w:t>
            </w:r>
          </w:p>
        </w:tc>
        <w:tc>
          <w:tcPr>
            <w:tcW w:w="1590" w:type="dxa"/>
          </w:tcPr>
          <w:p>
            <w:pPr>
              <w:pStyle w:val="TableParagraph"/>
              <w:spacing w:before="22"/>
              <w:ind w:right="-15"/>
              <w:rPr>
                <w:sz w:val="21"/>
              </w:rPr>
            </w:pPr>
            <w:r>
              <w:rPr>
                <w:sz w:val="21"/>
              </w:rPr>
              <w:t>42,775,628.39 </w:t>
            </w:r>
          </w:p>
        </w:tc>
        <w:tc>
          <w:tcPr>
            <w:tcW w:w="1315" w:type="dxa"/>
          </w:tcPr>
          <w:p>
            <w:pPr>
              <w:pStyle w:val="TableParagraph"/>
              <w:spacing w:before="22"/>
              <w:ind w:left="117"/>
              <w:jc w:val="left"/>
              <w:rPr>
                <w:sz w:val="21"/>
              </w:rPr>
            </w:pPr>
            <w:r>
              <w:rPr>
                <w:w w:val="100"/>
                <w:sz w:val="21"/>
              </w:rPr>
              <w:t> </w:t>
            </w:r>
          </w:p>
        </w:tc>
      </w:tr>
      <w:tr>
        <w:trPr>
          <w:trHeight w:val="311" w:hRule="atLeast"/>
        </w:trPr>
        <w:tc>
          <w:tcPr>
            <w:tcW w:w="1536" w:type="dxa"/>
          </w:tcPr>
          <w:p>
            <w:pPr>
              <w:pStyle w:val="TableParagraph"/>
              <w:spacing w:before="22"/>
              <w:ind w:left="110"/>
              <w:jc w:val="left"/>
              <w:rPr>
                <w:sz w:val="21"/>
              </w:rPr>
            </w:pPr>
            <w:r>
              <w:rPr>
                <w:sz w:val="21"/>
              </w:rPr>
              <w:t>华为云服务 </w:t>
            </w:r>
          </w:p>
        </w:tc>
        <w:tc>
          <w:tcPr>
            <w:tcW w:w="1591" w:type="dxa"/>
          </w:tcPr>
          <w:p>
            <w:pPr>
              <w:pStyle w:val="TableParagraph"/>
              <w:spacing w:before="22"/>
              <w:ind w:right="-15"/>
              <w:rPr>
                <w:sz w:val="21"/>
              </w:rPr>
            </w:pPr>
            <w:r>
              <w:rPr>
                <w:sz w:val="21"/>
              </w:rPr>
              <w:t>733,333.33 </w:t>
            </w:r>
          </w:p>
        </w:tc>
        <w:tc>
          <w:tcPr>
            <w:tcW w:w="1590"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sz w:val="21"/>
              </w:rPr>
              <w:t>733,333.33 </w:t>
            </w:r>
          </w:p>
        </w:tc>
        <w:tc>
          <w:tcPr>
            <w:tcW w:w="1590" w:type="dxa"/>
          </w:tcPr>
          <w:p>
            <w:pPr>
              <w:pStyle w:val="TableParagraph"/>
              <w:spacing w:before="22"/>
              <w:ind w:right="-15"/>
              <w:rPr>
                <w:sz w:val="21"/>
              </w:rPr>
            </w:pPr>
            <w:r>
              <w:rPr>
                <w:w w:val="100"/>
                <w:sz w:val="21"/>
              </w:rPr>
              <w:t> </w:t>
            </w:r>
          </w:p>
        </w:tc>
        <w:tc>
          <w:tcPr>
            <w:tcW w:w="1315" w:type="dxa"/>
          </w:tcPr>
          <w:p>
            <w:pPr>
              <w:pStyle w:val="TableParagraph"/>
              <w:spacing w:before="22"/>
              <w:ind w:left="117"/>
              <w:jc w:val="left"/>
              <w:rPr>
                <w:sz w:val="21"/>
              </w:rPr>
            </w:pPr>
            <w:r>
              <w:rPr>
                <w:w w:val="100"/>
                <w:sz w:val="21"/>
              </w:rPr>
              <w:t> </w:t>
            </w:r>
          </w:p>
        </w:tc>
      </w:tr>
      <w:tr>
        <w:trPr>
          <w:trHeight w:val="311" w:hRule="atLeast"/>
        </w:trPr>
        <w:tc>
          <w:tcPr>
            <w:tcW w:w="1536" w:type="dxa"/>
          </w:tcPr>
          <w:p>
            <w:pPr>
              <w:pStyle w:val="TableParagraph"/>
              <w:spacing w:before="22"/>
              <w:ind w:left="554"/>
              <w:jc w:val="left"/>
              <w:rPr>
                <w:sz w:val="21"/>
              </w:rPr>
            </w:pPr>
            <w:r>
              <w:rPr>
                <w:sz w:val="21"/>
              </w:rPr>
              <w:t>合计 </w:t>
            </w:r>
          </w:p>
        </w:tc>
        <w:tc>
          <w:tcPr>
            <w:tcW w:w="1591" w:type="dxa"/>
          </w:tcPr>
          <w:p>
            <w:pPr>
              <w:pStyle w:val="TableParagraph"/>
              <w:spacing w:before="22"/>
              <w:ind w:right="-15"/>
              <w:rPr>
                <w:sz w:val="21"/>
              </w:rPr>
            </w:pPr>
            <w:r>
              <w:rPr>
                <w:sz w:val="21"/>
              </w:rPr>
              <w:t>27,043,333.08 </w:t>
            </w:r>
          </w:p>
        </w:tc>
        <w:tc>
          <w:tcPr>
            <w:tcW w:w="1590" w:type="dxa"/>
          </w:tcPr>
          <w:p>
            <w:pPr>
              <w:pStyle w:val="TableParagraph"/>
              <w:spacing w:before="22"/>
              <w:ind w:right="-15"/>
              <w:rPr>
                <w:sz w:val="21"/>
              </w:rPr>
            </w:pPr>
            <w:r>
              <w:rPr>
                <w:sz w:val="21"/>
              </w:rPr>
              <w:t>22,200,000.00 </w:t>
            </w:r>
          </w:p>
        </w:tc>
        <w:tc>
          <w:tcPr>
            <w:tcW w:w="1485" w:type="dxa"/>
          </w:tcPr>
          <w:p>
            <w:pPr>
              <w:pStyle w:val="TableParagraph"/>
              <w:spacing w:before="22"/>
              <w:ind w:right="-15"/>
              <w:rPr>
                <w:sz w:val="21"/>
              </w:rPr>
            </w:pPr>
            <w:r>
              <w:rPr>
                <w:sz w:val="21"/>
              </w:rPr>
              <w:t>6,467,704.69 </w:t>
            </w:r>
          </w:p>
        </w:tc>
        <w:tc>
          <w:tcPr>
            <w:tcW w:w="1590" w:type="dxa"/>
          </w:tcPr>
          <w:p>
            <w:pPr>
              <w:pStyle w:val="TableParagraph"/>
              <w:spacing w:before="22"/>
              <w:ind w:right="-15"/>
              <w:rPr>
                <w:sz w:val="21"/>
              </w:rPr>
            </w:pPr>
            <w:r>
              <w:rPr>
                <w:sz w:val="21"/>
              </w:rPr>
              <w:t>42,775,628.39 </w:t>
            </w:r>
          </w:p>
        </w:tc>
        <w:tc>
          <w:tcPr>
            <w:tcW w:w="1315" w:type="dxa"/>
          </w:tcPr>
          <w:p>
            <w:pPr>
              <w:pStyle w:val="TableParagraph"/>
              <w:spacing w:before="22"/>
              <w:ind w:left="642" w:right="517"/>
              <w:jc w:val="center"/>
              <w:rPr>
                <w:sz w:val="21"/>
              </w:rPr>
            </w:pPr>
            <w:r>
              <w:rPr>
                <w:sz w:val="21"/>
              </w:rPr>
              <w:t>/ </w:t>
            </w:r>
          </w:p>
        </w:tc>
      </w:tr>
    </w:tbl>
    <w:p>
      <w:pPr>
        <w:spacing w:after="0"/>
        <w:jc w:val="center"/>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103"/>
        <w:ind w:left="1237"/>
      </w:pPr>
      <w:r>
        <w:rPr>
          <w:spacing w:val="-1"/>
        </w:rPr>
        <w:t>涉及政府补助的项目：</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34"/>
        <w:ind w:left="1237"/>
      </w:pPr>
      <w:r>
        <w:rPr>
          <w:spacing w:val="7"/>
        </w:rPr>
        <w:t>单位：元 币种：人民币</w:t>
      </w:r>
      <w:r>
        <w:rPr/>
        <w:t> </w:t>
      </w:r>
    </w:p>
    <w:p>
      <w:pPr>
        <w:spacing w:after="0"/>
        <w:sectPr>
          <w:type w:val="continuous"/>
          <w:pgSz w:w="11910" w:h="16840"/>
          <w:pgMar w:top="780" w:bottom="280" w:left="40" w:right="440"/>
          <w:cols w:num="2" w:equalWidth="0">
            <w:col w:w="3483" w:space="3038"/>
            <w:col w:w="4909"/>
          </w:cols>
        </w:sectPr>
      </w:pPr>
    </w:p>
    <w:p>
      <w:pPr>
        <w:pStyle w:val="BodyText"/>
        <w:spacing w:before="3"/>
        <w:rPr>
          <w:sz w:val="6"/>
        </w:rPr>
      </w:pPr>
    </w:p>
    <w:tbl>
      <w:tblPr>
        <w:tblW w:w="0" w:type="auto"/>
        <w:jc w:val="left"/>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485"/>
        <w:gridCol w:w="1591"/>
        <w:gridCol w:w="436"/>
        <w:gridCol w:w="1485"/>
        <w:gridCol w:w="436"/>
        <w:gridCol w:w="1591"/>
        <w:gridCol w:w="1247"/>
      </w:tblGrid>
      <w:tr>
        <w:trPr>
          <w:trHeight w:val="3434" w:hRule="atLeast"/>
        </w:trPr>
        <w:tc>
          <w:tcPr>
            <w:tcW w:w="136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9"/>
              <w:jc w:val="left"/>
              <w:rPr>
                <w:sz w:val="23"/>
              </w:rPr>
            </w:pPr>
          </w:p>
          <w:p>
            <w:pPr>
              <w:pStyle w:val="TableParagraph"/>
              <w:spacing w:before="0"/>
              <w:ind w:left="258"/>
              <w:jc w:val="left"/>
              <w:rPr>
                <w:sz w:val="21"/>
              </w:rPr>
            </w:pPr>
            <w:r>
              <w:rPr>
                <w:spacing w:val="-1"/>
                <w:sz w:val="21"/>
              </w:rPr>
              <w:t>负债项目</w:t>
            </w:r>
            <w:r>
              <w:rPr>
                <w:sz w:val="21"/>
              </w:rPr>
              <w:t> </w:t>
            </w:r>
          </w:p>
        </w:tc>
        <w:tc>
          <w:tcPr>
            <w:tcW w:w="1485"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9"/>
              <w:jc w:val="left"/>
              <w:rPr>
                <w:sz w:val="23"/>
              </w:rPr>
            </w:pPr>
          </w:p>
          <w:p>
            <w:pPr>
              <w:pStyle w:val="TableParagraph"/>
              <w:spacing w:before="0"/>
              <w:ind w:left="134" w:right="25"/>
              <w:jc w:val="center"/>
              <w:rPr>
                <w:sz w:val="21"/>
              </w:rPr>
            </w:pPr>
            <w:r>
              <w:rPr>
                <w:spacing w:val="-1"/>
                <w:sz w:val="21"/>
              </w:rPr>
              <w:t>期初余额</w:t>
            </w:r>
            <w:r>
              <w:rPr>
                <w:sz w:val="21"/>
              </w:rPr>
              <w:t> </w:t>
            </w:r>
          </w:p>
        </w:tc>
        <w:tc>
          <w:tcPr>
            <w:tcW w:w="159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line="278" w:lineRule="auto" w:before="148"/>
              <w:ind w:left="584" w:right="152" w:hanging="420"/>
              <w:jc w:val="left"/>
              <w:rPr>
                <w:sz w:val="21"/>
              </w:rPr>
            </w:pPr>
            <w:r>
              <w:rPr>
                <w:spacing w:val="-1"/>
                <w:sz w:val="21"/>
              </w:rPr>
              <w:t>本期新增补助</w:t>
            </w:r>
            <w:r>
              <w:rPr>
                <w:sz w:val="21"/>
              </w:rPr>
              <w:t>金额 </w:t>
            </w:r>
          </w:p>
        </w:tc>
        <w:tc>
          <w:tcPr>
            <w:tcW w:w="436" w:type="dxa"/>
          </w:tcPr>
          <w:p>
            <w:pPr>
              <w:pStyle w:val="TableParagraph"/>
              <w:spacing w:line="278" w:lineRule="auto" w:before="25"/>
              <w:ind w:left="114" w:right="98"/>
              <w:jc w:val="both"/>
              <w:rPr>
                <w:sz w:val="21"/>
              </w:rPr>
            </w:pPr>
            <w:r>
              <w:rPr>
                <w:sz w:val="21"/>
              </w:rPr>
              <w:t>本期计入营业外收入金</w:t>
            </w:r>
          </w:p>
          <w:p>
            <w:pPr>
              <w:pStyle w:val="TableParagraph"/>
              <w:spacing w:line="268" w:lineRule="exact" w:before="0"/>
              <w:ind w:left="114" w:right="-15"/>
              <w:jc w:val="left"/>
              <w:rPr>
                <w:sz w:val="21"/>
              </w:rPr>
            </w:pPr>
            <w:r>
              <w:rPr>
                <w:sz w:val="21"/>
              </w:rPr>
              <w:t>额 </w:t>
            </w:r>
          </w:p>
        </w:tc>
        <w:tc>
          <w:tcPr>
            <w:tcW w:w="1485" w:type="dxa"/>
          </w:tcPr>
          <w:p>
            <w:pPr>
              <w:pStyle w:val="TableParagraph"/>
              <w:spacing w:line="278" w:lineRule="auto" w:before="25"/>
              <w:ind w:left="321" w:right="97" w:hanging="209"/>
              <w:jc w:val="left"/>
              <w:rPr>
                <w:sz w:val="21"/>
              </w:rPr>
            </w:pPr>
            <w:r>
              <w:rPr>
                <w:spacing w:val="-1"/>
                <w:sz w:val="21"/>
              </w:rPr>
              <w:t>本期计入其他</w:t>
            </w:r>
            <w:r>
              <w:rPr>
                <w:sz w:val="21"/>
              </w:rPr>
              <w:t>收益金额 </w:t>
            </w:r>
          </w:p>
        </w:tc>
        <w:tc>
          <w:tcPr>
            <w:tcW w:w="43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2"/>
              <w:jc w:val="left"/>
              <w:rPr>
                <w:sz w:val="27"/>
              </w:rPr>
            </w:pPr>
          </w:p>
          <w:p>
            <w:pPr>
              <w:pStyle w:val="TableParagraph"/>
              <w:spacing w:line="278" w:lineRule="auto" w:before="0"/>
              <w:ind w:left="115" w:right="-15"/>
              <w:jc w:val="both"/>
              <w:rPr>
                <w:sz w:val="21"/>
              </w:rPr>
            </w:pPr>
            <w:r>
              <w:rPr>
                <w:sz w:val="21"/>
              </w:rPr>
              <w:t>其他变动 </w:t>
            </w:r>
          </w:p>
        </w:tc>
        <w:tc>
          <w:tcPr>
            <w:tcW w:w="159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9"/>
              <w:jc w:val="left"/>
              <w:rPr>
                <w:sz w:val="23"/>
              </w:rPr>
            </w:pPr>
          </w:p>
          <w:p>
            <w:pPr>
              <w:pStyle w:val="TableParagraph"/>
              <w:spacing w:before="0"/>
              <w:ind w:left="375"/>
              <w:jc w:val="left"/>
              <w:rPr>
                <w:sz w:val="21"/>
              </w:rPr>
            </w:pPr>
            <w:r>
              <w:rPr>
                <w:spacing w:val="-1"/>
                <w:sz w:val="21"/>
              </w:rPr>
              <w:t>期末余额</w:t>
            </w:r>
            <w:r>
              <w:rPr>
                <w:sz w:val="21"/>
              </w:rPr>
              <w:t> </w:t>
            </w:r>
          </w:p>
        </w:tc>
        <w:tc>
          <w:tcPr>
            <w:tcW w:w="124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4"/>
              <w:jc w:val="left"/>
              <w:rPr>
                <w:sz w:val="19"/>
              </w:rPr>
            </w:pPr>
          </w:p>
          <w:p>
            <w:pPr>
              <w:pStyle w:val="TableParagraph"/>
              <w:spacing w:line="278" w:lineRule="auto"/>
              <w:ind w:left="153" w:right="133"/>
              <w:jc w:val="center"/>
              <w:rPr>
                <w:sz w:val="21"/>
              </w:rPr>
            </w:pPr>
            <w:r>
              <w:rPr>
                <w:sz w:val="21"/>
              </w:rPr>
              <w:t>与资产相</w:t>
            </w:r>
            <w:r>
              <w:rPr>
                <w:spacing w:val="-1"/>
                <w:sz w:val="21"/>
              </w:rPr>
              <w:t>关/与收益</w:t>
            </w:r>
            <w:r>
              <w:rPr>
                <w:sz w:val="21"/>
              </w:rPr>
              <w:t>相关 </w:t>
            </w:r>
          </w:p>
        </w:tc>
      </w:tr>
      <w:tr>
        <w:trPr>
          <w:trHeight w:val="623" w:hRule="atLeast"/>
        </w:trPr>
        <w:tc>
          <w:tcPr>
            <w:tcW w:w="1361" w:type="dxa"/>
          </w:tcPr>
          <w:p>
            <w:pPr>
              <w:pStyle w:val="TableParagraph"/>
              <w:spacing w:before="22"/>
              <w:ind w:left="112"/>
              <w:jc w:val="left"/>
              <w:rPr>
                <w:sz w:val="21"/>
              </w:rPr>
            </w:pPr>
            <w:r>
              <w:rPr>
                <w:sz w:val="21"/>
              </w:rPr>
              <w:t>建设一期土</w:t>
            </w:r>
          </w:p>
          <w:p>
            <w:pPr>
              <w:pStyle w:val="TableParagraph"/>
              <w:spacing w:before="43"/>
              <w:ind w:left="112"/>
              <w:jc w:val="left"/>
              <w:rPr>
                <w:sz w:val="21"/>
              </w:rPr>
            </w:pPr>
            <w:r>
              <w:rPr>
                <w:sz w:val="21"/>
              </w:rPr>
              <w:t>地项目 </w:t>
            </w:r>
          </w:p>
        </w:tc>
        <w:tc>
          <w:tcPr>
            <w:tcW w:w="1485" w:type="dxa"/>
          </w:tcPr>
          <w:p>
            <w:pPr>
              <w:pStyle w:val="TableParagraph"/>
              <w:spacing w:before="22"/>
              <w:ind w:left="150" w:right="25"/>
              <w:jc w:val="center"/>
              <w:rPr>
                <w:sz w:val="21"/>
              </w:rPr>
            </w:pPr>
            <w:r>
              <w:rPr>
                <w:sz w:val="21"/>
              </w:rPr>
              <w:t>8,116,666.43 </w:t>
            </w:r>
          </w:p>
        </w:tc>
        <w:tc>
          <w:tcPr>
            <w:tcW w:w="1591" w:type="dxa"/>
          </w:tcPr>
          <w:p>
            <w:pPr>
              <w:pStyle w:val="TableParagraph"/>
              <w:spacing w:before="22"/>
              <w:ind w:right="-15"/>
              <w:rPr>
                <w:sz w:val="21"/>
              </w:rPr>
            </w:pPr>
            <w:r>
              <w:rPr>
                <w:w w:val="100"/>
                <w:sz w:val="21"/>
              </w:rPr>
              <w:t> </w:t>
            </w:r>
          </w:p>
        </w:tc>
        <w:tc>
          <w:tcPr>
            <w:tcW w:w="436"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sz w:val="21"/>
              </w:rPr>
              <w:t>200,000.04 </w:t>
            </w:r>
          </w:p>
        </w:tc>
        <w:tc>
          <w:tcPr>
            <w:tcW w:w="436"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7,916,666.39 </w:t>
            </w:r>
          </w:p>
        </w:tc>
        <w:tc>
          <w:tcPr>
            <w:tcW w:w="1247" w:type="dxa"/>
          </w:tcPr>
          <w:p>
            <w:pPr>
              <w:pStyle w:val="TableParagraph"/>
              <w:spacing w:before="22"/>
              <w:ind w:left="117"/>
              <w:jc w:val="left"/>
              <w:rPr>
                <w:sz w:val="21"/>
              </w:rPr>
            </w:pPr>
            <w:r>
              <w:rPr>
                <w:sz w:val="21"/>
              </w:rPr>
              <w:t>与资产相</w:t>
            </w:r>
          </w:p>
          <w:p>
            <w:pPr>
              <w:pStyle w:val="TableParagraph"/>
              <w:spacing w:before="43"/>
              <w:ind w:left="117"/>
              <w:jc w:val="left"/>
              <w:rPr>
                <w:sz w:val="21"/>
              </w:rPr>
            </w:pPr>
            <w:r>
              <w:rPr>
                <w:sz w:val="21"/>
              </w:rPr>
              <w:t>关 </w:t>
            </w:r>
          </w:p>
        </w:tc>
      </w:tr>
      <w:tr>
        <w:trPr>
          <w:trHeight w:val="1248" w:hRule="atLeast"/>
        </w:trPr>
        <w:tc>
          <w:tcPr>
            <w:tcW w:w="1361" w:type="dxa"/>
          </w:tcPr>
          <w:p>
            <w:pPr>
              <w:pStyle w:val="TableParagraph"/>
              <w:spacing w:line="278" w:lineRule="auto" w:before="23"/>
              <w:ind w:left="112" w:right="182"/>
              <w:jc w:val="left"/>
              <w:rPr>
                <w:sz w:val="21"/>
              </w:rPr>
            </w:pPr>
            <w:r>
              <w:rPr>
                <w:sz w:val="21"/>
              </w:rPr>
              <w:t>汉金富泰资</w:t>
            </w:r>
            <w:r>
              <w:rPr>
                <w:spacing w:val="-3"/>
                <w:sz w:val="21"/>
              </w:rPr>
              <w:t>产摘牌费用</w:t>
            </w:r>
          </w:p>
          <w:p>
            <w:pPr>
              <w:pStyle w:val="TableParagraph"/>
              <w:spacing w:line="269" w:lineRule="exact" w:before="0"/>
              <w:ind w:left="112"/>
              <w:jc w:val="left"/>
              <w:rPr>
                <w:sz w:val="21"/>
              </w:rPr>
            </w:pPr>
            <w:r>
              <w:rPr>
                <w:sz w:val="21"/>
              </w:rPr>
              <w:t>-县政府补</w:t>
            </w:r>
          </w:p>
          <w:p>
            <w:pPr>
              <w:pStyle w:val="TableParagraph"/>
              <w:spacing w:before="43"/>
              <w:ind w:left="112"/>
              <w:jc w:val="left"/>
              <w:rPr>
                <w:sz w:val="21"/>
              </w:rPr>
            </w:pPr>
            <w:r>
              <w:rPr>
                <w:sz w:val="21"/>
              </w:rPr>
              <w:t>贴 </w:t>
            </w:r>
          </w:p>
        </w:tc>
        <w:tc>
          <w:tcPr>
            <w:tcW w:w="1485" w:type="dxa"/>
          </w:tcPr>
          <w:p>
            <w:pPr>
              <w:pStyle w:val="TableParagraph"/>
              <w:spacing w:before="23"/>
              <w:ind w:left="150" w:right="25"/>
              <w:jc w:val="center"/>
              <w:rPr>
                <w:sz w:val="21"/>
              </w:rPr>
            </w:pPr>
            <w:r>
              <w:rPr>
                <w:sz w:val="21"/>
              </w:rPr>
              <w:t>5,525,000.00 </w:t>
            </w:r>
          </w:p>
        </w:tc>
        <w:tc>
          <w:tcPr>
            <w:tcW w:w="1591" w:type="dxa"/>
          </w:tcPr>
          <w:p>
            <w:pPr>
              <w:pStyle w:val="TableParagraph"/>
              <w:spacing w:before="23"/>
              <w:ind w:right="-15"/>
              <w:rPr>
                <w:sz w:val="21"/>
              </w:rPr>
            </w:pPr>
            <w:r>
              <w:rPr>
                <w:w w:val="100"/>
                <w:sz w:val="21"/>
              </w:rPr>
              <w:t> </w:t>
            </w:r>
          </w:p>
        </w:tc>
        <w:tc>
          <w:tcPr>
            <w:tcW w:w="436" w:type="dxa"/>
          </w:tcPr>
          <w:p>
            <w:pPr>
              <w:pStyle w:val="TableParagraph"/>
              <w:spacing w:before="23"/>
              <w:ind w:right="-15"/>
              <w:rPr>
                <w:sz w:val="21"/>
              </w:rPr>
            </w:pPr>
            <w:r>
              <w:rPr>
                <w:w w:val="100"/>
                <w:sz w:val="21"/>
              </w:rPr>
              <w:t> </w:t>
            </w:r>
          </w:p>
        </w:tc>
        <w:tc>
          <w:tcPr>
            <w:tcW w:w="1485" w:type="dxa"/>
          </w:tcPr>
          <w:p>
            <w:pPr>
              <w:pStyle w:val="TableParagraph"/>
              <w:spacing w:before="23"/>
              <w:ind w:right="-15"/>
              <w:rPr>
                <w:sz w:val="21"/>
              </w:rPr>
            </w:pPr>
            <w:r>
              <w:rPr>
                <w:sz w:val="21"/>
              </w:rPr>
              <w:t>483,437.50 </w:t>
            </w:r>
          </w:p>
        </w:tc>
        <w:tc>
          <w:tcPr>
            <w:tcW w:w="436" w:type="dxa"/>
          </w:tcPr>
          <w:p>
            <w:pPr>
              <w:pStyle w:val="TableParagraph"/>
              <w:spacing w:before="23"/>
              <w:ind w:right="-15"/>
              <w:rPr>
                <w:sz w:val="21"/>
              </w:rPr>
            </w:pPr>
            <w:r>
              <w:rPr>
                <w:w w:val="100"/>
                <w:sz w:val="21"/>
              </w:rPr>
              <w:t> </w:t>
            </w:r>
          </w:p>
        </w:tc>
        <w:tc>
          <w:tcPr>
            <w:tcW w:w="1591" w:type="dxa"/>
          </w:tcPr>
          <w:p>
            <w:pPr>
              <w:pStyle w:val="TableParagraph"/>
              <w:spacing w:before="23"/>
              <w:ind w:right="-15"/>
              <w:rPr>
                <w:sz w:val="21"/>
              </w:rPr>
            </w:pPr>
            <w:r>
              <w:rPr>
                <w:sz w:val="21"/>
              </w:rPr>
              <w:t>5,041,562.50 </w:t>
            </w:r>
          </w:p>
        </w:tc>
        <w:tc>
          <w:tcPr>
            <w:tcW w:w="1247" w:type="dxa"/>
          </w:tcPr>
          <w:p>
            <w:pPr>
              <w:pStyle w:val="TableParagraph"/>
              <w:spacing w:line="278" w:lineRule="auto" w:before="23"/>
              <w:ind w:left="117" w:right="274"/>
              <w:jc w:val="left"/>
              <w:rPr>
                <w:sz w:val="21"/>
              </w:rPr>
            </w:pPr>
            <w:r>
              <w:rPr>
                <w:spacing w:val="-1"/>
                <w:sz w:val="21"/>
              </w:rPr>
              <w:t>与资产相</w:t>
            </w:r>
            <w:r>
              <w:rPr>
                <w:sz w:val="21"/>
              </w:rPr>
              <w:t>关 </w:t>
            </w:r>
          </w:p>
        </w:tc>
      </w:tr>
      <w:tr>
        <w:trPr>
          <w:trHeight w:val="1247" w:hRule="atLeast"/>
        </w:trPr>
        <w:tc>
          <w:tcPr>
            <w:tcW w:w="1361" w:type="dxa"/>
          </w:tcPr>
          <w:p>
            <w:pPr>
              <w:pStyle w:val="TableParagraph"/>
              <w:spacing w:line="278" w:lineRule="auto" w:before="22"/>
              <w:ind w:left="112" w:right="182"/>
              <w:jc w:val="left"/>
              <w:rPr>
                <w:sz w:val="21"/>
              </w:rPr>
            </w:pPr>
            <w:r>
              <w:rPr>
                <w:sz w:val="21"/>
              </w:rPr>
              <w:t>汉金富泰资</w:t>
            </w:r>
            <w:r>
              <w:rPr>
                <w:spacing w:val="-3"/>
                <w:sz w:val="21"/>
              </w:rPr>
              <w:t>产摘牌费用</w:t>
            </w:r>
          </w:p>
          <w:p>
            <w:pPr>
              <w:pStyle w:val="TableParagraph"/>
              <w:spacing w:line="269" w:lineRule="exact" w:before="0"/>
              <w:ind w:left="112"/>
              <w:jc w:val="left"/>
              <w:rPr>
                <w:sz w:val="21"/>
              </w:rPr>
            </w:pPr>
            <w:r>
              <w:rPr>
                <w:sz w:val="21"/>
              </w:rPr>
              <w:t>-经开区管</w:t>
            </w:r>
          </w:p>
          <w:p>
            <w:pPr>
              <w:pStyle w:val="TableParagraph"/>
              <w:spacing w:before="43"/>
              <w:ind w:left="112"/>
              <w:jc w:val="left"/>
              <w:rPr>
                <w:sz w:val="21"/>
              </w:rPr>
            </w:pPr>
            <w:r>
              <w:rPr>
                <w:spacing w:val="-1"/>
                <w:sz w:val="21"/>
              </w:rPr>
              <w:t>委会补贴</w:t>
            </w:r>
            <w:r>
              <w:rPr>
                <w:sz w:val="21"/>
              </w:rPr>
              <w:t> </w:t>
            </w:r>
          </w:p>
        </w:tc>
        <w:tc>
          <w:tcPr>
            <w:tcW w:w="1485" w:type="dxa"/>
          </w:tcPr>
          <w:p>
            <w:pPr>
              <w:pStyle w:val="TableParagraph"/>
              <w:spacing w:before="22"/>
              <w:ind w:left="150" w:right="25"/>
              <w:jc w:val="center"/>
              <w:rPr>
                <w:sz w:val="21"/>
              </w:rPr>
            </w:pPr>
            <w:r>
              <w:rPr>
                <w:sz w:val="21"/>
              </w:rPr>
              <w:t>5,525,000.00 </w:t>
            </w:r>
          </w:p>
        </w:tc>
        <w:tc>
          <w:tcPr>
            <w:tcW w:w="1591" w:type="dxa"/>
          </w:tcPr>
          <w:p>
            <w:pPr>
              <w:pStyle w:val="TableParagraph"/>
              <w:spacing w:before="22"/>
              <w:ind w:right="-15"/>
              <w:rPr>
                <w:sz w:val="21"/>
              </w:rPr>
            </w:pPr>
            <w:r>
              <w:rPr>
                <w:w w:val="100"/>
                <w:sz w:val="21"/>
              </w:rPr>
              <w:t> </w:t>
            </w:r>
          </w:p>
        </w:tc>
        <w:tc>
          <w:tcPr>
            <w:tcW w:w="436"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sz w:val="21"/>
              </w:rPr>
              <w:t>483,437.50 </w:t>
            </w:r>
          </w:p>
        </w:tc>
        <w:tc>
          <w:tcPr>
            <w:tcW w:w="436"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5,041,562.50 </w:t>
            </w:r>
          </w:p>
        </w:tc>
        <w:tc>
          <w:tcPr>
            <w:tcW w:w="1247" w:type="dxa"/>
          </w:tcPr>
          <w:p>
            <w:pPr>
              <w:pStyle w:val="TableParagraph"/>
              <w:spacing w:line="278" w:lineRule="auto" w:before="22"/>
              <w:ind w:left="117" w:right="274"/>
              <w:jc w:val="left"/>
              <w:rPr>
                <w:sz w:val="21"/>
              </w:rPr>
            </w:pPr>
            <w:r>
              <w:rPr>
                <w:spacing w:val="-1"/>
                <w:sz w:val="21"/>
              </w:rPr>
              <w:t>与资产相</w:t>
            </w:r>
            <w:r>
              <w:rPr>
                <w:sz w:val="21"/>
              </w:rPr>
              <w:t>关 </w:t>
            </w:r>
          </w:p>
        </w:tc>
      </w:tr>
    </w:tbl>
    <w:p>
      <w:pPr>
        <w:spacing w:after="0" w:line="278" w:lineRule="auto"/>
        <w:jc w:val="left"/>
        <w:rPr>
          <w:sz w:val="21"/>
        </w:rPr>
        <w:sectPr>
          <w:type w:val="continuous"/>
          <w:pgSz w:w="11910" w:h="16840"/>
          <w:pgMar w:top="780" w:bottom="280" w:left="40" w:right="440"/>
        </w:sectPr>
      </w:pPr>
    </w:p>
    <w:p>
      <w:pPr>
        <w:pStyle w:val="BodyText"/>
        <w:spacing w:before="6" w:after="1"/>
        <w:rPr>
          <w:sz w:val="24"/>
        </w:rPr>
      </w:pPr>
    </w:p>
    <w:tbl>
      <w:tblPr>
        <w:tblW w:w="0" w:type="auto"/>
        <w:jc w:val="left"/>
        <w:tblInd w:w="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485"/>
        <w:gridCol w:w="1591"/>
        <w:gridCol w:w="436"/>
        <w:gridCol w:w="1485"/>
        <w:gridCol w:w="436"/>
        <w:gridCol w:w="1591"/>
        <w:gridCol w:w="1247"/>
      </w:tblGrid>
      <w:tr>
        <w:trPr>
          <w:trHeight w:val="936" w:hRule="atLeast"/>
        </w:trPr>
        <w:tc>
          <w:tcPr>
            <w:tcW w:w="1361" w:type="dxa"/>
          </w:tcPr>
          <w:p>
            <w:pPr>
              <w:pStyle w:val="TableParagraph"/>
              <w:spacing w:before="22"/>
              <w:ind w:left="112"/>
              <w:jc w:val="left"/>
              <w:rPr>
                <w:sz w:val="21"/>
              </w:rPr>
            </w:pPr>
            <w:r>
              <w:rPr>
                <w:sz w:val="21"/>
              </w:rPr>
              <w:t>2013</w:t>
            </w:r>
            <w:r>
              <w:rPr>
                <w:spacing w:val="-14"/>
                <w:sz w:val="21"/>
              </w:rPr>
              <w:t> 年省工</w:t>
            </w:r>
          </w:p>
          <w:p>
            <w:pPr>
              <w:pStyle w:val="TableParagraph"/>
              <w:spacing w:line="310" w:lineRule="atLeast" w:before="3"/>
              <w:ind w:left="112" w:right="182"/>
              <w:jc w:val="left"/>
              <w:rPr>
                <w:sz w:val="21"/>
              </w:rPr>
            </w:pPr>
            <w:r>
              <w:rPr>
                <w:sz w:val="21"/>
              </w:rPr>
              <w:t>业信息产业转型升级 </w:t>
            </w:r>
          </w:p>
        </w:tc>
        <w:tc>
          <w:tcPr>
            <w:tcW w:w="1485" w:type="dxa"/>
          </w:tcPr>
          <w:p>
            <w:pPr>
              <w:pStyle w:val="TableParagraph"/>
              <w:spacing w:before="22"/>
              <w:ind w:right="-15"/>
              <w:rPr>
                <w:sz w:val="21"/>
              </w:rPr>
            </w:pPr>
            <w:r>
              <w:rPr>
                <w:sz w:val="21"/>
              </w:rPr>
              <w:t>2,833,333.32 </w:t>
            </w:r>
          </w:p>
        </w:tc>
        <w:tc>
          <w:tcPr>
            <w:tcW w:w="1591" w:type="dxa"/>
          </w:tcPr>
          <w:p>
            <w:pPr>
              <w:pStyle w:val="TableParagraph"/>
              <w:spacing w:before="22"/>
              <w:ind w:right="-15"/>
              <w:rPr>
                <w:sz w:val="21"/>
              </w:rPr>
            </w:pPr>
            <w:r>
              <w:rPr>
                <w:w w:val="100"/>
                <w:sz w:val="21"/>
              </w:rPr>
              <w:t> </w:t>
            </w:r>
          </w:p>
        </w:tc>
        <w:tc>
          <w:tcPr>
            <w:tcW w:w="436"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sz w:val="21"/>
              </w:rPr>
              <w:t>2,833,333.32 </w:t>
            </w:r>
          </w:p>
        </w:tc>
        <w:tc>
          <w:tcPr>
            <w:tcW w:w="436"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w w:val="100"/>
                <w:sz w:val="21"/>
              </w:rPr>
              <w:t> </w:t>
            </w:r>
          </w:p>
        </w:tc>
        <w:tc>
          <w:tcPr>
            <w:tcW w:w="1247" w:type="dxa"/>
          </w:tcPr>
          <w:p>
            <w:pPr>
              <w:pStyle w:val="TableParagraph"/>
              <w:spacing w:line="278" w:lineRule="auto" w:before="22"/>
              <w:ind w:left="117" w:right="274"/>
              <w:jc w:val="left"/>
              <w:rPr>
                <w:sz w:val="21"/>
              </w:rPr>
            </w:pPr>
            <w:r>
              <w:rPr>
                <w:spacing w:val="-1"/>
                <w:sz w:val="21"/>
              </w:rPr>
              <w:t>与资产相</w:t>
            </w:r>
            <w:r>
              <w:rPr>
                <w:sz w:val="21"/>
              </w:rPr>
              <w:t>关 </w:t>
            </w:r>
          </w:p>
        </w:tc>
      </w:tr>
      <w:tr>
        <w:trPr>
          <w:trHeight w:val="623" w:hRule="atLeast"/>
        </w:trPr>
        <w:tc>
          <w:tcPr>
            <w:tcW w:w="1361" w:type="dxa"/>
          </w:tcPr>
          <w:p>
            <w:pPr>
              <w:pStyle w:val="TableParagraph"/>
              <w:spacing w:before="22"/>
              <w:ind w:left="112"/>
              <w:jc w:val="left"/>
              <w:rPr>
                <w:sz w:val="21"/>
              </w:rPr>
            </w:pPr>
            <w:r>
              <w:rPr>
                <w:sz w:val="21"/>
              </w:rPr>
              <w:t>生产线及设</w:t>
            </w:r>
          </w:p>
          <w:p>
            <w:pPr>
              <w:pStyle w:val="TableParagraph"/>
              <w:spacing w:before="43"/>
              <w:ind w:left="112"/>
              <w:jc w:val="left"/>
              <w:rPr>
                <w:sz w:val="21"/>
              </w:rPr>
            </w:pPr>
            <w:r>
              <w:rPr>
                <w:sz w:val="21"/>
              </w:rPr>
              <w:t>备补助 </w:t>
            </w:r>
          </w:p>
        </w:tc>
        <w:tc>
          <w:tcPr>
            <w:tcW w:w="1485" w:type="dxa"/>
          </w:tcPr>
          <w:p>
            <w:pPr>
              <w:pStyle w:val="TableParagraph"/>
              <w:spacing w:before="22"/>
              <w:ind w:right="-15"/>
              <w:rPr>
                <w:sz w:val="21"/>
              </w:rPr>
            </w:pPr>
            <w:r>
              <w:rPr>
                <w:sz w:val="21"/>
              </w:rPr>
              <w:t>2,100,000.00 </w:t>
            </w:r>
          </w:p>
        </w:tc>
        <w:tc>
          <w:tcPr>
            <w:tcW w:w="1591" w:type="dxa"/>
          </w:tcPr>
          <w:p>
            <w:pPr>
              <w:pStyle w:val="TableParagraph"/>
              <w:spacing w:before="22"/>
              <w:ind w:right="-15"/>
              <w:rPr>
                <w:sz w:val="21"/>
              </w:rPr>
            </w:pPr>
            <w:r>
              <w:rPr>
                <w:w w:val="100"/>
                <w:sz w:val="21"/>
              </w:rPr>
              <w:t> </w:t>
            </w:r>
          </w:p>
        </w:tc>
        <w:tc>
          <w:tcPr>
            <w:tcW w:w="436"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w w:val="100"/>
                <w:sz w:val="21"/>
              </w:rPr>
              <w:t> </w:t>
            </w:r>
          </w:p>
        </w:tc>
        <w:tc>
          <w:tcPr>
            <w:tcW w:w="436"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2,100,000.00 </w:t>
            </w:r>
          </w:p>
        </w:tc>
        <w:tc>
          <w:tcPr>
            <w:tcW w:w="1247" w:type="dxa"/>
          </w:tcPr>
          <w:p>
            <w:pPr>
              <w:pStyle w:val="TableParagraph"/>
              <w:spacing w:before="22"/>
              <w:ind w:left="117"/>
              <w:jc w:val="left"/>
              <w:rPr>
                <w:sz w:val="21"/>
              </w:rPr>
            </w:pPr>
            <w:r>
              <w:rPr>
                <w:sz w:val="21"/>
              </w:rPr>
              <w:t>与资产相</w:t>
            </w:r>
          </w:p>
          <w:p>
            <w:pPr>
              <w:pStyle w:val="TableParagraph"/>
              <w:spacing w:before="43"/>
              <w:ind w:left="117"/>
              <w:jc w:val="left"/>
              <w:rPr>
                <w:sz w:val="21"/>
              </w:rPr>
            </w:pPr>
            <w:r>
              <w:rPr>
                <w:sz w:val="21"/>
              </w:rPr>
              <w:t>关 </w:t>
            </w:r>
          </w:p>
        </w:tc>
      </w:tr>
      <w:tr>
        <w:trPr>
          <w:trHeight w:val="623" w:hRule="atLeast"/>
        </w:trPr>
        <w:tc>
          <w:tcPr>
            <w:tcW w:w="1361" w:type="dxa"/>
          </w:tcPr>
          <w:p>
            <w:pPr>
              <w:pStyle w:val="TableParagraph"/>
              <w:spacing w:before="22"/>
              <w:ind w:left="112"/>
              <w:jc w:val="left"/>
              <w:rPr>
                <w:sz w:val="21"/>
              </w:rPr>
            </w:pPr>
            <w:r>
              <w:rPr>
                <w:sz w:val="21"/>
              </w:rPr>
              <w:t>创新企业补</w:t>
            </w:r>
          </w:p>
          <w:p>
            <w:pPr>
              <w:pStyle w:val="TableParagraph"/>
              <w:spacing w:before="43"/>
              <w:ind w:left="112"/>
              <w:jc w:val="left"/>
              <w:rPr>
                <w:sz w:val="21"/>
              </w:rPr>
            </w:pPr>
            <w:r>
              <w:rPr>
                <w:sz w:val="21"/>
              </w:rPr>
              <w:t>助 </w:t>
            </w:r>
          </w:p>
        </w:tc>
        <w:tc>
          <w:tcPr>
            <w:tcW w:w="1485" w:type="dxa"/>
          </w:tcPr>
          <w:p>
            <w:pPr>
              <w:pStyle w:val="TableParagraph"/>
              <w:spacing w:before="22"/>
              <w:ind w:right="-15"/>
              <w:rPr>
                <w:sz w:val="21"/>
              </w:rPr>
            </w:pPr>
            <w:r>
              <w:rPr>
                <w:sz w:val="21"/>
              </w:rPr>
              <w:t>1,300,000.00 </w:t>
            </w:r>
          </w:p>
        </w:tc>
        <w:tc>
          <w:tcPr>
            <w:tcW w:w="1591" w:type="dxa"/>
          </w:tcPr>
          <w:p>
            <w:pPr>
              <w:pStyle w:val="TableParagraph"/>
              <w:spacing w:before="22"/>
              <w:ind w:right="-15"/>
              <w:rPr>
                <w:sz w:val="21"/>
              </w:rPr>
            </w:pPr>
            <w:r>
              <w:rPr>
                <w:w w:val="100"/>
                <w:sz w:val="21"/>
              </w:rPr>
              <w:t> </w:t>
            </w:r>
          </w:p>
        </w:tc>
        <w:tc>
          <w:tcPr>
            <w:tcW w:w="436"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sz w:val="21"/>
              </w:rPr>
              <w:t>100,000.00 </w:t>
            </w:r>
          </w:p>
        </w:tc>
        <w:tc>
          <w:tcPr>
            <w:tcW w:w="436"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1,200,000.00 </w:t>
            </w:r>
          </w:p>
        </w:tc>
        <w:tc>
          <w:tcPr>
            <w:tcW w:w="1247" w:type="dxa"/>
          </w:tcPr>
          <w:p>
            <w:pPr>
              <w:pStyle w:val="TableParagraph"/>
              <w:spacing w:before="22"/>
              <w:ind w:left="117"/>
              <w:jc w:val="left"/>
              <w:rPr>
                <w:sz w:val="21"/>
              </w:rPr>
            </w:pPr>
            <w:r>
              <w:rPr>
                <w:sz w:val="21"/>
              </w:rPr>
              <w:t>与资产相</w:t>
            </w:r>
          </w:p>
          <w:p>
            <w:pPr>
              <w:pStyle w:val="TableParagraph"/>
              <w:spacing w:before="43"/>
              <w:ind w:left="117"/>
              <w:jc w:val="left"/>
              <w:rPr>
                <w:sz w:val="21"/>
              </w:rPr>
            </w:pPr>
            <w:r>
              <w:rPr>
                <w:sz w:val="21"/>
              </w:rPr>
              <w:t>关 </w:t>
            </w:r>
          </w:p>
        </w:tc>
      </w:tr>
      <w:tr>
        <w:trPr>
          <w:trHeight w:val="625" w:hRule="atLeast"/>
        </w:trPr>
        <w:tc>
          <w:tcPr>
            <w:tcW w:w="1361" w:type="dxa"/>
          </w:tcPr>
          <w:p>
            <w:pPr>
              <w:pStyle w:val="TableParagraph"/>
              <w:jc w:val="left"/>
              <w:rPr>
                <w:sz w:val="14"/>
              </w:rPr>
            </w:pPr>
          </w:p>
          <w:p>
            <w:pPr>
              <w:pStyle w:val="TableParagraph"/>
              <w:spacing w:before="0"/>
              <w:ind w:left="112"/>
              <w:jc w:val="left"/>
              <w:rPr>
                <w:sz w:val="21"/>
              </w:rPr>
            </w:pPr>
            <w:r>
              <w:rPr>
                <w:spacing w:val="-1"/>
                <w:sz w:val="21"/>
              </w:rPr>
              <w:t>贷款贴息</w:t>
            </w:r>
            <w:r>
              <w:rPr>
                <w:sz w:val="21"/>
              </w:rPr>
              <w:t> </w:t>
            </w:r>
          </w:p>
        </w:tc>
        <w:tc>
          <w:tcPr>
            <w:tcW w:w="1485" w:type="dxa"/>
          </w:tcPr>
          <w:p>
            <w:pPr>
              <w:pStyle w:val="TableParagraph"/>
              <w:spacing w:before="25"/>
              <w:ind w:right="-15"/>
              <w:rPr>
                <w:sz w:val="21"/>
              </w:rPr>
            </w:pPr>
            <w:r>
              <w:rPr>
                <w:sz w:val="21"/>
              </w:rPr>
              <w:t>910,000.00 </w:t>
            </w:r>
          </w:p>
        </w:tc>
        <w:tc>
          <w:tcPr>
            <w:tcW w:w="1591" w:type="dxa"/>
          </w:tcPr>
          <w:p>
            <w:pPr>
              <w:pStyle w:val="TableParagraph"/>
              <w:spacing w:before="25"/>
              <w:ind w:right="-15"/>
              <w:rPr>
                <w:sz w:val="21"/>
              </w:rPr>
            </w:pPr>
            <w:r>
              <w:rPr>
                <w:w w:val="100"/>
                <w:sz w:val="21"/>
              </w:rPr>
              <w:t> </w:t>
            </w:r>
          </w:p>
        </w:tc>
        <w:tc>
          <w:tcPr>
            <w:tcW w:w="436" w:type="dxa"/>
          </w:tcPr>
          <w:p>
            <w:pPr>
              <w:pStyle w:val="TableParagraph"/>
              <w:spacing w:before="25"/>
              <w:ind w:right="-15"/>
              <w:rPr>
                <w:sz w:val="21"/>
              </w:rPr>
            </w:pPr>
            <w:r>
              <w:rPr>
                <w:w w:val="100"/>
                <w:sz w:val="21"/>
              </w:rPr>
              <w:t> </w:t>
            </w:r>
          </w:p>
        </w:tc>
        <w:tc>
          <w:tcPr>
            <w:tcW w:w="1485" w:type="dxa"/>
          </w:tcPr>
          <w:p>
            <w:pPr>
              <w:pStyle w:val="TableParagraph"/>
              <w:spacing w:before="25"/>
              <w:ind w:right="-15"/>
              <w:rPr>
                <w:sz w:val="21"/>
              </w:rPr>
            </w:pPr>
            <w:r>
              <w:rPr>
                <w:w w:val="100"/>
                <w:sz w:val="21"/>
              </w:rPr>
              <w:t> </w:t>
            </w:r>
          </w:p>
        </w:tc>
        <w:tc>
          <w:tcPr>
            <w:tcW w:w="436" w:type="dxa"/>
          </w:tcPr>
          <w:p>
            <w:pPr>
              <w:pStyle w:val="TableParagraph"/>
              <w:spacing w:before="25"/>
              <w:ind w:right="-15"/>
              <w:rPr>
                <w:sz w:val="21"/>
              </w:rPr>
            </w:pPr>
            <w:r>
              <w:rPr>
                <w:w w:val="100"/>
                <w:sz w:val="21"/>
              </w:rPr>
              <w:t> </w:t>
            </w:r>
          </w:p>
        </w:tc>
        <w:tc>
          <w:tcPr>
            <w:tcW w:w="1591" w:type="dxa"/>
          </w:tcPr>
          <w:p>
            <w:pPr>
              <w:pStyle w:val="TableParagraph"/>
              <w:spacing w:before="25"/>
              <w:ind w:right="-15"/>
              <w:rPr>
                <w:sz w:val="21"/>
              </w:rPr>
            </w:pPr>
            <w:r>
              <w:rPr>
                <w:sz w:val="21"/>
              </w:rPr>
              <w:t>910,000.00 </w:t>
            </w:r>
          </w:p>
        </w:tc>
        <w:tc>
          <w:tcPr>
            <w:tcW w:w="1247" w:type="dxa"/>
          </w:tcPr>
          <w:p>
            <w:pPr>
              <w:pStyle w:val="TableParagraph"/>
              <w:spacing w:before="25"/>
              <w:ind w:left="117"/>
              <w:jc w:val="left"/>
              <w:rPr>
                <w:sz w:val="21"/>
              </w:rPr>
            </w:pPr>
            <w:r>
              <w:rPr>
                <w:sz w:val="21"/>
              </w:rPr>
              <w:t>与资产相</w:t>
            </w:r>
          </w:p>
          <w:p>
            <w:pPr>
              <w:pStyle w:val="TableParagraph"/>
              <w:spacing w:before="43"/>
              <w:ind w:left="117"/>
              <w:jc w:val="left"/>
              <w:rPr>
                <w:sz w:val="21"/>
              </w:rPr>
            </w:pPr>
            <w:r>
              <w:rPr>
                <w:sz w:val="21"/>
              </w:rPr>
              <w:t>关 </w:t>
            </w:r>
          </w:p>
        </w:tc>
      </w:tr>
      <w:tr>
        <w:trPr>
          <w:trHeight w:val="1560" w:hRule="atLeast"/>
        </w:trPr>
        <w:tc>
          <w:tcPr>
            <w:tcW w:w="1361" w:type="dxa"/>
          </w:tcPr>
          <w:p>
            <w:pPr>
              <w:pStyle w:val="TableParagraph"/>
              <w:spacing w:line="278" w:lineRule="auto" w:before="22"/>
              <w:ind w:left="112" w:right="182"/>
              <w:jc w:val="both"/>
              <w:rPr>
                <w:sz w:val="21"/>
              </w:rPr>
            </w:pPr>
            <w:r>
              <w:rPr>
                <w:sz w:val="21"/>
              </w:rPr>
              <w:t>宝应县财政局 2021</w:t>
            </w:r>
            <w:r>
              <w:rPr>
                <w:spacing w:val="-27"/>
                <w:sz w:val="21"/>
              </w:rPr>
              <w:t> 年</w:t>
            </w:r>
            <w:r>
              <w:rPr>
                <w:sz w:val="21"/>
              </w:rPr>
              <w:t>度省级战略性发展专项</w:t>
            </w:r>
          </w:p>
          <w:p>
            <w:pPr>
              <w:pStyle w:val="TableParagraph"/>
              <w:spacing w:before="0"/>
              <w:ind w:left="112"/>
              <w:jc w:val="left"/>
              <w:rPr>
                <w:sz w:val="21"/>
              </w:rPr>
            </w:pPr>
            <w:r>
              <w:rPr>
                <w:sz w:val="21"/>
              </w:rPr>
              <w:t>资金 </w:t>
            </w:r>
          </w:p>
        </w:tc>
        <w:tc>
          <w:tcPr>
            <w:tcW w:w="1485"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11,200,000.00 </w:t>
            </w:r>
          </w:p>
        </w:tc>
        <w:tc>
          <w:tcPr>
            <w:tcW w:w="436"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sz w:val="21"/>
              </w:rPr>
              <w:t>560,000.00 </w:t>
            </w:r>
          </w:p>
        </w:tc>
        <w:tc>
          <w:tcPr>
            <w:tcW w:w="436"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10,640,000.00 </w:t>
            </w:r>
          </w:p>
        </w:tc>
        <w:tc>
          <w:tcPr>
            <w:tcW w:w="1247" w:type="dxa"/>
          </w:tcPr>
          <w:p>
            <w:pPr>
              <w:pStyle w:val="TableParagraph"/>
              <w:spacing w:line="278" w:lineRule="auto" w:before="22"/>
              <w:ind w:left="117" w:right="274"/>
              <w:jc w:val="left"/>
              <w:rPr>
                <w:sz w:val="21"/>
              </w:rPr>
            </w:pPr>
            <w:r>
              <w:rPr>
                <w:spacing w:val="-1"/>
                <w:sz w:val="21"/>
              </w:rPr>
              <w:t>与资产相</w:t>
            </w:r>
            <w:r>
              <w:rPr>
                <w:sz w:val="21"/>
              </w:rPr>
              <w:t>关 </w:t>
            </w:r>
          </w:p>
        </w:tc>
      </w:tr>
      <w:tr>
        <w:trPr>
          <w:trHeight w:val="935" w:hRule="atLeast"/>
        </w:trPr>
        <w:tc>
          <w:tcPr>
            <w:tcW w:w="1361" w:type="dxa"/>
          </w:tcPr>
          <w:p>
            <w:pPr>
              <w:pStyle w:val="TableParagraph"/>
              <w:spacing w:before="22"/>
              <w:ind w:left="112"/>
              <w:jc w:val="left"/>
              <w:rPr>
                <w:sz w:val="21"/>
              </w:rPr>
            </w:pPr>
            <w:r>
              <w:rPr>
                <w:sz w:val="21"/>
              </w:rPr>
              <w:t>2022</w:t>
            </w:r>
            <w:r>
              <w:rPr>
                <w:spacing w:val="-14"/>
                <w:sz w:val="21"/>
              </w:rPr>
              <w:t> 年度省</w:t>
            </w:r>
          </w:p>
          <w:p>
            <w:pPr>
              <w:pStyle w:val="TableParagraph"/>
              <w:spacing w:line="310" w:lineRule="atLeast" w:before="2"/>
              <w:ind w:left="112" w:right="79"/>
              <w:jc w:val="left"/>
              <w:rPr>
                <w:sz w:val="21"/>
              </w:rPr>
            </w:pPr>
            <w:r>
              <w:rPr>
                <w:sz w:val="21"/>
              </w:rPr>
              <w:t>科技成果转化政府补助 </w:t>
            </w:r>
          </w:p>
        </w:tc>
        <w:tc>
          <w:tcPr>
            <w:tcW w:w="1485"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11,000,000.00 </w:t>
            </w:r>
          </w:p>
        </w:tc>
        <w:tc>
          <w:tcPr>
            <w:tcW w:w="436" w:type="dxa"/>
          </w:tcPr>
          <w:p>
            <w:pPr>
              <w:pStyle w:val="TableParagraph"/>
              <w:spacing w:before="22"/>
              <w:ind w:right="-15"/>
              <w:rPr>
                <w:sz w:val="21"/>
              </w:rPr>
            </w:pPr>
            <w:r>
              <w:rPr>
                <w:w w:val="100"/>
                <w:sz w:val="21"/>
              </w:rPr>
              <w:t> </w:t>
            </w:r>
          </w:p>
        </w:tc>
        <w:tc>
          <w:tcPr>
            <w:tcW w:w="1485" w:type="dxa"/>
          </w:tcPr>
          <w:p>
            <w:pPr>
              <w:pStyle w:val="TableParagraph"/>
              <w:spacing w:before="22"/>
              <w:ind w:right="-15"/>
              <w:rPr>
                <w:sz w:val="21"/>
              </w:rPr>
            </w:pPr>
            <w:r>
              <w:rPr>
                <w:sz w:val="21"/>
              </w:rPr>
              <w:t>680,000.00 </w:t>
            </w:r>
          </w:p>
        </w:tc>
        <w:tc>
          <w:tcPr>
            <w:tcW w:w="436" w:type="dxa"/>
          </w:tcPr>
          <w:p>
            <w:pPr>
              <w:pStyle w:val="TableParagraph"/>
              <w:spacing w:before="22"/>
              <w:ind w:right="-15"/>
              <w:rPr>
                <w:sz w:val="21"/>
              </w:rPr>
            </w:pPr>
            <w:r>
              <w:rPr>
                <w:w w:val="100"/>
                <w:sz w:val="21"/>
              </w:rPr>
              <w:t> </w:t>
            </w:r>
          </w:p>
        </w:tc>
        <w:tc>
          <w:tcPr>
            <w:tcW w:w="1591" w:type="dxa"/>
          </w:tcPr>
          <w:p>
            <w:pPr>
              <w:pStyle w:val="TableParagraph"/>
              <w:spacing w:before="22"/>
              <w:ind w:right="-15"/>
              <w:rPr>
                <w:sz w:val="21"/>
              </w:rPr>
            </w:pPr>
            <w:r>
              <w:rPr>
                <w:sz w:val="21"/>
              </w:rPr>
              <w:t>10,320,000.00 </w:t>
            </w:r>
          </w:p>
        </w:tc>
        <w:tc>
          <w:tcPr>
            <w:tcW w:w="1247" w:type="dxa"/>
          </w:tcPr>
          <w:p>
            <w:pPr>
              <w:pStyle w:val="TableParagraph"/>
              <w:spacing w:line="278" w:lineRule="auto" w:before="22"/>
              <w:ind w:left="117" w:right="274"/>
              <w:jc w:val="left"/>
              <w:rPr>
                <w:sz w:val="21"/>
              </w:rPr>
            </w:pPr>
            <w:r>
              <w:rPr>
                <w:spacing w:val="-1"/>
                <w:sz w:val="21"/>
              </w:rPr>
              <w:t>与资产相</w:t>
            </w:r>
            <w:r>
              <w:rPr>
                <w:sz w:val="21"/>
              </w:rPr>
              <w:t>关 </w:t>
            </w:r>
          </w:p>
        </w:tc>
      </w:tr>
    </w:tbl>
    <w:p>
      <w:pPr>
        <w:spacing w:after="0" w:line="278" w:lineRule="auto"/>
        <w:jc w:val="left"/>
        <w:rPr>
          <w:sz w:val="21"/>
        </w:rPr>
        <w:sectPr>
          <w:pgSz w:w="11910" w:h="16840"/>
          <w:pgMar w:header="882" w:footer="1195" w:top="1120" w:bottom="1380" w:left="40" w:right="440"/>
        </w:sectPr>
      </w:pPr>
    </w:p>
    <w:p>
      <w:pPr>
        <w:pStyle w:val="BodyText"/>
        <w:spacing w:before="23"/>
        <w:ind w:left="1237"/>
      </w:pPr>
      <w:r>
        <w:rPr>
          <w:w w:val="100"/>
        </w:rPr>
        <w:t> </w:t>
      </w:r>
    </w:p>
    <w:p>
      <w:pPr>
        <w:pStyle w:val="BodyText"/>
        <w:spacing w:before="42"/>
        <w:ind w:left="1237"/>
      </w:pPr>
      <w:r>
        <w:rPr>
          <w:w w:val="100"/>
        </w:rPr>
        <w:t> </w:t>
      </w:r>
    </w:p>
    <w:p>
      <w:pPr>
        <w:pStyle w:val="BodyText"/>
        <w:spacing w:before="103"/>
        <w:ind w:left="1237"/>
      </w:pPr>
      <w:bookmarkStart w:name="OLE_LINK84" w:id="18"/>
      <w:bookmarkEnd w:id="18"/>
      <w:r>
        <w:rPr/>
      </w:r>
      <w:bookmarkStart w:name="OLE_LINK85" w:id="19"/>
      <w:bookmarkEnd w:id="19"/>
      <w:r>
        <w:rPr/>
      </w:r>
      <w:r>
        <w:rPr/>
        <w:t>其他说明： </w:t>
      </w:r>
    </w:p>
    <w:p>
      <w:pPr>
        <w:pStyle w:val="BodyText"/>
        <w:spacing w:before="103"/>
        <w:ind w:left="1237"/>
      </w:pPr>
      <w:r>
        <w:rPr>
          <w:spacing w:val="-1"/>
        </w:rPr>
        <w:t>□适用 √不适用</w:t>
      </w:r>
      <w:r>
        <w:rPr>
          <w:spacing w:val="-3"/>
        </w:rPr>
        <w:t> </w:t>
      </w:r>
      <w:r>
        <w:rPr/>
        <w:t> </w:t>
      </w:r>
    </w:p>
    <w:p>
      <w:pPr>
        <w:pStyle w:val="BodyText"/>
        <w:spacing w:before="82"/>
        <w:ind w:left="1237"/>
      </w:pPr>
      <w:r>
        <w:rPr>
          <w:w w:val="100"/>
        </w:rPr>
        <w:t> </w:t>
      </w:r>
    </w:p>
    <w:p>
      <w:pPr>
        <w:pStyle w:val="BodyText"/>
        <w:spacing w:before="86"/>
        <w:ind w:left="1237"/>
      </w:pPr>
      <w:r>
        <w:rPr/>
        <w:t>52</w:t>
      </w:r>
      <w:r>
        <w:rPr>
          <w:spacing w:val="-5"/>
        </w:rPr>
        <w:t>、 其他非流动负债</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2"/>
        <w:ind w:left="1237"/>
      </w:pPr>
      <w:r>
        <w:rPr>
          <w:spacing w:val="7"/>
        </w:rPr>
        <w:t>单位：元 币种：人民币</w:t>
      </w:r>
      <w:r>
        <w:rPr/>
        <w:t> </w:t>
      </w:r>
    </w:p>
    <w:p>
      <w:pPr>
        <w:spacing w:after="0"/>
        <w:sectPr>
          <w:type w:val="continuous"/>
          <w:pgSz w:w="11910" w:h="16840"/>
          <w:pgMar w:top="780" w:bottom="280" w:left="40" w:right="440"/>
          <w:cols w:num="2" w:equalWidth="0">
            <w:col w:w="3363" w:space="31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6"/>
        <w:gridCol w:w="2825"/>
        <w:gridCol w:w="2823"/>
      </w:tblGrid>
      <w:tr>
        <w:trPr>
          <w:trHeight w:val="311" w:hRule="atLeast"/>
        </w:trPr>
        <w:tc>
          <w:tcPr>
            <w:tcW w:w="3176" w:type="dxa"/>
          </w:tcPr>
          <w:p>
            <w:pPr>
              <w:pStyle w:val="TableParagraph"/>
              <w:spacing w:before="22"/>
              <w:ind w:right="1261"/>
              <w:rPr>
                <w:sz w:val="21"/>
              </w:rPr>
            </w:pPr>
            <w:r>
              <w:rPr>
                <w:sz w:val="21"/>
              </w:rPr>
              <w:t>项目 </w:t>
            </w:r>
          </w:p>
        </w:tc>
        <w:tc>
          <w:tcPr>
            <w:tcW w:w="2825" w:type="dxa"/>
          </w:tcPr>
          <w:p>
            <w:pPr>
              <w:pStyle w:val="TableParagraph"/>
              <w:spacing w:before="22"/>
              <w:ind w:left="990"/>
              <w:jc w:val="left"/>
              <w:rPr>
                <w:sz w:val="21"/>
              </w:rPr>
            </w:pPr>
            <w:r>
              <w:rPr>
                <w:spacing w:val="-1"/>
                <w:sz w:val="21"/>
              </w:rPr>
              <w:t>期末余额</w:t>
            </w:r>
            <w:r>
              <w:rPr>
                <w:sz w:val="21"/>
              </w:rPr>
              <w:t> </w:t>
            </w:r>
          </w:p>
        </w:tc>
        <w:tc>
          <w:tcPr>
            <w:tcW w:w="2823" w:type="dxa"/>
          </w:tcPr>
          <w:p>
            <w:pPr>
              <w:pStyle w:val="TableParagraph"/>
              <w:spacing w:before="22"/>
              <w:ind w:left="990"/>
              <w:jc w:val="left"/>
              <w:rPr>
                <w:sz w:val="21"/>
              </w:rPr>
            </w:pPr>
            <w:r>
              <w:rPr>
                <w:spacing w:val="-1"/>
                <w:sz w:val="21"/>
              </w:rPr>
              <w:t>期初余额</w:t>
            </w:r>
            <w:r>
              <w:rPr>
                <w:sz w:val="21"/>
              </w:rPr>
              <w:t> </w:t>
            </w:r>
          </w:p>
        </w:tc>
      </w:tr>
      <w:tr>
        <w:trPr>
          <w:trHeight w:val="311" w:hRule="atLeast"/>
        </w:trPr>
        <w:tc>
          <w:tcPr>
            <w:tcW w:w="3176" w:type="dxa"/>
          </w:tcPr>
          <w:p>
            <w:pPr>
              <w:pStyle w:val="TableParagraph"/>
              <w:spacing w:before="22"/>
              <w:ind w:left="107"/>
              <w:jc w:val="left"/>
              <w:rPr>
                <w:sz w:val="21"/>
              </w:rPr>
            </w:pPr>
            <w:r>
              <w:rPr>
                <w:spacing w:val="-1"/>
                <w:sz w:val="21"/>
              </w:rPr>
              <w:t>合同负债</w:t>
            </w:r>
            <w:r>
              <w:rPr>
                <w:sz w:val="21"/>
              </w:rPr>
              <w:t> </w:t>
            </w:r>
          </w:p>
        </w:tc>
        <w:tc>
          <w:tcPr>
            <w:tcW w:w="2825" w:type="dxa"/>
          </w:tcPr>
          <w:p>
            <w:pPr>
              <w:pStyle w:val="TableParagraph"/>
              <w:spacing w:before="22"/>
              <w:ind w:right="-15"/>
              <w:rPr>
                <w:sz w:val="21"/>
              </w:rPr>
            </w:pPr>
            <w:r>
              <w:rPr>
                <w:w w:val="100"/>
                <w:sz w:val="21"/>
              </w:rPr>
              <w:t> </w:t>
            </w:r>
          </w:p>
        </w:tc>
        <w:tc>
          <w:tcPr>
            <w:tcW w:w="2823" w:type="dxa"/>
          </w:tcPr>
          <w:p>
            <w:pPr>
              <w:pStyle w:val="TableParagraph"/>
              <w:spacing w:before="22"/>
              <w:ind w:right="-15"/>
              <w:rPr>
                <w:sz w:val="21"/>
              </w:rPr>
            </w:pPr>
            <w:r>
              <w:rPr>
                <w:w w:val="100"/>
                <w:sz w:val="21"/>
              </w:rPr>
              <w:t> </w:t>
            </w:r>
          </w:p>
        </w:tc>
      </w:tr>
      <w:tr>
        <w:trPr>
          <w:trHeight w:val="311" w:hRule="atLeast"/>
        </w:trPr>
        <w:tc>
          <w:tcPr>
            <w:tcW w:w="3176" w:type="dxa"/>
          </w:tcPr>
          <w:p>
            <w:pPr>
              <w:pStyle w:val="TableParagraph"/>
              <w:spacing w:before="22"/>
              <w:ind w:left="107"/>
              <w:jc w:val="left"/>
              <w:rPr>
                <w:sz w:val="21"/>
              </w:rPr>
            </w:pPr>
            <w:r>
              <w:rPr>
                <w:sz w:val="21"/>
              </w:rPr>
              <w:t>待转销项税 </w:t>
            </w:r>
          </w:p>
        </w:tc>
        <w:tc>
          <w:tcPr>
            <w:tcW w:w="2825" w:type="dxa"/>
          </w:tcPr>
          <w:p>
            <w:pPr>
              <w:pStyle w:val="TableParagraph"/>
              <w:spacing w:before="22"/>
              <w:ind w:right="-29"/>
              <w:rPr>
                <w:sz w:val="21"/>
              </w:rPr>
            </w:pPr>
            <w:r>
              <w:rPr>
                <w:w w:val="100"/>
                <w:sz w:val="21"/>
              </w:rPr>
              <w:t> </w:t>
            </w:r>
          </w:p>
        </w:tc>
        <w:tc>
          <w:tcPr>
            <w:tcW w:w="2823" w:type="dxa"/>
          </w:tcPr>
          <w:p>
            <w:pPr>
              <w:pStyle w:val="TableParagraph"/>
              <w:spacing w:before="22"/>
              <w:ind w:right="-15"/>
              <w:rPr>
                <w:sz w:val="21"/>
              </w:rPr>
            </w:pPr>
            <w:r>
              <w:rPr>
                <w:sz w:val="21"/>
              </w:rPr>
              <w:t>21,655.35 </w:t>
            </w:r>
          </w:p>
        </w:tc>
      </w:tr>
      <w:tr>
        <w:trPr>
          <w:trHeight w:val="311" w:hRule="atLeast"/>
        </w:trPr>
        <w:tc>
          <w:tcPr>
            <w:tcW w:w="3176" w:type="dxa"/>
          </w:tcPr>
          <w:p>
            <w:pPr>
              <w:pStyle w:val="TableParagraph"/>
              <w:spacing w:before="22"/>
              <w:ind w:right="1261"/>
              <w:rPr>
                <w:sz w:val="21"/>
              </w:rPr>
            </w:pPr>
            <w:r>
              <w:rPr>
                <w:sz w:val="21"/>
              </w:rPr>
              <w:t>合计 </w:t>
            </w:r>
          </w:p>
        </w:tc>
        <w:tc>
          <w:tcPr>
            <w:tcW w:w="2825" w:type="dxa"/>
          </w:tcPr>
          <w:p>
            <w:pPr>
              <w:pStyle w:val="TableParagraph"/>
              <w:spacing w:before="22"/>
              <w:ind w:right="-15"/>
              <w:rPr>
                <w:sz w:val="21"/>
              </w:rPr>
            </w:pPr>
            <w:r>
              <w:rPr>
                <w:w w:val="100"/>
                <w:sz w:val="21"/>
              </w:rPr>
              <w:t> </w:t>
            </w:r>
          </w:p>
        </w:tc>
        <w:tc>
          <w:tcPr>
            <w:tcW w:w="2823" w:type="dxa"/>
          </w:tcPr>
          <w:p>
            <w:pPr>
              <w:pStyle w:val="TableParagraph"/>
              <w:spacing w:before="22"/>
              <w:ind w:right="-15"/>
              <w:rPr>
                <w:sz w:val="21"/>
              </w:rPr>
            </w:pPr>
            <w:r>
              <w:rPr>
                <w:sz w:val="21"/>
              </w:rPr>
              <w:t>21,655.35 </w:t>
            </w:r>
          </w:p>
        </w:tc>
      </w:tr>
    </w:tbl>
    <w:p>
      <w:pPr>
        <w:spacing w:after="0"/>
        <w:rPr>
          <w:sz w:val="21"/>
        </w:rPr>
        <w:sectPr>
          <w:type w:val="continuous"/>
          <w:pgSz w:w="11910" w:h="16840"/>
          <w:pgMar w:top="780" w:bottom="280" w:left="40" w:right="440"/>
        </w:sectPr>
      </w:pPr>
    </w:p>
    <w:p>
      <w:pPr>
        <w:pStyle w:val="BodyText"/>
        <w:spacing w:before="43"/>
        <w:ind w:left="1237"/>
      </w:pPr>
      <w:r>
        <w:rPr>
          <w:w w:val="100"/>
        </w:rPr>
        <w:t> </w:t>
      </w:r>
    </w:p>
    <w:p>
      <w:pPr>
        <w:pStyle w:val="BodyText"/>
        <w:spacing w:before="43"/>
        <w:ind w:left="1237"/>
      </w:pPr>
      <w:r>
        <w:rPr>
          <w:w w:val="100"/>
        </w:rPr>
        <w:t> </w:t>
      </w:r>
    </w:p>
    <w:p>
      <w:pPr>
        <w:pStyle w:val="BodyText"/>
        <w:spacing w:before="103"/>
        <w:ind w:left="1237"/>
      </w:pPr>
      <w:r>
        <w:rPr/>
        <w:t>53</w:t>
      </w:r>
      <w:r>
        <w:rPr>
          <w:spacing w:val="-6"/>
        </w:rPr>
        <w:t>、 股本</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8"/>
        <w:gridCol w:w="1897"/>
        <w:gridCol w:w="778"/>
        <w:gridCol w:w="780"/>
        <w:gridCol w:w="848"/>
        <w:gridCol w:w="860"/>
        <w:gridCol w:w="836"/>
        <w:gridCol w:w="1897"/>
      </w:tblGrid>
      <w:tr>
        <w:trPr>
          <w:trHeight w:val="314" w:hRule="atLeast"/>
        </w:trPr>
        <w:tc>
          <w:tcPr>
            <w:tcW w:w="1078" w:type="dxa"/>
            <w:vMerge w:val="restart"/>
          </w:tcPr>
          <w:p>
            <w:pPr>
              <w:pStyle w:val="TableParagraph"/>
              <w:spacing w:before="25"/>
              <w:ind w:left="108"/>
              <w:jc w:val="center"/>
              <w:rPr>
                <w:sz w:val="21"/>
              </w:rPr>
            </w:pPr>
            <w:r>
              <w:rPr>
                <w:w w:val="100"/>
                <w:sz w:val="21"/>
              </w:rPr>
              <w:t> </w:t>
            </w:r>
          </w:p>
        </w:tc>
        <w:tc>
          <w:tcPr>
            <w:tcW w:w="1897" w:type="dxa"/>
            <w:vMerge w:val="restart"/>
          </w:tcPr>
          <w:p>
            <w:pPr>
              <w:pStyle w:val="TableParagraph"/>
              <w:spacing w:before="8"/>
              <w:jc w:val="left"/>
              <w:rPr>
                <w:sz w:val="26"/>
              </w:rPr>
            </w:pPr>
          </w:p>
          <w:p>
            <w:pPr>
              <w:pStyle w:val="TableParagraph"/>
              <w:spacing w:before="0"/>
              <w:ind w:left="525"/>
              <w:jc w:val="left"/>
              <w:rPr>
                <w:sz w:val="21"/>
              </w:rPr>
            </w:pPr>
            <w:r>
              <w:rPr>
                <w:spacing w:val="-1"/>
                <w:sz w:val="21"/>
              </w:rPr>
              <w:t>期初余额</w:t>
            </w:r>
            <w:r>
              <w:rPr>
                <w:sz w:val="21"/>
              </w:rPr>
              <w:t> </w:t>
            </w:r>
          </w:p>
        </w:tc>
        <w:tc>
          <w:tcPr>
            <w:tcW w:w="4102" w:type="dxa"/>
            <w:gridSpan w:val="5"/>
          </w:tcPr>
          <w:p>
            <w:pPr>
              <w:pStyle w:val="TableParagraph"/>
              <w:spacing w:before="25"/>
              <w:ind w:left="942"/>
              <w:jc w:val="left"/>
              <w:rPr>
                <w:sz w:val="21"/>
              </w:rPr>
            </w:pPr>
            <w:r>
              <w:rPr>
                <w:spacing w:val="-1"/>
                <w:sz w:val="21"/>
              </w:rPr>
              <w:t>本次变动增减</w:t>
            </w:r>
            <w:r>
              <w:rPr>
                <w:sz w:val="21"/>
              </w:rPr>
              <w:t>（+、一） </w:t>
            </w:r>
          </w:p>
        </w:tc>
        <w:tc>
          <w:tcPr>
            <w:tcW w:w="1897" w:type="dxa"/>
            <w:vMerge w:val="restart"/>
          </w:tcPr>
          <w:p>
            <w:pPr>
              <w:pStyle w:val="TableParagraph"/>
              <w:spacing w:before="8"/>
              <w:jc w:val="left"/>
              <w:rPr>
                <w:sz w:val="26"/>
              </w:rPr>
            </w:pPr>
          </w:p>
          <w:p>
            <w:pPr>
              <w:pStyle w:val="TableParagraph"/>
              <w:spacing w:before="0"/>
              <w:ind w:left="525"/>
              <w:jc w:val="left"/>
              <w:rPr>
                <w:sz w:val="21"/>
              </w:rPr>
            </w:pPr>
            <w:r>
              <w:rPr>
                <w:spacing w:val="-1"/>
                <w:sz w:val="21"/>
              </w:rPr>
              <w:t>期末余额</w:t>
            </w:r>
            <w:r>
              <w:rPr>
                <w:sz w:val="21"/>
              </w:rPr>
              <w:t> </w:t>
            </w:r>
          </w:p>
        </w:tc>
      </w:tr>
      <w:tr>
        <w:trPr>
          <w:trHeight w:val="623" w:hRule="atLeast"/>
        </w:trPr>
        <w:tc>
          <w:tcPr>
            <w:tcW w:w="1078" w:type="dxa"/>
            <w:vMerge/>
            <w:tcBorders>
              <w:top w:val="nil"/>
            </w:tcBorders>
          </w:tcPr>
          <w:p>
            <w:pPr>
              <w:rPr>
                <w:sz w:val="2"/>
                <w:szCs w:val="2"/>
              </w:rPr>
            </w:pPr>
          </w:p>
        </w:tc>
        <w:tc>
          <w:tcPr>
            <w:tcW w:w="1897" w:type="dxa"/>
            <w:vMerge/>
            <w:tcBorders>
              <w:top w:val="nil"/>
            </w:tcBorders>
          </w:tcPr>
          <w:p>
            <w:pPr>
              <w:rPr>
                <w:sz w:val="2"/>
                <w:szCs w:val="2"/>
              </w:rPr>
            </w:pPr>
          </w:p>
        </w:tc>
        <w:tc>
          <w:tcPr>
            <w:tcW w:w="778" w:type="dxa"/>
          </w:tcPr>
          <w:p>
            <w:pPr>
              <w:pStyle w:val="TableParagraph"/>
              <w:spacing w:before="22"/>
              <w:ind w:left="176"/>
              <w:jc w:val="left"/>
              <w:rPr>
                <w:sz w:val="21"/>
              </w:rPr>
            </w:pPr>
            <w:r>
              <w:rPr>
                <w:spacing w:val="-1"/>
                <w:sz w:val="21"/>
              </w:rPr>
              <w:t>发行</w:t>
            </w:r>
            <w:r>
              <w:rPr>
                <w:sz w:val="21"/>
              </w:rPr>
              <w:t> </w:t>
            </w:r>
          </w:p>
          <w:p>
            <w:pPr>
              <w:pStyle w:val="TableParagraph"/>
              <w:spacing w:before="43"/>
              <w:ind w:left="176"/>
              <w:jc w:val="left"/>
              <w:rPr>
                <w:sz w:val="21"/>
              </w:rPr>
            </w:pPr>
            <w:r>
              <w:rPr>
                <w:spacing w:val="-1"/>
                <w:sz w:val="21"/>
              </w:rPr>
              <w:t>新股</w:t>
            </w:r>
            <w:r>
              <w:rPr>
                <w:sz w:val="21"/>
              </w:rPr>
              <w:t> </w:t>
            </w:r>
          </w:p>
        </w:tc>
        <w:tc>
          <w:tcPr>
            <w:tcW w:w="780" w:type="dxa"/>
          </w:tcPr>
          <w:p>
            <w:pPr>
              <w:pStyle w:val="TableParagraph"/>
              <w:spacing w:before="178"/>
              <w:ind w:left="178"/>
              <w:jc w:val="left"/>
              <w:rPr>
                <w:sz w:val="21"/>
              </w:rPr>
            </w:pPr>
            <w:r>
              <w:rPr>
                <w:sz w:val="21"/>
              </w:rPr>
              <w:t>送股 </w:t>
            </w:r>
          </w:p>
        </w:tc>
        <w:tc>
          <w:tcPr>
            <w:tcW w:w="848" w:type="dxa"/>
          </w:tcPr>
          <w:p>
            <w:pPr>
              <w:pStyle w:val="TableParagraph"/>
              <w:spacing w:before="22"/>
              <w:ind w:left="143" w:right="24"/>
              <w:jc w:val="center"/>
              <w:rPr>
                <w:sz w:val="21"/>
              </w:rPr>
            </w:pPr>
            <w:r>
              <w:rPr>
                <w:sz w:val="21"/>
              </w:rPr>
              <w:t>公积金 </w:t>
            </w:r>
          </w:p>
          <w:p>
            <w:pPr>
              <w:pStyle w:val="TableParagraph"/>
              <w:spacing w:before="43"/>
              <w:ind w:left="143" w:right="35"/>
              <w:jc w:val="center"/>
              <w:rPr>
                <w:sz w:val="21"/>
              </w:rPr>
            </w:pPr>
            <w:r>
              <w:rPr>
                <w:sz w:val="21"/>
              </w:rPr>
              <w:t>转股 </w:t>
            </w:r>
          </w:p>
        </w:tc>
        <w:tc>
          <w:tcPr>
            <w:tcW w:w="860" w:type="dxa"/>
          </w:tcPr>
          <w:p>
            <w:pPr>
              <w:pStyle w:val="TableParagraph"/>
              <w:spacing w:before="178"/>
              <w:ind w:left="217"/>
              <w:jc w:val="left"/>
              <w:rPr>
                <w:sz w:val="21"/>
              </w:rPr>
            </w:pPr>
            <w:r>
              <w:rPr>
                <w:sz w:val="21"/>
              </w:rPr>
              <w:t>其他 </w:t>
            </w:r>
          </w:p>
        </w:tc>
        <w:tc>
          <w:tcPr>
            <w:tcW w:w="836" w:type="dxa"/>
          </w:tcPr>
          <w:p>
            <w:pPr>
              <w:pStyle w:val="TableParagraph"/>
              <w:spacing w:before="178"/>
              <w:ind w:left="204"/>
              <w:jc w:val="left"/>
              <w:rPr>
                <w:sz w:val="21"/>
              </w:rPr>
            </w:pPr>
            <w:r>
              <w:rPr>
                <w:sz w:val="21"/>
              </w:rPr>
              <w:t>小计 </w:t>
            </w:r>
          </w:p>
        </w:tc>
        <w:tc>
          <w:tcPr>
            <w:tcW w:w="1897" w:type="dxa"/>
            <w:vMerge/>
            <w:tcBorders>
              <w:top w:val="nil"/>
            </w:tcBorders>
          </w:tcPr>
          <w:p>
            <w:pPr>
              <w:rPr>
                <w:sz w:val="2"/>
                <w:szCs w:val="2"/>
              </w:rPr>
            </w:pPr>
          </w:p>
        </w:tc>
      </w:tr>
      <w:tr>
        <w:trPr>
          <w:trHeight w:val="311" w:hRule="atLeast"/>
        </w:trPr>
        <w:tc>
          <w:tcPr>
            <w:tcW w:w="1078" w:type="dxa"/>
          </w:tcPr>
          <w:p>
            <w:pPr>
              <w:pStyle w:val="TableParagraph"/>
              <w:spacing w:before="22"/>
              <w:ind w:left="114"/>
              <w:jc w:val="left"/>
              <w:rPr>
                <w:sz w:val="21"/>
              </w:rPr>
            </w:pPr>
            <w:r>
              <w:rPr>
                <w:spacing w:val="-1"/>
                <w:sz w:val="21"/>
              </w:rPr>
              <w:t>股份总数</w:t>
            </w:r>
            <w:r>
              <w:rPr>
                <w:sz w:val="21"/>
              </w:rPr>
              <w:t> </w:t>
            </w:r>
          </w:p>
        </w:tc>
        <w:tc>
          <w:tcPr>
            <w:tcW w:w="1897" w:type="dxa"/>
          </w:tcPr>
          <w:p>
            <w:pPr>
              <w:pStyle w:val="TableParagraph"/>
              <w:spacing w:before="22"/>
              <w:ind w:left="105" w:right="-15"/>
              <w:jc w:val="left"/>
              <w:rPr>
                <w:sz w:val="21"/>
              </w:rPr>
            </w:pPr>
            <w:r>
              <w:rPr>
                <w:sz w:val="21"/>
              </w:rPr>
              <w:t>1,371,366,248.00 </w:t>
            </w:r>
          </w:p>
        </w:tc>
        <w:tc>
          <w:tcPr>
            <w:tcW w:w="778" w:type="dxa"/>
          </w:tcPr>
          <w:p>
            <w:pPr>
              <w:pStyle w:val="TableParagraph"/>
              <w:spacing w:before="22"/>
              <w:ind w:right="-15"/>
              <w:rPr>
                <w:sz w:val="21"/>
              </w:rPr>
            </w:pPr>
            <w:r>
              <w:rPr>
                <w:w w:val="100"/>
                <w:sz w:val="21"/>
              </w:rPr>
              <w:t> </w:t>
            </w:r>
          </w:p>
        </w:tc>
        <w:tc>
          <w:tcPr>
            <w:tcW w:w="780" w:type="dxa"/>
          </w:tcPr>
          <w:p>
            <w:pPr>
              <w:pStyle w:val="TableParagraph"/>
              <w:spacing w:before="22"/>
              <w:ind w:right="-15"/>
              <w:rPr>
                <w:sz w:val="21"/>
              </w:rPr>
            </w:pPr>
            <w:r>
              <w:rPr>
                <w:w w:val="100"/>
                <w:sz w:val="21"/>
              </w:rPr>
              <w:t> </w:t>
            </w:r>
          </w:p>
        </w:tc>
        <w:tc>
          <w:tcPr>
            <w:tcW w:w="848" w:type="dxa"/>
          </w:tcPr>
          <w:p>
            <w:pPr>
              <w:pStyle w:val="TableParagraph"/>
              <w:spacing w:before="22"/>
              <w:ind w:right="-15"/>
              <w:rPr>
                <w:sz w:val="21"/>
              </w:rPr>
            </w:pPr>
            <w:r>
              <w:rPr>
                <w:w w:val="100"/>
                <w:sz w:val="21"/>
              </w:rPr>
              <w:t> </w:t>
            </w:r>
          </w:p>
        </w:tc>
        <w:tc>
          <w:tcPr>
            <w:tcW w:w="860" w:type="dxa"/>
          </w:tcPr>
          <w:p>
            <w:pPr>
              <w:pStyle w:val="TableParagraph"/>
              <w:spacing w:before="22"/>
              <w:ind w:right="-15"/>
              <w:rPr>
                <w:sz w:val="21"/>
              </w:rPr>
            </w:pPr>
            <w:r>
              <w:rPr>
                <w:w w:val="100"/>
                <w:sz w:val="21"/>
              </w:rPr>
              <w:t> </w:t>
            </w:r>
          </w:p>
        </w:tc>
        <w:tc>
          <w:tcPr>
            <w:tcW w:w="836" w:type="dxa"/>
          </w:tcPr>
          <w:p>
            <w:pPr>
              <w:pStyle w:val="TableParagraph"/>
              <w:spacing w:before="22"/>
              <w:ind w:right="-15"/>
              <w:rPr>
                <w:sz w:val="21"/>
              </w:rPr>
            </w:pPr>
            <w:r>
              <w:rPr>
                <w:w w:val="100"/>
                <w:sz w:val="21"/>
              </w:rPr>
              <w:t> </w:t>
            </w:r>
          </w:p>
        </w:tc>
        <w:tc>
          <w:tcPr>
            <w:tcW w:w="1897" w:type="dxa"/>
          </w:tcPr>
          <w:p>
            <w:pPr>
              <w:pStyle w:val="TableParagraph"/>
              <w:spacing w:before="22"/>
              <w:ind w:left="105" w:right="-15"/>
              <w:jc w:val="left"/>
              <w:rPr>
                <w:sz w:val="21"/>
              </w:rPr>
            </w:pPr>
            <w:r>
              <w:rPr>
                <w:sz w:val="21"/>
              </w:rPr>
              <w:t>1,371,366,248.00 </w:t>
            </w:r>
          </w:p>
        </w:tc>
      </w:tr>
    </w:tbl>
    <w:p>
      <w:pPr>
        <w:pStyle w:val="BodyText"/>
        <w:spacing w:before="103"/>
        <w:ind w:left="1237"/>
      </w:pPr>
      <w:r>
        <w:rPr>
          <w:w w:val="100"/>
        </w:rPr>
        <w:t> </w:t>
      </w:r>
    </w:p>
    <w:p>
      <w:pPr>
        <w:pStyle w:val="BodyText"/>
        <w:spacing w:before="103"/>
        <w:ind w:left="1237"/>
      </w:pPr>
      <w:r>
        <w:rPr>
          <w:w w:val="100"/>
        </w:rPr>
        <w:t> </w:t>
      </w:r>
    </w:p>
    <w:p>
      <w:pPr>
        <w:spacing w:after="0"/>
        <w:sectPr>
          <w:type w:val="continuous"/>
          <w:pgSz w:w="11910" w:h="16840"/>
          <w:pgMar w:top="780" w:bottom="280" w:left="40" w:right="440"/>
        </w:sectPr>
      </w:pPr>
    </w:p>
    <w:p>
      <w:pPr>
        <w:pStyle w:val="BodyText"/>
        <w:spacing w:before="9"/>
        <w:rPr>
          <w:sz w:val="20"/>
        </w:rPr>
      </w:pPr>
    </w:p>
    <w:p>
      <w:pPr>
        <w:pStyle w:val="BodyText"/>
        <w:spacing w:before="72"/>
        <w:ind w:left="1237"/>
      </w:pPr>
      <w:r>
        <w:rPr/>
        <w:t>54</w:t>
      </w:r>
      <w:r>
        <w:rPr>
          <w:spacing w:val="-5"/>
        </w:rPr>
        <w:t>、 其他权益工具</w:t>
      </w:r>
      <w:r>
        <w:rPr/>
        <w:t> </w:t>
      </w:r>
    </w:p>
    <w:p>
      <w:pPr>
        <w:pStyle w:val="ListParagraph"/>
        <w:numPr>
          <w:ilvl w:val="0"/>
          <w:numId w:val="50"/>
        </w:numPr>
        <w:tabs>
          <w:tab w:pos="1665" w:val="left" w:leader="none"/>
        </w:tabs>
        <w:spacing w:line="240" w:lineRule="auto" w:before="103" w:after="0"/>
        <w:ind w:left="1664" w:right="0" w:hanging="428"/>
        <w:jc w:val="left"/>
        <w:rPr>
          <w:sz w:val="21"/>
        </w:rPr>
      </w:pPr>
      <w:r>
        <w:rPr>
          <w:sz w:val="21"/>
        </w:rPr>
        <w:t>期末发行在外的优先股、永续债等其他金融工具基本情况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ListParagraph"/>
        <w:numPr>
          <w:ilvl w:val="0"/>
          <w:numId w:val="50"/>
        </w:numPr>
        <w:tabs>
          <w:tab w:pos="1665" w:val="left" w:leader="none"/>
        </w:tabs>
        <w:spacing w:line="240" w:lineRule="auto" w:before="103" w:after="0"/>
        <w:ind w:left="1664" w:right="0" w:hanging="428"/>
        <w:jc w:val="left"/>
        <w:rPr>
          <w:sz w:val="21"/>
        </w:rPr>
      </w:pPr>
      <w:r>
        <w:rPr>
          <w:sz w:val="21"/>
        </w:rPr>
        <w:t>期末发行在外的优先股、永续债等金融工具变动情况表 </w:t>
      </w:r>
    </w:p>
    <w:p>
      <w:pPr>
        <w:pStyle w:val="BodyText"/>
        <w:spacing w:before="103"/>
        <w:ind w:left="1237"/>
      </w:pPr>
      <w:r>
        <w:rPr>
          <w:spacing w:val="-1"/>
        </w:rPr>
        <w:t>□适用 √不适用</w:t>
      </w:r>
      <w:r>
        <w:rPr>
          <w:spacing w:val="-3"/>
        </w:rPr>
        <w:t> </w:t>
      </w:r>
      <w:r>
        <w:rPr/>
        <w:t> </w:t>
      </w:r>
    </w:p>
    <w:p>
      <w:pPr>
        <w:pStyle w:val="BodyText"/>
        <w:spacing w:before="43"/>
        <w:ind w:left="1237"/>
      </w:pPr>
      <w:r>
        <w:rPr>
          <w:spacing w:val="-1"/>
        </w:rPr>
        <w:t>其他权益工具本期增减变动情况、变动原因说明，以及相关会计处理的依据：</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2"/>
        <w:ind w:left="1237"/>
      </w:pPr>
      <w:r>
        <w:rPr>
          <w:spacing w:val="-1"/>
        </w:rPr>
        <w:t>其他说明:</w:t>
      </w:r>
      <w:r>
        <w:rPr/>
        <w:t> </w:t>
      </w:r>
    </w:p>
    <w:p>
      <w:pPr>
        <w:pStyle w:val="BodyText"/>
        <w:spacing w:before="4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104"/>
        <w:ind w:left="1237"/>
      </w:pPr>
      <w:r>
        <w:rPr/>
        <w:t>55</w:t>
      </w:r>
      <w:r>
        <w:rPr>
          <w:spacing w:val="-5"/>
        </w:rPr>
        <w:t>、 资本公积</w:t>
      </w:r>
      <w:r>
        <w:rPr/>
        <w:t> </w:t>
      </w:r>
    </w:p>
    <w:p>
      <w:pPr>
        <w:pStyle w:val="BodyText"/>
        <w:spacing w:before="103"/>
        <w:ind w:left="1237"/>
      </w:pPr>
      <w:r>
        <w:rPr>
          <w:spacing w:val="-1"/>
        </w:rPr>
        <w:t>√适用 □不适用</w:t>
      </w:r>
      <w:r>
        <w:rPr>
          <w:spacing w:val="-3"/>
        </w:rPr>
        <w:t> </w:t>
      </w:r>
      <w:r>
        <w:rPr/>
        <w:t> </w:t>
      </w:r>
    </w:p>
    <w:p>
      <w:pPr>
        <w:pStyle w:val="BodyText"/>
        <w:spacing w:before="43" w:after="20"/>
        <w:ind w:right="1248"/>
        <w:jc w:val="right"/>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906"/>
        <w:gridCol w:w="1726"/>
        <w:gridCol w:w="1706"/>
        <w:gridCol w:w="1906"/>
      </w:tblGrid>
      <w:tr>
        <w:trPr>
          <w:trHeight w:val="273" w:hRule="atLeast"/>
        </w:trPr>
        <w:tc>
          <w:tcPr>
            <w:tcW w:w="1579" w:type="dxa"/>
          </w:tcPr>
          <w:p>
            <w:pPr>
              <w:pStyle w:val="TableParagraph"/>
              <w:spacing w:line="252" w:lineRule="exact"/>
              <w:ind w:left="578"/>
              <w:jc w:val="left"/>
              <w:rPr>
                <w:sz w:val="21"/>
              </w:rPr>
            </w:pPr>
            <w:r>
              <w:rPr>
                <w:sz w:val="21"/>
              </w:rPr>
              <w:t>项目 </w:t>
            </w:r>
          </w:p>
        </w:tc>
        <w:tc>
          <w:tcPr>
            <w:tcW w:w="1906" w:type="dxa"/>
          </w:tcPr>
          <w:p>
            <w:pPr>
              <w:pStyle w:val="TableParagraph"/>
              <w:spacing w:line="252" w:lineRule="exact"/>
              <w:ind w:left="532"/>
              <w:jc w:val="left"/>
              <w:rPr>
                <w:sz w:val="21"/>
              </w:rPr>
            </w:pPr>
            <w:r>
              <w:rPr>
                <w:spacing w:val="-1"/>
                <w:sz w:val="21"/>
              </w:rPr>
              <w:t>期初余额</w:t>
            </w:r>
            <w:r>
              <w:rPr>
                <w:sz w:val="21"/>
              </w:rPr>
              <w:t> </w:t>
            </w:r>
          </w:p>
        </w:tc>
        <w:tc>
          <w:tcPr>
            <w:tcW w:w="1726" w:type="dxa"/>
          </w:tcPr>
          <w:p>
            <w:pPr>
              <w:pStyle w:val="TableParagraph"/>
              <w:spacing w:line="252" w:lineRule="exact"/>
              <w:ind w:left="441"/>
              <w:jc w:val="left"/>
              <w:rPr>
                <w:sz w:val="21"/>
              </w:rPr>
            </w:pPr>
            <w:r>
              <w:rPr>
                <w:spacing w:val="-1"/>
                <w:sz w:val="21"/>
              </w:rPr>
              <w:t>本期增加</w:t>
            </w:r>
            <w:r>
              <w:rPr>
                <w:sz w:val="21"/>
              </w:rPr>
              <w:t> </w:t>
            </w:r>
          </w:p>
        </w:tc>
        <w:tc>
          <w:tcPr>
            <w:tcW w:w="1706" w:type="dxa"/>
          </w:tcPr>
          <w:p>
            <w:pPr>
              <w:pStyle w:val="TableParagraph"/>
              <w:spacing w:line="252" w:lineRule="exact"/>
              <w:ind w:left="432"/>
              <w:jc w:val="left"/>
              <w:rPr>
                <w:sz w:val="21"/>
              </w:rPr>
            </w:pPr>
            <w:r>
              <w:rPr>
                <w:spacing w:val="-1"/>
                <w:sz w:val="21"/>
              </w:rPr>
              <w:t>本期减少</w:t>
            </w:r>
            <w:r>
              <w:rPr>
                <w:sz w:val="21"/>
              </w:rPr>
              <w:t> </w:t>
            </w:r>
          </w:p>
        </w:tc>
        <w:tc>
          <w:tcPr>
            <w:tcW w:w="1906" w:type="dxa"/>
          </w:tcPr>
          <w:p>
            <w:pPr>
              <w:pStyle w:val="TableParagraph"/>
              <w:spacing w:line="252" w:lineRule="exact"/>
              <w:ind w:left="533"/>
              <w:jc w:val="left"/>
              <w:rPr>
                <w:sz w:val="21"/>
              </w:rPr>
            </w:pPr>
            <w:r>
              <w:rPr>
                <w:spacing w:val="-1"/>
                <w:sz w:val="21"/>
              </w:rPr>
              <w:t>期末余额</w:t>
            </w:r>
            <w:r>
              <w:rPr>
                <w:sz w:val="21"/>
              </w:rPr>
              <w:t> </w:t>
            </w:r>
          </w:p>
        </w:tc>
      </w:tr>
      <w:tr>
        <w:trPr>
          <w:trHeight w:val="544" w:hRule="atLeast"/>
        </w:trPr>
        <w:tc>
          <w:tcPr>
            <w:tcW w:w="1579" w:type="dxa"/>
          </w:tcPr>
          <w:p>
            <w:pPr>
              <w:pStyle w:val="TableParagraph"/>
              <w:ind w:left="112"/>
              <w:jc w:val="left"/>
              <w:rPr>
                <w:sz w:val="21"/>
              </w:rPr>
            </w:pPr>
            <w:r>
              <w:rPr>
                <w:sz w:val="21"/>
              </w:rPr>
              <w:t>资本溢价（股</w:t>
            </w:r>
          </w:p>
          <w:p>
            <w:pPr>
              <w:pStyle w:val="TableParagraph"/>
              <w:spacing w:line="252" w:lineRule="exact" w:before="2"/>
              <w:ind w:left="112"/>
              <w:jc w:val="left"/>
              <w:rPr>
                <w:sz w:val="21"/>
              </w:rPr>
            </w:pPr>
            <w:r>
              <w:rPr>
                <w:spacing w:val="-1"/>
                <w:sz w:val="21"/>
              </w:rPr>
              <w:t>本溢价</w:t>
            </w:r>
            <w:r>
              <w:rPr>
                <w:sz w:val="21"/>
              </w:rPr>
              <w:t>） </w:t>
            </w:r>
          </w:p>
        </w:tc>
        <w:tc>
          <w:tcPr>
            <w:tcW w:w="1906" w:type="dxa"/>
          </w:tcPr>
          <w:p>
            <w:pPr>
              <w:pStyle w:val="TableParagraph"/>
              <w:spacing w:before="138"/>
              <w:ind w:right="-15"/>
              <w:rPr>
                <w:sz w:val="21"/>
              </w:rPr>
            </w:pPr>
            <w:r>
              <w:rPr>
                <w:sz w:val="21"/>
              </w:rPr>
              <w:t>1,525,596,064.66 </w:t>
            </w:r>
          </w:p>
        </w:tc>
        <w:tc>
          <w:tcPr>
            <w:tcW w:w="1726" w:type="dxa"/>
          </w:tcPr>
          <w:p>
            <w:pPr>
              <w:pStyle w:val="TableParagraph"/>
              <w:spacing w:before="138"/>
              <w:ind w:right="-15"/>
              <w:rPr>
                <w:sz w:val="21"/>
              </w:rPr>
            </w:pPr>
            <w:r>
              <w:rPr>
                <w:sz w:val="21"/>
              </w:rPr>
              <w:t>19,750,688.75 </w:t>
            </w:r>
          </w:p>
        </w:tc>
        <w:tc>
          <w:tcPr>
            <w:tcW w:w="1706" w:type="dxa"/>
          </w:tcPr>
          <w:p>
            <w:pPr>
              <w:pStyle w:val="TableParagraph"/>
              <w:spacing w:before="138"/>
              <w:ind w:right="-15"/>
              <w:rPr>
                <w:sz w:val="21"/>
              </w:rPr>
            </w:pPr>
            <w:r>
              <w:rPr>
                <w:sz w:val="21"/>
              </w:rPr>
              <w:t>30,957,181.95 </w:t>
            </w:r>
          </w:p>
        </w:tc>
        <w:tc>
          <w:tcPr>
            <w:tcW w:w="1906" w:type="dxa"/>
          </w:tcPr>
          <w:p>
            <w:pPr>
              <w:pStyle w:val="TableParagraph"/>
              <w:spacing w:before="138"/>
              <w:ind w:right="-15"/>
              <w:rPr>
                <w:sz w:val="21"/>
              </w:rPr>
            </w:pPr>
            <w:r>
              <w:rPr>
                <w:sz w:val="21"/>
              </w:rPr>
              <w:t>1,514,389,571.46 </w:t>
            </w:r>
          </w:p>
        </w:tc>
      </w:tr>
      <w:tr>
        <w:trPr>
          <w:trHeight w:val="270" w:hRule="atLeast"/>
        </w:trPr>
        <w:tc>
          <w:tcPr>
            <w:tcW w:w="1579" w:type="dxa"/>
          </w:tcPr>
          <w:p>
            <w:pPr>
              <w:pStyle w:val="TableParagraph"/>
              <w:spacing w:line="250" w:lineRule="exact"/>
              <w:ind w:left="112"/>
              <w:jc w:val="left"/>
              <w:rPr>
                <w:sz w:val="21"/>
              </w:rPr>
            </w:pPr>
            <w:r>
              <w:rPr>
                <w:spacing w:val="-1"/>
                <w:sz w:val="21"/>
              </w:rPr>
              <w:t>其他资本公积</w:t>
            </w:r>
            <w:r>
              <w:rPr>
                <w:sz w:val="21"/>
              </w:rPr>
              <w:t> </w:t>
            </w:r>
          </w:p>
        </w:tc>
        <w:tc>
          <w:tcPr>
            <w:tcW w:w="1906" w:type="dxa"/>
          </w:tcPr>
          <w:p>
            <w:pPr>
              <w:pStyle w:val="TableParagraph"/>
              <w:spacing w:line="250" w:lineRule="exact"/>
              <w:ind w:right="-15"/>
              <w:rPr>
                <w:sz w:val="21"/>
              </w:rPr>
            </w:pPr>
            <w:r>
              <w:rPr>
                <w:w w:val="100"/>
                <w:sz w:val="21"/>
              </w:rPr>
              <w:t> </w:t>
            </w:r>
          </w:p>
        </w:tc>
        <w:tc>
          <w:tcPr>
            <w:tcW w:w="1726" w:type="dxa"/>
          </w:tcPr>
          <w:p>
            <w:pPr>
              <w:pStyle w:val="TableParagraph"/>
              <w:spacing w:line="250" w:lineRule="exact"/>
              <w:ind w:right="-15"/>
              <w:rPr>
                <w:sz w:val="21"/>
              </w:rPr>
            </w:pPr>
            <w:r>
              <w:rPr>
                <w:w w:val="100"/>
                <w:sz w:val="21"/>
              </w:rPr>
              <w:t> </w:t>
            </w:r>
          </w:p>
        </w:tc>
        <w:tc>
          <w:tcPr>
            <w:tcW w:w="1706" w:type="dxa"/>
          </w:tcPr>
          <w:p>
            <w:pPr>
              <w:pStyle w:val="TableParagraph"/>
              <w:spacing w:line="250" w:lineRule="exact"/>
              <w:ind w:right="-15"/>
              <w:rPr>
                <w:sz w:val="21"/>
              </w:rPr>
            </w:pPr>
            <w:r>
              <w:rPr>
                <w:w w:val="100"/>
                <w:sz w:val="21"/>
              </w:rPr>
              <w:t> </w:t>
            </w:r>
          </w:p>
        </w:tc>
        <w:tc>
          <w:tcPr>
            <w:tcW w:w="1906" w:type="dxa"/>
          </w:tcPr>
          <w:p>
            <w:pPr>
              <w:pStyle w:val="TableParagraph"/>
              <w:spacing w:line="250" w:lineRule="exact"/>
              <w:ind w:right="-15"/>
              <w:rPr>
                <w:sz w:val="21"/>
              </w:rPr>
            </w:pPr>
            <w:r>
              <w:rPr>
                <w:w w:val="100"/>
                <w:sz w:val="21"/>
              </w:rPr>
              <w:t> </w:t>
            </w:r>
          </w:p>
        </w:tc>
      </w:tr>
      <w:tr>
        <w:trPr>
          <w:trHeight w:val="273" w:hRule="atLeast"/>
        </w:trPr>
        <w:tc>
          <w:tcPr>
            <w:tcW w:w="1579" w:type="dxa"/>
          </w:tcPr>
          <w:p>
            <w:pPr>
              <w:pStyle w:val="TableParagraph"/>
              <w:spacing w:line="250" w:lineRule="exact" w:before="3"/>
              <w:ind w:left="578"/>
              <w:jc w:val="left"/>
              <w:rPr>
                <w:sz w:val="21"/>
              </w:rPr>
            </w:pPr>
            <w:r>
              <w:rPr>
                <w:sz w:val="21"/>
              </w:rPr>
              <w:t>合计 </w:t>
            </w:r>
          </w:p>
        </w:tc>
        <w:tc>
          <w:tcPr>
            <w:tcW w:w="1906" w:type="dxa"/>
          </w:tcPr>
          <w:p>
            <w:pPr>
              <w:pStyle w:val="TableParagraph"/>
              <w:spacing w:line="250" w:lineRule="exact" w:before="3"/>
              <w:ind w:right="-15"/>
              <w:rPr>
                <w:sz w:val="21"/>
              </w:rPr>
            </w:pPr>
            <w:r>
              <w:rPr>
                <w:sz w:val="21"/>
              </w:rPr>
              <w:t>1,525,596,064.66 </w:t>
            </w:r>
          </w:p>
        </w:tc>
        <w:tc>
          <w:tcPr>
            <w:tcW w:w="1726" w:type="dxa"/>
          </w:tcPr>
          <w:p>
            <w:pPr>
              <w:pStyle w:val="TableParagraph"/>
              <w:spacing w:line="250" w:lineRule="exact" w:before="3"/>
              <w:ind w:right="-15"/>
              <w:rPr>
                <w:sz w:val="21"/>
              </w:rPr>
            </w:pPr>
            <w:r>
              <w:rPr>
                <w:sz w:val="21"/>
              </w:rPr>
              <w:t>19,750,688.75 </w:t>
            </w:r>
          </w:p>
        </w:tc>
        <w:tc>
          <w:tcPr>
            <w:tcW w:w="1706" w:type="dxa"/>
          </w:tcPr>
          <w:p>
            <w:pPr>
              <w:pStyle w:val="TableParagraph"/>
              <w:spacing w:line="250" w:lineRule="exact" w:before="3"/>
              <w:ind w:right="-15"/>
              <w:rPr>
                <w:sz w:val="21"/>
              </w:rPr>
            </w:pPr>
            <w:r>
              <w:rPr>
                <w:sz w:val="21"/>
              </w:rPr>
              <w:t>30,957,181.95 </w:t>
            </w:r>
          </w:p>
        </w:tc>
        <w:tc>
          <w:tcPr>
            <w:tcW w:w="1906" w:type="dxa"/>
          </w:tcPr>
          <w:p>
            <w:pPr>
              <w:pStyle w:val="TableParagraph"/>
              <w:spacing w:line="250" w:lineRule="exact" w:before="3"/>
              <w:ind w:right="-15"/>
              <w:rPr>
                <w:sz w:val="21"/>
              </w:rPr>
            </w:pPr>
            <w:r>
              <w:rPr>
                <w:sz w:val="21"/>
              </w:rPr>
              <w:t>1,514,389,571.46 </w:t>
            </w:r>
          </w:p>
        </w:tc>
      </w:tr>
    </w:tbl>
    <w:p>
      <w:pPr>
        <w:pStyle w:val="BodyText"/>
        <w:spacing w:before="22"/>
        <w:ind w:left="1237"/>
      </w:pPr>
      <w:r>
        <w:rPr>
          <w:spacing w:val="-1"/>
        </w:rPr>
        <w:t>其他说明，包括本期增减变动情况、变动原因说明：</w:t>
      </w:r>
      <w:r>
        <w:rPr/>
        <w:t> </w:t>
      </w:r>
    </w:p>
    <w:p>
      <w:pPr>
        <w:pStyle w:val="BodyText"/>
        <w:spacing w:before="43"/>
        <w:ind w:left="1657"/>
      </w:pPr>
      <w:r>
        <w:rPr>
          <w:spacing w:val="-7"/>
        </w:rPr>
        <w:t>资本公积本期减少 </w:t>
      </w:r>
      <w:r>
        <w:rPr>
          <w:spacing w:val="-1"/>
        </w:rPr>
        <w:t>11,206,493.20</w:t>
      </w:r>
      <w:r>
        <w:rPr>
          <w:spacing w:val="-11"/>
        </w:rPr>
        <w:t> 元，其中本公司向子公司宝胜海缆增资 </w:t>
      </w:r>
      <w:r>
        <w:rPr/>
        <w:t>250,000,000.00</w:t>
      </w:r>
    </w:p>
    <w:p>
      <w:pPr>
        <w:pStyle w:val="BodyText"/>
        <w:spacing w:before="43"/>
        <w:ind w:left="1237"/>
      </w:pPr>
      <w:r>
        <w:rPr>
          <w:spacing w:val="-6"/>
        </w:rPr>
        <w:t>元，导致资本公积增加 </w:t>
      </w:r>
      <w:r>
        <w:rPr/>
        <w:t>19,750,688.75</w:t>
      </w:r>
      <w:r>
        <w:rPr>
          <w:spacing w:val="-11"/>
        </w:rPr>
        <w:t> 元；沈飞线束同控合并导致资本公积减少 </w:t>
      </w:r>
      <w:r>
        <w:rPr/>
        <w:t>30,837,206.80</w:t>
      </w:r>
    </w:p>
    <w:p>
      <w:pPr>
        <w:pStyle w:val="BodyText"/>
        <w:spacing w:line="278" w:lineRule="auto" w:before="44"/>
        <w:ind w:left="1237" w:right="1469"/>
      </w:pPr>
      <w:r>
        <w:rPr>
          <w:spacing w:val="-4"/>
        </w:rPr>
        <w:t>元，权益法核算因其他变动导致减少资本公积 </w:t>
      </w:r>
      <w:r>
        <w:rPr/>
        <w:t>119,975.15</w:t>
      </w:r>
      <w:r>
        <w:rPr>
          <w:spacing w:val="-8"/>
        </w:rPr>
        <w:t> 元。具体情况详见“附注六、合并范</w:t>
      </w:r>
      <w:r>
        <w:rPr/>
        <w:t>围的变更”。 </w:t>
      </w:r>
    </w:p>
    <w:p>
      <w:pPr>
        <w:pStyle w:val="BodyText"/>
        <w:spacing w:line="269" w:lineRule="exact"/>
        <w:ind w:left="1237"/>
      </w:pPr>
      <w:r>
        <w:rPr>
          <w:w w:val="100"/>
        </w:rPr>
        <w:t> </w:t>
      </w:r>
    </w:p>
    <w:p>
      <w:pPr>
        <w:pStyle w:val="BodyText"/>
        <w:spacing w:before="103"/>
        <w:ind w:left="1237"/>
      </w:pPr>
      <w:r>
        <w:rPr/>
        <w:t>56</w:t>
      </w:r>
      <w:r>
        <w:rPr>
          <w:spacing w:val="-5"/>
        </w:rPr>
        <w:t>、 库存股</w:t>
      </w:r>
      <w:r>
        <w:rPr/>
        <w:t> </w:t>
      </w:r>
    </w:p>
    <w:p>
      <w:pPr>
        <w:pStyle w:val="BodyText"/>
        <w:spacing w:before="103"/>
        <w:ind w:left="1237"/>
      </w:pPr>
      <w:r>
        <w:rPr>
          <w:spacing w:val="-1"/>
        </w:rPr>
        <w:t>□适用 √不适用</w:t>
      </w:r>
      <w:r>
        <w:rPr>
          <w:spacing w:val="-3"/>
        </w:rPr>
        <w:t> </w:t>
      </w:r>
      <w:r>
        <w:rPr/>
        <w:t> </w:t>
      </w:r>
    </w:p>
    <w:p>
      <w:pPr>
        <w:pStyle w:val="BodyText"/>
        <w:spacing w:before="43"/>
        <w:ind w:left="1237"/>
      </w:pPr>
      <w:r>
        <w:rPr>
          <w:w w:val="100"/>
        </w:rPr>
        <w:t> </w:t>
      </w:r>
    </w:p>
    <w:p>
      <w:pPr>
        <w:pStyle w:val="BodyText"/>
        <w:spacing w:before="42"/>
        <w:ind w:left="1237"/>
      </w:pPr>
      <w:r>
        <w:rPr>
          <w:w w:val="100"/>
        </w:rPr>
        <w:t> </w:t>
      </w:r>
    </w:p>
    <w:p>
      <w:pPr>
        <w:pStyle w:val="BodyText"/>
        <w:spacing w:before="103"/>
        <w:ind w:left="1237"/>
      </w:pPr>
      <w:r>
        <w:rPr/>
        <w:t>57</w:t>
      </w:r>
      <w:r>
        <w:rPr>
          <w:spacing w:val="-5"/>
        </w:rPr>
        <w:t>、 其他综合收益</w:t>
      </w:r>
      <w:r>
        <w:rPr/>
        <w:t> </w:t>
      </w:r>
    </w:p>
    <w:p>
      <w:pPr>
        <w:pStyle w:val="BodyText"/>
        <w:spacing w:before="103"/>
        <w:ind w:left="1237"/>
      </w:pPr>
      <w:r>
        <w:rPr>
          <w:spacing w:val="-1"/>
        </w:rPr>
        <w:t>√适用 □不适用</w:t>
      </w:r>
      <w:r>
        <w:rPr>
          <w:spacing w:val="-3"/>
        </w:rPr>
        <w:t> </w:t>
      </w:r>
      <w:r>
        <w:rPr/>
        <w:t> </w:t>
      </w:r>
    </w:p>
    <w:p>
      <w:pPr>
        <w:pStyle w:val="BodyText"/>
        <w:spacing w:before="43" w:after="21"/>
        <w:ind w:right="1248"/>
        <w:jc w:val="right"/>
      </w:pPr>
      <w:r>
        <w:rPr>
          <w:spacing w:val="7"/>
        </w:rPr>
        <w:t>单位：元 币种：人民币</w:t>
      </w:r>
      <w:r>
        <w:rPr/>
        <w:t> </w:t>
      </w:r>
    </w:p>
    <w:tbl>
      <w:tblPr>
        <w:tblW w:w="0" w:type="auto"/>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1476"/>
        <w:gridCol w:w="1172"/>
        <w:gridCol w:w="850"/>
        <w:gridCol w:w="850"/>
        <w:gridCol w:w="990"/>
        <w:gridCol w:w="997"/>
        <w:gridCol w:w="1276"/>
        <w:gridCol w:w="1415"/>
      </w:tblGrid>
      <w:tr>
        <w:trPr>
          <w:trHeight w:val="312" w:hRule="atLeast"/>
        </w:trPr>
        <w:tc>
          <w:tcPr>
            <w:tcW w:w="1184" w:type="dxa"/>
            <w:tcBorders>
              <w:bottom w:val="nil"/>
            </w:tcBorders>
          </w:tcPr>
          <w:p>
            <w:pPr>
              <w:pStyle w:val="TableParagraph"/>
              <w:spacing w:before="0"/>
              <w:jc w:val="left"/>
              <w:rPr>
                <w:rFonts w:ascii="Times New Roman"/>
                <w:sz w:val="20"/>
              </w:rPr>
            </w:pPr>
          </w:p>
        </w:tc>
        <w:tc>
          <w:tcPr>
            <w:tcW w:w="1476" w:type="dxa"/>
            <w:tcBorders>
              <w:bottom w:val="nil"/>
            </w:tcBorders>
          </w:tcPr>
          <w:p>
            <w:pPr>
              <w:pStyle w:val="TableParagraph"/>
              <w:spacing w:before="0"/>
              <w:jc w:val="left"/>
              <w:rPr>
                <w:rFonts w:ascii="Times New Roman"/>
                <w:sz w:val="20"/>
              </w:rPr>
            </w:pPr>
          </w:p>
        </w:tc>
        <w:tc>
          <w:tcPr>
            <w:tcW w:w="6135" w:type="dxa"/>
            <w:gridSpan w:val="6"/>
          </w:tcPr>
          <w:p>
            <w:pPr>
              <w:pStyle w:val="TableParagraph"/>
              <w:spacing w:before="38"/>
              <w:ind w:left="2550" w:right="2455"/>
              <w:jc w:val="center"/>
              <w:rPr>
                <w:sz w:val="18"/>
              </w:rPr>
            </w:pPr>
            <w:r>
              <w:rPr>
                <w:sz w:val="18"/>
              </w:rPr>
              <w:t>本期发生金额 </w:t>
            </w:r>
          </w:p>
        </w:tc>
        <w:tc>
          <w:tcPr>
            <w:tcW w:w="1415" w:type="dxa"/>
            <w:tcBorders>
              <w:bottom w:val="nil"/>
            </w:tcBorders>
          </w:tcPr>
          <w:p>
            <w:pPr>
              <w:pStyle w:val="TableParagraph"/>
              <w:spacing w:before="0"/>
              <w:jc w:val="left"/>
              <w:rPr>
                <w:rFonts w:ascii="Times New Roman"/>
                <w:sz w:val="20"/>
              </w:rPr>
            </w:pPr>
          </w:p>
        </w:tc>
      </w:tr>
      <w:tr>
        <w:trPr>
          <w:trHeight w:val="462" w:hRule="atLeast"/>
        </w:trPr>
        <w:tc>
          <w:tcPr>
            <w:tcW w:w="1184" w:type="dxa"/>
            <w:tcBorders>
              <w:top w:val="nil"/>
              <w:bottom w:val="nil"/>
            </w:tcBorders>
          </w:tcPr>
          <w:p>
            <w:pPr>
              <w:pStyle w:val="TableParagraph"/>
              <w:spacing w:before="0"/>
              <w:jc w:val="left"/>
              <w:rPr>
                <w:rFonts w:ascii="Times New Roman"/>
                <w:sz w:val="20"/>
              </w:rPr>
            </w:pPr>
          </w:p>
        </w:tc>
        <w:tc>
          <w:tcPr>
            <w:tcW w:w="1476" w:type="dxa"/>
            <w:tcBorders>
              <w:top w:val="nil"/>
              <w:bottom w:val="nil"/>
            </w:tcBorders>
          </w:tcPr>
          <w:p>
            <w:pPr>
              <w:pStyle w:val="TableParagraph"/>
              <w:spacing w:before="0"/>
              <w:jc w:val="left"/>
              <w:rPr>
                <w:rFonts w:ascii="Times New Roman"/>
                <w:sz w:val="20"/>
              </w:rPr>
            </w:pPr>
          </w:p>
        </w:tc>
        <w:tc>
          <w:tcPr>
            <w:tcW w:w="1172" w:type="dxa"/>
            <w:tcBorders>
              <w:bottom w:val="nil"/>
            </w:tcBorders>
          </w:tcPr>
          <w:p>
            <w:pPr>
              <w:pStyle w:val="TableParagraph"/>
              <w:spacing w:before="0"/>
              <w:jc w:val="left"/>
              <w:rPr>
                <w:rFonts w:ascii="Times New Roman"/>
                <w:sz w:val="20"/>
              </w:rPr>
            </w:pPr>
          </w:p>
        </w:tc>
        <w:tc>
          <w:tcPr>
            <w:tcW w:w="850" w:type="dxa"/>
            <w:tcBorders>
              <w:bottom w:val="nil"/>
            </w:tcBorders>
          </w:tcPr>
          <w:p>
            <w:pPr>
              <w:pStyle w:val="TableParagraph"/>
              <w:spacing w:before="4"/>
              <w:jc w:val="left"/>
              <w:rPr>
                <w:sz w:val="15"/>
              </w:rPr>
            </w:pPr>
          </w:p>
          <w:p>
            <w:pPr>
              <w:pStyle w:val="TableParagraph"/>
              <w:spacing w:before="0"/>
              <w:ind w:left="152"/>
              <w:jc w:val="left"/>
              <w:rPr>
                <w:sz w:val="18"/>
              </w:rPr>
            </w:pPr>
            <w:r>
              <w:rPr>
                <w:sz w:val="18"/>
              </w:rPr>
              <w:t>减：前</w:t>
            </w:r>
          </w:p>
        </w:tc>
        <w:tc>
          <w:tcPr>
            <w:tcW w:w="850" w:type="dxa"/>
            <w:vMerge w:val="restart"/>
          </w:tcPr>
          <w:p>
            <w:pPr>
              <w:pStyle w:val="TableParagraph"/>
              <w:spacing w:line="324" w:lineRule="auto" w:before="40"/>
              <w:ind w:left="152" w:right="145"/>
              <w:jc w:val="both"/>
              <w:rPr>
                <w:sz w:val="18"/>
              </w:rPr>
            </w:pPr>
            <w:r>
              <w:rPr>
                <w:spacing w:val="-2"/>
                <w:sz w:val="18"/>
              </w:rPr>
              <w:t>减：前期计入其他综合收益当期转</w:t>
            </w:r>
            <w:r>
              <w:rPr>
                <w:spacing w:val="-6"/>
                <w:sz w:val="18"/>
              </w:rPr>
              <w:t>入留存</w:t>
            </w:r>
          </w:p>
          <w:p>
            <w:pPr>
              <w:pStyle w:val="TableParagraph"/>
              <w:spacing w:before="4"/>
              <w:ind w:left="243"/>
              <w:jc w:val="left"/>
              <w:rPr>
                <w:sz w:val="18"/>
              </w:rPr>
            </w:pPr>
            <w:r>
              <w:rPr>
                <w:sz w:val="18"/>
              </w:rPr>
              <w:t>收益 </w:t>
            </w:r>
          </w:p>
        </w:tc>
        <w:tc>
          <w:tcPr>
            <w:tcW w:w="990" w:type="dxa"/>
            <w:tcBorders>
              <w:bottom w:val="nil"/>
            </w:tcBorders>
          </w:tcPr>
          <w:p>
            <w:pPr>
              <w:pStyle w:val="TableParagraph"/>
              <w:spacing w:before="0"/>
              <w:jc w:val="left"/>
              <w:rPr>
                <w:rFonts w:ascii="Times New Roman"/>
                <w:sz w:val="20"/>
              </w:rPr>
            </w:pPr>
          </w:p>
        </w:tc>
        <w:tc>
          <w:tcPr>
            <w:tcW w:w="997" w:type="dxa"/>
            <w:tcBorders>
              <w:bottom w:val="nil"/>
            </w:tcBorders>
          </w:tcPr>
          <w:p>
            <w:pPr>
              <w:pStyle w:val="TableParagraph"/>
              <w:spacing w:before="0"/>
              <w:jc w:val="left"/>
              <w:rPr>
                <w:rFonts w:ascii="Times New Roman"/>
                <w:sz w:val="20"/>
              </w:rPr>
            </w:pPr>
          </w:p>
        </w:tc>
        <w:tc>
          <w:tcPr>
            <w:tcW w:w="1276" w:type="dxa"/>
            <w:tcBorders>
              <w:bottom w:val="nil"/>
            </w:tcBorders>
          </w:tcPr>
          <w:p>
            <w:pPr>
              <w:pStyle w:val="TableParagraph"/>
              <w:spacing w:before="0"/>
              <w:jc w:val="left"/>
              <w:rPr>
                <w:rFonts w:ascii="Times New Roman"/>
                <w:sz w:val="20"/>
              </w:rPr>
            </w:pPr>
          </w:p>
        </w:tc>
        <w:tc>
          <w:tcPr>
            <w:tcW w:w="1415" w:type="dxa"/>
            <w:tcBorders>
              <w:top w:val="nil"/>
              <w:bottom w:val="nil"/>
            </w:tcBorders>
          </w:tcPr>
          <w:p>
            <w:pPr>
              <w:pStyle w:val="TableParagraph"/>
              <w:spacing w:before="0"/>
              <w:jc w:val="left"/>
              <w:rPr>
                <w:rFonts w:ascii="Times New Roman"/>
                <w:sz w:val="20"/>
              </w:rPr>
            </w:pPr>
          </w:p>
        </w:tc>
      </w:tr>
      <w:tr>
        <w:trPr>
          <w:trHeight w:val="926" w:hRule="atLeast"/>
        </w:trPr>
        <w:tc>
          <w:tcPr>
            <w:tcW w:w="1184" w:type="dxa"/>
            <w:tcBorders>
              <w:top w:val="nil"/>
              <w:bottom w:val="nil"/>
            </w:tcBorders>
          </w:tcPr>
          <w:p>
            <w:pPr>
              <w:pStyle w:val="TableParagraph"/>
              <w:spacing w:before="7"/>
              <w:jc w:val="left"/>
              <w:rPr>
                <w:sz w:val="26"/>
              </w:rPr>
            </w:pPr>
          </w:p>
          <w:p>
            <w:pPr>
              <w:pStyle w:val="TableParagraph"/>
              <w:spacing w:before="0"/>
              <w:ind w:left="410"/>
              <w:jc w:val="left"/>
              <w:rPr>
                <w:sz w:val="18"/>
              </w:rPr>
            </w:pPr>
            <w:r>
              <w:rPr>
                <w:sz w:val="18"/>
              </w:rPr>
              <w:t>项目 </w:t>
            </w:r>
          </w:p>
        </w:tc>
        <w:tc>
          <w:tcPr>
            <w:tcW w:w="1476" w:type="dxa"/>
            <w:tcBorders>
              <w:top w:val="nil"/>
              <w:bottom w:val="nil"/>
            </w:tcBorders>
          </w:tcPr>
          <w:p>
            <w:pPr>
              <w:pStyle w:val="TableParagraph"/>
              <w:spacing w:before="5"/>
              <w:jc w:val="left"/>
              <w:rPr>
                <w:sz w:val="14"/>
              </w:rPr>
            </w:pPr>
          </w:p>
          <w:p>
            <w:pPr>
              <w:pStyle w:val="TableParagraph"/>
              <w:spacing w:line="324" w:lineRule="auto" w:before="0"/>
              <w:ind w:left="556" w:right="457"/>
              <w:jc w:val="left"/>
              <w:rPr>
                <w:sz w:val="18"/>
              </w:rPr>
            </w:pPr>
            <w:r>
              <w:rPr>
                <w:sz w:val="18"/>
              </w:rPr>
              <w:t>期初余额 </w:t>
            </w:r>
          </w:p>
        </w:tc>
        <w:tc>
          <w:tcPr>
            <w:tcW w:w="1172" w:type="dxa"/>
            <w:tcBorders>
              <w:top w:val="nil"/>
              <w:bottom w:val="nil"/>
            </w:tcBorders>
          </w:tcPr>
          <w:p>
            <w:pPr>
              <w:pStyle w:val="TableParagraph"/>
              <w:spacing w:before="12"/>
              <w:jc w:val="left"/>
              <w:rPr>
                <w:sz w:val="20"/>
              </w:rPr>
            </w:pPr>
          </w:p>
          <w:p>
            <w:pPr>
              <w:pStyle w:val="TableParagraph"/>
              <w:spacing w:line="310" w:lineRule="atLeast" w:before="0"/>
              <w:ind w:left="222" w:right="126" w:hanging="89"/>
              <w:jc w:val="left"/>
              <w:rPr>
                <w:sz w:val="18"/>
              </w:rPr>
            </w:pPr>
            <w:r>
              <w:rPr>
                <w:spacing w:val="-1"/>
                <w:sz w:val="18"/>
              </w:rPr>
              <w:t>本期所得税</w:t>
            </w:r>
            <w:r>
              <w:rPr>
                <w:sz w:val="18"/>
              </w:rPr>
              <w:t>前发生额 </w:t>
            </w:r>
          </w:p>
        </w:tc>
        <w:tc>
          <w:tcPr>
            <w:tcW w:w="850" w:type="dxa"/>
            <w:tcBorders>
              <w:top w:val="nil"/>
              <w:bottom w:val="nil"/>
            </w:tcBorders>
          </w:tcPr>
          <w:p>
            <w:pPr>
              <w:pStyle w:val="TableParagraph"/>
              <w:spacing w:line="324" w:lineRule="auto" w:before="35"/>
              <w:ind w:left="152" w:right="145"/>
              <w:jc w:val="left"/>
              <w:rPr>
                <w:sz w:val="18"/>
              </w:rPr>
            </w:pPr>
            <w:r>
              <w:rPr>
                <w:spacing w:val="-2"/>
                <w:sz w:val="18"/>
              </w:rPr>
              <w:t>期计入</w:t>
            </w:r>
            <w:r>
              <w:rPr>
                <w:spacing w:val="-6"/>
                <w:sz w:val="18"/>
              </w:rPr>
              <w:t>其他综</w:t>
            </w:r>
          </w:p>
          <w:p>
            <w:pPr>
              <w:pStyle w:val="TableParagraph"/>
              <w:spacing w:before="2"/>
              <w:ind w:left="152"/>
              <w:jc w:val="left"/>
              <w:rPr>
                <w:sz w:val="18"/>
              </w:rPr>
            </w:pPr>
            <w:r>
              <w:rPr>
                <w:sz w:val="18"/>
              </w:rPr>
              <w:t>合收益</w:t>
            </w:r>
          </w:p>
        </w:tc>
        <w:tc>
          <w:tcPr>
            <w:tcW w:w="850" w:type="dxa"/>
            <w:vMerge/>
            <w:tcBorders>
              <w:top w:val="nil"/>
            </w:tcBorders>
          </w:tcPr>
          <w:p>
            <w:pPr>
              <w:rPr>
                <w:sz w:val="2"/>
                <w:szCs w:val="2"/>
              </w:rPr>
            </w:pPr>
          </w:p>
        </w:tc>
        <w:tc>
          <w:tcPr>
            <w:tcW w:w="990" w:type="dxa"/>
            <w:tcBorders>
              <w:top w:val="nil"/>
              <w:bottom w:val="nil"/>
            </w:tcBorders>
          </w:tcPr>
          <w:p>
            <w:pPr>
              <w:pStyle w:val="TableParagraph"/>
              <w:spacing w:before="12"/>
              <w:jc w:val="left"/>
              <w:rPr>
                <w:sz w:val="20"/>
              </w:rPr>
            </w:pPr>
          </w:p>
          <w:p>
            <w:pPr>
              <w:pStyle w:val="TableParagraph"/>
              <w:spacing w:line="310" w:lineRule="atLeast" w:before="0"/>
              <w:ind w:left="219" w:right="127" w:hanging="90"/>
              <w:jc w:val="left"/>
              <w:rPr>
                <w:sz w:val="18"/>
              </w:rPr>
            </w:pPr>
            <w:r>
              <w:rPr>
                <w:spacing w:val="-1"/>
                <w:sz w:val="18"/>
              </w:rPr>
              <w:t>减：所得</w:t>
            </w:r>
            <w:r>
              <w:rPr>
                <w:sz w:val="18"/>
              </w:rPr>
              <w:t>税费用 </w:t>
            </w:r>
          </w:p>
        </w:tc>
        <w:tc>
          <w:tcPr>
            <w:tcW w:w="997" w:type="dxa"/>
            <w:tcBorders>
              <w:top w:val="nil"/>
              <w:bottom w:val="nil"/>
            </w:tcBorders>
          </w:tcPr>
          <w:p>
            <w:pPr>
              <w:pStyle w:val="TableParagraph"/>
              <w:spacing w:before="12"/>
              <w:jc w:val="left"/>
              <w:rPr>
                <w:sz w:val="20"/>
              </w:rPr>
            </w:pPr>
          </w:p>
          <w:p>
            <w:pPr>
              <w:pStyle w:val="TableParagraph"/>
              <w:spacing w:line="310" w:lineRule="atLeast" w:before="0"/>
              <w:ind w:left="132" w:right="44"/>
              <w:jc w:val="left"/>
              <w:rPr>
                <w:sz w:val="18"/>
              </w:rPr>
            </w:pPr>
            <w:r>
              <w:rPr>
                <w:sz w:val="18"/>
              </w:rPr>
              <w:t>税后归属于母公司 </w:t>
            </w:r>
          </w:p>
        </w:tc>
        <w:tc>
          <w:tcPr>
            <w:tcW w:w="1276" w:type="dxa"/>
            <w:tcBorders>
              <w:top w:val="nil"/>
              <w:bottom w:val="nil"/>
            </w:tcBorders>
          </w:tcPr>
          <w:p>
            <w:pPr>
              <w:pStyle w:val="TableParagraph"/>
              <w:spacing w:before="12"/>
              <w:jc w:val="left"/>
              <w:rPr>
                <w:sz w:val="20"/>
              </w:rPr>
            </w:pPr>
          </w:p>
          <w:p>
            <w:pPr>
              <w:pStyle w:val="TableParagraph"/>
              <w:spacing w:line="310" w:lineRule="atLeast" w:before="0"/>
              <w:ind w:left="270" w:right="182" w:hanging="89"/>
              <w:jc w:val="left"/>
              <w:rPr>
                <w:sz w:val="18"/>
              </w:rPr>
            </w:pPr>
            <w:r>
              <w:rPr>
                <w:spacing w:val="-1"/>
                <w:sz w:val="18"/>
              </w:rPr>
              <w:t>税后归属于</w:t>
            </w:r>
            <w:r>
              <w:rPr>
                <w:sz w:val="18"/>
              </w:rPr>
              <w:t>少数股东 </w:t>
            </w:r>
          </w:p>
        </w:tc>
        <w:tc>
          <w:tcPr>
            <w:tcW w:w="1415" w:type="dxa"/>
            <w:tcBorders>
              <w:top w:val="nil"/>
              <w:bottom w:val="nil"/>
            </w:tcBorders>
          </w:tcPr>
          <w:p>
            <w:pPr>
              <w:pStyle w:val="TableParagraph"/>
              <w:spacing w:before="5"/>
              <w:jc w:val="left"/>
              <w:rPr>
                <w:sz w:val="14"/>
              </w:rPr>
            </w:pPr>
          </w:p>
          <w:p>
            <w:pPr>
              <w:pStyle w:val="TableParagraph"/>
              <w:spacing w:line="324" w:lineRule="auto" w:before="0"/>
              <w:ind w:left="521" w:right="431"/>
              <w:jc w:val="left"/>
              <w:rPr>
                <w:sz w:val="18"/>
              </w:rPr>
            </w:pPr>
            <w:r>
              <w:rPr>
                <w:sz w:val="18"/>
              </w:rPr>
              <w:t>期末余额 </w:t>
            </w:r>
          </w:p>
        </w:tc>
      </w:tr>
      <w:tr>
        <w:trPr>
          <w:trHeight w:val="301" w:hRule="atLeast"/>
        </w:trPr>
        <w:tc>
          <w:tcPr>
            <w:tcW w:w="1184" w:type="dxa"/>
            <w:tcBorders>
              <w:top w:val="nil"/>
              <w:bottom w:val="nil"/>
            </w:tcBorders>
          </w:tcPr>
          <w:p>
            <w:pPr>
              <w:pStyle w:val="TableParagraph"/>
              <w:spacing w:before="0"/>
              <w:jc w:val="left"/>
              <w:rPr>
                <w:rFonts w:ascii="Times New Roman"/>
                <w:sz w:val="20"/>
              </w:rPr>
            </w:pPr>
          </w:p>
        </w:tc>
        <w:tc>
          <w:tcPr>
            <w:tcW w:w="1476" w:type="dxa"/>
            <w:tcBorders>
              <w:top w:val="nil"/>
              <w:bottom w:val="nil"/>
            </w:tcBorders>
          </w:tcPr>
          <w:p>
            <w:pPr>
              <w:pStyle w:val="TableParagraph"/>
              <w:spacing w:before="0"/>
              <w:jc w:val="left"/>
              <w:rPr>
                <w:rFonts w:ascii="Times New Roman"/>
                <w:sz w:val="20"/>
              </w:rPr>
            </w:pPr>
          </w:p>
        </w:tc>
        <w:tc>
          <w:tcPr>
            <w:tcW w:w="1172" w:type="dxa"/>
            <w:tcBorders>
              <w:top w:val="nil"/>
              <w:bottom w:val="nil"/>
            </w:tcBorders>
          </w:tcPr>
          <w:p>
            <w:pPr>
              <w:pStyle w:val="TableParagraph"/>
              <w:spacing w:before="0"/>
              <w:jc w:val="left"/>
              <w:rPr>
                <w:rFonts w:ascii="Times New Roman"/>
                <w:sz w:val="20"/>
              </w:rPr>
            </w:pPr>
          </w:p>
        </w:tc>
        <w:tc>
          <w:tcPr>
            <w:tcW w:w="850" w:type="dxa"/>
            <w:tcBorders>
              <w:top w:val="nil"/>
              <w:bottom w:val="nil"/>
            </w:tcBorders>
          </w:tcPr>
          <w:p>
            <w:pPr>
              <w:pStyle w:val="TableParagraph"/>
              <w:spacing w:before="35"/>
              <w:ind w:left="152"/>
              <w:jc w:val="left"/>
              <w:rPr>
                <w:sz w:val="18"/>
              </w:rPr>
            </w:pPr>
            <w:r>
              <w:rPr>
                <w:sz w:val="18"/>
              </w:rPr>
              <w:t>当期转</w:t>
            </w:r>
          </w:p>
        </w:tc>
        <w:tc>
          <w:tcPr>
            <w:tcW w:w="850" w:type="dxa"/>
            <w:vMerge/>
            <w:tcBorders>
              <w:top w:val="nil"/>
            </w:tcBorders>
          </w:tcPr>
          <w:p>
            <w:pPr>
              <w:rPr>
                <w:sz w:val="2"/>
                <w:szCs w:val="2"/>
              </w:rPr>
            </w:pPr>
          </w:p>
        </w:tc>
        <w:tc>
          <w:tcPr>
            <w:tcW w:w="990" w:type="dxa"/>
            <w:tcBorders>
              <w:top w:val="nil"/>
              <w:bottom w:val="nil"/>
            </w:tcBorders>
          </w:tcPr>
          <w:p>
            <w:pPr>
              <w:pStyle w:val="TableParagraph"/>
              <w:spacing w:before="0"/>
              <w:jc w:val="left"/>
              <w:rPr>
                <w:rFonts w:ascii="Times New Roman"/>
                <w:sz w:val="20"/>
              </w:rPr>
            </w:pPr>
          </w:p>
        </w:tc>
        <w:tc>
          <w:tcPr>
            <w:tcW w:w="997" w:type="dxa"/>
            <w:tcBorders>
              <w:top w:val="nil"/>
              <w:bottom w:val="nil"/>
            </w:tcBorders>
          </w:tcPr>
          <w:p>
            <w:pPr>
              <w:pStyle w:val="TableParagraph"/>
              <w:spacing w:before="0"/>
              <w:jc w:val="left"/>
              <w:rPr>
                <w:rFonts w:ascii="Times New Roman"/>
                <w:sz w:val="20"/>
              </w:rPr>
            </w:pPr>
          </w:p>
        </w:tc>
        <w:tc>
          <w:tcPr>
            <w:tcW w:w="1276" w:type="dxa"/>
            <w:tcBorders>
              <w:top w:val="nil"/>
              <w:bottom w:val="nil"/>
            </w:tcBorders>
          </w:tcPr>
          <w:p>
            <w:pPr>
              <w:pStyle w:val="TableParagraph"/>
              <w:spacing w:before="0"/>
              <w:jc w:val="left"/>
              <w:rPr>
                <w:rFonts w:ascii="Times New Roman"/>
                <w:sz w:val="20"/>
              </w:rPr>
            </w:pPr>
          </w:p>
        </w:tc>
        <w:tc>
          <w:tcPr>
            <w:tcW w:w="1415" w:type="dxa"/>
            <w:tcBorders>
              <w:top w:val="nil"/>
              <w:bottom w:val="nil"/>
            </w:tcBorders>
          </w:tcPr>
          <w:p>
            <w:pPr>
              <w:pStyle w:val="TableParagraph"/>
              <w:spacing w:before="0"/>
              <w:jc w:val="left"/>
              <w:rPr>
                <w:rFonts w:ascii="Times New Roman"/>
                <w:sz w:val="20"/>
              </w:rPr>
            </w:pPr>
          </w:p>
        </w:tc>
      </w:tr>
      <w:tr>
        <w:trPr>
          <w:trHeight w:val="465" w:hRule="atLeast"/>
        </w:trPr>
        <w:tc>
          <w:tcPr>
            <w:tcW w:w="1184" w:type="dxa"/>
            <w:tcBorders>
              <w:top w:val="nil"/>
            </w:tcBorders>
          </w:tcPr>
          <w:p>
            <w:pPr>
              <w:pStyle w:val="TableParagraph"/>
              <w:spacing w:before="0"/>
              <w:jc w:val="left"/>
              <w:rPr>
                <w:rFonts w:ascii="Times New Roman"/>
                <w:sz w:val="20"/>
              </w:rPr>
            </w:pPr>
          </w:p>
        </w:tc>
        <w:tc>
          <w:tcPr>
            <w:tcW w:w="1476" w:type="dxa"/>
            <w:tcBorders>
              <w:top w:val="nil"/>
            </w:tcBorders>
          </w:tcPr>
          <w:p>
            <w:pPr>
              <w:pStyle w:val="TableParagraph"/>
              <w:spacing w:before="0"/>
              <w:jc w:val="left"/>
              <w:rPr>
                <w:rFonts w:ascii="Times New Roman"/>
                <w:sz w:val="20"/>
              </w:rPr>
            </w:pPr>
          </w:p>
        </w:tc>
        <w:tc>
          <w:tcPr>
            <w:tcW w:w="1172" w:type="dxa"/>
            <w:tcBorders>
              <w:top w:val="nil"/>
            </w:tcBorders>
          </w:tcPr>
          <w:p>
            <w:pPr>
              <w:pStyle w:val="TableParagraph"/>
              <w:spacing w:before="0"/>
              <w:jc w:val="left"/>
              <w:rPr>
                <w:rFonts w:ascii="Times New Roman"/>
                <w:sz w:val="20"/>
              </w:rPr>
            </w:pPr>
          </w:p>
        </w:tc>
        <w:tc>
          <w:tcPr>
            <w:tcW w:w="850" w:type="dxa"/>
            <w:tcBorders>
              <w:top w:val="nil"/>
            </w:tcBorders>
          </w:tcPr>
          <w:p>
            <w:pPr>
              <w:pStyle w:val="TableParagraph"/>
              <w:spacing w:before="35"/>
              <w:ind w:left="152"/>
              <w:jc w:val="left"/>
              <w:rPr>
                <w:sz w:val="18"/>
              </w:rPr>
            </w:pPr>
            <w:r>
              <w:rPr>
                <w:sz w:val="18"/>
              </w:rPr>
              <w:t>入损益 </w:t>
            </w:r>
          </w:p>
        </w:tc>
        <w:tc>
          <w:tcPr>
            <w:tcW w:w="850" w:type="dxa"/>
            <w:vMerge/>
            <w:tcBorders>
              <w:top w:val="nil"/>
            </w:tcBorders>
          </w:tcPr>
          <w:p>
            <w:pPr>
              <w:rPr>
                <w:sz w:val="2"/>
                <w:szCs w:val="2"/>
              </w:rPr>
            </w:pPr>
          </w:p>
        </w:tc>
        <w:tc>
          <w:tcPr>
            <w:tcW w:w="990" w:type="dxa"/>
            <w:tcBorders>
              <w:top w:val="nil"/>
            </w:tcBorders>
          </w:tcPr>
          <w:p>
            <w:pPr>
              <w:pStyle w:val="TableParagraph"/>
              <w:spacing w:before="0"/>
              <w:jc w:val="left"/>
              <w:rPr>
                <w:rFonts w:ascii="Times New Roman"/>
                <w:sz w:val="20"/>
              </w:rPr>
            </w:pPr>
          </w:p>
        </w:tc>
        <w:tc>
          <w:tcPr>
            <w:tcW w:w="997" w:type="dxa"/>
            <w:tcBorders>
              <w:top w:val="nil"/>
            </w:tcBorders>
          </w:tcPr>
          <w:p>
            <w:pPr>
              <w:pStyle w:val="TableParagraph"/>
              <w:spacing w:before="0"/>
              <w:jc w:val="left"/>
              <w:rPr>
                <w:rFonts w:ascii="Times New Roman"/>
                <w:sz w:val="20"/>
              </w:rPr>
            </w:pPr>
          </w:p>
        </w:tc>
        <w:tc>
          <w:tcPr>
            <w:tcW w:w="1276" w:type="dxa"/>
            <w:tcBorders>
              <w:top w:val="nil"/>
            </w:tcBorders>
          </w:tcPr>
          <w:p>
            <w:pPr>
              <w:pStyle w:val="TableParagraph"/>
              <w:spacing w:before="0"/>
              <w:jc w:val="left"/>
              <w:rPr>
                <w:rFonts w:ascii="Times New Roman"/>
                <w:sz w:val="20"/>
              </w:rPr>
            </w:pPr>
          </w:p>
        </w:tc>
        <w:tc>
          <w:tcPr>
            <w:tcW w:w="1415" w:type="dxa"/>
            <w:tcBorders>
              <w:top w:val="nil"/>
            </w:tcBorders>
          </w:tcPr>
          <w:p>
            <w:pPr>
              <w:pStyle w:val="TableParagraph"/>
              <w:spacing w:before="0"/>
              <w:jc w:val="left"/>
              <w:rPr>
                <w:rFonts w:ascii="Times New Roman"/>
                <w:sz w:val="20"/>
              </w:rPr>
            </w:pPr>
          </w:p>
        </w:tc>
      </w:tr>
    </w:tbl>
    <w:p>
      <w:pPr>
        <w:spacing w:after="0"/>
        <w:jc w:val="left"/>
        <w:rPr>
          <w:rFonts w:ascii="Times New Roman"/>
          <w:sz w:val="20"/>
        </w:rPr>
        <w:sectPr>
          <w:pgSz w:w="11910" w:h="16840"/>
          <w:pgMar w:header="882" w:footer="1195" w:top="1120" w:bottom="1380" w:left="40" w:right="440"/>
        </w:sectPr>
      </w:pPr>
    </w:p>
    <w:p>
      <w:pPr>
        <w:pStyle w:val="BodyText"/>
        <w:spacing w:before="6" w:after="1"/>
        <w:rPr>
          <w:sz w:val="24"/>
        </w:rPr>
      </w:pPr>
    </w:p>
    <w:tbl>
      <w:tblPr>
        <w:tblW w:w="0" w:type="auto"/>
        <w:jc w:val="left"/>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4"/>
        <w:gridCol w:w="1476"/>
        <w:gridCol w:w="1172"/>
        <w:gridCol w:w="850"/>
        <w:gridCol w:w="850"/>
        <w:gridCol w:w="990"/>
        <w:gridCol w:w="997"/>
        <w:gridCol w:w="1276"/>
        <w:gridCol w:w="1415"/>
      </w:tblGrid>
      <w:tr>
        <w:trPr>
          <w:trHeight w:val="1248" w:hRule="atLeast"/>
        </w:trPr>
        <w:tc>
          <w:tcPr>
            <w:tcW w:w="1184" w:type="dxa"/>
          </w:tcPr>
          <w:p>
            <w:pPr>
              <w:pStyle w:val="TableParagraph"/>
              <w:spacing w:line="324" w:lineRule="auto" w:before="38"/>
              <w:ind w:left="107" w:right="164"/>
              <w:jc w:val="both"/>
              <w:rPr>
                <w:sz w:val="18"/>
              </w:rPr>
            </w:pPr>
            <w:r>
              <w:rPr>
                <w:spacing w:val="-1"/>
                <w:sz w:val="18"/>
              </w:rPr>
              <w:t>一、不能重分类进损益的其他综合</w:t>
            </w:r>
          </w:p>
          <w:p>
            <w:pPr>
              <w:pStyle w:val="TableParagraph"/>
              <w:spacing w:before="2"/>
              <w:ind w:left="107"/>
              <w:jc w:val="left"/>
              <w:rPr>
                <w:sz w:val="18"/>
              </w:rPr>
            </w:pPr>
            <w:r>
              <w:rPr>
                <w:sz w:val="18"/>
              </w:rPr>
              <w:t>收益 </w:t>
            </w:r>
          </w:p>
        </w:tc>
        <w:tc>
          <w:tcPr>
            <w:tcW w:w="1476" w:type="dxa"/>
          </w:tcPr>
          <w:p>
            <w:pPr>
              <w:pStyle w:val="TableParagraph"/>
              <w:spacing w:before="38"/>
              <w:ind w:right="6"/>
              <w:rPr>
                <w:sz w:val="18"/>
              </w:rPr>
            </w:pPr>
            <w:r>
              <w:rPr>
                <w:sz w:val="18"/>
              </w:rPr>
              <w:t> </w:t>
            </w:r>
          </w:p>
        </w:tc>
        <w:tc>
          <w:tcPr>
            <w:tcW w:w="1172" w:type="dxa"/>
          </w:tcPr>
          <w:p>
            <w:pPr>
              <w:pStyle w:val="TableParagraph"/>
              <w:spacing w:before="38"/>
              <w:ind w:right="9"/>
              <w:rPr>
                <w:sz w:val="18"/>
              </w:rPr>
            </w:pPr>
            <w:r>
              <w:rPr>
                <w:sz w:val="18"/>
              </w:rPr>
              <w:t> </w:t>
            </w:r>
          </w:p>
        </w:tc>
        <w:tc>
          <w:tcPr>
            <w:tcW w:w="850" w:type="dxa"/>
          </w:tcPr>
          <w:p>
            <w:pPr>
              <w:pStyle w:val="TableParagraph"/>
              <w:spacing w:before="38"/>
              <w:ind w:right="7"/>
              <w:rPr>
                <w:sz w:val="18"/>
              </w:rPr>
            </w:pPr>
            <w:r>
              <w:rPr>
                <w:sz w:val="18"/>
              </w:rPr>
              <w:t> </w:t>
            </w:r>
          </w:p>
        </w:tc>
        <w:tc>
          <w:tcPr>
            <w:tcW w:w="850" w:type="dxa"/>
          </w:tcPr>
          <w:p>
            <w:pPr>
              <w:pStyle w:val="TableParagraph"/>
              <w:spacing w:before="38"/>
              <w:ind w:right="7"/>
              <w:rPr>
                <w:sz w:val="18"/>
              </w:rPr>
            </w:pPr>
            <w:r>
              <w:rPr>
                <w:sz w:val="18"/>
              </w:rPr>
              <w:t> </w:t>
            </w:r>
          </w:p>
        </w:tc>
        <w:tc>
          <w:tcPr>
            <w:tcW w:w="990" w:type="dxa"/>
          </w:tcPr>
          <w:p>
            <w:pPr>
              <w:pStyle w:val="TableParagraph"/>
              <w:spacing w:before="38"/>
              <w:ind w:right="10"/>
              <w:rPr>
                <w:sz w:val="18"/>
              </w:rPr>
            </w:pPr>
            <w:r>
              <w:rPr>
                <w:sz w:val="18"/>
              </w:rPr>
              <w:t> </w:t>
            </w:r>
          </w:p>
        </w:tc>
        <w:tc>
          <w:tcPr>
            <w:tcW w:w="997" w:type="dxa"/>
          </w:tcPr>
          <w:p>
            <w:pPr>
              <w:pStyle w:val="TableParagraph"/>
              <w:spacing w:before="38"/>
              <w:ind w:right="11"/>
              <w:rPr>
                <w:sz w:val="18"/>
              </w:rPr>
            </w:pPr>
            <w:r>
              <w:rPr>
                <w:sz w:val="18"/>
              </w:rPr>
              <w:t> </w:t>
            </w:r>
          </w:p>
        </w:tc>
        <w:tc>
          <w:tcPr>
            <w:tcW w:w="1276" w:type="dxa"/>
          </w:tcPr>
          <w:p>
            <w:pPr>
              <w:pStyle w:val="TableParagraph"/>
              <w:spacing w:before="38"/>
              <w:ind w:right="12"/>
              <w:rPr>
                <w:sz w:val="18"/>
              </w:rPr>
            </w:pPr>
            <w:r>
              <w:rPr>
                <w:sz w:val="18"/>
              </w:rPr>
              <w:t> </w:t>
            </w:r>
          </w:p>
        </w:tc>
        <w:tc>
          <w:tcPr>
            <w:tcW w:w="1415" w:type="dxa"/>
          </w:tcPr>
          <w:p>
            <w:pPr>
              <w:pStyle w:val="TableParagraph"/>
              <w:spacing w:before="38"/>
              <w:ind w:right="14"/>
              <w:rPr>
                <w:sz w:val="18"/>
              </w:rPr>
            </w:pPr>
            <w:r>
              <w:rPr>
                <w:sz w:val="18"/>
              </w:rPr>
              <w:t> </w:t>
            </w:r>
          </w:p>
        </w:tc>
      </w:tr>
      <w:tr>
        <w:trPr>
          <w:trHeight w:val="1247" w:hRule="atLeast"/>
        </w:trPr>
        <w:tc>
          <w:tcPr>
            <w:tcW w:w="1184" w:type="dxa"/>
          </w:tcPr>
          <w:p>
            <w:pPr>
              <w:pStyle w:val="TableParagraph"/>
              <w:spacing w:line="324" w:lineRule="auto" w:before="38"/>
              <w:ind w:left="107" w:right="164"/>
              <w:jc w:val="both"/>
              <w:rPr>
                <w:sz w:val="18"/>
              </w:rPr>
            </w:pPr>
            <w:r>
              <w:rPr>
                <w:spacing w:val="-1"/>
                <w:sz w:val="18"/>
              </w:rPr>
              <w:t>其中：重新计量设定受益计划变动</w:t>
            </w:r>
          </w:p>
          <w:p>
            <w:pPr>
              <w:pStyle w:val="TableParagraph"/>
              <w:spacing w:before="2"/>
              <w:ind w:left="107"/>
              <w:jc w:val="left"/>
              <w:rPr>
                <w:sz w:val="18"/>
              </w:rPr>
            </w:pPr>
            <w:r>
              <w:rPr>
                <w:sz w:val="18"/>
              </w:rPr>
              <w:t>额 </w:t>
            </w:r>
          </w:p>
        </w:tc>
        <w:tc>
          <w:tcPr>
            <w:tcW w:w="1476" w:type="dxa"/>
          </w:tcPr>
          <w:p>
            <w:pPr>
              <w:pStyle w:val="TableParagraph"/>
              <w:spacing w:before="38"/>
              <w:ind w:right="6"/>
              <w:rPr>
                <w:sz w:val="18"/>
              </w:rPr>
            </w:pPr>
            <w:r>
              <w:rPr>
                <w:sz w:val="18"/>
              </w:rPr>
              <w:t> </w:t>
            </w:r>
          </w:p>
        </w:tc>
        <w:tc>
          <w:tcPr>
            <w:tcW w:w="1172" w:type="dxa"/>
          </w:tcPr>
          <w:p>
            <w:pPr>
              <w:pStyle w:val="TableParagraph"/>
              <w:spacing w:before="38"/>
              <w:ind w:right="9"/>
              <w:rPr>
                <w:sz w:val="18"/>
              </w:rPr>
            </w:pPr>
            <w:r>
              <w:rPr>
                <w:sz w:val="18"/>
              </w:rPr>
              <w:t> </w:t>
            </w:r>
          </w:p>
        </w:tc>
        <w:tc>
          <w:tcPr>
            <w:tcW w:w="850" w:type="dxa"/>
          </w:tcPr>
          <w:p>
            <w:pPr>
              <w:pStyle w:val="TableParagraph"/>
              <w:spacing w:before="38"/>
              <w:ind w:right="7"/>
              <w:rPr>
                <w:sz w:val="18"/>
              </w:rPr>
            </w:pPr>
            <w:r>
              <w:rPr>
                <w:sz w:val="18"/>
              </w:rPr>
              <w:t> </w:t>
            </w:r>
          </w:p>
        </w:tc>
        <w:tc>
          <w:tcPr>
            <w:tcW w:w="850" w:type="dxa"/>
          </w:tcPr>
          <w:p>
            <w:pPr>
              <w:pStyle w:val="TableParagraph"/>
              <w:spacing w:before="38"/>
              <w:ind w:right="7"/>
              <w:rPr>
                <w:sz w:val="18"/>
              </w:rPr>
            </w:pPr>
            <w:r>
              <w:rPr>
                <w:sz w:val="18"/>
              </w:rPr>
              <w:t> </w:t>
            </w:r>
          </w:p>
        </w:tc>
        <w:tc>
          <w:tcPr>
            <w:tcW w:w="990" w:type="dxa"/>
          </w:tcPr>
          <w:p>
            <w:pPr>
              <w:pStyle w:val="TableParagraph"/>
              <w:spacing w:before="38"/>
              <w:ind w:right="10"/>
              <w:rPr>
                <w:sz w:val="18"/>
              </w:rPr>
            </w:pPr>
            <w:r>
              <w:rPr>
                <w:sz w:val="18"/>
              </w:rPr>
              <w:t> </w:t>
            </w:r>
          </w:p>
        </w:tc>
        <w:tc>
          <w:tcPr>
            <w:tcW w:w="997" w:type="dxa"/>
          </w:tcPr>
          <w:p>
            <w:pPr>
              <w:pStyle w:val="TableParagraph"/>
              <w:spacing w:before="38"/>
              <w:ind w:right="11"/>
              <w:rPr>
                <w:sz w:val="18"/>
              </w:rPr>
            </w:pPr>
            <w:r>
              <w:rPr>
                <w:sz w:val="18"/>
              </w:rPr>
              <w:t> </w:t>
            </w:r>
          </w:p>
        </w:tc>
        <w:tc>
          <w:tcPr>
            <w:tcW w:w="1276" w:type="dxa"/>
          </w:tcPr>
          <w:p>
            <w:pPr>
              <w:pStyle w:val="TableParagraph"/>
              <w:spacing w:before="38"/>
              <w:ind w:right="12"/>
              <w:rPr>
                <w:sz w:val="18"/>
              </w:rPr>
            </w:pPr>
            <w:r>
              <w:rPr>
                <w:sz w:val="18"/>
              </w:rPr>
              <w:t> </w:t>
            </w:r>
          </w:p>
        </w:tc>
        <w:tc>
          <w:tcPr>
            <w:tcW w:w="1415" w:type="dxa"/>
          </w:tcPr>
          <w:p>
            <w:pPr>
              <w:pStyle w:val="TableParagraph"/>
              <w:spacing w:before="38"/>
              <w:ind w:right="14"/>
              <w:rPr>
                <w:sz w:val="18"/>
              </w:rPr>
            </w:pPr>
            <w:r>
              <w:rPr>
                <w:sz w:val="18"/>
              </w:rPr>
              <w:t> </w:t>
            </w:r>
          </w:p>
        </w:tc>
      </w:tr>
      <w:tr>
        <w:trPr>
          <w:trHeight w:val="1247" w:hRule="atLeast"/>
        </w:trPr>
        <w:tc>
          <w:tcPr>
            <w:tcW w:w="1184" w:type="dxa"/>
          </w:tcPr>
          <w:p>
            <w:pPr>
              <w:pStyle w:val="TableParagraph"/>
              <w:spacing w:line="324" w:lineRule="auto" w:before="38"/>
              <w:ind w:left="107" w:right="161"/>
              <w:jc w:val="both"/>
              <w:rPr>
                <w:sz w:val="18"/>
              </w:rPr>
            </w:pPr>
            <w:r>
              <w:rPr>
                <w:spacing w:val="1"/>
                <w:sz w:val="18"/>
              </w:rPr>
              <w:t>  </w:t>
            </w:r>
            <w:r>
              <w:rPr>
                <w:spacing w:val="-1"/>
                <w:sz w:val="18"/>
              </w:rPr>
              <w:t>权益法下不能转损益的其他综合</w:t>
            </w:r>
          </w:p>
          <w:p>
            <w:pPr>
              <w:pStyle w:val="TableParagraph"/>
              <w:spacing w:before="2"/>
              <w:ind w:left="107"/>
              <w:jc w:val="left"/>
              <w:rPr>
                <w:sz w:val="18"/>
              </w:rPr>
            </w:pPr>
            <w:r>
              <w:rPr>
                <w:sz w:val="18"/>
              </w:rPr>
              <w:t>收益 </w:t>
            </w:r>
          </w:p>
        </w:tc>
        <w:tc>
          <w:tcPr>
            <w:tcW w:w="1476" w:type="dxa"/>
          </w:tcPr>
          <w:p>
            <w:pPr>
              <w:pStyle w:val="TableParagraph"/>
              <w:spacing w:before="38"/>
              <w:ind w:right="6"/>
              <w:rPr>
                <w:sz w:val="18"/>
              </w:rPr>
            </w:pPr>
            <w:r>
              <w:rPr>
                <w:sz w:val="18"/>
              </w:rPr>
              <w:t> </w:t>
            </w:r>
          </w:p>
        </w:tc>
        <w:tc>
          <w:tcPr>
            <w:tcW w:w="1172" w:type="dxa"/>
          </w:tcPr>
          <w:p>
            <w:pPr>
              <w:pStyle w:val="TableParagraph"/>
              <w:spacing w:before="38"/>
              <w:ind w:right="9"/>
              <w:rPr>
                <w:sz w:val="18"/>
              </w:rPr>
            </w:pPr>
            <w:r>
              <w:rPr>
                <w:sz w:val="18"/>
              </w:rPr>
              <w:t> </w:t>
            </w:r>
          </w:p>
        </w:tc>
        <w:tc>
          <w:tcPr>
            <w:tcW w:w="850" w:type="dxa"/>
          </w:tcPr>
          <w:p>
            <w:pPr>
              <w:pStyle w:val="TableParagraph"/>
              <w:spacing w:before="38"/>
              <w:ind w:right="7"/>
              <w:rPr>
                <w:sz w:val="18"/>
              </w:rPr>
            </w:pPr>
            <w:r>
              <w:rPr>
                <w:sz w:val="18"/>
              </w:rPr>
              <w:t> </w:t>
            </w:r>
          </w:p>
        </w:tc>
        <w:tc>
          <w:tcPr>
            <w:tcW w:w="850" w:type="dxa"/>
          </w:tcPr>
          <w:p>
            <w:pPr>
              <w:pStyle w:val="TableParagraph"/>
              <w:spacing w:before="38"/>
              <w:ind w:right="7"/>
              <w:rPr>
                <w:sz w:val="18"/>
              </w:rPr>
            </w:pPr>
            <w:r>
              <w:rPr>
                <w:sz w:val="18"/>
              </w:rPr>
              <w:t> </w:t>
            </w:r>
          </w:p>
        </w:tc>
        <w:tc>
          <w:tcPr>
            <w:tcW w:w="990" w:type="dxa"/>
          </w:tcPr>
          <w:p>
            <w:pPr>
              <w:pStyle w:val="TableParagraph"/>
              <w:spacing w:before="38"/>
              <w:ind w:right="10"/>
              <w:rPr>
                <w:sz w:val="18"/>
              </w:rPr>
            </w:pPr>
            <w:r>
              <w:rPr>
                <w:sz w:val="18"/>
              </w:rPr>
              <w:t> </w:t>
            </w:r>
          </w:p>
        </w:tc>
        <w:tc>
          <w:tcPr>
            <w:tcW w:w="997" w:type="dxa"/>
          </w:tcPr>
          <w:p>
            <w:pPr>
              <w:pStyle w:val="TableParagraph"/>
              <w:spacing w:before="38"/>
              <w:ind w:right="11"/>
              <w:rPr>
                <w:sz w:val="18"/>
              </w:rPr>
            </w:pPr>
            <w:r>
              <w:rPr>
                <w:sz w:val="18"/>
              </w:rPr>
              <w:t> </w:t>
            </w:r>
          </w:p>
        </w:tc>
        <w:tc>
          <w:tcPr>
            <w:tcW w:w="1276" w:type="dxa"/>
          </w:tcPr>
          <w:p>
            <w:pPr>
              <w:pStyle w:val="TableParagraph"/>
              <w:spacing w:before="38"/>
              <w:ind w:right="12"/>
              <w:rPr>
                <w:sz w:val="18"/>
              </w:rPr>
            </w:pPr>
            <w:r>
              <w:rPr>
                <w:sz w:val="18"/>
              </w:rPr>
              <w:t> </w:t>
            </w:r>
          </w:p>
        </w:tc>
        <w:tc>
          <w:tcPr>
            <w:tcW w:w="1415" w:type="dxa"/>
          </w:tcPr>
          <w:p>
            <w:pPr>
              <w:pStyle w:val="TableParagraph"/>
              <w:spacing w:before="38"/>
              <w:ind w:right="14"/>
              <w:rPr>
                <w:sz w:val="18"/>
              </w:rPr>
            </w:pPr>
            <w:r>
              <w:rPr>
                <w:sz w:val="18"/>
              </w:rPr>
              <w:t> </w:t>
            </w:r>
          </w:p>
        </w:tc>
      </w:tr>
      <w:tr>
        <w:trPr>
          <w:trHeight w:val="938" w:hRule="atLeast"/>
        </w:trPr>
        <w:tc>
          <w:tcPr>
            <w:tcW w:w="1184" w:type="dxa"/>
          </w:tcPr>
          <w:p>
            <w:pPr>
              <w:pStyle w:val="TableParagraph"/>
              <w:spacing w:before="41"/>
              <w:ind w:left="107" w:firstLine="180"/>
              <w:jc w:val="left"/>
              <w:rPr>
                <w:sz w:val="18"/>
              </w:rPr>
            </w:pPr>
            <w:r>
              <w:rPr>
                <w:sz w:val="18"/>
              </w:rPr>
              <w:t>其他权益</w:t>
            </w:r>
          </w:p>
          <w:p>
            <w:pPr>
              <w:pStyle w:val="TableParagraph"/>
              <w:spacing w:line="310" w:lineRule="atLeast" w:before="2"/>
              <w:ind w:left="107" w:right="73"/>
              <w:jc w:val="left"/>
              <w:rPr>
                <w:sz w:val="18"/>
              </w:rPr>
            </w:pPr>
            <w:r>
              <w:rPr>
                <w:sz w:val="18"/>
              </w:rPr>
              <w:t>工具投资公允价值变动 </w:t>
            </w:r>
          </w:p>
        </w:tc>
        <w:tc>
          <w:tcPr>
            <w:tcW w:w="1476" w:type="dxa"/>
          </w:tcPr>
          <w:p>
            <w:pPr>
              <w:pStyle w:val="TableParagraph"/>
              <w:spacing w:before="41"/>
              <w:ind w:right="6"/>
              <w:rPr>
                <w:sz w:val="18"/>
              </w:rPr>
            </w:pPr>
            <w:r>
              <w:rPr>
                <w:sz w:val="18"/>
              </w:rPr>
              <w:t> </w:t>
            </w:r>
          </w:p>
        </w:tc>
        <w:tc>
          <w:tcPr>
            <w:tcW w:w="1172" w:type="dxa"/>
          </w:tcPr>
          <w:p>
            <w:pPr>
              <w:pStyle w:val="TableParagraph"/>
              <w:spacing w:before="41"/>
              <w:ind w:right="9"/>
              <w:rPr>
                <w:sz w:val="18"/>
              </w:rPr>
            </w:pPr>
            <w:r>
              <w:rPr>
                <w:sz w:val="18"/>
              </w:rPr>
              <w:t> </w:t>
            </w:r>
          </w:p>
        </w:tc>
        <w:tc>
          <w:tcPr>
            <w:tcW w:w="850" w:type="dxa"/>
          </w:tcPr>
          <w:p>
            <w:pPr>
              <w:pStyle w:val="TableParagraph"/>
              <w:spacing w:before="41"/>
              <w:ind w:right="7"/>
              <w:rPr>
                <w:sz w:val="18"/>
              </w:rPr>
            </w:pPr>
            <w:r>
              <w:rPr>
                <w:sz w:val="18"/>
              </w:rPr>
              <w:t> </w:t>
            </w:r>
          </w:p>
        </w:tc>
        <w:tc>
          <w:tcPr>
            <w:tcW w:w="850" w:type="dxa"/>
          </w:tcPr>
          <w:p>
            <w:pPr>
              <w:pStyle w:val="TableParagraph"/>
              <w:spacing w:before="41"/>
              <w:ind w:right="7"/>
              <w:rPr>
                <w:sz w:val="18"/>
              </w:rPr>
            </w:pPr>
            <w:r>
              <w:rPr>
                <w:sz w:val="18"/>
              </w:rPr>
              <w:t> </w:t>
            </w:r>
          </w:p>
        </w:tc>
        <w:tc>
          <w:tcPr>
            <w:tcW w:w="990" w:type="dxa"/>
          </w:tcPr>
          <w:p>
            <w:pPr>
              <w:pStyle w:val="TableParagraph"/>
              <w:spacing w:before="41"/>
              <w:ind w:right="10"/>
              <w:rPr>
                <w:sz w:val="18"/>
              </w:rPr>
            </w:pPr>
            <w:r>
              <w:rPr>
                <w:sz w:val="18"/>
              </w:rPr>
              <w:t> </w:t>
            </w:r>
          </w:p>
        </w:tc>
        <w:tc>
          <w:tcPr>
            <w:tcW w:w="997" w:type="dxa"/>
          </w:tcPr>
          <w:p>
            <w:pPr>
              <w:pStyle w:val="TableParagraph"/>
              <w:spacing w:before="41"/>
              <w:ind w:right="11"/>
              <w:rPr>
                <w:sz w:val="18"/>
              </w:rPr>
            </w:pPr>
            <w:r>
              <w:rPr>
                <w:sz w:val="18"/>
              </w:rPr>
              <w:t> </w:t>
            </w:r>
          </w:p>
        </w:tc>
        <w:tc>
          <w:tcPr>
            <w:tcW w:w="1276" w:type="dxa"/>
          </w:tcPr>
          <w:p>
            <w:pPr>
              <w:pStyle w:val="TableParagraph"/>
              <w:spacing w:before="41"/>
              <w:ind w:right="12"/>
              <w:rPr>
                <w:sz w:val="18"/>
              </w:rPr>
            </w:pPr>
            <w:r>
              <w:rPr>
                <w:sz w:val="18"/>
              </w:rPr>
              <w:t> </w:t>
            </w:r>
          </w:p>
        </w:tc>
        <w:tc>
          <w:tcPr>
            <w:tcW w:w="1415" w:type="dxa"/>
          </w:tcPr>
          <w:p>
            <w:pPr>
              <w:pStyle w:val="TableParagraph"/>
              <w:spacing w:before="41"/>
              <w:ind w:right="14"/>
              <w:rPr>
                <w:sz w:val="18"/>
              </w:rPr>
            </w:pPr>
            <w:r>
              <w:rPr>
                <w:sz w:val="18"/>
              </w:rPr>
              <w:t> </w:t>
            </w:r>
          </w:p>
        </w:tc>
      </w:tr>
      <w:tr>
        <w:trPr>
          <w:trHeight w:val="935" w:hRule="atLeast"/>
        </w:trPr>
        <w:tc>
          <w:tcPr>
            <w:tcW w:w="1184" w:type="dxa"/>
          </w:tcPr>
          <w:p>
            <w:pPr>
              <w:pStyle w:val="TableParagraph"/>
              <w:spacing w:before="38"/>
              <w:ind w:left="107" w:firstLine="180"/>
              <w:jc w:val="left"/>
              <w:rPr>
                <w:sz w:val="18"/>
              </w:rPr>
            </w:pPr>
            <w:r>
              <w:rPr>
                <w:sz w:val="18"/>
              </w:rPr>
              <w:t>企业自身</w:t>
            </w:r>
          </w:p>
          <w:p>
            <w:pPr>
              <w:pStyle w:val="TableParagraph"/>
              <w:spacing w:line="310" w:lineRule="atLeast" w:before="2"/>
              <w:ind w:left="107" w:right="73"/>
              <w:jc w:val="left"/>
              <w:rPr>
                <w:sz w:val="18"/>
              </w:rPr>
            </w:pPr>
            <w:r>
              <w:rPr>
                <w:sz w:val="18"/>
              </w:rPr>
              <w:t>信用风险公允价值变动 </w:t>
            </w:r>
          </w:p>
        </w:tc>
        <w:tc>
          <w:tcPr>
            <w:tcW w:w="1476" w:type="dxa"/>
          </w:tcPr>
          <w:p>
            <w:pPr>
              <w:pStyle w:val="TableParagraph"/>
              <w:spacing w:before="38"/>
              <w:ind w:right="6"/>
              <w:rPr>
                <w:sz w:val="18"/>
              </w:rPr>
            </w:pPr>
            <w:r>
              <w:rPr>
                <w:sz w:val="18"/>
              </w:rPr>
              <w:t> </w:t>
            </w:r>
          </w:p>
        </w:tc>
        <w:tc>
          <w:tcPr>
            <w:tcW w:w="1172" w:type="dxa"/>
          </w:tcPr>
          <w:p>
            <w:pPr>
              <w:pStyle w:val="TableParagraph"/>
              <w:spacing w:before="38"/>
              <w:ind w:right="9"/>
              <w:rPr>
                <w:sz w:val="18"/>
              </w:rPr>
            </w:pPr>
            <w:r>
              <w:rPr>
                <w:sz w:val="18"/>
              </w:rPr>
              <w:t> </w:t>
            </w:r>
          </w:p>
        </w:tc>
        <w:tc>
          <w:tcPr>
            <w:tcW w:w="850" w:type="dxa"/>
          </w:tcPr>
          <w:p>
            <w:pPr>
              <w:pStyle w:val="TableParagraph"/>
              <w:spacing w:before="38"/>
              <w:ind w:right="7"/>
              <w:rPr>
                <w:sz w:val="18"/>
              </w:rPr>
            </w:pPr>
            <w:r>
              <w:rPr>
                <w:sz w:val="18"/>
              </w:rPr>
              <w:t> </w:t>
            </w:r>
          </w:p>
        </w:tc>
        <w:tc>
          <w:tcPr>
            <w:tcW w:w="850" w:type="dxa"/>
          </w:tcPr>
          <w:p>
            <w:pPr>
              <w:pStyle w:val="TableParagraph"/>
              <w:spacing w:before="38"/>
              <w:ind w:right="7"/>
              <w:rPr>
                <w:sz w:val="18"/>
              </w:rPr>
            </w:pPr>
            <w:r>
              <w:rPr>
                <w:sz w:val="18"/>
              </w:rPr>
              <w:t> </w:t>
            </w:r>
          </w:p>
        </w:tc>
        <w:tc>
          <w:tcPr>
            <w:tcW w:w="990" w:type="dxa"/>
          </w:tcPr>
          <w:p>
            <w:pPr>
              <w:pStyle w:val="TableParagraph"/>
              <w:spacing w:before="38"/>
              <w:ind w:right="10"/>
              <w:rPr>
                <w:sz w:val="18"/>
              </w:rPr>
            </w:pPr>
            <w:r>
              <w:rPr>
                <w:sz w:val="18"/>
              </w:rPr>
              <w:t> </w:t>
            </w:r>
          </w:p>
        </w:tc>
        <w:tc>
          <w:tcPr>
            <w:tcW w:w="997" w:type="dxa"/>
          </w:tcPr>
          <w:p>
            <w:pPr>
              <w:pStyle w:val="TableParagraph"/>
              <w:spacing w:before="38"/>
              <w:ind w:right="11"/>
              <w:rPr>
                <w:sz w:val="18"/>
              </w:rPr>
            </w:pPr>
            <w:r>
              <w:rPr>
                <w:sz w:val="18"/>
              </w:rPr>
              <w:t> </w:t>
            </w:r>
          </w:p>
        </w:tc>
        <w:tc>
          <w:tcPr>
            <w:tcW w:w="1276" w:type="dxa"/>
          </w:tcPr>
          <w:p>
            <w:pPr>
              <w:pStyle w:val="TableParagraph"/>
              <w:spacing w:before="38"/>
              <w:ind w:right="12"/>
              <w:rPr>
                <w:sz w:val="18"/>
              </w:rPr>
            </w:pPr>
            <w:r>
              <w:rPr>
                <w:sz w:val="18"/>
              </w:rPr>
              <w:t> </w:t>
            </w:r>
          </w:p>
        </w:tc>
        <w:tc>
          <w:tcPr>
            <w:tcW w:w="1415" w:type="dxa"/>
          </w:tcPr>
          <w:p>
            <w:pPr>
              <w:pStyle w:val="TableParagraph"/>
              <w:spacing w:before="38"/>
              <w:ind w:right="14"/>
              <w:rPr>
                <w:sz w:val="18"/>
              </w:rPr>
            </w:pPr>
            <w:r>
              <w:rPr>
                <w:sz w:val="18"/>
              </w:rPr>
              <w:t> </w:t>
            </w:r>
          </w:p>
        </w:tc>
      </w:tr>
      <w:tr>
        <w:trPr>
          <w:trHeight w:val="1247" w:hRule="atLeast"/>
        </w:trPr>
        <w:tc>
          <w:tcPr>
            <w:tcW w:w="1184" w:type="dxa"/>
          </w:tcPr>
          <w:p>
            <w:pPr>
              <w:pStyle w:val="TableParagraph"/>
              <w:spacing w:line="324" w:lineRule="auto" w:before="38"/>
              <w:ind w:left="107" w:right="164"/>
              <w:jc w:val="both"/>
              <w:rPr>
                <w:sz w:val="18"/>
              </w:rPr>
            </w:pPr>
            <w:r>
              <w:rPr>
                <w:spacing w:val="-1"/>
                <w:sz w:val="18"/>
              </w:rPr>
              <w:t>二、将重分类进损益的其他综合收</w:t>
            </w:r>
          </w:p>
          <w:p>
            <w:pPr>
              <w:pStyle w:val="TableParagraph"/>
              <w:spacing w:before="2"/>
              <w:ind w:left="107"/>
              <w:jc w:val="left"/>
              <w:rPr>
                <w:sz w:val="18"/>
              </w:rPr>
            </w:pPr>
            <w:r>
              <w:rPr>
                <w:sz w:val="18"/>
              </w:rPr>
              <w:t>益 </w:t>
            </w:r>
          </w:p>
        </w:tc>
        <w:tc>
          <w:tcPr>
            <w:tcW w:w="1476" w:type="dxa"/>
          </w:tcPr>
          <w:p>
            <w:pPr>
              <w:pStyle w:val="TableParagraph"/>
              <w:spacing w:before="0"/>
              <w:jc w:val="left"/>
              <w:rPr>
                <w:sz w:val="18"/>
              </w:rPr>
            </w:pPr>
          </w:p>
          <w:p>
            <w:pPr>
              <w:pStyle w:val="TableParagraph"/>
              <w:spacing w:before="6"/>
              <w:jc w:val="left"/>
              <w:rPr>
                <w:sz w:val="21"/>
              </w:rPr>
            </w:pPr>
          </w:p>
          <w:p>
            <w:pPr>
              <w:pStyle w:val="TableParagraph"/>
              <w:spacing w:before="0"/>
              <w:ind w:right="6"/>
              <w:rPr>
                <w:sz w:val="18"/>
              </w:rPr>
            </w:pPr>
            <w:r>
              <w:rPr>
                <w:sz w:val="18"/>
              </w:rPr>
              <w:t>9,625,875.85 </w:t>
            </w:r>
          </w:p>
        </w:tc>
        <w:tc>
          <w:tcPr>
            <w:tcW w:w="1172" w:type="dxa"/>
          </w:tcPr>
          <w:p>
            <w:pPr>
              <w:pStyle w:val="TableParagraph"/>
              <w:spacing w:before="0"/>
              <w:jc w:val="left"/>
              <w:rPr>
                <w:sz w:val="18"/>
              </w:rPr>
            </w:pPr>
          </w:p>
          <w:p>
            <w:pPr>
              <w:pStyle w:val="TableParagraph"/>
              <w:spacing w:before="119"/>
              <w:ind w:right="99"/>
              <w:rPr>
                <w:sz w:val="18"/>
              </w:rPr>
            </w:pPr>
            <w:r>
              <w:rPr>
                <w:sz w:val="18"/>
              </w:rPr>
              <w:t>39,770,408</w:t>
            </w:r>
          </w:p>
          <w:p>
            <w:pPr>
              <w:pStyle w:val="TableParagraph"/>
              <w:spacing w:before="82"/>
              <w:ind w:right="9"/>
              <w:rPr>
                <w:sz w:val="18"/>
              </w:rPr>
            </w:pPr>
            <w:r>
              <w:rPr>
                <w:sz w:val="18"/>
              </w:rPr>
              <w:t>.90 </w:t>
            </w:r>
          </w:p>
        </w:tc>
        <w:tc>
          <w:tcPr>
            <w:tcW w:w="850" w:type="dxa"/>
          </w:tcPr>
          <w:p>
            <w:pPr>
              <w:pStyle w:val="TableParagraph"/>
              <w:spacing w:before="0"/>
              <w:jc w:val="left"/>
              <w:rPr>
                <w:sz w:val="18"/>
              </w:rPr>
            </w:pPr>
          </w:p>
          <w:p>
            <w:pPr>
              <w:pStyle w:val="TableParagraph"/>
              <w:spacing w:before="6"/>
              <w:jc w:val="left"/>
              <w:rPr>
                <w:sz w:val="21"/>
              </w:rPr>
            </w:pPr>
          </w:p>
          <w:p>
            <w:pPr>
              <w:pStyle w:val="TableParagraph"/>
              <w:spacing w:before="0"/>
              <w:ind w:right="7"/>
              <w:rPr>
                <w:sz w:val="18"/>
              </w:rPr>
            </w:pPr>
            <w:r>
              <w:rPr>
                <w:sz w:val="18"/>
              </w:rPr>
              <w:t> </w:t>
            </w:r>
          </w:p>
        </w:tc>
        <w:tc>
          <w:tcPr>
            <w:tcW w:w="850" w:type="dxa"/>
          </w:tcPr>
          <w:p>
            <w:pPr>
              <w:pStyle w:val="TableParagraph"/>
              <w:spacing w:before="0"/>
              <w:jc w:val="left"/>
              <w:rPr>
                <w:sz w:val="18"/>
              </w:rPr>
            </w:pPr>
          </w:p>
          <w:p>
            <w:pPr>
              <w:pStyle w:val="TableParagraph"/>
              <w:spacing w:before="6"/>
              <w:jc w:val="left"/>
              <w:rPr>
                <w:sz w:val="21"/>
              </w:rPr>
            </w:pPr>
          </w:p>
          <w:p>
            <w:pPr>
              <w:pStyle w:val="TableParagraph"/>
              <w:spacing w:before="0"/>
              <w:ind w:right="7"/>
              <w:rPr>
                <w:sz w:val="18"/>
              </w:rPr>
            </w:pPr>
            <w:r>
              <w:rPr>
                <w:sz w:val="18"/>
              </w:rPr>
              <w:t> </w:t>
            </w:r>
          </w:p>
        </w:tc>
        <w:tc>
          <w:tcPr>
            <w:tcW w:w="990" w:type="dxa"/>
          </w:tcPr>
          <w:p>
            <w:pPr>
              <w:pStyle w:val="TableParagraph"/>
              <w:spacing w:before="0"/>
              <w:jc w:val="left"/>
              <w:rPr>
                <w:sz w:val="18"/>
              </w:rPr>
            </w:pPr>
          </w:p>
          <w:p>
            <w:pPr>
              <w:pStyle w:val="TableParagraph"/>
              <w:spacing w:before="119"/>
              <w:ind w:right="100"/>
              <w:rPr>
                <w:sz w:val="18"/>
              </w:rPr>
            </w:pPr>
            <w:r>
              <w:rPr>
                <w:sz w:val="18"/>
              </w:rPr>
              <w:t>6,762,49</w:t>
            </w:r>
          </w:p>
          <w:p>
            <w:pPr>
              <w:pStyle w:val="TableParagraph"/>
              <w:spacing w:before="82"/>
              <w:ind w:right="10"/>
              <w:rPr>
                <w:sz w:val="18"/>
              </w:rPr>
            </w:pPr>
            <w:r>
              <w:rPr>
                <w:sz w:val="18"/>
              </w:rPr>
              <w:t>6.25 </w:t>
            </w:r>
          </w:p>
        </w:tc>
        <w:tc>
          <w:tcPr>
            <w:tcW w:w="997" w:type="dxa"/>
          </w:tcPr>
          <w:p>
            <w:pPr>
              <w:pStyle w:val="TableParagraph"/>
              <w:spacing w:before="0"/>
              <w:jc w:val="left"/>
              <w:rPr>
                <w:sz w:val="18"/>
              </w:rPr>
            </w:pPr>
          </w:p>
          <w:p>
            <w:pPr>
              <w:pStyle w:val="TableParagraph"/>
              <w:spacing w:before="119"/>
              <w:ind w:right="101"/>
              <w:rPr>
                <w:sz w:val="18"/>
              </w:rPr>
            </w:pPr>
            <w:r>
              <w:rPr>
                <w:sz w:val="18"/>
              </w:rPr>
              <w:t>31,490,9</w:t>
            </w:r>
          </w:p>
          <w:p>
            <w:pPr>
              <w:pStyle w:val="TableParagraph"/>
              <w:spacing w:before="82"/>
              <w:ind w:right="11"/>
              <w:rPr>
                <w:sz w:val="18"/>
              </w:rPr>
            </w:pPr>
            <w:r>
              <w:rPr>
                <w:sz w:val="18"/>
              </w:rPr>
              <w:t>04.83 </w:t>
            </w:r>
          </w:p>
        </w:tc>
        <w:tc>
          <w:tcPr>
            <w:tcW w:w="1276" w:type="dxa"/>
          </w:tcPr>
          <w:p>
            <w:pPr>
              <w:pStyle w:val="TableParagraph"/>
              <w:spacing w:before="0"/>
              <w:jc w:val="left"/>
              <w:rPr>
                <w:sz w:val="18"/>
              </w:rPr>
            </w:pPr>
          </w:p>
          <w:p>
            <w:pPr>
              <w:pStyle w:val="TableParagraph"/>
              <w:spacing w:before="119"/>
              <w:ind w:right="103"/>
              <w:rPr>
                <w:sz w:val="18"/>
              </w:rPr>
            </w:pPr>
            <w:r>
              <w:rPr>
                <w:sz w:val="18"/>
              </w:rPr>
              <w:t>1,517,007.8</w:t>
            </w:r>
          </w:p>
          <w:p>
            <w:pPr>
              <w:pStyle w:val="TableParagraph"/>
              <w:spacing w:before="82"/>
              <w:ind w:right="12"/>
              <w:rPr>
                <w:sz w:val="18"/>
              </w:rPr>
            </w:pPr>
            <w:r>
              <w:rPr>
                <w:sz w:val="18"/>
              </w:rPr>
              <w:t>2 </w:t>
            </w:r>
          </w:p>
        </w:tc>
        <w:tc>
          <w:tcPr>
            <w:tcW w:w="1415" w:type="dxa"/>
          </w:tcPr>
          <w:p>
            <w:pPr>
              <w:pStyle w:val="TableParagraph"/>
              <w:spacing w:before="0"/>
              <w:jc w:val="left"/>
              <w:rPr>
                <w:sz w:val="18"/>
              </w:rPr>
            </w:pPr>
          </w:p>
          <w:p>
            <w:pPr>
              <w:pStyle w:val="TableParagraph"/>
              <w:spacing w:before="6"/>
              <w:jc w:val="left"/>
              <w:rPr>
                <w:sz w:val="21"/>
              </w:rPr>
            </w:pPr>
          </w:p>
          <w:p>
            <w:pPr>
              <w:pStyle w:val="TableParagraph"/>
              <w:spacing w:before="0"/>
              <w:ind w:right="14"/>
              <w:rPr>
                <w:sz w:val="18"/>
              </w:rPr>
            </w:pPr>
            <w:r>
              <w:rPr>
                <w:sz w:val="18"/>
              </w:rPr>
              <w:t>41,116,780.68 </w:t>
            </w:r>
          </w:p>
        </w:tc>
      </w:tr>
      <w:tr>
        <w:trPr>
          <w:trHeight w:val="1247" w:hRule="atLeast"/>
        </w:trPr>
        <w:tc>
          <w:tcPr>
            <w:tcW w:w="1184" w:type="dxa"/>
          </w:tcPr>
          <w:p>
            <w:pPr>
              <w:pStyle w:val="TableParagraph"/>
              <w:spacing w:line="324" w:lineRule="auto" w:before="38"/>
              <w:ind w:left="107" w:right="164"/>
              <w:jc w:val="both"/>
              <w:rPr>
                <w:sz w:val="18"/>
              </w:rPr>
            </w:pPr>
            <w:r>
              <w:rPr>
                <w:spacing w:val="-1"/>
                <w:sz w:val="18"/>
              </w:rPr>
              <w:t>其中：权益法下可转损益的其他综</w:t>
            </w:r>
          </w:p>
          <w:p>
            <w:pPr>
              <w:pStyle w:val="TableParagraph"/>
              <w:spacing w:before="2"/>
              <w:ind w:left="107"/>
              <w:jc w:val="left"/>
              <w:rPr>
                <w:sz w:val="18"/>
              </w:rPr>
            </w:pPr>
            <w:r>
              <w:rPr>
                <w:sz w:val="18"/>
              </w:rPr>
              <w:t>合收益 </w:t>
            </w:r>
          </w:p>
        </w:tc>
        <w:tc>
          <w:tcPr>
            <w:tcW w:w="1476" w:type="dxa"/>
          </w:tcPr>
          <w:p>
            <w:pPr>
              <w:pStyle w:val="TableParagraph"/>
              <w:spacing w:before="38"/>
              <w:ind w:right="6"/>
              <w:rPr>
                <w:sz w:val="18"/>
              </w:rPr>
            </w:pPr>
            <w:r>
              <w:rPr>
                <w:sz w:val="18"/>
              </w:rPr>
              <w:t> </w:t>
            </w:r>
          </w:p>
        </w:tc>
        <w:tc>
          <w:tcPr>
            <w:tcW w:w="1172" w:type="dxa"/>
          </w:tcPr>
          <w:p>
            <w:pPr>
              <w:pStyle w:val="TableParagraph"/>
              <w:spacing w:before="38"/>
              <w:ind w:right="9"/>
              <w:rPr>
                <w:sz w:val="18"/>
              </w:rPr>
            </w:pPr>
            <w:r>
              <w:rPr>
                <w:sz w:val="18"/>
              </w:rPr>
              <w:t> </w:t>
            </w:r>
          </w:p>
        </w:tc>
        <w:tc>
          <w:tcPr>
            <w:tcW w:w="850" w:type="dxa"/>
          </w:tcPr>
          <w:p>
            <w:pPr>
              <w:pStyle w:val="TableParagraph"/>
              <w:spacing w:before="38"/>
              <w:ind w:right="7"/>
              <w:rPr>
                <w:sz w:val="18"/>
              </w:rPr>
            </w:pPr>
            <w:r>
              <w:rPr>
                <w:sz w:val="18"/>
              </w:rPr>
              <w:t> </w:t>
            </w:r>
          </w:p>
        </w:tc>
        <w:tc>
          <w:tcPr>
            <w:tcW w:w="850" w:type="dxa"/>
          </w:tcPr>
          <w:p>
            <w:pPr>
              <w:pStyle w:val="TableParagraph"/>
              <w:spacing w:before="38"/>
              <w:ind w:right="7"/>
              <w:rPr>
                <w:sz w:val="18"/>
              </w:rPr>
            </w:pPr>
            <w:r>
              <w:rPr>
                <w:sz w:val="18"/>
              </w:rPr>
              <w:t> </w:t>
            </w:r>
          </w:p>
        </w:tc>
        <w:tc>
          <w:tcPr>
            <w:tcW w:w="990" w:type="dxa"/>
          </w:tcPr>
          <w:p>
            <w:pPr>
              <w:pStyle w:val="TableParagraph"/>
              <w:spacing w:before="38"/>
              <w:ind w:right="10"/>
              <w:rPr>
                <w:sz w:val="18"/>
              </w:rPr>
            </w:pPr>
            <w:r>
              <w:rPr>
                <w:sz w:val="18"/>
              </w:rPr>
              <w:t> </w:t>
            </w:r>
          </w:p>
        </w:tc>
        <w:tc>
          <w:tcPr>
            <w:tcW w:w="997" w:type="dxa"/>
          </w:tcPr>
          <w:p>
            <w:pPr>
              <w:pStyle w:val="TableParagraph"/>
              <w:spacing w:before="38"/>
              <w:ind w:right="11"/>
              <w:rPr>
                <w:sz w:val="18"/>
              </w:rPr>
            </w:pPr>
            <w:r>
              <w:rPr>
                <w:sz w:val="18"/>
              </w:rPr>
              <w:t> </w:t>
            </w:r>
          </w:p>
        </w:tc>
        <w:tc>
          <w:tcPr>
            <w:tcW w:w="1276" w:type="dxa"/>
          </w:tcPr>
          <w:p>
            <w:pPr>
              <w:pStyle w:val="TableParagraph"/>
              <w:spacing w:before="38"/>
              <w:ind w:right="12"/>
              <w:rPr>
                <w:sz w:val="18"/>
              </w:rPr>
            </w:pPr>
            <w:r>
              <w:rPr>
                <w:sz w:val="18"/>
              </w:rPr>
              <w:t> </w:t>
            </w:r>
          </w:p>
        </w:tc>
        <w:tc>
          <w:tcPr>
            <w:tcW w:w="1415" w:type="dxa"/>
          </w:tcPr>
          <w:p>
            <w:pPr>
              <w:pStyle w:val="TableParagraph"/>
              <w:spacing w:before="38"/>
              <w:ind w:right="14"/>
              <w:rPr>
                <w:sz w:val="18"/>
              </w:rPr>
            </w:pPr>
            <w:r>
              <w:rPr>
                <w:sz w:val="18"/>
              </w:rPr>
              <w:t> </w:t>
            </w:r>
          </w:p>
        </w:tc>
      </w:tr>
      <w:tr>
        <w:trPr>
          <w:trHeight w:val="935" w:hRule="atLeast"/>
        </w:trPr>
        <w:tc>
          <w:tcPr>
            <w:tcW w:w="1184" w:type="dxa"/>
          </w:tcPr>
          <w:p>
            <w:pPr>
              <w:pStyle w:val="TableParagraph"/>
              <w:spacing w:before="38"/>
              <w:ind w:left="107" w:firstLine="180"/>
              <w:jc w:val="left"/>
              <w:rPr>
                <w:sz w:val="18"/>
              </w:rPr>
            </w:pPr>
            <w:r>
              <w:rPr>
                <w:sz w:val="18"/>
              </w:rPr>
              <w:t>其他债权</w:t>
            </w:r>
          </w:p>
          <w:p>
            <w:pPr>
              <w:pStyle w:val="TableParagraph"/>
              <w:spacing w:line="310" w:lineRule="atLeast" w:before="2"/>
              <w:ind w:left="107" w:right="164"/>
              <w:jc w:val="left"/>
              <w:rPr>
                <w:sz w:val="18"/>
              </w:rPr>
            </w:pPr>
            <w:r>
              <w:rPr>
                <w:spacing w:val="-1"/>
                <w:sz w:val="18"/>
              </w:rPr>
              <w:t>投资公允价</w:t>
            </w:r>
            <w:r>
              <w:rPr>
                <w:sz w:val="18"/>
              </w:rPr>
              <w:t>值变动 </w:t>
            </w:r>
          </w:p>
        </w:tc>
        <w:tc>
          <w:tcPr>
            <w:tcW w:w="1476" w:type="dxa"/>
          </w:tcPr>
          <w:p>
            <w:pPr>
              <w:pStyle w:val="TableParagraph"/>
              <w:spacing w:before="38"/>
              <w:ind w:right="6"/>
              <w:rPr>
                <w:sz w:val="18"/>
              </w:rPr>
            </w:pPr>
            <w:r>
              <w:rPr>
                <w:sz w:val="18"/>
              </w:rPr>
              <w:t> </w:t>
            </w:r>
          </w:p>
        </w:tc>
        <w:tc>
          <w:tcPr>
            <w:tcW w:w="1172" w:type="dxa"/>
          </w:tcPr>
          <w:p>
            <w:pPr>
              <w:pStyle w:val="TableParagraph"/>
              <w:spacing w:before="38"/>
              <w:ind w:right="9"/>
              <w:rPr>
                <w:sz w:val="18"/>
              </w:rPr>
            </w:pPr>
            <w:r>
              <w:rPr>
                <w:sz w:val="18"/>
              </w:rPr>
              <w:t> </w:t>
            </w:r>
          </w:p>
        </w:tc>
        <w:tc>
          <w:tcPr>
            <w:tcW w:w="850" w:type="dxa"/>
          </w:tcPr>
          <w:p>
            <w:pPr>
              <w:pStyle w:val="TableParagraph"/>
              <w:spacing w:before="38"/>
              <w:ind w:right="7"/>
              <w:rPr>
                <w:sz w:val="18"/>
              </w:rPr>
            </w:pPr>
            <w:r>
              <w:rPr>
                <w:sz w:val="18"/>
              </w:rPr>
              <w:t> </w:t>
            </w:r>
          </w:p>
        </w:tc>
        <w:tc>
          <w:tcPr>
            <w:tcW w:w="850" w:type="dxa"/>
          </w:tcPr>
          <w:p>
            <w:pPr>
              <w:pStyle w:val="TableParagraph"/>
              <w:spacing w:before="38"/>
              <w:ind w:right="7"/>
              <w:rPr>
                <w:sz w:val="18"/>
              </w:rPr>
            </w:pPr>
            <w:r>
              <w:rPr>
                <w:sz w:val="18"/>
              </w:rPr>
              <w:t> </w:t>
            </w:r>
          </w:p>
        </w:tc>
        <w:tc>
          <w:tcPr>
            <w:tcW w:w="990" w:type="dxa"/>
          </w:tcPr>
          <w:p>
            <w:pPr>
              <w:pStyle w:val="TableParagraph"/>
              <w:spacing w:before="38"/>
              <w:ind w:right="10"/>
              <w:rPr>
                <w:sz w:val="18"/>
              </w:rPr>
            </w:pPr>
            <w:r>
              <w:rPr>
                <w:sz w:val="18"/>
              </w:rPr>
              <w:t> </w:t>
            </w:r>
          </w:p>
        </w:tc>
        <w:tc>
          <w:tcPr>
            <w:tcW w:w="997" w:type="dxa"/>
          </w:tcPr>
          <w:p>
            <w:pPr>
              <w:pStyle w:val="TableParagraph"/>
              <w:spacing w:before="38"/>
              <w:ind w:right="11"/>
              <w:rPr>
                <w:sz w:val="18"/>
              </w:rPr>
            </w:pPr>
            <w:r>
              <w:rPr>
                <w:sz w:val="18"/>
              </w:rPr>
              <w:t> </w:t>
            </w:r>
          </w:p>
        </w:tc>
        <w:tc>
          <w:tcPr>
            <w:tcW w:w="1276" w:type="dxa"/>
          </w:tcPr>
          <w:p>
            <w:pPr>
              <w:pStyle w:val="TableParagraph"/>
              <w:spacing w:before="38"/>
              <w:ind w:right="12"/>
              <w:rPr>
                <w:sz w:val="18"/>
              </w:rPr>
            </w:pPr>
            <w:r>
              <w:rPr>
                <w:sz w:val="18"/>
              </w:rPr>
              <w:t> </w:t>
            </w:r>
          </w:p>
        </w:tc>
        <w:tc>
          <w:tcPr>
            <w:tcW w:w="1415" w:type="dxa"/>
          </w:tcPr>
          <w:p>
            <w:pPr>
              <w:pStyle w:val="TableParagraph"/>
              <w:spacing w:before="38"/>
              <w:ind w:right="14"/>
              <w:rPr>
                <w:sz w:val="18"/>
              </w:rPr>
            </w:pPr>
            <w:r>
              <w:rPr>
                <w:sz w:val="18"/>
              </w:rPr>
              <w:t> </w:t>
            </w:r>
          </w:p>
        </w:tc>
      </w:tr>
      <w:tr>
        <w:trPr>
          <w:trHeight w:val="1247" w:hRule="atLeast"/>
        </w:trPr>
        <w:tc>
          <w:tcPr>
            <w:tcW w:w="1184" w:type="dxa"/>
          </w:tcPr>
          <w:p>
            <w:pPr>
              <w:pStyle w:val="TableParagraph"/>
              <w:spacing w:line="324" w:lineRule="auto" w:before="38"/>
              <w:ind w:left="107" w:right="164" w:firstLine="180"/>
              <w:jc w:val="both"/>
              <w:rPr>
                <w:sz w:val="18"/>
              </w:rPr>
            </w:pPr>
            <w:r>
              <w:rPr>
                <w:spacing w:val="-1"/>
                <w:sz w:val="18"/>
              </w:rPr>
              <w:t>金融资产重分类计入其他综合收</w:t>
            </w:r>
          </w:p>
          <w:p>
            <w:pPr>
              <w:pStyle w:val="TableParagraph"/>
              <w:spacing w:before="2"/>
              <w:ind w:left="107"/>
              <w:jc w:val="left"/>
              <w:rPr>
                <w:sz w:val="18"/>
              </w:rPr>
            </w:pPr>
            <w:r>
              <w:rPr>
                <w:sz w:val="18"/>
              </w:rPr>
              <w:t>益的金额 </w:t>
            </w:r>
          </w:p>
        </w:tc>
        <w:tc>
          <w:tcPr>
            <w:tcW w:w="1476" w:type="dxa"/>
          </w:tcPr>
          <w:p>
            <w:pPr>
              <w:pStyle w:val="TableParagraph"/>
              <w:spacing w:before="38"/>
              <w:ind w:right="6"/>
              <w:rPr>
                <w:sz w:val="18"/>
              </w:rPr>
            </w:pPr>
            <w:r>
              <w:rPr>
                <w:sz w:val="18"/>
              </w:rPr>
              <w:t> </w:t>
            </w:r>
          </w:p>
        </w:tc>
        <w:tc>
          <w:tcPr>
            <w:tcW w:w="1172" w:type="dxa"/>
          </w:tcPr>
          <w:p>
            <w:pPr>
              <w:pStyle w:val="TableParagraph"/>
              <w:spacing w:before="38"/>
              <w:ind w:right="9"/>
              <w:rPr>
                <w:sz w:val="18"/>
              </w:rPr>
            </w:pPr>
            <w:r>
              <w:rPr>
                <w:sz w:val="18"/>
              </w:rPr>
              <w:t> </w:t>
            </w:r>
          </w:p>
        </w:tc>
        <w:tc>
          <w:tcPr>
            <w:tcW w:w="850" w:type="dxa"/>
          </w:tcPr>
          <w:p>
            <w:pPr>
              <w:pStyle w:val="TableParagraph"/>
              <w:spacing w:before="38"/>
              <w:ind w:right="7"/>
              <w:rPr>
                <w:sz w:val="18"/>
              </w:rPr>
            </w:pPr>
            <w:r>
              <w:rPr>
                <w:sz w:val="18"/>
              </w:rPr>
              <w:t> </w:t>
            </w:r>
          </w:p>
        </w:tc>
        <w:tc>
          <w:tcPr>
            <w:tcW w:w="850" w:type="dxa"/>
          </w:tcPr>
          <w:p>
            <w:pPr>
              <w:pStyle w:val="TableParagraph"/>
              <w:spacing w:before="38"/>
              <w:ind w:right="7"/>
              <w:rPr>
                <w:sz w:val="18"/>
              </w:rPr>
            </w:pPr>
            <w:r>
              <w:rPr>
                <w:sz w:val="18"/>
              </w:rPr>
              <w:t> </w:t>
            </w:r>
          </w:p>
        </w:tc>
        <w:tc>
          <w:tcPr>
            <w:tcW w:w="990" w:type="dxa"/>
          </w:tcPr>
          <w:p>
            <w:pPr>
              <w:pStyle w:val="TableParagraph"/>
              <w:spacing w:before="38"/>
              <w:ind w:right="10"/>
              <w:rPr>
                <w:sz w:val="18"/>
              </w:rPr>
            </w:pPr>
            <w:r>
              <w:rPr>
                <w:sz w:val="18"/>
              </w:rPr>
              <w:t> </w:t>
            </w:r>
          </w:p>
        </w:tc>
        <w:tc>
          <w:tcPr>
            <w:tcW w:w="997" w:type="dxa"/>
          </w:tcPr>
          <w:p>
            <w:pPr>
              <w:pStyle w:val="TableParagraph"/>
              <w:spacing w:before="38"/>
              <w:ind w:right="11"/>
              <w:rPr>
                <w:sz w:val="18"/>
              </w:rPr>
            </w:pPr>
            <w:r>
              <w:rPr>
                <w:sz w:val="18"/>
              </w:rPr>
              <w:t> </w:t>
            </w:r>
          </w:p>
        </w:tc>
        <w:tc>
          <w:tcPr>
            <w:tcW w:w="1276" w:type="dxa"/>
          </w:tcPr>
          <w:p>
            <w:pPr>
              <w:pStyle w:val="TableParagraph"/>
              <w:spacing w:before="38"/>
              <w:ind w:right="12"/>
              <w:rPr>
                <w:sz w:val="18"/>
              </w:rPr>
            </w:pPr>
            <w:r>
              <w:rPr>
                <w:sz w:val="18"/>
              </w:rPr>
              <w:t> </w:t>
            </w:r>
          </w:p>
        </w:tc>
        <w:tc>
          <w:tcPr>
            <w:tcW w:w="1415" w:type="dxa"/>
          </w:tcPr>
          <w:p>
            <w:pPr>
              <w:pStyle w:val="TableParagraph"/>
              <w:spacing w:before="38"/>
              <w:ind w:right="14"/>
              <w:rPr>
                <w:sz w:val="18"/>
              </w:rPr>
            </w:pPr>
            <w:r>
              <w:rPr>
                <w:sz w:val="18"/>
              </w:rPr>
              <w:t> </w:t>
            </w:r>
          </w:p>
        </w:tc>
      </w:tr>
      <w:tr>
        <w:trPr>
          <w:trHeight w:val="938" w:hRule="atLeast"/>
        </w:trPr>
        <w:tc>
          <w:tcPr>
            <w:tcW w:w="1184" w:type="dxa"/>
          </w:tcPr>
          <w:p>
            <w:pPr>
              <w:pStyle w:val="TableParagraph"/>
              <w:spacing w:line="324" w:lineRule="auto" w:before="40"/>
              <w:ind w:left="107" w:right="164" w:firstLine="180"/>
              <w:jc w:val="left"/>
              <w:rPr>
                <w:sz w:val="18"/>
              </w:rPr>
            </w:pPr>
            <w:r>
              <w:rPr>
                <w:spacing w:val="-1"/>
                <w:sz w:val="18"/>
              </w:rPr>
              <w:t>其他债权投资信用减</w:t>
            </w:r>
          </w:p>
          <w:p>
            <w:pPr>
              <w:pStyle w:val="TableParagraph"/>
              <w:spacing w:before="2"/>
              <w:ind w:left="107"/>
              <w:jc w:val="left"/>
              <w:rPr>
                <w:sz w:val="18"/>
              </w:rPr>
            </w:pPr>
            <w:r>
              <w:rPr>
                <w:sz w:val="18"/>
              </w:rPr>
              <w:t>值准备 </w:t>
            </w:r>
          </w:p>
        </w:tc>
        <w:tc>
          <w:tcPr>
            <w:tcW w:w="1476" w:type="dxa"/>
          </w:tcPr>
          <w:p>
            <w:pPr>
              <w:pStyle w:val="TableParagraph"/>
              <w:spacing w:before="40"/>
              <w:ind w:right="6"/>
              <w:rPr>
                <w:sz w:val="18"/>
              </w:rPr>
            </w:pPr>
            <w:r>
              <w:rPr>
                <w:sz w:val="18"/>
              </w:rPr>
              <w:t> </w:t>
            </w:r>
          </w:p>
        </w:tc>
        <w:tc>
          <w:tcPr>
            <w:tcW w:w="1172" w:type="dxa"/>
          </w:tcPr>
          <w:p>
            <w:pPr>
              <w:pStyle w:val="TableParagraph"/>
              <w:spacing w:before="40"/>
              <w:ind w:right="9"/>
              <w:rPr>
                <w:sz w:val="18"/>
              </w:rPr>
            </w:pPr>
            <w:r>
              <w:rPr>
                <w:sz w:val="18"/>
              </w:rPr>
              <w:t> </w:t>
            </w:r>
          </w:p>
        </w:tc>
        <w:tc>
          <w:tcPr>
            <w:tcW w:w="850" w:type="dxa"/>
          </w:tcPr>
          <w:p>
            <w:pPr>
              <w:pStyle w:val="TableParagraph"/>
              <w:spacing w:before="40"/>
              <w:ind w:right="7"/>
              <w:rPr>
                <w:sz w:val="18"/>
              </w:rPr>
            </w:pPr>
            <w:r>
              <w:rPr>
                <w:sz w:val="18"/>
              </w:rPr>
              <w:t> </w:t>
            </w:r>
          </w:p>
        </w:tc>
        <w:tc>
          <w:tcPr>
            <w:tcW w:w="850" w:type="dxa"/>
          </w:tcPr>
          <w:p>
            <w:pPr>
              <w:pStyle w:val="TableParagraph"/>
              <w:spacing w:before="40"/>
              <w:ind w:right="7"/>
              <w:rPr>
                <w:sz w:val="18"/>
              </w:rPr>
            </w:pPr>
            <w:r>
              <w:rPr>
                <w:sz w:val="18"/>
              </w:rPr>
              <w:t> </w:t>
            </w:r>
          </w:p>
        </w:tc>
        <w:tc>
          <w:tcPr>
            <w:tcW w:w="990" w:type="dxa"/>
          </w:tcPr>
          <w:p>
            <w:pPr>
              <w:pStyle w:val="TableParagraph"/>
              <w:spacing w:before="40"/>
              <w:ind w:right="10"/>
              <w:rPr>
                <w:sz w:val="18"/>
              </w:rPr>
            </w:pPr>
            <w:r>
              <w:rPr>
                <w:sz w:val="18"/>
              </w:rPr>
              <w:t> </w:t>
            </w:r>
          </w:p>
        </w:tc>
        <w:tc>
          <w:tcPr>
            <w:tcW w:w="997" w:type="dxa"/>
          </w:tcPr>
          <w:p>
            <w:pPr>
              <w:pStyle w:val="TableParagraph"/>
              <w:spacing w:before="40"/>
              <w:ind w:right="11"/>
              <w:rPr>
                <w:sz w:val="18"/>
              </w:rPr>
            </w:pPr>
            <w:r>
              <w:rPr>
                <w:sz w:val="18"/>
              </w:rPr>
              <w:t> </w:t>
            </w:r>
          </w:p>
        </w:tc>
        <w:tc>
          <w:tcPr>
            <w:tcW w:w="1276" w:type="dxa"/>
          </w:tcPr>
          <w:p>
            <w:pPr>
              <w:pStyle w:val="TableParagraph"/>
              <w:spacing w:before="40"/>
              <w:ind w:right="12"/>
              <w:rPr>
                <w:sz w:val="18"/>
              </w:rPr>
            </w:pPr>
            <w:r>
              <w:rPr>
                <w:sz w:val="18"/>
              </w:rPr>
              <w:t> </w:t>
            </w:r>
          </w:p>
        </w:tc>
        <w:tc>
          <w:tcPr>
            <w:tcW w:w="1415" w:type="dxa"/>
          </w:tcPr>
          <w:p>
            <w:pPr>
              <w:pStyle w:val="TableParagraph"/>
              <w:spacing w:before="40"/>
              <w:ind w:right="14"/>
              <w:rPr>
                <w:sz w:val="18"/>
              </w:rPr>
            </w:pPr>
            <w:r>
              <w:rPr>
                <w:sz w:val="18"/>
              </w:rPr>
              <w:t> </w:t>
            </w:r>
          </w:p>
        </w:tc>
      </w:tr>
      <w:tr>
        <w:trPr>
          <w:trHeight w:val="623" w:hRule="atLeast"/>
        </w:trPr>
        <w:tc>
          <w:tcPr>
            <w:tcW w:w="1184" w:type="dxa"/>
          </w:tcPr>
          <w:p>
            <w:pPr>
              <w:pStyle w:val="TableParagraph"/>
              <w:spacing w:before="38"/>
              <w:ind w:left="107"/>
              <w:jc w:val="left"/>
              <w:rPr>
                <w:sz w:val="18"/>
              </w:rPr>
            </w:pPr>
            <w:r>
              <w:rPr>
                <w:spacing w:val="1"/>
                <w:sz w:val="18"/>
              </w:rPr>
              <w:t>  </w:t>
            </w:r>
            <w:r>
              <w:rPr>
                <w:sz w:val="18"/>
              </w:rPr>
              <w:t>现金流量</w:t>
            </w:r>
          </w:p>
          <w:p>
            <w:pPr>
              <w:pStyle w:val="TableParagraph"/>
              <w:spacing w:before="81"/>
              <w:ind w:left="107"/>
              <w:jc w:val="left"/>
              <w:rPr>
                <w:sz w:val="18"/>
              </w:rPr>
            </w:pPr>
            <w:r>
              <w:rPr>
                <w:sz w:val="18"/>
              </w:rPr>
              <w:t>套期储备 </w:t>
            </w:r>
          </w:p>
        </w:tc>
        <w:tc>
          <w:tcPr>
            <w:tcW w:w="1476" w:type="dxa"/>
          </w:tcPr>
          <w:p>
            <w:pPr>
              <w:pStyle w:val="TableParagraph"/>
              <w:spacing w:before="2"/>
              <w:jc w:val="left"/>
              <w:rPr>
                <w:sz w:val="15"/>
              </w:rPr>
            </w:pPr>
          </w:p>
          <w:p>
            <w:pPr>
              <w:pStyle w:val="TableParagraph"/>
              <w:spacing w:before="0"/>
              <w:ind w:right="6"/>
              <w:rPr>
                <w:sz w:val="18"/>
              </w:rPr>
            </w:pPr>
            <w:r>
              <w:rPr>
                <w:sz w:val="18"/>
              </w:rPr>
              <w:t>8,815,153.13 </w:t>
            </w:r>
          </w:p>
        </w:tc>
        <w:tc>
          <w:tcPr>
            <w:tcW w:w="1172" w:type="dxa"/>
          </w:tcPr>
          <w:p>
            <w:pPr>
              <w:pStyle w:val="TableParagraph"/>
              <w:spacing w:before="38"/>
              <w:ind w:right="99"/>
              <w:rPr>
                <w:sz w:val="18"/>
              </w:rPr>
            </w:pPr>
            <w:r>
              <w:rPr>
                <w:sz w:val="18"/>
              </w:rPr>
              <w:t>38,367,075</w:t>
            </w:r>
          </w:p>
          <w:p>
            <w:pPr>
              <w:pStyle w:val="TableParagraph"/>
              <w:spacing w:before="81"/>
              <w:ind w:right="9"/>
              <w:rPr>
                <w:sz w:val="18"/>
              </w:rPr>
            </w:pPr>
            <w:r>
              <w:rPr>
                <w:sz w:val="18"/>
              </w:rPr>
              <w:t>.00 </w:t>
            </w:r>
          </w:p>
        </w:tc>
        <w:tc>
          <w:tcPr>
            <w:tcW w:w="850" w:type="dxa"/>
          </w:tcPr>
          <w:p>
            <w:pPr>
              <w:pStyle w:val="TableParagraph"/>
              <w:spacing w:before="2"/>
              <w:jc w:val="left"/>
              <w:rPr>
                <w:sz w:val="15"/>
              </w:rPr>
            </w:pPr>
          </w:p>
          <w:p>
            <w:pPr>
              <w:pStyle w:val="TableParagraph"/>
              <w:spacing w:before="0"/>
              <w:ind w:right="7"/>
              <w:rPr>
                <w:sz w:val="18"/>
              </w:rPr>
            </w:pPr>
            <w:r>
              <w:rPr>
                <w:sz w:val="18"/>
              </w:rPr>
              <w:t> </w:t>
            </w:r>
          </w:p>
        </w:tc>
        <w:tc>
          <w:tcPr>
            <w:tcW w:w="850" w:type="dxa"/>
          </w:tcPr>
          <w:p>
            <w:pPr>
              <w:pStyle w:val="TableParagraph"/>
              <w:spacing w:before="2"/>
              <w:jc w:val="left"/>
              <w:rPr>
                <w:sz w:val="15"/>
              </w:rPr>
            </w:pPr>
          </w:p>
          <w:p>
            <w:pPr>
              <w:pStyle w:val="TableParagraph"/>
              <w:spacing w:before="0"/>
              <w:ind w:right="7"/>
              <w:rPr>
                <w:sz w:val="18"/>
              </w:rPr>
            </w:pPr>
            <w:r>
              <w:rPr>
                <w:sz w:val="18"/>
              </w:rPr>
              <w:t> </w:t>
            </w:r>
          </w:p>
        </w:tc>
        <w:tc>
          <w:tcPr>
            <w:tcW w:w="990" w:type="dxa"/>
          </w:tcPr>
          <w:p>
            <w:pPr>
              <w:pStyle w:val="TableParagraph"/>
              <w:spacing w:before="38"/>
              <w:ind w:right="100"/>
              <w:rPr>
                <w:sz w:val="18"/>
              </w:rPr>
            </w:pPr>
            <w:r>
              <w:rPr>
                <w:sz w:val="18"/>
              </w:rPr>
              <w:t>6,762,49</w:t>
            </w:r>
          </w:p>
          <w:p>
            <w:pPr>
              <w:pStyle w:val="TableParagraph"/>
              <w:spacing w:before="81"/>
              <w:ind w:right="10"/>
              <w:rPr>
                <w:sz w:val="18"/>
              </w:rPr>
            </w:pPr>
            <w:r>
              <w:rPr>
                <w:sz w:val="18"/>
              </w:rPr>
              <w:t>6.25 </w:t>
            </w:r>
          </w:p>
        </w:tc>
        <w:tc>
          <w:tcPr>
            <w:tcW w:w="997" w:type="dxa"/>
          </w:tcPr>
          <w:p>
            <w:pPr>
              <w:pStyle w:val="TableParagraph"/>
              <w:spacing w:before="38"/>
              <w:ind w:right="101"/>
              <w:rPr>
                <w:sz w:val="18"/>
              </w:rPr>
            </w:pPr>
            <w:r>
              <w:rPr>
                <w:sz w:val="18"/>
              </w:rPr>
              <w:t>30,087,5</w:t>
            </w:r>
          </w:p>
          <w:p>
            <w:pPr>
              <w:pStyle w:val="TableParagraph"/>
              <w:spacing w:before="81"/>
              <w:ind w:right="11"/>
              <w:rPr>
                <w:sz w:val="18"/>
              </w:rPr>
            </w:pPr>
            <w:r>
              <w:rPr>
                <w:sz w:val="18"/>
              </w:rPr>
              <w:t>70.93 </w:t>
            </w:r>
          </w:p>
        </w:tc>
        <w:tc>
          <w:tcPr>
            <w:tcW w:w="1276" w:type="dxa"/>
          </w:tcPr>
          <w:p>
            <w:pPr>
              <w:pStyle w:val="TableParagraph"/>
              <w:spacing w:before="38"/>
              <w:ind w:right="103"/>
              <w:rPr>
                <w:sz w:val="18"/>
              </w:rPr>
            </w:pPr>
            <w:r>
              <w:rPr>
                <w:sz w:val="18"/>
              </w:rPr>
              <w:t>1,517,007.8</w:t>
            </w:r>
          </w:p>
          <w:p>
            <w:pPr>
              <w:pStyle w:val="TableParagraph"/>
              <w:spacing w:before="81"/>
              <w:ind w:right="12"/>
              <w:rPr>
                <w:sz w:val="18"/>
              </w:rPr>
            </w:pPr>
            <w:r>
              <w:rPr>
                <w:sz w:val="18"/>
              </w:rPr>
              <w:t>2 </w:t>
            </w:r>
          </w:p>
        </w:tc>
        <w:tc>
          <w:tcPr>
            <w:tcW w:w="1415" w:type="dxa"/>
          </w:tcPr>
          <w:p>
            <w:pPr>
              <w:pStyle w:val="TableParagraph"/>
              <w:spacing w:before="2"/>
              <w:jc w:val="left"/>
              <w:rPr>
                <w:sz w:val="15"/>
              </w:rPr>
            </w:pPr>
          </w:p>
          <w:p>
            <w:pPr>
              <w:pStyle w:val="TableParagraph"/>
              <w:spacing w:before="0"/>
              <w:ind w:right="14"/>
              <w:rPr>
                <w:sz w:val="18"/>
              </w:rPr>
            </w:pPr>
            <w:r>
              <w:rPr>
                <w:sz w:val="18"/>
              </w:rPr>
              <w:t>38,902,724.06 </w:t>
            </w:r>
          </w:p>
        </w:tc>
      </w:tr>
      <w:tr>
        <w:trPr>
          <w:trHeight w:val="935" w:hRule="atLeast"/>
        </w:trPr>
        <w:tc>
          <w:tcPr>
            <w:tcW w:w="1184" w:type="dxa"/>
          </w:tcPr>
          <w:p>
            <w:pPr>
              <w:pStyle w:val="TableParagraph"/>
              <w:spacing w:line="324" w:lineRule="auto" w:before="38"/>
              <w:ind w:left="107" w:right="161"/>
              <w:jc w:val="left"/>
              <w:rPr>
                <w:sz w:val="18"/>
              </w:rPr>
            </w:pPr>
            <w:r>
              <w:rPr>
                <w:spacing w:val="1"/>
                <w:sz w:val="18"/>
              </w:rPr>
              <w:t>  </w:t>
            </w:r>
            <w:r>
              <w:rPr>
                <w:spacing w:val="-1"/>
                <w:sz w:val="18"/>
              </w:rPr>
              <w:t>外币财务报表折算差</w:t>
            </w:r>
          </w:p>
          <w:p>
            <w:pPr>
              <w:pStyle w:val="TableParagraph"/>
              <w:ind w:left="107"/>
              <w:jc w:val="left"/>
              <w:rPr>
                <w:sz w:val="18"/>
              </w:rPr>
            </w:pPr>
            <w:r>
              <w:rPr>
                <w:sz w:val="18"/>
              </w:rPr>
              <w:t>额 </w:t>
            </w:r>
          </w:p>
        </w:tc>
        <w:tc>
          <w:tcPr>
            <w:tcW w:w="1476" w:type="dxa"/>
          </w:tcPr>
          <w:p>
            <w:pPr>
              <w:pStyle w:val="TableParagraph"/>
              <w:spacing w:before="0"/>
              <w:jc w:val="left"/>
              <w:rPr>
                <w:sz w:val="18"/>
              </w:rPr>
            </w:pPr>
          </w:p>
          <w:p>
            <w:pPr>
              <w:pStyle w:val="TableParagraph"/>
              <w:spacing w:before="119"/>
              <w:ind w:right="6"/>
              <w:rPr>
                <w:sz w:val="18"/>
              </w:rPr>
            </w:pPr>
            <w:r>
              <w:rPr>
                <w:sz w:val="18"/>
              </w:rPr>
              <w:t>810,722.72 </w:t>
            </w:r>
          </w:p>
        </w:tc>
        <w:tc>
          <w:tcPr>
            <w:tcW w:w="1172" w:type="dxa"/>
          </w:tcPr>
          <w:p>
            <w:pPr>
              <w:pStyle w:val="TableParagraph"/>
              <w:spacing w:before="2"/>
              <w:jc w:val="left"/>
              <w:rPr>
                <w:sz w:val="15"/>
              </w:rPr>
            </w:pPr>
          </w:p>
          <w:p>
            <w:pPr>
              <w:pStyle w:val="TableParagraph"/>
              <w:spacing w:before="0"/>
              <w:ind w:right="99"/>
              <w:rPr>
                <w:sz w:val="18"/>
              </w:rPr>
            </w:pPr>
            <w:r>
              <w:rPr>
                <w:sz w:val="18"/>
              </w:rPr>
              <w:t>1,403,333.</w:t>
            </w:r>
          </w:p>
          <w:p>
            <w:pPr>
              <w:pStyle w:val="TableParagraph"/>
              <w:spacing w:before="81"/>
              <w:ind w:right="9"/>
              <w:rPr>
                <w:sz w:val="18"/>
              </w:rPr>
            </w:pPr>
            <w:r>
              <w:rPr>
                <w:sz w:val="18"/>
              </w:rPr>
              <w:t>90 </w:t>
            </w:r>
          </w:p>
        </w:tc>
        <w:tc>
          <w:tcPr>
            <w:tcW w:w="850" w:type="dxa"/>
          </w:tcPr>
          <w:p>
            <w:pPr>
              <w:pStyle w:val="TableParagraph"/>
              <w:spacing w:before="0"/>
              <w:jc w:val="left"/>
              <w:rPr>
                <w:sz w:val="18"/>
              </w:rPr>
            </w:pPr>
          </w:p>
          <w:p>
            <w:pPr>
              <w:pStyle w:val="TableParagraph"/>
              <w:spacing w:before="119"/>
              <w:ind w:right="7"/>
              <w:rPr>
                <w:sz w:val="18"/>
              </w:rPr>
            </w:pPr>
            <w:r>
              <w:rPr>
                <w:sz w:val="18"/>
              </w:rPr>
              <w:t> </w:t>
            </w:r>
          </w:p>
        </w:tc>
        <w:tc>
          <w:tcPr>
            <w:tcW w:w="850" w:type="dxa"/>
          </w:tcPr>
          <w:p>
            <w:pPr>
              <w:pStyle w:val="TableParagraph"/>
              <w:spacing w:before="0"/>
              <w:jc w:val="left"/>
              <w:rPr>
                <w:sz w:val="18"/>
              </w:rPr>
            </w:pPr>
          </w:p>
          <w:p>
            <w:pPr>
              <w:pStyle w:val="TableParagraph"/>
              <w:spacing w:before="119"/>
              <w:ind w:right="7"/>
              <w:rPr>
                <w:sz w:val="18"/>
              </w:rPr>
            </w:pPr>
            <w:r>
              <w:rPr>
                <w:sz w:val="18"/>
              </w:rPr>
              <w:t> </w:t>
            </w:r>
          </w:p>
        </w:tc>
        <w:tc>
          <w:tcPr>
            <w:tcW w:w="990" w:type="dxa"/>
          </w:tcPr>
          <w:p>
            <w:pPr>
              <w:pStyle w:val="TableParagraph"/>
              <w:spacing w:before="0"/>
              <w:jc w:val="left"/>
              <w:rPr>
                <w:sz w:val="18"/>
              </w:rPr>
            </w:pPr>
          </w:p>
          <w:p>
            <w:pPr>
              <w:pStyle w:val="TableParagraph"/>
              <w:spacing w:before="119"/>
              <w:ind w:right="10"/>
              <w:rPr>
                <w:sz w:val="18"/>
              </w:rPr>
            </w:pPr>
            <w:r>
              <w:rPr>
                <w:sz w:val="18"/>
              </w:rPr>
              <w:t> </w:t>
            </w:r>
          </w:p>
        </w:tc>
        <w:tc>
          <w:tcPr>
            <w:tcW w:w="997" w:type="dxa"/>
          </w:tcPr>
          <w:p>
            <w:pPr>
              <w:pStyle w:val="TableParagraph"/>
              <w:spacing w:before="2"/>
              <w:jc w:val="left"/>
              <w:rPr>
                <w:sz w:val="15"/>
              </w:rPr>
            </w:pPr>
          </w:p>
          <w:p>
            <w:pPr>
              <w:pStyle w:val="TableParagraph"/>
              <w:spacing w:before="0"/>
              <w:ind w:right="101"/>
              <w:rPr>
                <w:sz w:val="18"/>
              </w:rPr>
            </w:pPr>
            <w:r>
              <w:rPr>
                <w:sz w:val="18"/>
              </w:rPr>
              <w:t>1,403,33</w:t>
            </w:r>
          </w:p>
          <w:p>
            <w:pPr>
              <w:pStyle w:val="TableParagraph"/>
              <w:spacing w:before="81"/>
              <w:ind w:right="11"/>
              <w:rPr>
                <w:sz w:val="18"/>
              </w:rPr>
            </w:pPr>
            <w:r>
              <w:rPr>
                <w:sz w:val="18"/>
              </w:rPr>
              <w:t>3.90 </w:t>
            </w:r>
          </w:p>
        </w:tc>
        <w:tc>
          <w:tcPr>
            <w:tcW w:w="1276" w:type="dxa"/>
          </w:tcPr>
          <w:p>
            <w:pPr>
              <w:pStyle w:val="TableParagraph"/>
              <w:spacing w:before="0"/>
              <w:jc w:val="left"/>
              <w:rPr>
                <w:sz w:val="18"/>
              </w:rPr>
            </w:pPr>
          </w:p>
          <w:p>
            <w:pPr>
              <w:pStyle w:val="TableParagraph"/>
              <w:spacing w:before="119"/>
              <w:ind w:right="12"/>
              <w:rPr>
                <w:sz w:val="18"/>
              </w:rPr>
            </w:pPr>
            <w:r>
              <w:rPr>
                <w:sz w:val="18"/>
              </w:rPr>
              <w:t> </w:t>
            </w:r>
          </w:p>
        </w:tc>
        <w:tc>
          <w:tcPr>
            <w:tcW w:w="1415" w:type="dxa"/>
          </w:tcPr>
          <w:p>
            <w:pPr>
              <w:pStyle w:val="TableParagraph"/>
              <w:spacing w:before="0"/>
              <w:jc w:val="left"/>
              <w:rPr>
                <w:sz w:val="18"/>
              </w:rPr>
            </w:pPr>
          </w:p>
          <w:p>
            <w:pPr>
              <w:pStyle w:val="TableParagraph"/>
              <w:spacing w:before="119"/>
              <w:ind w:right="14"/>
              <w:rPr>
                <w:sz w:val="18"/>
              </w:rPr>
            </w:pPr>
            <w:r>
              <w:rPr>
                <w:sz w:val="18"/>
              </w:rPr>
              <w:t>2,214,056.62 </w:t>
            </w:r>
          </w:p>
        </w:tc>
      </w:tr>
      <w:tr>
        <w:trPr>
          <w:trHeight w:val="623" w:hRule="atLeast"/>
        </w:trPr>
        <w:tc>
          <w:tcPr>
            <w:tcW w:w="1184" w:type="dxa"/>
          </w:tcPr>
          <w:p>
            <w:pPr>
              <w:pStyle w:val="TableParagraph"/>
              <w:spacing w:before="38"/>
              <w:ind w:left="107"/>
              <w:jc w:val="left"/>
              <w:rPr>
                <w:sz w:val="18"/>
              </w:rPr>
            </w:pPr>
            <w:r>
              <w:rPr>
                <w:sz w:val="18"/>
              </w:rPr>
              <w:t>其他综合收</w:t>
            </w:r>
          </w:p>
          <w:p>
            <w:pPr>
              <w:pStyle w:val="TableParagraph"/>
              <w:spacing w:before="81"/>
              <w:ind w:left="107"/>
              <w:jc w:val="left"/>
              <w:rPr>
                <w:sz w:val="18"/>
              </w:rPr>
            </w:pPr>
            <w:r>
              <w:rPr>
                <w:sz w:val="18"/>
              </w:rPr>
              <w:t>益合计 </w:t>
            </w:r>
          </w:p>
        </w:tc>
        <w:tc>
          <w:tcPr>
            <w:tcW w:w="1476" w:type="dxa"/>
          </w:tcPr>
          <w:p>
            <w:pPr>
              <w:pStyle w:val="TableParagraph"/>
              <w:spacing w:before="2"/>
              <w:jc w:val="left"/>
              <w:rPr>
                <w:sz w:val="15"/>
              </w:rPr>
            </w:pPr>
          </w:p>
          <w:p>
            <w:pPr>
              <w:pStyle w:val="TableParagraph"/>
              <w:spacing w:before="0"/>
              <w:ind w:right="6"/>
              <w:rPr>
                <w:sz w:val="18"/>
              </w:rPr>
            </w:pPr>
            <w:r>
              <w:rPr>
                <w:sz w:val="18"/>
              </w:rPr>
              <w:t>9,625,875.85 </w:t>
            </w:r>
          </w:p>
        </w:tc>
        <w:tc>
          <w:tcPr>
            <w:tcW w:w="1172" w:type="dxa"/>
          </w:tcPr>
          <w:p>
            <w:pPr>
              <w:pStyle w:val="TableParagraph"/>
              <w:spacing w:before="38"/>
              <w:ind w:right="99"/>
              <w:rPr>
                <w:sz w:val="18"/>
              </w:rPr>
            </w:pPr>
            <w:r>
              <w:rPr>
                <w:sz w:val="18"/>
              </w:rPr>
              <w:t>39,770,408</w:t>
            </w:r>
          </w:p>
          <w:p>
            <w:pPr>
              <w:pStyle w:val="TableParagraph"/>
              <w:spacing w:before="81"/>
              <w:ind w:right="9"/>
              <w:rPr>
                <w:sz w:val="18"/>
              </w:rPr>
            </w:pPr>
            <w:r>
              <w:rPr>
                <w:sz w:val="18"/>
              </w:rPr>
              <w:t>.90 </w:t>
            </w:r>
          </w:p>
        </w:tc>
        <w:tc>
          <w:tcPr>
            <w:tcW w:w="850" w:type="dxa"/>
          </w:tcPr>
          <w:p>
            <w:pPr>
              <w:pStyle w:val="TableParagraph"/>
              <w:spacing w:before="2"/>
              <w:jc w:val="left"/>
              <w:rPr>
                <w:sz w:val="15"/>
              </w:rPr>
            </w:pPr>
          </w:p>
          <w:p>
            <w:pPr>
              <w:pStyle w:val="TableParagraph"/>
              <w:spacing w:before="0"/>
              <w:ind w:right="7"/>
              <w:rPr>
                <w:sz w:val="18"/>
              </w:rPr>
            </w:pPr>
            <w:r>
              <w:rPr>
                <w:sz w:val="18"/>
              </w:rPr>
              <w:t> </w:t>
            </w:r>
          </w:p>
        </w:tc>
        <w:tc>
          <w:tcPr>
            <w:tcW w:w="850" w:type="dxa"/>
          </w:tcPr>
          <w:p>
            <w:pPr>
              <w:pStyle w:val="TableParagraph"/>
              <w:spacing w:before="2"/>
              <w:jc w:val="left"/>
              <w:rPr>
                <w:sz w:val="15"/>
              </w:rPr>
            </w:pPr>
          </w:p>
          <w:p>
            <w:pPr>
              <w:pStyle w:val="TableParagraph"/>
              <w:spacing w:before="0"/>
              <w:ind w:right="7"/>
              <w:rPr>
                <w:sz w:val="18"/>
              </w:rPr>
            </w:pPr>
            <w:r>
              <w:rPr>
                <w:sz w:val="18"/>
              </w:rPr>
              <w:t> </w:t>
            </w:r>
          </w:p>
        </w:tc>
        <w:tc>
          <w:tcPr>
            <w:tcW w:w="990" w:type="dxa"/>
          </w:tcPr>
          <w:p>
            <w:pPr>
              <w:pStyle w:val="TableParagraph"/>
              <w:spacing w:before="38"/>
              <w:ind w:right="100"/>
              <w:rPr>
                <w:sz w:val="18"/>
              </w:rPr>
            </w:pPr>
            <w:r>
              <w:rPr>
                <w:sz w:val="18"/>
              </w:rPr>
              <w:t>6,762,49</w:t>
            </w:r>
          </w:p>
          <w:p>
            <w:pPr>
              <w:pStyle w:val="TableParagraph"/>
              <w:spacing w:before="81"/>
              <w:ind w:right="10"/>
              <w:rPr>
                <w:sz w:val="18"/>
              </w:rPr>
            </w:pPr>
            <w:r>
              <w:rPr>
                <w:sz w:val="18"/>
              </w:rPr>
              <w:t>6.25 </w:t>
            </w:r>
          </w:p>
        </w:tc>
        <w:tc>
          <w:tcPr>
            <w:tcW w:w="997" w:type="dxa"/>
          </w:tcPr>
          <w:p>
            <w:pPr>
              <w:pStyle w:val="TableParagraph"/>
              <w:spacing w:before="38"/>
              <w:ind w:right="101"/>
              <w:rPr>
                <w:sz w:val="18"/>
              </w:rPr>
            </w:pPr>
            <w:r>
              <w:rPr>
                <w:sz w:val="18"/>
              </w:rPr>
              <w:t>31,490,9</w:t>
            </w:r>
          </w:p>
          <w:p>
            <w:pPr>
              <w:pStyle w:val="TableParagraph"/>
              <w:spacing w:before="81"/>
              <w:ind w:right="11"/>
              <w:rPr>
                <w:sz w:val="18"/>
              </w:rPr>
            </w:pPr>
            <w:r>
              <w:rPr>
                <w:sz w:val="18"/>
              </w:rPr>
              <w:t>04.83 </w:t>
            </w:r>
          </w:p>
        </w:tc>
        <w:tc>
          <w:tcPr>
            <w:tcW w:w="1276" w:type="dxa"/>
          </w:tcPr>
          <w:p>
            <w:pPr>
              <w:pStyle w:val="TableParagraph"/>
              <w:spacing w:before="38"/>
              <w:ind w:right="103"/>
              <w:rPr>
                <w:sz w:val="18"/>
              </w:rPr>
            </w:pPr>
            <w:r>
              <w:rPr>
                <w:sz w:val="18"/>
              </w:rPr>
              <w:t>1,517,007.8</w:t>
            </w:r>
          </w:p>
          <w:p>
            <w:pPr>
              <w:pStyle w:val="TableParagraph"/>
              <w:spacing w:before="81"/>
              <w:ind w:right="12"/>
              <w:rPr>
                <w:sz w:val="18"/>
              </w:rPr>
            </w:pPr>
            <w:r>
              <w:rPr>
                <w:sz w:val="18"/>
              </w:rPr>
              <w:t>2 </w:t>
            </w:r>
          </w:p>
        </w:tc>
        <w:tc>
          <w:tcPr>
            <w:tcW w:w="1415" w:type="dxa"/>
          </w:tcPr>
          <w:p>
            <w:pPr>
              <w:pStyle w:val="TableParagraph"/>
              <w:spacing w:before="2"/>
              <w:jc w:val="left"/>
              <w:rPr>
                <w:sz w:val="15"/>
              </w:rPr>
            </w:pPr>
          </w:p>
          <w:p>
            <w:pPr>
              <w:pStyle w:val="TableParagraph"/>
              <w:spacing w:before="0"/>
              <w:ind w:right="14"/>
              <w:rPr>
                <w:sz w:val="18"/>
              </w:rPr>
            </w:pPr>
            <w:r>
              <w:rPr>
                <w:sz w:val="18"/>
              </w:rPr>
              <w:t>41,116,780.68 </w:t>
            </w:r>
          </w:p>
        </w:tc>
      </w:tr>
    </w:tbl>
    <w:p>
      <w:pPr>
        <w:pStyle w:val="BodyText"/>
        <w:spacing w:before="22"/>
        <w:ind w:left="1237"/>
      </w:pPr>
      <w:r>
        <w:rPr>
          <w:w w:val="100"/>
        </w:rPr>
        <w:t> </w:t>
      </w:r>
    </w:p>
    <w:p>
      <w:pPr>
        <w:spacing w:after="0"/>
        <w:sectPr>
          <w:pgSz w:w="11910" w:h="16840"/>
          <w:pgMar w:header="882" w:footer="1195" w:top="1120" w:bottom="1380" w:left="40" w:right="440"/>
        </w:sectPr>
      </w:pPr>
    </w:p>
    <w:p>
      <w:pPr>
        <w:pStyle w:val="BodyText"/>
        <w:spacing w:before="9"/>
        <w:rPr>
          <w:sz w:val="20"/>
        </w:rPr>
      </w:pPr>
    </w:p>
    <w:p>
      <w:pPr>
        <w:spacing w:after="0"/>
        <w:rPr>
          <w:sz w:val="20"/>
        </w:rPr>
        <w:sectPr>
          <w:pgSz w:w="11910" w:h="16840"/>
          <w:pgMar w:header="882" w:footer="1195" w:top="1120" w:bottom="1380" w:left="40" w:right="440"/>
        </w:sectPr>
      </w:pPr>
    </w:p>
    <w:p>
      <w:pPr>
        <w:pStyle w:val="BodyText"/>
        <w:spacing w:before="72"/>
        <w:ind w:left="1237"/>
      </w:pPr>
      <w:r>
        <w:rPr>
          <w:w w:val="100"/>
        </w:rPr>
        <w:t> </w:t>
      </w:r>
    </w:p>
    <w:p>
      <w:pPr>
        <w:pStyle w:val="BodyText"/>
        <w:spacing w:before="103"/>
        <w:ind w:left="1237"/>
      </w:pPr>
      <w:r>
        <w:rPr/>
        <w:t>58</w:t>
      </w:r>
      <w:r>
        <w:rPr>
          <w:spacing w:val="-5"/>
        </w:rPr>
        <w:t>、 专项储备</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8"/>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777"/>
        <w:gridCol w:w="1774"/>
        <w:gridCol w:w="1817"/>
        <w:gridCol w:w="1789"/>
      </w:tblGrid>
      <w:tr>
        <w:trPr>
          <w:trHeight w:val="311" w:hRule="atLeast"/>
        </w:trPr>
        <w:tc>
          <w:tcPr>
            <w:tcW w:w="1668" w:type="dxa"/>
          </w:tcPr>
          <w:p>
            <w:pPr>
              <w:pStyle w:val="TableParagraph"/>
              <w:spacing w:before="22"/>
              <w:ind w:left="623"/>
              <w:jc w:val="left"/>
              <w:rPr>
                <w:sz w:val="21"/>
              </w:rPr>
            </w:pPr>
            <w:r>
              <w:rPr>
                <w:sz w:val="21"/>
              </w:rPr>
              <w:t>项目 </w:t>
            </w:r>
          </w:p>
        </w:tc>
        <w:tc>
          <w:tcPr>
            <w:tcW w:w="1777" w:type="dxa"/>
          </w:tcPr>
          <w:p>
            <w:pPr>
              <w:pStyle w:val="TableParagraph"/>
              <w:spacing w:before="22"/>
              <w:ind w:left="465"/>
              <w:jc w:val="left"/>
              <w:rPr>
                <w:sz w:val="21"/>
              </w:rPr>
            </w:pPr>
            <w:r>
              <w:rPr>
                <w:spacing w:val="-1"/>
                <w:sz w:val="21"/>
              </w:rPr>
              <w:t>期初余额</w:t>
            </w:r>
            <w:r>
              <w:rPr>
                <w:sz w:val="21"/>
              </w:rPr>
              <w:t> </w:t>
            </w:r>
          </w:p>
        </w:tc>
        <w:tc>
          <w:tcPr>
            <w:tcW w:w="1774" w:type="dxa"/>
          </w:tcPr>
          <w:p>
            <w:pPr>
              <w:pStyle w:val="TableParagraph"/>
              <w:spacing w:before="22"/>
              <w:ind w:left="462"/>
              <w:jc w:val="left"/>
              <w:rPr>
                <w:sz w:val="21"/>
              </w:rPr>
            </w:pPr>
            <w:r>
              <w:rPr>
                <w:spacing w:val="-1"/>
                <w:sz w:val="21"/>
              </w:rPr>
              <w:t>本期增加</w:t>
            </w:r>
            <w:r>
              <w:rPr>
                <w:sz w:val="21"/>
              </w:rPr>
              <w:t> </w:t>
            </w:r>
          </w:p>
        </w:tc>
        <w:tc>
          <w:tcPr>
            <w:tcW w:w="1817" w:type="dxa"/>
          </w:tcPr>
          <w:p>
            <w:pPr>
              <w:pStyle w:val="TableParagraph"/>
              <w:spacing w:before="22"/>
              <w:ind w:left="486"/>
              <w:jc w:val="left"/>
              <w:rPr>
                <w:sz w:val="21"/>
              </w:rPr>
            </w:pPr>
            <w:r>
              <w:rPr>
                <w:spacing w:val="-1"/>
                <w:sz w:val="21"/>
              </w:rPr>
              <w:t>本期减少</w:t>
            </w:r>
            <w:r>
              <w:rPr>
                <w:sz w:val="21"/>
              </w:rPr>
              <w:t> </w:t>
            </w:r>
          </w:p>
        </w:tc>
        <w:tc>
          <w:tcPr>
            <w:tcW w:w="1789" w:type="dxa"/>
          </w:tcPr>
          <w:p>
            <w:pPr>
              <w:pStyle w:val="TableParagraph"/>
              <w:spacing w:before="22"/>
              <w:ind w:left="471"/>
              <w:jc w:val="left"/>
              <w:rPr>
                <w:sz w:val="21"/>
              </w:rPr>
            </w:pPr>
            <w:r>
              <w:rPr>
                <w:spacing w:val="-1"/>
                <w:sz w:val="21"/>
              </w:rPr>
              <w:t>期末余额</w:t>
            </w:r>
            <w:r>
              <w:rPr>
                <w:sz w:val="21"/>
              </w:rPr>
              <w:t> </w:t>
            </w:r>
          </w:p>
        </w:tc>
      </w:tr>
      <w:tr>
        <w:trPr>
          <w:trHeight w:val="311" w:hRule="atLeast"/>
        </w:trPr>
        <w:tc>
          <w:tcPr>
            <w:tcW w:w="1668" w:type="dxa"/>
          </w:tcPr>
          <w:p>
            <w:pPr>
              <w:pStyle w:val="TableParagraph"/>
              <w:spacing w:before="22"/>
              <w:ind w:left="112"/>
              <w:jc w:val="left"/>
              <w:rPr>
                <w:sz w:val="21"/>
              </w:rPr>
            </w:pPr>
            <w:r>
              <w:rPr>
                <w:sz w:val="21"/>
              </w:rPr>
              <w:t>安全生产费 </w:t>
            </w:r>
          </w:p>
        </w:tc>
        <w:tc>
          <w:tcPr>
            <w:tcW w:w="1777" w:type="dxa"/>
          </w:tcPr>
          <w:p>
            <w:pPr>
              <w:pStyle w:val="TableParagraph"/>
              <w:spacing w:before="22"/>
              <w:rPr>
                <w:sz w:val="21"/>
              </w:rPr>
            </w:pPr>
            <w:r>
              <w:rPr>
                <w:sz w:val="21"/>
              </w:rPr>
              <w:t>41,005,254.99 </w:t>
            </w:r>
          </w:p>
        </w:tc>
        <w:tc>
          <w:tcPr>
            <w:tcW w:w="1774" w:type="dxa"/>
          </w:tcPr>
          <w:p>
            <w:pPr>
              <w:pStyle w:val="TableParagraph"/>
              <w:spacing w:before="22"/>
              <w:rPr>
                <w:sz w:val="21"/>
              </w:rPr>
            </w:pPr>
            <w:r>
              <w:rPr>
                <w:sz w:val="21"/>
              </w:rPr>
              <w:t>56,448,367.50 </w:t>
            </w:r>
          </w:p>
        </w:tc>
        <w:tc>
          <w:tcPr>
            <w:tcW w:w="1817" w:type="dxa"/>
          </w:tcPr>
          <w:p>
            <w:pPr>
              <w:pStyle w:val="TableParagraph"/>
              <w:spacing w:before="22"/>
              <w:ind w:right="-15"/>
              <w:rPr>
                <w:sz w:val="21"/>
              </w:rPr>
            </w:pPr>
            <w:r>
              <w:rPr>
                <w:sz w:val="21"/>
              </w:rPr>
              <w:t>43,202,702.47 </w:t>
            </w:r>
          </w:p>
        </w:tc>
        <w:tc>
          <w:tcPr>
            <w:tcW w:w="1789" w:type="dxa"/>
          </w:tcPr>
          <w:p>
            <w:pPr>
              <w:pStyle w:val="TableParagraph"/>
              <w:spacing w:before="22"/>
              <w:ind w:right="-15"/>
              <w:rPr>
                <w:sz w:val="21"/>
              </w:rPr>
            </w:pPr>
            <w:r>
              <w:rPr>
                <w:sz w:val="21"/>
              </w:rPr>
              <w:t>54,250,920.02 </w:t>
            </w:r>
          </w:p>
        </w:tc>
      </w:tr>
      <w:tr>
        <w:trPr>
          <w:trHeight w:val="313" w:hRule="atLeast"/>
        </w:trPr>
        <w:tc>
          <w:tcPr>
            <w:tcW w:w="1668" w:type="dxa"/>
          </w:tcPr>
          <w:p>
            <w:pPr>
              <w:pStyle w:val="TableParagraph"/>
              <w:spacing w:before="22"/>
              <w:ind w:left="623"/>
              <w:jc w:val="left"/>
              <w:rPr>
                <w:sz w:val="21"/>
              </w:rPr>
            </w:pPr>
            <w:r>
              <w:rPr>
                <w:sz w:val="21"/>
              </w:rPr>
              <w:t>合计 </w:t>
            </w:r>
          </w:p>
        </w:tc>
        <w:tc>
          <w:tcPr>
            <w:tcW w:w="1777" w:type="dxa"/>
          </w:tcPr>
          <w:p>
            <w:pPr>
              <w:pStyle w:val="TableParagraph"/>
              <w:spacing w:before="22"/>
              <w:rPr>
                <w:sz w:val="21"/>
              </w:rPr>
            </w:pPr>
            <w:r>
              <w:rPr>
                <w:sz w:val="21"/>
              </w:rPr>
              <w:t>41,005,254.99 </w:t>
            </w:r>
          </w:p>
        </w:tc>
        <w:tc>
          <w:tcPr>
            <w:tcW w:w="1774" w:type="dxa"/>
          </w:tcPr>
          <w:p>
            <w:pPr>
              <w:pStyle w:val="TableParagraph"/>
              <w:spacing w:before="22"/>
              <w:rPr>
                <w:sz w:val="21"/>
              </w:rPr>
            </w:pPr>
            <w:r>
              <w:rPr>
                <w:sz w:val="21"/>
              </w:rPr>
              <w:t>56,448,367.50 </w:t>
            </w:r>
          </w:p>
        </w:tc>
        <w:tc>
          <w:tcPr>
            <w:tcW w:w="1817" w:type="dxa"/>
          </w:tcPr>
          <w:p>
            <w:pPr>
              <w:pStyle w:val="TableParagraph"/>
              <w:spacing w:before="22"/>
              <w:ind w:right="-15"/>
              <w:rPr>
                <w:sz w:val="21"/>
              </w:rPr>
            </w:pPr>
            <w:r>
              <w:rPr>
                <w:sz w:val="21"/>
              </w:rPr>
              <w:t>43,202,702.47 </w:t>
            </w:r>
          </w:p>
        </w:tc>
        <w:tc>
          <w:tcPr>
            <w:tcW w:w="1789" w:type="dxa"/>
          </w:tcPr>
          <w:p>
            <w:pPr>
              <w:pStyle w:val="TableParagraph"/>
              <w:spacing w:before="22"/>
              <w:ind w:right="-15"/>
              <w:rPr>
                <w:sz w:val="21"/>
              </w:rPr>
            </w:pPr>
            <w:r>
              <w:rPr>
                <w:sz w:val="21"/>
              </w:rPr>
              <w:t>54,250,920.02 </w:t>
            </w:r>
          </w:p>
        </w:tc>
      </w:tr>
    </w:tbl>
    <w:p>
      <w:pPr>
        <w:spacing w:after="0"/>
        <w:rPr>
          <w:sz w:val="21"/>
        </w:rPr>
        <w:sectPr>
          <w:type w:val="continuous"/>
          <w:pgSz w:w="11910" w:h="16840"/>
          <w:pgMar w:top="780" w:bottom="280" w:left="40" w:right="440"/>
        </w:sectPr>
      </w:pPr>
    </w:p>
    <w:p>
      <w:pPr>
        <w:pStyle w:val="BodyText"/>
        <w:spacing w:before="42"/>
        <w:ind w:left="1237"/>
      </w:pPr>
      <w:r>
        <w:rPr>
          <w:w w:val="100"/>
        </w:rPr>
        <w:t> </w:t>
      </w:r>
    </w:p>
    <w:p>
      <w:pPr>
        <w:pStyle w:val="BodyText"/>
        <w:spacing w:before="43"/>
        <w:ind w:left="1237"/>
      </w:pPr>
      <w:r>
        <w:rPr>
          <w:w w:val="100"/>
        </w:rPr>
        <w:t> </w:t>
      </w:r>
    </w:p>
    <w:p>
      <w:pPr>
        <w:pStyle w:val="BodyText"/>
        <w:spacing w:before="103"/>
        <w:ind w:left="1237"/>
      </w:pPr>
      <w:r>
        <w:rPr/>
        <w:t>59</w:t>
      </w:r>
      <w:r>
        <w:rPr>
          <w:spacing w:val="-5"/>
        </w:rPr>
        <w:t>、 盈余公积</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0"/>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2"/>
        <w:gridCol w:w="1788"/>
      </w:tblGrid>
      <w:tr>
        <w:trPr>
          <w:trHeight w:val="270" w:hRule="atLeast"/>
        </w:trPr>
        <w:tc>
          <w:tcPr>
            <w:tcW w:w="1658" w:type="dxa"/>
          </w:tcPr>
          <w:p>
            <w:pPr>
              <w:pStyle w:val="TableParagraph"/>
              <w:spacing w:line="250" w:lineRule="exact"/>
              <w:ind w:left="616"/>
              <w:jc w:val="left"/>
              <w:rPr>
                <w:sz w:val="21"/>
              </w:rPr>
            </w:pPr>
            <w:r>
              <w:rPr>
                <w:sz w:val="21"/>
              </w:rPr>
              <w:t>项目 </w:t>
            </w:r>
          </w:p>
        </w:tc>
        <w:tc>
          <w:tcPr>
            <w:tcW w:w="1786" w:type="dxa"/>
          </w:tcPr>
          <w:p>
            <w:pPr>
              <w:pStyle w:val="TableParagraph"/>
              <w:spacing w:line="250" w:lineRule="exact"/>
              <w:ind w:left="472"/>
              <w:jc w:val="left"/>
              <w:rPr>
                <w:sz w:val="21"/>
              </w:rPr>
            </w:pPr>
            <w:r>
              <w:rPr>
                <w:spacing w:val="-1"/>
                <w:sz w:val="21"/>
              </w:rPr>
              <w:t>期初余额</w:t>
            </w:r>
            <w:r>
              <w:rPr>
                <w:sz w:val="21"/>
              </w:rPr>
              <w:t> </w:t>
            </w:r>
          </w:p>
        </w:tc>
        <w:tc>
          <w:tcPr>
            <w:tcW w:w="1788" w:type="dxa"/>
          </w:tcPr>
          <w:p>
            <w:pPr>
              <w:pStyle w:val="TableParagraph"/>
              <w:spacing w:line="250" w:lineRule="exact"/>
              <w:ind w:left="473"/>
              <w:jc w:val="left"/>
              <w:rPr>
                <w:sz w:val="21"/>
              </w:rPr>
            </w:pPr>
            <w:r>
              <w:rPr>
                <w:spacing w:val="-1"/>
                <w:sz w:val="21"/>
              </w:rPr>
              <w:t>本期增加</w:t>
            </w:r>
            <w:r>
              <w:rPr>
                <w:sz w:val="21"/>
              </w:rPr>
              <w:t> </w:t>
            </w:r>
          </w:p>
        </w:tc>
        <w:tc>
          <w:tcPr>
            <w:tcW w:w="1802" w:type="dxa"/>
          </w:tcPr>
          <w:p>
            <w:pPr>
              <w:pStyle w:val="TableParagraph"/>
              <w:spacing w:line="250" w:lineRule="exact"/>
              <w:ind w:left="480"/>
              <w:jc w:val="left"/>
              <w:rPr>
                <w:sz w:val="21"/>
              </w:rPr>
            </w:pPr>
            <w:r>
              <w:rPr>
                <w:spacing w:val="-1"/>
                <w:sz w:val="21"/>
              </w:rPr>
              <w:t>本期减少</w:t>
            </w:r>
            <w:r>
              <w:rPr>
                <w:sz w:val="21"/>
              </w:rPr>
              <w:t> </w:t>
            </w:r>
          </w:p>
        </w:tc>
        <w:tc>
          <w:tcPr>
            <w:tcW w:w="1788" w:type="dxa"/>
          </w:tcPr>
          <w:p>
            <w:pPr>
              <w:pStyle w:val="TableParagraph"/>
              <w:spacing w:line="250" w:lineRule="exact"/>
              <w:ind w:left="473"/>
              <w:jc w:val="left"/>
              <w:rPr>
                <w:sz w:val="21"/>
              </w:rPr>
            </w:pPr>
            <w:r>
              <w:rPr>
                <w:spacing w:val="-1"/>
                <w:sz w:val="21"/>
              </w:rPr>
              <w:t>期末余额</w:t>
            </w:r>
            <w:r>
              <w:rPr>
                <w:sz w:val="21"/>
              </w:rPr>
              <w:t> </w:t>
            </w:r>
          </w:p>
        </w:tc>
      </w:tr>
      <w:tr>
        <w:trPr>
          <w:trHeight w:val="273" w:hRule="atLeast"/>
        </w:trPr>
        <w:tc>
          <w:tcPr>
            <w:tcW w:w="1658" w:type="dxa"/>
          </w:tcPr>
          <w:p>
            <w:pPr>
              <w:pStyle w:val="TableParagraph"/>
              <w:spacing w:line="252" w:lineRule="exact"/>
              <w:ind w:left="28"/>
              <w:jc w:val="left"/>
              <w:rPr>
                <w:sz w:val="21"/>
              </w:rPr>
            </w:pPr>
            <w:r>
              <w:rPr>
                <w:spacing w:val="-1"/>
                <w:sz w:val="21"/>
              </w:rPr>
              <w:t>法定盈余公积</w:t>
            </w:r>
            <w:r>
              <w:rPr>
                <w:sz w:val="21"/>
              </w:rPr>
              <w:t> </w:t>
            </w:r>
          </w:p>
        </w:tc>
        <w:tc>
          <w:tcPr>
            <w:tcW w:w="1786" w:type="dxa"/>
          </w:tcPr>
          <w:p>
            <w:pPr>
              <w:pStyle w:val="TableParagraph"/>
              <w:spacing w:line="252" w:lineRule="exact"/>
              <w:ind w:right="93"/>
              <w:rPr>
                <w:sz w:val="21"/>
              </w:rPr>
            </w:pPr>
            <w:r>
              <w:rPr>
                <w:sz w:val="21"/>
              </w:rPr>
              <w:t>161,642,698.00 </w:t>
            </w:r>
          </w:p>
        </w:tc>
        <w:tc>
          <w:tcPr>
            <w:tcW w:w="1788" w:type="dxa"/>
          </w:tcPr>
          <w:p>
            <w:pPr>
              <w:pStyle w:val="TableParagraph"/>
              <w:spacing w:line="252" w:lineRule="exact"/>
              <w:ind w:right="92"/>
              <w:rPr>
                <w:sz w:val="21"/>
              </w:rPr>
            </w:pPr>
            <w:r>
              <w:rPr>
                <w:w w:val="100"/>
                <w:sz w:val="21"/>
              </w:rPr>
              <w:t> </w:t>
            </w:r>
          </w:p>
        </w:tc>
        <w:tc>
          <w:tcPr>
            <w:tcW w:w="1802" w:type="dxa"/>
          </w:tcPr>
          <w:p>
            <w:pPr>
              <w:pStyle w:val="TableParagraph"/>
              <w:spacing w:line="252" w:lineRule="exact"/>
              <w:ind w:right="92"/>
              <w:rPr>
                <w:sz w:val="21"/>
              </w:rPr>
            </w:pPr>
            <w:r>
              <w:rPr>
                <w:w w:val="100"/>
                <w:sz w:val="21"/>
              </w:rPr>
              <w:t> </w:t>
            </w:r>
          </w:p>
        </w:tc>
        <w:tc>
          <w:tcPr>
            <w:tcW w:w="1788" w:type="dxa"/>
          </w:tcPr>
          <w:p>
            <w:pPr>
              <w:pStyle w:val="TableParagraph"/>
              <w:spacing w:line="252" w:lineRule="exact"/>
              <w:ind w:right="91"/>
              <w:rPr>
                <w:sz w:val="21"/>
              </w:rPr>
            </w:pPr>
            <w:r>
              <w:rPr>
                <w:sz w:val="21"/>
              </w:rPr>
              <w:t>161,642,698.00 </w:t>
            </w:r>
          </w:p>
        </w:tc>
      </w:tr>
      <w:tr>
        <w:trPr>
          <w:trHeight w:val="273" w:hRule="atLeast"/>
        </w:trPr>
        <w:tc>
          <w:tcPr>
            <w:tcW w:w="1658" w:type="dxa"/>
          </w:tcPr>
          <w:p>
            <w:pPr>
              <w:pStyle w:val="TableParagraph"/>
              <w:spacing w:line="252" w:lineRule="exact"/>
              <w:ind w:left="28"/>
              <w:jc w:val="left"/>
              <w:rPr>
                <w:sz w:val="21"/>
              </w:rPr>
            </w:pPr>
            <w:r>
              <w:rPr>
                <w:spacing w:val="-1"/>
                <w:sz w:val="21"/>
              </w:rPr>
              <w:t>任意盈余公积</w:t>
            </w:r>
            <w:r>
              <w:rPr>
                <w:sz w:val="21"/>
              </w:rPr>
              <w:t> </w:t>
            </w:r>
          </w:p>
        </w:tc>
        <w:tc>
          <w:tcPr>
            <w:tcW w:w="1786"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c>
          <w:tcPr>
            <w:tcW w:w="1802" w:type="dxa"/>
          </w:tcPr>
          <w:p>
            <w:pPr>
              <w:pStyle w:val="TableParagraph"/>
              <w:spacing w:line="252" w:lineRule="exact"/>
              <w:ind w:right="92"/>
              <w:rPr>
                <w:sz w:val="21"/>
              </w:rPr>
            </w:pPr>
            <w:r>
              <w:rPr>
                <w:w w:val="100"/>
                <w:sz w:val="21"/>
              </w:rPr>
              <w:t> </w:t>
            </w:r>
          </w:p>
        </w:tc>
        <w:tc>
          <w:tcPr>
            <w:tcW w:w="1788" w:type="dxa"/>
          </w:tcPr>
          <w:p>
            <w:pPr>
              <w:pStyle w:val="TableParagraph"/>
              <w:spacing w:line="252" w:lineRule="exact"/>
              <w:ind w:right="91"/>
              <w:rPr>
                <w:sz w:val="21"/>
              </w:rPr>
            </w:pPr>
            <w:r>
              <w:rPr>
                <w:w w:val="100"/>
                <w:sz w:val="21"/>
              </w:rPr>
              <w:t> </w:t>
            </w:r>
          </w:p>
        </w:tc>
      </w:tr>
      <w:tr>
        <w:trPr>
          <w:trHeight w:val="270" w:hRule="atLeast"/>
        </w:trPr>
        <w:tc>
          <w:tcPr>
            <w:tcW w:w="1658" w:type="dxa"/>
          </w:tcPr>
          <w:p>
            <w:pPr>
              <w:pStyle w:val="TableParagraph"/>
              <w:spacing w:line="250" w:lineRule="exact"/>
              <w:ind w:left="28"/>
              <w:jc w:val="left"/>
              <w:rPr>
                <w:sz w:val="21"/>
              </w:rPr>
            </w:pPr>
            <w:r>
              <w:rPr>
                <w:spacing w:val="-1"/>
                <w:sz w:val="21"/>
              </w:rPr>
              <w:t>储备基金</w:t>
            </w:r>
            <w:r>
              <w:rPr>
                <w:sz w:val="21"/>
              </w:rPr>
              <w:t> </w:t>
            </w:r>
          </w:p>
        </w:tc>
        <w:tc>
          <w:tcPr>
            <w:tcW w:w="1786" w:type="dxa"/>
          </w:tcPr>
          <w:p>
            <w:pPr>
              <w:pStyle w:val="TableParagraph"/>
              <w:spacing w:line="250" w:lineRule="exact"/>
              <w:ind w:right="93"/>
              <w:rPr>
                <w:sz w:val="21"/>
              </w:rPr>
            </w:pPr>
            <w:r>
              <w:rPr>
                <w:w w:val="100"/>
                <w:sz w:val="21"/>
              </w:rPr>
              <w:t> </w:t>
            </w:r>
          </w:p>
        </w:tc>
        <w:tc>
          <w:tcPr>
            <w:tcW w:w="1788" w:type="dxa"/>
          </w:tcPr>
          <w:p>
            <w:pPr>
              <w:pStyle w:val="TableParagraph"/>
              <w:spacing w:line="250" w:lineRule="exact"/>
              <w:ind w:right="92"/>
              <w:rPr>
                <w:sz w:val="21"/>
              </w:rPr>
            </w:pPr>
            <w:r>
              <w:rPr>
                <w:w w:val="100"/>
                <w:sz w:val="21"/>
              </w:rPr>
              <w:t> </w:t>
            </w:r>
          </w:p>
        </w:tc>
        <w:tc>
          <w:tcPr>
            <w:tcW w:w="1802" w:type="dxa"/>
          </w:tcPr>
          <w:p>
            <w:pPr>
              <w:pStyle w:val="TableParagraph"/>
              <w:spacing w:line="250" w:lineRule="exact"/>
              <w:ind w:right="92"/>
              <w:rPr>
                <w:sz w:val="21"/>
              </w:rPr>
            </w:pPr>
            <w:r>
              <w:rPr>
                <w:w w:val="100"/>
                <w:sz w:val="21"/>
              </w:rPr>
              <w:t> </w:t>
            </w:r>
          </w:p>
        </w:tc>
        <w:tc>
          <w:tcPr>
            <w:tcW w:w="1788" w:type="dxa"/>
          </w:tcPr>
          <w:p>
            <w:pPr>
              <w:pStyle w:val="TableParagraph"/>
              <w:spacing w:line="250" w:lineRule="exact"/>
              <w:ind w:right="91"/>
              <w:rPr>
                <w:sz w:val="21"/>
              </w:rPr>
            </w:pPr>
            <w:r>
              <w:rPr>
                <w:w w:val="100"/>
                <w:sz w:val="21"/>
              </w:rPr>
              <w:t> </w:t>
            </w:r>
          </w:p>
        </w:tc>
      </w:tr>
      <w:tr>
        <w:trPr>
          <w:trHeight w:val="273" w:hRule="atLeast"/>
        </w:trPr>
        <w:tc>
          <w:tcPr>
            <w:tcW w:w="1658" w:type="dxa"/>
          </w:tcPr>
          <w:p>
            <w:pPr>
              <w:pStyle w:val="TableParagraph"/>
              <w:spacing w:line="252" w:lineRule="exact"/>
              <w:ind w:left="28"/>
              <w:jc w:val="left"/>
              <w:rPr>
                <w:sz w:val="21"/>
              </w:rPr>
            </w:pPr>
            <w:r>
              <w:rPr>
                <w:spacing w:val="-1"/>
                <w:sz w:val="21"/>
              </w:rPr>
              <w:t>企业发展基金</w:t>
            </w:r>
            <w:r>
              <w:rPr>
                <w:sz w:val="21"/>
              </w:rPr>
              <w:t> </w:t>
            </w:r>
          </w:p>
        </w:tc>
        <w:tc>
          <w:tcPr>
            <w:tcW w:w="1786"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c>
          <w:tcPr>
            <w:tcW w:w="1802" w:type="dxa"/>
          </w:tcPr>
          <w:p>
            <w:pPr>
              <w:pStyle w:val="TableParagraph"/>
              <w:spacing w:line="252" w:lineRule="exact"/>
              <w:ind w:right="92"/>
              <w:rPr>
                <w:sz w:val="21"/>
              </w:rPr>
            </w:pPr>
            <w:r>
              <w:rPr>
                <w:w w:val="100"/>
                <w:sz w:val="21"/>
              </w:rPr>
              <w:t> </w:t>
            </w:r>
          </w:p>
        </w:tc>
        <w:tc>
          <w:tcPr>
            <w:tcW w:w="1788" w:type="dxa"/>
          </w:tcPr>
          <w:p>
            <w:pPr>
              <w:pStyle w:val="TableParagraph"/>
              <w:spacing w:line="252" w:lineRule="exact"/>
              <w:ind w:right="91"/>
              <w:rPr>
                <w:sz w:val="21"/>
              </w:rPr>
            </w:pPr>
            <w:r>
              <w:rPr>
                <w:w w:val="100"/>
                <w:sz w:val="21"/>
              </w:rPr>
              <w:t> </w:t>
            </w:r>
          </w:p>
        </w:tc>
      </w:tr>
      <w:tr>
        <w:trPr>
          <w:trHeight w:val="273" w:hRule="atLeast"/>
        </w:trPr>
        <w:tc>
          <w:tcPr>
            <w:tcW w:w="1658" w:type="dxa"/>
          </w:tcPr>
          <w:p>
            <w:pPr>
              <w:pStyle w:val="TableParagraph"/>
              <w:spacing w:line="252" w:lineRule="exact"/>
              <w:ind w:left="28"/>
              <w:jc w:val="left"/>
              <w:rPr>
                <w:sz w:val="21"/>
              </w:rPr>
            </w:pPr>
            <w:r>
              <w:rPr>
                <w:sz w:val="21"/>
              </w:rPr>
              <w:t>其他 </w:t>
            </w:r>
          </w:p>
        </w:tc>
        <w:tc>
          <w:tcPr>
            <w:tcW w:w="1786"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c>
          <w:tcPr>
            <w:tcW w:w="1802" w:type="dxa"/>
          </w:tcPr>
          <w:p>
            <w:pPr>
              <w:pStyle w:val="TableParagraph"/>
              <w:spacing w:line="252" w:lineRule="exact"/>
              <w:ind w:right="92"/>
              <w:rPr>
                <w:sz w:val="21"/>
              </w:rPr>
            </w:pPr>
            <w:r>
              <w:rPr>
                <w:w w:val="100"/>
                <w:sz w:val="21"/>
              </w:rPr>
              <w:t> </w:t>
            </w:r>
          </w:p>
        </w:tc>
        <w:tc>
          <w:tcPr>
            <w:tcW w:w="1788" w:type="dxa"/>
          </w:tcPr>
          <w:p>
            <w:pPr>
              <w:pStyle w:val="TableParagraph"/>
              <w:spacing w:line="252" w:lineRule="exact"/>
              <w:ind w:right="91"/>
              <w:rPr>
                <w:sz w:val="21"/>
              </w:rPr>
            </w:pPr>
            <w:r>
              <w:rPr>
                <w:w w:val="100"/>
                <w:sz w:val="21"/>
              </w:rPr>
              <w:t> </w:t>
            </w:r>
          </w:p>
        </w:tc>
      </w:tr>
      <w:tr>
        <w:trPr>
          <w:trHeight w:val="270" w:hRule="atLeast"/>
        </w:trPr>
        <w:tc>
          <w:tcPr>
            <w:tcW w:w="1658" w:type="dxa"/>
          </w:tcPr>
          <w:p>
            <w:pPr>
              <w:pStyle w:val="TableParagraph"/>
              <w:spacing w:line="250" w:lineRule="exact"/>
              <w:ind w:left="616"/>
              <w:jc w:val="left"/>
              <w:rPr>
                <w:sz w:val="21"/>
              </w:rPr>
            </w:pPr>
            <w:r>
              <w:rPr>
                <w:sz w:val="21"/>
              </w:rPr>
              <w:t>合计 </w:t>
            </w:r>
          </w:p>
        </w:tc>
        <w:tc>
          <w:tcPr>
            <w:tcW w:w="1786" w:type="dxa"/>
          </w:tcPr>
          <w:p>
            <w:pPr>
              <w:pStyle w:val="TableParagraph"/>
              <w:spacing w:line="250" w:lineRule="exact"/>
              <w:ind w:right="93"/>
              <w:rPr>
                <w:sz w:val="21"/>
              </w:rPr>
            </w:pPr>
            <w:r>
              <w:rPr>
                <w:sz w:val="21"/>
              </w:rPr>
              <w:t>161,642,698.00 </w:t>
            </w:r>
          </w:p>
        </w:tc>
        <w:tc>
          <w:tcPr>
            <w:tcW w:w="1788" w:type="dxa"/>
          </w:tcPr>
          <w:p>
            <w:pPr>
              <w:pStyle w:val="TableParagraph"/>
              <w:spacing w:line="250" w:lineRule="exact"/>
              <w:ind w:right="92"/>
              <w:rPr>
                <w:sz w:val="21"/>
              </w:rPr>
            </w:pPr>
            <w:r>
              <w:rPr>
                <w:w w:val="100"/>
                <w:sz w:val="21"/>
              </w:rPr>
              <w:t> </w:t>
            </w:r>
          </w:p>
        </w:tc>
        <w:tc>
          <w:tcPr>
            <w:tcW w:w="1802" w:type="dxa"/>
          </w:tcPr>
          <w:p>
            <w:pPr>
              <w:pStyle w:val="TableParagraph"/>
              <w:spacing w:line="250" w:lineRule="exact"/>
              <w:ind w:right="92"/>
              <w:rPr>
                <w:sz w:val="21"/>
              </w:rPr>
            </w:pPr>
            <w:r>
              <w:rPr>
                <w:w w:val="100"/>
                <w:sz w:val="21"/>
              </w:rPr>
              <w:t> </w:t>
            </w:r>
          </w:p>
        </w:tc>
        <w:tc>
          <w:tcPr>
            <w:tcW w:w="1788" w:type="dxa"/>
          </w:tcPr>
          <w:p>
            <w:pPr>
              <w:pStyle w:val="TableParagraph"/>
              <w:spacing w:line="250" w:lineRule="exact"/>
              <w:ind w:right="91"/>
              <w:rPr>
                <w:sz w:val="21"/>
              </w:rPr>
            </w:pPr>
            <w:r>
              <w:rPr>
                <w:sz w:val="21"/>
              </w:rPr>
              <w:t>161,642,698.00 </w:t>
            </w:r>
          </w:p>
        </w:tc>
      </w:tr>
    </w:tbl>
    <w:p>
      <w:pPr>
        <w:pStyle w:val="BodyText"/>
        <w:spacing w:before="5"/>
        <w:rPr>
          <w:sz w:val="5"/>
        </w:rPr>
      </w:pPr>
    </w:p>
    <w:p>
      <w:pPr>
        <w:spacing w:after="0"/>
        <w:rPr>
          <w:sz w:val="5"/>
        </w:rPr>
        <w:sectPr>
          <w:type w:val="continuous"/>
          <w:pgSz w:w="11910" w:h="16840"/>
          <w:pgMar w:top="780" w:bottom="280" w:left="40" w:right="440"/>
        </w:sectPr>
      </w:pPr>
    </w:p>
    <w:p>
      <w:pPr>
        <w:pStyle w:val="BodyText"/>
        <w:spacing w:before="34"/>
        <w:ind w:left="1237"/>
      </w:pPr>
      <w:r>
        <w:rPr>
          <w:w w:val="100"/>
        </w:rPr>
        <w:t> </w:t>
      </w:r>
    </w:p>
    <w:p>
      <w:pPr>
        <w:pStyle w:val="BodyText"/>
        <w:spacing w:before="103"/>
        <w:ind w:left="1237"/>
      </w:pPr>
      <w:r>
        <w:rPr>
          <w:w w:val="100"/>
        </w:rPr>
        <w:t> </w:t>
      </w:r>
    </w:p>
    <w:p>
      <w:pPr>
        <w:pStyle w:val="BodyText"/>
        <w:spacing w:before="103"/>
        <w:ind w:left="1237"/>
      </w:pPr>
      <w:r>
        <w:rPr/>
        <w:t>60</w:t>
      </w:r>
      <w:r>
        <w:rPr>
          <w:spacing w:val="-5"/>
        </w:rPr>
        <w:t>、 未分配利润</w:t>
      </w:r>
      <w:r>
        <w:rPr/>
        <w:t> </w:t>
      </w:r>
    </w:p>
    <w:p>
      <w:pPr>
        <w:pStyle w:val="BodyText"/>
        <w:spacing w:before="103"/>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1"/>
        <w:gridCol w:w="2755"/>
        <w:gridCol w:w="2666"/>
      </w:tblGrid>
      <w:tr>
        <w:trPr>
          <w:trHeight w:val="311" w:hRule="atLeast"/>
        </w:trPr>
        <w:tc>
          <w:tcPr>
            <w:tcW w:w="3401" w:type="dxa"/>
          </w:tcPr>
          <w:p>
            <w:pPr>
              <w:pStyle w:val="TableParagraph"/>
              <w:spacing w:before="22"/>
              <w:ind w:left="1520" w:right="1410"/>
              <w:jc w:val="center"/>
              <w:rPr>
                <w:sz w:val="21"/>
              </w:rPr>
            </w:pPr>
            <w:r>
              <w:rPr>
                <w:sz w:val="21"/>
              </w:rPr>
              <w:t>项目 </w:t>
            </w:r>
          </w:p>
        </w:tc>
        <w:tc>
          <w:tcPr>
            <w:tcW w:w="2755" w:type="dxa"/>
          </w:tcPr>
          <w:p>
            <w:pPr>
              <w:pStyle w:val="TableParagraph"/>
              <w:spacing w:before="22"/>
              <w:ind w:left="1196" w:right="1088"/>
              <w:jc w:val="center"/>
              <w:rPr>
                <w:sz w:val="21"/>
              </w:rPr>
            </w:pPr>
            <w:r>
              <w:rPr>
                <w:sz w:val="21"/>
              </w:rPr>
              <w:t>本期 </w:t>
            </w:r>
          </w:p>
        </w:tc>
        <w:tc>
          <w:tcPr>
            <w:tcW w:w="2666" w:type="dxa"/>
          </w:tcPr>
          <w:p>
            <w:pPr>
              <w:pStyle w:val="TableParagraph"/>
              <w:spacing w:before="22"/>
              <w:ind w:left="1154" w:right="1041"/>
              <w:jc w:val="center"/>
              <w:rPr>
                <w:sz w:val="21"/>
              </w:rPr>
            </w:pPr>
            <w:r>
              <w:rPr>
                <w:sz w:val="21"/>
              </w:rPr>
              <w:t>上期 </w:t>
            </w:r>
          </w:p>
        </w:tc>
      </w:tr>
      <w:tr>
        <w:trPr>
          <w:trHeight w:val="313" w:hRule="atLeast"/>
        </w:trPr>
        <w:tc>
          <w:tcPr>
            <w:tcW w:w="3401" w:type="dxa"/>
          </w:tcPr>
          <w:p>
            <w:pPr>
              <w:pStyle w:val="TableParagraph"/>
              <w:spacing w:before="25"/>
              <w:ind w:left="112"/>
              <w:jc w:val="left"/>
              <w:rPr>
                <w:sz w:val="21"/>
              </w:rPr>
            </w:pPr>
            <w:r>
              <w:rPr>
                <w:spacing w:val="-1"/>
                <w:sz w:val="21"/>
              </w:rPr>
              <w:t>调整前上期末未分配利润</w:t>
            </w:r>
            <w:r>
              <w:rPr>
                <w:sz w:val="21"/>
              </w:rPr>
              <w:t> </w:t>
            </w:r>
          </w:p>
        </w:tc>
        <w:tc>
          <w:tcPr>
            <w:tcW w:w="2755" w:type="dxa"/>
          </w:tcPr>
          <w:p>
            <w:pPr>
              <w:pStyle w:val="TableParagraph"/>
              <w:spacing w:before="25"/>
              <w:ind w:right="4"/>
              <w:rPr>
                <w:sz w:val="21"/>
              </w:rPr>
            </w:pPr>
            <w:r>
              <w:rPr>
                <w:sz w:val="21"/>
              </w:rPr>
              <w:t>524,977,617.41 </w:t>
            </w:r>
          </w:p>
        </w:tc>
        <w:tc>
          <w:tcPr>
            <w:tcW w:w="2666" w:type="dxa"/>
          </w:tcPr>
          <w:p>
            <w:pPr>
              <w:pStyle w:val="TableParagraph"/>
              <w:spacing w:before="25"/>
              <w:ind w:right="-15"/>
              <w:rPr>
                <w:sz w:val="21"/>
              </w:rPr>
            </w:pPr>
            <w:r>
              <w:rPr>
                <w:sz w:val="21"/>
              </w:rPr>
              <w:t>1,350,286,180.37 </w:t>
            </w:r>
          </w:p>
        </w:tc>
      </w:tr>
      <w:tr>
        <w:trPr>
          <w:trHeight w:val="623" w:hRule="atLeast"/>
        </w:trPr>
        <w:tc>
          <w:tcPr>
            <w:tcW w:w="3401" w:type="dxa"/>
          </w:tcPr>
          <w:p>
            <w:pPr>
              <w:pStyle w:val="TableParagraph"/>
              <w:spacing w:before="22"/>
              <w:ind w:left="112"/>
              <w:jc w:val="left"/>
              <w:rPr>
                <w:sz w:val="21"/>
              </w:rPr>
            </w:pPr>
            <w:r>
              <w:rPr>
                <w:sz w:val="21"/>
              </w:rPr>
              <w:t>调整期初未分配利润合计数（调增</w:t>
            </w:r>
          </w:p>
          <w:p>
            <w:pPr>
              <w:pStyle w:val="TableParagraph"/>
              <w:spacing w:before="43"/>
              <w:ind w:left="112"/>
              <w:jc w:val="left"/>
              <w:rPr>
                <w:sz w:val="21"/>
              </w:rPr>
            </w:pPr>
            <w:r>
              <w:rPr>
                <w:sz w:val="21"/>
              </w:rPr>
              <w:t>+，调减－） </w:t>
            </w:r>
          </w:p>
        </w:tc>
        <w:tc>
          <w:tcPr>
            <w:tcW w:w="2755" w:type="dxa"/>
          </w:tcPr>
          <w:p>
            <w:pPr>
              <w:pStyle w:val="TableParagraph"/>
              <w:spacing w:before="178"/>
              <w:ind w:right="4"/>
              <w:rPr>
                <w:sz w:val="21"/>
              </w:rPr>
            </w:pPr>
            <w:r>
              <w:rPr>
                <w:sz w:val="21"/>
              </w:rPr>
              <w:t>8,967,946.59 </w:t>
            </w:r>
          </w:p>
        </w:tc>
        <w:tc>
          <w:tcPr>
            <w:tcW w:w="2666" w:type="dxa"/>
          </w:tcPr>
          <w:p>
            <w:pPr>
              <w:pStyle w:val="TableParagraph"/>
              <w:spacing w:before="178"/>
              <w:rPr>
                <w:sz w:val="21"/>
              </w:rPr>
            </w:pPr>
            <w:r>
              <w:rPr>
                <w:sz w:val="21"/>
              </w:rPr>
              <w:t>56,027,245.03 </w:t>
            </w:r>
          </w:p>
        </w:tc>
      </w:tr>
      <w:tr>
        <w:trPr>
          <w:trHeight w:val="311" w:hRule="atLeast"/>
        </w:trPr>
        <w:tc>
          <w:tcPr>
            <w:tcW w:w="3401" w:type="dxa"/>
          </w:tcPr>
          <w:p>
            <w:pPr>
              <w:pStyle w:val="TableParagraph"/>
              <w:spacing w:before="22"/>
              <w:ind w:left="112"/>
              <w:jc w:val="left"/>
              <w:rPr>
                <w:sz w:val="21"/>
              </w:rPr>
            </w:pPr>
            <w:r>
              <w:rPr>
                <w:spacing w:val="-1"/>
                <w:sz w:val="21"/>
              </w:rPr>
              <w:t>调整后期初未分配利润</w:t>
            </w:r>
            <w:r>
              <w:rPr>
                <w:sz w:val="21"/>
              </w:rPr>
              <w:t> </w:t>
            </w:r>
          </w:p>
        </w:tc>
        <w:tc>
          <w:tcPr>
            <w:tcW w:w="2755" w:type="dxa"/>
          </w:tcPr>
          <w:p>
            <w:pPr>
              <w:pStyle w:val="TableParagraph"/>
              <w:spacing w:before="22"/>
              <w:ind w:right="4"/>
              <w:rPr>
                <w:sz w:val="21"/>
              </w:rPr>
            </w:pPr>
            <w:r>
              <w:rPr>
                <w:sz w:val="21"/>
              </w:rPr>
              <w:t>533,945,564.00 </w:t>
            </w:r>
          </w:p>
        </w:tc>
        <w:tc>
          <w:tcPr>
            <w:tcW w:w="2666" w:type="dxa"/>
          </w:tcPr>
          <w:p>
            <w:pPr>
              <w:pStyle w:val="TableParagraph"/>
              <w:spacing w:before="22"/>
              <w:rPr>
                <w:sz w:val="21"/>
              </w:rPr>
            </w:pPr>
            <w:r>
              <w:rPr>
                <w:sz w:val="21"/>
              </w:rPr>
              <w:t>1,406,313,425.40 </w:t>
            </w:r>
          </w:p>
        </w:tc>
      </w:tr>
      <w:tr>
        <w:trPr>
          <w:trHeight w:val="623" w:hRule="atLeast"/>
        </w:trPr>
        <w:tc>
          <w:tcPr>
            <w:tcW w:w="3401" w:type="dxa"/>
          </w:tcPr>
          <w:p>
            <w:pPr>
              <w:pStyle w:val="TableParagraph"/>
              <w:spacing w:before="22"/>
              <w:ind w:left="112"/>
              <w:jc w:val="left"/>
              <w:rPr>
                <w:sz w:val="21"/>
              </w:rPr>
            </w:pPr>
            <w:r>
              <w:rPr>
                <w:sz w:val="21"/>
              </w:rPr>
              <w:t>加：本期归属于母公司所有者的净</w:t>
            </w:r>
          </w:p>
          <w:p>
            <w:pPr>
              <w:pStyle w:val="TableParagraph"/>
              <w:spacing w:before="43"/>
              <w:ind w:left="112"/>
              <w:jc w:val="left"/>
              <w:rPr>
                <w:sz w:val="21"/>
              </w:rPr>
            </w:pPr>
            <w:r>
              <w:rPr>
                <w:sz w:val="21"/>
              </w:rPr>
              <w:t>利润 </w:t>
            </w:r>
          </w:p>
        </w:tc>
        <w:tc>
          <w:tcPr>
            <w:tcW w:w="2755" w:type="dxa"/>
          </w:tcPr>
          <w:p>
            <w:pPr>
              <w:pStyle w:val="TableParagraph"/>
              <w:spacing w:before="178"/>
              <w:ind w:right="4"/>
              <w:rPr>
                <w:sz w:val="21"/>
              </w:rPr>
            </w:pPr>
            <w:r>
              <w:rPr>
                <w:sz w:val="21"/>
              </w:rPr>
              <w:t>64,751,800.98 </w:t>
            </w:r>
          </w:p>
        </w:tc>
        <w:tc>
          <w:tcPr>
            <w:tcW w:w="2666" w:type="dxa"/>
          </w:tcPr>
          <w:p>
            <w:pPr>
              <w:pStyle w:val="TableParagraph"/>
              <w:spacing w:before="178"/>
              <w:rPr>
                <w:sz w:val="21"/>
              </w:rPr>
            </w:pPr>
            <w:r>
              <w:rPr>
                <w:sz w:val="21"/>
              </w:rPr>
              <w:t>-762,760,735.80 </w:t>
            </w:r>
          </w:p>
        </w:tc>
      </w:tr>
      <w:tr>
        <w:trPr>
          <w:trHeight w:val="311" w:hRule="atLeast"/>
        </w:trPr>
        <w:tc>
          <w:tcPr>
            <w:tcW w:w="3401" w:type="dxa"/>
          </w:tcPr>
          <w:p>
            <w:pPr>
              <w:pStyle w:val="TableParagraph"/>
              <w:spacing w:before="22"/>
              <w:ind w:left="112"/>
              <w:jc w:val="left"/>
              <w:rPr>
                <w:sz w:val="21"/>
              </w:rPr>
            </w:pPr>
            <w:r>
              <w:rPr>
                <w:spacing w:val="-1"/>
                <w:sz w:val="21"/>
              </w:rPr>
              <w:t>减：提取法定盈余公积</w:t>
            </w:r>
            <w:r>
              <w:rPr>
                <w:sz w:val="21"/>
              </w:rPr>
              <w:t> </w:t>
            </w:r>
          </w:p>
        </w:tc>
        <w:tc>
          <w:tcPr>
            <w:tcW w:w="2755" w:type="dxa"/>
          </w:tcPr>
          <w:p>
            <w:pPr>
              <w:pStyle w:val="TableParagraph"/>
              <w:spacing w:before="22"/>
              <w:ind w:right="-15"/>
              <w:rPr>
                <w:sz w:val="21"/>
              </w:rPr>
            </w:pPr>
            <w:r>
              <w:rPr>
                <w:w w:val="100"/>
                <w:sz w:val="21"/>
              </w:rPr>
              <w:t> </w:t>
            </w:r>
          </w:p>
        </w:tc>
        <w:tc>
          <w:tcPr>
            <w:tcW w:w="2666" w:type="dxa"/>
          </w:tcPr>
          <w:p>
            <w:pPr>
              <w:pStyle w:val="TableParagraph"/>
              <w:spacing w:before="22"/>
              <w:rPr>
                <w:sz w:val="21"/>
              </w:rPr>
            </w:pPr>
            <w:r>
              <w:rPr>
                <w:w w:val="100"/>
                <w:sz w:val="21"/>
              </w:rPr>
              <w:t> </w:t>
            </w:r>
          </w:p>
        </w:tc>
      </w:tr>
      <w:tr>
        <w:trPr>
          <w:trHeight w:val="311" w:hRule="atLeast"/>
        </w:trPr>
        <w:tc>
          <w:tcPr>
            <w:tcW w:w="3401" w:type="dxa"/>
          </w:tcPr>
          <w:p>
            <w:pPr>
              <w:pStyle w:val="TableParagraph"/>
              <w:spacing w:before="22"/>
              <w:ind w:left="532"/>
              <w:jc w:val="left"/>
              <w:rPr>
                <w:sz w:val="21"/>
              </w:rPr>
            </w:pPr>
            <w:r>
              <w:rPr>
                <w:spacing w:val="-1"/>
                <w:sz w:val="21"/>
              </w:rPr>
              <w:t>提取任意盈余公积</w:t>
            </w:r>
            <w:r>
              <w:rPr>
                <w:sz w:val="21"/>
              </w:rPr>
              <w:t> </w:t>
            </w:r>
          </w:p>
        </w:tc>
        <w:tc>
          <w:tcPr>
            <w:tcW w:w="2755" w:type="dxa"/>
          </w:tcPr>
          <w:p>
            <w:pPr>
              <w:pStyle w:val="TableParagraph"/>
              <w:spacing w:before="22"/>
              <w:ind w:right="-15"/>
              <w:rPr>
                <w:sz w:val="21"/>
              </w:rPr>
            </w:pPr>
            <w:r>
              <w:rPr>
                <w:w w:val="100"/>
                <w:sz w:val="21"/>
              </w:rPr>
              <w:t> </w:t>
            </w:r>
          </w:p>
        </w:tc>
        <w:tc>
          <w:tcPr>
            <w:tcW w:w="2666" w:type="dxa"/>
          </w:tcPr>
          <w:p>
            <w:pPr>
              <w:pStyle w:val="TableParagraph"/>
              <w:spacing w:before="22"/>
              <w:rPr>
                <w:sz w:val="21"/>
              </w:rPr>
            </w:pPr>
            <w:r>
              <w:rPr>
                <w:w w:val="100"/>
                <w:sz w:val="21"/>
              </w:rPr>
              <w:t> </w:t>
            </w:r>
          </w:p>
        </w:tc>
      </w:tr>
      <w:tr>
        <w:trPr>
          <w:trHeight w:val="313" w:hRule="atLeast"/>
        </w:trPr>
        <w:tc>
          <w:tcPr>
            <w:tcW w:w="3401" w:type="dxa"/>
          </w:tcPr>
          <w:p>
            <w:pPr>
              <w:pStyle w:val="TableParagraph"/>
              <w:spacing w:before="25"/>
              <w:ind w:left="532"/>
              <w:jc w:val="left"/>
              <w:rPr>
                <w:sz w:val="21"/>
              </w:rPr>
            </w:pPr>
            <w:r>
              <w:rPr>
                <w:spacing w:val="-1"/>
                <w:sz w:val="21"/>
              </w:rPr>
              <w:t>提取一般风险准备</w:t>
            </w:r>
            <w:r>
              <w:rPr>
                <w:sz w:val="21"/>
              </w:rPr>
              <w:t> </w:t>
            </w:r>
          </w:p>
        </w:tc>
        <w:tc>
          <w:tcPr>
            <w:tcW w:w="2755" w:type="dxa"/>
          </w:tcPr>
          <w:p>
            <w:pPr>
              <w:pStyle w:val="TableParagraph"/>
              <w:spacing w:before="25"/>
              <w:ind w:right="-15"/>
              <w:rPr>
                <w:sz w:val="21"/>
              </w:rPr>
            </w:pPr>
            <w:r>
              <w:rPr>
                <w:w w:val="100"/>
                <w:sz w:val="21"/>
              </w:rPr>
              <w:t> </w:t>
            </w:r>
          </w:p>
        </w:tc>
        <w:tc>
          <w:tcPr>
            <w:tcW w:w="2666" w:type="dxa"/>
          </w:tcPr>
          <w:p>
            <w:pPr>
              <w:pStyle w:val="TableParagraph"/>
              <w:spacing w:before="25"/>
              <w:rPr>
                <w:sz w:val="21"/>
              </w:rPr>
            </w:pPr>
            <w:r>
              <w:rPr>
                <w:w w:val="100"/>
                <w:sz w:val="21"/>
              </w:rPr>
              <w:t> </w:t>
            </w:r>
          </w:p>
        </w:tc>
      </w:tr>
      <w:tr>
        <w:trPr>
          <w:trHeight w:val="312" w:hRule="atLeast"/>
        </w:trPr>
        <w:tc>
          <w:tcPr>
            <w:tcW w:w="3401" w:type="dxa"/>
          </w:tcPr>
          <w:p>
            <w:pPr>
              <w:pStyle w:val="TableParagraph"/>
              <w:spacing w:before="23"/>
              <w:ind w:left="532"/>
              <w:jc w:val="left"/>
              <w:rPr>
                <w:sz w:val="21"/>
              </w:rPr>
            </w:pPr>
            <w:r>
              <w:rPr>
                <w:spacing w:val="-1"/>
                <w:sz w:val="21"/>
              </w:rPr>
              <w:t>应付普通股股利</w:t>
            </w:r>
            <w:r>
              <w:rPr>
                <w:sz w:val="21"/>
              </w:rPr>
              <w:t> </w:t>
            </w:r>
          </w:p>
        </w:tc>
        <w:tc>
          <w:tcPr>
            <w:tcW w:w="2755" w:type="dxa"/>
          </w:tcPr>
          <w:p>
            <w:pPr>
              <w:pStyle w:val="TableParagraph"/>
              <w:spacing w:before="23"/>
              <w:ind w:right="-15"/>
              <w:rPr>
                <w:sz w:val="21"/>
              </w:rPr>
            </w:pPr>
            <w:r>
              <w:rPr>
                <w:w w:val="100"/>
                <w:sz w:val="21"/>
              </w:rPr>
              <w:t> </w:t>
            </w:r>
          </w:p>
        </w:tc>
        <w:tc>
          <w:tcPr>
            <w:tcW w:w="2666" w:type="dxa"/>
          </w:tcPr>
          <w:p>
            <w:pPr>
              <w:pStyle w:val="TableParagraph"/>
              <w:spacing w:before="23"/>
              <w:rPr>
                <w:sz w:val="21"/>
              </w:rPr>
            </w:pPr>
            <w:r>
              <w:rPr>
                <w:sz w:val="21"/>
              </w:rPr>
              <w:t>65,823,749.95 </w:t>
            </w:r>
          </w:p>
        </w:tc>
      </w:tr>
      <w:tr>
        <w:trPr>
          <w:trHeight w:val="311" w:hRule="atLeast"/>
        </w:trPr>
        <w:tc>
          <w:tcPr>
            <w:tcW w:w="3401" w:type="dxa"/>
          </w:tcPr>
          <w:p>
            <w:pPr>
              <w:pStyle w:val="TableParagraph"/>
              <w:spacing w:before="22"/>
              <w:ind w:right="650"/>
              <w:rPr>
                <w:sz w:val="21"/>
              </w:rPr>
            </w:pPr>
            <w:r>
              <w:rPr>
                <w:spacing w:val="-1"/>
                <w:sz w:val="21"/>
              </w:rPr>
              <w:t>转作股本的普通股股利</w:t>
            </w:r>
            <w:r>
              <w:rPr>
                <w:sz w:val="21"/>
              </w:rPr>
              <w:t> </w:t>
            </w:r>
          </w:p>
        </w:tc>
        <w:tc>
          <w:tcPr>
            <w:tcW w:w="2755" w:type="dxa"/>
          </w:tcPr>
          <w:p>
            <w:pPr>
              <w:pStyle w:val="TableParagraph"/>
              <w:spacing w:before="22"/>
              <w:ind w:right="-15"/>
              <w:rPr>
                <w:sz w:val="21"/>
              </w:rPr>
            </w:pPr>
            <w:r>
              <w:rPr>
                <w:w w:val="100"/>
                <w:sz w:val="21"/>
              </w:rPr>
              <w:t> </w:t>
            </w:r>
          </w:p>
        </w:tc>
        <w:tc>
          <w:tcPr>
            <w:tcW w:w="2666" w:type="dxa"/>
          </w:tcPr>
          <w:p>
            <w:pPr>
              <w:pStyle w:val="TableParagraph"/>
              <w:spacing w:before="22"/>
              <w:rPr>
                <w:sz w:val="21"/>
              </w:rPr>
            </w:pPr>
            <w:r>
              <w:rPr>
                <w:w w:val="100"/>
                <w:sz w:val="21"/>
              </w:rPr>
              <w:t> </w:t>
            </w:r>
          </w:p>
        </w:tc>
      </w:tr>
      <w:tr>
        <w:trPr>
          <w:trHeight w:val="311" w:hRule="atLeast"/>
        </w:trPr>
        <w:tc>
          <w:tcPr>
            <w:tcW w:w="3401" w:type="dxa"/>
          </w:tcPr>
          <w:p>
            <w:pPr>
              <w:pStyle w:val="TableParagraph"/>
              <w:spacing w:before="22"/>
              <w:ind w:right="650"/>
              <w:rPr>
                <w:sz w:val="21"/>
              </w:rPr>
            </w:pPr>
            <w:r>
              <w:rPr>
                <w:spacing w:val="-1"/>
                <w:sz w:val="21"/>
              </w:rPr>
              <w:t>同一控制合并影响减少</w:t>
            </w:r>
            <w:r>
              <w:rPr>
                <w:sz w:val="21"/>
              </w:rPr>
              <w:t> </w:t>
            </w:r>
          </w:p>
        </w:tc>
        <w:tc>
          <w:tcPr>
            <w:tcW w:w="2755" w:type="dxa"/>
          </w:tcPr>
          <w:p>
            <w:pPr>
              <w:pStyle w:val="TableParagraph"/>
              <w:spacing w:before="22"/>
              <w:ind w:right="4"/>
              <w:rPr>
                <w:sz w:val="21"/>
              </w:rPr>
            </w:pPr>
            <w:r>
              <w:rPr>
                <w:w w:val="100"/>
                <w:sz w:val="21"/>
              </w:rPr>
              <w:t> </w:t>
            </w:r>
          </w:p>
        </w:tc>
        <w:tc>
          <w:tcPr>
            <w:tcW w:w="2666" w:type="dxa"/>
          </w:tcPr>
          <w:p>
            <w:pPr>
              <w:pStyle w:val="TableParagraph"/>
              <w:spacing w:before="22"/>
              <w:rPr>
                <w:sz w:val="21"/>
              </w:rPr>
            </w:pPr>
            <w:r>
              <w:rPr>
                <w:sz w:val="21"/>
              </w:rPr>
              <w:t>43,783,375.65 </w:t>
            </w:r>
          </w:p>
        </w:tc>
      </w:tr>
      <w:tr>
        <w:trPr>
          <w:trHeight w:val="311" w:hRule="atLeast"/>
        </w:trPr>
        <w:tc>
          <w:tcPr>
            <w:tcW w:w="3401" w:type="dxa"/>
          </w:tcPr>
          <w:p>
            <w:pPr>
              <w:pStyle w:val="TableParagraph"/>
              <w:spacing w:before="22"/>
              <w:ind w:left="112"/>
              <w:jc w:val="left"/>
              <w:rPr>
                <w:sz w:val="21"/>
              </w:rPr>
            </w:pPr>
            <w:r>
              <w:rPr>
                <w:spacing w:val="-1"/>
                <w:sz w:val="21"/>
              </w:rPr>
              <w:t>期末未分配利润</w:t>
            </w:r>
            <w:r>
              <w:rPr>
                <w:sz w:val="21"/>
              </w:rPr>
              <w:t> </w:t>
            </w:r>
          </w:p>
        </w:tc>
        <w:tc>
          <w:tcPr>
            <w:tcW w:w="2755" w:type="dxa"/>
          </w:tcPr>
          <w:p>
            <w:pPr>
              <w:pStyle w:val="TableParagraph"/>
              <w:spacing w:before="22"/>
              <w:ind w:right="-15"/>
              <w:rPr>
                <w:sz w:val="21"/>
              </w:rPr>
            </w:pPr>
            <w:r>
              <w:rPr>
                <w:sz w:val="21"/>
              </w:rPr>
              <w:t>598,697,364.98 </w:t>
            </w:r>
          </w:p>
        </w:tc>
        <w:tc>
          <w:tcPr>
            <w:tcW w:w="2666" w:type="dxa"/>
          </w:tcPr>
          <w:p>
            <w:pPr>
              <w:pStyle w:val="TableParagraph"/>
              <w:spacing w:before="22"/>
              <w:rPr>
                <w:sz w:val="21"/>
              </w:rPr>
            </w:pPr>
            <w:r>
              <w:rPr>
                <w:sz w:val="21"/>
              </w:rPr>
              <w:t>533,945,564.00 </w:t>
            </w:r>
          </w:p>
        </w:tc>
      </w:tr>
    </w:tbl>
    <w:p>
      <w:pPr>
        <w:pStyle w:val="BodyText"/>
        <w:spacing w:before="43"/>
        <w:ind w:left="1237"/>
      </w:pPr>
      <w:r>
        <w:rPr>
          <w:w w:val="100"/>
        </w:rPr>
        <w:t> </w:t>
      </w:r>
    </w:p>
    <w:p>
      <w:pPr>
        <w:pStyle w:val="BodyText"/>
        <w:spacing w:before="103"/>
        <w:ind w:left="1237"/>
      </w:pPr>
      <w:r>
        <w:rPr>
          <w:spacing w:val="-1"/>
        </w:rPr>
        <w:t>调整期初未分配利润明细： </w:t>
      </w:r>
    </w:p>
    <w:p>
      <w:pPr>
        <w:pStyle w:val="BodyText"/>
        <w:spacing w:before="103"/>
        <w:ind w:left="1237"/>
      </w:pPr>
      <w:r>
        <w:rPr>
          <w:spacing w:val="-1"/>
        </w:rPr>
        <w:t>1</w:t>
      </w:r>
      <w:r>
        <w:rPr>
          <w:spacing w:val="-3"/>
        </w:rPr>
        <w:t>、由于《企业会计准则》及其相关新规定进行追溯调整，影响期初未分配利润 </w:t>
      </w:r>
      <w:r>
        <w:rPr/>
        <w:t>0</w:t>
      </w:r>
      <w:r>
        <w:rPr>
          <w:spacing w:val="-2"/>
        </w:rPr>
        <w:t> 元。</w:t>
      </w:r>
      <w:r>
        <w:rPr/>
        <w:t> </w:t>
      </w:r>
    </w:p>
    <w:p>
      <w:pPr>
        <w:pStyle w:val="BodyText"/>
        <w:spacing w:before="43"/>
        <w:ind w:left="1237"/>
      </w:pPr>
      <w:r>
        <w:rPr>
          <w:spacing w:val="-1"/>
        </w:rPr>
        <w:t>2</w:t>
      </w:r>
      <w:r>
        <w:rPr>
          <w:spacing w:val="-4"/>
        </w:rPr>
        <w:t>、由于会计政策变更，影响期初未分配利润 </w:t>
      </w:r>
      <w:r>
        <w:rPr/>
        <w:t>0 元。 </w:t>
      </w:r>
    </w:p>
    <w:p>
      <w:pPr>
        <w:spacing w:after="0"/>
        <w:sectPr>
          <w:type w:val="continuous"/>
          <w:pgSz w:w="11910" w:h="16840"/>
          <w:pgMar w:top="780" w:bottom="280" w:left="40" w:right="440"/>
        </w:sectPr>
      </w:pPr>
    </w:p>
    <w:p>
      <w:pPr>
        <w:pStyle w:val="BodyText"/>
        <w:spacing w:before="9"/>
        <w:rPr>
          <w:sz w:val="20"/>
        </w:rPr>
      </w:pPr>
    </w:p>
    <w:p>
      <w:pPr>
        <w:pStyle w:val="BodyText"/>
        <w:spacing w:before="72"/>
        <w:ind w:left="1237"/>
      </w:pPr>
      <w:r>
        <w:rPr>
          <w:spacing w:val="-1"/>
        </w:rPr>
        <w:t>3</w:t>
      </w:r>
      <w:r>
        <w:rPr>
          <w:spacing w:val="-4"/>
        </w:rPr>
        <w:t>、由于重大会计差错更正，影响期初未分配利润 </w:t>
      </w:r>
      <w:r>
        <w:rPr/>
        <w:t>0</w:t>
      </w:r>
      <w:r>
        <w:rPr>
          <w:spacing w:val="-1"/>
        </w:rPr>
        <w:t> 元。</w:t>
      </w:r>
      <w:r>
        <w:rPr/>
        <w:t> </w:t>
      </w:r>
    </w:p>
    <w:p>
      <w:pPr>
        <w:pStyle w:val="BodyText"/>
        <w:spacing w:before="43"/>
        <w:ind w:left="1237"/>
      </w:pPr>
      <w:r>
        <w:rPr>
          <w:spacing w:val="-1"/>
        </w:rPr>
        <w:t>4</w:t>
      </w:r>
      <w:r>
        <w:rPr>
          <w:spacing w:val="-3"/>
        </w:rPr>
        <w:t>、由于同一控制导致的合并范围变更，影响期初未分配利润 </w:t>
      </w:r>
      <w:r>
        <w:rPr/>
        <w:t>0 元。 </w:t>
      </w:r>
    </w:p>
    <w:p>
      <w:pPr>
        <w:pStyle w:val="BodyText"/>
        <w:spacing w:before="43"/>
        <w:ind w:left="1237"/>
      </w:pPr>
      <w:r>
        <w:rPr>
          <w:spacing w:val="-1"/>
        </w:rPr>
        <w:t>5</w:t>
      </w:r>
      <w:r>
        <w:rPr>
          <w:spacing w:val="-5"/>
        </w:rPr>
        <w:t>、其他调整合计影响期初未分配利润 </w:t>
      </w:r>
      <w:r>
        <w:rPr/>
        <w:t>0</w:t>
      </w:r>
      <w:r>
        <w:rPr>
          <w:spacing w:val="-1"/>
        </w:rPr>
        <w:t> 元。</w:t>
      </w:r>
      <w:r>
        <w:rPr/>
        <w:t> </w:t>
      </w:r>
    </w:p>
    <w:p>
      <w:pPr>
        <w:pStyle w:val="BodyText"/>
        <w:spacing w:before="43"/>
        <w:ind w:left="1237"/>
      </w:pPr>
      <w:r>
        <w:rPr>
          <w:w w:val="100"/>
        </w:rPr>
        <w:t> </w:t>
      </w:r>
    </w:p>
    <w:p>
      <w:pPr>
        <w:pStyle w:val="BodyText"/>
        <w:spacing w:line="331" w:lineRule="auto" w:before="103"/>
        <w:ind w:left="1237" w:right="7335"/>
      </w:pPr>
      <w:r>
        <w:rPr/>
        <w:t>61、 营业收入和营业成本(1).营业收入和营业成本情况 </w:t>
      </w:r>
    </w:p>
    <w:p>
      <w:pPr>
        <w:pStyle w:val="BodyText"/>
        <w:spacing w:before="1"/>
        <w:ind w:left="1237"/>
      </w:pPr>
      <w:r>
        <w:rPr>
          <w:spacing w:val="-1"/>
        </w:rPr>
        <w:t>√适用 □不适用</w:t>
      </w:r>
      <w:r>
        <w:rPr>
          <w:spacing w:val="-3"/>
        </w:rPr>
        <w:t> </w:t>
      </w:r>
      <w:r>
        <w:rPr/>
        <w:t> </w:t>
      </w:r>
    </w:p>
    <w:p>
      <w:pPr>
        <w:pStyle w:val="BodyText"/>
        <w:spacing w:before="43" w:after="21"/>
        <w:ind w:left="7759"/>
      </w:pPr>
      <w:r>
        <w:rPr>
          <w:spacing w:val="7"/>
        </w:rPr>
        <w:t>单位：元 币种：人民币</w:t>
      </w:r>
      <w:r>
        <w:rPr/>
        <w:t> </w:t>
      </w:r>
    </w:p>
    <w:tbl>
      <w:tblPr>
        <w:tblW w:w="0" w:type="auto"/>
        <w:jc w:val="left"/>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5"/>
        <w:gridCol w:w="2002"/>
        <w:gridCol w:w="1999"/>
        <w:gridCol w:w="2001"/>
        <w:gridCol w:w="2002"/>
      </w:tblGrid>
      <w:tr>
        <w:trPr>
          <w:trHeight w:val="311" w:hRule="atLeast"/>
        </w:trPr>
        <w:tc>
          <w:tcPr>
            <w:tcW w:w="1395" w:type="dxa"/>
            <w:vMerge w:val="restart"/>
          </w:tcPr>
          <w:p>
            <w:pPr>
              <w:pStyle w:val="TableParagraph"/>
              <w:spacing w:before="4"/>
              <w:jc w:val="left"/>
              <w:rPr>
                <w:sz w:val="14"/>
              </w:rPr>
            </w:pPr>
          </w:p>
          <w:p>
            <w:pPr>
              <w:pStyle w:val="TableParagraph"/>
              <w:spacing w:before="0"/>
              <w:ind w:left="487"/>
              <w:jc w:val="left"/>
              <w:rPr>
                <w:sz w:val="21"/>
              </w:rPr>
            </w:pPr>
            <w:r>
              <w:rPr>
                <w:sz w:val="21"/>
              </w:rPr>
              <w:t>项目 </w:t>
            </w:r>
          </w:p>
        </w:tc>
        <w:tc>
          <w:tcPr>
            <w:tcW w:w="4001" w:type="dxa"/>
            <w:gridSpan w:val="2"/>
          </w:tcPr>
          <w:p>
            <w:pPr>
              <w:pStyle w:val="TableParagraph"/>
              <w:spacing w:before="22"/>
              <w:ind w:left="1509" w:right="1391"/>
              <w:jc w:val="center"/>
              <w:rPr>
                <w:sz w:val="21"/>
              </w:rPr>
            </w:pPr>
            <w:r>
              <w:rPr>
                <w:sz w:val="21"/>
              </w:rPr>
              <w:t>本期发生额 </w:t>
            </w:r>
          </w:p>
        </w:tc>
        <w:tc>
          <w:tcPr>
            <w:tcW w:w="4003" w:type="dxa"/>
            <w:gridSpan w:val="2"/>
          </w:tcPr>
          <w:p>
            <w:pPr>
              <w:pStyle w:val="TableParagraph"/>
              <w:spacing w:before="22"/>
              <w:ind w:left="1510" w:right="1393"/>
              <w:jc w:val="center"/>
              <w:rPr>
                <w:sz w:val="21"/>
              </w:rPr>
            </w:pPr>
            <w:r>
              <w:rPr>
                <w:sz w:val="21"/>
              </w:rPr>
              <w:t>上期发生额 </w:t>
            </w:r>
          </w:p>
        </w:tc>
      </w:tr>
      <w:tr>
        <w:trPr>
          <w:trHeight w:val="311" w:hRule="atLeast"/>
        </w:trPr>
        <w:tc>
          <w:tcPr>
            <w:tcW w:w="1395" w:type="dxa"/>
            <w:vMerge/>
            <w:tcBorders>
              <w:top w:val="nil"/>
            </w:tcBorders>
          </w:tcPr>
          <w:p>
            <w:pPr>
              <w:rPr>
                <w:sz w:val="2"/>
                <w:szCs w:val="2"/>
              </w:rPr>
            </w:pPr>
          </w:p>
        </w:tc>
        <w:tc>
          <w:tcPr>
            <w:tcW w:w="2002" w:type="dxa"/>
          </w:tcPr>
          <w:p>
            <w:pPr>
              <w:pStyle w:val="TableParagraph"/>
              <w:spacing w:before="22"/>
              <w:ind w:left="820" w:right="708"/>
              <w:jc w:val="center"/>
              <w:rPr>
                <w:sz w:val="21"/>
              </w:rPr>
            </w:pPr>
            <w:r>
              <w:rPr>
                <w:sz w:val="21"/>
              </w:rPr>
              <w:t>收入 </w:t>
            </w:r>
          </w:p>
        </w:tc>
        <w:tc>
          <w:tcPr>
            <w:tcW w:w="1999" w:type="dxa"/>
          </w:tcPr>
          <w:p>
            <w:pPr>
              <w:pStyle w:val="TableParagraph"/>
              <w:spacing w:before="22"/>
              <w:ind w:left="821" w:right="706"/>
              <w:jc w:val="center"/>
              <w:rPr>
                <w:sz w:val="21"/>
              </w:rPr>
            </w:pPr>
            <w:r>
              <w:rPr>
                <w:sz w:val="21"/>
              </w:rPr>
              <w:t>成本 </w:t>
            </w:r>
          </w:p>
        </w:tc>
        <w:tc>
          <w:tcPr>
            <w:tcW w:w="2001" w:type="dxa"/>
          </w:tcPr>
          <w:p>
            <w:pPr>
              <w:pStyle w:val="TableParagraph"/>
              <w:spacing w:before="22"/>
              <w:ind w:left="821" w:right="707"/>
              <w:jc w:val="center"/>
              <w:rPr>
                <w:sz w:val="21"/>
              </w:rPr>
            </w:pPr>
            <w:r>
              <w:rPr>
                <w:sz w:val="21"/>
              </w:rPr>
              <w:t>收入 </w:t>
            </w:r>
          </w:p>
        </w:tc>
        <w:tc>
          <w:tcPr>
            <w:tcW w:w="2002" w:type="dxa"/>
          </w:tcPr>
          <w:p>
            <w:pPr>
              <w:pStyle w:val="TableParagraph"/>
              <w:spacing w:before="22"/>
              <w:ind w:left="822" w:right="706"/>
              <w:jc w:val="center"/>
              <w:rPr>
                <w:sz w:val="21"/>
              </w:rPr>
            </w:pPr>
            <w:r>
              <w:rPr>
                <w:sz w:val="21"/>
              </w:rPr>
              <w:t>成本 </w:t>
            </w:r>
          </w:p>
        </w:tc>
      </w:tr>
      <w:tr>
        <w:trPr>
          <w:trHeight w:val="311" w:hRule="atLeast"/>
        </w:trPr>
        <w:tc>
          <w:tcPr>
            <w:tcW w:w="1395" w:type="dxa"/>
          </w:tcPr>
          <w:p>
            <w:pPr>
              <w:pStyle w:val="TableParagraph"/>
              <w:spacing w:before="22"/>
              <w:ind w:right="329"/>
              <w:rPr>
                <w:sz w:val="21"/>
              </w:rPr>
            </w:pPr>
            <w:r>
              <w:rPr>
                <w:spacing w:val="-1"/>
                <w:sz w:val="21"/>
              </w:rPr>
              <w:t>主营业务</w:t>
            </w:r>
            <w:r>
              <w:rPr>
                <w:sz w:val="21"/>
              </w:rPr>
              <w:t> </w:t>
            </w:r>
          </w:p>
        </w:tc>
        <w:tc>
          <w:tcPr>
            <w:tcW w:w="2002" w:type="dxa"/>
          </w:tcPr>
          <w:p>
            <w:pPr>
              <w:pStyle w:val="TableParagraph"/>
              <w:spacing w:before="22"/>
              <w:ind w:right="-15"/>
              <w:rPr>
                <w:sz w:val="21"/>
              </w:rPr>
            </w:pPr>
            <w:r>
              <w:rPr>
                <w:sz w:val="21"/>
              </w:rPr>
              <w:t>40,741,763,601.62 </w:t>
            </w:r>
          </w:p>
        </w:tc>
        <w:tc>
          <w:tcPr>
            <w:tcW w:w="1999" w:type="dxa"/>
          </w:tcPr>
          <w:p>
            <w:pPr>
              <w:pStyle w:val="TableParagraph"/>
              <w:spacing w:before="22"/>
              <w:ind w:right="-15"/>
              <w:rPr>
                <w:sz w:val="21"/>
              </w:rPr>
            </w:pPr>
            <w:r>
              <w:rPr>
                <w:sz w:val="21"/>
              </w:rPr>
              <w:t>38,664,365,568.44 </w:t>
            </w:r>
          </w:p>
        </w:tc>
        <w:tc>
          <w:tcPr>
            <w:tcW w:w="2001" w:type="dxa"/>
          </w:tcPr>
          <w:p>
            <w:pPr>
              <w:pStyle w:val="TableParagraph"/>
              <w:spacing w:before="22"/>
              <w:ind w:right="-15"/>
              <w:rPr>
                <w:sz w:val="21"/>
              </w:rPr>
            </w:pPr>
            <w:r>
              <w:rPr>
                <w:sz w:val="21"/>
              </w:rPr>
              <w:t>42,278,790,132.69 </w:t>
            </w:r>
          </w:p>
        </w:tc>
        <w:tc>
          <w:tcPr>
            <w:tcW w:w="2002" w:type="dxa"/>
          </w:tcPr>
          <w:p>
            <w:pPr>
              <w:pStyle w:val="TableParagraph"/>
              <w:spacing w:before="22"/>
              <w:ind w:right="-15"/>
              <w:rPr>
                <w:sz w:val="21"/>
              </w:rPr>
            </w:pPr>
            <w:r>
              <w:rPr>
                <w:sz w:val="21"/>
              </w:rPr>
              <w:t>39,543,278,357.16 </w:t>
            </w:r>
          </w:p>
        </w:tc>
      </w:tr>
      <w:tr>
        <w:trPr>
          <w:trHeight w:val="314" w:hRule="atLeast"/>
        </w:trPr>
        <w:tc>
          <w:tcPr>
            <w:tcW w:w="1395" w:type="dxa"/>
          </w:tcPr>
          <w:p>
            <w:pPr>
              <w:pStyle w:val="TableParagraph"/>
              <w:spacing w:before="25"/>
              <w:ind w:right="329"/>
              <w:rPr>
                <w:sz w:val="21"/>
              </w:rPr>
            </w:pPr>
            <w:r>
              <w:rPr>
                <w:spacing w:val="-1"/>
                <w:sz w:val="21"/>
              </w:rPr>
              <w:t>其他业务</w:t>
            </w:r>
            <w:r>
              <w:rPr>
                <w:sz w:val="21"/>
              </w:rPr>
              <w:t> </w:t>
            </w:r>
          </w:p>
        </w:tc>
        <w:tc>
          <w:tcPr>
            <w:tcW w:w="2002" w:type="dxa"/>
          </w:tcPr>
          <w:p>
            <w:pPr>
              <w:pStyle w:val="TableParagraph"/>
              <w:spacing w:before="25"/>
              <w:ind w:right="-15"/>
              <w:rPr>
                <w:sz w:val="21"/>
              </w:rPr>
            </w:pPr>
            <w:r>
              <w:rPr>
                <w:sz w:val="21"/>
              </w:rPr>
              <w:t>739,810,044.09 </w:t>
            </w:r>
          </w:p>
        </w:tc>
        <w:tc>
          <w:tcPr>
            <w:tcW w:w="1999" w:type="dxa"/>
          </w:tcPr>
          <w:p>
            <w:pPr>
              <w:pStyle w:val="TableParagraph"/>
              <w:spacing w:before="25"/>
              <w:ind w:right="-15"/>
              <w:rPr>
                <w:sz w:val="21"/>
              </w:rPr>
            </w:pPr>
            <w:r>
              <w:rPr>
                <w:sz w:val="21"/>
              </w:rPr>
              <w:t>693,575,412.41 </w:t>
            </w:r>
          </w:p>
        </w:tc>
        <w:tc>
          <w:tcPr>
            <w:tcW w:w="2001" w:type="dxa"/>
          </w:tcPr>
          <w:p>
            <w:pPr>
              <w:pStyle w:val="TableParagraph"/>
              <w:spacing w:before="25"/>
              <w:ind w:right="-15"/>
              <w:rPr>
                <w:sz w:val="21"/>
              </w:rPr>
            </w:pPr>
            <w:r>
              <w:rPr>
                <w:sz w:val="21"/>
              </w:rPr>
              <w:t>710,439,381.38 </w:t>
            </w:r>
          </w:p>
        </w:tc>
        <w:tc>
          <w:tcPr>
            <w:tcW w:w="2002" w:type="dxa"/>
          </w:tcPr>
          <w:p>
            <w:pPr>
              <w:pStyle w:val="TableParagraph"/>
              <w:spacing w:before="25"/>
              <w:ind w:right="-15"/>
              <w:rPr>
                <w:sz w:val="21"/>
              </w:rPr>
            </w:pPr>
            <w:r>
              <w:rPr>
                <w:sz w:val="21"/>
              </w:rPr>
              <w:t>681,971,142.03 </w:t>
            </w:r>
          </w:p>
        </w:tc>
      </w:tr>
      <w:tr>
        <w:trPr>
          <w:trHeight w:val="311" w:hRule="atLeast"/>
        </w:trPr>
        <w:tc>
          <w:tcPr>
            <w:tcW w:w="1395" w:type="dxa"/>
          </w:tcPr>
          <w:p>
            <w:pPr>
              <w:pStyle w:val="TableParagraph"/>
              <w:spacing w:before="22"/>
              <w:ind w:right="369"/>
              <w:rPr>
                <w:sz w:val="21"/>
              </w:rPr>
            </w:pPr>
            <w:r>
              <w:rPr>
                <w:sz w:val="21"/>
              </w:rPr>
              <w:t>合计 </w:t>
            </w:r>
          </w:p>
        </w:tc>
        <w:tc>
          <w:tcPr>
            <w:tcW w:w="2002" w:type="dxa"/>
          </w:tcPr>
          <w:p>
            <w:pPr>
              <w:pStyle w:val="TableParagraph"/>
              <w:spacing w:before="22"/>
              <w:ind w:right="-15"/>
              <w:rPr>
                <w:sz w:val="21"/>
              </w:rPr>
            </w:pPr>
            <w:r>
              <w:rPr>
                <w:sz w:val="21"/>
              </w:rPr>
              <w:t>41,481,573,645.71 </w:t>
            </w:r>
          </w:p>
        </w:tc>
        <w:tc>
          <w:tcPr>
            <w:tcW w:w="1999" w:type="dxa"/>
          </w:tcPr>
          <w:p>
            <w:pPr>
              <w:pStyle w:val="TableParagraph"/>
              <w:spacing w:before="22"/>
              <w:ind w:right="-15"/>
              <w:rPr>
                <w:sz w:val="21"/>
              </w:rPr>
            </w:pPr>
            <w:r>
              <w:rPr>
                <w:sz w:val="21"/>
              </w:rPr>
              <w:t>39,357,940,980.85 </w:t>
            </w:r>
          </w:p>
        </w:tc>
        <w:tc>
          <w:tcPr>
            <w:tcW w:w="2001" w:type="dxa"/>
          </w:tcPr>
          <w:p>
            <w:pPr>
              <w:pStyle w:val="TableParagraph"/>
              <w:spacing w:before="22"/>
              <w:ind w:right="-15"/>
              <w:rPr>
                <w:sz w:val="21"/>
              </w:rPr>
            </w:pPr>
            <w:r>
              <w:rPr>
                <w:sz w:val="21"/>
              </w:rPr>
              <w:t>42,989,229,514.07 </w:t>
            </w:r>
          </w:p>
        </w:tc>
        <w:tc>
          <w:tcPr>
            <w:tcW w:w="2002" w:type="dxa"/>
          </w:tcPr>
          <w:p>
            <w:pPr>
              <w:pStyle w:val="TableParagraph"/>
              <w:spacing w:before="22"/>
              <w:ind w:right="-15"/>
              <w:rPr>
                <w:sz w:val="21"/>
              </w:rPr>
            </w:pPr>
            <w:r>
              <w:rPr>
                <w:sz w:val="21"/>
              </w:rPr>
              <w:t>40,225,249,499.19 </w:t>
            </w:r>
          </w:p>
        </w:tc>
      </w:tr>
    </w:tbl>
    <w:p>
      <w:pPr>
        <w:pStyle w:val="BodyText"/>
        <w:spacing w:before="23"/>
        <w:ind w:left="1237"/>
      </w:pPr>
      <w:r>
        <w:rPr>
          <w:w w:val="100"/>
        </w:rPr>
        <w:t> </w:t>
      </w:r>
    </w:p>
    <w:p>
      <w:pPr>
        <w:pStyle w:val="BodyText"/>
        <w:spacing w:before="42"/>
        <w:ind w:left="1237"/>
      </w:pPr>
      <w:r>
        <w:rPr>
          <w:w w:val="100"/>
        </w:rPr>
        <w:t> </w:t>
      </w:r>
    </w:p>
    <w:p>
      <w:pPr>
        <w:spacing w:after="0"/>
        <w:sectPr>
          <w:pgSz w:w="11910" w:h="16840"/>
          <w:pgMar w:header="882" w:footer="1195" w:top="1120" w:bottom="1380" w:left="40" w:right="440"/>
        </w:sectPr>
      </w:pPr>
    </w:p>
    <w:p>
      <w:pPr>
        <w:pStyle w:val="BodyText"/>
        <w:rPr>
          <w:sz w:val="19"/>
        </w:rPr>
      </w:pPr>
    </w:p>
    <w:p>
      <w:pPr>
        <w:pStyle w:val="BodyText"/>
        <w:spacing w:before="72"/>
        <w:ind w:left="1237"/>
      </w:pPr>
      <w:r>
        <w:rPr>
          <w:w w:val="100"/>
        </w:rPr>
        <w:t> </w:t>
      </w:r>
    </w:p>
    <w:p>
      <w:pPr>
        <w:pStyle w:val="ListParagraph"/>
        <w:numPr>
          <w:ilvl w:val="0"/>
          <w:numId w:val="51"/>
        </w:numPr>
        <w:tabs>
          <w:tab w:pos="1665" w:val="left" w:leader="none"/>
        </w:tabs>
        <w:spacing w:line="240" w:lineRule="auto" w:before="62" w:after="0"/>
        <w:ind w:left="1664" w:right="0" w:hanging="428"/>
        <w:jc w:val="left"/>
        <w:rPr>
          <w:sz w:val="21"/>
        </w:rPr>
      </w:pPr>
      <w:r>
        <w:rPr>
          <w:sz w:val="21"/>
        </w:rPr>
        <w:t>合同产生的收入的情况 </w:t>
      </w:r>
    </w:p>
    <w:p>
      <w:pPr>
        <w:pStyle w:val="BodyText"/>
        <w:spacing w:before="65"/>
        <w:ind w:left="1237"/>
      </w:pPr>
      <w:r>
        <w:rPr>
          <w:spacing w:val="-1"/>
        </w:rPr>
        <w:t>□适用 √不适用</w:t>
      </w:r>
      <w:r>
        <w:rPr/>
        <w:t> </w:t>
      </w:r>
    </w:p>
    <w:p>
      <w:pPr>
        <w:pStyle w:val="BodyText"/>
        <w:spacing w:before="2"/>
        <w:ind w:left="1237"/>
      </w:pPr>
      <w:r>
        <w:rPr>
          <w:spacing w:val="-1"/>
        </w:rPr>
        <w:t>合同产生的收入说明：</w:t>
      </w:r>
      <w:r>
        <w:rPr/>
        <w:t> </w:t>
      </w:r>
    </w:p>
    <w:p>
      <w:pPr>
        <w:pStyle w:val="BodyText"/>
        <w:spacing w:before="5"/>
        <w:ind w:left="1237"/>
      </w:pPr>
      <w:r>
        <w:rPr>
          <w:spacing w:val="-1"/>
        </w:rPr>
        <w:t>□适用 √不适用</w:t>
      </w:r>
      <w:r>
        <w:rPr>
          <w:spacing w:val="-3"/>
        </w:rPr>
        <w:t> </w:t>
      </w:r>
      <w:r>
        <w:rPr/>
        <w:t> </w:t>
      </w:r>
    </w:p>
    <w:p>
      <w:pPr>
        <w:pStyle w:val="BodyText"/>
        <w:spacing w:before="2"/>
        <w:ind w:left="1237"/>
      </w:pPr>
      <w:r>
        <w:rPr>
          <w:w w:val="100"/>
        </w:rPr>
        <w:t> </w:t>
      </w:r>
    </w:p>
    <w:p>
      <w:pPr>
        <w:pStyle w:val="ListParagraph"/>
        <w:numPr>
          <w:ilvl w:val="0"/>
          <w:numId w:val="51"/>
        </w:numPr>
        <w:tabs>
          <w:tab w:pos="1665" w:val="left" w:leader="none"/>
        </w:tabs>
        <w:spacing w:line="240" w:lineRule="auto" w:before="64" w:after="0"/>
        <w:ind w:left="1664" w:right="0" w:hanging="428"/>
        <w:jc w:val="left"/>
        <w:rPr>
          <w:sz w:val="21"/>
        </w:rPr>
      </w:pPr>
      <w:r>
        <w:rPr>
          <w:sz w:val="21"/>
        </w:rPr>
        <w:t>履约义务的说明 </w:t>
      </w:r>
    </w:p>
    <w:p>
      <w:pPr>
        <w:pStyle w:val="BodyText"/>
        <w:spacing w:before="62"/>
        <w:ind w:left="1237"/>
      </w:pPr>
      <w:r>
        <w:rPr>
          <w:spacing w:val="-1"/>
        </w:rPr>
        <w:t>□适用 √不适用</w:t>
      </w:r>
      <w:r>
        <w:rPr>
          <w:spacing w:val="-3"/>
        </w:rPr>
        <w:t> </w:t>
      </w:r>
      <w:r>
        <w:rPr/>
        <w:t> </w:t>
      </w:r>
    </w:p>
    <w:p>
      <w:pPr>
        <w:pStyle w:val="BodyText"/>
        <w:spacing w:before="5"/>
        <w:ind w:left="1237"/>
      </w:pPr>
      <w:r>
        <w:rPr>
          <w:w w:val="100"/>
        </w:rPr>
        <w:t> </w:t>
      </w:r>
    </w:p>
    <w:p>
      <w:pPr>
        <w:pStyle w:val="ListParagraph"/>
        <w:numPr>
          <w:ilvl w:val="0"/>
          <w:numId w:val="51"/>
        </w:numPr>
        <w:tabs>
          <w:tab w:pos="1665" w:val="left" w:leader="none"/>
        </w:tabs>
        <w:spacing w:line="240" w:lineRule="auto" w:before="62" w:after="0"/>
        <w:ind w:left="1664" w:right="0" w:hanging="428"/>
        <w:jc w:val="left"/>
        <w:rPr>
          <w:sz w:val="21"/>
        </w:rPr>
      </w:pPr>
      <w:r>
        <w:rPr>
          <w:sz w:val="21"/>
        </w:rPr>
        <w:t>分摊至剩余履约义务的说明 </w:t>
      </w:r>
    </w:p>
    <w:p>
      <w:pPr>
        <w:pStyle w:val="BodyText"/>
        <w:spacing w:before="65"/>
        <w:ind w:left="1237"/>
      </w:pPr>
      <w:r>
        <w:rPr>
          <w:spacing w:val="-1"/>
        </w:rPr>
        <w:t>□适用 √不适用</w:t>
      </w:r>
      <w:r>
        <w:rPr>
          <w:spacing w:val="-3"/>
        </w:rPr>
        <w:t> </w:t>
      </w:r>
      <w:r>
        <w:rPr/>
        <w:t> </w:t>
      </w:r>
    </w:p>
    <w:p>
      <w:pPr>
        <w:pStyle w:val="BodyText"/>
        <w:spacing w:before="2"/>
        <w:ind w:left="1237"/>
      </w:pPr>
      <w:r>
        <w:rPr>
          <w:w w:val="100"/>
        </w:rPr>
        <w:t> </w:t>
      </w:r>
    </w:p>
    <w:p>
      <w:pPr>
        <w:pStyle w:val="BodyText"/>
        <w:spacing w:before="3"/>
        <w:rPr>
          <w:sz w:val="18"/>
        </w:rPr>
      </w:pPr>
    </w:p>
    <w:p>
      <w:pPr>
        <w:spacing w:after="0"/>
        <w:rPr>
          <w:sz w:val="18"/>
        </w:rPr>
        <w:sectPr>
          <w:pgSz w:w="11910" w:h="16840"/>
          <w:pgMar w:header="882" w:footer="1195" w:top="1120" w:bottom="1380" w:left="40" w:right="440"/>
        </w:sectPr>
      </w:pPr>
    </w:p>
    <w:p>
      <w:pPr>
        <w:pStyle w:val="BodyText"/>
        <w:spacing w:before="71"/>
        <w:ind w:left="1237"/>
      </w:pPr>
      <w:r>
        <w:rPr>
          <w:w w:val="100"/>
        </w:rPr>
        <w:t> </w:t>
      </w:r>
    </w:p>
    <w:p>
      <w:pPr>
        <w:pStyle w:val="BodyText"/>
        <w:spacing w:before="65"/>
        <w:ind w:left="1237"/>
      </w:pPr>
      <w:r>
        <w:rPr>
          <w:w w:val="100"/>
        </w:rPr>
        <w:t> </w:t>
      </w:r>
    </w:p>
    <w:p>
      <w:pPr>
        <w:pStyle w:val="BodyText"/>
        <w:spacing w:before="62"/>
        <w:ind w:left="1237"/>
      </w:pPr>
      <w:r>
        <w:rPr/>
        <w:t>62</w:t>
      </w:r>
      <w:r>
        <w:rPr>
          <w:spacing w:val="-5"/>
        </w:rPr>
        <w:t>、 税金及附加</w:t>
      </w:r>
      <w:r>
        <w:rPr/>
        <w:t> </w:t>
      </w:r>
    </w:p>
    <w:p>
      <w:pPr>
        <w:pStyle w:val="BodyText"/>
        <w:spacing w:before="64"/>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8"/>
        <w:rPr>
          <w:sz w:val="2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5"/>
        <w:gridCol w:w="2993"/>
        <w:gridCol w:w="2991"/>
      </w:tblGrid>
      <w:tr>
        <w:trPr>
          <w:trHeight w:val="270" w:hRule="atLeast"/>
        </w:trPr>
        <w:tc>
          <w:tcPr>
            <w:tcW w:w="2835" w:type="dxa"/>
          </w:tcPr>
          <w:p>
            <w:pPr>
              <w:pStyle w:val="TableParagraph"/>
              <w:spacing w:line="250" w:lineRule="exact"/>
              <w:ind w:right="1085"/>
              <w:rPr>
                <w:sz w:val="21"/>
              </w:rPr>
            </w:pPr>
            <w:r>
              <w:rPr>
                <w:sz w:val="21"/>
              </w:rPr>
              <w:t>项目 </w:t>
            </w:r>
          </w:p>
        </w:tc>
        <w:tc>
          <w:tcPr>
            <w:tcW w:w="2993" w:type="dxa"/>
          </w:tcPr>
          <w:p>
            <w:pPr>
              <w:pStyle w:val="TableParagraph"/>
              <w:spacing w:line="250" w:lineRule="exact"/>
              <w:ind w:left="969"/>
              <w:jc w:val="left"/>
              <w:rPr>
                <w:sz w:val="21"/>
              </w:rPr>
            </w:pPr>
            <w:r>
              <w:rPr>
                <w:sz w:val="21"/>
              </w:rPr>
              <w:t>本期发生额 </w:t>
            </w:r>
          </w:p>
        </w:tc>
        <w:tc>
          <w:tcPr>
            <w:tcW w:w="2991" w:type="dxa"/>
          </w:tcPr>
          <w:p>
            <w:pPr>
              <w:pStyle w:val="TableParagraph"/>
              <w:spacing w:line="250" w:lineRule="exact"/>
              <w:ind w:left="969"/>
              <w:jc w:val="left"/>
              <w:rPr>
                <w:sz w:val="21"/>
              </w:rPr>
            </w:pPr>
            <w:r>
              <w:rPr>
                <w:sz w:val="21"/>
              </w:rPr>
              <w:t>上期发生额 </w:t>
            </w:r>
          </w:p>
        </w:tc>
      </w:tr>
      <w:tr>
        <w:trPr>
          <w:trHeight w:val="272" w:hRule="atLeast"/>
        </w:trPr>
        <w:tc>
          <w:tcPr>
            <w:tcW w:w="2835" w:type="dxa"/>
          </w:tcPr>
          <w:p>
            <w:pPr>
              <w:pStyle w:val="TableParagraph"/>
              <w:spacing w:line="250" w:lineRule="exact" w:before="3"/>
              <w:ind w:left="112"/>
              <w:jc w:val="left"/>
              <w:rPr>
                <w:sz w:val="21"/>
              </w:rPr>
            </w:pPr>
            <w:r>
              <w:rPr>
                <w:sz w:val="21"/>
              </w:rPr>
              <w:t>消费税 </w:t>
            </w:r>
          </w:p>
        </w:tc>
        <w:tc>
          <w:tcPr>
            <w:tcW w:w="2993" w:type="dxa"/>
          </w:tcPr>
          <w:p>
            <w:pPr>
              <w:pStyle w:val="TableParagraph"/>
              <w:spacing w:line="250" w:lineRule="exact" w:before="3"/>
              <w:ind w:right="-15"/>
              <w:rPr>
                <w:sz w:val="21"/>
              </w:rPr>
            </w:pPr>
            <w:r>
              <w:rPr>
                <w:w w:val="100"/>
                <w:sz w:val="21"/>
              </w:rPr>
              <w:t> </w:t>
            </w:r>
          </w:p>
        </w:tc>
        <w:tc>
          <w:tcPr>
            <w:tcW w:w="2991" w:type="dxa"/>
          </w:tcPr>
          <w:p>
            <w:pPr>
              <w:pStyle w:val="TableParagraph"/>
              <w:spacing w:line="250" w:lineRule="exact" w:before="3"/>
              <w:ind w:right="-15"/>
              <w:rPr>
                <w:sz w:val="21"/>
              </w:rPr>
            </w:pPr>
            <w:r>
              <w:rPr>
                <w:w w:val="100"/>
                <w:sz w:val="21"/>
              </w:rPr>
              <w:t> </w:t>
            </w:r>
          </w:p>
        </w:tc>
      </w:tr>
      <w:tr>
        <w:trPr>
          <w:trHeight w:val="272" w:hRule="atLeast"/>
        </w:trPr>
        <w:tc>
          <w:tcPr>
            <w:tcW w:w="2835" w:type="dxa"/>
          </w:tcPr>
          <w:p>
            <w:pPr>
              <w:pStyle w:val="TableParagraph"/>
              <w:spacing w:line="252" w:lineRule="exact"/>
              <w:ind w:left="112"/>
              <w:jc w:val="left"/>
              <w:rPr>
                <w:sz w:val="21"/>
              </w:rPr>
            </w:pPr>
            <w:r>
              <w:rPr>
                <w:sz w:val="21"/>
              </w:rPr>
              <w:t>营业税 </w:t>
            </w:r>
          </w:p>
        </w:tc>
        <w:tc>
          <w:tcPr>
            <w:tcW w:w="2993" w:type="dxa"/>
          </w:tcPr>
          <w:p>
            <w:pPr>
              <w:pStyle w:val="TableParagraph"/>
              <w:spacing w:line="252" w:lineRule="exact"/>
              <w:ind w:right="-15"/>
              <w:rPr>
                <w:sz w:val="21"/>
              </w:rPr>
            </w:pPr>
            <w:r>
              <w:rPr>
                <w:w w:val="100"/>
                <w:sz w:val="21"/>
              </w:rPr>
              <w:t> </w:t>
            </w:r>
          </w:p>
        </w:tc>
        <w:tc>
          <w:tcPr>
            <w:tcW w:w="2991" w:type="dxa"/>
          </w:tcPr>
          <w:p>
            <w:pPr>
              <w:pStyle w:val="TableParagraph"/>
              <w:spacing w:line="252" w:lineRule="exact"/>
              <w:ind w:right="-15"/>
              <w:rPr>
                <w:sz w:val="21"/>
              </w:rPr>
            </w:pPr>
            <w:r>
              <w:rPr>
                <w:w w:val="100"/>
                <w:sz w:val="21"/>
              </w:rPr>
              <w:t> </w:t>
            </w:r>
          </w:p>
        </w:tc>
      </w:tr>
      <w:tr>
        <w:trPr>
          <w:trHeight w:val="273" w:hRule="atLeast"/>
        </w:trPr>
        <w:tc>
          <w:tcPr>
            <w:tcW w:w="2835" w:type="dxa"/>
          </w:tcPr>
          <w:p>
            <w:pPr>
              <w:pStyle w:val="TableParagraph"/>
              <w:spacing w:line="252" w:lineRule="exact"/>
              <w:ind w:left="112"/>
              <w:jc w:val="left"/>
              <w:rPr>
                <w:sz w:val="21"/>
              </w:rPr>
            </w:pPr>
            <w:r>
              <w:rPr>
                <w:spacing w:val="-1"/>
                <w:sz w:val="21"/>
              </w:rPr>
              <w:t>城市维护建设税</w:t>
            </w:r>
            <w:r>
              <w:rPr>
                <w:sz w:val="21"/>
              </w:rPr>
              <w:t> </w:t>
            </w:r>
          </w:p>
        </w:tc>
        <w:tc>
          <w:tcPr>
            <w:tcW w:w="2993" w:type="dxa"/>
          </w:tcPr>
          <w:p>
            <w:pPr>
              <w:pStyle w:val="TableParagraph"/>
              <w:spacing w:line="252" w:lineRule="exact"/>
              <w:ind w:right="-15"/>
              <w:rPr>
                <w:sz w:val="21"/>
              </w:rPr>
            </w:pPr>
            <w:r>
              <w:rPr>
                <w:sz w:val="21"/>
              </w:rPr>
              <w:t>10,165,742.98 </w:t>
            </w:r>
          </w:p>
        </w:tc>
        <w:tc>
          <w:tcPr>
            <w:tcW w:w="2991" w:type="dxa"/>
          </w:tcPr>
          <w:p>
            <w:pPr>
              <w:pStyle w:val="TableParagraph"/>
              <w:spacing w:line="252" w:lineRule="exact"/>
              <w:ind w:right="-15"/>
              <w:rPr>
                <w:sz w:val="21"/>
              </w:rPr>
            </w:pPr>
            <w:r>
              <w:rPr>
                <w:sz w:val="21"/>
              </w:rPr>
              <w:t>11,050,833.13 </w:t>
            </w:r>
          </w:p>
        </w:tc>
      </w:tr>
      <w:tr>
        <w:trPr>
          <w:trHeight w:val="270" w:hRule="atLeast"/>
        </w:trPr>
        <w:tc>
          <w:tcPr>
            <w:tcW w:w="2835" w:type="dxa"/>
          </w:tcPr>
          <w:p>
            <w:pPr>
              <w:pStyle w:val="TableParagraph"/>
              <w:spacing w:line="250" w:lineRule="exact"/>
              <w:ind w:left="112"/>
              <w:jc w:val="left"/>
              <w:rPr>
                <w:sz w:val="21"/>
              </w:rPr>
            </w:pPr>
            <w:r>
              <w:rPr>
                <w:sz w:val="21"/>
              </w:rPr>
              <w:t>教育费附加 </w:t>
            </w:r>
          </w:p>
        </w:tc>
        <w:tc>
          <w:tcPr>
            <w:tcW w:w="2993" w:type="dxa"/>
          </w:tcPr>
          <w:p>
            <w:pPr>
              <w:pStyle w:val="TableParagraph"/>
              <w:spacing w:line="250" w:lineRule="exact"/>
              <w:ind w:right="-15"/>
              <w:rPr>
                <w:sz w:val="21"/>
              </w:rPr>
            </w:pPr>
            <w:r>
              <w:rPr>
                <w:sz w:val="21"/>
              </w:rPr>
              <w:t>8,898,208.20 </w:t>
            </w:r>
          </w:p>
        </w:tc>
        <w:tc>
          <w:tcPr>
            <w:tcW w:w="2991" w:type="dxa"/>
          </w:tcPr>
          <w:p>
            <w:pPr>
              <w:pStyle w:val="TableParagraph"/>
              <w:spacing w:line="250" w:lineRule="exact"/>
              <w:ind w:right="-15"/>
              <w:rPr>
                <w:sz w:val="21"/>
              </w:rPr>
            </w:pPr>
            <w:r>
              <w:rPr>
                <w:sz w:val="21"/>
              </w:rPr>
              <w:t>10,640,682.09 </w:t>
            </w:r>
          </w:p>
        </w:tc>
      </w:tr>
      <w:tr>
        <w:trPr>
          <w:trHeight w:val="273" w:hRule="atLeast"/>
        </w:trPr>
        <w:tc>
          <w:tcPr>
            <w:tcW w:w="2835" w:type="dxa"/>
          </w:tcPr>
          <w:p>
            <w:pPr>
              <w:pStyle w:val="TableParagraph"/>
              <w:spacing w:line="250" w:lineRule="exact" w:before="3"/>
              <w:ind w:left="112"/>
              <w:jc w:val="left"/>
              <w:rPr>
                <w:sz w:val="21"/>
              </w:rPr>
            </w:pPr>
            <w:r>
              <w:rPr>
                <w:sz w:val="21"/>
              </w:rPr>
              <w:t>资源税 </w:t>
            </w:r>
          </w:p>
        </w:tc>
        <w:tc>
          <w:tcPr>
            <w:tcW w:w="2993" w:type="dxa"/>
          </w:tcPr>
          <w:p>
            <w:pPr>
              <w:pStyle w:val="TableParagraph"/>
              <w:spacing w:line="250" w:lineRule="exact" w:before="3"/>
              <w:ind w:right="-15"/>
              <w:rPr>
                <w:sz w:val="21"/>
              </w:rPr>
            </w:pPr>
            <w:r>
              <w:rPr>
                <w:sz w:val="21"/>
              </w:rPr>
              <w:t>94,011.76 </w:t>
            </w:r>
          </w:p>
        </w:tc>
        <w:tc>
          <w:tcPr>
            <w:tcW w:w="2991" w:type="dxa"/>
          </w:tcPr>
          <w:p>
            <w:pPr>
              <w:pStyle w:val="TableParagraph"/>
              <w:spacing w:line="250" w:lineRule="exact" w:before="3"/>
              <w:ind w:right="-15"/>
              <w:rPr>
                <w:sz w:val="21"/>
              </w:rPr>
            </w:pPr>
            <w:r>
              <w:rPr>
                <w:sz w:val="21"/>
              </w:rPr>
              <w:t>73,091.40 </w:t>
            </w:r>
          </w:p>
        </w:tc>
      </w:tr>
      <w:tr>
        <w:trPr>
          <w:trHeight w:val="273" w:hRule="atLeast"/>
        </w:trPr>
        <w:tc>
          <w:tcPr>
            <w:tcW w:w="2835" w:type="dxa"/>
          </w:tcPr>
          <w:p>
            <w:pPr>
              <w:pStyle w:val="TableParagraph"/>
              <w:spacing w:line="252" w:lineRule="exact"/>
              <w:ind w:left="112"/>
              <w:jc w:val="left"/>
              <w:rPr>
                <w:sz w:val="21"/>
              </w:rPr>
            </w:pPr>
            <w:r>
              <w:rPr>
                <w:sz w:val="21"/>
              </w:rPr>
              <w:t>房产税 </w:t>
            </w:r>
          </w:p>
        </w:tc>
        <w:tc>
          <w:tcPr>
            <w:tcW w:w="2993" w:type="dxa"/>
          </w:tcPr>
          <w:p>
            <w:pPr>
              <w:pStyle w:val="TableParagraph"/>
              <w:spacing w:line="252" w:lineRule="exact"/>
              <w:ind w:right="-15"/>
              <w:rPr>
                <w:sz w:val="21"/>
              </w:rPr>
            </w:pPr>
            <w:r>
              <w:rPr>
                <w:sz w:val="21"/>
              </w:rPr>
              <w:t>34,802,916.92 </w:t>
            </w:r>
          </w:p>
        </w:tc>
        <w:tc>
          <w:tcPr>
            <w:tcW w:w="2991" w:type="dxa"/>
          </w:tcPr>
          <w:p>
            <w:pPr>
              <w:pStyle w:val="TableParagraph"/>
              <w:spacing w:line="252" w:lineRule="exact"/>
              <w:ind w:right="-15"/>
              <w:rPr>
                <w:sz w:val="21"/>
              </w:rPr>
            </w:pPr>
            <w:r>
              <w:rPr>
                <w:sz w:val="21"/>
              </w:rPr>
              <w:t>21,529,035.42 </w:t>
            </w:r>
          </w:p>
        </w:tc>
      </w:tr>
      <w:tr>
        <w:trPr>
          <w:trHeight w:val="273" w:hRule="atLeast"/>
        </w:trPr>
        <w:tc>
          <w:tcPr>
            <w:tcW w:w="2835" w:type="dxa"/>
          </w:tcPr>
          <w:p>
            <w:pPr>
              <w:pStyle w:val="TableParagraph"/>
              <w:spacing w:line="252" w:lineRule="exact"/>
              <w:ind w:left="112"/>
              <w:jc w:val="left"/>
              <w:rPr>
                <w:sz w:val="21"/>
              </w:rPr>
            </w:pPr>
            <w:r>
              <w:rPr>
                <w:sz w:val="21"/>
              </w:rPr>
              <w:t>土地使用税 </w:t>
            </w:r>
          </w:p>
        </w:tc>
        <w:tc>
          <w:tcPr>
            <w:tcW w:w="2993" w:type="dxa"/>
          </w:tcPr>
          <w:p>
            <w:pPr>
              <w:pStyle w:val="TableParagraph"/>
              <w:spacing w:line="252" w:lineRule="exact"/>
              <w:ind w:right="-15"/>
              <w:rPr>
                <w:sz w:val="21"/>
              </w:rPr>
            </w:pPr>
            <w:r>
              <w:rPr>
                <w:sz w:val="21"/>
              </w:rPr>
              <w:t>12,862,276.30 </w:t>
            </w:r>
          </w:p>
        </w:tc>
        <w:tc>
          <w:tcPr>
            <w:tcW w:w="2991" w:type="dxa"/>
          </w:tcPr>
          <w:p>
            <w:pPr>
              <w:pStyle w:val="TableParagraph"/>
              <w:spacing w:line="252" w:lineRule="exact"/>
              <w:ind w:right="-15"/>
              <w:rPr>
                <w:sz w:val="21"/>
              </w:rPr>
            </w:pPr>
            <w:r>
              <w:rPr>
                <w:sz w:val="21"/>
              </w:rPr>
              <w:t>9,245,281.27 </w:t>
            </w:r>
          </w:p>
        </w:tc>
      </w:tr>
      <w:tr>
        <w:trPr>
          <w:trHeight w:val="270" w:hRule="atLeast"/>
        </w:trPr>
        <w:tc>
          <w:tcPr>
            <w:tcW w:w="2835" w:type="dxa"/>
          </w:tcPr>
          <w:p>
            <w:pPr>
              <w:pStyle w:val="TableParagraph"/>
              <w:spacing w:line="250" w:lineRule="exact"/>
              <w:ind w:left="112"/>
              <w:jc w:val="left"/>
              <w:rPr>
                <w:sz w:val="21"/>
              </w:rPr>
            </w:pPr>
            <w:r>
              <w:rPr>
                <w:sz w:val="21"/>
              </w:rPr>
              <w:t>车船使用税 </w:t>
            </w:r>
          </w:p>
        </w:tc>
        <w:tc>
          <w:tcPr>
            <w:tcW w:w="2993" w:type="dxa"/>
          </w:tcPr>
          <w:p>
            <w:pPr>
              <w:pStyle w:val="TableParagraph"/>
              <w:spacing w:line="250" w:lineRule="exact"/>
              <w:ind w:right="-15"/>
              <w:rPr>
                <w:sz w:val="21"/>
              </w:rPr>
            </w:pPr>
            <w:r>
              <w:rPr>
                <w:w w:val="100"/>
                <w:sz w:val="21"/>
              </w:rPr>
              <w:t> </w:t>
            </w:r>
          </w:p>
        </w:tc>
        <w:tc>
          <w:tcPr>
            <w:tcW w:w="2991" w:type="dxa"/>
          </w:tcPr>
          <w:p>
            <w:pPr>
              <w:pStyle w:val="TableParagraph"/>
              <w:spacing w:line="250" w:lineRule="exact"/>
              <w:ind w:right="-15"/>
              <w:rPr>
                <w:sz w:val="21"/>
              </w:rPr>
            </w:pPr>
            <w:r>
              <w:rPr>
                <w:w w:val="100"/>
                <w:sz w:val="21"/>
              </w:rPr>
              <w:t> </w:t>
            </w:r>
          </w:p>
        </w:tc>
      </w:tr>
      <w:tr>
        <w:trPr>
          <w:trHeight w:val="273" w:hRule="atLeast"/>
        </w:trPr>
        <w:tc>
          <w:tcPr>
            <w:tcW w:w="2835" w:type="dxa"/>
          </w:tcPr>
          <w:p>
            <w:pPr>
              <w:pStyle w:val="TableParagraph"/>
              <w:spacing w:line="250" w:lineRule="exact" w:before="3"/>
              <w:ind w:left="112"/>
              <w:jc w:val="left"/>
              <w:rPr>
                <w:sz w:val="21"/>
              </w:rPr>
            </w:pPr>
            <w:r>
              <w:rPr>
                <w:sz w:val="21"/>
              </w:rPr>
              <w:t>印花税 </w:t>
            </w:r>
          </w:p>
        </w:tc>
        <w:tc>
          <w:tcPr>
            <w:tcW w:w="2993" w:type="dxa"/>
          </w:tcPr>
          <w:p>
            <w:pPr>
              <w:pStyle w:val="TableParagraph"/>
              <w:spacing w:line="250" w:lineRule="exact" w:before="3"/>
              <w:ind w:right="-15"/>
              <w:rPr>
                <w:sz w:val="21"/>
              </w:rPr>
            </w:pPr>
            <w:r>
              <w:rPr>
                <w:sz w:val="21"/>
              </w:rPr>
              <w:t>21,200,943.25 </w:t>
            </w:r>
          </w:p>
        </w:tc>
        <w:tc>
          <w:tcPr>
            <w:tcW w:w="2991" w:type="dxa"/>
          </w:tcPr>
          <w:p>
            <w:pPr>
              <w:pStyle w:val="TableParagraph"/>
              <w:spacing w:line="250" w:lineRule="exact" w:before="3"/>
              <w:ind w:right="-15"/>
              <w:rPr>
                <w:sz w:val="21"/>
              </w:rPr>
            </w:pPr>
            <w:r>
              <w:rPr>
                <w:sz w:val="21"/>
              </w:rPr>
              <w:t>14,288,877.83 </w:t>
            </w:r>
          </w:p>
        </w:tc>
      </w:tr>
      <w:tr>
        <w:trPr>
          <w:trHeight w:val="272" w:hRule="atLeast"/>
        </w:trPr>
        <w:tc>
          <w:tcPr>
            <w:tcW w:w="2835" w:type="dxa"/>
          </w:tcPr>
          <w:p>
            <w:pPr>
              <w:pStyle w:val="TableParagraph"/>
              <w:spacing w:line="252" w:lineRule="exact"/>
              <w:ind w:left="112"/>
              <w:jc w:val="left"/>
              <w:rPr>
                <w:sz w:val="21"/>
              </w:rPr>
            </w:pPr>
            <w:r>
              <w:rPr>
                <w:sz w:val="21"/>
              </w:rPr>
              <w:t>其他 </w:t>
            </w:r>
          </w:p>
        </w:tc>
        <w:tc>
          <w:tcPr>
            <w:tcW w:w="2993" w:type="dxa"/>
          </w:tcPr>
          <w:p>
            <w:pPr>
              <w:pStyle w:val="TableParagraph"/>
              <w:spacing w:line="252" w:lineRule="exact"/>
              <w:ind w:right="-15"/>
              <w:rPr>
                <w:sz w:val="21"/>
              </w:rPr>
            </w:pPr>
            <w:r>
              <w:rPr>
                <w:sz w:val="21"/>
              </w:rPr>
              <w:t>2,373,657.77 </w:t>
            </w:r>
          </w:p>
        </w:tc>
        <w:tc>
          <w:tcPr>
            <w:tcW w:w="2991" w:type="dxa"/>
          </w:tcPr>
          <w:p>
            <w:pPr>
              <w:pStyle w:val="TableParagraph"/>
              <w:spacing w:line="252" w:lineRule="exact"/>
              <w:ind w:right="-15"/>
              <w:rPr>
                <w:sz w:val="21"/>
              </w:rPr>
            </w:pPr>
            <w:r>
              <w:rPr>
                <w:sz w:val="21"/>
              </w:rPr>
              <w:t>3,705,630.17 </w:t>
            </w:r>
          </w:p>
        </w:tc>
      </w:tr>
      <w:tr>
        <w:trPr>
          <w:trHeight w:val="272" w:hRule="atLeast"/>
        </w:trPr>
        <w:tc>
          <w:tcPr>
            <w:tcW w:w="2835" w:type="dxa"/>
          </w:tcPr>
          <w:p>
            <w:pPr>
              <w:pStyle w:val="TableParagraph"/>
              <w:spacing w:line="252" w:lineRule="exact"/>
              <w:ind w:right="1085"/>
              <w:rPr>
                <w:sz w:val="21"/>
              </w:rPr>
            </w:pPr>
            <w:r>
              <w:rPr>
                <w:sz w:val="21"/>
              </w:rPr>
              <w:t>合计 </w:t>
            </w:r>
          </w:p>
        </w:tc>
        <w:tc>
          <w:tcPr>
            <w:tcW w:w="2993" w:type="dxa"/>
          </w:tcPr>
          <w:p>
            <w:pPr>
              <w:pStyle w:val="TableParagraph"/>
              <w:spacing w:line="252" w:lineRule="exact"/>
              <w:ind w:right="-15"/>
              <w:rPr>
                <w:sz w:val="21"/>
              </w:rPr>
            </w:pPr>
            <w:r>
              <w:rPr>
                <w:sz w:val="21"/>
              </w:rPr>
              <w:t>90,397,757.18 </w:t>
            </w:r>
          </w:p>
        </w:tc>
        <w:tc>
          <w:tcPr>
            <w:tcW w:w="2991" w:type="dxa"/>
          </w:tcPr>
          <w:p>
            <w:pPr>
              <w:pStyle w:val="TableParagraph"/>
              <w:spacing w:line="252" w:lineRule="exact"/>
              <w:ind w:right="-15"/>
              <w:rPr>
                <w:sz w:val="21"/>
              </w:rPr>
            </w:pPr>
            <w:r>
              <w:rPr>
                <w:sz w:val="21"/>
              </w:rPr>
              <w:t>70,533,431.31 </w:t>
            </w:r>
          </w:p>
        </w:tc>
      </w:tr>
    </w:tbl>
    <w:p>
      <w:pPr>
        <w:spacing w:after="0" w:line="252" w:lineRule="exact"/>
        <w:rPr>
          <w:sz w:val="21"/>
        </w:rPr>
        <w:sectPr>
          <w:type w:val="continuous"/>
          <w:pgSz w:w="11910" w:h="16840"/>
          <w:pgMar w:top="780" w:bottom="280" w:left="40" w:right="440"/>
        </w:sectPr>
      </w:pPr>
    </w:p>
    <w:p>
      <w:pPr>
        <w:pStyle w:val="BodyText"/>
        <w:spacing w:before="65"/>
        <w:ind w:left="1237"/>
      </w:pPr>
      <w:r>
        <w:rPr>
          <w:w w:val="100"/>
        </w:rPr>
        <w:t> </w:t>
      </w:r>
    </w:p>
    <w:p>
      <w:pPr>
        <w:pStyle w:val="BodyText"/>
        <w:spacing w:before="62"/>
        <w:ind w:left="1237"/>
      </w:pPr>
      <w:r>
        <w:rPr>
          <w:w w:val="100"/>
        </w:rPr>
        <w:t> </w:t>
      </w:r>
    </w:p>
    <w:p>
      <w:pPr>
        <w:pStyle w:val="BodyText"/>
        <w:spacing w:before="65"/>
        <w:ind w:left="1237"/>
      </w:pPr>
      <w:r>
        <w:rPr/>
        <w:t>63</w:t>
      </w:r>
      <w:r>
        <w:rPr>
          <w:spacing w:val="-5"/>
        </w:rPr>
        <w:t>、 销售费用</w:t>
      </w:r>
      <w:r>
        <w:rPr/>
        <w:t> </w:t>
      </w:r>
    </w:p>
    <w:p>
      <w:pPr>
        <w:pStyle w:val="BodyText"/>
        <w:spacing w:before="6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2"/>
        <w:rPr>
          <w:sz w:val="2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ind w:left="1446" w:right="1334"/>
              <w:jc w:val="center"/>
              <w:rPr>
                <w:sz w:val="21"/>
              </w:rPr>
            </w:pPr>
            <w:r>
              <w:rPr>
                <w:sz w:val="21"/>
              </w:rPr>
              <w:t>项目 </w:t>
            </w:r>
          </w:p>
        </w:tc>
        <w:tc>
          <w:tcPr>
            <w:tcW w:w="2789" w:type="dxa"/>
          </w:tcPr>
          <w:p>
            <w:pPr>
              <w:pStyle w:val="TableParagraph"/>
              <w:spacing w:line="252" w:lineRule="exact"/>
              <w:ind w:left="866"/>
              <w:jc w:val="left"/>
              <w:rPr>
                <w:sz w:val="21"/>
              </w:rPr>
            </w:pPr>
            <w:r>
              <w:rPr>
                <w:sz w:val="21"/>
              </w:rPr>
              <w:t>本期发生额 </w:t>
            </w:r>
          </w:p>
        </w:tc>
        <w:tc>
          <w:tcPr>
            <w:tcW w:w="2784" w:type="dxa"/>
          </w:tcPr>
          <w:p>
            <w:pPr>
              <w:pStyle w:val="TableParagraph"/>
              <w:spacing w:line="252" w:lineRule="exact"/>
              <w:ind w:left="864"/>
              <w:jc w:val="left"/>
              <w:rPr>
                <w:sz w:val="21"/>
              </w:rPr>
            </w:pPr>
            <w:r>
              <w:rPr>
                <w:sz w:val="21"/>
              </w:rPr>
              <w:t>上期发生额 </w:t>
            </w:r>
          </w:p>
        </w:tc>
      </w:tr>
      <w:tr>
        <w:trPr>
          <w:trHeight w:val="271" w:hRule="atLeast"/>
        </w:trPr>
        <w:tc>
          <w:tcPr>
            <w:tcW w:w="3250" w:type="dxa"/>
          </w:tcPr>
          <w:p>
            <w:pPr>
              <w:pStyle w:val="TableParagraph"/>
              <w:spacing w:line="250" w:lineRule="exact"/>
              <w:ind w:left="107"/>
              <w:jc w:val="left"/>
              <w:rPr>
                <w:sz w:val="21"/>
              </w:rPr>
            </w:pPr>
            <w:r>
              <w:rPr>
                <w:sz w:val="21"/>
              </w:rPr>
              <w:t>销售业务费 </w:t>
            </w:r>
          </w:p>
        </w:tc>
        <w:tc>
          <w:tcPr>
            <w:tcW w:w="2789" w:type="dxa"/>
          </w:tcPr>
          <w:p>
            <w:pPr>
              <w:pStyle w:val="TableParagraph"/>
              <w:spacing w:line="250" w:lineRule="exact"/>
              <w:ind w:right="-15"/>
              <w:rPr>
                <w:sz w:val="21"/>
              </w:rPr>
            </w:pPr>
            <w:r>
              <w:rPr>
                <w:sz w:val="21"/>
              </w:rPr>
              <w:t>112,574,456.89 </w:t>
            </w:r>
          </w:p>
        </w:tc>
        <w:tc>
          <w:tcPr>
            <w:tcW w:w="2784" w:type="dxa"/>
          </w:tcPr>
          <w:p>
            <w:pPr>
              <w:pStyle w:val="TableParagraph"/>
              <w:spacing w:line="250" w:lineRule="exact"/>
              <w:ind w:right="-15"/>
              <w:rPr>
                <w:sz w:val="21"/>
              </w:rPr>
            </w:pPr>
            <w:r>
              <w:rPr>
                <w:sz w:val="21"/>
              </w:rPr>
              <w:t>174,512,470.32 </w:t>
            </w:r>
          </w:p>
        </w:tc>
      </w:tr>
      <w:tr>
        <w:trPr>
          <w:trHeight w:val="273" w:hRule="atLeast"/>
        </w:trPr>
        <w:tc>
          <w:tcPr>
            <w:tcW w:w="3250" w:type="dxa"/>
          </w:tcPr>
          <w:p>
            <w:pPr>
              <w:pStyle w:val="TableParagraph"/>
              <w:spacing w:line="250" w:lineRule="exact" w:before="3"/>
              <w:ind w:left="107"/>
              <w:jc w:val="left"/>
              <w:rPr>
                <w:sz w:val="21"/>
              </w:rPr>
            </w:pPr>
            <w:r>
              <w:rPr>
                <w:sz w:val="21"/>
              </w:rPr>
              <w:t>工资及附加 </w:t>
            </w:r>
          </w:p>
        </w:tc>
        <w:tc>
          <w:tcPr>
            <w:tcW w:w="2789" w:type="dxa"/>
          </w:tcPr>
          <w:p>
            <w:pPr>
              <w:pStyle w:val="TableParagraph"/>
              <w:spacing w:line="250" w:lineRule="exact" w:before="3"/>
              <w:ind w:right="-15"/>
              <w:rPr>
                <w:sz w:val="21"/>
              </w:rPr>
            </w:pPr>
            <w:r>
              <w:rPr>
                <w:sz w:val="21"/>
              </w:rPr>
              <w:t>72,697,492.42 </w:t>
            </w:r>
          </w:p>
        </w:tc>
        <w:tc>
          <w:tcPr>
            <w:tcW w:w="2784" w:type="dxa"/>
          </w:tcPr>
          <w:p>
            <w:pPr>
              <w:pStyle w:val="TableParagraph"/>
              <w:spacing w:line="250" w:lineRule="exact" w:before="3"/>
              <w:ind w:right="-15"/>
              <w:rPr>
                <w:sz w:val="21"/>
              </w:rPr>
            </w:pPr>
            <w:r>
              <w:rPr>
                <w:sz w:val="21"/>
              </w:rPr>
              <w:t>65,699,799.69 </w:t>
            </w:r>
          </w:p>
        </w:tc>
      </w:tr>
      <w:tr>
        <w:trPr>
          <w:trHeight w:val="273" w:hRule="atLeast"/>
        </w:trPr>
        <w:tc>
          <w:tcPr>
            <w:tcW w:w="3250" w:type="dxa"/>
          </w:tcPr>
          <w:p>
            <w:pPr>
              <w:pStyle w:val="TableParagraph"/>
              <w:spacing w:line="252" w:lineRule="exact"/>
              <w:ind w:left="107"/>
              <w:jc w:val="left"/>
              <w:rPr>
                <w:sz w:val="21"/>
              </w:rPr>
            </w:pPr>
            <w:r>
              <w:rPr>
                <w:sz w:val="21"/>
              </w:rPr>
              <w:t>差旅费 </w:t>
            </w:r>
          </w:p>
        </w:tc>
        <w:tc>
          <w:tcPr>
            <w:tcW w:w="2789" w:type="dxa"/>
          </w:tcPr>
          <w:p>
            <w:pPr>
              <w:pStyle w:val="TableParagraph"/>
              <w:spacing w:line="252" w:lineRule="exact"/>
              <w:ind w:right="-15"/>
              <w:rPr>
                <w:sz w:val="21"/>
              </w:rPr>
            </w:pPr>
            <w:r>
              <w:rPr>
                <w:sz w:val="21"/>
              </w:rPr>
              <w:t>64,429,879.49 </w:t>
            </w:r>
          </w:p>
        </w:tc>
        <w:tc>
          <w:tcPr>
            <w:tcW w:w="2784" w:type="dxa"/>
          </w:tcPr>
          <w:p>
            <w:pPr>
              <w:pStyle w:val="TableParagraph"/>
              <w:spacing w:line="252" w:lineRule="exact"/>
              <w:ind w:right="-15"/>
              <w:rPr>
                <w:sz w:val="21"/>
              </w:rPr>
            </w:pPr>
            <w:r>
              <w:rPr>
                <w:sz w:val="21"/>
              </w:rPr>
              <w:t>49,511,600.02 </w:t>
            </w:r>
          </w:p>
        </w:tc>
      </w:tr>
      <w:tr>
        <w:trPr>
          <w:trHeight w:val="270" w:hRule="atLeast"/>
        </w:trPr>
        <w:tc>
          <w:tcPr>
            <w:tcW w:w="3250" w:type="dxa"/>
          </w:tcPr>
          <w:p>
            <w:pPr>
              <w:pStyle w:val="TableParagraph"/>
              <w:spacing w:line="250" w:lineRule="exact"/>
              <w:ind w:left="107"/>
              <w:jc w:val="left"/>
              <w:rPr>
                <w:sz w:val="21"/>
              </w:rPr>
            </w:pPr>
            <w:r>
              <w:rPr>
                <w:sz w:val="21"/>
              </w:rPr>
              <w:t>中标服务费 </w:t>
            </w:r>
          </w:p>
        </w:tc>
        <w:tc>
          <w:tcPr>
            <w:tcW w:w="2789" w:type="dxa"/>
          </w:tcPr>
          <w:p>
            <w:pPr>
              <w:pStyle w:val="TableParagraph"/>
              <w:spacing w:line="250" w:lineRule="exact"/>
              <w:ind w:right="-15"/>
              <w:rPr>
                <w:sz w:val="21"/>
              </w:rPr>
            </w:pPr>
            <w:r>
              <w:rPr>
                <w:sz w:val="21"/>
              </w:rPr>
              <w:t>17,718,485.25 </w:t>
            </w:r>
          </w:p>
        </w:tc>
        <w:tc>
          <w:tcPr>
            <w:tcW w:w="2784" w:type="dxa"/>
          </w:tcPr>
          <w:p>
            <w:pPr>
              <w:pStyle w:val="TableParagraph"/>
              <w:spacing w:line="250" w:lineRule="exact"/>
              <w:ind w:right="-15"/>
              <w:rPr>
                <w:sz w:val="21"/>
              </w:rPr>
            </w:pPr>
            <w:r>
              <w:rPr>
                <w:sz w:val="21"/>
              </w:rPr>
              <w:t>16,214,419.86 </w:t>
            </w:r>
          </w:p>
        </w:tc>
      </w:tr>
      <w:tr>
        <w:trPr>
          <w:trHeight w:val="273" w:hRule="atLeast"/>
        </w:trPr>
        <w:tc>
          <w:tcPr>
            <w:tcW w:w="3250" w:type="dxa"/>
          </w:tcPr>
          <w:p>
            <w:pPr>
              <w:pStyle w:val="TableParagraph"/>
              <w:spacing w:line="252" w:lineRule="exact"/>
              <w:ind w:left="107"/>
              <w:jc w:val="left"/>
              <w:rPr>
                <w:sz w:val="21"/>
              </w:rPr>
            </w:pPr>
            <w:r>
              <w:rPr>
                <w:sz w:val="21"/>
              </w:rPr>
              <w:t>包装费 </w:t>
            </w:r>
          </w:p>
        </w:tc>
        <w:tc>
          <w:tcPr>
            <w:tcW w:w="2789" w:type="dxa"/>
          </w:tcPr>
          <w:p>
            <w:pPr>
              <w:pStyle w:val="TableParagraph"/>
              <w:spacing w:line="252" w:lineRule="exact"/>
              <w:ind w:right="-15"/>
              <w:rPr>
                <w:sz w:val="21"/>
              </w:rPr>
            </w:pPr>
            <w:r>
              <w:rPr>
                <w:sz w:val="21"/>
              </w:rPr>
              <w:t>12,830,273.68 </w:t>
            </w:r>
          </w:p>
        </w:tc>
        <w:tc>
          <w:tcPr>
            <w:tcW w:w="2784" w:type="dxa"/>
          </w:tcPr>
          <w:p>
            <w:pPr>
              <w:pStyle w:val="TableParagraph"/>
              <w:spacing w:line="252" w:lineRule="exact"/>
              <w:ind w:right="-15"/>
              <w:rPr>
                <w:sz w:val="21"/>
              </w:rPr>
            </w:pPr>
            <w:r>
              <w:rPr>
                <w:sz w:val="21"/>
              </w:rPr>
              <w:t>12,325,638.82 </w:t>
            </w:r>
          </w:p>
        </w:tc>
      </w:tr>
      <w:tr>
        <w:trPr>
          <w:trHeight w:val="273" w:hRule="atLeast"/>
        </w:trPr>
        <w:tc>
          <w:tcPr>
            <w:tcW w:w="3250" w:type="dxa"/>
          </w:tcPr>
          <w:p>
            <w:pPr>
              <w:pStyle w:val="TableParagraph"/>
              <w:spacing w:line="252" w:lineRule="exact"/>
              <w:ind w:left="107"/>
              <w:jc w:val="left"/>
              <w:rPr>
                <w:sz w:val="21"/>
              </w:rPr>
            </w:pPr>
            <w:r>
              <w:rPr>
                <w:sz w:val="21"/>
              </w:rPr>
              <w:t>业务招待费 </w:t>
            </w:r>
          </w:p>
        </w:tc>
        <w:tc>
          <w:tcPr>
            <w:tcW w:w="2789" w:type="dxa"/>
          </w:tcPr>
          <w:p>
            <w:pPr>
              <w:pStyle w:val="TableParagraph"/>
              <w:spacing w:line="252" w:lineRule="exact"/>
              <w:ind w:right="-15"/>
              <w:rPr>
                <w:sz w:val="21"/>
              </w:rPr>
            </w:pPr>
            <w:r>
              <w:rPr>
                <w:sz w:val="21"/>
              </w:rPr>
              <w:t>11,882,717.56 </w:t>
            </w:r>
          </w:p>
        </w:tc>
        <w:tc>
          <w:tcPr>
            <w:tcW w:w="2784" w:type="dxa"/>
          </w:tcPr>
          <w:p>
            <w:pPr>
              <w:pStyle w:val="TableParagraph"/>
              <w:spacing w:line="252" w:lineRule="exact"/>
              <w:ind w:right="-15"/>
              <w:rPr>
                <w:sz w:val="21"/>
              </w:rPr>
            </w:pPr>
            <w:r>
              <w:rPr>
                <w:sz w:val="21"/>
              </w:rPr>
              <w:t>13,423,353.88 </w:t>
            </w:r>
          </w:p>
        </w:tc>
      </w:tr>
      <w:tr>
        <w:trPr>
          <w:trHeight w:val="270" w:hRule="atLeast"/>
        </w:trPr>
        <w:tc>
          <w:tcPr>
            <w:tcW w:w="3250" w:type="dxa"/>
          </w:tcPr>
          <w:p>
            <w:pPr>
              <w:pStyle w:val="TableParagraph"/>
              <w:spacing w:line="250" w:lineRule="exact"/>
              <w:ind w:left="107"/>
              <w:jc w:val="left"/>
              <w:rPr>
                <w:sz w:val="21"/>
              </w:rPr>
            </w:pPr>
            <w:r>
              <w:rPr>
                <w:sz w:val="21"/>
              </w:rPr>
              <w:t>市场开发费 </w:t>
            </w:r>
          </w:p>
        </w:tc>
        <w:tc>
          <w:tcPr>
            <w:tcW w:w="2789" w:type="dxa"/>
          </w:tcPr>
          <w:p>
            <w:pPr>
              <w:pStyle w:val="TableParagraph"/>
              <w:spacing w:line="250" w:lineRule="exact"/>
              <w:ind w:right="-15"/>
              <w:rPr>
                <w:sz w:val="21"/>
              </w:rPr>
            </w:pPr>
            <w:r>
              <w:rPr>
                <w:sz w:val="21"/>
              </w:rPr>
              <w:t>9,201,281.79 </w:t>
            </w:r>
          </w:p>
        </w:tc>
        <w:tc>
          <w:tcPr>
            <w:tcW w:w="2784" w:type="dxa"/>
          </w:tcPr>
          <w:p>
            <w:pPr>
              <w:pStyle w:val="TableParagraph"/>
              <w:spacing w:line="250" w:lineRule="exact"/>
              <w:ind w:right="-15"/>
              <w:rPr>
                <w:sz w:val="21"/>
              </w:rPr>
            </w:pPr>
            <w:r>
              <w:rPr>
                <w:sz w:val="21"/>
              </w:rPr>
              <w:t>59,473,915.37 </w:t>
            </w:r>
          </w:p>
        </w:tc>
      </w:tr>
      <w:tr>
        <w:trPr>
          <w:trHeight w:val="273" w:hRule="atLeast"/>
        </w:trPr>
        <w:tc>
          <w:tcPr>
            <w:tcW w:w="3250" w:type="dxa"/>
          </w:tcPr>
          <w:p>
            <w:pPr>
              <w:pStyle w:val="TableParagraph"/>
              <w:spacing w:line="252" w:lineRule="exact"/>
              <w:ind w:left="107"/>
              <w:jc w:val="left"/>
              <w:rPr>
                <w:sz w:val="21"/>
              </w:rPr>
            </w:pPr>
            <w:r>
              <w:rPr>
                <w:sz w:val="21"/>
              </w:rPr>
              <w:t>检测费 </w:t>
            </w:r>
          </w:p>
        </w:tc>
        <w:tc>
          <w:tcPr>
            <w:tcW w:w="2789" w:type="dxa"/>
          </w:tcPr>
          <w:p>
            <w:pPr>
              <w:pStyle w:val="TableParagraph"/>
              <w:spacing w:line="252" w:lineRule="exact"/>
              <w:ind w:right="-15"/>
              <w:rPr>
                <w:sz w:val="21"/>
              </w:rPr>
            </w:pPr>
            <w:r>
              <w:rPr>
                <w:sz w:val="21"/>
              </w:rPr>
              <w:t>5,071,199.35 </w:t>
            </w:r>
          </w:p>
        </w:tc>
        <w:tc>
          <w:tcPr>
            <w:tcW w:w="2784" w:type="dxa"/>
          </w:tcPr>
          <w:p>
            <w:pPr>
              <w:pStyle w:val="TableParagraph"/>
              <w:spacing w:line="252" w:lineRule="exact"/>
              <w:ind w:right="-15"/>
              <w:rPr>
                <w:sz w:val="21"/>
              </w:rPr>
            </w:pPr>
            <w:r>
              <w:rPr>
                <w:w w:val="100"/>
                <w:sz w:val="21"/>
              </w:rPr>
              <w:t> </w:t>
            </w:r>
          </w:p>
        </w:tc>
      </w:tr>
      <w:tr>
        <w:trPr>
          <w:trHeight w:val="273" w:hRule="atLeast"/>
        </w:trPr>
        <w:tc>
          <w:tcPr>
            <w:tcW w:w="3250" w:type="dxa"/>
          </w:tcPr>
          <w:p>
            <w:pPr>
              <w:pStyle w:val="TableParagraph"/>
              <w:spacing w:line="252" w:lineRule="exact"/>
              <w:ind w:left="107"/>
              <w:jc w:val="left"/>
              <w:rPr>
                <w:sz w:val="21"/>
              </w:rPr>
            </w:pPr>
            <w:r>
              <w:rPr>
                <w:sz w:val="21"/>
              </w:rPr>
              <w:t>运输费 </w:t>
            </w:r>
          </w:p>
        </w:tc>
        <w:tc>
          <w:tcPr>
            <w:tcW w:w="2789" w:type="dxa"/>
          </w:tcPr>
          <w:p>
            <w:pPr>
              <w:pStyle w:val="TableParagraph"/>
              <w:spacing w:line="252" w:lineRule="exact"/>
              <w:ind w:right="-15"/>
              <w:rPr>
                <w:sz w:val="21"/>
              </w:rPr>
            </w:pPr>
            <w:r>
              <w:rPr>
                <w:sz w:val="21"/>
              </w:rPr>
              <w:t>3,423,573.09 </w:t>
            </w:r>
          </w:p>
        </w:tc>
        <w:tc>
          <w:tcPr>
            <w:tcW w:w="2784" w:type="dxa"/>
          </w:tcPr>
          <w:p>
            <w:pPr>
              <w:pStyle w:val="TableParagraph"/>
              <w:spacing w:line="252" w:lineRule="exact"/>
              <w:ind w:right="-15"/>
              <w:rPr>
                <w:sz w:val="21"/>
              </w:rPr>
            </w:pPr>
            <w:r>
              <w:rPr>
                <w:sz w:val="21"/>
              </w:rPr>
              <w:t>5,761,579.91 </w:t>
            </w:r>
          </w:p>
        </w:tc>
      </w:tr>
      <w:tr>
        <w:trPr>
          <w:trHeight w:val="270" w:hRule="atLeast"/>
        </w:trPr>
        <w:tc>
          <w:tcPr>
            <w:tcW w:w="3250" w:type="dxa"/>
          </w:tcPr>
          <w:p>
            <w:pPr>
              <w:pStyle w:val="TableParagraph"/>
              <w:spacing w:line="250" w:lineRule="exact"/>
              <w:ind w:left="107"/>
              <w:jc w:val="left"/>
              <w:rPr>
                <w:sz w:val="21"/>
              </w:rPr>
            </w:pPr>
            <w:r>
              <w:rPr>
                <w:sz w:val="21"/>
              </w:rPr>
              <w:t>办公费 </w:t>
            </w:r>
          </w:p>
        </w:tc>
        <w:tc>
          <w:tcPr>
            <w:tcW w:w="2789" w:type="dxa"/>
          </w:tcPr>
          <w:p>
            <w:pPr>
              <w:pStyle w:val="TableParagraph"/>
              <w:spacing w:line="250" w:lineRule="exact"/>
              <w:ind w:right="-15"/>
              <w:rPr>
                <w:sz w:val="21"/>
              </w:rPr>
            </w:pPr>
            <w:r>
              <w:rPr>
                <w:sz w:val="21"/>
              </w:rPr>
              <w:t>2,955,593.01 </w:t>
            </w:r>
          </w:p>
        </w:tc>
        <w:tc>
          <w:tcPr>
            <w:tcW w:w="2784" w:type="dxa"/>
          </w:tcPr>
          <w:p>
            <w:pPr>
              <w:pStyle w:val="TableParagraph"/>
              <w:spacing w:line="250" w:lineRule="exact"/>
              <w:ind w:right="-15"/>
              <w:rPr>
                <w:sz w:val="21"/>
              </w:rPr>
            </w:pPr>
            <w:r>
              <w:rPr>
                <w:sz w:val="21"/>
              </w:rPr>
              <w:t>4,359,452.87 </w:t>
            </w:r>
          </w:p>
        </w:tc>
      </w:tr>
    </w:tbl>
    <w:p>
      <w:pPr>
        <w:spacing w:after="0" w:line="250" w:lineRule="exact"/>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line="252" w:lineRule="exact"/>
              <w:ind w:left="107"/>
              <w:jc w:val="left"/>
              <w:rPr>
                <w:sz w:val="21"/>
              </w:rPr>
            </w:pPr>
            <w:r>
              <w:rPr>
                <w:spacing w:val="-1"/>
                <w:sz w:val="21"/>
              </w:rPr>
              <w:t>办事处管理费用</w:t>
            </w:r>
            <w:r>
              <w:rPr>
                <w:sz w:val="21"/>
              </w:rPr>
              <w:t> </w:t>
            </w:r>
          </w:p>
        </w:tc>
        <w:tc>
          <w:tcPr>
            <w:tcW w:w="2789" w:type="dxa"/>
          </w:tcPr>
          <w:p>
            <w:pPr>
              <w:pStyle w:val="TableParagraph"/>
              <w:spacing w:line="252" w:lineRule="exact"/>
              <w:ind w:right="-15"/>
              <w:rPr>
                <w:sz w:val="21"/>
              </w:rPr>
            </w:pPr>
            <w:r>
              <w:rPr>
                <w:sz w:val="21"/>
              </w:rPr>
              <w:t>1,829,962.05 </w:t>
            </w:r>
          </w:p>
        </w:tc>
        <w:tc>
          <w:tcPr>
            <w:tcW w:w="2784" w:type="dxa"/>
          </w:tcPr>
          <w:p>
            <w:pPr>
              <w:pStyle w:val="TableParagraph"/>
              <w:spacing w:line="252" w:lineRule="exact"/>
              <w:ind w:right="-15"/>
              <w:rPr>
                <w:sz w:val="21"/>
              </w:rPr>
            </w:pPr>
            <w:r>
              <w:rPr>
                <w:sz w:val="21"/>
              </w:rPr>
              <w:t>7,651,926.20 </w:t>
            </w:r>
          </w:p>
        </w:tc>
      </w:tr>
      <w:tr>
        <w:trPr>
          <w:trHeight w:val="271" w:hRule="atLeast"/>
        </w:trPr>
        <w:tc>
          <w:tcPr>
            <w:tcW w:w="3250" w:type="dxa"/>
          </w:tcPr>
          <w:p>
            <w:pPr>
              <w:pStyle w:val="TableParagraph"/>
              <w:spacing w:line="250" w:lineRule="exact"/>
              <w:ind w:left="107"/>
              <w:jc w:val="left"/>
              <w:rPr>
                <w:sz w:val="21"/>
              </w:rPr>
            </w:pPr>
            <w:r>
              <w:rPr>
                <w:sz w:val="21"/>
              </w:rPr>
              <w:t>广告宣传费 </w:t>
            </w:r>
          </w:p>
        </w:tc>
        <w:tc>
          <w:tcPr>
            <w:tcW w:w="2789" w:type="dxa"/>
          </w:tcPr>
          <w:p>
            <w:pPr>
              <w:pStyle w:val="TableParagraph"/>
              <w:spacing w:line="250" w:lineRule="exact"/>
              <w:ind w:right="-15"/>
              <w:rPr>
                <w:sz w:val="21"/>
              </w:rPr>
            </w:pPr>
            <w:r>
              <w:rPr>
                <w:sz w:val="21"/>
              </w:rPr>
              <w:t>1,349,082.42 </w:t>
            </w:r>
          </w:p>
        </w:tc>
        <w:tc>
          <w:tcPr>
            <w:tcW w:w="2784" w:type="dxa"/>
          </w:tcPr>
          <w:p>
            <w:pPr>
              <w:pStyle w:val="TableParagraph"/>
              <w:spacing w:line="250" w:lineRule="exact"/>
              <w:ind w:right="-15"/>
              <w:rPr>
                <w:sz w:val="21"/>
              </w:rPr>
            </w:pPr>
            <w:r>
              <w:rPr>
                <w:sz w:val="21"/>
              </w:rPr>
              <w:t>613,988.19 </w:t>
            </w:r>
          </w:p>
        </w:tc>
      </w:tr>
      <w:tr>
        <w:trPr>
          <w:trHeight w:val="273" w:hRule="atLeast"/>
        </w:trPr>
        <w:tc>
          <w:tcPr>
            <w:tcW w:w="3250" w:type="dxa"/>
          </w:tcPr>
          <w:p>
            <w:pPr>
              <w:pStyle w:val="TableParagraph"/>
              <w:spacing w:line="252" w:lineRule="exact"/>
              <w:ind w:left="107"/>
              <w:jc w:val="left"/>
              <w:rPr>
                <w:sz w:val="21"/>
              </w:rPr>
            </w:pPr>
            <w:r>
              <w:rPr>
                <w:spacing w:val="-1"/>
                <w:sz w:val="21"/>
              </w:rPr>
              <w:t>顾问咨询赞助工费</w:t>
            </w:r>
            <w:r>
              <w:rPr>
                <w:sz w:val="21"/>
              </w:rPr>
              <w:t> </w:t>
            </w:r>
          </w:p>
        </w:tc>
        <w:tc>
          <w:tcPr>
            <w:tcW w:w="2789" w:type="dxa"/>
          </w:tcPr>
          <w:p>
            <w:pPr>
              <w:pStyle w:val="TableParagraph"/>
              <w:spacing w:line="252" w:lineRule="exact"/>
              <w:ind w:right="-15"/>
              <w:rPr>
                <w:sz w:val="21"/>
              </w:rPr>
            </w:pPr>
            <w:r>
              <w:rPr>
                <w:sz w:val="21"/>
              </w:rPr>
              <w:t>929,770.28 </w:t>
            </w:r>
          </w:p>
        </w:tc>
        <w:tc>
          <w:tcPr>
            <w:tcW w:w="2784" w:type="dxa"/>
          </w:tcPr>
          <w:p>
            <w:pPr>
              <w:pStyle w:val="TableParagraph"/>
              <w:spacing w:line="252" w:lineRule="exact"/>
              <w:ind w:right="-15"/>
              <w:rPr>
                <w:sz w:val="21"/>
              </w:rPr>
            </w:pPr>
            <w:r>
              <w:rPr>
                <w:w w:val="100"/>
                <w:sz w:val="21"/>
              </w:rPr>
              <w:t> </w:t>
            </w:r>
          </w:p>
        </w:tc>
      </w:tr>
      <w:tr>
        <w:trPr>
          <w:trHeight w:val="273" w:hRule="atLeast"/>
        </w:trPr>
        <w:tc>
          <w:tcPr>
            <w:tcW w:w="3250" w:type="dxa"/>
          </w:tcPr>
          <w:p>
            <w:pPr>
              <w:pStyle w:val="TableParagraph"/>
              <w:spacing w:line="252" w:lineRule="exact"/>
              <w:ind w:left="107"/>
              <w:jc w:val="left"/>
              <w:rPr>
                <w:sz w:val="21"/>
              </w:rPr>
            </w:pPr>
            <w:r>
              <w:rPr>
                <w:sz w:val="21"/>
              </w:rPr>
              <w:t>其他 </w:t>
            </w:r>
          </w:p>
        </w:tc>
        <w:tc>
          <w:tcPr>
            <w:tcW w:w="2789" w:type="dxa"/>
          </w:tcPr>
          <w:p>
            <w:pPr>
              <w:pStyle w:val="TableParagraph"/>
              <w:spacing w:line="252" w:lineRule="exact"/>
              <w:ind w:right="-15"/>
              <w:rPr>
                <w:sz w:val="21"/>
              </w:rPr>
            </w:pPr>
            <w:r>
              <w:rPr>
                <w:sz w:val="21"/>
              </w:rPr>
              <w:t>17,893,472.53 </w:t>
            </w:r>
          </w:p>
        </w:tc>
        <w:tc>
          <w:tcPr>
            <w:tcW w:w="2784" w:type="dxa"/>
          </w:tcPr>
          <w:p>
            <w:pPr>
              <w:pStyle w:val="TableParagraph"/>
              <w:spacing w:line="252" w:lineRule="exact"/>
              <w:ind w:right="-15"/>
              <w:rPr>
                <w:sz w:val="21"/>
              </w:rPr>
            </w:pPr>
            <w:r>
              <w:rPr>
                <w:sz w:val="21"/>
              </w:rPr>
              <w:t>16,087,441.35 </w:t>
            </w:r>
          </w:p>
        </w:tc>
      </w:tr>
      <w:tr>
        <w:trPr>
          <w:trHeight w:val="270" w:hRule="atLeast"/>
        </w:trPr>
        <w:tc>
          <w:tcPr>
            <w:tcW w:w="3250" w:type="dxa"/>
          </w:tcPr>
          <w:p>
            <w:pPr>
              <w:pStyle w:val="TableParagraph"/>
              <w:spacing w:line="250" w:lineRule="exact"/>
              <w:ind w:left="1446" w:right="1334"/>
              <w:jc w:val="center"/>
              <w:rPr>
                <w:sz w:val="21"/>
              </w:rPr>
            </w:pPr>
            <w:r>
              <w:rPr>
                <w:sz w:val="21"/>
              </w:rPr>
              <w:t>合计 </w:t>
            </w:r>
          </w:p>
        </w:tc>
        <w:tc>
          <w:tcPr>
            <w:tcW w:w="2789" w:type="dxa"/>
          </w:tcPr>
          <w:p>
            <w:pPr>
              <w:pStyle w:val="TableParagraph"/>
              <w:spacing w:line="250" w:lineRule="exact"/>
              <w:ind w:right="-15"/>
              <w:rPr>
                <w:sz w:val="21"/>
              </w:rPr>
            </w:pPr>
            <w:r>
              <w:rPr>
                <w:sz w:val="21"/>
              </w:rPr>
              <w:t>334,787,239.81 </w:t>
            </w:r>
          </w:p>
        </w:tc>
        <w:tc>
          <w:tcPr>
            <w:tcW w:w="2784" w:type="dxa"/>
          </w:tcPr>
          <w:p>
            <w:pPr>
              <w:pStyle w:val="TableParagraph"/>
              <w:spacing w:line="250" w:lineRule="exact"/>
              <w:ind w:right="-15"/>
              <w:rPr>
                <w:sz w:val="21"/>
              </w:rPr>
            </w:pPr>
            <w:r>
              <w:rPr>
                <w:sz w:val="21"/>
              </w:rPr>
              <w:t>425,635,586.48 </w:t>
            </w:r>
          </w:p>
        </w:tc>
      </w:tr>
    </w:tbl>
    <w:p>
      <w:pPr>
        <w:spacing w:after="0" w:line="250" w:lineRule="exact"/>
        <w:rPr>
          <w:sz w:val="21"/>
        </w:rPr>
        <w:sectPr>
          <w:pgSz w:w="11910" w:h="16840"/>
          <w:pgMar w:header="882" w:footer="1195" w:top="1120" w:bottom="1380" w:left="40" w:right="440"/>
        </w:sectPr>
      </w:pPr>
    </w:p>
    <w:p>
      <w:pPr>
        <w:pStyle w:val="BodyText"/>
        <w:spacing w:before="1"/>
        <w:ind w:left="1237"/>
      </w:pPr>
      <w:r>
        <w:rPr>
          <w:w w:val="100"/>
        </w:rPr>
        <w:t> </w:t>
      </w:r>
    </w:p>
    <w:p>
      <w:pPr>
        <w:pStyle w:val="BodyText"/>
        <w:spacing w:before="4"/>
        <w:ind w:left="1237"/>
      </w:pPr>
      <w:r>
        <w:rPr>
          <w:w w:val="100"/>
        </w:rPr>
        <w:t> </w:t>
      </w:r>
    </w:p>
    <w:p>
      <w:pPr>
        <w:pStyle w:val="BodyText"/>
        <w:spacing w:before="63"/>
        <w:ind w:left="1237"/>
      </w:pPr>
      <w:r>
        <w:rPr/>
        <w:t>64</w:t>
      </w:r>
      <w:r>
        <w:rPr>
          <w:spacing w:val="-5"/>
        </w:rPr>
        <w:t>、 管理费用</w:t>
      </w:r>
    </w:p>
    <w:p>
      <w:pPr>
        <w:pStyle w:val="BodyText"/>
        <w:spacing w:before="64"/>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ind w:right="1625"/>
              <w:rPr>
                <w:sz w:val="21"/>
              </w:rPr>
            </w:pPr>
            <w:r>
              <w:rPr>
                <w:sz w:val="21"/>
              </w:rPr>
              <w:t>项目 </w:t>
            </w:r>
          </w:p>
        </w:tc>
        <w:tc>
          <w:tcPr>
            <w:tcW w:w="2539" w:type="dxa"/>
          </w:tcPr>
          <w:p>
            <w:pPr>
              <w:pStyle w:val="TableParagraph"/>
              <w:spacing w:line="250" w:lineRule="exact"/>
              <w:ind w:left="744"/>
              <w:jc w:val="left"/>
              <w:rPr>
                <w:sz w:val="21"/>
              </w:rPr>
            </w:pPr>
            <w:r>
              <w:rPr>
                <w:sz w:val="21"/>
              </w:rPr>
              <w:t>本期发生额 </w:t>
            </w:r>
          </w:p>
        </w:tc>
        <w:tc>
          <w:tcPr>
            <w:tcW w:w="2378" w:type="dxa"/>
          </w:tcPr>
          <w:p>
            <w:pPr>
              <w:pStyle w:val="TableParagraph"/>
              <w:spacing w:line="250" w:lineRule="exact"/>
              <w:ind w:left="663"/>
              <w:jc w:val="left"/>
              <w:rPr>
                <w:sz w:val="21"/>
              </w:rPr>
            </w:pPr>
            <w:r>
              <w:rPr>
                <w:sz w:val="21"/>
              </w:rPr>
              <w:t>上期发生额 </w:t>
            </w:r>
          </w:p>
        </w:tc>
      </w:tr>
      <w:tr>
        <w:trPr>
          <w:trHeight w:val="273" w:hRule="atLeast"/>
        </w:trPr>
        <w:tc>
          <w:tcPr>
            <w:tcW w:w="3905" w:type="dxa"/>
          </w:tcPr>
          <w:p>
            <w:pPr>
              <w:pStyle w:val="TableParagraph"/>
              <w:spacing w:line="250" w:lineRule="exact" w:before="3"/>
              <w:ind w:left="107"/>
              <w:jc w:val="left"/>
              <w:rPr>
                <w:sz w:val="21"/>
              </w:rPr>
            </w:pPr>
            <w:r>
              <w:rPr>
                <w:sz w:val="21"/>
              </w:rPr>
              <w:t>工资及附加 </w:t>
            </w:r>
          </w:p>
        </w:tc>
        <w:tc>
          <w:tcPr>
            <w:tcW w:w="2539" w:type="dxa"/>
          </w:tcPr>
          <w:p>
            <w:pPr>
              <w:pStyle w:val="TableParagraph"/>
              <w:spacing w:line="250" w:lineRule="exact" w:before="3"/>
              <w:ind w:right="-15"/>
              <w:rPr>
                <w:sz w:val="21"/>
              </w:rPr>
            </w:pPr>
            <w:r>
              <w:rPr>
                <w:sz w:val="21"/>
              </w:rPr>
              <w:t>204,085,503.21 </w:t>
            </w:r>
          </w:p>
        </w:tc>
        <w:tc>
          <w:tcPr>
            <w:tcW w:w="2378" w:type="dxa"/>
          </w:tcPr>
          <w:p>
            <w:pPr>
              <w:pStyle w:val="TableParagraph"/>
              <w:spacing w:line="250" w:lineRule="exact" w:before="3"/>
              <w:ind w:right="-15"/>
              <w:rPr>
                <w:sz w:val="21"/>
              </w:rPr>
            </w:pPr>
            <w:r>
              <w:rPr>
                <w:sz w:val="21"/>
              </w:rPr>
              <w:t>201,660,955.03 </w:t>
            </w:r>
          </w:p>
        </w:tc>
      </w:tr>
      <w:tr>
        <w:trPr>
          <w:trHeight w:val="273" w:hRule="atLeast"/>
        </w:trPr>
        <w:tc>
          <w:tcPr>
            <w:tcW w:w="3905" w:type="dxa"/>
          </w:tcPr>
          <w:p>
            <w:pPr>
              <w:pStyle w:val="TableParagraph"/>
              <w:spacing w:line="252" w:lineRule="exact"/>
              <w:ind w:left="107"/>
              <w:jc w:val="left"/>
              <w:rPr>
                <w:sz w:val="21"/>
              </w:rPr>
            </w:pPr>
            <w:r>
              <w:rPr>
                <w:sz w:val="21"/>
              </w:rPr>
              <w:t>折旧费 </w:t>
            </w:r>
          </w:p>
        </w:tc>
        <w:tc>
          <w:tcPr>
            <w:tcW w:w="2539" w:type="dxa"/>
          </w:tcPr>
          <w:p>
            <w:pPr>
              <w:pStyle w:val="TableParagraph"/>
              <w:spacing w:line="252" w:lineRule="exact"/>
              <w:ind w:right="-15"/>
              <w:rPr>
                <w:sz w:val="21"/>
              </w:rPr>
            </w:pPr>
            <w:r>
              <w:rPr>
                <w:sz w:val="21"/>
              </w:rPr>
              <w:t>82,015,913.14 </w:t>
            </w:r>
          </w:p>
        </w:tc>
        <w:tc>
          <w:tcPr>
            <w:tcW w:w="2378" w:type="dxa"/>
          </w:tcPr>
          <w:p>
            <w:pPr>
              <w:pStyle w:val="TableParagraph"/>
              <w:spacing w:line="252" w:lineRule="exact"/>
              <w:ind w:right="-15"/>
              <w:rPr>
                <w:sz w:val="21"/>
              </w:rPr>
            </w:pPr>
            <w:r>
              <w:rPr>
                <w:sz w:val="21"/>
              </w:rPr>
              <w:t>75,264,934.48 </w:t>
            </w:r>
          </w:p>
        </w:tc>
      </w:tr>
      <w:tr>
        <w:trPr>
          <w:trHeight w:val="271" w:hRule="atLeast"/>
        </w:trPr>
        <w:tc>
          <w:tcPr>
            <w:tcW w:w="3905" w:type="dxa"/>
          </w:tcPr>
          <w:p>
            <w:pPr>
              <w:pStyle w:val="TableParagraph"/>
              <w:spacing w:line="250" w:lineRule="exact"/>
              <w:ind w:left="107"/>
              <w:jc w:val="left"/>
              <w:rPr>
                <w:sz w:val="21"/>
              </w:rPr>
            </w:pPr>
            <w:r>
              <w:rPr>
                <w:sz w:val="21"/>
              </w:rPr>
              <w:t>安全生产费 </w:t>
            </w:r>
          </w:p>
        </w:tc>
        <w:tc>
          <w:tcPr>
            <w:tcW w:w="2539" w:type="dxa"/>
          </w:tcPr>
          <w:p>
            <w:pPr>
              <w:pStyle w:val="TableParagraph"/>
              <w:spacing w:line="250" w:lineRule="exact"/>
              <w:ind w:right="-15"/>
              <w:rPr>
                <w:sz w:val="21"/>
              </w:rPr>
            </w:pPr>
            <w:r>
              <w:rPr>
                <w:sz w:val="21"/>
              </w:rPr>
              <w:t>54,070,868.30 </w:t>
            </w:r>
          </w:p>
        </w:tc>
        <w:tc>
          <w:tcPr>
            <w:tcW w:w="2378" w:type="dxa"/>
          </w:tcPr>
          <w:p>
            <w:pPr>
              <w:pStyle w:val="TableParagraph"/>
              <w:spacing w:line="250" w:lineRule="exact"/>
              <w:ind w:right="-15"/>
              <w:rPr>
                <w:sz w:val="21"/>
              </w:rPr>
            </w:pPr>
            <w:r>
              <w:rPr>
                <w:sz w:val="21"/>
              </w:rPr>
              <w:t>46,396,360.13 </w:t>
            </w:r>
          </w:p>
        </w:tc>
      </w:tr>
      <w:tr>
        <w:trPr>
          <w:trHeight w:val="273" w:hRule="atLeast"/>
        </w:trPr>
        <w:tc>
          <w:tcPr>
            <w:tcW w:w="3905" w:type="dxa"/>
          </w:tcPr>
          <w:p>
            <w:pPr>
              <w:pStyle w:val="TableParagraph"/>
              <w:spacing w:line="250" w:lineRule="exact" w:before="3"/>
              <w:ind w:left="107"/>
              <w:jc w:val="left"/>
              <w:rPr>
                <w:sz w:val="21"/>
              </w:rPr>
            </w:pPr>
            <w:r>
              <w:rPr>
                <w:spacing w:val="-1"/>
                <w:sz w:val="21"/>
              </w:rPr>
              <w:t>无形资产摊销</w:t>
            </w:r>
            <w:r>
              <w:rPr>
                <w:sz w:val="21"/>
              </w:rPr>
              <w:t> </w:t>
            </w:r>
          </w:p>
        </w:tc>
        <w:tc>
          <w:tcPr>
            <w:tcW w:w="2539" w:type="dxa"/>
          </w:tcPr>
          <w:p>
            <w:pPr>
              <w:pStyle w:val="TableParagraph"/>
              <w:spacing w:line="250" w:lineRule="exact" w:before="3"/>
              <w:ind w:right="-15"/>
              <w:rPr>
                <w:sz w:val="21"/>
              </w:rPr>
            </w:pPr>
            <w:r>
              <w:rPr>
                <w:sz w:val="21"/>
              </w:rPr>
              <w:t>32,396,430.53 </w:t>
            </w:r>
          </w:p>
        </w:tc>
        <w:tc>
          <w:tcPr>
            <w:tcW w:w="2378" w:type="dxa"/>
          </w:tcPr>
          <w:p>
            <w:pPr>
              <w:pStyle w:val="TableParagraph"/>
              <w:spacing w:line="250" w:lineRule="exact" w:before="3"/>
              <w:ind w:right="-15"/>
              <w:rPr>
                <w:sz w:val="21"/>
              </w:rPr>
            </w:pPr>
            <w:r>
              <w:rPr>
                <w:sz w:val="21"/>
              </w:rPr>
              <w:t>25,034,407.05 </w:t>
            </w:r>
          </w:p>
        </w:tc>
      </w:tr>
      <w:tr>
        <w:trPr>
          <w:trHeight w:val="273" w:hRule="atLeast"/>
        </w:trPr>
        <w:tc>
          <w:tcPr>
            <w:tcW w:w="3905" w:type="dxa"/>
          </w:tcPr>
          <w:p>
            <w:pPr>
              <w:pStyle w:val="TableParagraph"/>
              <w:spacing w:line="252" w:lineRule="exact"/>
              <w:ind w:left="107"/>
              <w:jc w:val="left"/>
              <w:rPr>
                <w:sz w:val="21"/>
              </w:rPr>
            </w:pPr>
            <w:r>
              <w:rPr>
                <w:sz w:val="21"/>
              </w:rPr>
              <w:t>诉讼费 </w:t>
            </w:r>
          </w:p>
        </w:tc>
        <w:tc>
          <w:tcPr>
            <w:tcW w:w="2539" w:type="dxa"/>
          </w:tcPr>
          <w:p>
            <w:pPr>
              <w:pStyle w:val="TableParagraph"/>
              <w:spacing w:line="252" w:lineRule="exact"/>
              <w:ind w:right="-15"/>
              <w:rPr>
                <w:sz w:val="21"/>
              </w:rPr>
            </w:pPr>
            <w:r>
              <w:rPr>
                <w:sz w:val="21"/>
              </w:rPr>
              <w:t>12,070,027.43 </w:t>
            </w:r>
          </w:p>
        </w:tc>
        <w:tc>
          <w:tcPr>
            <w:tcW w:w="2378" w:type="dxa"/>
          </w:tcPr>
          <w:p>
            <w:pPr>
              <w:pStyle w:val="TableParagraph"/>
              <w:spacing w:line="252" w:lineRule="exact"/>
              <w:ind w:right="-15"/>
              <w:rPr>
                <w:sz w:val="21"/>
              </w:rPr>
            </w:pPr>
            <w:r>
              <w:rPr>
                <w:w w:val="100"/>
                <w:sz w:val="21"/>
              </w:rPr>
              <w:t> </w:t>
            </w:r>
          </w:p>
        </w:tc>
      </w:tr>
      <w:tr>
        <w:trPr>
          <w:trHeight w:val="270" w:hRule="atLeast"/>
        </w:trPr>
        <w:tc>
          <w:tcPr>
            <w:tcW w:w="3905" w:type="dxa"/>
          </w:tcPr>
          <w:p>
            <w:pPr>
              <w:pStyle w:val="TableParagraph"/>
              <w:spacing w:line="250" w:lineRule="exact"/>
              <w:ind w:left="107"/>
              <w:jc w:val="left"/>
              <w:rPr>
                <w:sz w:val="21"/>
              </w:rPr>
            </w:pPr>
            <w:r>
              <w:rPr>
                <w:sz w:val="21"/>
              </w:rPr>
              <w:t>水电费 </w:t>
            </w:r>
          </w:p>
        </w:tc>
        <w:tc>
          <w:tcPr>
            <w:tcW w:w="2539" w:type="dxa"/>
          </w:tcPr>
          <w:p>
            <w:pPr>
              <w:pStyle w:val="TableParagraph"/>
              <w:spacing w:line="250" w:lineRule="exact"/>
              <w:ind w:right="-15"/>
              <w:rPr>
                <w:sz w:val="21"/>
              </w:rPr>
            </w:pPr>
            <w:r>
              <w:rPr>
                <w:sz w:val="21"/>
              </w:rPr>
              <w:t>8,479,323.67 </w:t>
            </w:r>
          </w:p>
        </w:tc>
        <w:tc>
          <w:tcPr>
            <w:tcW w:w="2378" w:type="dxa"/>
          </w:tcPr>
          <w:p>
            <w:pPr>
              <w:pStyle w:val="TableParagraph"/>
              <w:spacing w:line="250" w:lineRule="exact"/>
              <w:ind w:right="-15"/>
              <w:rPr>
                <w:sz w:val="21"/>
              </w:rPr>
            </w:pPr>
            <w:r>
              <w:rPr>
                <w:sz w:val="21"/>
              </w:rPr>
              <w:t>9,009,492.82 </w:t>
            </w:r>
          </w:p>
        </w:tc>
      </w:tr>
      <w:tr>
        <w:trPr>
          <w:trHeight w:val="273" w:hRule="atLeast"/>
        </w:trPr>
        <w:tc>
          <w:tcPr>
            <w:tcW w:w="3905" w:type="dxa"/>
          </w:tcPr>
          <w:p>
            <w:pPr>
              <w:pStyle w:val="TableParagraph"/>
              <w:spacing w:line="252" w:lineRule="exact"/>
              <w:ind w:left="107"/>
              <w:jc w:val="left"/>
              <w:rPr>
                <w:sz w:val="21"/>
              </w:rPr>
            </w:pPr>
            <w:r>
              <w:rPr>
                <w:sz w:val="21"/>
              </w:rPr>
              <w:t>绿化排污费 </w:t>
            </w:r>
          </w:p>
        </w:tc>
        <w:tc>
          <w:tcPr>
            <w:tcW w:w="2539" w:type="dxa"/>
          </w:tcPr>
          <w:p>
            <w:pPr>
              <w:pStyle w:val="TableParagraph"/>
              <w:spacing w:line="252" w:lineRule="exact"/>
              <w:ind w:right="-15"/>
              <w:rPr>
                <w:sz w:val="21"/>
              </w:rPr>
            </w:pPr>
            <w:r>
              <w:rPr>
                <w:sz w:val="21"/>
              </w:rPr>
              <w:t>5,808,430.47 </w:t>
            </w:r>
          </w:p>
        </w:tc>
        <w:tc>
          <w:tcPr>
            <w:tcW w:w="2378" w:type="dxa"/>
          </w:tcPr>
          <w:p>
            <w:pPr>
              <w:pStyle w:val="TableParagraph"/>
              <w:spacing w:line="252" w:lineRule="exact"/>
              <w:ind w:right="-15"/>
              <w:rPr>
                <w:sz w:val="21"/>
              </w:rPr>
            </w:pPr>
            <w:r>
              <w:rPr>
                <w:sz w:val="21"/>
              </w:rPr>
              <w:t>8,614,256.79 </w:t>
            </w:r>
          </w:p>
        </w:tc>
      </w:tr>
      <w:tr>
        <w:trPr>
          <w:trHeight w:val="273" w:hRule="atLeast"/>
        </w:trPr>
        <w:tc>
          <w:tcPr>
            <w:tcW w:w="3905" w:type="dxa"/>
          </w:tcPr>
          <w:p>
            <w:pPr>
              <w:pStyle w:val="TableParagraph"/>
              <w:spacing w:line="252" w:lineRule="exact"/>
              <w:ind w:left="107"/>
              <w:jc w:val="left"/>
              <w:rPr>
                <w:sz w:val="21"/>
              </w:rPr>
            </w:pPr>
            <w:r>
              <w:rPr>
                <w:sz w:val="21"/>
              </w:rPr>
              <w:t>保险费 </w:t>
            </w:r>
          </w:p>
        </w:tc>
        <w:tc>
          <w:tcPr>
            <w:tcW w:w="2539" w:type="dxa"/>
          </w:tcPr>
          <w:p>
            <w:pPr>
              <w:pStyle w:val="TableParagraph"/>
              <w:spacing w:line="252" w:lineRule="exact"/>
              <w:ind w:right="-15"/>
              <w:rPr>
                <w:sz w:val="21"/>
              </w:rPr>
            </w:pPr>
            <w:r>
              <w:rPr>
                <w:sz w:val="21"/>
              </w:rPr>
              <w:t>5,373,239.85 </w:t>
            </w:r>
          </w:p>
        </w:tc>
        <w:tc>
          <w:tcPr>
            <w:tcW w:w="2378" w:type="dxa"/>
          </w:tcPr>
          <w:p>
            <w:pPr>
              <w:pStyle w:val="TableParagraph"/>
              <w:spacing w:line="252" w:lineRule="exact"/>
              <w:ind w:right="-15"/>
              <w:rPr>
                <w:sz w:val="21"/>
              </w:rPr>
            </w:pPr>
            <w:r>
              <w:rPr>
                <w:sz w:val="21"/>
              </w:rPr>
              <w:t>11,355,013.28 </w:t>
            </w:r>
          </w:p>
        </w:tc>
      </w:tr>
      <w:tr>
        <w:trPr>
          <w:trHeight w:val="270" w:hRule="atLeast"/>
        </w:trPr>
        <w:tc>
          <w:tcPr>
            <w:tcW w:w="3905" w:type="dxa"/>
          </w:tcPr>
          <w:p>
            <w:pPr>
              <w:pStyle w:val="TableParagraph"/>
              <w:spacing w:line="250" w:lineRule="exact"/>
              <w:ind w:left="107"/>
              <w:jc w:val="left"/>
              <w:rPr>
                <w:sz w:val="21"/>
              </w:rPr>
            </w:pPr>
            <w:r>
              <w:rPr>
                <w:sz w:val="21"/>
              </w:rPr>
              <w:t>顾问咨询费 </w:t>
            </w:r>
          </w:p>
        </w:tc>
        <w:tc>
          <w:tcPr>
            <w:tcW w:w="2539" w:type="dxa"/>
          </w:tcPr>
          <w:p>
            <w:pPr>
              <w:pStyle w:val="TableParagraph"/>
              <w:spacing w:line="250" w:lineRule="exact"/>
              <w:ind w:right="-15"/>
              <w:rPr>
                <w:sz w:val="21"/>
              </w:rPr>
            </w:pPr>
            <w:r>
              <w:rPr>
                <w:sz w:val="21"/>
              </w:rPr>
              <w:t>5,344,997.34 </w:t>
            </w:r>
          </w:p>
        </w:tc>
        <w:tc>
          <w:tcPr>
            <w:tcW w:w="2378" w:type="dxa"/>
          </w:tcPr>
          <w:p>
            <w:pPr>
              <w:pStyle w:val="TableParagraph"/>
              <w:spacing w:line="250" w:lineRule="exact"/>
              <w:ind w:right="-15"/>
              <w:rPr>
                <w:sz w:val="21"/>
              </w:rPr>
            </w:pPr>
            <w:r>
              <w:rPr>
                <w:sz w:val="21"/>
              </w:rPr>
              <w:t>7,564,813.99 </w:t>
            </w:r>
          </w:p>
        </w:tc>
      </w:tr>
      <w:tr>
        <w:trPr>
          <w:trHeight w:val="273" w:hRule="atLeast"/>
        </w:trPr>
        <w:tc>
          <w:tcPr>
            <w:tcW w:w="3905" w:type="dxa"/>
          </w:tcPr>
          <w:p>
            <w:pPr>
              <w:pStyle w:val="TableParagraph"/>
              <w:spacing w:line="252" w:lineRule="exact"/>
              <w:ind w:left="107"/>
              <w:jc w:val="left"/>
              <w:rPr>
                <w:sz w:val="21"/>
              </w:rPr>
            </w:pPr>
            <w:r>
              <w:rPr>
                <w:sz w:val="21"/>
              </w:rPr>
              <w:t>办公费 </w:t>
            </w:r>
          </w:p>
        </w:tc>
        <w:tc>
          <w:tcPr>
            <w:tcW w:w="2539" w:type="dxa"/>
          </w:tcPr>
          <w:p>
            <w:pPr>
              <w:pStyle w:val="TableParagraph"/>
              <w:spacing w:line="252" w:lineRule="exact"/>
              <w:ind w:right="-15"/>
              <w:rPr>
                <w:sz w:val="21"/>
              </w:rPr>
            </w:pPr>
            <w:r>
              <w:rPr>
                <w:sz w:val="21"/>
              </w:rPr>
              <w:t>5,020,094.66 </w:t>
            </w:r>
          </w:p>
        </w:tc>
        <w:tc>
          <w:tcPr>
            <w:tcW w:w="2378" w:type="dxa"/>
          </w:tcPr>
          <w:p>
            <w:pPr>
              <w:pStyle w:val="TableParagraph"/>
              <w:spacing w:line="252" w:lineRule="exact"/>
              <w:ind w:right="-15"/>
              <w:rPr>
                <w:sz w:val="21"/>
              </w:rPr>
            </w:pPr>
            <w:r>
              <w:rPr>
                <w:sz w:val="21"/>
              </w:rPr>
              <w:t>8,584,308.79 </w:t>
            </w:r>
          </w:p>
        </w:tc>
      </w:tr>
      <w:tr>
        <w:trPr>
          <w:trHeight w:val="270" w:hRule="atLeast"/>
        </w:trPr>
        <w:tc>
          <w:tcPr>
            <w:tcW w:w="3905" w:type="dxa"/>
          </w:tcPr>
          <w:p>
            <w:pPr>
              <w:pStyle w:val="TableParagraph"/>
              <w:spacing w:line="250" w:lineRule="exact"/>
              <w:ind w:left="107"/>
              <w:jc w:val="left"/>
              <w:rPr>
                <w:sz w:val="21"/>
              </w:rPr>
            </w:pPr>
            <w:r>
              <w:rPr>
                <w:sz w:val="21"/>
              </w:rPr>
              <w:t>差旅费 </w:t>
            </w:r>
          </w:p>
        </w:tc>
        <w:tc>
          <w:tcPr>
            <w:tcW w:w="2539" w:type="dxa"/>
          </w:tcPr>
          <w:p>
            <w:pPr>
              <w:pStyle w:val="TableParagraph"/>
              <w:spacing w:line="250" w:lineRule="exact"/>
              <w:ind w:right="-15"/>
              <w:rPr>
                <w:sz w:val="21"/>
              </w:rPr>
            </w:pPr>
            <w:r>
              <w:rPr>
                <w:sz w:val="21"/>
              </w:rPr>
              <w:t>3,912,075.80 </w:t>
            </w:r>
          </w:p>
        </w:tc>
        <w:tc>
          <w:tcPr>
            <w:tcW w:w="2378" w:type="dxa"/>
          </w:tcPr>
          <w:p>
            <w:pPr>
              <w:pStyle w:val="TableParagraph"/>
              <w:spacing w:line="250" w:lineRule="exact"/>
              <w:ind w:right="-15"/>
              <w:rPr>
                <w:sz w:val="21"/>
              </w:rPr>
            </w:pPr>
            <w:r>
              <w:rPr>
                <w:sz w:val="21"/>
              </w:rPr>
              <w:t>4,899,087.35 </w:t>
            </w:r>
          </w:p>
        </w:tc>
      </w:tr>
      <w:tr>
        <w:trPr>
          <w:trHeight w:val="273" w:hRule="atLeast"/>
        </w:trPr>
        <w:tc>
          <w:tcPr>
            <w:tcW w:w="3905" w:type="dxa"/>
          </w:tcPr>
          <w:p>
            <w:pPr>
              <w:pStyle w:val="TableParagraph"/>
              <w:spacing w:line="250" w:lineRule="exact" w:before="3"/>
              <w:ind w:left="107"/>
              <w:jc w:val="left"/>
              <w:rPr>
                <w:sz w:val="21"/>
              </w:rPr>
            </w:pPr>
            <w:r>
              <w:rPr>
                <w:sz w:val="21"/>
              </w:rPr>
              <w:t>业务招待费 </w:t>
            </w:r>
          </w:p>
        </w:tc>
        <w:tc>
          <w:tcPr>
            <w:tcW w:w="2539" w:type="dxa"/>
          </w:tcPr>
          <w:p>
            <w:pPr>
              <w:pStyle w:val="TableParagraph"/>
              <w:spacing w:line="250" w:lineRule="exact" w:before="3"/>
              <w:ind w:right="-15"/>
              <w:rPr>
                <w:sz w:val="21"/>
              </w:rPr>
            </w:pPr>
            <w:r>
              <w:rPr>
                <w:sz w:val="21"/>
              </w:rPr>
              <w:t>3,770,128.03 </w:t>
            </w:r>
          </w:p>
        </w:tc>
        <w:tc>
          <w:tcPr>
            <w:tcW w:w="2378" w:type="dxa"/>
          </w:tcPr>
          <w:p>
            <w:pPr>
              <w:pStyle w:val="TableParagraph"/>
              <w:spacing w:line="250" w:lineRule="exact" w:before="3"/>
              <w:ind w:right="-15"/>
              <w:rPr>
                <w:sz w:val="21"/>
              </w:rPr>
            </w:pPr>
            <w:r>
              <w:rPr>
                <w:sz w:val="21"/>
              </w:rPr>
              <w:t>4,303,057.38 </w:t>
            </w:r>
          </w:p>
        </w:tc>
      </w:tr>
      <w:tr>
        <w:trPr>
          <w:trHeight w:val="273" w:hRule="atLeast"/>
        </w:trPr>
        <w:tc>
          <w:tcPr>
            <w:tcW w:w="3905" w:type="dxa"/>
          </w:tcPr>
          <w:p>
            <w:pPr>
              <w:pStyle w:val="TableParagraph"/>
              <w:spacing w:line="252" w:lineRule="exact"/>
              <w:ind w:left="107"/>
              <w:jc w:val="left"/>
              <w:rPr>
                <w:sz w:val="21"/>
              </w:rPr>
            </w:pPr>
            <w:r>
              <w:rPr>
                <w:sz w:val="21"/>
              </w:rPr>
              <w:t>修理费 </w:t>
            </w:r>
          </w:p>
        </w:tc>
        <w:tc>
          <w:tcPr>
            <w:tcW w:w="2539" w:type="dxa"/>
          </w:tcPr>
          <w:p>
            <w:pPr>
              <w:pStyle w:val="TableParagraph"/>
              <w:spacing w:line="252" w:lineRule="exact"/>
              <w:ind w:right="-15"/>
              <w:rPr>
                <w:sz w:val="21"/>
              </w:rPr>
            </w:pPr>
            <w:r>
              <w:rPr>
                <w:sz w:val="21"/>
              </w:rPr>
              <w:t>3,738,238.05 </w:t>
            </w:r>
          </w:p>
        </w:tc>
        <w:tc>
          <w:tcPr>
            <w:tcW w:w="2378" w:type="dxa"/>
          </w:tcPr>
          <w:p>
            <w:pPr>
              <w:pStyle w:val="TableParagraph"/>
              <w:spacing w:line="252" w:lineRule="exact"/>
              <w:ind w:right="-15"/>
              <w:rPr>
                <w:sz w:val="21"/>
              </w:rPr>
            </w:pPr>
            <w:r>
              <w:rPr>
                <w:sz w:val="21"/>
              </w:rPr>
              <w:t>3,605,940.83 </w:t>
            </w:r>
          </w:p>
        </w:tc>
      </w:tr>
      <w:tr>
        <w:trPr>
          <w:trHeight w:val="270" w:hRule="atLeast"/>
        </w:trPr>
        <w:tc>
          <w:tcPr>
            <w:tcW w:w="3905" w:type="dxa"/>
          </w:tcPr>
          <w:p>
            <w:pPr>
              <w:pStyle w:val="TableParagraph"/>
              <w:spacing w:line="250" w:lineRule="exact"/>
              <w:ind w:left="107"/>
              <w:jc w:val="left"/>
              <w:rPr>
                <w:sz w:val="21"/>
              </w:rPr>
            </w:pPr>
            <w:r>
              <w:rPr>
                <w:spacing w:val="-1"/>
                <w:sz w:val="21"/>
              </w:rPr>
              <w:t>物料消耗</w:t>
            </w:r>
            <w:r>
              <w:rPr>
                <w:sz w:val="21"/>
              </w:rPr>
              <w:t> </w:t>
            </w:r>
          </w:p>
        </w:tc>
        <w:tc>
          <w:tcPr>
            <w:tcW w:w="2539" w:type="dxa"/>
          </w:tcPr>
          <w:p>
            <w:pPr>
              <w:pStyle w:val="TableParagraph"/>
              <w:spacing w:line="250" w:lineRule="exact"/>
              <w:ind w:right="-15"/>
              <w:rPr>
                <w:sz w:val="21"/>
              </w:rPr>
            </w:pPr>
            <w:r>
              <w:rPr>
                <w:sz w:val="21"/>
              </w:rPr>
              <w:t>3,145,689.94 </w:t>
            </w:r>
          </w:p>
        </w:tc>
        <w:tc>
          <w:tcPr>
            <w:tcW w:w="2378" w:type="dxa"/>
          </w:tcPr>
          <w:p>
            <w:pPr>
              <w:pStyle w:val="TableParagraph"/>
              <w:spacing w:line="250" w:lineRule="exact"/>
              <w:ind w:right="-15"/>
              <w:rPr>
                <w:sz w:val="21"/>
              </w:rPr>
            </w:pPr>
            <w:r>
              <w:rPr>
                <w:w w:val="100"/>
                <w:sz w:val="21"/>
              </w:rPr>
              <w:t> </w:t>
            </w:r>
          </w:p>
        </w:tc>
      </w:tr>
      <w:tr>
        <w:trPr>
          <w:trHeight w:val="273" w:hRule="atLeast"/>
        </w:trPr>
        <w:tc>
          <w:tcPr>
            <w:tcW w:w="3905" w:type="dxa"/>
          </w:tcPr>
          <w:p>
            <w:pPr>
              <w:pStyle w:val="TableParagraph"/>
              <w:spacing w:line="250" w:lineRule="exact" w:before="3"/>
              <w:ind w:left="107"/>
              <w:jc w:val="left"/>
              <w:rPr>
                <w:sz w:val="21"/>
              </w:rPr>
            </w:pPr>
            <w:r>
              <w:rPr>
                <w:spacing w:val="-1"/>
                <w:sz w:val="21"/>
              </w:rPr>
              <w:t>聘请中介机构费</w:t>
            </w:r>
            <w:r>
              <w:rPr>
                <w:sz w:val="21"/>
              </w:rPr>
              <w:t> </w:t>
            </w:r>
          </w:p>
        </w:tc>
        <w:tc>
          <w:tcPr>
            <w:tcW w:w="2539" w:type="dxa"/>
          </w:tcPr>
          <w:p>
            <w:pPr>
              <w:pStyle w:val="TableParagraph"/>
              <w:spacing w:line="250" w:lineRule="exact" w:before="3"/>
              <w:ind w:right="-15"/>
              <w:rPr>
                <w:sz w:val="21"/>
              </w:rPr>
            </w:pPr>
            <w:r>
              <w:rPr>
                <w:sz w:val="21"/>
              </w:rPr>
              <w:t>2,632,638.59 </w:t>
            </w:r>
          </w:p>
        </w:tc>
        <w:tc>
          <w:tcPr>
            <w:tcW w:w="2378" w:type="dxa"/>
          </w:tcPr>
          <w:p>
            <w:pPr>
              <w:pStyle w:val="TableParagraph"/>
              <w:spacing w:line="250" w:lineRule="exact" w:before="3"/>
              <w:ind w:right="-15"/>
              <w:rPr>
                <w:sz w:val="21"/>
              </w:rPr>
            </w:pPr>
            <w:r>
              <w:rPr>
                <w:sz w:val="21"/>
              </w:rPr>
              <w:t>3,311,076.30 </w:t>
            </w:r>
          </w:p>
        </w:tc>
      </w:tr>
      <w:tr>
        <w:trPr>
          <w:trHeight w:val="273" w:hRule="atLeast"/>
        </w:trPr>
        <w:tc>
          <w:tcPr>
            <w:tcW w:w="3905" w:type="dxa"/>
          </w:tcPr>
          <w:p>
            <w:pPr>
              <w:pStyle w:val="TableParagraph"/>
              <w:spacing w:line="252" w:lineRule="exact"/>
              <w:ind w:left="107"/>
              <w:jc w:val="left"/>
              <w:rPr>
                <w:sz w:val="21"/>
              </w:rPr>
            </w:pPr>
            <w:r>
              <w:rPr>
                <w:sz w:val="21"/>
              </w:rPr>
              <w:t>广告费 </w:t>
            </w:r>
          </w:p>
        </w:tc>
        <w:tc>
          <w:tcPr>
            <w:tcW w:w="2539" w:type="dxa"/>
          </w:tcPr>
          <w:p>
            <w:pPr>
              <w:pStyle w:val="TableParagraph"/>
              <w:spacing w:line="252" w:lineRule="exact"/>
              <w:ind w:right="-15"/>
              <w:rPr>
                <w:sz w:val="21"/>
              </w:rPr>
            </w:pPr>
            <w:r>
              <w:rPr>
                <w:sz w:val="21"/>
              </w:rPr>
              <w:t>719,307.05 </w:t>
            </w:r>
          </w:p>
        </w:tc>
        <w:tc>
          <w:tcPr>
            <w:tcW w:w="2378" w:type="dxa"/>
          </w:tcPr>
          <w:p>
            <w:pPr>
              <w:pStyle w:val="TableParagraph"/>
              <w:spacing w:line="252" w:lineRule="exact"/>
              <w:ind w:right="-15"/>
              <w:rPr>
                <w:sz w:val="21"/>
              </w:rPr>
            </w:pPr>
            <w:r>
              <w:rPr>
                <w:sz w:val="21"/>
              </w:rPr>
              <w:t>2,500,284.43 </w:t>
            </w:r>
          </w:p>
        </w:tc>
      </w:tr>
      <w:tr>
        <w:trPr>
          <w:trHeight w:val="270" w:hRule="atLeast"/>
        </w:trPr>
        <w:tc>
          <w:tcPr>
            <w:tcW w:w="3905" w:type="dxa"/>
          </w:tcPr>
          <w:p>
            <w:pPr>
              <w:pStyle w:val="TableParagraph"/>
              <w:spacing w:line="250" w:lineRule="exact"/>
              <w:ind w:left="107"/>
              <w:jc w:val="left"/>
              <w:rPr>
                <w:sz w:val="21"/>
              </w:rPr>
            </w:pPr>
            <w:r>
              <w:rPr>
                <w:spacing w:val="-1"/>
                <w:sz w:val="21"/>
              </w:rPr>
              <w:t>董事会费</w:t>
            </w:r>
            <w:r>
              <w:rPr>
                <w:sz w:val="21"/>
              </w:rPr>
              <w:t> </w:t>
            </w:r>
          </w:p>
        </w:tc>
        <w:tc>
          <w:tcPr>
            <w:tcW w:w="2539" w:type="dxa"/>
          </w:tcPr>
          <w:p>
            <w:pPr>
              <w:pStyle w:val="TableParagraph"/>
              <w:spacing w:line="250" w:lineRule="exact"/>
              <w:ind w:right="-15"/>
              <w:rPr>
                <w:sz w:val="21"/>
              </w:rPr>
            </w:pPr>
            <w:r>
              <w:rPr>
                <w:sz w:val="21"/>
              </w:rPr>
              <w:t>362,489.00 </w:t>
            </w:r>
          </w:p>
        </w:tc>
        <w:tc>
          <w:tcPr>
            <w:tcW w:w="2378" w:type="dxa"/>
          </w:tcPr>
          <w:p>
            <w:pPr>
              <w:pStyle w:val="TableParagraph"/>
              <w:spacing w:line="250" w:lineRule="exact"/>
              <w:ind w:right="-15"/>
              <w:rPr>
                <w:sz w:val="21"/>
              </w:rPr>
            </w:pPr>
            <w:r>
              <w:rPr>
                <w:sz w:val="21"/>
              </w:rPr>
              <w:t>312,489.00 </w:t>
            </w:r>
          </w:p>
        </w:tc>
      </w:tr>
      <w:tr>
        <w:trPr>
          <w:trHeight w:val="273" w:hRule="atLeast"/>
        </w:trPr>
        <w:tc>
          <w:tcPr>
            <w:tcW w:w="3905" w:type="dxa"/>
          </w:tcPr>
          <w:p>
            <w:pPr>
              <w:pStyle w:val="TableParagraph"/>
              <w:spacing w:line="250" w:lineRule="exact" w:before="3"/>
              <w:ind w:left="107"/>
              <w:jc w:val="left"/>
              <w:rPr>
                <w:sz w:val="21"/>
              </w:rPr>
            </w:pPr>
            <w:r>
              <w:rPr>
                <w:sz w:val="21"/>
              </w:rPr>
              <w:t>宣传费 </w:t>
            </w:r>
          </w:p>
        </w:tc>
        <w:tc>
          <w:tcPr>
            <w:tcW w:w="2539" w:type="dxa"/>
          </w:tcPr>
          <w:p>
            <w:pPr>
              <w:pStyle w:val="TableParagraph"/>
              <w:spacing w:line="250" w:lineRule="exact" w:before="3"/>
              <w:ind w:right="-15"/>
              <w:rPr>
                <w:sz w:val="21"/>
              </w:rPr>
            </w:pPr>
            <w:r>
              <w:rPr>
                <w:sz w:val="21"/>
              </w:rPr>
              <w:t>177,273.70 </w:t>
            </w:r>
          </w:p>
        </w:tc>
        <w:tc>
          <w:tcPr>
            <w:tcW w:w="2378" w:type="dxa"/>
          </w:tcPr>
          <w:p>
            <w:pPr>
              <w:pStyle w:val="TableParagraph"/>
              <w:spacing w:line="250" w:lineRule="exact" w:before="3"/>
              <w:ind w:right="-15"/>
              <w:rPr>
                <w:sz w:val="21"/>
              </w:rPr>
            </w:pPr>
            <w:r>
              <w:rPr>
                <w:sz w:val="21"/>
              </w:rPr>
              <w:t>287,622.52 </w:t>
            </w:r>
          </w:p>
        </w:tc>
      </w:tr>
      <w:tr>
        <w:trPr>
          <w:trHeight w:val="273" w:hRule="atLeast"/>
        </w:trPr>
        <w:tc>
          <w:tcPr>
            <w:tcW w:w="3905" w:type="dxa"/>
          </w:tcPr>
          <w:p>
            <w:pPr>
              <w:pStyle w:val="TableParagraph"/>
              <w:spacing w:line="252" w:lineRule="exact"/>
              <w:ind w:left="107"/>
              <w:jc w:val="left"/>
              <w:rPr>
                <w:sz w:val="21"/>
              </w:rPr>
            </w:pPr>
            <w:r>
              <w:rPr>
                <w:sz w:val="21"/>
              </w:rPr>
              <w:t>其他 </w:t>
            </w:r>
          </w:p>
        </w:tc>
        <w:tc>
          <w:tcPr>
            <w:tcW w:w="2539" w:type="dxa"/>
          </w:tcPr>
          <w:p>
            <w:pPr>
              <w:pStyle w:val="TableParagraph"/>
              <w:spacing w:line="252" w:lineRule="exact"/>
              <w:ind w:right="-15"/>
              <w:rPr>
                <w:sz w:val="21"/>
              </w:rPr>
            </w:pPr>
            <w:r>
              <w:rPr>
                <w:sz w:val="21"/>
              </w:rPr>
              <w:t>53,224,154.21 </w:t>
            </w:r>
          </w:p>
        </w:tc>
        <w:tc>
          <w:tcPr>
            <w:tcW w:w="2378" w:type="dxa"/>
          </w:tcPr>
          <w:p>
            <w:pPr>
              <w:pStyle w:val="TableParagraph"/>
              <w:spacing w:line="252" w:lineRule="exact"/>
              <w:ind w:right="-15"/>
              <w:rPr>
                <w:sz w:val="21"/>
              </w:rPr>
            </w:pPr>
            <w:r>
              <w:rPr>
                <w:sz w:val="21"/>
              </w:rPr>
              <w:t>65,448,583.12 </w:t>
            </w:r>
          </w:p>
        </w:tc>
      </w:tr>
      <w:tr>
        <w:trPr>
          <w:trHeight w:val="270" w:hRule="atLeast"/>
        </w:trPr>
        <w:tc>
          <w:tcPr>
            <w:tcW w:w="3905" w:type="dxa"/>
          </w:tcPr>
          <w:p>
            <w:pPr>
              <w:pStyle w:val="TableParagraph"/>
              <w:spacing w:line="250" w:lineRule="exact"/>
              <w:ind w:right="1625"/>
              <w:rPr>
                <w:sz w:val="21"/>
              </w:rPr>
            </w:pPr>
            <w:r>
              <w:rPr>
                <w:sz w:val="21"/>
              </w:rPr>
              <w:t>合计 </w:t>
            </w:r>
          </w:p>
        </w:tc>
        <w:tc>
          <w:tcPr>
            <w:tcW w:w="2539" w:type="dxa"/>
          </w:tcPr>
          <w:p>
            <w:pPr>
              <w:pStyle w:val="TableParagraph"/>
              <w:spacing w:line="250" w:lineRule="exact"/>
              <w:ind w:right="-15"/>
              <w:rPr>
                <w:sz w:val="21"/>
              </w:rPr>
            </w:pPr>
            <w:r>
              <w:rPr>
                <w:sz w:val="21"/>
              </w:rPr>
              <w:t>486,346,822.97 </w:t>
            </w:r>
          </w:p>
        </w:tc>
        <w:tc>
          <w:tcPr>
            <w:tcW w:w="2378" w:type="dxa"/>
          </w:tcPr>
          <w:p>
            <w:pPr>
              <w:pStyle w:val="TableParagraph"/>
              <w:spacing w:line="250" w:lineRule="exact"/>
              <w:ind w:right="-15"/>
              <w:rPr>
                <w:sz w:val="21"/>
              </w:rPr>
            </w:pPr>
            <w:r>
              <w:rPr>
                <w:sz w:val="21"/>
              </w:rPr>
              <w:t>478,152,683.29 </w:t>
            </w:r>
          </w:p>
        </w:tc>
      </w:tr>
    </w:tbl>
    <w:p>
      <w:pPr>
        <w:spacing w:after="0" w:line="250" w:lineRule="exact"/>
        <w:rPr>
          <w:sz w:val="21"/>
        </w:rPr>
        <w:sectPr>
          <w:type w:val="continuous"/>
          <w:pgSz w:w="11910" w:h="16840"/>
          <w:pgMar w:top="780" w:bottom="280" w:left="40" w:right="440"/>
        </w:sectPr>
      </w:pPr>
    </w:p>
    <w:p>
      <w:pPr>
        <w:pStyle w:val="BodyText"/>
        <w:spacing w:before="5"/>
        <w:ind w:left="1237"/>
      </w:pPr>
      <w:r>
        <w:rPr>
          <w:w w:val="100"/>
        </w:rPr>
        <w:t> </w:t>
      </w:r>
    </w:p>
    <w:p>
      <w:pPr>
        <w:pStyle w:val="BodyText"/>
        <w:spacing w:before="4"/>
        <w:ind w:left="1237"/>
      </w:pPr>
      <w:r>
        <w:rPr>
          <w:w w:val="100"/>
        </w:rPr>
        <w:t> </w:t>
      </w:r>
    </w:p>
    <w:p>
      <w:pPr>
        <w:pStyle w:val="BodyText"/>
        <w:spacing w:before="62"/>
        <w:ind w:left="1237"/>
      </w:pPr>
      <w:r>
        <w:rPr/>
        <w:t>65</w:t>
      </w:r>
      <w:r>
        <w:rPr>
          <w:spacing w:val="-5"/>
        </w:rPr>
        <w:t>、 研发费用</w:t>
      </w:r>
    </w:p>
    <w:p>
      <w:pPr>
        <w:pStyle w:val="BodyText"/>
        <w:spacing w:before="65"/>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0"/>
        <w:rPr>
          <w:sz w:val="14"/>
        </w:rPr>
      </w:pPr>
    </w:p>
    <w:p>
      <w:pPr>
        <w:pStyle w:val="BodyText"/>
        <w:ind w:left="1237"/>
      </w:pPr>
      <w:r>
        <w:rPr>
          <w:spacing w:val="8"/>
        </w:rPr>
        <w:t>单位：元 币种：人民币</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spacing w:line="250" w:lineRule="exact"/>
              <w:ind w:right="1625"/>
              <w:rPr>
                <w:sz w:val="21"/>
              </w:rPr>
            </w:pPr>
            <w:r>
              <w:rPr>
                <w:sz w:val="21"/>
              </w:rPr>
              <w:t>项目 </w:t>
            </w:r>
          </w:p>
        </w:tc>
        <w:tc>
          <w:tcPr>
            <w:tcW w:w="2539" w:type="dxa"/>
          </w:tcPr>
          <w:p>
            <w:pPr>
              <w:pStyle w:val="TableParagraph"/>
              <w:spacing w:line="250" w:lineRule="exact"/>
              <w:ind w:left="744"/>
              <w:jc w:val="left"/>
              <w:rPr>
                <w:sz w:val="21"/>
              </w:rPr>
            </w:pPr>
            <w:r>
              <w:rPr>
                <w:sz w:val="21"/>
              </w:rPr>
              <w:t>本期发生额 </w:t>
            </w:r>
          </w:p>
        </w:tc>
        <w:tc>
          <w:tcPr>
            <w:tcW w:w="2378" w:type="dxa"/>
          </w:tcPr>
          <w:p>
            <w:pPr>
              <w:pStyle w:val="TableParagraph"/>
              <w:spacing w:line="250" w:lineRule="exact"/>
              <w:ind w:left="663"/>
              <w:jc w:val="left"/>
              <w:rPr>
                <w:sz w:val="21"/>
              </w:rPr>
            </w:pPr>
            <w:r>
              <w:rPr>
                <w:sz w:val="21"/>
              </w:rPr>
              <w:t>上期发生额 </w:t>
            </w:r>
          </w:p>
        </w:tc>
      </w:tr>
      <w:tr>
        <w:trPr>
          <w:trHeight w:val="273" w:hRule="atLeast"/>
        </w:trPr>
        <w:tc>
          <w:tcPr>
            <w:tcW w:w="3905" w:type="dxa"/>
          </w:tcPr>
          <w:p>
            <w:pPr>
              <w:pStyle w:val="TableParagraph"/>
              <w:spacing w:line="250" w:lineRule="exact" w:before="3"/>
              <w:ind w:left="107"/>
              <w:jc w:val="left"/>
              <w:rPr>
                <w:sz w:val="21"/>
              </w:rPr>
            </w:pPr>
            <w:r>
              <w:rPr>
                <w:sz w:val="21"/>
              </w:rPr>
              <w:t>材料费 </w:t>
            </w:r>
          </w:p>
        </w:tc>
        <w:tc>
          <w:tcPr>
            <w:tcW w:w="2539" w:type="dxa"/>
          </w:tcPr>
          <w:p>
            <w:pPr>
              <w:pStyle w:val="TableParagraph"/>
              <w:spacing w:line="250" w:lineRule="exact" w:before="3"/>
              <w:ind w:right="-15"/>
              <w:rPr>
                <w:sz w:val="21"/>
              </w:rPr>
            </w:pPr>
            <w:r>
              <w:rPr>
                <w:sz w:val="21"/>
              </w:rPr>
              <w:t>506,767,038.62 </w:t>
            </w:r>
          </w:p>
        </w:tc>
        <w:tc>
          <w:tcPr>
            <w:tcW w:w="2378" w:type="dxa"/>
          </w:tcPr>
          <w:p>
            <w:pPr>
              <w:pStyle w:val="TableParagraph"/>
              <w:spacing w:line="250" w:lineRule="exact" w:before="3"/>
              <w:ind w:right="-15"/>
              <w:rPr>
                <w:sz w:val="21"/>
              </w:rPr>
            </w:pPr>
            <w:r>
              <w:rPr>
                <w:sz w:val="21"/>
              </w:rPr>
              <w:t>519,127,438.44 </w:t>
            </w:r>
          </w:p>
        </w:tc>
      </w:tr>
      <w:tr>
        <w:trPr>
          <w:trHeight w:val="273" w:hRule="atLeast"/>
        </w:trPr>
        <w:tc>
          <w:tcPr>
            <w:tcW w:w="3905" w:type="dxa"/>
          </w:tcPr>
          <w:p>
            <w:pPr>
              <w:pStyle w:val="TableParagraph"/>
              <w:spacing w:line="252" w:lineRule="exact"/>
              <w:ind w:left="107"/>
              <w:jc w:val="left"/>
              <w:rPr>
                <w:sz w:val="21"/>
              </w:rPr>
            </w:pPr>
            <w:r>
              <w:rPr>
                <w:sz w:val="21"/>
              </w:rPr>
              <w:t>人工费 </w:t>
            </w:r>
          </w:p>
        </w:tc>
        <w:tc>
          <w:tcPr>
            <w:tcW w:w="2539" w:type="dxa"/>
          </w:tcPr>
          <w:p>
            <w:pPr>
              <w:pStyle w:val="TableParagraph"/>
              <w:spacing w:line="252" w:lineRule="exact"/>
              <w:ind w:right="-15"/>
              <w:rPr>
                <w:sz w:val="21"/>
              </w:rPr>
            </w:pPr>
            <w:r>
              <w:rPr>
                <w:sz w:val="21"/>
              </w:rPr>
              <w:t>141,710,971.60 </w:t>
            </w:r>
          </w:p>
        </w:tc>
        <w:tc>
          <w:tcPr>
            <w:tcW w:w="2378" w:type="dxa"/>
          </w:tcPr>
          <w:p>
            <w:pPr>
              <w:pStyle w:val="TableParagraph"/>
              <w:spacing w:line="252" w:lineRule="exact"/>
              <w:ind w:right="-15"/>
              <w:rPr>
                <w:sz w:val="21"/>
              </w:rPr>
            </w:pPr>
            <w:r>
              <w:rPr>
                <w:sz w:val="21"/>
              </w:rPr>
              <w:t>146,536,552.73 </w:t>
            </w:r>
          </w:p>
        </w:tc>
      </w:tr>
      <w:tr>
        <w:trPr>
          <w:trHeight w:val="270" w:hRule="atLeast"/>
        </w:trPr>
        <w:tc>
          <w:tcPr>
            <w:tcW w:w="3905" w:type="dxa"/>
          </w:tcPr>
          <w:p>
            <w:pPr>
              <w:pStyle w:val="TableParagraph"/>
              <w:spacing w:line="250" w:lineRule="exact"/>
              <w:ind w:left="107"/>
              <w:jc w:val="left"/>
              <w:rPr>
                <w:sz w:val="21"/>
              </w:rPr>
            </w:pPr>
            <w:r>
              <w:rPr>
                <w:spacing w:val="-1"/>
                <w:sz w:val="21"/>
              </w:rPr>
              <w:t>折旧及摊销费</w:t>
            </w:r>
            <w:r>
              <w:rPr>
                <w:sz w:val="21"/>
              </w:rPr>
              <w:t> </w:t>
            </w:r>
          </w:p>
        </w:tc>
        <w:tc>
          <w:tcPr>
            <w:tcW w:w="2539" w:type="dxa"/>
          </w:tcPr>
          <w:p>
            <w:pPr>
              <w:pStyle w:val="TableParagraph"/>
              <w:spacing w:line="250" w:lineRule="exact"/>
              <w:ind w:right="-15"/>
              <w:rPr>
                <w:sz w:val="21"/>
              </w:rPr>
            </w:pPr>
            <w:r>
              <w:rPr>
                <w:sz w:val="21"/>
              </w:rPr>
              <w:t>31,268,353.43 </w:t>
            </w:r>
          </w:p>
        </w:tc>
        <w:tc>
          <w:tcPr>
            <w:tcW w:w="2378" w:type="dxa"/>
          </w:tcPr>
          <w:p>
            <w:pPr>
              <w:pStyle w:val="TableParagraph"/>
              <w:spacing w:line="250" w:lineRule="exact"/>
              <w:ind w:right="-15"/>
              <w:rPr>
                <w:sz w:val="21"/>
              </w:rPr>
            </w:pPr>
            <w:r>
              <w:rPr>
                <w:sz w:val="21"/>
              </w:rPr>
              <w:t>35,030,867.48 </w:t>
            </w:r>
          </w:p>
        </w:tc>
      </w:tr>
      <w:tr>
        <w:trPr>
          <w:trHeight w:val="273" w:hRule="atLeast"/>
        </w:trPr>
        <w:tc>
          <w:tcPr>
            <w:tcW w:w="3905" w:type="dxa"/>
          </w:tcPr>
          <w:p>
            <w:pPr>
              <w:pStyle w:val="TableParagraph"/>
              <w:spacing w:line="250" w:lineRule="exact" w:before="3"/>
              <w:ind w:left="107"/>
              <w:jc w:val="left"/>
              <w:rPr>
                <w:sz w:val="21"/>
              </w:rPr>
            </w:pPr>
            <w:r>
              <w:rPr>
                <w:spacing w:val="-1"/>
                <w:sz w:val="21"/>
              </w:rPr>
              <w:t>外协费用</w:t>
            </w:r>
            <w:r>
              <w:rPr>
                <w:sz w:val="21"/>
              </w:rPr>
              <w:t> </w:t>
            </w:r>
          </w:p>
        </w:tc>
        <w:tc>
          <w:tcPr>
            <w:tcW w:w="2539" w:type="dxa"/>
          </w:tcPr>
          <w:p>
            <w:pPr>
              <w:pStyle w:val="TableParagraph"/>
              <w:spacing w:line="250" w:lineRule="exact" w:before="3"/>
              <w:ind w:right="-15"/>
              <w:rPr>
                <w:sz w:val="21"/>
              </w:rPr>
            </w:pPr>
            <w:r>
              <w:rPr>
                <w:sz w:val="21"/>
              </w:rPr>
              <w:t>3,328,044.26 </w:t>
            </w:r>
          </w:p>
        </w:tc>
        <w:tc>
          <w:tcPr>
            <w:tcW w:w="2378" w:type="dxa"/>
          </w:tcPr>
          <w:p>
            <w:pPr>
              <w:pStyle w:val="TableParagraph"/>
              <w:spacing w:line="250" w:lineRule="exact" w:before="3"/>
              <w:ind w:right="-15"/>
              <w:rPr>
                <w:sz w:val="21"/>
              </w:rPr>
            </w:pPr>
            <w:r>
              <w:rPr>
                <w:sz w:val="21"/>
              </w:rPr>
              <w:t>2,217,212.51 </w:t>
            </w:r>
          </w:p>
        </w:tc>
      </w:tr>
      <w:tr>
        <w:trPr>
          <w:trHeight w:val="273" w:hRule="atLeast"/>
        </w:trPr>
        <w:tc>
          <w:tcPr>
            <w:tcW w:w="3905" w:type="dxa"/>
          </w:tcPr>
          <w:p>
            <w:pPr>
              <w:pStyle w:val="TableParagraph"/>
              <w:spacing w:line="252" w:lineRule="exact"/>
              <w:ind w:left="107"/>
              <w:jc w:val="left"/>
              <w:rPr>
                <w:sz w:val="21"/>
              </w:rPr>
            </w:pPr>
            <w:r>
              <w:rPr>
                <w:spacing w:val="-1"/>
                <w:sz w:val="21"/>
              </w:rPr>
              <w:t>其他费用</w:t>
            </w:r>
            <w:r>
              <w:rPr>
                <w:sz w:val="21"/>
              </w:rPr>
              <w:t> </w:t>
            </w:r>
          </w:p>
        </w:tc>
        <w:tc>
          <w:tcPr>
            <w:tcW w:w="2539" w:type="dxa"/>
          </w:tcPr>
          <w:p>
            <w:pPr>
              <w:pStyle w:val="TableParagraph"/>
              <w:spacing w:line="252" w:lineRule="exact"/>
              <w:ind w:right="-15"/>
              <w:rPr>
                <w:sz w:val="21"/>
              </w:rPr>
            </w:pPr>
            <w:r>
              <w:rPr>
                <w:sz w:val="21"/>
              </w:rPr>
              <w:t>22,139,019.52 </w:t>
            </w:r>
          </w:p>
        </w:tc>
        <w:tc>
          <w:tcPr>
            <w:tcW w:w="2378" w:type="dxa"/>
          </w:tcPr>
          <w:p>
            <w:pPr>
              <w:pStyle w:val="TableParagraph"/>
              <w:spacing w:line="252" w:lineRule="exact"/>
              <w:ind w:right="-15"/>
              <w:rPr>
                <w:sz w:val="21"/>
              </w:rPr>
            </w:pPr>
            <w:r>
              <w:rPr>
                <w:sz w:val="21"/>
              </w:rPr>
              <w:t>24,954,660.22 </w:t>
            </w:r>
          </w:p>
        </w:tc>
      </w:tr>
      <w:tr>
        <w:trPr>
          <w:trHeight w:val="270" w:hRule="atLeast"/>
        </w:trPr>
        <w:tc>
          <w:tcPr>
            <w:tcW w:w="3905" w:type="dxa"/>
          </w:tcPr>
          <w:p>
            <w:pPr>
              <w:pStyle w:val="TableParagraph"/>
              <w:spacing w:line="250" w:lineRule="exact"/>
              <w:ind w:right="1625"/>
              <w:rPr>
                <w:sz w:val="21"/>
              </w:rPr>
            </w:pPr>
            <w:r>
              <w:rPr>
                <w:sz w:val="21"/>
              </w:rPr>
              <w:t>合计 </w:t>
            </w:r>
          </w:p>
        </w:tc>
        <w:tc>
          <w:tcPr>
            <w:tcW w:w="2539" w:type="dxa"/>
          </w:tcPr>
          <w:p>
            <w:pPr>
              <w:pStyle w:val="TableParagraph"/>
              <w:spacing w:line="250" w:lineRule="exact"/>
              <w:ind w:right="-15"/>
              <w:rPr>
                <w:sz w:val="21"/>
              </w:rPr>
            </w:pPr>
            <w:r>
              <w:rPr>
                <w:sz w:val="21"/>
              </w:rPr>
              <w:t>705,213,427.43 </w:t>
            </w:r>
          </w:p>
        </w:tc>
        <w:tc>
          <w:tcPr>
            <w:tcW w:w="2378" w:type="dxa"/>
          </w:tcPr>
          <w:p>
            <w:pPr>
              <w:pStyle w:val="TableParagraph"/>
              <w:spacing w:line="250" w:lineRule="exact"/>
              <w:ind w:right="-15"/>
              <w:rPr>
                <w:sz w:val="21"/>
              </w:rPr>
            </w:pPr>
            <w:r>
              <w:rPr>
                <w:sz w:val="21"/>
              </w:rPr>
              <w:t>727,866,731.38 </w:t>
            </w:r>
          </w:p>
        </w:tc>
      </w:tr>
    </w:tbl>
    <w:p>
      <w:pPr>
        <w:spacing w:after="0" w:line="250" w:lineRule="exact"/>
        <w:rPr>
          <w:sz w:val="21"/>
        </w:rPr>
        <w:sectPr>
          <w:type w:val="continuous"/>
          <w:pgSz w:w="11910" w:h="16840"/>
          <w:pgMar w:top="780" w:bottom="280" w:left="40" w:right="440"/>
        </w:sectPr>
      </w:pPr>
    </w:p>
    <w:p>
      <w:pPr>
        <w:pStyle w:val="BodyText"/>
        <w:spacing w:before="4"/>
        <w:ind w:left="1237"/>
      </w:pPr>
      <w:r>
        <w:rPr>
          <w:w w:val="100"/>
        </w:rPr>
        <w:t> </w:t>
      </w:r>
    </w:p>
    <w:p>
      <w:pPr>
        <w:pStyle w:val="BodyText"/>
        <w:spacing w:before="5"/>
        <w:ind w:left="1237"/>
      </w:pPr>
      <w:r>
        <w:rPr>
          <w:w w:val="100"/>
        </w:rPr>
        <w:t> </w:t>
      </w:r>
    </w:p>
    <w:p>
      <w:pPr>
        <w:pStyle w:val="BodyText"/>
        <w:spacing w:before="62"/>
        <w:ind w:left="1237"/>
      </w:pPr>
      <w:r>
        <w:rPr/>
        <w:t>66</w:t>
      </w:r>
      <w:r>
        <w:rPr>
          <w:spacing w:val="-5"/>
        </w:rPr>
        <w:t>、 财务费用</w:t>
      </w:r>
    </w:p>
    <w:p>
      <w:pPr>
        <w:pStyle w:val="BodyText"/>
        <w:spacing w:before="65"/>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9"/>
        <w:rPr>
          <w:sz w:val="14"/>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063" w:space="3458"/>
            <w:col w:w="4909"/>
          </w:cols>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ind w:right="1625"/>
              <w:rPr>
                <w:sz w:val="21"/>
              </w:rPr>
            </w:pPr>
            <w:r>
              <w:rPr>
                <w:sz w:val="21"/>
              </w:rPr>
              <w:t>项目 </w:t>
            </w:r>
          </w:p>
        </w:tc>
        <w:tc>
          <w:tcPr>
            <w:tcW w:w="2539" w:type="dxa"/>
          </w:tcPr>
          <w:p>
            <w:pPr>
              <w:pStyle w:val="TableParagraph"/>
              <w:spacing w:line="252" w:lineRule="exact"/>
              <w:ind w:left="744"/>
              <w:jc w:val="left"/>
              <w:rPr>
                <w:sz w:val="21"/>
              </w:rPr>
            </w:pPr>
            <w:r>
              <w:rPr>
                <w:sz w:val="21"/>
              </w:rPr>
              <w:t>本期发生额 </w:t>
            </w:r>
          </w:p>
        </w:tc>
        <w:tc>
          <w:tcPr>
            <w:tcW w:w="2378" w:type="dxa"/>
          </w:tcPr>
          <w:p>
            <w:pPr>
              <w:pStyle w:val="TableParagraph"/>
              <w:spacing w:line="252" w:lineRule="exact"/>
              <w:ind w:left="663"/>
              <w:jc w:val="left"/>
              <w:rPr>
                <w:sz w:val="21"/>
              </w:rPr>
            </w:pPr>
            <w:r>
              <w:rPr>
                <w:sz w:val="21"/>
              </w:rPr>
              <w:t>上期发生额 </w:t>
            </w:r>
          </w:p>
        </w:tc>
      </w:tr>
      <w:tr>
        <w:trPr>
          <w:trHeight w:val="271" w:hRule="atLeast"/>
        </w:trPr>
        <w:tc>
          <w:tcPr>
            <w:tcW w:w="3905" w:type="dxa"/>
          </w:tcPr>
          <w:p>
            <w:pPr>
              <w:pStyle w:val="TableParagraph"/>
              <w:spacing w:line="250" w:lineRule="exact"/>
              <w:ind w:left="107"/>
              <w:jc w:val="left"/>
              <w:rPr>
                <w:sz w:val="21"/>
              </w:rPr>
            </w:pPr>
            <w:r>
              <w:rPr>
                <w:spacing w:val="-1"/>
                <w:sz w:val="21"/>
              </w:rPr>
              <w:t>利息费用</w:t>
            </w:r>
            <w:r>
              <w:rPr>
                <w:sz w:val="21"/>
              </w:rPr>
              <w:t> </w:t>
            </w:r>
          </w:p>
        </w:tc>
        <w:tc>
          <w:tcPr>
            <w:tcW w:w="2539" w:type="dxa"/>
          </w:tcPr>
          <w:p>
            <w:pPr>
              <w:pStyle w:val="TableParagraph"/>
              <w:spacing w:line="250" w:lineRule="exact"/>
              <w:ind w:right="-15"/>
              <w:rPr>
                <w:sz w:val="21"/>
              </w:rPr>
            </w:pPr>
            <w:r>
              <w:rPr>
                <w:sz w:val="21"/>
              </w:rPr>
              <w:t>517,676,930.15 </w:t>
            </w:r>
          </w:p>
        </w:tc>
        <w:tc>
          <w:tcPr>
            <w:tcW w:w="2378" w:type="dxa"/>
          </w:tcPr>
          <w:p>
            <w:pPr>
              <w:pStyle w:val="TableParagraph"/>
              <w:spacing w:line="250" w:lineRule="exact"/>
              <w:ind w:right="-15"/>
              <w:rPr>
                <w:sz w:val="21"/>
              </w:rPr>
            </w:pPr>
            <w:r>
              <w:rPr>
                <w:sz w:val="21"/>
              </w:rPr>
              <w:t>544,076,487.26 </w:t>
            </w:r>
          </w:p>
        </w:tc>
      </w:tr>
      <w:tr>
        <w:trPr>
          <w:trHeight w:val="273" w:hRule="atLeast"/>
        </w:trPr>
        <w:tc>
          <w:tcPr>
            <w:tcW w:w="3905" w:type="dxa"/>
          </w:tcPr>
          <w:p>
            <w:pPr>
              <w:pStyle w:val="TableParagraph"/>
              <w:spacing w:line="252" w:lineRule="exact"/>
              <w:ind w:left="107"/>
              <w:jc w:val="left"/>
              <w:rPr>
                <w:sz w:val="21"/>
              </w:rPr>
            </w:pPr>
            <w:r>
              <w:rPr>
                <w:spacing w:val="-1"/>
                <w:sz w:val="21"/>
              </w:rPr>
              <w:t>减：利息收入</w:t>
            </w:r>
            <w:r>
              <w:rPr>
                <w:sz w:val="21"/>
              </w:rPr>
              <w:t> </w:t>
            </w:r>
          </w:p>
        </w:tc>
        <w:tc>
          <w:tcPr>
            <w:tcW w:w="2539" w:type="dxa"/>
          </w:tcPr>
          <w:p>
            <w:pPr>
              <w:pStyle w:val="TableParagraph"/>
              <w:spacing w:line="252" w:lineRule="exact"/>
              <w:ind w:right="-15"/>
              <w:rPr>
                <w:sz w:val="21"/>
              </w:rPr>
            </w:pPr>
            <w:r>
              <w:rPr>
                <w:sz w:val="21"/>
              </w:rPr>
              <w:t>62,407,147.00 </w:t>
            </w:r>
          </w:p>
        </w:tc>
        <w:tc>
          <w:tcPr>
            <w:tcW w:w="2378" w:type="dxa"/>
          </w:tcPr>
          <w:p>
            <w:pPr>
              <w:pStyle w:val="TableParagraph"/>
              <w:spacing w:line="252" w:lineRule="exact"/>
              <w:ind w:right="-15"/>
              <w:rPr>
                <w:sz w:val="21"/>
              </w:rPr>
            </w:pPr>
            <w:r>
              <w:rPr>
                <w:sz w:val="21"/>
              </w:rPr>
              <w:t>53,782,039.21 </w:t>
            </w:r>
          </w:p>
        </w:tc>
      </w:tr>
      <w:tr>
        <w:trPr>
          <w:trHeight w:val="273" w:hRule="atLeast"/>
        </w:trPr>
        <w:tc>
          <w:tcPr>
            <w:tcW w:w="3905" w:type="dxa"/>
          </w:tcPr>
          <w:p>
            <w:pPr>
              <w:pStyle w:val="TableParagraph"/>
              <w:spacing w:line="252" w:lineRule="exact"/>
              <w:ind w:left="107"/>
              <w:jc w:val="left"/>
              <w:rPr>
                <w:sz w:val="21"/>
              </w:rPr>
            </w:pPr>
            <w:r>
              <w:rPr>
                <w:spacing w:val="-1"/>
                <w:sz w:val="21"/>
              </w:rPr>
              <w:t>汇兑损失</w:t>
            </w:r>
            <w:r>
              <w:rPr>
                <w:sz w:val="21"/>
              </w:rPr>
              <w:t> </w:t>
            </w:r>
          </w:p>
        </w:tc>
        <w:tc>
          <w:tcPr>
            <w:tcW w:w="2539" w:type="dxa"/>
          </w:tcPr>
          <w:p>
            <w:pPr>
              <w:pStyle w:val="TableParagraph"/>
              <w:spacing w:line="252" w:lineRule="exact"/>
              <w:ind w:right="-15"/>
              <w:rPr>
                <w:sz w:val="21"/>
              </w:rPr>
            </w:pPr>
            <w:r>
              <w:rPr>
                <w:sz w:val="21"/>
              </w:rPr>
              <w:t>898,823.20 </w:t>
            </w:r>
          </w:p>
        </w:tc>
        <w:tc>
          <w:tcPr>
            <w:tcW w:w="2378" w:type="dxa"/>
          </w:tcPr>
          <w:p>
            <w:pPr>
              <w:pStyle w:val="TableParagraph"/>
              <w:spacing w:line="252" w:lineRule="exact"/>
              <w:ind w:right="-15"/>
              <w:rPr>
                <w:sz w:val="21"/>
              </w:rPr>
            </w:pPr>
            <w:r>
              <w:rPr>
                <w:sz w:val="21"/>
              </w:rPr>
              <w:t>4,353,597.20 </w:t>
            </w:r>
          </w:p>
        </w:tc>
      </w:tr>
      <w:tr>
        <w:trPr>
          <w:trHeight w:val="270" w:hRule="atLeast"/>
        </w:trPr>
        <w:tc>
          <w:tcPr>
            <w:tcW w:w="3905" w:type="dxa"/>
          </w:tcPr>
          <w:p>
            <w:pPr>
              <w:pStyle w:val="TableParagraph"/>
              <w:spacing w:line="250" w:lineRule="exact"/>
              <w:ind w:left="107"/>
              <w:jc w:val="left"/>
              <w:rPr>
                <w:sz w:val="21"/>
              </w:rPr>
            </w:pPr>
            <w:r>
              <w:rPr>
                <w:spacing w:val="-1"/>
                <w:sz w:val="21"/>
              </w:rPr>
              <w:t>减：汇兑收益</w:t>
            </w:r>
            <w:r>
              <w:rPr>
                <w:sz w:val="21"/>
              </w:rPr>
              <w:t> </w:t>
            </w:r>
          </w:p>
        </w:tc>
        <w:tc>
          <w:tcPr>
            <w:tcW w:w="2539" w:type="dxa"/>
          </w:tcPr>
          <w:p>
            <w:pPr>
              <w:pStyle w:val="TableParagraph"/>
              <w:spacing w:line="250" w:lineRule="exact"/>
              <w:ind w:right="-15"/>
              <w:rPr>
                <w:sz w:val="21"/>
              </w:rPr>
            </w:pPr>
            <w:r>
              <w:rPr>
                <w:sz w:val="21"/>
              </w:rPr>
              <w:t>57,957,701.60 </w:t>
            </w:r>
          </w:p>
        </w:tc>
        <w:tc>
          <w:tcPr>
            <w:tcW w:w="2378" w:type="dxa"/>
          </w:tcPr>
          <w:p>
            <w:pPr>
              <w:pStyle w:val="TableParagraph"/>
              <w:spacing w:line="250" w:lineRule="exact"/>
              <w:ind w:right="-15"/>
              <w:rPr>
                <w:sz w:val="21"/>
              </w:rPr>
            </w:pPr>
            <w:r>
              <w:rPr>
                <w:sz w:val="21"/>
              </w:rPr>
              <w:t>1,430,019.80 </w:t>
            </w:r>
          </w:p>
        </w:tc>
      </w:tr>
      <w:tr>
        <w:trPr>
          <w:trHeight w:val="273" w:hRule="atLeast"/>
        </w:trPr>
        <w:tc>
          <w:tcPr>
            <w:tcW w:w="3905" w:type="dxa"/>
          </w:tcPr>
          <w:p>
            <w:pPr>
              <w:pStyle w:val="TableParagraph"/>
              <w:spacing w:line="252" w:lineRule="exact"/>
              <w:ind w:left="107"/>
              <w:jc w:val="left"/>
              <w:rPr>
                <w:sz w:val="21"/>
              </w:rPr>
            </w:pPr>
            <w:r>
              <w:rPr>
                <w:sz w:val="21"/>
              </w:rPr>
              <w:t>手续费支出 </w:t>
            </w:r>
          </w:p>
        </w:tc>
        <w:tc>
          <w:tcPr>
            <w:tcW w:w="2539" w:type="dxa"/>
          </w:tcPr>
          <w:p>
            <w:pPr>
              <w:pStyle w:val="TableParagraph"/>
              <w:spacing w:line="252" w:lineRule="exact"/>
              <w:ind w:right="-15"/>
              <w:rPr>
                <w:sz w:val="21"/>
              </w:rPr>
            </w:pPr>
            <w:r>
              <w:rPr>
                <w:sz w:val="21"/>
              </w:rPr>
              <w:t>22,545,136.83 </w:t>
            </w:r>
          </w:p>
        </w:tc>
        <w:tc>
          <w:tcPr>
            <w:tcW w:w="2378" w:type="dxa"/>
          </w:tcPr>
          <w:p>
            <w:pPr>
              <w:pStyle w:val="TableParagraph"/>
              <w:spacing w:line="252" w:lineRule="exact"/>
              <w:ind w:right="-15"/>
              <w:rPr>
                <w:sz w:val="21"/>
              </w:rPr>
            </w:pPr>
            <w:r>
              <w:rPr>
                <w:sz w:val="21"/>
              </w:rPr>
              <w:t>19,225,685.18 </w:t>
            </w:r>
          </w:p>
        </w:tc>
      </w:tr>
      <w:tr>
        <w:trPr>
          <w:trHeight w:val="273" w:hRule="atLeast"/>
        </w:trPr>
        <w:tc>
          <w:tcPr>
            <w:tcW w:w="3905" w:type="dxa"/>
          </w:tcPr>
          <w:p>
            <w:pPr>
              <w:pStyle w:val="TableParagraph"/>
              <w:spacing w:line="252" w:lineRule="exact"/>
              <w:ind w:left="107"/>
              <w:jc w:val="left"/>
              <w:rPr>
                <w:sz w:val="21"/>
              </w:rPr>
            </w:pPr>
            <w:r>
              <w:rPr>
                <w:spacing w:val="-1"/>
                <w:sz w:val="21"/>
              </w:rPr>
              <w:t>其他支出</w:t>
            </w:r>
            <w:r>
              <w:rPr>
                <w:sz w:val="21"/>
              </w:rPr>
              <w:t> </w:t>
            </w:r>
          </w:p>
        </w:tc>
        <w:tc>
          <w:tcPr>
            <w:tcW w:w="2539" w:type="dxa"/>
          </w:tcPr>
          <w:p>
            <w:pPr>
              <w:pStyle w:val="TableParagraph"/>
              <w:spacing w:line="252" w:lineRule="exact"/>
              <w:ind w:right="-15"/>
              <w:rPr>
                <w:sz w:val="21"/>
              </w:rPr>
            </w:pPr>
            <w:r>
              <w:rPr>
                <w:sz w:val="21"/>
              </w:rPr>
              <w:t>3,243,972.24 </w:t>
            </w:r>
          </w:p>
        </w:tc>
        <w:tc>
          <w:tcPr>
            <w:tcW w:w="2378" w:type="dxa"/>
          </w:tcPr>
          <w:p>
            <w:pPr>
              <w:pStyle w:val="TableParagraph"/>
              <w:spacing w:line="252" w:lineRule="exact"/>
              <w:ind w:right="-15"/>
              <w:rPr>
                <w:sz w:val="21"/>
              </w:rPr>
            </w:pPr>
            <w:r>
              <w:rPr>
                <w:sz w:val="21"/>
              </w:rPr>
              <w:t>2,874,808.76 </w:t>
            </w:r>
          </w:p>
        </w:tc>
      </w:tr>
      <w:tr>
        <w:trPr>
          <w:trHeight w:val="270" w:hRule="atLeast"/>
        </w:trPr>
        <w:tc>
          <w:tcPr>
            <w:tcW w:w="3905" w:type="dxa"/>
          </w:tcPr>
          <w:p>
            <w:pPr>
              <w:pStyle w:val="TableParagraph"/>
              <w:spacing w:line="250" w:lineRule="exact"/>
              <w:ind w:right="1625"/>
              <w:rPr>
                <w:sz w:val="21"/>
              </w:rPr>
            </w:pPr>
            <w:r>
              <w:rPr>
                <w:sz w:val="21"/>
              </w:rPr>
              <w:t>合计 </w:t>
            </w:r>
          </w:p>
        </w:tc>
        <w:tc>
          <w:tcPr>
            <w:tcW w:w="2539" w:type="dxa"/>
          </w:tcPr>
          <w:p>
            <w:pPr>
              <w:pStyle w:val="TableParagraph"/>
              <w:spacing w:line="250" w:lineRule="exact"/>
              <w:ind w:right="-15"/>
              <w:rPr>
                <w:sz w:val="21"/>
              </w:rPr>
            </w:pPr>
            <w:r>
              <w:rPr>
                <w:sz w:val="21"/>
              </w:rPr>
              <w:t>424,000,013.82 </w:t>
            </w:r>
          </w:p>
        </w:tc>
        <w:tc>
          <w:tcPr>
            <w:tcW w:w="2378" w:type="dxa"/>
          </w:tcPr>
          <w:p>
            <w:pPr>
              <w:pStyle w:val="TableParagraph"/>
              <w:spacing w:line="250" w:lineRule="exact"/>
              <w:ind w:right="-15"/>
              <w:rPr>
                <w:sz w:val="21"/>
              </w:rPr>
            </w:pPr>
            <w:r>
              <w:rPr>
                <w:sz w:val="21"/>
              </w:rPr>
              <w:t>515,318,519.39 </w:t>
            </w:r>
          </w:p>
        </w:tc>
      </w:tr>
    </w:tbl>
    <w:p>
      <w:pPr>
        <w:pStyle w:val="BodyText"/>
        <w:rPr>
          <w:sz w:val="20"/>
        </w:rPr>
      </w:pPr>
    </w:p>
    <w:p>
      <w:pPr>
        <w:pStyle w:val="BodyText"/>
        <w:rPr>
          <w:sz w:val="20"/>
        </w:rPr>
      </w:pPr>
    </w:p>
    <w:p>
      <w:pPr>
        <w:pStyle w:val="BodyText"/>
        <w:rPr>
          <w:sz w:val="17"/>
        </w:rPr>
      </w:pPr>
    </w:p>
    <w:p>
      <w:pPr>
        <w:pStyle w:val="BodyText"/>
        <w:spacing w:before="72"/>
        <w:ind w:left="1237"/>
      </w:pPr>
      <w:r>
        <w:rPr>
          <w:w w:val="100"/>
        </w:rPr>
        <w:t> </w:t>
      </w:r>
    </w:p>
    <w:p>
      <w:pPr>
        <w:pStyle w:val="BodyText"/>
        <w:spacing w:before="5"/>
        <w:ind w:left="1237"/>
      </w:pPr>
      <w:r>
        <w:rPr>
          <w:w w:val="100"/>
        </w:rPr>
        <w:t> </w:t>
      </w:r>
    </w:p>
    <w:p>
      <w:pPr>
        <w:pStyle w:val="BodyText"/>
        <w:spacing w:before="2"/>
        <w:ind w:left="1237"/>
      </w:pPr>
      <w:r>
        <w:rPr>
          <w:w w:val="100"/>
        </w:rPr>
        <w:t> </w:t>
      </w:r>
    </w:p>
    <w:p>
      <w:pPr>
        <w:pStyle w:val="BodyText"/>
        <w:spacing w:before="65"/>
        <w:ind w:left="1237"/>
      </w:pPr>
      <w:r>
        <w:rPr/>
        <w:t>67</w:t>
      </w:r>
      <w:r>
        <w:rPr>
          <w:spacing w:val="-5"/>
        </w:rPr>
        <w:t>、 其他收益</w:t>
      </w:r>
    </w:p>
    <w:p>
      <w:pPr>
        <w:pStyle w:val="BodyText"/>
        <w:spacing w:before="62"/>
        <w:ind w:left="1237"/>
      </w:pPr>
      <w:r>
        <w:rPr>
          <w:spacing w:val="-1"/>
        </w:rPr>
        <w:t>√适用 □不适用</w:t>
      </w:r>
      <w:r>
        <w:rPr>
          <w:spacing w:val="-3"/>
        </w:rPr>
        <w:t> </w:t>
      </w:r>
      <w:r>
        <w:rPr/>
        <w:t> </w:t>
      </w:r>
    </w:p>
    <w:p>
      <w:pPr>
        <w:pStyle w:val="BodyText"/>
        <w:spacing w:before="2" w:after="4"/>
        <w:ind w:left="7759"/>
      </w:pPr>
      <w:r>
        <w:rPr>
          <w:spacing w:val="8"/>
        </w:rPr>
        <w:t>单位：元 币种：人民币</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955"/>
        <w:gridCol w:w="2953"/>
      </w:tblGrid>
      <w:tr>
        <w:trPr>
          <w:trHeight w:val="273" w:hRule="atLeast"/>
        </w:trPr>
        <w:tc>
          <w:tcPr>
            <w:tcW w:w="2917" w:type="dxa"/>
          </w:tcPr>
          <w:p>
            <w:pPr>
              <w:pStyle w:val="TableParagraph"/>
              <w:spacing w:line="252" w:lineRule="exact"/>
              <w:ind w:left="1280" w:right="1166"/>
              <w:jc w:val="center"/>
              <w:rPr>
                <w:sz w:val="21"/>
              </w:rPr>
            </w:pPr>
            <w:r>
              <w:rPr>
                <w:sz w:val="21"/>
              </w:rPr>
              <w:t>项目 </w:t>
            </w:r>
          </w:p>
        </w:tc>
        <w:tc>
          <w:tcPr>
            <w:tcW w:w="2955" w:type="dxa"/>
          </w:tcPr>
          <w:p>
            <w:pPr>
              <w:pStyle w:val="TableParagraph"/>
              <w:spacing w:line="252" w:lineRule="exact"/>
              <w:ind w:left="949"/>
              <w:jc w:val="left"/>
              <w:rPr>
                <w:sz w:val="21"/>
              </w:rPr>
            </w:pPr>
            <w:r>
              <w:rPr>
                <w:sz w:val="21"/>
              </w:rPr>
              <w:t>本期发生额 </w:t>
            </w:r>
          </w:p>
        </w:tc>
        <w:tc>
          <w:tcPr>
            <w:tcW w:w="2953" w:type="dxa"/>
          </w:tcPr>
          <w:p>
            <w:pPr>
              <w:pStyle w:val="TableParagraph"/>
              <w:spacing w:line="252" w:lineRule="exact"/>
              <w:ind w:left="947"/>
              <w:jc w:val="left"/>
              <w:rPr>
                <w:sz w:val="21"/>
              </w:rPr>
            </w:pPr>
            <w:r>
              <w:rPr>
                <w:sz w:val="21"/>
              </w:rPr>
              <w:t>上期发生额 </w:t>
            </w:r>
          </w:p>
        </w:tc>
      </w:tr>
      <w:tr>
        <w:trPr>
          <w:trHeight w:val="270" w:hRule="atLeast"/>
        </w:trPr>
        <w:tc>
          <w:tcPr>
            <w:tcW w:w="2917" w:type="dxa"/>
          </w:tcPr>
          <w:p>
            <w:pPr>
              <w:pStyle w:val="TableParagraph"/>
              <w:spacing w:line="250" w:lineRule="exact"/>
              <w:ind w:left="107"/>
              <w:jc w:val="left"/>
              <w:rPr>
                <w:sz w:val="21"/>
              </w:rPr>
            </w:pPr>
            <w:r>
              <w:rPr>
                <w:spacing w:val="-1"/>
                <w:sz w:val="21"/>
              </w:rPr>
              <w:t>精品电线电缆产业化项目</w:t>
            </w:r>
            <w:r>
              <w:rPr>
                <w:sz w:val="21"/>
              </w:rPr>
              <w:t> </w:t>
            </w:r>
          </w:p>
        </w:tc>
        <w:tc>
          <w:tcPr>
            <w:tcW w:w="2955" w:type="dxa"/>
          </w:tcPr>
          <w:p>
            <w:pPr>
              <w:pStyle w:val="TableParagraph"/>
              <w:spacing w:line="250" w:lineRule="exact"/>
              <w:ind w:right="-15"/>
              <w:rPr>
                <w:sz w:val="21"/>
              </w:rPr>
            </w:pPr>
            <w:r>
              <w:rPr>
                <w:sz w:val="21"/>
              </w:rPr>
              <w:t>6,100,000.00 </w:t>
            </w:r>
          </w:p>
        </w:tc>
        <w:tc>
          <w:tcPr>
            <w:tcW w:w="2953" w:type="dxa"/>
          </w:tcPr>
          <w:p>
            <w:pPr>
              <w:pStyle w:val="TableParagraph"/>
              <w:spacing w:line="250" w:lineRule="exact"/>
              <w:ind w:right="-15"/>
              <w:rPr>
                <w:sz w:val="21"/>
              </w:rPr>
            </w:pPr>
            <w:r>
              <w:rPr>
                <w:w w:val="100"/>
                <w:sz w:val="21"/>
              </w:rPr>
              <w:t> </w:t>
            </w:r>
          </w:p>
        </w:tc>
      </w:tr>
      <w:tr>
        <w:trPr>
          <w:trHeight w:val="273" w:hRule="atLeast"/>
        </w:trPr>
        <w:tc>
          <w:tcPr>
            <w:tcW w:w="2917" w:type="dxa"/>
          </w:tcPr>
          <w:p>
            <w:pPr>
              <w:pStyle w:val="TableParagraph"/>
              <w:spacing w:line="252" w:lineRule="exact"/>
              <w:ind w:left="107"/>
              <w:jc w:val="left"/>
              <w:rPr>
                <w:sz w:val="21"/>
              </w:rPr>
            </w:pPr>
            <w:r>
              <w:rPr>
                <w:sz w:val="21"/>
              </w:rPr>
              <w:t>2021</w:t>
            </w:r>
            <w:r>
              <w:rPr>
                <w:spacing w:val="-9"/>
                <w:sz w:val="21"/>
              </w:rPr>
              <w:t> 年市级技改补</w:t>
            </w:r>
            <w:r>
              <w:rPr>
                <w:sz w:val="21"/>
              </w:rPr>
              <w:t> </w:t>
            </w:r>
          </w:p>
        </w:tc>
        <w:tc>
          <w:tcPr>
            <w:tcW w:w="2955" w:type="dxa"/>
          </w:tcPr>
          <w:p>
            <w:pPr>
              <w:pStyle w:val="TableParagraph"/>
              <w:spacing w:line="252" w:lineRule="exact"/>
              <w:ind w:right="-15"/>
              <w:rPr>
                <w:sz w:val="21"/>
              </w:rPr>
            </w:pPr>
            <w:r>
              <w:rPr>
                <w:sz w:val="21"/>
              </w:rPr>
              <w:t>3,191,900.00 </w:t>
            </w:r>
          </w:p>
        </w:tc>
        <w:tc>
          <w:tcPr>
            <w:tcW w:w="2953" w:type="dxa"/>
          </w:tcPr>
          <w:p>
            <w:pPr>
              <w:pStyle w:val="TableParagraph"/>
              <w:spacing w:line="252" w:lineRule="exact"/>
              <w:ind w:right="-15"/>
              <w:rPr>
                <w:sz w:val="21"/>
              </w:rPr>
            </w:pPr>
            <w:r>
              <w:rPr>
                <w:w w:val="100"/>
                <w:sz w:val="21"/>
              </w:rPr>
              <w:t> </w:t>
            </w:r>
          </w:p>
        </w:tc>
      </w:tr>
      <w:tr>
        <w:trPr>
          <w:trHeight w:val="544" w:hRule="atLeast"/>
        </w:trPr>
        <w:tc>
          <w:tcPr>
            <w:tcW w:w="2917" w:type="dxa"/>
          </w:tcPr>
          <w:p>
            <w:pPr>
              <w:pStyle w:val="TableParagraph"/>
              <w:ind w:left="107"/>
              <w:jc w:val="left"/>
              <w:rPr>
                <w:sz w:val="21"/>
              </w:rPr>
            </w:pPr>
            <w:r>
              <w:rPr>
                <w:spacing w:val="-1"/>
                <w:sz w:val="21"/>
              </w:rPr>
              <w:t>2013</w:t>
            </w:r>
            <w:r>
              <w:rPr>
                <w:spacing w:val="-8"/>
                <w:sz w:val="21"/>
              </w:rPr>
              <w:t> 年省工业信息产业转型</w:t>
            </w:r>
          </w:p>
          <w:p>
            <w:pPr>
              <w:pStyle w:val="TableParagraph"/>
              <w:spacing w:line="250" w:lineRule="exact" w:before="4"/>
              <w:ind w:left="107"/>
              <w:jc w:val="left"/>
              <w:rPr>
                <w:sz w:val="21"/>
              </w:rPr>
            </w:pPr>
            <w:r>
              <w:rPr>
                <w:spacing w:val="-1"/>
                <w:sz w:val="21"/>
              </w:rPr>
              <w:t>升级补计摊销</w:t>
            </w:r>
            <w:r>
              <w:rPr>
                <w:sz w:val="21"/>
              </w:rPr>
              <w:t> </w:t>
            </w:r>
          </w:p>
        </w:tc>
        <w:tc>
          <w:tcPr>
            <w:tcW w:w="2955" w:type="dxa"/>
          </w:tcPr>
          <w:p>
            <w:pPr>
              <w:pStyle w:val="TableParagraph"/>
              <w:ind w:right="-15"/>
              <w:rPr>
                <w:sz w:val="21"/>
              </w:rPr>
            </w:pPr>
            <w:r>
              <w:rPr>
                <w:sz w:val="21"/>
              </w:rPr>
              <w:t>2,833,333.32 </w:t>
            </w:r>
          </w:p>
        </w:tc>
        <w:tc>
          <w:tcPr>
            <w:tcW w:w="2953" w:type="dxa"/>
          </w:tcPr>
          <w:p>
            <w:pPr>
              <w:pStyle w:val="TableParagraph"/>
              <w:ind w:right="-15"/>
              <w:rPr>
                <w:sz w:val="21"/>
              </w:rPr>
            </w:pPr>
            <w:r>
              <w:rPr>
                <w:w w:val="100"/>
                <w:sz w:val="21"/>
              </w:rPr>
              <w:t> </w:t>
            </w:r>
          </w:p>
        </w:tc>
      </w:tr>
      <w:tr>
        <w:trPr>
          <w:trHeight w:val="273" w:hRule="atLeast"/>
        </w:trPr>
        <w:tc>
          <w:tcPr>
            <w:tcW w:w="2917" w:type="dxa"/>
          </w:tcPr>
          <w:p>
            <w:pPr>
              <w:pStyle w:val="TableParagraph"/>
              <w:spacing w:line="252" w:lineRule="exact"/>
              <w:ind w:left="107"/>
              <w:jc w:val="left"/>
              <w:rPr>
                <w:sz w:val="21"/>
              </w:rPr>
            </w:pPr>
            <w:r>
              <w:rPr>
                <w:spacing w:val="-1"/>
                <w:sz w:val="21"/>
              </w:rPr>
              <w:t>稳岗补贴</w:t>
            </w:r>
            <w:r>
              <w:rPr>
                <w:sz w:val="21"/>
              </w:rPr>
              <w:t> </w:t>
            </w:r>
          </w:p>
        </w:tc>
        <w:tc>
          <w:tcPr>
            <w:tcW w:w="2955" w:type="dxa"/>
          </w:tcPr>
          <w:p>
            <w:pPr>
              <w:pStyle w:val="TableParagraph"/>
              <w:spacing w:line="252" w:lineRule="exact"/>
              <w:ind w:right="-15"/>
              <w:rPr>
                <w:sz w:val="21"/>
              </w:rPr>
            </w:pPr>
            <w:r>
              <w:rPr>
                <w:sz w:val="21"/>
              </w:rPr>
              <w:t>2,535,857.72 </w:t>
            </w:r>
          </w:p>
        </w:tc>
        <w:tc>
          <w:tcPr>
            <w:tcW w:w="2953" w:type="dxa"/>
          </w:tcPr>
          <w:p>
            <w:pPr>
              <w:pStyle w:val="TableParagraph"/>
              <w:spacing w:line="252" w:lineRule="exact"/>
              <w:ind w:right="-15"/>
              <w:rPr>
                <w:sz w:val="21"/>
              </w:rPr>
            </w:pPr>
            <w:r>
              <w:rPr>
                <w:sz w:val="21"/>
              </w:rPr>
              <w:t>814,139.57 </w:t>
            </w:r>
          </w:p>
        </w:tc>
      </w:tr>
      <w:tr>
        <w:trPr>
          <w:trHeight w:val="815" w:hRule="atLeast"/>
        </w:trPr>
        <w:tc>
          <w:tcPr>
            <w:tcW w:w="2917" w:type="dxa"/>
          </w:tcPr>
          <w:p>
            <w:pPr>
              <w:pStyle w:val="TableParagraph"/>
              <w:spacing w:line="242" w:lineRule="auto"/>
              <w:ind w:left="107" w:right="116"/>
              <w:jc w:val="left"/>
              <w:rPr>
                <w:sz w:val="21"/>
              </w:rPr>
            </w:pPr>
            <w:r>
              <w:rPr>
                <w:spacing w:val="-1"/>
                <w:sz w:val="21"/>
              </w:rPr>
              <w:t>宝应县财政局 2021</w:t>
            </w:r>
            <w:r>
              <w:rPr>
                <w:spacing w:val="-12"/>
                <w:sz w:val="21"/>
              </w:rPr>
              <w:t> 年度市级</w:t>
            </w:r>
            <w:r>
              <w:rPr>
                <w:sz w:val="21"/>
              </w:rPr>
              <w:t>技术改造专项资金（第一</w:t>
            </w:r>
          </w:p>
          <w:p>
            <w:pPr>
              <w:pStyle w:val="TableParagraph"/>
              <w:spacing w:line="250" w:lineRule="exact"/>
              <w:ind w:left="107"/>
              <w:jc w:val="left"/>
              <w:rPr>
                <w:sz w:val="21"/>
              </w:rPr>
            </w:pPr>
            <w:r>
              <w:rPr>
                <w:sz w:val="21"/>
              </w:rPr>
              <w:t>批） </w:t>
            </w:r>
          </w:p>
        </w:tc>
        <w:tc>
          <w:tcPr>
            <w:tcW w:w="2955" w:type="dxa"/>
          </w:tcPr>
          <w:p>
            <w:pPr>
              <w:pStyle w:val="TableParagraph"/>
              <w:ind w:right="-15"/>
              <w:rPr>
                <w:sz w:val="21"/>
              </w:rPr>
            </w:pPr>
            <w:r>
              <w:rPr>
                <w:sz w:val="21"/>
              </w:rPr>
              <w:t>2,180,500.00 </w:t>
            </w:r>
          </w:p>
        </w:tc>
        <w:tc>
          <w:tcPr>
            <w:tcW w:w="2953" w:type="dxa"/>
          </w:tcPr>
          <w:p>
            <w:pPr>
              <w:pStyle w:val="TableParagraph"/>
              <w:ind w:right="-15"/>
              <w:rPr>
                <w:sz w:val="21"/>
              </w:rPr>
            </w:pPr>
            <w:r>
              <w:rPr>
                <w:w w:val="100"/>
                <w:sz w:val="21"/>
              </w:rPr>
              <w:t> </w:t>
            </w:r>
          </w:p>
        </w:tc>
      </w:tr>
      <w:tr>
        <w:trPr>
          <w:trHeight w:val="544" w:hRule="atLeast"/>
        </w:trPr>
        <w:tc>
          <w:tcPr>
            <w:tcW w:w="2917" w:type="dxa"/>
          </w:tcPr>
          <w:p>
            <w:pPr>
              <w:pStyle w:val="TableParagraph"/>
              <w:ind w:left="107"/>
              <w:jc w:val="left"/>
              <w:rPr>
                <w:sz w:val="21"/>
              </w:rPr>
            </w:pPr>
            <w:r>
              <w:rPr>
                <w:spacing w:val="-1"/>
                <w:sz w:val="21"/>
              </w:rPr>
              <w:t>2022</w:t>
            </w:r>
            <w:r>
              <w:rPr>
                <w:spacing w:val="-8"/>
                <w:sz w:val="21"/>
              </w:rPr>
              <w:t> 年度省科技成果转化第</w:t>
            </w:r>
          </w:p>
          <w:p>
            <w:pPr>
              <w:pStyle w:val="TableParagraph"/>
              <w:spacing w:line="250" w:lineRule="exact" w:before="5"/>
              <w:ind w:left="107"/>
              <w:jc w:val="left"/>
              <w:rPr>
                <w:sz w:val="21"/>
              </w:rPr>
            </w:pPr>
            <w:r>
              <w:rPr>
                <w:spacing w:val="-1"/>
                <w:sz w:val="21"/>
              </w:rPr>
              <w:t>二批资助资金</w:t>
            </w:r>
            <w:r>
              <w:rPr>
                <w:sz w:val="21"/>
              </w:rPr>
              <w:t> </w:t>
            </w:r>
          </w:p>
        </w:tc>
        <w:tc>
          <w:tcPr>
            <w:tcW w:w="2955" w:type="dxa"/>
          </w:tcPr>
          <w:p>
            <w:pPr>
              <w:pStyle w:val="TableParagraph"/>
              <w:ind w:right="-15"/>
              <w:rPr>
                <w:sz w:val="21"/>
              </w:rPr>
            </w:pPr>
            <w:r>
              <w:rPr>
                <w:sz w:val="21"/>
              </w:rPr>
              <w:t>2,000,000.00 </w:t>
            </w:r>
          </w:p>
        </w:tc>
        <w:tc>
          <w:tcPr>
            <w:tcW w:w="2953" w:type="dxa"/>
          </w:tcPr>
          <w:p>
            <w:pPr>
              <w:pStyle w:val="TableParagraph"/>
              <w:ind w:right="-15"/>
              <w:rPr>
                <w:sz w:val="21"/>
              </w:rPr>
            </w:pPr>
            <w:r>
              <w:rPr>
                <w:w w:val="100"/>
                <w:sz w:val="21"/>
              </w:rPr>
              <w:t> </w:t>
            </w:r>
          </w:p>
        </w:tc>
      </w:tr>
      <w:tr>
        <w:trPr>
          <w:trHeight w:val="544" w:hRule="atLeast"/>
        </w:trPr>
        <w:tc>
          <w:tcPr>
            <w:tcW w:w="2917" w:type="dxa"/>
          </w:tcPr>
          <w:p>
            <w:pPr>
              <w:pStyle w:val="TableParagraph"/>
              <w:spacing w:line="270" w:lineRule="atLeast" w:before="0"/>
              <w:ind w:left="107" w:right="174"/>
              <w:jc w:val="left"/>
              <w:rPr>
                <w:sz w:val="21"/>
              </w:rPr>
            </w:pPr>
            <w:r>
              <w:rPr>
                <w:spacing w:val="-1"/>
                <w:sz w:val="21"/>
              </w:rPr>
              <w:t>上海市金山区财政局-一事一</w:t>
            </w:r>
            <w:r>
              <w:rPr>
                <w:sz w:val="21"/>
              </w:rPr>
              <w:t>议 </w:t>
            </w:r>
          </w:p>
        </w:tc>
        <w:tc>
          <w:tcPr>
            <w:tcW w:w="2955" w:type="dxa"/>
          </w:tcPr>
          <w:p>
            <w:pPr>
              <w:pStyle w:val="TableParagraph"/>
              <w:spacing w:before="3"/>
              <w:ind w:right="-15"/>
              <w:rPr>
                <w:sz w:val="21"/>
              </w:rPr>
            </w:pPr>
            <w:r>
              <w:rPr>
                <w:sz w:val="21"/>
              </w:rPr>
              <w:t>1,752,000.00 </w:t>
            </w:r>
          </w:p>
        </w:tc>
        <w:tc>
          <w:tcPr>
            <w:tcW w:w="2953" w:type="dxa"/>
          </w:tcPr>
          <w:p>
            <w:pPr>
              <w:pStyle w:val="TableParagraph"/>
              <w:spacing w:before="3"/>
              <w:ind w:right="-15"/>
              <w:rPr>
                <w:sz w:val="21"/>
              </w:rPr>
            </w:pPr>
            <w:r>
              <w:rPr>
                <w:sz w:val="21"/>
              </w:rPr>
              <w:t>720,000.00 </w:t>
            </w:r>
          </w:p>
        </w:tc>
      </w:tr>
      <w:tr>
        <w:trPr>
          <w:trHeight w:val="546" w:hRule="atLeast"/>
        </w:trPr>
        <w:tc>
          <w:tcPr>
            <w:tcW w:w="2917" w:type="dxa"/>
          </w:tcPr>
          <w:p>
            <w:pPr>
              <w:pStyle w:val="TableParagraph"/>
              <w:spacing w:line="270" w:lineRule="atLeast" w:before="0"/>
              <w:ind w:left="107" w:right="274"/>
              <w:jc w:val="left"/>
              <w:rPr>
                <w:sz w:val="21"/>
              </w:rPr>
            </w:pPr>
            <w:r>
              <w:rPr>
                <w:spacing w:val="-1"/>
                <w:sz w:val="21"/>
              </w:rPr>
              <w:t>重点支持领域科技项目专项</w:t>
            </w:r>
            <w:r>
              <w:rPr>
                <w:sz w:val="21"/>
              </w:rPr>
              <w:t>及财政配套资金 </w:t>
            </w:r>
          </w:p>
        </w:tc>
        <w:tc>
          <w:tcPr>
            <w:tcW w:w="2955" w:type="dxa"/>
          </w:tcPr>
          <w:p>
            <w:pPr>
              <w:pStyle w:val="TableParagraph"/>
              <w:spacing w:before="3"/>
              <w:ind w:right="-15"/>
              <w:rPr>
                <w:sz w:val="21"/>
              </w:rPr>
            </w:pPr>
            <w:r>
              <w:rPr>
                <w:sz w:val="21"/>
              </w:rPr>
              <w:t>1,270,000.00 </w:t>
            </w:r>
          </w:p>
        </w:tc>
        <w:tc>
          <w:tcPr>
            <w:tcW w:w="2953" w:type="dxa"/>
          </w:tcPr>
          <w:p>
            <w:pPr>
              <w:pStyle w:val="TableParagraph"/>
              <w:spacing w:before="3"/>
              <w:ind w:right="-15"/>
              <w:rPr>
                <w:sz w:val="21"/>
              </w:rPr>
            </w:pPr>
            <w:r>
              <w:rPr>
                <w:w w:val="100"/>
                <w:sz w:val="21"/>
              </w:rPr>
              <w:t> </w:t>
            </w:r>
          </w:p>
        </w:tc>
      </w:tr>
      <w:tr>
        <w:trPr>
          <w:trHeight w:val="544" w:hRule="atLeast"/>
        </w:trPr>
        <w:tc>
          <w:tcPr>
            <w:tcW w:w="2917" w:type="dxa"/>
          </w:tcPr>
          <w:p>
            <w:pPr>
              <w:pStyle w:val="TableParagraph"/>
              <w:ind w:left="107"/>
              <w:jc w:val="left"/>
              <w:rPr>
                <w:sz w:val="21"/>
              </w:rPr>
            </w:pPr>
            <w:r>
              <w:rPr>
                <w:spacing w:val="-1"/>
                <w:sz w:val="21"/>
              </w:rPr>
              <w:t>省双创团队获批县级奖励资</w:t>
            </w:r>
          </w:p>
          <w:p>
            <w:pPr>
              <w:pStyle w:val="TableParagraph"/>
              <w:spacing w:line="252" w:lineRule="exact" w:before="2"/>
              <w:ind w:left="107"/>
              <w:jc w:val="left"/>
              <w:rPr>
                <w:sz w:val="21"/>
              </w:rPr>
            </w:pPr>
            <w:r>
              <w:rPr>
                <w:sz w:val="21"/>
              </w:rPr>
              <w:t>金 </w:t>
            </w:r>
          </w:p>
        </w:tc>
        <w:tc>
          <w:tcPr>
            <w:tcW w:w="2955" w:type="dxa"/>
          </w:tcPr>
          <w:p>
            <w:pPr>
              <w:pStyle w:val="TableParagraph"/>
              <w:ind w:right="-15"/>
              <w:rPr>
                <w:sz w:val="21"/>
              </w:rPr>
            </w:pPr>
            <w:r>
              <w:rPr>
                <w:sz w:val="21"/>
              </w:rPr>
              <w:t>1,200,000.00 </w:t>
            </w:r>
          </w:p>
        </w:tc>
        <w:tc>
          <w:tcPr>
            <w:tcW w:w="2953" w:type="dxa"/>
          </w:tcPr>
          <w:p>
            <w:pPr>
              <w:pStyle w:val="TableParagraph"/>
              <w:ind w:right="-15"/>
              <w:rPr>
                <w:sz w:val="21"/>
              </w:rPr>
            </w:pPr>
            <w:r>
              <w:rPr>
                <w:sz w:val="21"/>
              </w:rPr>
              <w:t>300,000.00 </w:t>
            </w:r>
          </w:p>
        </w:tc>
      </w:tr>
      <w:tr>
        <w:trPr>
          <w:trHeight w:val="544" w:hRule="atLeast"/>
        </w:trPr>
        <w:tc>
          <w:tcPr>
            <w:tcW w:w="2917" w:type="dxa"/>
          </w:tcPr>
          <w:p>
            <w:pPr>
              <w:pStyle w:val="TableParagraph"/>
              <w:ind w:left="107"/>
              <w:jc w:val="left"/>
              <w:rPr>
                <w:sz w:val="21"/>
              </w:rPr>
            </w:pPr>
            <w:r>
              <w:rPr>
                <w:spacing w:val="-1"/>
                <w:sz w:val="21"/>
              </w:rPr>
              <w:t>汉金富泰摘牌费用政府补助</w:t>
            </w:r>
          </w:p>
          <w:p>
            <w:pPr>
              <w:pStyle w:val="TableParagraph"/>
              <w:spacing w:line="252" w:lineRule="exact" w:before="2"/>
              <w:ind w:left="107"/>
              <w:jc w:val="left"/>
              <w:rPr>
                <w:sz w:val="21"/>
              </w:rPr>
            </w:pPr>
            <w:r>
              <w:rPr>
                <w:sz w:val="21"/>
              </w:rPr>
              <w:t>摊销 </w:t>
            </w:r>
          </w:p>
        </w:tc>
        <w:tc>
          <w:tcPr>
            <w:tcW w:w="2955" w:type="dxa"/>
          </w:tcPr>
          <w:p>
            <w:pPr>
              <w:pStyle w:val="TableParagraph"/>
              <w:ind w:right="-15"/>
              <w:rPr>
                <w:sz w:val="21"/>
              </w:rPr>
            </w:pPr>
            <w:r>
              <w:rPr>
                <w:sz w:val="21"/>
              </w:rPr>
              <w:t>966,875.00 </w:t>
            </w:r>
          </w:p>
        </w:tc>
        <w:tc>
          <w:tcPr>
            <w:tcW w:w="2953" w:type="dxa"/>
          </w:tcPr>
          <w:p>
            <w:pPr>
              <w:pStyle w:val="TableParagraph"/>
              <w:ind w:right="-15"/>
              <w:rPr>
                <w:sz w:val="21"/>
              </w:rPr>
            </w:pPr>
            <w:r>
              <w:rPr>
                <w:w w:val="100"/>
                <w:sz w:val="21"/>
              </w:rPr>
              <w:t> </w:t>
            </w:r>
          </w:p>
        </w:tc>
      </w:tr>
      <w:tr>
        <w:trPr>
          <w:trHeight w:val="270" w:hRule="atLeast"/>
        </w:trPr>
        <w:tc>
          <w:tcPr>
            <w:tcW w:w="2917" w:type="dxa"/>
          </w:tcPr>
          <w:p>
            <w:pPr>
              <w:pStyle w:val="TableParagraph"/>
              <w:spacing w:line="250" w:lineRule="exact"/>
              <w:ind w:left="107"/>
              <w:jc w:val="left"/>
              <w:rPr>
                <w:sz w:val="21"/>
              </w:rPr>
            </w:pPr>
            <w:r>
              <w:rPr>
                <w:spacing w:val="-1"/>
                <w:sz w:val="21"/>
              </w:rPr>
              <w:t>出口信用保险补贴</w:t>
            </w:r>
            <w:r>
              <w:rPr>
                <w:sz w:val="21"/>
              </w:rPr>
              <w:t> </w:t>
            </w:r>
          </w:p>
        </w:tc>
        <w:tc>
          <w:tcPr>
            <w:tcW w:w="2955" w:type="dxa"/>
          </w:tcPr>
          <w:p>
            <w:pPr>
              <w:pStyle w:val="TableParagraph"/>
              <w:spacing w:line="250" w:lineRule="exact"/>
              <w:ind w:right="-15"/>
              <w:rPr>
                <w:sz w:val="21"/>
              </w:rPr>
            </w:pPr>
            <w:r>
              <w:rPr>
                <w:sz w:val="21"/>
              </w:rPr>
              <w:t>864,402.40 </w:t>
            </w:r>
          </w:p>
        </w:tc>
        <w:tc>
          <w:tcPr>
            <w:tcW w:w="2953" w:type="dxa"/>
          </w:tcPr>
          <w:p>
            <w:pPr>
              <w:pStyle w:val="TableParagraph"/>
              <w:spacing w:line="250" w:lineRule="exact"/>
              <w:ind w:right="-15"/>
              <w:rPr>
                <w:sz w:val="21"/>
              </w:rPr>
            </w:pPr>
            <w:r>
              <w:rPr>
                <w:sz w:val="21"/>
              </w:rPr>
              <w:t>30,690.20 </w:t>
            </w:r>
          </w:p>
        </w:tc>
      </w:tr>
      <w:tr>
        <w:trPr>
          <w:trHeight w:val="546" w:hRule="atLeast"/>
        </w:trPr>
        <w:tc>
          <w:tcPr>
            <w:tcW w:w="2917" w:type="dxa"/>
          </w:tcPr>
          <w:p>
            <w:pPr>
              <w:pStyle w:val="TableParagraph"/>
              <w:spacing w:line="270" w:lineRule="atLeast" w:before="0"/>
              <w:ind w:left="107" w:right="224"/>
              <w:jc w:val="left"/>
              <w:rPr>
                <w:sz w:val="21"/>
              </w:rPr>
            </w:pPr>
            <w:r>
              <w:rPr>
                <w:spacing w:val="-1"/>
                <w:sz w:val="21"/>
              </w:rPr>
              <w:t>2021</w:t>
            </w:r>
            <w:r>
              <w:rPr>
                <w:spacing w:val="-9"/>
                <w:sz w:val="21"/>
              </w:rPr>
              <w:t> 年省创新能力建设专项</w:t>
            </w:r>
            <w:r>
              <w:rPr>
                <w:sz w:val="21"/>
              </w:rPr>
              <w:t>资金 </w:t>
            </w:r>
          </w:p>
        </w:tc>
        <w:tc>
          <w:tcPr>
            <w:tcW w:w="2955" w:type="dxa"/>
          </w:tcPr>
          <w:p>
            <w:pPr>
              <w:pStyle w:val="TableParagraph"/>
              <w:spacing w:before="3"/>
              <w:ind w:right="-15"/>
              <w:rPr>
                <w:sz w:val="21"/>
              </w:rPr>
            </w:pPr>
            <w:r>
              <w:rPr>
                <w:sz w:val="21"/>
              </w:rPr>
              <w:t>800,000.00 </w:t>
            </w:r>
          </w:p>
        </w:tc>
        <w:tc>
          <w:tcPr>
            <w:tcW w:w="2953" w:type="dxa"/>
          </w:tcPr>
          <w:p>
            <w:pPr>
              <w:pStyle w:val="TableParagraph"/>
              <w:spacing w:before="3"/>
              <w:ind w:right="-15"/>
              <w:rPr>
                <w:sz w:val="21"/>
              </w:rPr>
            </w:pPr>
            <w:r>
              <w:rPr>
                <w:w w:val="100"/>
                <w:sz w:val="21"/>
              </w:rPr>
              <w:t> </w:t>
            </w:r>
          </w:p>
        </w:tc>
      </w:tr>
      <w:tr>
        <w:trPr>
          <w:trHeight w:val="271" w:hRule="atLeast"/>
        </w:trPr>
        <w:tc>
          <w:tcPr>
            <w:tcW w:w="2917" w:type="dxa"/>
          </w:tcPr>
          <w:p>
            <w:pPr>
              <w:pStyle w:val="TableParagraph"/>
              <w:spacing w:line="250" w:lineRule="exact"/>
              <w:ind w:left="107"/>
              <w:jc w:val="left"/>
              <w:rPr>
                <w:sz w:val="21"/>
              </w:rPr>
            </w:pPr>
            <w:r>
              <w:rPr>
                <w:spacing w:val="-1"/>
                <w:sz w:val="21"/>
              </w:rPr>
              <w:t>宁阳县财政局补贴</w:t>
            </w:r>
            <w:r>
              <w:rPr>
                <w:sz w:val="21"/>
              </w:rPr>
              <w:t> </w:t>
            </w:r>
          </w:p>
        </w:tc>
        <w:tc>
          <w:tcPr>
            <w:tcW w:w="2955" w:type="dxa"/>
          </w:tcPr>
          <w:p>
            <w:pPr>
              <w:pStyle w:val="TableParagraph"/>
              <w:spacing w:line="250" w:lineRule="exact"/>
              <w:ind w:right="-15"/>
              <w:rPr>
                <w:sz w:val="21"/>
              </w:rPr>
            </w:pPr>
            <w:r>
              <w:rPr>
                <w:sz w:val="21"/>
              </w:rPr>
              <w:t>740,000.00 </w:t>
            </w:r>
          </w:p>
        </w:tc>
        <w:tc>
          <w:tcPr>
            <w:tcW w:w="2953" w:type="dxa"/>
          </w:tcPr>
          <w:p>
            <w:pPr>
              <w:pStyle w:val="TableParagraph"/>
              <w:spacing w:line="250" w:lineRule="exact"/>
              <w:ind w:right="-15"/>
              <w:rPr>
                <w:sz w:val="21"/>
              </w:rPr>
            </w:pPr>
            <w:r>
              <w:rPr>
                <w:w w:val="100"/>
                <w:sz w:val="21"/>
              </w:rPr>
              <w:t> </w:t>
            </w:r>
          </w:p>
        </w:tc>
      </w:tr>
      <w:tr>
        <w:trPr>
          <w:trHeight w:val="273" w:hRule="atLeast"/>
        </w:trPr>
        <w:tc>
          <w:tcPr>
            <w:tcW w:w="2917" w:type="dxa"/>
          </w:tcPr>
          <w:p>
            <w:pPr>
              <w:pStyle w:val="TableParagraph"/>
              <w:spacing w:line="252" w:lineRule="exact"/>
              <w:ind w:left="107"/>
              <w:jc w:val="left"/>
              <w:rPr>
                <w:sz w:val="21"/>
              </w:rPr>
            </w:pPr>
            <w:r>
              <w:rPr>
                <w:spacing w:val="-1"/>
                <w:sz w:val="21"/>
              </w:rPr>
              <w:t>华为云摊销</w:t>
            </w:r>
            <w:r>
              <w:rPr>
                <w:sz w:val="21"/>
              </w:rPr>
              <w:t>（政府补助） </w:t>
            </w:r>
          </w:p>
        </w:tc>
        <w:tc>
          <w:tcPr>
            <w:tcW w:w="2955" w:type="dxa"/>
          </w:tcPr>
          <w:p>
            <w:pPr>
              <w:pStyle w:val="TableParagraph"/>
              <w:spacing w:line="252" w:lineRule="exact"/>
              <w:ind w:right="-15"/>
              <w:rPr>
                <w:sz w:val="21"/>
              </w:rPr>
            </w:pPr>
            <w:r>
              <w:rPr>
                <w:sz w:val="21"/>
              </w:rPr>
              <w:t>733,333.33 </w:t>
            </w:r>
          </w:p>
        </w:tc>
        <w:tc>
          <w:tcPr>
            <w:tcW w:w="2953" w:type="dxa"/>
          </w:tcPr>
          <w:p>
            <w:pPr>
              <w:pStyle w:val="TableParagraph"/>
              <w:spacing w:line="252" w:lineRule="exact"/>
              <w:ind w:right="-15"/>
              <w:rPr>
                <w:sz w:val="21"/>
              </w:rPr>
            </w:pPr>
            <w:r>
              <w:rPr>
                <w:sz w:val="21"/>
              </w:rPr>
              <w:t>882,500.00 </w:t>
            </w:r>
          </w:p>
        </w:tc>
      </w:tr>
      <w:tr>
        <w:trPr>
          <w:trHeight w:val="273" w:hRule="atLeast"/>
        </w:trPr>
        <w:tc>
          <w:tcPr>
            <w:tcW w:w="2917" w:type="dxa"/>
          </w:tcPr>
          <w:p>
            <w:pPr>
              <w:pStyle w:val="TableParagraph"/>
              <w:spacing w:line="252" w:lineRule="exact"/>
              <w:ind w:left="107"/>
              <w:jc w:val="left"/>
              <w:rPr>
                <w:sz w:val="21"/>
              </w:rPr>
            </w:pPr>
            <w:r>
              <w:rPr>
                <w:spacing w:val="-1"/>
                <w:sz w:val="21"/>
              </w:rPr>
              <w:t>安商育商财政扶持项目</w:t>
            </w:r>
            <w:r>
              <w:rPr>
                <w:sz w:val="21"/>
              </w:rPr>
              <w:t> </w:t>
            </w:r>
          </w:p>
        </w:tc>
        <w:tc>
          <w:tcPr>
            <w:tcW w:w="2955" w:type="dxa"/>
          </w:tcPr>
          <w:p>
            <w:pPr>
              <w:pStyle w:val="TableParagraph"/>
              <w:spacing w:line="252" w:lineRule="exact"/>
              <w:ind w:right="-15"/>
              <w:rPr>
                <w:sz w:val="21"/>
              </w:rPr>
            </w:pPr>
            <w:r>
              <w:rPr>
                <w:sz w:val="21"/>
              </w:rPr>
              <w:t>711,000.00 </w:t>
            </w:r>
          </w:p>
        </w:tc>
        <w:tc>
          <w:tcPr>
            <w:tcW w:w="2953" w:type="dxa"/>
          </w:tcPr>
          <w:p>
            <w:pPr>
              <w:pStyle w:val="TableParagraph"/>
              <w:spacing w:line="252" w:lineRule="exact"/>
              <w:ind w:right="-15"/>
              <w:rPr>
                <w:sz w:val="21"/>
              </w:rPr>
            </w:pPr>
            <w:r>
              <w:rPr>
                <w:sz w:val="21"/>
              </w:rPr>
              <w:t>497,300.00 </w:t>
            </w:r>
          </w:p>
        </w:tc>
      </w:tr>
      <w:tr>
        <w:trPr>
          <w:trHeight w:val="270" w:hRule="atLeast"/>
        </w:trPr>
        <w:tc>
          <w:tcPr>
            <w:tcW w:w="2917" w:type="dxa"/>
          </w:tcPr>
          <w:p>
            <w:pPr>
              <w:pStyle w:val="TableParagraph"/>
              <w:spacing w:line="250" w:lineRule="exact"/>
              <w:ind w:left="107"/>
              <w:jc w:val="left"/>
              <w:rPr>
                <w:sz w:val="21"/>
              </w:rPr>
            </w:pPr>
            <w:r>
              <w:rPr>
                <w:spacing w:val="-1"/>
                <w:sz w:val="21"/>
              </w:rPr>
              <w:t>扩岗补贴</w:t>
            </w:r>
            <w:r>
              <w:rPr>
                <w:sz w:val="21"/>
              </w:rPr>
              <w:t> </w:t>
            </w:r>
          </w:p>
        </w:tc>
        <w:tc>
          <w:tcPr>
            <w:tcW w:w="2955" w:type="dxa"/>
          </w:tcPr>
          <w:p>
            <w:pPr>
              <w:pStyle w:val="TableParagraph"/>
              <w:spacing w:line="250" w:lineRule="exact"/>
              <w:ind w:right="-15"/>
              <w:rPr>
                <w:sz w:val="21"/>
              </w:rPr>
            </w:pPr>
            <w:r>
              <w:rPr>
                <w:sz w:val="21"/>
              </w:rPr>
              <w:t>543,000.00 </w:t>
            </w:r>
          </w:p>
        </w:tc>
        <w:tc>
          <w:tcPr>
            <w:tcW w:w="2953" w:type="dxa"/>
          </w:tcPr>
          <w:p>
            <w:pPr>
              <w:pStyle w:val="TableParagraph"/>
              <w:spacing w:line="250" w:lineRule="exact"/>
              <w:ind w:right="-15"/>
              <w:rPr>
                <w:sz w:val="21"/>
              </w:rPr>
            </w:pPr>
            <w:r>
              <w:rPr>
                <w:sz w:val="21"/>
              </w:rPr>
              <w:t>8,075.12 </w:t>
            </w:r>
          </w:p>
        </w:tc>
      </w:tr>
      <w:tr>
        <w:trPr>
          <w:trHeight w:val="544" w:hRule="atLeast"/>
        </w:trPr>
        <w:tc>
          <w:tcPr>
            <w:tcW w:w="2917" w:type="dxa"/>
          </w:tcPr>
          <w:p>
            <w:pPr>
              <w:pStyle w:val="TableParagraph"/>
              <w:ind w:left="107"/>
              <w:jc w:val="left"/>
              <w:rPr>
                <w:sz w:val="21"/>
              </w:rPr>
            </w:pPr>
            <w:r>
              <w:rPr>
                <w:spacing w:val="-1"/>
                <w:sz w:val="21"/>
              </w:rPr>
              <w:t>新建项目及设备补贴</w:t>
            </w:r>
            <w:r>
              <w:rPr>
                <w:sz w:val="21"/>
              </w:rPr>
              <w:t>（300</w:t>
            </w:r>
            <w:r>
              <w:rPr>
                <w:spacing w:val="-26"/>
                <w:sz w:val="21"/>
              </w:rPr>
              <w:t> 万</w:t>
            </w:r>
          </w:p>
          <w:p>
            <w:pPr>
              <w:pStyle w:val="TableParagraph"/>
              <w:spacing w:line="250" w:lineRule="exact" w:before="4"/>
              <w:ind w:left="107"/>
              <w:jc w:val="left"/>
              <w:rPr>
                <w:sz w:val="21"/>
              </w:rPr>
            </w:pPr>
            <w:r>
              <w:rPr>
                <w:spacing w:val="-1"/>
                <w:sz w:val="21"/>
              </w:rPr>
              <w:t>元分摊</w:t>
            </w:r>
            <w:r>
              <w:rPr>
                <w:sz w:val="21"/>
              </w:rPr>
              <w:t>） </w:t>
            </w:r>
          </w:p>
        </w:tc>
        <w:tc>
          <w:tcPr>
            <w:tcW w:w="2955" w:type="dxa"/>
          </w:tcPr>
          <w:p>
            <w:pPr>
              <w:pStyle w:val="TableParagraph"/>
              <w:ind w:right="-15"/>
              <w:rPr>
                <w:sz w:val="21"/>
              </w:rPr>
            </w:pPr>
            <w:r>
              <w:rPr>
                <w:sz w:val="21"/>
              </w:rPr>
              <w:t>394,163.00 </w:t>
            </w:r>
          </w:p>
        </w:tc>
        <w:tc>
          <w:tcPr>
            <w:tcW w:w="2953" w:type="dxa"/>
          </w:tcPr>
          <w:p>
            <w:pPr>
              <w:pStyle w:val="TableParagraph"/>
              <w:ind w:right="-15"/>
              <w:rPr>
                <w:sz w:val="21"/>
              </w:rPr>
            </w:pPr>
            <w:r>
              <w:rPr>
                <w:sz w:val="21"/>
              </w:rPr>
              <w:t>900,000.00 </w:t>
            </w:r>
          </w:p>
        </w:tc>
      </w:tr>
      <w:tr>
        <w:trPr>
          <w:trHeight w:val="544" w:hRule="atLeast"/>
        </w:trPr>
        <w:tc>
          <w:tcPr>
            <w:tcW w:w="2917" w:type="dxa"/>
          </w:tcPr>
          <w:p>
            <w:pPr>
              <w:pStyle w:val="TableParagraph"/>
              <w:ind w:left="107"/>
              <w:jc w:val="left"/>
              <w:rPr>
                <w:sz w:val="21"/>
              </w:rPr>
            </w:pPr>
            <w:r>
              <w:rPr>
                <w:spacing w:val="-1"/>
                <w:sz w:val="21"/>
              </w:rPr>
              <w:t>江苏省战略性新兴产业发展</w:t>
            </w:r>
          </w:p>
          <w:p>
            <w:pPr>
              <w:pStyle w:val="TableParagraph"/>
              <w:spacing w:line="250" w:lineRule="exact" w:before="4"/>
              <w:ind w:left="107"/>
              <w:jc w:val="left"/>
              <w:rPr>
                <w:sz w:val="21"/>
              </w:rPr>
            </w:pPr>
            <w:r>
              <w:rPr>
                <w:spacing w:val="-1"/>
                <w:sz w:val="21"/>
              </w:rPr>
              <w:t>专项资金</w:t>
            </w:r>
            <w:r>
              <w:rPr>
                <w:sz w:val="21"/>
              </w:rPr>
              <w:t> </w:t>
            </w:r>
          </w:p>
        </w:tc>
        <w:tc>
          <w:tcPr>
            <w:tcW w:w="2955" w:type="dxa"/>
          </w:tcPr>
          <w:p>
            <w:pPr>
              <w:pStyle w:val="TableParagraph"/>
              <w:ind w:right="-15"/>
              <w:rPr>
                <w:sz w:val="21"/>
              </w:rPr>
            </w:pPr>
            <w:r>
              <w:rPr>
                <w:w w:val="100"/>
                <w:sz w:val="21"/>
              </w:rPr>
              <w:t> </w:t>
            </w:r>
          </w:p>
        </w:tc>
        <w:tc>
          <w:tcPr>
            <w:tcW w:w="2953" w:type="dxa"/>
          </w:tcPr>
          <w:p>
            <w:pPr>
              <w:pStyle w:val="TableParagraph"/>
              <w:ind w:right="-15"/>
              <w:rPr>
                <w:sz w:val="21"/>
              </w:rPr>
            </w:pPr>
            <w:r>
              <w:rPr>
                <w:sz w:val="21"/>
              </w:rPr>
              <w:t>2,700,000.00 </w:t>
            </w:r>
          </w:p>
        </w:tc>
      </w:tr>
      <w:tr>
        <w:trPr>
          <w:trHeight w:val="273" w:hRule="atLeast"/>
        </w:trPr>
        <w:tc>
          <w:tcPr>
            <w:tcW w:w="2917" w:type="dxa"/>
          </w:tcPr>
          <w:p>
            <w:pPr>
              <w:pStyle w:val="TableParagraph"/>
              <w:spacing w:line="250" w:lineRule="exact" w:before="3"/>
              <w:ind w:left="107"/>
              <w:jc w:val="left"/>
              <w:rPr>
                <w:sz w:val="21"/>
              </w:rPr>
            </w:pPr>
            <w:r>
              <w:rPr>
                <w:spacing w:val="-1"/>
                <w:sz w:val="21"/>
              </w:rPr>
              <w:t>技术改造综合奖励</w:t>
            </w:r>
            <w:r>
              <w:rPr>
                <w:sz w:val="21"/>
              </w:rPr>
              <w:t> </w:t>
            </w:r>
          </w:p>
        </w:tc>
        <w:tc>
          <w:tcPr>
            <w:tcW w:w="2955" w:type="dxa"/>
          </w:tcPr>
          <w:p>
            <w:pPr>
              <w:pStyle w:val="TableParagraph"/>
              <w:spacing w:line="250" w:lineRule="exact" w:before="3"/>
              <w:ind w:right="-15"/>
              <w:rPr>
                <w:sz w:val="21"/>
              </w:rPr>
            </w:pPr>
            <w:r>
              <w:rPr>
                <w:w w:val="100"/>
                <w:sz w:val="21"/>
              </w:rPr>
              <w:t> </w:t>
            </w:r>
          </w:p>
        </w:tc>
        <w:tc>
          <w:tcPr>
            <w:tcW w:w="2953" w:type="dxa"/>
          </w:tcPr>
          <w:p>
            <w:pPr>
              <w:pStyle w:val="TableParagraph"/>
              <w:spacing w:line="250" w:lineRule="exact" w:before="3"/>
              <w:ind w:right="-15"/>
              <w:rPr>
                <w:sz w:val="21"/>
              </w:rPr>
            </w:pPr>
            <w:r>
              <w:rPr>
                <w:sz w:val="21"/>
              </w:rPr>
              <w:t>2,000,000.00 </w:t>
            </w:r>
          </w:p>
        </w:tc>
      </w:tr>
    </w:tbl>
    <w:p>
      <w:pPr>
        <w:spacing w:after="0" w:line="250" w:lineRule="exact"/>
        <w:rPr>
          <w:sz w:val="21"/>
        </w:rPr>
        <w:sectPr>
          <w:pgSz w:w="11910" w:h="16840"/>
          <w:pgMar w:header="882" w:footer="1195" w:top="1120" w:bottom="13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955"/>
        <w:gridCol w:w="2953"/>
      </w:tblGrid>
      <w:tr>
        <w:trPr>
          <w:trHeight w:val="544" w:hRule="atLeast"/>
        </w:trPr>
        <w:tc>
          <w:tcPr>
            <w:tcW w:w="2917" w:type="dxa"/>
          </w:tcPr>
          <w:p>
            <w:pPr>
              <w:pStyle w:val="TableParagraph"/>
              <w:ind w:left="107"/>
              <w:jc w:val="left"/>
              <w:rPr>
                <w:sz w:val="21"/>
              </w:rPr>
            </w:pPr>
            <w:r>
              <w:rPr>
                <w:spacing w:val="-1"/>
                <w:sz w:val="21"/>
              </w:rPr>
              <w:t>2013</w:t>
            </w:r>
            <w:r>
              <w:rPr>
                <w:spacing w:val="-8"/>
                <w:sz w:val="21"/>
              </w:rPr>
              <w:t> 年省工业信息工业化转</w:t>
            </w:r>
          </w:p>
          <w:p>
            <w:pPr>
              <w:pStyle w:val="TableParagraph"/>
              <w:spacing w:line="250" w:lineRule="exact" w:before="5"/>
              <w:ind w:left="107"/>
              <w:jc w:val="left"/>
              <w:rPr>
                <w:sz w:val="21"/>
              </w:rPr>
            </w:pPr>
            <w:r>
              <w:rPr>
                <w:sz w:val="21"/>
              </w:rPr>
              <w:t>型升级摊销 </w:t>
            </w:r>
          </w:p>
        </w:tc>
        <w:tc>
          <w:tcPr>
            <w:tcW w:w="2955" w:type="dxa"/>
          </w:tcPr>
          <w:p>
            <w:pPr>
              <w:pStyle w:val="TableParagraph"/>
              <w:ind w:right="-15"/>
              <w:rPr>
                <w:sz w:val="21"/>
              </w:rPr>
            </w:pPr>
            <w:r>
              <w:rPr>
                <w:w w:val="100"/>
                <w:sz w:val="21"/>
              </w:rPr>
              <w:t> </w:t>
            </w:r>
          </w:p>
        </w:tc>
        <w:tc>
          <w:tcPr>
            <w:tcW w:w="2953" w:type="dxa"/>
          </w:tcPr>
          <w:p>
            <w:pPr>
              <w:pStyle w:val="TableParagraph"/>
              <w:ind w:right="-15"/>
              <w:rPr>
                <w:sz w:val="21"/>
              </w:rPr>
            </w:pPr>
            <w:r>
              <w:rPr>
                <w:sz w:val="21"/>
              </w:rPr>
              <w:t>1,416,666.67 </w:t>
            </w:r>
          </w:p>
        </w:tc>
      </w:tr>
      <w:tr>
        <w:trPr>
          <w:trHeight w:val="273" w:hRule="atLeast"/>
        </w:trPr>
        <w:tc>
          <w:tcPr>
            <w:tcW w:w="2917" w:type="dxa"/>
          </w:tcPr>
          <w:p>
            <w:pPr>
              <w:pStyle w:val="TableParagraph"/>
              <w:spacing w:line="252" w:lineRule="exact"/>
              <w:ind w:left="107"/>
              <w:jc w:val="left"/>
              <w:rPr>
                <w:sz w:val="21"/>
              </w:rPr>
            </w:pPr>
            <w:r>
              <w:rPr>
                <w:spacing w:val="-1"/>
                <w:sz w:val="21"/>
              </w:rPr>
              <w:t>海洋项目政府补助</w:t>
            </w:r>
            <w:r>
              <w:rPr>
                <w:sz w:val="21"/>
              </w:rPr>
              <w:t> </w:t>
            </w:r>
          </w:p>
        </w:tc>
        <w:tc>
          <w:tcPr>
            <w:tcW w:w="2955" w:type="dxa"/>
          </w:tcPr>
          <w:p>
            <w:pPr>
              <w:pStyle w:val="TableParagraph"/>
              <w:spacing w:line="252" w:lineRule="exact"/>
              <w:ind w:right="-15"/>
              <w:rPr>
                <w:sz w:val="21"/>
              </w:rPr>
            </w:pPr>
            <w:r>
              <w:rPr>
                <w:w w:val="100"/>
                <w:sz w:val="21"/>
              </w:rPr>
              <w:t> </w:t>
            </w:r>
          </w:p>
        </w:tc>
        <w:tc>
          <w:tcPr>
            <w:tcW w:w="2953" w:type="dxa"/>
          </w:tcPr>
          <w:p>
            <w:pPr>
              <w:pStyle w:val="TableParagraph"/>
              <w:spacing w:line="252" w:lineRule="exact"/>
              <w:ind w:right="-15"/>
              <w:rPr>
                <w:sz w:val="21"/>
              </w:rPr>
            </w:pPr>
            <w:r>
              <w:rPr>
                <w:sz w:val="21"/>
              </w:rPr>
              <w:t>900,000.00 </w:t>
            </w:r>
          </w:p>
        </w:tc>
      </w:tr>
      <w:tr>
        <w:trPr>
          <w:trHeight w:val="544" w:hRule="atLeast"/>
        </w:trPr>
        <w:tc>
          <w:tcPr>
            <w:tcW w:w="2917" w:type="dxa"/>
          </w:tcPr>
          <w:p>
            <w:pPr>
              <w:pStyle w:val="TableParagraph"/>
              <w:ind w:left="107"/>
              <w:jc w:val="left"/>
              <w:rPr>
                <w:sz w:val="21"/>
              </w:rPr>
            </w:pPr>
            <w:r>
              <w:rPr>
                <w:spacing w:val="-1"/>
                <w:sz w:val="21"/>
              </w:rPr>
              <w:t>重大科技创新工程项目补助</w:t>
            </w:r>
          </w:p>
          <w:p>
            <w:pPr>
              <w:pStyle w:val="TableParagraph"/>
              <w:spacing w:line="252" w:lineRule="exact" w:before="2"/>
              <w:ind w:left="107"/>
              <w:jc w:val="left"/>
              <w:rPr>
                <w:sz w:val="21"/>
              </w:rPr>
            </w:pPr>
            <w:r>
              <w:rPr>
                <w:sz w:val="21"/>
              </w:rPr>
              <w:t>经费 </w:t>
            </w:r>
          </w:p>
        </w:tc>
        <w:tc>
          <w:tcPr>
            <w:tcW w:w="2955" w:type="dxa"/>
          </w:tcPr>
          <w:p>
            <w:pPr>
              <w:pStyle w:val="TableParagraph"/>
              <w:ind w:right="-15"/>
              <w:rPr>
                <w:sz w:val="21"/>
              </w:rPr>
            </w:pPr>
            <w:r>
              <w:rPr>
                <w:w w:val="100"/>
                <w:sz w:val="21"/>
              </w:rPr>
              <w:t> </w:t>
            </w:r>
          </w:p>
        </w:tc>
        <w:tc>
          <w:tcPr>
            <w:tcW w:w="2953" w:type="dxa"/>
          </w:tcPr>
          <w:p>
            <w:pPr>
              <w:pStyle w:val="TableParagraph"/>
              <w:ind w:right="-15"/>
              <w:rPr>
                <w:sz w:val="21"/>
              </w:rPr>
            </w:pPr>
            <w:r>
              <w:rPr>
                <w:sz w:val="21"/>
              </w:rPr>
              <w:t>4,160,000.00 </w:t>
            </w:r>
          </w:p>
        </w:tc>
      </w:tr>
      <w:tr>
        <w:trPr>
          <w:trHeight w:val="544" w:hRule="atLeast"/>
        </w:trPr>
        <w:tc>
          <w:tcPr>
            <w:tcW w:w="2917" w:type="dxa"/>
          </w:tcPr>
          <w:p>
            <w:pPr>
              <w:pStyle w:val="TableParagraph"/>
              <w:ind w:left="107"/>
              <w:jc w:val="left"/>
              <w:rPr>
                <w:sz w:val="21"/>
              </w:rPr>
            </w:pPr>
            <w:r>
              <w:rPr>
                <w:spacing w:val="-1"/>
                <w:sz w:val="21"/>
              </w:rPr>
              <w:t>收绵竹高新技术产业园区管</w:t>
            </w:r>
          </w:p>
          <w:p>
            <w:pPr>
              <w:pStyle w:val="TableParagraph"/>
              <w:spacing w:line="250" w:lineRule="exact" w:before="4"/>
              <w:ind w:left="107"/>
              <w:jc w:val="left"/>
              <w:rPr>
                <w:sz w:val="21"/>
              </w:rPr>
            </w:pPr>
            <w:r>
              <w:rPr>
                <w:spacing w:val="-1"/>
                <w:sz w:val="21"/>
              </w:rPr>
              <w:t>理委员会产业扶持基金</w:t>
            </w:r>
            <w:r>
              <w:rPr>
                <w:sz w:val="21"/>
              </w:rPr>
              <w:t> </w:t>
            </w:r>
          </w:p>
        </w:tc>
        <w:tc>
          <w:tcPr>
            <w:tcW w:w="2955" w:type="dxa"/>
          </w:tcPr>
          <w:p>
            <w:pPr>
              <w:pStyle w:val="TableParagraph"/>
              <w:ind w:right="-15"/>
              <w:rPr>
                <w:sz w:val="21"/>
              </w:rPr>
            </w:pPr>
            <w:r>
              <w:rPr>
                <w:w w:val="100"/>
                <w:sz w:val="21"/>
              </w:rPr>
              <w:t> </w:t>
            </w:r>
          </w:p>
        </w:tc>
        <w:tc>
          <w:tcPr>
            <w:tcW w:w="2953" w:type="dxa"/>
          </w:tcPr>
          <w:p>
            <w:pPr>
              <w:pStyle w:val="TableParagraph"/>
              <w:ind w:right="-15"/>
              <w:rPr>
                <w:sz w:val="21"/>
              </w:rPr>
            </w:pPr>
            <w:r>
              <w:rPr>
                <w:sz w:val="21"/>
              </w:rPr>
              <w:t>3,149,157.30 </w:t>
            </w:r>
          </w:p>
        </w:tc>
      </w:tr>
      <w:tr>
        <w:trPr>
          <w:trHeight w:val="544" w:hRule="atLeast"/>
        </w:trPr>
        <w:tc>
          <w:tcPr>
            <w:tcW w:w="2917" w:type="dxa"/>
          </w:tcPr>
          <w:p>
            <w:pPr>
              <w:pStyle w:val="TableParagraph"/>
              <w:ind w:left="107"/>
              <w:jc w:val="left"/>
              <w:rPr>
                <w:sz w:val="21"/>
              </w:rPr>
            </w:pPr>
            <w:r>
              <w:rPr>
                <w:spacing w:val="-7"/>
                <w:sz w:val="21"/>
              </w:rPr>
              <w:t>市级技术改造专项 </w:t>
            </w:r>
            <w:r>
              <w:rPr>
                <w:sz w:val="21"/>
              </w:rPr>
              <w:t>2020</w:t>
            </w:r>
            <w:r>
              <w:rPr>
                <w:spacing w:val="-19"/>
                <w:sz w:val="21"/>
              </w:rPr>
              <w:t> 年设</w:t>
            </w:r>
          </w:p>
          <w:p>
            <w:pPr>
              <w:pStyle w:val="TableParagraph"/>
              <w:spacing w:line="250" w:lineRule="exact" w:before="4"/>
              <w:ind w:left="107"/>
              <w:jc w:val="left"/>
              <w:rPr>
                <w:sz w:val="21"/>
              </w:rPr>
            </w:pPr>
            <w:r>
              <w:rPr>
                <w:spacing w:val="-1"/>
                <w:sz w:val="21"/>
              </w:rPr>
              <w:t>备补助项目资金</w:t>
            </w:r>
            <w:r>
              <w:rPr>
                <w:sz w:val="21"/>
              </w:rPr>
              <w:t> </w:t>
            </w:r>
          </w:p>
        </w:tc>
        <w:tc>
          <w:tcPr>
            <w:tcW w:w="2955" w:type="dxa"/>
          </w:tcPr>
          <w:p>
            <w:pPr>
              <w:pStyle w:val="TableParagraph"/>
              <w:ind w:right="-15"/>
              <w:rPr>
                <w:sz w:val="21"/>
              </w:rPr>
            </w:pPr>
            <w:r>
              <w:rPr>
                <w:w w:val="100"/>
                <w:sz w:val="21"/>
              </w:rPr>
              <w:t> </w:t>
            </w:r>
          </w:p>
        </w:tc>
        <w:tc>
          <w:tcPr>
            <w:tcW w:w="2953" w:type="dxa"/>
          </w:tcPr>
          <w:p>
            <w:pPr>
              <w:pStyle w:val="TableParagraph"/>
              <w:ind w:right="-15"/>
              <w:rPr>
                <w:sz w:val="21"/>
              </w:rPr>
            </w:pPr>
            <w:r>
              <w:rPr>
                <w:sz w:val="21"/>
              </w:rPr>
              <w:t>2,000,000.00 </w:t>
            </w:r>
          </w:p>
        </w:tc>
      </w:tr>
      <w:tr>
        <w:trPr>
          <w:trHeight w:val="273" w:hRule="atLeast"/>
        </w:trPr>
        <w:tc>
          <w:tcPr>
            <w:tcW w:w="2917" w:type="dxa"/>
          </w:tcPr>
          <w:p>
            <w:pPr>
              <w:pStyle w:val="TableParagraph"/>
              <w:spacing w:line="252" w:lineRule="exact"/>
              <w:ind w:left="107"/>
              <w:jc w:val="left"/>
              <w:rPr>
                <w:sz w:val="21"/>
              </w:rPr>
            </w:pPr>
            <w:r>
              <w:rPr>
                <w:spacing w:val="-1"/>
                <w:sz w:val="21"/>
              </w:rPr>
              <w:t>2020</w:t>
            </w:r>
            <w:r>
              <w:rPr>
                <w:spacing w:val="-10"/>
                <w:sz w:val="21"/>
              </w:rPr>
              <w:t> 年技改补助</w:t>
            </w:r>
            <w:r>
              <w:rPr>
                <w:sz w:val="21"/>
              </w:rPr>
              <w:t> </w:t>
            </w:r>
          </w:p>
        </w:tc>
        <w:tc>
          <w:tcPr>
            <w:tcW w:w="2955" w:type="dxa"/>
          </w:tcPr>
          <w:p>
            <w:pPr>
              <w:pStyle w:val="TableParagraph"/>
              <w:spacing w:line="252" w:lineRule="exact"/>
              <w:ind w:right="-15"/>
              <w:rPr>
                <w:sz w:val="21"/>
              </w:rPr>
            </w:pPr>
            <w:r>
              <w:rPr>
                <w:w w:val="100"/>
                <w:sz w:val="21"/>
              </w:rPr>
              <w:t> </w:t>
            </w:r>
          </w:p>
        </w:tc>
        <w:tc>
          <w:tcPr>
            <w:tcW w:w="2953" w:type="dxa"/>
          </w:tcPr>
          <w:p>
            <w:pPr>
              <w:pStyle w:val="TableParagraph"/>
              <w:spacing w:line="252" w:lineRule="exact"/>
              <w:ind w:right="-15"/>
              <w:rPr>
                <w:sz w:val="21"/>
              </w:rPr>
            </w:pPr>
            <w:r>
              <w:rPr>
                <w:sz w:val="21"/>
              </w:rPr>
              <w:t>1,841,400.00 </w:t>
            </w:r>
          </w:p>
        </w:tc>
      </w:tr>
      <w:tr>
        <w:trPr>
          <w:trHeight w:val="270" w:hRule="atLeast"/>
        </w:trPr>
        <w:tc>
          <w:tcPr>
            <w:tcW w:w="2917" w:type="dxa"/>
          </w:tcPr>
          <w:p>
            <w:pPr>
              <w:pStyle w:val="TableParagraph"/>
              <w:spacing w:line="250" w:lineRule="exact"/>
              <w:ind w:left="107"/>
              <w:jc w:val="left"/>
              <w:rPr>
                <w:sz w:val="21"/>
              </w:rPr>
            </w:pPr>
            <w:r>
              <w:rPr>
                <w:sz w:val="21"/>
              </w:rPr>
              <w:t>500Kv</w:t>
            </w:r>
            <w:r>
              <w:rPr>
                <w:spacing w:val="-8"/>
                <w:sz w:val="21"/>
              </w:rPr>
              <w:t> 电缆生产线扩建项目 </w:t>
            </w:r>
          </w:p>
        </w:tc>
        <w:tc>
          <w:tcPr>
            <w:tcW w:w="2955" w:type="dxa"/>
          </w:tcPr>
          <w:p>
            <w:pPr>
              <w:pStyle w:val="TableParagraph"/>
              <w:spacing w:line="250" w:lineRule="exact"/>
              <w:ind w:right="-15"/>
              <w:rPr>
                <w:sz w:val="21"/>
              </w:rPr>
            </w:pPr>
            <w:r>
              <w:rPr>
                <w:w w:val="100"/>
                <w:sz w:val="21"/>
              </w:rPr>
              <w:t> </w:t>
            </w:r>
          </w:p>
        </w:tc>
        <w:tc>
          <w:tcPr>
            <w:tcW w:w="2953" w:type="dxa"/>
          </w:tcPr>
          <w:p>
            <w:pPr>
              <w:pStyle w:val="TableParagraph"/>
              <w:spacing w:line="250" w:lineRule="exact"/>
              <w:ind w:right="-15"/>
              <w:rPr>
                <w:sz w:val="21"/>
              </w:rPr>
            </w:pPr>
            <w:r>
              <w:rPr>
                <w:sz w:val="21"/>
              </w:rPr>
              <w:t>1,666,666.79 </w:t>
            </w:r>
          </w:p>
        </w:tc>
      </w:tr>
      <w:tr>
        <w:trPr>
          <w:trHeight w:val="273" w:hRule="atLeast"/>
        </w:trPr>
        <w:tc>
          <w:tcPr>
            <w:tcW w:w="2917" w:type="dxa"/>
          </w:tcPr>
          <w:p>
            <w:pPr>
              <w:pStyle w:val="TableParagraph"/>
              <w:spacing w:line="250" w:lineRule="exact" w:before="3"/>
              <w:ind w:left="107"/>
              <w:jc w:val="left"/>
              <w:rPr>
                <w:sz w:val="21"/>
              </w:rPr>
            </w:pPr>
            <w:r>
              <w:rPr>
                <w:spacing w:val="-1"/>
                <w:sz w:val="21"/>
              </w:rPr>
              <w:t>500Kv</w:t>
            </w:r>
            <w:r>
              <w:rPr>
                <w:spacing w:val="-8"/>
                <w:sz w:val="21"/>
              </w:rPr>
              <w:t> 电缆生产线项目</w:t>
            </w:r>
            <w:r>
              <w:rPr>
                <w:sz w:val="21"/>
              </w:rPr>
              <w:t> </w:t>
            </w:r>
          </w:p>
        </w:tc>
        <w:tc>
          <w:tcPr>
            <w:tcW w:w="2955" w:type="dxa"/>
          </w:tcPr>
          <w:p>
            <w:pPr>
              <w:pStyle w:val="TableParagraph"/>
              <w:spacing w:line="250" w:lineRule="exact" w:before="3"/>
              <w:ind w:right="-15"/>
              <w:rPr>
                <w:sz w:val="21"/>
              </w:rPr>
            </w:pPr>
            <w:r>
              <w:rPr>
                <w:w w:val="100"/>
                <w:sz w:val="21"/>
              </w:rPr>
              <w:t> </w:t>
            </w:r>
          </w:p>
        </w:tc>
        <w:tc>
          <w:tcPr>
            <w:tcW w:w="2953" w:type="dxa"/>
          </w:tcPr>
          <w:p>
            <w:pPr>
              <w:pStyle w:val="TableParagraph"/>
              <w:spacing w:line="250" w:lineRule="exact" w:before="3"/>
              <w:ind w:right="-15"/>
              <w:rPr>
                <w:sz w:val="21"/>
              </w:rPr>
            </w:pPr>
            <w:r>
              <w:rPr>
                <w:sz w:val="21"/>
              </w:rPr>
              <w:t>770,833.21 </w:t>
            </w:r>
          </w:p>
        </w:tc>
      </w:tr>
      <w:tr>
        <w:trPr>
          <w:trHeight w:val="273" w:hRule="atLeast"/>
        </w:trPr>
        <w:tc>
          <w:tcPr>
            <w:tcW w:w="2917" w:type="dxa"/>
          </w:tcPr>
          <w:p>
            <w:pPr>
              <w:pStyle w:val="TableParagraph"/>
              <w:spacing w:line="252" w:lineRule="exact"/>
              <w:ind w:left="107"/>
              <w:jc w:val="left"/>
              <w:rPr>
                <w:sz w:val="21"/>
              </w:rPr>
            </w:pPr>
            <w:r>
              <w:rPr>
                <w:spacing w:val="-1"/>
                <w:sz w:val="21"/>
              </w:rPr>
              <w:t>产业创新重点任务专项资金 </w:t>
            </w:r>
          </w:p>
        </w:tc>
        <w:tc>
          <w:tcPr>
            <w:tcW w:w="2955" w:type="dxa"/>
          </w:tcPr>
          <w:p>
            <w:pPr>
              <w:pStyle w:val="TableParagraph"/>
              <w:spacing w:line="252" w:lineRule="exact"/>
              <w:ind w:right="-15"/>
              <w:rPr>
                <w:sz w:val="21"/>
              </w:rPr>
            </w:pPr>
            <w:r>
              <w:rPr>
                <w:w w:val="100"/>
                <w:sz w:val="21"/>
              </w:rPr>
              <w:t> </w:t>
            </w:r>
          </w:p>
        </w:tc>
        <w:tc>
          <w:tcPr>
            <w:tcW w:w="2953" w:type="dxa"/>
          </w:tcPr>
          <w:p>
            <w:pPr>
              <w:pStyle w:val="TableParagraph"/>
              <w:spacing w:line="252" w:lineRule="exact"/>
              <w:ind w:right="-15"/>
              <w:rPr>
                <w:sz w:val="21"/>
              </w:rPr>
            </w:pPr>
            <w:r>
              <w:rPr>
                <w:sz w:val="21"/>
              </w:rPr>
              <w:t>660,000.00 </w:t>
            </w:r>
          </w:p>
        </w:tc>
      </w:tr>
      <w:tr>
        <w:trPr>
          <w:trHeight w:val="271" w:hRule="atLeast"/>
        </w:trPr>
        <w:tc>
          <w:tcPr>
            <w:tcW w:w="2917" w:type="dxa"/>
          </w:tcPr>
          <w:p>
            <w:pPr>
              <w:pStyle w:val="TableParagraph"/>
              <w:spacing w:line="250" w:lineRule="exact"/>
              <w:ind w:left="107"/>
              <w:jc w:val="left"/>
              <w:rPr>
                <w:sz w:val="21"/>
              </w:rPr>
            </w:pPr>
            <w:r>
              <w:rPr>
                <w:sz w:val="21"/>
              </w:rPr>
              <w:t>其他 </w:t>
            </w:r>
          </w:p>
        </w:tc>
        <w:tc>
          <w:tcPr>
            <w:tcW w:w="2955" w:type="dxa"/>
          </w:tcPr>
          <w:p>
            <w:pPr>
              <w:pStyle w:val="TableParagraph"/>
              <w:spacing w:line="250" w:lineRule="exact"/>
              <w:ind w:right="-15"/>
              <w:rPr>
                <w:sz w:val="21"/>
              </w:rPr>
            </w:pPr>
            <w:r>
              <w:rPr>
                <w:sz w:val="21"/>
              </w:rPr>
              <w:t>9,810,102.61 </w:t>
            </w:r>
          </w:p>
        </w:tc>
        <w:tc>
          <w:tcPr>
            <w:tcW w:w="2953" w:type="dxa"/>
          </w:tcPr>
          <w:p>
            <w:pPr>
              <w:pStyle w:val="TableParagraph"/>
              <w:spacing w:line="250" w:lineRule="exact"/>
              <w:ind w:right="-15"/>
              <w:rPr>
                <w:sz w:val="21"/>
              </w:rPr>
            </w:pPr>
            <w:r>
              <w:rPr>
                <w:sz w:val="21"/>
              </w:rPr>
              <w:t>4,583,245.61 </w:t>
            </w:r>
          </w:p>
        </w:tc>
      </w:tr>
      <w:tr>
        <w:trPr>
          <w:trHeight w:val="273" w:hRule="atLeast"/>
        </w:trPr>
        <w:tc>
          <w:tcPr>
            <w:tcW w:w="2917" w:type="dxa"/>
          </w:tcPr>
          <w:p>
            <w:pPr>
              <w:pStyle w:val="TableParagraph"/>
              <w:spacing w:line="250" w:lineRule="exact" w:before="3"/>
              <w:ind w:left="1280" w:right="1166"/>
              <w:jc w:val="center"/>
              <w:rPr>
                <w:sz w:val="21"/>
              </w:rPr>
            </w:pPr>
            <w:r>
              <w:rPr>
                <w:sz w:val="21"/>
              </w:rPr>
              <w:t>合计 </w:t>
            </w:r>
          </w:p>
        </w:tc>
        <w:tc>
          <w:tcPr>
            <w:tcW w:w="2955" w:type="dxa"/>
          </w:tcPr>
          <w:p>
            <w:pPr>
              <w:pStyle w:val="TableParagraph"/>
              <w:spacing w:line="250" w:lineRule="exact" w:before="3"/>
              <w:ind w:right="-15"/>
              <w:rPr>
                <w:sz w:val="21"/>
              </w:rPr>
            </w:pPr>
            <w:r>
              <w:rPr>
                <w:sz w:val="21"/>
              </w:rPr>
              <w:t>38,626,467.38 </w:t>
            </w:r>
          </w:p>
        </w:tc>
        <w:tc>
          <w:tcPr>
            <w:tcW w:w="2953" w:type="dxa"/>
          </w:tcPr>
          <w:p>
            <w:pPr>
              <w:pStyle w:val="TableParagraph"/>
              <w:spacing w:line="250" w:lineRule="exact" w:before="3"/>
              <w:ind w:right="-15"/>
              <w:rPr>
                <w:sz w:val="21"/>
              </w:rPr>
            </w:pPr>
            <w:r>
              <w:rPr>
                <w:sz w:val="21"/>
              </w:rPr>
              <w:t>30,000,674.47 </w:t>
            </w:r>
          </w:p>
        </w:tc>
      </w:tr>
    </w:tbl>
    <w:p>
      <w:pPr>
        <w:pStyle w:val="BodyText"/>
        <w:spacing w:before="1"/>
        <w:ind w:left="1237"/>
      </w:pPr>
      <w:r>
        <w:rPr>
          <w:w w:val="100"/>
        </w:rPr>
        <w:t> </w:t>
      </w:r>
    </w:p>
    <w:p>
      <w:pPr>
        <w:pStyle w:val="BodyText"/>
        <w:spacing w:before="4"/>
        <w:ind w:left="1237"/>
      </w:pPr>
      <w:r>
        <w:rPr>
          <w:w w:val="100"/>
        </w:rPr>
        <w:t> </w:t>
      </w:r>
    </w:p>
    <w:p>
      <w:pPr>
        <w:pStyle w:val="BodyText"/>
        <w:spacing w:before="3"/>
        <w:ind w:left="1237"/>
      </w:pPr>
      <w:r>
        <w:rPr>
          <w:w w:val="100"/>
        </w:rPr>
        <w:t> </w:t>
      </w:r>
    </w:p>
    <w:p>
      <w:pPr>
        <w:pStyle w:val="BodyText"/>
        <w:spacing w:before="64"/>
        <w:ind w:left="1237"/>
      </w:pPr>
      <w:r>
        <w:rPr/>
        <w:t>68</w:t>
      </w:r>
      <w:r>
        <w:rPr>
          <w:spacing w:val="-5"/>
        </w:rPr>
        <w:t>、 投资收益</w:t>
      </w:r>
      <w:r>
        <w:rPr/>
        <w:t> </w:t>
      </w:r>
    </w:p>
    <w:p>
      <w:pPr>
        <w:pStyle w:val="BodyText"/>
        <w:spacing w:before="62"/>
        <w:ind w:left="1237"/>
      </w:pPr>
      <w:r>
        <w:rPr>
          <w:spacing w:val="-1"/>
        </w:rPr>
        <w:t>√适用 □不适用</w:t>
      </w:r>
      <w:r>
        <w:rPr>
          <w:spacing w:val="-3"/>
        </w:rPr>
        <w:t> </w:t>
      </w:r>
      <w:r>
        <w:rPr/>
        <w:t> </w:t>
      </w:r>
    </w:p>
    <w:p>
      <w:pPr>
        <w:pStyle w:val="BodyText"/>
        <w:spacing w:before="5"/>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3" w:hRule="atLeast"/>
        </w:trPr>
        <w:tc>
          <w:tcPr>
            <w:tcW w:w="3562" w:type="dxa"/>
          </w:tcPr>
          <w:p>
            <w:pPr>
              <w:pStyle w:val="TableParagraph"/>
              <w:spacing w:line="252" w:lineRule="exact"/>
              <w:ind w:left="1602" w:right="1490"/>
              <w:jc w:val="center"/>
              <w:rPr>
                <w:sz w:val="21"/>
              </w:rPr>
            </w:pPr>
            <w:r>
              <w:rPr>
                <w:sz w:val="21"/>
              </w:rPr>
              <w:t>项目 </w:t>
            </w:r>
          </w:p>
        </w:tc>
        <w:tc>
          <w:tcPr>
            <w:tcW w:w="2626" w:type="dxa"/>
          </w:tcPr>
          <w:p>
            <w:pPr>
              <w:pStyle w:val="TableParagraph"/>
              <w:spacing w:line="252" w:lineRule="exact"/>
              <w:ind w:left="787"/>
              <w:jc w:val="left"/>
              <w:rPr>
                <w:sz w:val="21"/>
              </w:rPr>
            </w:pPr>
            <w:r>
              <w:rPr>
                <w:sz w:val="21"/>
              </w:rPr>
              <w:t>本期发生额 </w:t>
            </w:r>
          </w:p>
        </w:tc>
        <w:tc>
          <w:tcPr>
            <w:tcW w:w="2636" w:type="dxa"/>
          </w:tcPr>
          <w:p>
            <w:pPr>
              <w:pStyle w:val="TableParagraph"/>
              <w:spacing w:line="252" w:lineRule="exact"/>
              <w:ind w:left="791"/>
              <w:jc w:val="left"/>
              <w:rPr>
                <w:sz w:val="21"/>
              </w:rPr>
            </w:pPr>
            <w:r>
              <w:rPr>
                <w:sz w:val="21"/>
              </w:rPr>
              <w:t>上期发生额 </w:t>
            </w:r>
          </w:p>
        </w:tc>
      </w:tr>
      <w:tr>
        <w:trPr>
          <w:trHeight w:val="270" w:hRule="atLeast"/>
        </w:trPr>
        <w:tc>
          <w:tcPr>
            <w:tcW w:w="3562" w:type="dxa"/>
          </w:tcPr>
          <w:p>
            <w:pPr>
              <w:pStyle w:val="TableParagraph"/>
              <w:spacing w:line="250" w:lineRule="exact"/>
              <w:ind w:left="107"/>
              <w:jc w:val="left"/>
              <w:rPr>
                <w:sz w:val="21"/>
              </w:rPr>
            </w:pPr>
            <w:r>
              <w:rPr>
                <w:spacing w:val="-1"/>
                <w:sz w:val="21"/>
              </w:rPr>
              <w:t>权益法核算的长期股权投资收益</w:t>
            </w:r>
            <w:r>
              <w:rPr>
                <w:sz w:val="21"/>
              </w:rPr>
              <w:t> </w:t>
            </w:r>
          </w:p>
        </w:tc>
        <w:tc>
          <w:tcPr>
            <w:tcW w:w="2626" w:type="dxa"/>
          </w:tcPr>
          <w:p>
            <w:pPr>
              <w:pStyle w:val="TableParagraph"/>
              <w:spacing w:line="250" w:lineRule="exact"/>
              <w:ind w:right="-15"/>
              <w:rPr>
                <w:sz w:val="21"/>
              </w:rPr>
            </w:pPr>
            <w:r>
              <w:rPr>
                <w:sz w:val="21"/>
              </w:rPr>
              <w:t>1,345,024.17 </w:t>
            </w:r>
          </w:p>
        </w:tc>
        <w:tc>
          <w:tcPr>
            <w:tcW w:w="2636" w:type="dxa"/>
          </w:tcPr>
          <w:p>
            <w:pPr>
              <w:pStyle w:val="TableParagraph"/>
              <w:spacing w:line="250" w:lineRule="exact"/>
              <w:ind w:right="-15"/>
              <w:rPr>
                <w:sz w:val="21"/>
              </w:rPr>
            </w:pPr>
            <w:r>
              <w:rPr>
                <w:sz w:val="21"/>
              </w:rPr>
              <w:t>-633,116.44 </w:t>
            </w:r>
          </w:p>
        </w:tc>
      </w:tr>
      <w:tr>
        <w:trPr>
          <w:trHeight w:val="273" w:hRule="atLeast"/>
        </w:trPr>
        <w:tc>
          <w:tcPr>
            <w:tcW w:w="3562" w:type="dxa"/>
          </w:tcPr>
          <w:p>
            <w:pPr>
              <w:pStyle w:val="TableParagraph"/>
              <w:spacing w:line="252" w:lineRule="exact"/>
              <w:ind w:left="107"/>
              <w:jc w:val="left"/>
              <w:rPr>
                <w:sz w:val="21"/>
              </w:rPr>
            </w:pPr>
            <w:r>
              <w:rPr>
                <w:spacing w:val="-1"/>
                <w:sz w:val="21"/>
              </w:rPr>
              <w:t>处置长期股权投资产生的投资收益</w:t>
            </w:r>
            <w:r>
              <w:rPr>
                <w:sz w:val="21"/>
              </w:rPr>
              <w:t> </w:t>
            </w:r>
          </w:p>
        </w:tc>
        <w:tc>
          <w:tcPr>
            <w:tcW w:w="2626" w:type="dxa"/>
          </w:tcPr>
          <w:p>
            <w:pPr>
              <w:pStyle w:val="TableParagraph"/>
              <w:spacing w:line="252" w:lineRule="exact"/>
              <w:ind w:right="-15"/>
              <w:rPr>
                <w:sz w:val="21"/>
              </w:rPr>
            </w:pPr>
            <w:r>
              <w:rPr>
                <w:sz w:val="21"/>
              </w:rPr>
              <w:t>6,560,859.29 </w:t>
            </w:r>
          </w:p>
        </w:tc>
        <w:tc>
          <w:tcPr>
            <w:tcW w:w="2636" w:type="dxa"/>
          </w:tcPr>
          <w:p>
            <w:pPr>
              <w:pStyle w:val="TableParagraph"/>
              <w:spacing w:line="252" w:lineRule="exact"/>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交易性金融资产在持有期间的投资</w:t>
            </w:r>
          </w:p>
          <w:p>
            <w:pPr>
              <w:pStyle w:val="TableParagraph"/>
              <w:spacing w:line="250" w:lineRule="exact" w:before="4"/>
              <w:ind w:left="107"/>
              <w:jc w:val="left"/>
              <w:rPr>
                <w:sz w:val="21"/>
              </w:rPr>
            </w:pPr>
            <w:r>
              <w:rPr>
                <w:sz w:val="21"/>
              </w:rPr>
              <w:t>收益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其他权益工具投资在持有期间取得</w:t>
            </w:r>
          </w:p>
          <w:p>
            <w:pPr>
              <w:pStyle w:val="TableParagraph"/>
              <w:spacing w:line="250" w:lineRule="exact" w:before="5"/>
              <w:ind w:left="107"/>
              <w:jc w:val="left"/>
              <w:rPr>
                <w:sz w:val="21"/>
              </w:rPr>
            </w:pPr>
            <w:r>
              <w:rPr>
                <w:sz w:val="21"/>
              </w:rPr>
              <w:t>的股利收入 </w:t>
            </w:r>
          </w:p>
        </w:tc>
        <w:tc>
          <w:tcPr>
            <w:tcW w:w="2626" w:type="dxa"/>
          </w:tcPr>
          <w:p>
            <w:pPr>
              <w:pStyle w:val="TableParagraph"/>
              <w:spacing w:before="138"/>
              <w:ind w:right="-15"/>
              <w:rPr>
                <w:sz w:val="21"/>
              </w:rPr>
            </w:pPr>
            <w:r>
              <w:rPr>
                <w:sz w:val="21"/>
              </w:rPr>
              <w:t>200,828.24 </w:t>
            </w:r>
          </w:p>
        </w:tc>
        <w:tc>
          <w:tcPr>
            <w:tcW w:w="2636" w:type="dxa"/>
          </w:tcPr>
          <w:p>
            <w:pPr>
              <w:pStyle w:val="TableParagraph"/>
              <w:spacing w:before="138"/>
              <w:ind w:right="-15"/>
              <w:rPr>
                <w:sz w:val="21"/>
              </w:rPr>
            </w:pPr>
            <w:r>
              <w:rPr>
                <w:sz w:val="21"/>
              </w:rPr>
              <w:t>155,847.06 </w:t>
            </w:r>
          </w:p>
        </w:tc>
      </w:tr>
      <w:tr>
        <w:trPr>
          <w:trHeight w:val="544" w:hRule="atLeast"/>
        </w:trPr>
        <w:tc>
          <w:tcPr>
            <w:tcW w:w="3562" w:type="dxa"/>
          </w:tcPr>
          <w:p>
            <w:pPr>
              <w:pStyle w:val="TableParagraph"/>
              <w:ind w:left="107"/>
              <w:jc w:val="left"/>
              <w:rPr>
                <w:sz w:val="21"/>
              </w:rPr>
            </w:pPr>
            <w:r>
              <w:rPr>
                <w:sz w:val="21"/>
              </w:rPr>
              <w:t>债权投资在持有期间取得的利息收</w:t>
            </w:r>
          </w:p>
          <w:p>
            <w:pPr>
              <w:pStyle w:val="TableParagraph"/>
              <w:spacing w:line="250" w:lineRule="exact" w:before="4"/>
              <w:ind w:left="107"/>
              <w:jc w:val="left"/>
              <w:rPr>
                <w:sz w:val="21"/>
              </w:rPr>
            </w:pPr>
            <w:r>
              <w:rPr>
                <w:sz w:val="21"/>
              </w:rPr>
              <w:t>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其他债权投资在持有期间取得的利</w:t>
            </w:r>
          </w:p>
          <w:p>
            <w:pPr>
              <w:pStyle w:val="TableParagraph"/>
              <w:spacing w:line="250" w:lineRule="exact" w:before="4"/>
              <w:ind w:left="107"/>
              <w:jc w:val="left"/>
              <w:rPr>
                <w:sz w:val="21"/>
              </w:rPr>
            </w:pPr>
            <w:r>
              <w:rPr>
                <w:sz w:val="21"/>
              </w:rPr>
              <w:t>息收入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6" w:hRule="atLeast"/>
        </w:trPr>
        <w:tc>
          <w:tcPr>
            <w:tcW w:w="3562" w:type="dxa"/>
          </w:tcPr>
          <w:p>
            <w:pPr>
              <w:pStyle w:val="TableParagraph"/>
              <w:spacing w:line="270" w:lineRule="atLeast" w:before="0"/>
              <w:ind w:left="107" w:right="288"/>
              <w:jc w:val="left"/>
              <w:rPr>
                <w:sz w:val="21"/>
              </w:rPr>
            </w:pPr>
            <w:r>
              <w:rPr>
                <w:sz w:val="21"/>
              </w:rPr>
              <w:t>处置交易性金融资产取得的投资收益 </w:t>
            </w:r>
          </w:p>
        </w:tc>
        <w:tc>
          <w:tcPr>
            <w:tcW w:w="2626" w:type="dxa"/>
          </w:tcPr>
          <w:p>
            <w:pPr>
              <w:pStyle w:val="TableParagraph"/>
              <w:spacing w:before="3"/>
              <w:ind w:right="-15"/>
              <w:rPr>
                <w:sz w:val="21"/>
              </w:rPr>
            </w:pPr>
            <w:r>
              <w:rPr>
                <w:w w:val="100"/>
                <w:sz w:val="21"/>
              </w:rPr>
              <w:t> </w:t>
            </w:r>
          </w:p>
        </w:tc>
        <w:tc>
          <w:tcPr>
            <w:tcW w:w="2636" w:type="dxa"/>
          </w:tcPr>
          <w:p>
            <w:pPr>
              <w:pStyle w:val="TableParagraph"/>
              <w:spacing w:before="3"/>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处置其他权益工具投资取得的投资</w:t>
            </w:r>
          </w:p>
          <w:p>
            <w:pPr>
              <w:pStyle w:val="TableParagraph"/>
              <w:spacing w:line="252" w:lineRule="exact" w:before="2"/>
              <w:ind w:left="107"/>
              <w:jc w:val="left"/>
              <w:rPr>
                <w:sz w:val="21"/>
              </w:rPr>
            </w:pPr>
            <w:r>
              <w:rPr>
                <w:sz w:val="21"/>
              </w:rPr>
              <w:t>收益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270" w:hRule="atLeast"/>
        </w:trPr>
        <w:tc>
          <w:tcPr>
            <w:tcW w:w="3562" w:type="dxa"/>
          </w:tcPr>
          <w:p>
            <w:pPr>
              <w:pStyle w:val="TableParagraph"/>
              <w:spacing w:line="250" w:lineRule="exact"/>
              <w:ind w:left="107"/>
              <w:jc w:val="left"/>
              <w:rPr>
                <w:sz w:val="21"/>
              </w:rPr>
            </w:pPr>
            <w:r>
              <w:rPr>
                <w:spacing w:val="-1"/>
                <w:sz w:val="21"/>
              </w:rPr>
              <w:t>处置债权投资取得的投资收益</w:t>
            </w:r>
            <w:r>
              <w:rPr>
                <w:sz w:val="21"/>
              </w:rPr>
              <w:t> </w:t>
            </w:r>
          </w:p>
        </w:tc>
        <w:tc>
          <w:tcPr>
            <w:tcW w:w="2626" w:type="dxa"/>
          </w:tcPr>
          <w:p>
            <w:pPr>
              <w:pStyle w:val="TableParagraph"/>
              <w:spacing w:line="250" w:lineRule="exact"/>
              <w:ind w:right="-15"/>
              <w:rPr>
                <w:sz w:val="21"/>
              </w:rPr>
            </w:pPr>
            <w:r>
              <w:rPr>
                <w:w w:val="100"/>
                <w:sz w:val="21"/>
              </w:rPr>
              <w:t> </w:t>
            </w:r>
          </w:p>
        </w:tc>
        <w:tc>
          <w:tcPr>
            <w:tcW w:w="2636" w:type="dxa"/>
          </w:tcPr>
          <w:p>
            <w:pPr>
              <w:pStyle w:val="TableParagraph"/>
              <w:spacing w:line="250" w:lineRule="exact"/>
              <w:ind w:right="-15"/>
              <w:rPr>
                <w:sz w:val="21"/>
              </w:rPr>
            </w:pPr>
            <w:r>
              <w:rPr>
                <w:w w:val="100"/>
                <w:sz w:val="21"/>
              </w:rPr>
              <w:t> </w:t>
            </w:r>
          </w:p>
        </w:tc>
      </w:tr>
      <w:tr>
        <w:trPr>
          <w:trHeight w:val="273" w:hRule="atLeast"/>
        </w:trPr>
        <w:tc>
          <w:tcPr>
            <w:tcW w:w="3562" w:type="dxa"/>
          </w:tcPr>
          <w:p>
            <w:pPr>
              <w:pStyle w:val="TableParagraph"/>
              <w:spacing w:line="252" w:lineRule="exact"/>
              <w:ind w:left="107"/>
              <w:jc w:val="left"/>
              <w:rPr>
                <w:sz w:val="21"/>
              </w:rPr>
            </w:pPr>
            <w:r>
              <w:rPr>
                <w:spacing w:val="-1"/>
                <w:sz w:val="21"/>
              </w:rPr>
              <w:t>处置其他债权投资取得的投资收益</w:t>
            </w:r>
            <w:r>
              <w:rPr>
                <w:sz w:val="21"/>
              </w:rPr>
              <w:t> </w:t>
            </w:r>
          </w:p>
        </w:tc>
        <w:tc>
          <w:tcPr>
            <w:tcW w:w="2626" w:type="dxa"/>
          </w:tcPr>
          <w:p>
            <w:pPr>
              <w:pStyle w:val="TableParagraph"/>
              <w:spacing w:line="252" w:lineRule="exact"/>
              <w:ind w:right="-15"/>
              <w:rPr>
                <w:sz w:val="21"/>
              </w:rPr>
            </w:pPr>
            <w:r>
              <w:rPr>
                <w:w w:val="100"/>
                <w:sz w:val="21"/>
              </w:rPr>
              <w:t> </w:t>
            </w:r>
          </w:p>
        </w:tc>
        <w:tc>
          <w:tcPr>
            <w:tcW w:w="2636" w:type="dxa"/>
          </w:tcPr>
          <w:p>
            <w:pPr>
              <w:pStyle w:val="TableParagraph"/>
              <w:spacing w:line="252" w:lineRule="exact"/>
              <w:ind w:right="-15"/>
              <w:rPr>
                <w:sz w:val="21"/>
              </w:rPr>
            </w:pPr>
            <w:r>
              <w:rPr>
                <w:w w:val="100"/>
                <w:sz w:val="21"/>
              </w:rPr>
              <w:t> </w:t>
            </w:r>
          </w:p>
        </w:tc>
      </w:tr>
      <w:tr>
        <w:trPr>
          <w:trHeight w:val="273" w:hRule="atLeast"/>
        </w:trPr>
        <w:tc>
          <w:tcPr>
            <w:tcW w:w="3562" w:type="dxa"/>
          </w:tcPr>
          <w:p>
            <w:pPr>
              <w:pStyle w:val="TableParagraph"/>
              <w:spacing w:line="252" w:lineRule="exact"/>
              <w:ind w:left="107"/>
              <w:jc w:val="left"/>
              <w:rPr>
                <w:sz w:val="21"/>
              </w:rPr>
            </w:pPr>
            <w:r>
              <w:rPr>
                <w:spacing w:val="-1"/>
                <w:sz w:val="21"/>
              </w:rPr>
              <w:t>债务重组收益</w:t>
            </w:r>
            <w:r>
              <w:rPr>
                <w:sz w:val="21"/>
              </w:rPr>
              <w:t> </w:t>
            </w:r>
          </w:p>
        </w:tc>
        <w:tc>
          <w:tcPr>
            <w:tcW w:w="2626" w:type="dxa"/>
          </w:tcPr>
          <w:p>
            <w:pPr>
              <w:pStyle w:val="TableParagraph"/>
              <w:spacing w:line="252" w:lineRule="exact"/>
              <w:ind w:right="-15"/>
              <w:rPr>
                <w:sz w:val="21"/>
              </w:rPr>
            </w:pPr>
            <w:r>
              <w:rPr>
                <w:w w:val="100"/>
                <w:sz w:val="21"/>
              </w:rPr>
              <w:t> </w:t>
            </w:r>
          </w:p>
        </w:tc>
        <w:tc>
          <w:tcPr>
            <w:tcW w:w="2636" w:type="dxa"/>
          </w:tcPr>
          <w:p>
            <w:pPr>
              <w:pStyle w:val="TableParagraph"/>
              <w:spacing w:line="252" w:lineRule="exact"/>
              <w:ind w:right="-15"/>
              <w:rPr>
                <w:sz w:val="21"/>
              </w:rPr>
            </w:pPr>
            <w:r>
              <w:rPr>
                <w:w w:val="100"/>
                <w:sz w:val="21"/>
              </w:rPr>
              <w:t> </w:t>
            </w:r>
          </w:p>
        </w:tc>
      </w:tr>
      <w:tr>
        <w:trPr>
          <w:trHeight w:val="271" w:hRule="atLeast"/>
        </w:trPr>
        <w:tc>
          <w:tcPr>
            <w:tcW w:w="3562" w:type="dxa"/>
          </w:tcPr>
          <w:p>
            <w:pPr>
              <w:pStyle w:val="TableParagraph"/>
              <w:spacing w:line="250" w:lineRule="exact"/>
              <w:ind w:left="107"/>
              <w:jc w:val="left"/>
              <w:rPr>
                <w:sz w:val="21"/>
              </w:rPr>
            </w:pPr>
            <w:r>
              <w:rPr>
                <w:spacing w:val="-1"/>
                <w:sz w:val="21"/>
              </w:rPr>
              <w:t>期货套期无效部分</w:t>
            </w:r>
            <w:r>
              <w:rPr>
                <w:sz w:val="21"/>
              </w:rPr>
              <w:t> </w:t>
            </w:r>
          </w:p>
        </w:tc>
        <w:tc>
          <w:tcPr>
            <w:tcW w:w="2626" w:type="dxa"/>
          </w:tcPr>
          <w:p>
            <w:pPr>
              <w:pStyle w:val="TableParagraph"/>
              <w:spacing w:line="250" w:lineRule="exact"/>
              <w:ind w:right="-15"/>
              <w:rPr>
                <w:sz w:val="21"/>
              </w:rPr>
            </w:pPr>
            <w:r>
              <w:rPr>
                <w:sz w:val="21"/>
              </w:rPr>
              <w:t>4,246,050.00 </w:t>
            </w:r>
          </w:p>
        </w:tc>
        <w:tc>
          <w:tcPr>
            <w:tcW w:w="2636" w:type="dxa"/>
          </w:tcPr>
          <w:p>
            <w:pPr>
              <w:pStyle w:val="TableParagraph"/>
              <w:spacing w:line="250" w:lineRule="exact"/>
              <w:ind w:right="-15"/>
              <w:rPr>
                <w:sz w:val="21"/>
              </w:rPr>
            </w:pPr>
            <w:r>
              <w:rPr>
                <w:sz w:val="21"/>
              </w:rPr>
              <w:t>10,760,000.00 </w:t>
            </w:r>
          </w:p>
        </w:tc>
      </w:tr>
      <w:tr>
        <w:trPr>
          <w:trHeight w:val="273" w:hRule="atLeast"/>
        </w:trPr>
        <w:tc>
          <w:tcPr>
            <w:tcW w:w="3562" w:type="dxa"/>
          </w:tcPr>
          <w:p>
            <w:pPr>
              <w:pStyle w:val="TableParagraph"/>
              <w:spacing w:line="252" w:lineRule="exact"/>
              <w:ind w:left="107"/>
              <w:jc w:val="left"/>
              <w:rPr>
                <w:sz w:val="21"/>
              </w:rPr>
            </w:pPr>
            <w:r>
              <w:rPr>
                <w:sz w:val="21"/>
              </w:rPr>
              <w:t>票据贴现息 </w:t>
            </w:r>
          </w:p>
        </w:tc>
        <w:tc>
          <w:tcPr>
            <w:tcW w:w="2626" w:type="dxa"/>
          </w:tcPr>
          <w:p>
            <w:pPr>
              <w:pStyle w:val="TableParagraph"/>
              <w:spacing w:line="252" w:lineRule="exact"/>
              <w:ind w:right="-15"/>
              <w:rPr>
                <w:sz w:val="21"/>
              </w:rPr>
            </w:pPr>
            <w:r>
              <w:rPr>
                <w:sz w:val="21"/>
              </w:rPr>
              <w:t>-5,629,051.39 </w:t>
            </w:r>
          </w:p>
        </w:tc>
        <w:tc>
          <w:tcPr>
            <w:tcW w:w="2636" w:type="dxa"/>
          </w:tcPr>
          <w:p>
            <w:pPr>
              <w:pStyle w:val="TableParagraph"/>
              <w:spacing w:line="252" w:lineRule="exact"/>
              <w:ind w:right="-15"/>
              <w:rPr>
                <w:sz w:val="21"/>
              </w:rPr>
            </w:pPr>
            <w:r>
              <w:rPr>
                <w:w w:val="100"/>
                <w:sz w:val="21"/>
              </w:rPr>
              <w:t> </w:t>
            </w:r>
          </w:p>
        </w:tc>
      </w:tr>
      <w:tr>
        <w:trPr>
          <w:trHeight w:val="273" w:hRule="atLeast"/>
        </w:trPr>
        <w:tc>
          <w:tcPr>
            <w:tcW w:w="3562" w:type="dxa"/>
          </w:tcPr>
          <w:p>
            <w:pPr>
              <w:pStyle w:val="TableParagraph"/>
              <w:spacing w:line="252" w:lineRule="exact"/>
              <w:ind w:left="1602" w:right="1490"/>
              <w:jc w:val="center"/>
              <w:rPr>
                <w:sz w:val="21"/>
              </w:rPr>
            </w:pPr>
            <w:r>
              <w:rPr>
                <w:sz w:val="21"/>
              </w:rPr>
              <w:t>合计 </w:t>
            </w:r>
          </w:p>
        </w:tc>
        <w:tc>
          <w:tcPr>
            <w:tcW w:w="2626" w:type="dxa"/>
          </w:tcPr>
          <w:p>
            <w:pPr>
              <w:pStyle w:val="TableParagraph"/>
              <w:spacing w:line="252" w:lineRule="exact"/>
              <w:ind w:right="-15"/>
              <w:rPr>
                <w:sz w:val="21"/>
              </w:rPr>
            </w:pPr>
            <w:r>
              <w:rPr>
                <w:sz w:val="21"/>
              </w:rPr>
              <w:t>6,723,710.31 </w:t>
            </w:r>
          </w:p>
        </w:tc>
        <w:tc>
          <w:tcPr>
            <w:tcW w:w="2636" w:type="dxa"/>
          </w:tcPr>
          <w:p>
            <w:pPr>
              <w:pStyle w:val="TableParagraph"/>
              <w:spacing w:line="252" w:lineRule="exact"/>
              <w:ind w:right="-15"/>
              <w:rPr>
                <w:sz w:val="21"/>
              </w:rPr>
            </w:pPr>
            <w:r>
              <w:rPr>
                <w:sz w:val="21"/>
              </w:rPr>
              <w:t>10,282,730.62 </w:t>
            </w:r>
          </w:p>
        </w:tc>
      </w:tr>
    </w:tbl>
    <w:p>
      <w:pPr>
        <w:pStyle w:val="BodyText"/>
        <w:spacing w:before="1"/>
        <w:ind w:left="1237"/>
      </w:pPr>
      <w:r>
        <w:rPr>
          <w:w w:val="100"/>
        </w:rPr>
        <w:t> </w:t>
      </w:r>
    </w:p>
    <w:p>
      <w:pPr>
        <w:pStyle w:val="BodyText"/>
        <w:spacing w:before="2"/>
        <w:ind w:left="1237"/>
      </w:pPr>
      <w:r>
        <w:rPr>
          <w:w w:val="100"/>
        </w:rPr>
        <w:t> </w:t>
      </w:r>
    </w:p>
    <w:p>
      <w:pPr>
        <w:pStyle w:val="BodyText"/>
        <w:spacing w:before="65"/>
        <w:ind w:left="1237"/>
      </w:pPr>
      <w:r>
        <w:rPr/>
        <w:t>69</w:t>
      </w:r>
      <w:r>
        <w:rPr>
          <w:spacing w:val="-5"/>
        </w:rPr>
        <w:t>、 净敞口套期收益</w:t>
      </w:r>
    </w:p>
    <w:p>
      <w:pPr>
        <w:pStyle w:val="BodyText"/>
        <w:spacing w:before="62"/>
        <w:ind w:left="1237"/>
      </w:pPr>
      <w:r>
        <w:rPr>
          <w:spacing w:val="-1"/>
        </w:rPr>
        <w:t>□适用 √不适用</w:t>
      </w:r>
      <w:r>
        <w:rPr>
          <w:spacing w:val="-3"/>
        </w:rPr>
        <w:t> </w:t>
      </w:r>
      <w:r>
        <w:rPr/>
        <w:t> </w:t>
      </w:r>
    </w:p>
    <w:p>
      <w:pPr>
        <w:pStyle w:val="BodyText"/>
        <w:spacing w:before="4"/>
        <w:ind w:left="1237"/>
      </w:pPr>
      <w:r>
        <w:rPr>
          <w:w w:val="100"/>
        </w:rPr>
        <w:t> </w:t>
      </w:r>
    </w:p>
    <w:p>
      <w:pPr>
        <w:pStyle w:val="BodyText"/>
        <w:spacing w:before="2"/>
        <w:ind w:left="1237"/>
      </w:pPr>
      <w:r>
        <w:rPr>
          <w:w w:val="100"/>
        </w:rPr>
        <w:t> </w:t>
      </w:r>
    </w:p>
    <w:p>
      <w:pPr>
        <w:spacing w:after="0"/>
        <w:sectPr>
          <w:pgSz w:w="11910" w:h="16840"/>
          <w:pgMar w:header="882" w:footer="1195" w:top="1120" w:bottom="1380" w:left="40" w:right="440"/>
        </w:sectPr>
      </w:pPr>
    </w:p>
    <w:p>
      <w:pPr>
        <w:pStyle w:val="BodyText"/>
        <w:rPr>
          <w:sz w:val="19"/>
        </w:rPr>
      </w:pPr>
    </w:p>
    <w:p>
      <w:pPr>
        <w:spacing w:after="0"/>
        <w:rPr>
          <w:sz w:val="19"/>
        </w:rPr>
        <w:sectPr>
          <w:pgSz w:w="11910" w:h="16840"/>
          <w:pgMar w:header="882" w:footer="1195" w:top="1120" w:bottom="1380" w:left="40" w:right="440"/>
        </w:sectPr>
      </w:pPr>
    </w:p>
    <w:p>
      <w:pPr>
        <w:pStyle w:val="BodyText"/>
        <w:spacing w:before="72"/>
        <w:ind w:left="1237"/>
      </w:pPr>
      <w:r>
        <w:rPr/>
        <w:t>70</w:t>
      </w:r>
      <w:r>
        <w:rPr>
          <w:spacing w:val="-5"/>
        </w:rPr>
        <w:t>、 公允价值变动收益</w:t>
      </w:r>
      <w:r>
        <w:rPr/>
        <w:t> </w:t>
      </w:r>
    </w:p>
    <w:p>
      <w:pPr>
        <w:pStyle w:val="BodyText"/>
        <w:spacing w:before="62"/>
        <w:ind w:left="1237"/>
      </w:pPr>
      <w:r>
        <w:rPr>
          <w:spacing w:val="-1"/>
        </w:rPr>
        <w:t>□适用 √不适用</w:t>
      </w:r>
      <w:r>
        <w:rPr>
          <w:spacing w:val="-3"/>
        </w:rPr>
        <w:t> </w:t>
      </w:r>
      <w:r>
        <w:rPr/>
        <w:t> </w:t>
      </w:r>
    </w:p>
    <w:p>
      <w:pPr>
        <w:pStyle w:val="BodyText"/>
        <w:spacing w:before="5"/>
        <w:ind w:left="1237"/>
      </w:pPr>
      <w:r>
        <w:rPr>
          <w:w w:val="100"/>
        </w:rPr>
        <w:t> </w:t>
      </w:r>
    </w:p>
    <w:p>
      <w:pPr>
        <w:pStyle w:val="BodyText"/>
        <w:spacing w:before="2"/>
        <w:ind w:left="1237"/>
      </w:pPr>
      <w:r>
        <w:rPr>
          <w:w w:val="100"/>
        </w:rPr>
        <w:t> </w:t>
      </w:r>
    </w:p>
    <w:p>
      <w:pPr>
        <w:pStyle w:val="BodyText"/>
        <w:spacing w:before="65"/>
        <w:ind w:left="1237"/>
      </w:pPr>
      <w:r>
        <w:rPr/>
        <w:t>71</w:t>
      </w:r>
      <w:r>
        <w:rPr>
          <w:spacing w:val="-5"/>
        </w:rPr>
        <w:t>、 信用减值损失</w:t>
      </w:r>
    </w:p>
    <w:p>
      <w:pPr>
        <w:pStyle w:val="BodyText"/>
        <w:spacing w:before="6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pStyle w:val="BodyText"/>
        <w:ind w:left="1237"/>
      </w:pPr>
      <w:r>
        <w:rPr>
          <w:spacing w:val="8"/>
        </w:rPr>
        <w:t>单位：元 币种：人民币</w:t>
      </w:r>
    </w:p>
    <w:p>
      <w:pPr>
        <w:spacing w:after="0"/>
        <w:sectPr>
          <w:type w:val="continuous"/>
          <w:pgSz w:w="11910" w:h="16840"/>
          <w:pgMar w:top="780" w:bottom="280" w:left="40" w:right="440"/>
          <w:cols w:num="2" w:equalWidth="0">
            <w:col w:w="3575" w:space="2947"/>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Borders>
              <w:bottom w:val="single" w:sz="6" w:space="0" w:color="000000"/>
              <w:right w:val="single" w:sz="6" w:space="0" w:color="000000"/>
            </w:tcBorders>
          </w:tcPr>
          <w:p>
            <w:pPr>
              <w:pStyle w:val="TableParagraph"/>
              <w:spacing w:line="250" w:lineRule="exact" w:before="3"/>
              <w:ind w:left="1601" w:right="1485"/>
              <w:jc w:val="center"/>
              <w:rPr>
                <w:sz w:val="21"/>
              </w:rPr>
            </w:pPr>
            <w:r>
              <w:rPr>
                <w:sz w:val="21"/>
              </w:rPr>
              <w:t>项目 </w:t>
            </w:r>
          </w:p>
        </w:tc>
        <w:tc>
          <w:tcPr>
            <w:tcW w:w="2621" w:type="dxa"/>
            <w:tcBorders>
              <w:left w:val="single" w:sz="6" w:space="0" w:color="000000"/>
              <w:bottom w:val="single" w:sz="6" w:space="0" w:color="000000"/>
              <w:right w:val="single" w:sz="6" w:space="0" w:color="000000"/>
            </w:tcBorders>
          </w:tcPr>
          <w:p>
            <w:pPr>
              <w:pStyle w:val="TableParagraph"/>
              <w:spacing w:line="250" w:lineRule="exact" w:before="3"/>
              <w:ind w:left="781"/>
              <w:jc w:val="left"/>
              <w:rPr>
                <w:sz w:val="21"/>
              </w:rPr>
            </w:pPr>
            <w:r>
              <w:rPr>
                <w:sz w:val="21"/>
              </w:rPr>
              <w:t>本期发生额 </w:t>
            </w:r>
          </w:p>
        </w:tc>
        <w:tc>
          <w:tcPr>
            <w:tcW w:w="2643" w:type="dxa"/>
            <w:tcBorders>
              <w:left w:val="single" w:sz="6" w:space="0" w:color="000000"/>
              <w:bottom w:val="single" w:sz="6" w:space="0" w:color="000000"/>
            </w:tcBorders>
          </w:tcPr>
          <w:p>
            <w:pPr>
              <w:pStyle w:val="TableParagraph"/>
              <w:spacing w:line="250" w:lineRule="exact" w:before="3"/>
              <w:ind w:left="791"/>
              <w:jc w:val="left"/>
              <w:rPr>
                <w:sz w:val="21"/>
              </w:rPr>
            </w:pPr>
            <w:r>
              <w:rPr>
                <w:sz w:val="21"/>
              </w:rPr>
              <w:t>上期发生额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应收票据坏账损失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536,223.95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-1,087,019,534.13 </w:t>
            </w:r>
          </w:p>
        </w:tc>
      </w:tr>
      <w:tr>
        <w:trPr>
          <w:trHeight w:val="270"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应收账款坏账损失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sz w:val="21"/>
              </w:rPr>
              <w:t>-29,279,187.47 </w:t>
            </w:r>
          </w:p>
        </w:tc>
        <w:tc>
          <w:tcPr>
            <w:tcW w:w="2643"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sz w:val="21"/>
              </w:rPr>
              <w:t>-209,086,390.99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jc w:val="left"/>
              <w:rPr>
                <w:sz w:val="21"/>
              </w:rPr>
            </w:pPr>
            <w:r>
              <w:rPr>
                <w:spacing w:val="-1"/>
                <w:sz w:val="21"/>
              </w:rPr>
              <w:t>其他应收款坏账损失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-2,055,938.45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rPr>
                <w:sz w:val="21"/>
              </w:rPr>
            </w:pPr>
            <w:r>
              <w:rPr>
                <w:sz w:val="21"/>
              </w:rPr>
              <w:t>-3,955,421.42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债权投资减值损失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其他债权投资减值损失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w w:val="100"/>
                <w:sz w:val="21"/>
              </w:rPr>
              <w:t> </w:t>
            </w:r>
          </w:p>
        </w:tc>
      </w:tr>
      <w:tr>
        <w:trPr>
          <w:trHeight w:val="271"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ind w:left="107"/>
              <w:jc w:val="left"/>
              <w:rPr>
                <w:sz w:val="21"/>
              </w:rPr>
            </w:pPr>
            <w:r>
              <w:rPr>
                <w:spacing w:val="-1"/>
                <w:sz w:val="21"/>
              </w:rPr>
              <w:t>长期应收款坏账损失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ind w:right="-15"/>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0" w:lineRule="exact" w:before="3"/>
              <w:ind w:left="107"/>
              <w:jc w:val="left"/>
              <w:rPr>
                <w:sz w:val="21"/>
              </w:rPr>
            </w:pPr>
            <w:r>
              <w:rPr>
                <w:spacing w:val="-1"/>
                <w:sz w:val="21"/>
              </w:rPr>
              <w:t>合同资产减值损失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0" w:lineRule="exact" w:before="3"/>
              <w:ind w:right="-15"/>
              <w:rPr>
                <w:sz w:val="21"/>
              </w:rPr>
            </w:pPr>
            <w:r>
              <w:rPr>
                <w:w w:val="100"/>
                <w:sz w:val="21"/>
              </w:rPr>
              <w:t> </w:t>
            </w:r>
          </w:p>
        </w:tc>
      </w:tr>
      <w:tr>
        <w:trPr>
          <w:trHeight w:val="272" w:hRule="atLeast"/>
        </w:trPr>
        <w:tc>
          <w:tcPr>
            <w:tcW w:w="3560"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预付账款信用减值损失</w:t>
            </w:r>
            <w:r>
              <w:rPr>
                <w:sz w:val="21"/>
              </w:rPr>
              <w:t> </w:t>
            </w:r>
          </w:p>
        </w:tc>
        <w:tc>
          <w:tcPr>
            <w:tcW w:w="262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643" w:type="dxa"/>
            <w:tcBorders>
              <w:top w:val="single" w:sz="6" w:space="0" w:color="000000"/>
              <w:left w:val="single" w:sz="6" w:space="0" w:color="000000"/>
              <w:bottom w:val="single" w:sz="6" w:space="0" w:color="000000"/>
            </w:tcBorders>
          </w:tcPr>
          <w:p>
            <w:pPr>
              <w:pStyle w:val="TableParagraph"/>
              <w:spacing w:line="252" w:lineRule="exact"/>
              <w:ind w:right="-15"/>
              <w:rPr>
                <w:sz w:val="21"/>
              </w:rPr>
            </w:pPr>
            <w:r>
              <w:rPr>
                <w:sz w:val="21"/>
              </w:rPr>
              <w:t>30,000.00 </w:t>
            </w:r>
          </w:p>
        </w:tc>
      </w:tr>
      <w:tr>
        <w:trPr>
          <w:trHeight w:val="273" w:hRule="atLeast"/>
        </w:trPr>
        <w:tc>
          <w:tcPr>
            <w:tcW w:w="3560" w:type="dxa"/>
            <w:tcBorders>
              <w:top w:val="single" w:sz="6" w:space="0" w:color="000000"/>
              <w:right w:val="single" w:sz="6" w:space="0" w:color="000000"/>
            </w:tcBorders>
          </w:tcPr>
          <w:p>
            <w:pPr>
              <w:pStyle w:val="TableParagraph"/>
              <w:spacing w:line="252" w:lineRule="exact"/>
              <w:ind w:left="1601" w:right="1485"/>
              <w:jc w:val="center"/>
              <w:rPr>
                <w:sz w:val="21"/>
              </w:rPr>
            </w:pPr>
            <w:r>
              <w:rPr>
                <w:sz w:val="21"/>
              </w:rPr>
              <w:t>合计 </w:t>
            </w:r>
          </w:p>
        </w:tc>
        <w:tc>
          <w:tcPr>
            <w:tcW w:w="2621" w:type="dxa"/>
            <w:tcBorders>
              <w:top w:val="single" w:sz="6" w:space="0" w:color="000000"/>
              <w:left w:val="single" w:sz="6" w:space="0" w:color="000000"/>
              <w:right w:val="single" w:sz="6" w:space="0" w:color="000000"/>
            </w:tcBorders>
          </w:tcPr>
          <w:p>
            <w:pPr>
              <w:pStyle w:val="TableParagraph"/>
              <w:spacing w:line="252" w:lineRule="exact"/>
              <w:ind w:right="-15"/>
              <w:rPr>
                <w:sz w:val="21"/>
              </w:rPr>
            </w:pPr>
            <w:r>
              <w:rPr>
                <w:sz w:val="21"/>
              </w:rPr>
              <w:t>-30,798,901.97 </w:t>
            </w:r>
          </w:p>
        </w:tc>
        <w:tc>
          <w:tcPr>
            <w:tcW w:w="2643" w:type="dxa"/>
            <w:tcBorders>
              <w:top w:val="single" w:sz="6" w:space="0" w:color="000000"/>
              <w:left w:val="single" w:sz="6" w:space="0" w:color="000000"/>
            </w:tcBorders>
          </w:tcPr>
          <w:p>
            <w:pPr>
              <w:pStyle w:val="TableParagraph"/>
              <w:spacing w:line="252" w:lineRule="exact"/>
              <w:ind w:right="-15"/>
              <w:rPr>
                <w:sz w:val="21"/>
              </w:rPr>
            </w:pPr>
            <w:r>
              <w:rPr>
                <w:sz w:val="21"/>
              </w:rPr>
              <w:t>-1,300,031,346.54 </w:t>
            </w:r>
          </w:p>
        </w:tc>
      </w:tr>
    </w:tbl>
    <w:p>
      <w:pPr>
        <w:spacing w:after="0" w:line="252" w:lineRule="exact"/>
        <w:rPr>
          <w:sz w:val="21"/>
        </w:rPr>
        <w:sectPr>
          <w:type w:val="continuous"/>
          <w:pgSz w:w="11910" w:h="16840"/>
          <w:pgMar w:top="780" w:bottom="280" w:left="40" w:right="440"/>
        </w:sectPr>
      </w:pPr>
    </w:p>
    <w:p>
      <w:pPr>
        <w:pStyle w:val="BodyText"/>
        <w:spacing w:before="1"/>
        <w:ind w:left="1237"/>
      </w:pPr>
      <w:r>
        <w:rPr>
          <w:w w:val="100"/>
        </w:rPr>
        <w:t> </w:t>
      </w:r>
    </w:p>
    <w:p>
      <w:pPr>
        <w:pStyle w:val="BodyText"/>
        <w:spacing w:before="2"/>
        <w:ind w:left="1237"/>
      </w:pPr>
      <w:r>
        <w:rPr>
          <w:w w:val="100"/>
        </w:rPr>
        <w:t> </w:t>
      </w:r>
    </w:p>
    <w:p>
      <w:pPr>
        <w:pStyle w:val="BodyText"/>
        <w:spacing w:before="5"/>
        <w:ind w:left="1237"/>
      </w:pPr>
      <w:r>
        <w:rPr>
          <w:w w:val="100"/>
        </w:rPr>
        <w:t> </w:t>
      </w:r>
    </w:p>
    <w:p>
      <w:pPr>
        <w:pStyle w:val="BodyText"/>
        <w:spacing w:before="62"/>
        <w:ind w:left="1237"/>
      </w:pPr>
      <w:r>
        <w:rPr/>
        <w:t>72</w:t>
      </w:r>
      <w:r>
        <w:rPr>
          <w:spacing w:val="-5"/>
        </w:rPr>
        <w:t>、 资产减值损失</w:t>
      </w:r>
      <w:r>
        <w:rPr/>
        <w:t> </w:t>
      </w:r>
    </w:p>
    <w:p>
      <w:pPr>
        <w:pStyle w:val="BodyText"/>
        <w:spacing w:before="64"/>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152" w:space="337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508"/>
        <w:gridCol w:w="3000"/>
      </w:tblGrid>
      <w:tr>
        <w:trPr>
          <w:trHeight w:val="270" w:hRule="atLeast"/>
        </w:trPr>
        <w:tc>
          <w:tcPr>
            <w:tcW w:w="3315" w:type="dxa"/>
          </w:tcPr>
          <w:p>
            <w:pPr>
              <w:pStyle w:val="TableParagraph"/>
              <w:spacing w:line="250" w:lineRule="exact"/>
              <w:ind w:left="1270" w:right="1156"/>
              <w:jc w:val="center"/>
              <w:rPr>
                <w:sz w:val="21"/>
              </w:rPr>
            </w:pPr>
            <w:r>
              <w:rPr>
                <w:sz w:val="21"/>
              </w:rPr>
              <w:t>项目 </w:t>
            </w:r>
          </w:p>
        </w:tc>
        <w:tc>
          <w:tcPr>
            <w:tcW w:w="2508" w:type="dxa"/>
          </w:tcPr>
          <w:p>
            <w:pPr>
              <w:pStyle w:val="TableParagraph"/>
              <w:spacing w:line="250" w:lineRule="exact"/>
              <w:ind w:left="726"/>
              <w:jc w:val="left"/>
              <w:rPr>
                <w:sz w:val="21"/>
              </w:rPr>
            </w:pPr>
            <w:r>
              <w:rPr>
                <w:sz w:val="21"/>
              </w:rPr>
              <w:t>本期发生额 </w:t>
            </w:r>
          </w:p>
        </w:tc>
        <w:tc>
          <w:tcPr>
            <w:tcW w:w="3000" w:type="dxa"/>
          </w:tcPr>
          <w:p>
            <w:pPr>
              <w:pStyle w:val="TableParagraph"/>
              <w:spacing w:line="250" w:lineRule="exact"/>
              <w:ind w:left="974"/>
              <w:jc w:val="left"/>
              <w:rPr>
                <w:sz w:val="21"/>
              </w:rPr>
            </w:pPr>
            <w:r>
              <w:rPr>
                <w:sz w:val="21"/>
              </w:rPr>
              <w:t>上期发生额 </w:t>
            </w:r>
          </w:p>
        </w:tc>
      </w:tr>
      <w:tr>
        <w:trPr>
          <w:trHeight w:val="273" w:hRule="atLeast"/>
        </w:trPr>
        <w:tc>
          <w:tcPr>
            <w:tcW w:w="3315" w:type="dxa"/>
          </w:tcPr>
          <w:p>
            <w:pPr>
              <w:pStyle w:val="TableParagraph"/>
              <w:spacing w:line="252" w:lineRule="exact"/>
              <w:ind w:left="107"/>
              <w:jc w:val="left"/>
              <w:rPr>
                <w:sz w:val="21"/>
              </w:rPr>
            </w:pPr>
            <w:r>
              <w:rPr>
                <w:spacing w:val="-1"/>
                <w:sz w:val="21"/>
              </w:rPr>
              <w:t>一、坏账损失</w:t>
            </w:r>
            <w:r>
              <w:rPr>
                <w:sz w:val="21"/>
              </w:rPr>
              <w:t>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544" w:hRule="atLeast"/>
        </w:trPr>
        <w:tc>
          <w:tcPr>
            <w:tcW w:w="3315" w:type="dxa"/>
          </w:tcPr>
          <w:p>
            <w:pPr>
              <w:pStyle w:val="TableParagraph"/>
              <w:ind w:left="107"/>
              <w:jc w:val="left"/>
              <w:rPr>
                <w:sz w:val="21"/>
              </w:rPr>
            </w:pPr>
            <w:r>
              <w:rPr>
                <w:sz w:val="21"/>
              </w:rPr>
              <w:t>二、存货跌价损失及合同履约成</w:t>
            </w:r>
          </w:p>
          <w:p>
            <w:pPr>
              <w:pStyle w:val="TableParagraph"/>
              <w:spacing w:line="252" w:lineRule="exact" w:before="2"/>
              <w:ind w:left="107"/>
              <w:jc w:val="left"/>
              <w:rPr>
                <w:sz w:val="21"/>
              </w:rPr>
            </w:pPr>
            <w:r>
              <w:rPr>
                <w:sz w:val="21"/>
              </w:rPr>
              <w:t>本减值损失 </w:t>
            </w:r>
          </w:p>
        </w:tc>
        <w:tc>
          <w:tcPr>
            <w:tcW w:w="2508" w:type="dxa"/>
          </w:tcPr>
          <w:p>
            <w:pPr>
              <w:pStyle w:val="TableParagraph"/>
              <w:spacing w:before="138"/>
              <w:ind w:right="-15"/>
              <w:rPr>
                <w:sz w:val="21"/>
              </w:rPr>
            </w:pPr>
            <w:r>
              <w:rPr>
                <w:sz w:val="21"/>
              </w:rPr>
              <w:t>-616,512.70 </w:t>
            </w:r>
          </w:p>
        </w:tc>
        <w:tc>
          <w:tcPr>
            <w:tcW w:w="3000" w:type="dxa"/>
          </w:tcPr>
          <w:p>
            <w:pPr>
              <w:pStyle w:val="TableParagraph"/>
              <w:spacing w:before="138"/>
              <w:ind w:right="-15"/>
              <w:rPr>
                <w:sz w:val="21"/>
              </w:rPr>
            </w:pPr>
            <w:r>
              <w:rPr>
                <w:sz w:val="21"/>
              </w:rPr>
              <w:t>-15,393.89 </w:t>
            </w:r>
          </w:p>
        </w:tc>
      </w:tr>
      <w:tr>
        <w:trPr>
          <w:trHeight w:val="273" w:hRule="atLeast"/>
        </w:trPr>
        <w:tc>
          <w:tcPr>
            <w:tcW w:w="3315" w:type="dxa"/>
          </w:tcPr>
          <w:p>
            <w:pPr>
              <w:pStyle w:val="TableParagraph"/>
              <w:spacing w:line="252" w:lineRule="exact"/>
              <w:ind w:left="107"/>
              <w:jc w:val="left"/>
              <w:rPr>
                <w:sz w:val="21"/>
              </w:rPr>
            </w:pPr>
            <w:r>
              <w:rPr>
                <w:spacing w:val="-1"/>
                <w:sz w:val="21"/>
              </w:rPr>
              <w:t>三、长期股权投资减值损失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pacing w:val="-1"/>
                <w:sz w:val="21"/>
              </w:rPr>
              <w:t>四、投资性房地产减值损失 </w:t>
            </w:r>
          </w:p>
        </w:tc>
        <w:tc>
          <w:tcPr>
            <w:tcW w:w="2508" w:type="dxa"/>
          </w:tcPr>
          <w:p>
            <w:pPr>
              <w:pStyle w:val="TableParagraph"/>
              <w:spacing w:line="250" w:lineRule="exact"/>
              <w:ind w:right="-15"/>
              <w:rPr>
                <w:sz w:val="21"/>
              </w:rPr>
            </w:pPr>
            <w:r>
              <w:rPr>
                <w:w w:val="100"/>
                <w:sz w:val="21"/>
              </w:rPr>
              <w:t> </w:t>
            </w:r>
          </w:p>
        </w:tc>
        <w:tc>
          <w:tcPr>
            <w:tcW w:w="3000"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pacing w:val="-1"/>
                <w:sz w:val="21"/>
              </w:rPr>
              <w:t>五、固定资产减值损失</w:t>
            </w:r>
            <w:r>
              <w:rPr>
                <w:sz w:val="21"/>
              </w:rPr>
              <w:t>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pacing w:val="-1"/>
                <w:sz w:val="21"/>
              </w:rPr>
              <w:t>六、工程物资减值损失</w:t>
            </w:r>
            <w:r>
              <w:rPr>
                <w:sz w:val="21"/>
              </w:rPr>
              <w:t>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pacing w:val="-1"/>
                <w:sz w:val="21"/>
              </w:rPr>
              <w:t>七、在建工程减值损失</w:t>
            </w:r>
            <w:r>
              <w:rPr>
                <w:sz w:val="21"/>
              </w:rPr>
              <w:t> </w:t>
            </w:r>
          </w:p>
        </w:tc>
        <w:tc>
          <w:tcPr>
            <w:tcW w:w="2508" w:type="dxa"/>
          </w:tcPr>
          <w:p>
            <w:pPr>
              <w:pStyle w:val="TableParagraph"/>
              <w:spacing w:line="250" w:lineRule="exact"/>
              <w:ind w:right="-15"/>
              <w:rPr>
                <w:sz w:val="21"/>
              </w:rPr>
            </w:pPr>
            <w:r>
              <w:rPr>
                <w:w w:val="100"/>
                <w:sz w:val="21"/>
              </w:rPr>
              <w:t> </w:t>
            </w:r>
          </w:p>
        </w:tc>
        <w:tc>
          <w:tcPr>
            <w:tcW w:w="3000"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pacing w:val="-1"/>
                <w:sz w:val="21"/>
              </w:rPr>
              <w:t>八、生产性生物资产减值损失</w:t>
            </w:r>
            <w:r>
              <w:rPr>
                <w:sz w:val="21"/>
              </w:rPr>
              <w:t> </w:t>
            </w:r>
          </w:p>
        </w:tc>
        <w:tc>
          <w:tcPr>
            <w:tcW w:w="2508" w:type="dxa"/>
          </w:tcPr>
          <w:p>
            <w:pPr>
              <w:pStyle w:val="TableParagraph"/>
              <w:spacing w:line="252" w:lineRule="exact"/>
              <w:ind w:right="-15"/>
              <w:rPr>
                <w:sz w:val="21"/>
              </w:rPr>
            </w:pPr>
            <w:r>
              <w:rPr>
                <w:w w:val="100"/>
                <w:sz w:val="21"/>
              </w:rPr>
              <w:t> </w:t>
            </w:r>
          </w:p>
        </w:tc>
        <w:tc>
          <w:tcPr>
            <w:tcW w:w="3000" w:type="dxa"/>
          </w:tcPr>
          <w:p>
            <w:pPr>
              <w:pStyle w:val="TableParagraph"/>
              <w:spacing w:line="252" w:lineRule="exact"/>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pacing w:val="-1"/>
                <w:sz w:val="21"/>
              </w:rPr>
              <w:t>九、油气资产减值损失</w:t>
            </w:r>
            <w:r>
              <w:rPr>
                <w:sz w:val="21"/>
              </w:rPr>
              <w:t> </w:t>
            </w:r>
          </w:p>
        </w:tc>
        <w:tc>
          <w:tcPr>
            <w:tcW w:w="2508" w:type="dxa"/>
          </w:tcPr>
          <w:p>
            <w:pPr>
              <w:pStyle w:val="TableParagraph"/>
              <w:spacing w:line="250" w:lineRule="exact"/>
              <w:ind w:right="-15"/>
              <w:rPr>
                <w:sz w:val="21"/>
              </w:rPr>
            </w:pPr>
            <w:r>
              <w:rPr>
                <w:w w:val="100"/>
                <w:sz w:val="21"/>
              </w:rPr>
              <w:t> </w:t>
            </w:r>
          </w:p>
        </w:tc>
        <w:tc>
          <w:tcPr>
            <w:tcW w:w="3000"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0" w:lineRule="exact" w:before="3"/>
              <w:ind w:left="107"/>
              <w:jc w:val="left"/>
              <w:rPr>
                <w:sz w:val="21"/>
              </w:rPr>
            </w:pPr>
            <w:r>
              <w:rPr>
                <w:spacing w:val="-1"/>
                <w:sz w:val="21"/>
              </w:rPr>
              <w:t>十、无形资产减值损失</w:t>
            </w:r>
            <w:r>
              <w:rPr>
                <w:sz w:val="21"/>
              </w:rPr>
              <w:t> </w:t>
            </w:r>
          </w:p>
        </w:tc>
        <w:tc>
          <w:tcPr>
            <w:tcW w:w="2508" w:type="dxa"/>
          </w:tcPr>
          <w:p>
            <w:pPr>
              <w:pStyle w:val="TableParagraph"/>
              <w:spacing w:line="250" w:lineRule="exact" w:before="3"/>
              <w:ind w:right="-15"/>
              <w:rPr>
                <w:sz w:val="21"/>
              </w:rPr>
            </w:pPr>
            <w:r>
              <w:rPr>
                <w:w w:val="100"/>
                <w:sz w:val="21"/>
              </w:rPr>
              <w:t> </w:t>
            </w:r>
          </w:p>
        </w:tc>
        <w:tc>
          <w:tcPr>
            <w:tcW w:w="3000" w:type="dxa"/>
          </w:tcPr>
          <w:p>
            <w:pPr>
              <w:pStyle w:val="TableParagraph"/>
              <w:spacing w:line="250" w:lineRule="exact" w:before="3"/>
              <w:ind w:right="-15"/>
              <w:rPr>
                <w:sz w:val="21"/>
              </w:rPr>
            </w:pPr>
            <w:r>
              <w:rPr>
                <w:w w:val="100"/>
                <w:sz w:val="21"/>
              </w:rPr>
              <w:t> </w:t>
            </w:r>
          </w:p>
        </w:tc>
      </w:tr>
      <w:tr>
        <w:trPr>
          <w:trHeight w:val="273" w:hRule="atLeast"/>
        </w:trPr>
        <w:tc>
          <w:tcPr>
            <w:tcW w:w="3315" w:type="dxa"/>
          </w:tcPr>
          <w:p>
            <w:pPr>
              <w:pStyle w:val="TableParagraph"/>
              <w:spacing w:line="252" w:lineRule="exact"/>
              <w:ind w:left="107"/>
              <w:jc w:val="left"/>
              <w:rPr>
                <w:sz w:val="21"/>
              </w:rPr>
            </w:pPr>
            <w:r>
              <w:rPr>
                <w:spacing w:val="-1"/>
                <w:sz w:val="21"/>
              </w:rPr>
              <w:t>十一、商誉减值损失</w:t>
            </w:r>
            <w:r>
              <w:rPr>
                <w:sz w:val="21"/>
              </w:rPr>
              <w:t> </w:t>
            </w:r>
          </w:p>
        </w:tc>
        <w:tc>
          <w:tcPr>
            <w:tcW w:w="2508" w:type="dxa"/>
          </w:tcPr>
          <w:p>
            <w:pPr>
              <w:pStyle w:val="TableParagraph"/>
              <w:spacing w:line="252" w:lineRule="exact"/>
              <w:ind w:right="-15"/>
              <w:rPr>
                <w:sz w:val="21"/>
              </w:rPr>
            </w:pPr>
            <w:r>
              <w:rPr>
                <w:sz w:val="21"/>
              </w:rPr>
              <w:t>-14,322,050.75 </w:t>
            </w:r>
          </w:p>
        </w:tc>
        <w:tc>
          <w:tcPr>
            <w:tcW w:w="3000" w:type="dxa"/>
          </w:tcPr>
          <w:p>
            <w:pPr>
              <w:pStyle w:val="TableParagraph"/>
              <w:spacing w:line="252" w:lineRule="exact"/>
              <w:ind w:right="-15"/>
              <w:rPr>
                <w:sz w:val="21"/>
              </w:rPr>
            </w:pPr>
            <w:r>
              <w:rPr>
                <w:w w:val="100"/>
                <w:sz w:val="21"/>
              </w:rPr>
              <w:t> </w:t>
            </w:r>
          </w:p>
        </w:tc>
      </w:tr>
      <w:tr>
        <w:trPr>
          <w:trHeight w:val="270" w:hRule="atLeast"/>
        </w:trPr>
        <w:tc>
          <w:tcPr>
            <w:tcW w:w="3315" w:type="dxa"/>
          </w:tcPr>
          <w:p>
            <w:pPr>
              <w:pStyle w:val="TableParagraph"/>
              <w:spacing w:line="250" w:lineRule="exact"/>
              <w:ind w:left="107"/>
              <w:jc w:val="left"/>
              <w:rPr>
                <w:sz w:val="21"/>
              </w:rPr>
            </w:pPr>
            <w:r>
              <w:rPr>
                <w:sz w:val="21"/>
              </w:rPr>
              <w:t>十二、其他 </w:t>
            </w:r>
          </w:p>
        </w:tc>
        <w:tc>
          <w:tcPr>
            <w:tcW w:w="2508" w:type="dxa"/>
          </w:tcPr>
          <w:p>
            <w:pPr>
              <w:pStyle w:val="TableParagraph"/>
              <w:spacing w:line="250" w:lineRule="exact"/>
              <w:ind w:right="-15"/>
              <w:rPr>
                <w:sz w:val="21"/>
              </w:rPr>
            </w:pPr>
            <w:r>
              <w:rPr>
                <w:w w:val="100"/>
                <w:sz w:val="21"/>
              </w:rPr>
              <w:t> </w:t>
            </w:r>
          </w:p>
        </w:tc>
        <w:tc>
          <w:tcPr>
            <w:tcW w:w="3000" w:type="dxa"/>
          </w:tcPr>
          <w:p>
            <w:pPr>
              <w:pStyle w:val="TableParagraph"/>
              <w:spacing w:line="250" w:lineRule="exact"/>
              <w:ind w:right="-15"/>
              <w:rPr>
                <w:sz w:val="21"/>
              </w:rPr>
            </w:pPr>
            <w:r>
              <w:rPr>
                <w:w w:val="100"/>
                <w:sz w:val="21"/>
              </w:rPr>
              <w:t> </w:t>
            </w:r>
          </w:p>
        </w:tc>
      </w:tr>
      <w:tr>
        <w:trPr>
          <w:trHeight w:val="273" w:hRule="atLeast"/>
        </w:trPr>
        <w:tc>
          <w:tcPr>
            <w:tcW w:w="3315" w:type="dxa"/>
          </w:tcPr>
          <w:p>
            <w:pPr>
              <w:pStyle w:val="TableParagraph"/>
              <w:spacing w:line="250" w:lineRule="exact" w:before="3"/>
              <w:ind w:left="1270" w:right="1156"/>
              <w:jc w:val="center"/>
              <w:rPr>
                <w:sz w:val="21"/>
              </w:rPr>
            </w:pPr>
            <w:r>
              <w:rPr>
                <w:sz w:val="21"/>
              </w:rPr>
              <w:t>合计 </w:t>
            </w:r>
          </w:p>
        </w:tc>
        <w:tc>
          <w:tcPr>
            <w:tcW w:w="2508" w:type="dxa"/>
          </w:tcPr>
          <w:p>
            <w:pPr>
              <w:pStyle w:val="TableParagraph"/>
              <w:spacing w:line="250" w:lineRule="exact" w:before="3"/>
              <w:ind w:right="-15"/>
              <w:rPr>
                <w:sz w:val="21"/>
              </w:rPr>
            </w:pPr>
            <w:r>
              <w:rPr>
                <w:sz w:val="21"/>
              </w:rPr>
              <w:t>-14,938,563.45 </w:t>
            </w:r>
          </w:p>
        </w:tc>
        <w:tc>
          <w:tcPr>
            <w:tcW w:w="3000" w:type="dxa"/>
          </w:tcPr>
          <w:p>
            <w:pPr>
              <w:pStyle w:val="TableParagraph"/>
              <w:spacing w:line="250" w:lineRule="exact" w:before="3"/>
              <w:ind w:right="-15"/>
              <w:rPr>
                <w:sz w:val="21"/>
              </w:rPr>
            </w:pPr>
            <w:r>
              <w:rPr>
                <w:sz w:val="21"/>
              </w:rPr>
              <w:t>-15,393.89 </w:t>
            </w:r>
          </w:p>
        </w:tc>
      </w:tr>
    </w:tbl>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780" w:bottom="280" w:left="40" w:right="440"/>
        </w:sectPr>
      </w:pPr>
    </w:p>
    <w:p>
      <w:pPr>
        <w:pStyle w:val="BodyText"/>
        <w:spacing w:before="9"/>
        <w:rPr>
          <w:sz w:val="15"/>
        </w:rPr>
      </w:pPr>
    </w:p>
    <w:p>
      <w:pPr>
        <w:pStyle w:val="BodyText"/>
        <w:ind w:left="1237"/>
      </w:pPr>
      <w:r>
        <w:rPr/>
        <w:t>73</w:t>
      </w:r>
      <w:r>
        <w:rPr>
          <w:spacing w:val="-5"/>
        </w:rPr>
        <w:t>、 资产处置收益</w:t>
      </w:r>
    </w:p>
    <w:p>
      <w:pPr>
        <w:pStyle w:val="BodyText"/>
        <w:spacing w:before="65"/>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2"/>
        <w:rPr>
          <w:sz w:val="22"/>
        </w:rPr>
      </w:pPr>
    </w:p>
    <w:p>
      <w:pPr>
        <w:pStyle w:val="BodyText"/>
        <w:ind w:left="1237"/>
      </w:pPr>
      <w:r>
        <w:rPr>
          <w:spacing w:val="8"/>
        </w:rPr>
        <w:t>单位：元 币种：人民币</w:t>
      </w:r>
    </w:p>
    <w:p>
      <w:pPr>
        <w:spacing w:after="0"/>
        <w:sectPr>
          <w:type w:val="continuous"/>
          <w:pgSz w:w="11910" w:h="16840"/>
          <w:pgMar w:top="780" w:bottom="280" w:left="40" w:right="440"/>
          <w:cols w:num="2" w:equalWidth="0">
            <w:col w:w="3063" w:space="3458"/>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950"/>
        <w:gridCol w:w="2957"/>
      </w:tblGrid>
      <w:tr>
        <w:trPr>
          <w:trHeight w:val="270" w:hRule="atLeast"/>
        </w:trPr>
        <w:tc>
          <w:tcPr>
            <w:tcW w:w="2917" w:type="dxa"/>
          </w:tcPr>
          <w:p>
            <w:pPr>
              <w:pStyle w:val="TableParagraph"/>
              <w:spacing w:line="250" w:lineRule="exact"/>
              <w:ind w:left="1280" w:right="1166"/>
              <w:jc w:val="center"/>
              <w:rPr>
                <w:sz w:val="21"/>
              </w:rPr>
            </w:pPr>
            <w:r>
              <w:rPr>
                <w:sz w:val="21"/>
              </w:rPr>
              <w:t>项目 </w:t>
            </w:r>
          </w:p>
        </w:tc>
        <w:tc>
          <w:tcPr>
            <w:tcW w:w="2950" w:type="dxa"/>
          </w:tcPr>
          <w:p>
            <w:pPr>
              <w:pStyle w:val="TableParagraph"/>
              <w:spacing w:line="250" w:lineRule="exact"/>
              <w:ind w:left="947"/>
              <w:jc w:val="left"/>
              <w:rPr>
                <w:sz w:val="21"/>
              </w:rPr>
            </w:pPr>
            <w:r>
              <w:rPr>
                <w:sz w:val="21"/>
              </w:rPr>
              <w:t>本期发生额 </w:t>
            </w:r>
          </w:p>
        </w:tc>
        <w:tc>
          <w:tcPr>
            <w:tcW w:w="2957" w:type="dxa"/>
          </w:tcPr>
          <w:p>
            <w:pPr>
              <w:pStyle w:val="TableParagraph"/>
              <w:spacing w:line="250" w:lineRule="exact"/>
              <w:ind w:left="949"/>
              <w:jc w:val="left"/>
              <w:rPr>
                <w:sz w:val="21"/>
              </w:rPr>
            </w:pPr>
            <w:r>
              <w:rPr>
                <w:sz w:val="21"/>
              </w:rPr>
              <w:t>上期发生额 </w:t>
            </w:r>
          </w:p>
        </w:tc>
      </w:tr>
      <w:tr>
        <w:trPr>
          <w:trHeight w:val="546" w:hRule="atLeast"/>
        </w:trPr>
        <w:tc>
          <w:tcPr>
            <w:tcW w:w="2917" w:type="dxa"/>
          </w:tcPr>
          <w:p>
            <w:pPr>
              <w:pStyle w:val="TableParagraph"/>
              <w:spacing w:line="270" w:lineRule="atLeast" w:before="0"/>
              <w:ind w:left="107" w:right="274"/>
              <w:jc w:val="left"/>
              <w:rPr>
                <w:sz w:val="21"/>
              </w:rPr>
            </w:pPr>
            <w:r>
              <w:rPr>
                <w:spacing w:val="-1"/>
                <w:sz w:val="21"/>
              </w:rPr>
              <w:t>处置未划分为持有待售的非</w:t>
            </w:r>
            <w:r>
              <w:rPr>
                <w:sz w:val="21"/>
              </w:rPr>
              <w:t>流动资产产生的利得 </w:t>
            </w:r>
          </w:p>
        </w:tc>
        <w:tc>
          <w:tcPr>
            <w:tcW w:w="2950" w:type="dxa"/>
          </w:tcPr>
          <w:p>
            <w:pPr>
              <w:pStyle w:val="TableParagraph"/>
              <w:spacing w:before="3"/>
              <w:ind w:left="1686" w:right="-15"/>
              <w:jc w:val="left"/>
              <w:rPr>
                <w:sz w:val="21"/>
              </w:rPr>
            </w:pPr>
            <w:r>
              <w:rPr>
                <w:sz w:val="21"/>
              </w:rPr>
              <w:t>-480,509.23 </w:t>
            </w:r>
          </w:p>
        </w:tc>
        <w:tc>
          <w:tcPr>
            <w:tcW w:w="2957" w:type="dxa"/>
          </w:tcPr>
          <w:p>
            <w:pPr>
              <w:pStyle w:val="TableParagraph"/>
              <w:spacing w:before="3"/>
              <w:ind w:left="1588" w:right="-15"/>
              <w:jc w:val="left"/>
              <w:rPr>
                <w:sz w:val="21"/>
              </w:rPr>
            </w:pPr>
            <w:r>
              <w:rPr>
                <w:sz w:val="21"/>
              </w:rPr>
              <w:t>1,585,543.03 </w:t>
            </w:r>
          </w:p>
        </w:tc>
      </w:tr>
    </w:tbl>
    <w:p>
      <w:pPr>
        <w:spacing w:after="0"/>
        <w:jc w:val="left"/>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7"/>
        <w:gridCol w:w="2950"/>
        <w:gridCol w:w="2957"/>
      </w:tblGrid>
      <w:tr>
        <w:trPr>
          <w:trHeight w:val="273" w:hRule="atLeast"/>
        </w:trPr>
        <w:tc>
          <w:tcPr>
            <w:tcW w:w="2917" w:type="dxa"/>
          </w:tcPr>
          <w:p>
            <w:pPr>
              <w:pStyle w:val="TableParagraph"/>
              <w:spacing w:line="252" w:lineRule="exact"/>
              <w:ind w:left="1280" w:right="1166"/>
              <w:jc w:val="center"/>
              <w:rPr>
                <w:sz w:val="21"/>
              </w:rPr>
            </w:pPr>
            <w:r>
              <w:rPr>
                <w:sz w:val="21"/>
              </w:rPr>
              <w:t>合计 </w:t>
            </w:r>
          </w:p>
        </w:tc>
        <w:tc>
          <w:tcPr>
            <w:tcW w:w="2950" w:type="dxa"/>
          </w:tcPr>
          <w:p>
            <w:pPr>
              <w:pStyle w:val="TableParagraph"/>
              <w:spacing w:line="252" w:lineRule="exact"/>
              <w:ind w:left="1686" w:right="-15"/>
              <w:jc w:val="left"/>
              <w:rPr>
                <w:sz w:val="21"/>
              </w:rPr>
            </w:pPr>
            <w:r>
              <w:rPr>
                <w:sz w:val="21"/>
              </w:rPr>
              <w:t>-480,509.23 </w:t>
            </w:r>
          </w:p>
        </w:tc>
        <w:tc>
          <w:tcPr>
            <w:tcW w:w="2957" w:type="dxa"/>
          </w:tcPr>
          <w:p>
            <w:pPr>
              <w:pStyle w:val="TableParagraph"/>
              <w:spacing w:line="252" w:lineRule="exact"/>
              <w:ind w:left="1588" w:right="-15"/>
              <w:jc w:val="left"/>
              <w:rPr>
                <w:sz w:val="21"/>
              </w:rPr>
            </w:pPr>
            <w:r>
              <w:rPr>
                <w:sz w:val="21"/>
              </w:rPr>
              <w:t>1,585,543.03 </w:t>
            </w:r>
          </w:p>
        </w:tc>
      </w:tr>
    </w:tbl>
    <w:p>
      <w:pPr>
        <w:spacing w:after="0" w:line="252" w:lineRule="exact"/>
        <w:jc w:val="left"/>
        <w:rPr>
          <w:sz w:val="21"/>
        </w:rPr>
        <w:sectPr>
          <w:pgSz w:w="11910" w:h="16840"/>
          <w:pgMar w:header="882" w:footer="1195" w:top="1120" w:bottom="1380" w:left="40" w:right="440"/>
        </w:sectPr>
      </w:pPr>
    </w:p>
    <w:p>
      <w:pPr>
        <w:pStyle w:val="BodyText"/>
        <w:spacing w:before="1"/>
        <w:ind w:left="1237"/>
      </w:pPr>
      <w:r>
        <w:rPr>
          <w:w w:val="100"/>
        </w:rPr>
        <w:t> </w:t>
      </w:r>
    </w:p>
    <w:p>
      <w:pPr>
        <w:pStyle w:val="BodyText"/>
        <w:spacing w:before="2"/>
        <w:ind w:left="1237"/>
      </w:pPr>
      <w:r>
        <w:rPr>
          <w:w w:val="100"/>
        </w:rPr>
        <w:t> </w:t>
      </w:r>
    </w:p>
    <w:p>
      <w:pPr>
        <w:pStyle w:val="BodyText"/>
        <w:spacing w:line="295" w:lineRule="auto" w:before="65"/>
        <w:ind w:left="1237" w:right="267"/>
      </w:pPr>
      <w:r>
        <w:rPr/>
        <w:t>74</w:t>
      </w:r>
      <w:r>
        <w:rPr>
          <w:spacing w:val="-5"/>
        </w:rPr>
        <w:t>、 营业外收入</w:t>
      </w:r>
      <w:r>
        <w:rPr/>
        <w:t>营业外收入情况 </w:t>
      </w:r>
    </w:p>
    <w:p>
      <w:pPr>
        <w:pStyle w:val="BodyText"/>
        <w:spacing w:line="212" w:lineRule="exact"/>
        <w:ind w:left="123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169" w:space="3353"/>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9"/>
        <w:gridCol w:w="2249"/>
        <w:gridCol w:w="2256"/>
        <w:gridCol w:w="2259"/>
      </w:tblGrid>
      <w:tr>
        <w:trPr>
          <w:trHeight w:val="544" w:hRule="atLeast"/>
        </w:trPr>
        <w:tc>
          <w:tcPr>
            <w:tcW w:w="2059" w:type="dxa"/>
          </w:tcPr>
          <w:p>
            <w:pPr>
              <w:pStyle w:val="TableParagraph"/>
              <w:spacing w:before="138"/>
              <w:ind w:left="850" w:right="738"/>
              <w:jc w:val="center"/>
              <w:rPr>
                <w:sz w:val="21"/>
              </w:rPr>
            </w:pPr>
            <w:r>
              <w:rPr>
                <w:sz w:val="21"/>
              </w:rPr>
              <w:t>项目 </w:t>
            </w:r>
          </w:p>
        </w:tc>
        <w:tc>
          <w:tcPr>
            <w:tcW w:w="2249" w:type="dxa"/>
          </w:tcPr>
          <w:p>
            <w:pPr>
              <w:pStyle w:val="TableParagraph"/>
              <w:spacing w:before="138"/>
              <w:ind w:left="598"/>
              <w:jc w:val="left"/>
              <w:rPr>
                <w:sz w:val="21"/>
              </w:rPr>
            </w:pPr>
            <w:r>
              <w:rPr>
                <w:sz w:val="21"/>
              </w:rPr>
              <w:t>本期发生额 </w:t>
            </w:r>
          </w:p>
        </w:tc>
        <w:tc>
          <w:tcPr>
            <w:tcW w:w="2256" w:type="dxa"/>
          </w:tcPr>
          <w:p>
            <w:pPr>
              <w:pStyle w:val="TableParagraph"/>
              <w:spacing w:before="138"/>
              <w:ind w:left="600"/>
              <w:jc w:val="left"/>
              <w:rPr>
                <w:sz w:val="21"/>
              </w:rPr>
            </w:pPr>
            <w:r>
              <w:rPr>
                <w:sz w:val="21"/>
              </w:rPr>
              <w:t>上期发生额 </w:t>
            </w:r>
          </w:p>
        </w:tc>
        <w:tc>
          <w:tcPr>
            <w:tcW w:w="2259" w:type="dxa"/>
          </w:tcPr>
          <w:p>
            <w:pPr>
              <w:pStyle w:val="TableParagraph"/>
              <w:ind w:left="183"/>
              <w:jc w:val="left"/>
              <w:rPr>
                <w:sz w:val="21"/>
              </w:rPr>
            </w:pPr>
            <w:r>
              <w:rPr>
                <w:sz w:val="21"/>
              </w:rPr>
              <w:t>计入当期非经常性损</w:t>
            </w:r>
          </w:p>
          <w:p>
            <w:pPr>
              <w:pStyle w:val="TableParagraph"/>
              <w:spacing w:line="252" w:lineRule="exact" w:before="2"/>
              <w:ind w:left="708"/>
              <w:jc w:val="left"/>
              <w:rPr>
                <w:sz w:val="21"/>
              </w:rPr>
            </w:pPr>
            <w:r>
              <w:rPr>
                <w:spacing w:val="-1"/>
                <w:sz w:val="21"/>
              </w:rPr>
              <w:t>益的金额</w:t>
            </w:r>
            <w:r>
              <w:rPr>
                <w:color w:val="FF0000"/>
                <w:sz w:val="21"/>
              </w:rPr>
              <w:t> </w:t>
            </w:r>
          </w:p>
        </w:tc>
      </w:tr>
      <w:tr>
        <w:trPr>
          <w:trHeight w:val="544" w:hRule="atLeast"/>
        </w:trPr>
        <w:tc>
          <w:tcPr>
            <w:tcW w:w="2059" w:type="dxa"/>
          </w:tcPr>
          <w:p>
            <w:pPr>
              <w:pStyle w:val="TableParagraph"/>
              <w:ind w:left="107"/>
              <w:jc w:val="left"/>
              <w:rPr>
                <w:sz w:val="21"/>
              </w:rPr>
            </w:pPr>
            <w:r>
              <w:rPr>
                <w:sz w:val="21"/>
              </w:rPr>
              <w:t>非流动资产处置利</w:t>
            </w:r>
          </w:p>
          <w:p>
            <w:pPr>
              <w:pStyle w:val="TableParagraph"/>
              <w:spacing w:line="252" w:lineRule="exact" w:before="2"/>
              <w:ind w:left="107"/>
              <w:jc w:val="left"/>
              <w:rPr>
                <w:sz w:val="21"/>
              </w:rPr>
            </w:pPr>
            <w:r>
              <w:rPr>
                <w:sz w:val="21"/>
              </w:rPr>
              <w:t>得合计 </w:t>
            </w:r>
          </w:p>
        </w:tc>
        <w:tc>
          <w:tcPr>
            <w:tcW w:w="2249" w:type="dxa"/>
          </w:tcPr>
          <w:p>
            <w:pPr>
              <w:pStyle w:val="TableParagraph"/>
              <w:spacing w:before="137"/>
              <w:ind w:right="-15"/>
              <w:rPr>
                <w:sz w:val="21"/>
              </w:rPr>
            </w:pPr>
            <w:r>
              <w:rPr>
                <w:sz w:val="21"/>
              </w:rPr>
              <w:t>1,616,297.82 </w:t>
            </w:r>
          </w:p>
        </w:tc>
        <w:tc>
          <w:tcPr>
            <w:tcW w:w="2256" w:type="dxa"/>
          </w:tcPr>
          <w:p>
            <w:pPr>
              <w:pStyle w:val="TableParagraph"/>
              <w:spacing w:before="137"/>
              <w:ind w:right="-15"/>
              <w:rPr>
                <w:sz w:val="21"/>
              </w:rPr>
            </w:pPr>
            <w:r>
              <w:rPr>
                <w:w w:val="100"/>
                <w:sz w:val="21"/>
              </w:rPr>
              <w:t> </w:t>
            </w:r>
          </w:p>
        </w:tc>
        <w:tc>
          <w:tcPr>
            <w:tcW w:w="2259" w:type="dxa"/>
          </w:tcPr>
          <w:p>
            <w:pPr>
              <w:pStyle w:val="TableParagraph"/>
              <w:spacing w:before="137"/>
              <w:ind w:right="-15"/>
              <w:rPr>
                <w:sz w:val="21"/>
              </w:rPr>
            </w:pPr>
            <w:r>
              <w:rPr>
                <w:sz w:val="21"/>
              </w:rPr>
              <w:t>1,616,297.82 </w:t>
            </w:r>
          </w:p>
        </w:tc>
      </w:tr>
      <w:tr>
        <w:trPr>
          <w:trHeight w:val="273" w:hRule="atLeast"/>
        </w:trPr>
        <w:tc>
          <w:tcPr>
            <w:tcW w:w="2059" w:type="dxa"/>
          </w:tcPr>
          <w:p>
            <w:pPr>
              <w:pStyle w:val="TableParagraph"/>
              <w:spacing w:line="252" w:lineRule="exact"/>
              <w:ind w:left="107"/>
              <w:jc w:val="left"/>
              <w:rPr>
                <w:sz w:val="21"/>
              </w:rPr>
            </w:pPr>
            <w:r>
              <w:rPr>
                <w:spacing w:val="-1"/>
                <w:sz w:val="21"/>
              </w:rPr>
              <w:t>政府补助</w:t>
            </w:r>
            <w:r>
              <w:rPr>
                <w:sz w:val="21"/>
              </w:rPr>
              <w:t> </w:t>
            </w:r>
          </w:p>
        </w:tc>
        <w:tc>
          <w:tcPr>
            <w:tcW w:w="2249" w:type="dxa"/>
          </w:tcPr>
          <w:p>
            <w:pPr>
              <w:pStyle w:val="TableParagraph"/>
              <w:spacing w:line="252" w:lineRule="exact"/>
              <w:ind w:right="-15"/>
              <w:rPr>
                <w:sz w:val="21"/>
              </w:rPr>
            </w:pPr>
            <w:r>
              <w:rPr>
                <w:sz w:val="21"/>
              </w:rPr>
              <w:t>60,000.00 </w:t>
            </w:r>
          </w:p>
        </w:tc>
        <w:tc>
          <w:tcPr>
            <w:tcW w:w="2256" w:type="dxa"/>
          </w:tcPr>
          <w:p>
            <w:pPr>
              <w:pStyle w:val="TableParagraph"/>
              <w:spacing w:line="252" w:lineRule="exact"/>
              <w:ind w:right="-15"/>
              <w:rPr>
                <w:sz w:val="21"/>
              </w:rPr>
            </w:pPr>
            <w:r>
              <w:rPr>
                <w:sz w:val="21"/>
              </w:rPr>
              <w:t>103,300.00 </w:t>
            </w:r>
          </w:p>
        </w:tc>
        <w:tc>
          <w:tcPr>
            <w:tcW w:w="2259" w:type="dxa"/>
          </w:tcPr>
          <w:p>
            <w:pPr>
              <w:pStyle w:val="TableParagraph"/>
              <w:spacing w:line="252" w:lineRule="exact"/>
              <w:ind w:right="-15"/>
              <w:rPr>
                <w:sz w:val="21"/>
              </w:rPr>
            </w:pPr>
            <w:r>
              <w:rPr>
                <w:sz w:val="21"/>
              </w:rPr>
              <w:t>60,000.00 </w:t>
            </w:r>
          </w:p>
        </w:tc>
      </w:tr>
      <w:tr>
        <w:trPr>
          <w:trHeight w:val="270" w:hRule="atLeast"/>
        </w:trPr>
        <w:tc>
          <w:tcPr>
            <w:tcW w:w="2059" w:type="dxa"/>
          </w:tcPr>
          <w:p>
            <w:pPr>
              <w:pStyle w:val="TableParagraph"/>
              <w:spacing w:line="250" w:lineRule="exact"/>
              <w:ind w:left="107"/>
              <w:jc w:val="left"/>
              <w:rPr>
                <w:sz w:val="21"/>
              </w:rPr>
            </w:pPr>
            <w:r>
              <w:rPr>
                <w:sz w:val="21"/>
              </w:rPr>
              <w:t>赔偿金 </w:t>
            </w:r>
          </w:p>
        </w:tc>
        <w:tc>
          <w:tcPr>
            <w:tcW w:w="2249" w:type="dxa"/>
          </w:tcPr>
          <w:p>
            <w:pPr>
              <w:pStyle w:val="TableParagraph"/>
              <w:spacing w:line="250" w:lineRule="exact"/>
              <w:ind w:right="-15"/>
              <w:rPr>
                <w:sz w:val="21"/>
              </w:rPr>
            </w:pPr>
            <w:r>
              <w:rPr>
                <w:sz w:val="21"/>
              </w:rPr>
              <w:t>9,493,750.83 </w:t>
            </w:r>
          </w:p>
        </w:tc>
        <w:tc>
          <w:tcPr>
            <w:tcW w:w="2256" w:type="dxa"/>
          </w:tcPr>
          <w:p>
            <w:pPr>
              <w:pStyle w:val="TableParagraph"/>
              <w:spacing w:line="250" w:lineRule="exact"/>
              <w:ind w:right="-15"/>
              <w:rPr>
                <w:sz w:val="21"/>
              </w:rPr>
            </w:pPr>
            <w:r>
              <w:rPr>
                <w:sz w:val="21"/>
              </w:rPr>
              <w:t>1,077,067.69 </w:t>
            </w:r>
          </w:p>
        </w:tc>
        <w:tc>
          <w:tcPr>
            <w:tcW w:w="2259" w:type="dxa"/>
          </w:tcPr>
          <w:p>
            <w:pPr>
              <w:pStyle w:val="TableParagraph"/>
              <w:spacing w:line="250" w:lineRule="exact"/>
              <w:ind w:right="-15"/>
              <w:rPr>
                <w:sz w:val="21"/>
              </w:rPr>
            </w:pPr>
            <w:r>
              <w:rPr>
                <w:sz w:val="21"/>
              </w:rPr>
              <w:t>9,493,750.83 </w:t>
            </w:r>
          </w:p>
        </w:tc>
      </w:tr>
      <w:tr>
        <w:trPr>
          <w:trHeight w:val="273" w:hRule="atLeast"/>
        </w:trPr>
        <w:tc>
          <w:tcPr>
            <w:tcW w:w="2059" w:type="dxa"/>
          </w:tcPr>
          <w:p>
            <w:pPr>
              <w:pStyle w:val="TableParagraph"/>
              <w:spacing w:line="252" w:lineRule="exact"/>
              <w:ind w:left="107"/>
              <w:jc w:val="left"/>
              <w:rPr>
                <w:sz w:val="21"/>
              </w:rPr>
            </w:pPr>
            <w:r>
              <w:rPr>
                <w:spacing w:val="-1"/>
                <w:sz w:val="21"/>
              </w:rPr>
              <w:t>罚款收入</w:t>
            </w:r>
            <w:r>
              <w:rPr>
                <w:sz w:val="21"/>
              </w:rPr>
              <w:t> </w:t>
            </w:r>
          </w:p>
        </w:tc>
        <w:tc>
          <w:tcPr>
            <w:tcW w:w="2249" w:type="dxa"/>
          </w:tcPr>
          <w:p>
            <w:pPr>
              <w:pStyle w:val="TableParagraph"/>
              <w:spacing w:line="252" w:lineRule="exact"/>
              <w:ind w:right="-15"/>
              <w:rPr>
                <w:sz w:val="21"/>
              </w:rPr>
            </w:pPr>
            <w:r>
              <w:rPr>
                <w:sz w:val="21"/>
              </w:rPr>
              <w:t>1,470,885.65 </w:t>
            </w:r>
          </w:p>
        </w:tc>
        <w:tc>
          <w:tcPr>
            <w:tcW w:w="2256" w:type="dxa"/>
          </w:tcPr>
          <w:p>
            <w:pPr>
              <w:pStyle w:val="TableParagraph"/>
              <w:spacing w:line="252" w:lineRule="exact"/>
              <w:ind w:right="-15"/>
              <w:rPr>
                <w:sz w:val="21"/>
              </w:rPr>
            </w:pPr>
            <w:r>
              <w:rPr>
                <w:sz w:val="21"/>
              </w:rPr>
              <w:t>1,096,182.50 </w:t>
            </w:r>
          </w:p>
        </w:tc>
        <w:tc>
          <w:tcPr>
            <w:tcW w:w="2259" w:type="dxa"/>
          </w:tcPr>
          <w:p>
            <w:pPr>
              <w:pStyle w:val="TableParagraph"/>
              <w:spacing w:line="252" w:lineRule="exact"/>
              <w:ind w:right="-15"/>
              <w:rPr>
                <w:sz w:val="21"/>
              </w:rPr>
            </w:pPr>
            <w:r>
              <w:rPr>
                <w:sz w:val="21"/>
              </w:rPr>
              <w:t>1,470,885.65 </w:t>
            </w:r>
          </w:p>
        </w:tc>
      </w:tr>
      <w:tr>
        <w:trPr>
          <w:trHeight w:val="270" w:hRule="atLeast"/>
        </w:trPr>
        <w:tc>
          <w:tcPr>
            <w:tcW w:w="2059" w:type="dxa"/>
          </w:tcPr>
          <w:p>
            <w:pPr>
              <w:pStyle w:val="TableParagraph"/>
              <w:spacing w:line="250" w:lineRule="exact"/>
              <w:ind w:left="107"/>
              <w:jc w:val="left"/>
              <w:rPr>
                <w:sz w:val="21"/>
              </w:rPr>
            </w:pPr>
            <w:r>
              <w:rPr>
                <w:spacing w:val="-1"/>
                <w:sz w:val="21"/>
              </w:rPr>
              <w:t>无需支付款项</w:t>
            </w:r>
            <w:r>
              <w:rPr>
                <w:sz w:val="21"/>
              </w:rPr>
              <w:t> </w:t>
            </w:r>
          </w:p>
        </w:tc>
        <w:tc>
          <w:tcPr>
            <w:tcW w:w="2249" w:type="dxa"/>
          </w:tcPr>
          <w:p>
            <w:pPr>
              <w:pStyle w:val="TableParagraph"/>
              <w:spacing w:line="250" w:lineRule="exact"/>
              <w:ind w:right="-15"/>
              <w:rPr>
                <w:sz w:val="21"/>
              </w:rPr>
            </w:pPr>
            <w:r>
              <w:rPr>
                <w:sz w:val="21"/>
              </w:rPr>
              <w:t>603,739.25 </w:t>
            </w:r>
          </w:p>
        </w:tc>
        <w:tc>
          <w:tcPr>
            <w:tcW w:w="2256" w:type="dxa"/>
          </w:tcPr>
          <w:p>
            <w:pPr>
              <w:pStyle w:val="TableParagraph"/>
              <w:spacing w:line="250" w:lineRule="exact"/>
              <w:ind w:right="-15"/>
              <w:rPr>
                <w:sz w:val="21"/>
              </w:rPr>
            </w:pPr>
            <w:r>
              <w:rPr>
                <w:sz w:val="21"/>
              </w:rPr>
              <w:t>175,001.34 </w:t>
            </w:r>
          </w:p>
        </w:tc>
        <w:tc>
          <w:tcPr>
            <w:tcW w:w="2259" w:type="dxa"/>
          </w:tcPr>
          <w:p>
            <w:pPr>
              <w:pStyle w:val="TableParagraph"/>
              <w:spacing w:line="250" w:lineRule="exact"/>
              <w:ind w:right="-15"/>
              <w:rPr>
                <w:sz w:val="21"/>
              </w:rPr>
            </w:pPr>
            <w:r>
              <w:rPr>
                <w:sz w:val="21"/>
              </w:rPr>
              <w:t>603,739.25 </w:t>
            </w:r>
          </w:p>
        </w:tc>
      </w:tr>
      <w:tr>
        <w:trPr>
          <w:trHeight w:val="273" w:hRule="atLeast"/>
        </w:trPr>
        <w:tc>
          <w:tcPr>
            <w:tcW w:w="2059" w:type="dxa"/>
          </w:tcPr>
          <w:p>
            <w:pPr>
              <w:pStyle w:val="TableParagraph"/>
              <w:spacing w:line="250" w:lineRule="exact" w:before="3"/>
              <w:ind w:left="107"/>
              <w:jc w:val="left"/>
              <w:rPr>
                <w:sz w:val="21"/>
              </w:rPr>
            </w:pPr>
            <w:r>
              <w:rPr>
                <w:sz w:val="21"/>
              </w:rPr>
              <w:t>废料款 </w:t>
            </w:r>
          </w:p>
        </w:tc>
        <w:tc>
          <w:tcPr>
            <w:tcW w:w="2249" w:type="dxa"/>
          </w:tcPr>
          <w:p>
            <w:pPr>
              <w:pStyle w:val="TableParagraph"/>
              <w:spacing w:line="250" w:lineRule="exact" w:before="3"/>
              <w:ind w:right="-15"/>
              <w:rPr>
                <w:sz w:val="21"/>
              </w:rPr>
            </w:pPr>
            <w:r>
              <w:rPr>
                <w:sz w:val="21"/>
              </w:rPr>
              <w:t>3,218.58 </w:t>
            </w:r>
          </w:p>
        </w:tc>
        <w:tc>
          <w:tcPr>
            <w:tcW w:w="2256" w:type="dxa"/>
          </w:tcPr>
          <w:p>
            <w:pPr>
              <w:pStyle w:val="TableParagraph"/>
              <w:spacing w:line="250" w:lineRule="exact" w:before="3"/>
              <w:ind w:right="-15"/>
              <w:rPr>
                <w:sz w:val="21"/>
              </w:rPr>
            </w:pPr>
            <w:r>
              <w:rPr>
                <w:w w:val="100"/>
                <w:sz w:val="21"/>
              </w:rPr>
              <w:t> </w:t>
            </w:r>
          </w:p>
        </w:tc>
        <w:tc>
          <w:tcPr>
            <w:tcW w:w="2259" w:type="dxa"/>
          </w:tcPr>
          <w:p>
            <w:pPr>
              <w:pStyle w:val="TableParagraph"/>
              <w:spacing w:line="250" w:lineRule="exact" w:before="3"/>
              <w:ind w:right="-15"/>
              <w:rPr>
                <w:sz w:val="21"/>
              </w:rPr>
            </w:pPr>
            <w:r>
              <w:rPr>
                <w:sz w:val="21"/>
              </w:rPr>
              <w:t>3,218.58 </w:t>
            </w:r>
          </w:p>
        </w:tc>
      </w:tr>
      <w:tr>
        <w:trPr>
          <w:trHeight w:val="273" w:hRule="atLeast"/>
        </w:trPr>
        <w:tc>
          <w:tcPr>
            <w:tcW w:w="2059" w:type="dxa"/>
          </w:tcPr>
          <w:p>
            <w:pPr>
              <w:pStyle w:val="TableParagraph"/>
              <w:spacing w:line="252" w:lineRule="exact"/>
              <w:ind w:left="107"/>
              <w:jc w:val="left"/>
              <w:rPr>
                <w:sz w:val="21"/>
              </w:rPr>
            </w:pPr>
            <w:r>
              <w:rPr>
                <w:sz w:val="21"/>
              </w:rPr>
              <w:t>其他 </w:t>
            </w:r>
          </w:p>
        </w:tc>
        <w:tc>
          <w:tcPr>
            <w:tcW w:w="2249" w:type="dxa"/>
          </w:tcPr>
          <w:p>
            <w:pPr>
              <w:pStyle w:val="TableParagraph"/>
              <w:spacing w:line="252" w:lineRule="exact"/>
              <w:ind w:right="-15"/>
              <w:rPr>
                <w:sz w:val="21"/>
              </w:rPr>
            </w:pPr>
            <w:r>
              <w:rPr>
                <w:sz w:val="21"/>
              </w:rPr>
              <w:t>404,550.48 </w:t>
            </w:r>
          </w:p>
        </w:tc>
        <w:tc>
          <w:tcPr>
            <w:tcW w:w="2256" w:type="dxa"/>
          </w:tcPr>
          <w:p>
            <w:pPr>
              <w:pStyle w:val="TableParagraph"/>
              <w:spacing w:line="252" w:lineRule="exact"/>
              <w:ind w:right="-15"/>
              <w:rPr>
                <w:sz w:val="21"/>
              </w:rPr>
            </w:pPr>
            <w:r>
              <w:rPr>
                <w:sz w:val="21"/>
              </w:rPr>
              <w:t>5,811,851.61 </w:t>
            </w:r>
          </w:p>
        </w:tc>
        <w:tc>
          <w:tcPr>
            <w:tcW w:w="2259" w:type="dxa"/>
          </w:tcPr>
          <w:p>
            <w:pPr>
              <w:pStyle w:val="TableParagraph"/>
              <w:spacing w:line="252" w:lineRule="exact"/>
              <w:ind w:right="-15"/>
              <w:rPr>
                <w:sz w:val="21"/>
              </w:rPr>
            </w:pPr>
            <w:r>
              <w:rPr>
                <w:sz w:val="21"/>
              </w:rPr>
              <w:t>404,550.48 </w:t>
            </w:r>
          </w:p>
        </w:tc>
      </w:tr>
      <w:tr>
        <w:trPr>
          <w:trHeight w:val="273" w:hRule="atLeast"/>
        </w:trPr>
        <w:tc>
          <w:tcPr>
            <w:tcW w:w="2059" w:type="dxa"/>
          </w:tcPr>
          <w:p>
            <w:pPr>
              <w:pStyle w:val="TableParagraph"/>
              <w:spacing w:line="252" w:lineRule="exact"/>
              <w:ind w:left="850" w:right="738"/>
              <w:jc w:val="center"/>
              <w:rPr>
                <w:sz w:val="21"/>
              </w:rPr>
            </w:pPr>
            <w:r>
              <w:rPr>
                <w:sz w:val="21"/>
              </w:rPr>
              <w:t>合计 </w:t>
            </w:r>
          </w:p>
        </w:tc>
        <w:tc>
          <w:tcPr>
            <w:tcW w:w="2249" w:type="dxa"/>
          </w:tcPr>
          <w:p>
            <w:pPr>
              <w:pStyle w:val="TableParagraph"/>
              <w:spacing w:line="252" w:lineRule="exact"/>
              <w:ind w:right="-15"/>
              <w:rPr>
                <w:sz w:val="21"/>
              </w:rPr>
            </w:pPr>
            <w:r>
              <w:rPr>
                <w:sz w:val="21"/>
              </w:rPr>
              <w:t>13,652,442.61 </w:t>
            </w:r>
          </w:p>
        </w:tc>
        <w:tc>
          <w:tcPr>
            <w:tcW w:w="2256" w:type="dxa"/>
          </w:tcPr>
          <w:p>
            <w:pPr>
              <w:pStyle w:val="TableParagraph"/>
              <w:spacing w:line="252" w:lineRule="exact"/>
              <w:ind w:right="-15"/>
              <w:rPr>
                <w:sz w:val="21"/>
              </w:rPr>
            </w:pPr>
            <w:r>
              <w:rPr>
                <w:sz w:val="21"/>
              </w:rPr>
              <w:t>8,263,403.14 </w:t>
            </w:r>
          </w:p>
        </w:tc>
        <w:tc>
          <w:tcPr>
            <w:tcW w:w="2259" w:type="dxa"/>
          </w:tcPr>
          <w:p>
            <w:pPr>
              <w:pStyle w:val="TableParagraph"/>
              <w:spacing w:line="252" w:lineRule="exact"/>
              <w:ind w:right="-15"/>
              <w:rPr>
                <w:sz w:val="21"/>
              </w:rPr>
            </w:pPr>
            <w:r>
              <w:rPr>
                <w:sz w:val="21"/>
              </w:rPr>
              <w:t>13,652,442.61 </w:t>
            </w:r>
          </w:p>
        </w:tc>
      </w:tr>
    </w:tbl>
    <w:p>
      <w:pPr>
        <w:spacing w:after="0" w:line="252" w:lineRule="exact"/>
        <w:rPr>
          <w:sz w:val="21"/>
        </w:rPr>
        <w:sectPr>
          <w:type w:val="continuous"/>
          <w:pgSz w:w="11910" w:h="16840"/>
          <w:pgMar w:top="780" w:bottom="280" w:left="40" w:right="440"/>
        </w:sectPr>
      </w:pPr>
    </w:p>
    <w:p>
      <w:pPr>
        <w:pStyle w:val="BodyText"/>
        <w:spacing w:before="4"/>
        <w:ind w:left="1237"/>
      </w:pPr>
      <w:r>
        <w:rPr>
          <w:w w:val="100"/>
        </w:rPr>
        <w:t> </w:t>
      </w:r>
    </w:p>
    <w:p>
      <w:pPr>
        <w:pStyle w:val="BodyText"/>
        <w:spacing w:before="2"/>
        <w:ind w:left="1237"/>
      </w:pPr>
      <w:r>
        <w:rPr>
          <w:w w:val="100"/>
        </w:rPr>
        <w:t> </w:t>
      </w:r>
    </w:p>
    <w:p>
      <w:pPr>
        <w:pStyle w:val="BodyText"/>
        <w:spacing w:before="5"/>
        <w:ind w:left="1237"/>
      </w:pPr>
      <w:r>
        <w:rPr>
          <w:spacing w:val="-1"/>
        </w:rPr>
        <w:t>计入当期损益的政府补助</w:t>
      </w:r>
      <w:r>
        <w:rPr/>
        <w:t> </w:t>
      </w:r>
    </w:p>
    <w:p>
      <w:pPr>
        <w:pStyle w:val="BodyText"/>
        <w:spacing w:before="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2"/>
        <w:rPr>
          <w:sz w:val="25"/>
        </w:rPr>
      </w:pPr>
    </w:p>
    <w:p>
      <w:pPr>
        <w:pStyle w:val="BodyText"/>
        <w:ind w:left="1237"/>
      </w:pPr>
      <w:r>
        <w:rPr>
          <w:w w:val="100"/>
        </w:rPr>
        <w:t> </w:t>
      </w:r>
      <w:r>
        <w:rPr>
          <w:spacing w:val="7"/>
        </w:rPr>
        <w:t>单位：元 币种：人民币</w:t>
      </w:r>
      <w:r>
        <w:rPr/>
        <w:t> </w:t>
      </w:r>
    </w:p>
    <w:p>
      <w:pPr>
        <w:spacing w:after="0"/>
        <w:sectPr>
          <w:type w:val="continuous"/>
          <w:pgSz w:w="11910" w:h="16840"/>
          <w:pgMar w:top="780" w:bottom="280" w:left="40" w:right="440"/>
          <w:cols w:num="2" w:equalWidth="0">
            <w:col w:w="3695" w:space="2724"/>
            <w:col w:w="5011"/>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2"/>
        <w:gridCol w:w="2261"/>
        <w:gridCol w:w="2258"/>
        <w:gridCol w:w="2261"/>
      </w:tblGrid>
      <w:tr>
        <w:trPr>
          <w:trHeight w:val="556" w:hRule="atLeast"/>
        </w:trPr>
        <w:tc>
          <w:tcPr>
            <w:tcW w:w="2042" w:type="dxa"/>
          </w:tcPr>
          <w:p>
            <w:pPr>
              <w:pStyle w:val="TableParagraph"/>
              <w:spacing w:before="142"/>
              <w:ind w:left="599"/>
              <w:jc w:val="left"/>
              <w:rPr>
                <w:sz w:val="21"/>
              </w:rPr>
            </w:pPr>
            <w:r>
              <w:rPr>
                <w:spacing w:val="-1"/>
                <w:sz w:val="21"/>
              </w:rPr>
              <w:t>补助项目</w:t>
            </w:r>
            <w:r>
              <w:rPr>
                <w:sz w:val="21"/>
              </w:rPr>
              <w:t> </w:t>
            </w:r>
          </w:p>
        </w:tc>
        <w:tc>
          <w:tcPr>
            <w:tcW w:w="2261" w:type="dxa"/>
          </w:tcPr>
          <w:p>
            <w:pPr>
              <w:pStyle w:val="TableParagraph"/>
              <w:spacing w:before="142"/>
              <w:ind w:left="499"/>
              <w:jc w:val="left"/>
              <w:rPr>
                <w:sz w:val="21"/>
              </w:rPr>
            </w:pPr>
            <w:r>
              <w:rPr>
                <w:spacing w:val="-1"/>
                <w:sz w:val="21"/>
              </w:rPr>
              <w:t>本期发生金额</w:t>
            </w:r>
            <w:r>
              <w:rPr>
                <w:sz w:val="21"/>
              </w:rPr>
              <w:t> </w:t>
            </w:r>
          </w:p>
        </w:tc>
        <w:tc>
          <w:tcPr>
            <w:tcW w:w="2258" w:type="dxa"/>
          </w:tcPr>
          <w:p>
            <w:pPr>
              <w:pStyle w:val="TableParagraph"/>
              <w:spacing w:before="142"/>
              <w:ind w:left="497"/>
              <w:jc w:val="left"/>
              <w:rPr>
                <w:sz w:val="21"/>
              </w:rPr>
            </w:pPr>
            <w:r>
              <w:rPr>
                <w:spacing w:val="-1"/>
                <w:sz w:val="21"/>
              </w:rPr>
              <w:t>上期发生金额</w:t>
            </w:r>
            <w:r>
              <w:rPr>
                <w:sz w:val="21"/>
              </w:rPr>
              <w:t> </w:t>
            </w:r>
          </w:p>
        </w:tc>
        <w:tc>
          <w:tcPr>
            <w:tcW w:w="2261" w:type="dxa"/>
          </w:tcPr>
          <w:p>
            <w:pPr>
              <w:pStyle w:val="TableParagraph"/>
              <w:spacing w:line="270" w:lineRule="atLeast" w:before="0"/>
              <w:ind w:left="1026" w:right="118" w:hanging="894"/>
              <w:jc w:val="left"/>
              <w:rPr>
                <w:sz w:val="21"/>
              </w:rPr>
            </w:pPr>
            <w:r>
              <w:rPr>
                <w:spacing w:val="-1"/>
                <w:sz w:val="21"/>
              </w:rPr>
              <w:t>与资产相关/与收益相</w:t>
            </w:r>
            <w:r>
              <w:rPr>
                <w:sz w:val="21"/>
              </w:rPr>
              <w:t>关 </w:t>
            </w:r>
          </w:p>
        </w:tc>
      </w:tr>
      <w:tr>
        <w:trPr>
          <w:trHeight w:val="544" w:hRule="atLeast"/>
        </w:trPr>
        <w:tc>
          <w:tcPr>
            <w:tcW w:w="2042" w:type="dxa"/>
          </w:tcPr>
          <w:p>
            <w:pPr>
              <w:pStyle w:val="TableParagraph"/>
              <w:ind w:left="112"/>
              <w:jc w:val="left"/>
              <w:rPr>
                <w:sz w:val="21"/>
              </w:rPr>
            </w:pPr>
            <w:r>
              <w:rPr>
                <w:sz w:val="21"/>
              </w:rPr>
              <w:t>2020</w:t>
            </w:r>
            <w:r>
              <w:rPr>
                <w:spacing w:val="-9"/>
                <w:sz w:val="21"/>
              </w:rPr>
              <w:t> 年度省级规升</w:t>
            </w:r>
          </w:p>
          <w:p>
            <w:pPr>
              <w:pStyle w:val="TableParagraph"/>
              <w:spacing w:line="252" w:lineRule="exact" w:before="2"/>
              <w:ind w:left="112"/>
              <w:jc w:val="left"/>
              <w:rPr>
                <w:sz w:val="21"/>
              </w:rPr>
            </w:pPr>
            <w:r>
              <w:rPr>
                <w:sz w:val="21"/>
              </w:rPr>
              <w:t>巨奖励 </w:t>
            </w:r>
          </w:p>
        </w:tc>
        <w:tc>
          <w:tcPr>
            <w:tcW w:w="2261" w:type="dxa"/>
          </w:tcPr>
          <w:p>
            <w:pPr>
              <w:pStyle w:val="TableParagraph"/>
              <w:ind w:right="-15"/>
              <w:rPr>
                <w:sz w:val="21"/>
              </w:rPr>
            </w:pPr>
            <w:r>
              <w:rPr>
                <w:sz w:val="21"/>
              </w:rPr>
              <w:t>50,000.00 </w:t>
            </w:r>
          </w:p>
        </w:tc>
        <w:tc>
          <w:tcPr>
            <w:tcW w:w="2258" w:type="dxa"/>
          </w:tcPr>
          <w:p>
            <w:pPr>
              <w:pStyle w:val="TableParagraph"/>
              <w:ind w:right="-15"/>
              <w:rPr>
                <w:sz w:val="21"/>
              </w:rPr>
            </w:pPr>
            <w:r>
              <w:rPr>
                <w:w w:val="100"/>
                <w:sz w:val="21"/>
              </w:rPr>
              <w:t> </w:t>
            </w:r>
          </w:p>
        </w:tc>
        <w:tc>
          <w:tcPr>
            <w:tcW w:w="2261" w:type="dxa"/>
          </w:tcPr>
          <w:p>
            <w:pPr>
              <w:pStyle w:val="TableParagraph"/>
              <w:ind w:left="114"/>
              <w:jc w:val="left"/>
              <w:rPr>
                <w:sz w:val="21"/>
              </w:rPr>
            </w:pPr>
            <w:r>
              <w:rPr>
                <w:sz w:val="21"/>
              </w:rPr>
              <w:t>与收益相关 </w:t>
            </w:r>
          </w:p>
        </w:tc>
      </w:tr>
      <w:tr>
        <w:trPr>
          <w:trHeight w:val="273" w:hRule="atLeast"/>
        </w:trPr>
        <w:tc>
          <w:tcPr>
            <w:tcW w:w="2042" w:type="dxa"/>
          </w:tcPr>
          <w:p>
            <w:pPr>
              <w:pStyle w:val="TableParagraph"/>
              <w:spacing w:line="252" w:lineRule="exact"/>
              <w:ind w:left="112"/>
              <w:jc w:val="left"/>
              <w:rPr>
                <w:sz w:val="21"/>
              </w:rPr>
            </w:pPr>
            <w:r>
              <w:rPr>
                <w:spacing w:val="-1"/>
                <w:sz w:val="21"/>
              </w:rPr>
              <w:t>防疫补贴</w:t>
            </w:r>
            <w:r>
              <w:rPr>
                <w:sz w:val="21"/>
              </w:rPr>
              <w:t> </w:t>
            </w:r>
          </w:p>
        </w:tc>
        <w:tc>
          <w:tcPr>
            <w:tcW w:w="2261" w:type="dxa"/>
          </w:tcPr>
          <w:p>
            <w:pPr>
              <w:pStyle w:val="TableParagraph"/>
              <w:spacing w:line="252" w:lineRule="exact"/>
              <w:ind w:right="-15"/>
              <w:rPr>
                <w:sz w:val="21"/>
              </w:rPr>
            </w:pPr>
            <w:r>
              <w:rPr>
                <w:sz w:val="21"/>
              </w:rPr>
              <w:t>10,000.00 </w:t>
            </w:r>
          </w:p>
        </w:tc>
        <w:tc>
          <w:tcPr>
            <w:tcW w:w="2258" w:type="dxa"/>
          </w:tcPr>
          <w:p>
            <w:pPr>
              <w:pStyle w:val="TableParagraph"/>
              <w:spacing w:line="252" w:lineRule="exact"/>
              <w:ind w:right="-15"/>
              <w:rPr>
                <w:sz w:val="21"/>
              </w:rPr>
            </w:pPr>
            <w:r>
              <w:rPr>
                <w:w w:val="100"/>
                <w:sz w:val="21"/>
              </w:rPr>
              <w:t> </w:t>
            </w:r>
          </w:p>
        </w:tc>
        <w:tc>
          <w:tcPr>
            <w:tcW w:w="2261" w:type="dxa"/>
          </w:tcPr>
          <w:p>
            <w:pPr>
              <w:pStyle w:val="TableParagraph"/>
              <w:spacing w:line="252" w:lineRule="exact"/>
              <w:ind w:left="114"/>
              <w:jc w:val="left"/>
              <w:rPr>
                <w:sz w:val="21"/>
              </w:rPr>
            </w:pPr>
            <w:r>
              <w:rPr>
                <w:sz w:val="21"/>
              </w:rPr>
              <w:t>与收益相关 </w:t>
            </w:r>
          </w:p>
        </w:tc>
      </w:tr>
      <w:tr>
        <w:trPr>
          <w:trHeight w:val="270" w:hRule="atLeast"/>
        </w:trPr>
        <w:tc>
          <w:tcPr>
            <w:tcW w:w="2042" w:type="dxa"/>
          </w:tcPr>
          <w:p>
            <w:pPr>
              <w:pStyle w:val="TableParagraph"/>
              <w:spacing w:line="250" w:lineRule="exact"/>
              <w:ind w:left="112"/>
              <w:jc w:val="left"/>
              <w:rPr>
                <w:sz w:val="21"/>
              </w:rPr>
            </w:pPr>
            <w:r>
              <w:rPr>
                <w:spacing w:val="-1"/>
                <w:sz w:val="21"/>
              </w:rPr>
              <w:t>发放学历补助</w:t>
            </w:r>
            <w:r>
              <w:rPr>
                <w:sz w:val="21"/>
              </w:rPr>
              <w:t> </w:t>
            </w:r>
          </w:p>
        </w:tc>
        <w:tc>
          <w:tcPr>
            <w:tcW w:w="2261" w:type="dxa"/>
          </w:tcPr>
          <w:p>
            <w:pPr>
              <w:pStyle w:val="TableParagraph"/>
              <w:spacing w:line="250" w:lineRule="exact"/>
              <w:ind w:right="-15"/>
              <w:rPr>
                <w:sz w:val="21"/>
              </w:rPr>
            </w:pPr>
            <w:r>
              <w:rPr>
                <w:w w:val="100"/>
                <w:sz w:val="21"/>
              </w:rPr>
              <w:t> </w:t>
            </w:r>
          </w:p>
        </w:tc>
        <w:tc>
          <w:tcPr>
            <w:tcW w:w="2258" w:type="dxa"/>
          </w:tcPr>
          <w:p>
            <w:pPr>
              <w:pStyle w:val="TableParagraph"/>
              <w:spacing w:line="250" w:lineRule="exact"/>
              <w:ind w:right="-15"/>
              <w:rPr>
                <w:sz w:val="21"/>
              </w:rPr>
            </w:pPr>
            <w:r>
              <w:rPr>
                <w:sz w:val="21"/>
              </w:rPr>
              <w:t>-6,700.00 </w:t>
            </w:r>
          </w:p>
        </w:tc>
        <w:tc>
          <w:tcPr>
            <w:tcW w:w="2261" w:type="dxa"/>
          </w:tcPr>
          <w:p>
            <w:pPr>
              <w:pStyle w:val="TableParagraph"/>
              <w:spacing w:line="250" w:lineRule="exact"/>
              <w:ind w:left="114"/>
              <w:jc w:val="left"/>
              <w:rPr>
                <w:sz w:val="21"/>
              </w:rPr>
            </w:pPr>
            <w:r>
              <w:rPr>
                <w:sz w:val="21"/>
              </w:rPr>
              <w:t>与收益相关 </w:t>
            </w:r>
          </w:p>
        </w:tc>
      </w:tr>
      <w:tr>
        <w:trPr>
          <w:trHeight w:val="273" w:hRule="atLeast"/>
        </w:trPr>
        <w:tc>
          <w:tcPr>
            <w:tcW w:w="2042" w:type="dxa"/>
          </w:tcPr>
          <w:p>
            <w:pPr>
              <w:pStyle w:val="TableParagraph"/>
              <w:spacing w:line="252" w:lineRule="exact"/>
              <w:ind w:left="112"/>
              <w:jc w:val="left"/>
              <w:rPr>
                <w:sz w:val="21"/>
              </w:rPr>
            </w:pPr>
            <w:r>
              <w:rPr>
                <w:spacing w:val="-1"/>
                <w:sz w:val="21"/>
              </w:rPr>
              <w:t>高质量发展奖励</w:t>
            </w:r>
            <w:r>
              <w:rPr>
                <w:sz w:val="21"/>
              </w:rPr>
              <w:t> </w:t>
            </w:r>
          </w:p>
        </w:tc>
        <w:tc>
          <w:tcPr>
            <w:tcW w:w="2261" w:type="dxa"/>
          </w:tcPr>
          <w:p>
            <w:pPr>
              <w:pStyle w:val="TableParagraph"/>
              <w:spacing w:line="252" w:lineRule="exact"/>
              <w:ind w:right="-15"/>
              <w:rPr>
                <w:sz w:val="21"/>
              </w:rPr>
            </w:pPr>
            <w:r>
              <w:rPr>
                <w:w w:val="100"/>
                <w:sz w:val="21"/>
              </w:rPr>
              <w:t> </w:t>
            </w:r>
          </w:p>
        </w:tc>
        <w:tc>
          <w:tcPr>
            <w:tcW w:w="2258" w:type="dxa"/>
          </w:tcPr>
          <w:p>
            <w:pPr>
              <w:pStyle w:val="TableParagraph"/>
              <w:spacing w:line="252" w:lineRule="exact"/>
              <w:ind w:right="-15"/>
              <w:rPr>
                <w:sz w:val="21"/>
              </w:rPr>
            </w:pPr>
            <w:r>
              <w:rPr>
                <w:sz w:val="21"/>
              </w:rPr>
              <w:t>100,000.00 </w:t>
            </w:r>
          </w:p>
        </w:tc>
        <w:tc>
          <w:tcPr>
            <w:tcW w:w="2261" w:type="dxa"/>
          </w:tcPr>
          <w:p>
            <w:pPr>
              <w:pStyle w:val="TableParagraph"/>
              <w:spacing w:line="252" w:lineRule="exact"/>
              <w:ind w:left="114"/>
              <w:jc w:val="left"/>
              <w:rPr>
                <w:sz w:val="21"/>
              </w:rPr>
            </w:pPr>
            <w:r>
              <w:rPr>
                <w:sz w:val="21"/>
              </w:rPr>
              <w:t>与收益相关 </w:t>
            </w:r>
          </w:p>
        </w:tc>
      </w:tr>
      <w:tr>
        <w:trPr>
          <w:trHeight w:val="270" w:hRule="atLeast"/>
        </w:trPr>
        <w:tc>
          <w:tcPr>
            <w:tcW w:w="2042" w:type="dxa"/>
          </w:tcPr>
          <w:p>
            <w:pPr>
              <w:pStyle w:val="TableParagraph"/>
              <w:spacing w:line="250" w:lineRule="exact"/>
              <w:ind w:left="112"/>
              <w:jc w:val="left"/>
              <w:rPr>
                <w:sz w:val="21"/>
              </w:rPr>
            </w:pPr>
            <w:r>
              <w:rPr>
                <w:spacing w:val="-1"/>
                <w:sz w:val="21"/>
              </w:rPr>
              <w:t>科技创新项目奖励</w:t>
            </w:r>
            <w:r>
              <w:rPr>
                <w:sz w:val="21"/>
              </w:rPr>
              <w:t> </w:t>
            </w:r>
          </w:p>
        </w:tc>
        <w:tc>
          <w:tcPr>
            <w:tcW w:w="2261" w:type="dxa"/>
          </w:tcPr>
          <w:p>
            <w:pPr>
              <w:pStyle w:val="TableParagraph"/>
              <w:spacing w:line="250" w:lineRule="exact"/>
              <w:ind w:right="-15"/>
              <w:rPr>
                <w:sz w:val="21"/>
              </w:rPr>
            </w:pPr>
            <w:r>
              <w:rPr>
                <w:w w:val="100"/>
                <w:sz w:val="21"/>
              </w:rPr>
              <w:t> </w:t>
            </w:r>
          </w:p>
        </w:tc>
        <w:tc>
          <w:tcPr>
            <w:tcW w:w="2258" w:type="dxa"/>
          </w:tcPr>
          <w:p>
            <w:pPr>
              <w:pStyle w:val="TableParagraph"/>
              <w:spacing w:line="250" w:lineRule="exact"/>
              <w:ind w:right="-15"/>
              <w:rPr>
                <w:sz w:val="21"/>
              </w:rPr>
            </w:pPr>
            <w:r>
              <w:rPr>
                <w:sz w:val="21"/>
              </w:rPr>
              <w:t>10,000.00 </w:t>
            </w:r>
          </w:p>
        </w:tc>
        <w:tc>
          <w:tcPr>
            <w:tcW w:w="2261" w:type="dxa"/>
          </w:tcPr>
          <w:p>
            <w:pPr>
              <w:pStyle w:val="TableParagraph"/>
              <w:spacing w:line="250" w:lineRule="exact"/>
              <w:ind w:left="114"/>
              <w:jc w:val="left"/>
              <w:rPr>
                <w:sz w:val="21"/>
              </w:rPr>
            </w:pPr>
            <w:r>
              <w:rPr>
                <w:sz w:val="21"/>
              </w:rPr>
              <w:t>与收益相关 </w:t>
            </w:r>
          </w:p>
        </w:tc>
      </w:tr>
      <w:tr>
        <w:trPr>
          <w:trHeight w:val="273" w:hRule="atLeast"/>
        </w:trPr>
        <w:tc>
          <w:tcPr>
            <w:tcW w:w="2042" w:type="dxa"/>
          </w:tcPr>
          <w:p>
            <w:pPr>
              <w:pStyle w:val="TableParagraph"/>
              <w:spacing w:line="250" w:lineRule="exact" w:before="3"/>
              <w:ind w:left="112"/>
              <w:jc w:val="left"/>
              <w:rPr>
                <w:sz w:val="21"/>
              </w:rPr>
            </w:pPr>
            <w:r>
              <w:rPr>
                <w:sz w:val="21"/>
              </w:rPr>
              <w:t>合计 </w:t>
            </w:r>
          </w:p>
        </w:tc>
        <w:tc>
          <w:tcPr>
            <w:tcW w:w="2261" w:type="dxa"/>
          </w:tcPr>
          <w:p>
            <w:pPr>
              <w:pStyle w:val="TableParagraph"/>
              <w:spacing w:line="250" w:lineRule="exact" w:before="3"/>
              <w:ind w:right="-15"/>
              <w:rPr>
                <w:sz w:val="21"/>
              </w:rPr>
            </w:pPr>
            <w:r>
              <w:rPr>
                <w:sz w:val="21"/>
              </w:rPr>
              <w:t>60,000.00 </w:t>
            </w:r>
          </w:p>
        </w:tc>
        <w:tc>
          <w:tcPr>
            <w:tcW w:w="2258" w:type="dxa"/>
          </w:tcPr>
          <w:p>
            <w:pPr>
              <w:pStyle w:val="TableParagraph"/>
              <w:spacing w:line="250" w:lineRule="exact" w:before="3"/>
              <w:ind w:right="-15"/>
              <w:rPr>
                <w:sz w:val="21"/>
              </w:rPr>
            </w:pPr>
            <w:r>
              <w:rPr>
                <w:sz w:val="21"/>
              </w:rPr>
              <w:t>103,300.00 </w:t>
            </w:r>
          </w:p>
        </w:tc>
        <w:tc>
          <w:tcPr>
            <w:tcW w:w="2261" w:type="dxa"/>
          </w:tcPr>
          <w:p>
            <w:pPr>
              <w:pStyle w:val="TableParagraph"/>
              <w:spacing w:line="250" w:lineRule="exact" w:before="3"/>
              <w:ind w:left="114"/>
              <w:jc w:val="left"/>
              <w:rPr>
                <w:sz w:val="21"/>
              </w:rPr>
            </w:pPr>
            <w:r>
              <w:rPr>
                <w:sz w:val="21"/>
              </w:rPr>
              <w:t>—— </w:t>
            </w:r>
          </w:p>
        </w:tc>
      </w:tr>
    </w:tbl>
    <w:p>
      <w:pPr>
        <w:spacing w:after="0" w:line="250" w:lineRule="exact"/>
        <w:jc w:val="left"/>
        <w:rPr>
          <w:sz w:val="21"/>
        </w:rPr>
        <w:sectPr>
          <w:type w:val="continuous"/>
          <w:pgSz w:w="11910" w:h="16840"/>
          <w:pgMar w:top="780" w:bottom="280" w:left="40" w:right="440"/>
        </w:sectPr>
      </w:pPr>
    </w:p>
    <w:p>
      <w:pPr>
        <w:pStyle w:val="BodyText"/>
        <w:spacing w:before="5"/>
        <w:ind w:left="1237"/>
      </w:pPr>
      <w:r>
        <w:rPr>
          <w:w w:val="100"/>
        </w:rPr>
        <w:t> </w:t>
      </w:r>
    </w:p>
    <w:p>
      <w:pPr>
        <w:pStyle w:val="BodyText"/>
        <w:spacing w:before="4"/>
        <w:ind w:left="1237"/>
      </w:pPr>
      <w:r>
        <w:rPr>
          <w:w w:val="100"/>
        </w:rPr>
        <w:t> </w:t>
      </w:r>
    </w:p>
    <w:p>
      <w:pPr>
        <w:pStyle w:val="BodyText"/>
        <w:spacing w:before="139"/>
        <w:ind w:left="1237"/>
      </w:pPr>
      <w:r>
        <w:rPr/>
        <w:t>其他说明： </w:t>
      </w:r>
    </w:p>
    <w:p>
      <w:pPr>
        <w:pStyle w:val="BodyText"/>
        <w:spacing w:before="151"/>
        <w:ind w:left="1237"/>
      </w:pPr>
      <w:r>
        <w:rPr>
          <w:spacing w:val="-1"/>
        </w:rPr>
        <w:t>□适用 √不适用</w:t>
      </w:r>
      <w:r>
        <w:rPr>
          <w:spacing w:val="-3"/>
        </w:rPr>
        <w:t> </w:t>
      </w:r>
      <w:r>
        <w:rPr/>
        <w:t> </w:t>
      </w:r>
    </w:p>
    <w:p>
      <w:pPr>
        <w:pStyle w:val="BodyText"/>
        <w:spacing w:before="74"/>
        <w:ind w:left="1237"/>
      </w:pPr>
      <w:r>
        <w:rPr>
          <w:w w:val="100"/>
        </w:rPr>
        <w:t> </w:t>
      </w:r>
    </w:p>
    <w:p>
      <w:pPr>
        <w:pStyle w:val="BodyText"/>
        <w:spacing w:before="66"/>
        <w:ind w:left="1237"/>
      </w:pPr>
      <w:r>
        <w:rPr/>
        <w:t>75</w:t>
      </w:r>
      <w:r>
        <w:rPr>
          <w:spacing w:val="-5"/>
        </w:rPr>
        <w:t>、 营业外支出</w:t>
      </w:r>
      <w:r>
        <w:rPr/>
        <w:t> </w:t>
      </w:r>
    </w:p>
    <w:p>
      <w:pPr>
        <w:pStyle w:val="BodyText"/>
        <w:spacing w:before="62"/>
        <w:ind w:left="123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spacing w:before="1"/>
        <w:ind w:left="1237"/>
      </w:pPr>
      <w:r>
        <w:rPr>
          <w:spacing w:val="7"/>
        </w:rPr>
        <w:t>单位：元 币种：人民币</w:t>
      </w:r>
      <w:r>
        <w:rPr/>
        <w:t> </w:t>
      </w:r>
    </w:p>
    <w:p>
      <w:pPr>
        <w:spacing w:after="0"/>
        <w:sectPr>
          <w:type w:val="continuous"/>
          <w:pgSz w:w="11910" w:h="16840"/>
          <w:pgMar w:top="780" w:bottom="280" w:left="40" w:right="440"/>
          <w:cols w:num="2" w:equalWidth="0">
            <w:col w:w="3169" w:space="3353"/>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9"/>
        <w:gridCol w:w="2271"/>
        <w:gridCol w:w="2259"/>
      </w:tblGrid>
      <w:tr>
        <w:trPr>
          <w:trHeight w:val="544" w:hRule="atLeast"/>
        </w:trPr>
        <w:tc>
          <w:tcPr>
            <w:tcW w:w="1975" w:type="dxa"/>
          </w:tcPr>
          <w:p>
            <w:pPr>
              <w:pStyle w:val="TableParagraph"/>
              <w:spacing w:before="137"/>
              <w:ind w:left="807" w:right="692"/>
              <w:jc w:val="center"/>
              <w:rPr>
                <w:sz w:val="21"/>
              </w:rPr>
            </w:pPr>
            <w:r>
              <w:rPr>
                <w:sz w:val="21"/>
              </w:rPr>
              <w:t>项目 </w:t>
            </w:r>
          </w:p>
        </w:tc>
        <w:tc>
          <w:tcPr>
            <w:tcW w:w="2319" w:type="dxa"/>
          </w:tcPr>
          <w:p>
            <w:pPr>
              <w:pStyle w:val="TableParagraph"/>
              <w:spacing w:before="137"/>
              <w:ind w:left="631"/>
              <w:jc w:val="left"/>
              <w:rPr>
                <w:sz w:val="21"/>
              </w:rPr>
            </w:pPr>
            <w:r>
              <w:rPr>
                <w:sz w:val="21"/>
              </w:rPr>
              <w:t>本期发生额 </w:t>
            </w:r>
          </w:p>
        </w:tc>
        <w:tc>
          <w:tcPr>
            <w:tcW w:w="2271" w:type="dxa"/>
          </w:tcPr>
          <w:p>
            <w:pPr>
              <w:pStyle w:val="TableParagraph"/>
              <w:spacing w:before="137"/>
              <w:ind w:left="607"/>
              <w:jc w:val="left"/>
              <w:rPr>
                <w:sz w:val="21"/>
              </w:rPr>
            </w:pPr>
            <w:r>
              <w:rPr>
                <w:sz w:val="21"/>
              </w:rPr>
              <w:t>上期发生额 </w:t>
            </w:r>
          </w:p>
        </w:tc>
        <w:tc>
          <w:tcPr>
            <w:tcW w:w="2259" w:type="dxa"/>
          </w:tcPr>
          <w:p>
            <w:pPr>
              <w:pStyle w:val="TableParagraph"/>
              <w:ind w:left="182"/>
              <w:jc w:val="left"/>
              <w:rPr>
                <w:sz w:val="21"/>
              </w:rPr>
            </w:pPr>
            <w:r>
              <w:rPr>
                <w:sz w:val="21"/>
              </w:rPr>
              <w:t>计入当期非经常性损</w:t>
            </w:r>
          </w:p>
          <w:p>
            <w:pPr>
              <w:pStyle w:val="TableParagraph"/>
              <w:spacing w:line="250" w:lineRule="exact" w:before="4"/>
              <w:ind w:left="707"/>
              <w:jc w:val="left"/>
              <w:rPr>
                <w:sz w:val="21"/>
              </w:rPr>
            </w:pPr>
            <w:r>
              <w:rPr>
                <w:spacing w:val="-1"/>
                <w:sz w:val="21"/>
              </w:rPr>
              <w:t>益的金额</w:t>
            </w:r>
            <w:r>
              <w:rPr>
                <w:sz w:val="21"/>
              </w:rPr>
              <w:t> </w:t>
            </w:r>
          </w:p>
        </w:tc>
      </w:tr>
      <w:tr>
        <w:trPr>
          <w:trHeight w:val="544" w:hRule="atLeast"/>
        </w:trPr>
        <w:tc>
          <w:tcPr>
            <w:tcW w:w="1975" w:type="dxa"/>
          </w:tcPr>
          <w:p>
            <w:pPr>
              <w:pStyle w:val="TableParagraph"/>
              <w:ind w:left="107"/>
              <w:jc w:val="left"/>
              <w:rPr>
                <w:sz w:val="21"/>
              </w:rPr>
            </w:pPr>
            <w:r>
              <w:rPr>
                <w:sz w:val="21"/>
              </w:rPr>
              <w:t>非流动资产处置损</w:t>
            </w:r>
          </w:p>
          <w:p>
            <w:pPr>
              <w:pStyle w:val="TableParagraph"/>
              <w:spacing w:line="250" w:lineRule="exact" w:before="4"/>
              <w:ind w:left="107"/>
              <w:jc w:val="left"/>
              <w:rPr>
                <w:sz w:val="21"/>
              </w:rPr>
            </w:pPr>
            <w:r>
              <w:rPr>
                <w:sz w:val="21"/>
              </w:rPr>
              <w:t>失合计 </w:t>
            </w:r>
          </w:p>
        </w:tc>
        <w:tc>
          <w:tcPr>
            <w:tcW w:w="2319" w:type="dxa"/>
          </w:tcPr>
          <w:p>
            <w:pPr>
              <w:pStyle w:val="TableParagraph"/>
              <w:spacing w:before="138"/>
              <w:ind w:right="-15"/>
              <w:rPr>
                <w:sz w:val="21"/>
              </w:rPr>
            </w:pPr>
            <w:r>
              <w:rPr>
                <w:sz w:val="21"/>
              </w:rPr>
              <w:t>623,648.58 </w:t>
            </w:r>
          </w:p>
        </w:tc>
        <w:tc>
          <w:tcPr>
            <w:tcW w:w="2271" w:type="dxa"/>
          </w:tcPr>
          <w:p>
            <w:pPr>
              <w:pStyle w:val="TableParagraph"/>
              <w:spacing w:before="138"/>
              <w:ind w:right="-15"/>
              <w:rPr>
                <w:sz w:val="21"/>
              </w:rPr>
            </w:pPr>
            <w:r>
              <w:rPr>
                <w:sz w:val="21"/>
              </w:rPr>
              <w:t>882,789.08 </w:t>
            </w:r>
          </w:p>
        </w:tc>
        <w:tc>
          <w:tcPr>
            <w:tcW w:w="2259" w:type="dxa"/>
          </w:tcPr>
          <w:p>
            <w:pPr>
              <w:pStyle w:val="TableParagraph"/>
              <w:spacing w:before="138"/>
              <w:ind w:right="-15"/>
              <w:rPr>
                <w:sz w:val="21"/>
              </w:rPr>
            </w:pPr>
            <w:r>
              <w:rPr>
                <w:sz w:val="21"/>
              </w:rPr>
              <w:t>623,648.58 </w:t>
            </w:r>
          </w:p>
        </w:tc>
      </w:tr>
      <w:tr>
        <w:trPr>
          <w:trHeight w:val="546" w:hRule="atLeast"/>
        </w:trPr>
        <w:tc>
          <w:tcPr>
            <w:tcW w:w="1975" w:type="dxa"/>
          </w:tcPr>
          <w:p>
            <w:pPr>
              <w:pStyle w:val="TableParagraph"/>
              <w:spacing w:line="270" w:lineRule="atLeast" w:before="0"/>
              <w:ind w:left="107" w:right="172"/>
              <w:jc w:val="left"/>
              <w:rPr>
                <w:sz w:val="21"/>
              </w:rPr>
            </w:pPr>
            <w:r>
              <w:rPr>
                <w:spacing w:val="-1"/>
                <w:sz w:val="21"/>
              </w:rPr>
              <w:t>其中：固定资产处</w:t>
            </w:r>
            <w:r>
              <w:rPr>
                <w:sz w:val="21"/>
              </w:rPr>
              <w:t>置损失 </w:t>
            </w:r>
          </w:p>
        </w:tc>
        <w:tc>
          <w:tcPr>
            <w:tcW w:w="2319" w:type="dxa"/>
          </w:tcPr>
          <w:p>
            <w:pPr>
              <w:pStyle w:val="TableParagraph"/>
              <w:spacing w:before="3"/>
              <w:ind w:right="-15"/>
              <w:rPr>
                <w:sz w:val="21"/>
              </w:rPr>
            </w:pPr>
            <w:r>
              <w:rPr>
                <w:w w:val="100"/>
                <w:sz w:val="21"/>
              </w:rPr>
              <w:t> </w:t>
            </w:r>
          </w:p>
        </w:tc>
        <w:tc>
          <w:tcPr>
            <w:tcW w:w="2271" w:type="dxa"/>
          </w:tcPr>
          <w:p>
            <w:pPr>
              <w:pStyle w:val="TableParagraph"/>
              <w:spacing w:before="3"/>
              <w:ind w:right="-15"/>
              <w:rPr>
                <w:sz w:val="21"/>
              </w:rPr>
            </w:pPr>
            <w:r>
              <w:rPr>
                <w:w w:val="100"/>
                <w:sz w:val="21"/>
              </w:rPr>
              <w:t> </w:t>
            </w:r>
          </w:p>
        </w:tc>
        <w:tc>
          <w:tcPr>
            <w:tcW w:w="2259" w:type="dxa"/>
          </w:tcPr>
          <w:p>
            <w:pPr>
              <w:pStyle w:val="TableParagraph"/>
              <w:spacing w:before="3"/>
              <w:ind w:right="-15"/>
              <w:rPr>
                <w:sz w:val="21"/>
              </w:rPr>
            </w:pPr>
            <w:r>
              <w:rPr>
                <w:w w:val="100"/>
                <w:sz w:val="21"/>
              </w:rPr>
              <w:t> </w:t>
            </w:r>
          </w:p>
        </w:tc>
      </w:tr>
    </w:tbl>
    <w:p>
      <w:pPr>
        <w:spacing w:after="0"/>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2319"/>
        <w:gridCol w:w="2271"/>
        <w:gridCol w:w="2259"/>
      </w:tblGrid>
      <w:tr>
        <w:trPr>
          <w:trHeight w:val="544" w:hRule="atLeast"/>
        </w:trPr>
        <w:tc>
          <w:tcPr>
            <w:tcW w:w="1975" w:type="dxa"/>
          </w:tcPr>
          <w:p>
            <w:pPr>
              <w:pStyle w:val="TableParagraph"/>
              <w:ind w:left="738"/>
              <w:jc w:val="left"/>
              <w:rPr>
                <w:sz w:val="21"/>
              </w:rPr>
            </w:pPr>
            <w:r>
              <w:rPr>
                <w:sz w:val="21"/>
              </w:rPr>
              <w:t>无形资产处</w:t>
            </w:r>
          </w:p>
          <w:p>
            <w:pPr>
              <w:pStyle w:val="TableParagraph"/>
              <w:spacing w:line="250" w:lineRule="exact" w:before="5"/>
              <w:ind w:left="107"/>
              <w:jc w:val="left"/>
              <w:rPr>
                <w:sz w:val="21"/>
              </w:rPr>
            </w:pPr>
            <w:r>
              <w:rPr>
                <w:sz w:val="21"/>
              </w:rPr>
              <w:t>置损失 </w:t>
            </w:r>
          </w:p>
        </w:tc>
        <w:tc>
          <w:tcPr>
            <w:tcW w:w="2319" w:type="dxa"/>
          </w:tcPr>
          <w:p>
            <w:pPr>
              <w:pStyle w:val="TableParagraph"/>
              <w:ind w:right="-15"/>
              <w:rPr>
                <w:sz w:val="21"/>
              </w:rPr>
            </w:pPr>
            <w:r>
              <w:rPr>
                <w:w w:val="100"/>
                <w:sz w:val="21"/>
              </w:rPr>
              <w:t> </w:t>
            </w:r>
          </w:p>
        </w:tc>
        <w:tc>
          <w:tcPr>
            <w:tcW w:w="2271" w:type="dxa"/>
          </w:tcPr>
          <w:p>
            <w:pPr>
              <w:pStyle w:val="TableParagraph"/>
              <w:ind w:right="-15"/>
              <w:rPr>
                <w:sz w:val="21"/>
              </w:rPr>
            </w:pPr>
            <w:r>
              <w:rPr>
                <w:w w:val="100"/>
                <w:sz w:val="21"/>
              </w:rPr>
              <w:t> </w:t>
            </w:r>
          </w:p>
        </w:tc>
        <w:tc>
          <w:tcPr>
            <w:tcW w:w="2259" w:type="dxa"/>
          </w:tcPr>
          <w:p>
            <w:pPr>
              <w:pStyle w:val="TableParagraph"/>
              <w:ind w:right="-15"/>
              <w:rPr>
                <w:sz w:val="21"/>
              </w:rPr>
            </w:pPr>
            <w:r>
              <w:rPr>
                <w:w w:val="100"/>
                <w:sz w:val="21"/>
              </w:rPr>
              <w:t> </w:t>
            </w:r>
          </w:p>
        </w:tc>
      </w:tr>
      <w:tr>
        <w:trPr>
          <w:trHeight w:val="544" w:hRule="atLeast"/>
        </w:trPr>
        <w:tc>
          <w:tcPr>
            <w:tcW w:w="1975" w:type="dxa"/>
          </w:tcPr>
          <w:p>
            <w:pPr>
              <w:pStyle w:val="TableParagraph"/>
              <w:ind w:left="107"/>
              <w:jc w:val="left"/>
              <w:rPr>
                <w:sz w:val="21"/>
              </w:rPr>
            </w:pPr>
            <w:r>
              <w:rPr>
                <w:sz w:val="21"/>
              </w:rPr>
              <w:t>非货币性资产交换</w:t>
            </w:r>
          </w:p>
          <w:p>
            <w:pPr>
              <w:pStyle w:val="TableParagraph"/>
              <w:spacing w:line="250" w:lineRule="exact" w:before="4"/>
              <w:ind w:left="107"/>
              <w:jc w:val="left"/>
              <w:rPr>
                <w:sz w:val="21"/>
              </w:rPr>
            </w:pPr>
            <w:r>
              <w:rPr>
                <w:sz w:val="21"/>
              </w:rPr>
              <w:t>损失 </w:t>
            </w:r>
          </w:p>
        </w:tc>
        <w:tc>
          <w:tcPr>
            <w:tcW w:w="2319" w:type="dxa"/>
          </w:tcPr>
          <w:p>
            <w:pPr>
              <w:pStyle w:val="TableParagraph"/>
              <w:ind w:right="-15"/>
              <w:rPr>
                <w:sz w:val="21"/>
              </w:rPr>
            </w:pPr>
            <w:r>
              <w:rPr>
                <w:w w:val="100"/>
                <w:sz w:val="21"/>
              </w:rPr>
              <w:t> </w:t>
            </w:r>
          </w:p>
        </w:tc>
        <w:tc>
          <w:tcPr>
            <w:tcW w:w="2271" w:type="dxa"/>
          </w:tcPr>
          <w:p>
            <w:pPr>
              <w:pStyle w:val="TableParagraph"/>
              <w:ind w:right="-15"/>
              <w:rPr>
                <w:sz w:val="21"/>
              </w:rPr>
            </w:pPr>
            <w:r>
              <w:rPr>
                <w:w w:val="100"/>
                <w:sz w:val="21"/>
              </w:rPr>
              <w:t> </w:t>
            </w:r>
          </w:p>
        </w:tc>
        <w:tc>
          <w:tcPr>
            <w:tcW w:w="2259" w:type="dxa"/>
          </w:tcPr>
          <w:p>
            <w:pPr>
              <w:pStyle w:val="TableParagraph"/>
              <w:ind w:right="-15"/>
              <w:rPr>
                <w:sz w:val="21"/>
              </w:rPr>
            </w:pPr>
            <w:r>
              <w:rPr>
                <w:w w:val="100"/>
                <w:sz w:val="21"/>
              </w:rPr>
              <w:t> </w:t>
            </w:r>
          </w:p>
        </w:tc>
      </w:tr>
      <w:tr>
        <w:trPr>
          <w:trHeight w:val="273" w:hRule="atLeast"/>
        </w:trPr>
        <w:tc>
          <w:tcPr>
            <w:tcW w:w="1975" w:type="dxa"/>
          </w:tcPr>
          <w:p>
            <w:pPr>
              <w:pStyle w:val="TableParagraph"/>
              <w:spacing w:line="252" w:lineRule="exact"/>
              <w:ind w:left="107"/>
              <w:jc w:val="left"/>
              <w:rPr>
                <w:sz w:val="21"/>
              </w:rPr>
            </w:pPr>
            <w:r>
              <w:rPr>
                <w:spacing w:val="-1"/>
                <w:sz w:val="21"/>
              </w:rPr>
              <w:t>对外捐赠</w:t>
            </w:r>
            <w:r>
              <w:rPr>
                <w:sz w:val="21"/>
              </w:rPr>
              <w:t> </w:t>
            </w:r>
          </w:p>
        </w:tc>
        <w:tc>
          <w:tcPr>
            <w:tcW w:w="2319" w:type="dxa"/>
          </w:tcPr>
          <w:p>
            <w:pPr>
              <w:pStyle w:val="TableParagraph"/>
              <w:spacing w:line="252" w:lineRule="exact"/>
              <w:ind w:right="-15"/>
              <w:rPr>
                <w:sz w:val="21"/>
              </w:rPr>
            </w:pPr>
            <w:r>
              <w:rPr>
                <w:w w:val="100"/>
                <w:sz w:val="21"/>
              </w:rPr>
              <w:t> </w:t>
            </w:r>
          </w:p>
        </w:tc>
        <w:tc>
          <w:tcPr>
            <w:tcW w:w="2271" w:type="dxa"/>
          </w:tcPr>
          <w:p>
            <w:pPr>
              <w:pStyle w:val="TableParagraph"/>
              <w:spacing w:line="252" w:lineRule="exact"/>
              <w:ind w:right="-15"/>
              <w:rPr>
                <w:sz w:val="21"/>
              </w:rPr>
            </w:pPr>
            <w:r>
              <w:rPr>
                <w:sz w:val="21"/>
              </w:rPr>
              <w:t>505,000.00 </w:t>
            </w:r>
          </w:p>
        </w:tc>
        <w:tc>
          <w:tcPr>
            <w:tcW w:w="2259" w:type="dxa"/>
          </w:tcPr>
          <w:p>
            <w:pPr>
              <w:pStyle w:val="TableParagraph"/>
              <w:spacing w:line="252" w:lineRule="exact"/>
              <w:ind w:right="-15"/>
              <w:rPr>
                <w:sz w:val="21"/>
              </w:rPr>
            </w:pPr>
            <w:r>
              <w:rPr>
                <w:w w:val="100"/>
                <w:sz w:val="21"/>
              </w:rPr>
              <w:t> </w:t>
            </w:r>
          </w:p>
        </w:tc>
      </w:tr>
      <w:tr>
        <w:trPr>
          <w:trHeight w:val="273" w:hRule="atLeast"/>
        </w:trPr>
        <w:tc>
          <w:tcPr>
            <w:tcW w:w="1975" w:type="dxa"/>
          </w:tcPr>
          <w:p>
            <w:pPr>
              <w:pStyle w:val="TableParagraph"/>
              <w:spacing w:line="252" w:lineRule="exact"/>
              <w:ind w:left="107"/>
              <w:jc w:val="left"/>
              <w:rPr>
                <w:sz w:val="21"/>
              </w:rPr>
            </w:pPr>
            <w:r>
              <w:rPr>
                <w:sz w:val="21"/>
              </w:rPr>
              <w:t>违约金 </w:t>
            </w:r>
          </w:p>
        </w:tc>
        <w:tc>
          <w:tcPr>
            <w:tcW w:w="2319" w:type="dxa"/>
          </w:tcPr>
          <w:p>
            <w:pPr>
              <w:pStyle w:val="TableParagraph"/>
              <w:spacing w:line="252" w:lineRule="exact"/>
              <w:ind w:right="-15"/>
              <w:rPr>
                <w:sz w:val="21"/>
              </w:rPr>
            </w:pPr>
            <w:r>
              <w:rPr>
                <w:sz w:val="21"/>
              </w:rPr>
              <w:t>246,619.10 </w:t>
            </w:r>
          </w:p>
        </w:tc>
        <w:tc>
          <w:tcPr>
            <w:tcW w:w="2271" w:type="dxa"/>
          </w:tcPr>
          <w:p>
            <w:pPr>
              <w:pStyle w:val="TableParagraph"/>
              <w:spacing w:line="252" w:lineRule="exact"/>
              <w:ind w:right="-15"/>
              <w:rPr>
                <w:sz w:val="21"/>
              </w:rPr>
            </w:pPr>
            <w:r>
              <w:rPr>
                <w:w w:val="100"/>
                <w:sz w:val="21"/>
              </w:rPr>
              <w:t> </w:t>
            </w:r>
          </w:p>
        </w:tc>
        <w:tc>
          <w:tcPr>
            <w:tcW w:w="2259" w:type="dxa"/>
          </w:tcPr>
          <w:p>
            <w:pPr>
              <w:pStyle w:val="TableParagraph"/>
              <w:spacing w:line="252" w:lineRule="exact"/>
              <w:ind w:right="-15"/>
              <w:rPr>
                <w:sz w:val="21"/>
              </w:rPr>
            </w:pPr>
            <w:r>
              <w:rPr>
                <w:sz w:val="21"/>
              </w:rPr>
              <w:t>246,619.10 </w:t>
            </w:r>
          </w:p>
        </w:tc>
      </w:tr>
      <w:tr>
        <w:trPr>
          <w:trHeight w:val="270" w:hRule="atLeast"/>
        </w:trPr>
        <w:tc>
          <w:tcPr>
            <w:tcW w:w="1975" w:type="dxa"/>
          </w:tcPr>
          <w:p>
            <w:pPr>
              <w:pStyle w:val="TableParagraph"/>
              <w:spacing w:line="250" w:lineRule="exact"/>
              <w:ind w:left="107"/>
              <w:jc w:val="left"/>
              <w:rPr>
                <w:sz w:val="21"/>
              </w:rPr>
            </w:pPr>
            <w:r>
              <w:rPr>
                <w:sz w:val="21"/>
              </w:rPr>
              <w:t>其他 </w:t>
            </w:r>
          </w:p>
        </w:tc>
        <w:tc>
          <w:tcPr>
            <w:tcW w:w="2319" w:type="dxa"/>
          </w:tcPr>
          <w:p>
            <w:pPr>
              <w:pStyle w:val="TableParagraph"/>
              <w:spacing w:line="250" w:lineRule="exact"/>
              <w:ind w:right="-15"/>
              <w:rPr>
                <w:sz w:val="21"/>
              </w:rPr>
            </w:pPr>
            <w:r>
              <w:rPr>
                <w:sz w:val="21"/>
              </w:rPr>
              <w:t>954,861.88 </w:t>
            </w:r>
          </w:p>
        </w:tc>
        <w:tc>
          <w:tcPr>
            <w:tcW w:w="2271" w:type="dxa"/>
          </w:tcPr>
          <w:p>
            <w:pPr>
              <w:pStyle w:val="TableParagraph"/>
              <w:spacing w:line="250" w:lineRule="exact"/>
              <w:ind w:right="-15"/>
              <w:rPr>
                <w:sz w:val="21"/>
              </w:rPr>
            </w:pPr>
            <w:r>
              <w:rPr>
                <w:sz w:val="21"/>
              </w:rPr>
              <w:t>232,803.65 </w:t>
            </w:r>
          </w:p>
        </w:tc>
        <w:tc>
          <w:tcPr>
            <w:tcW w:w="2259" w:type="dxa"/>
          </w:tcPr>
          <w:p>
            <w:pPr>
              <w:pStyle w:val="TableParagraph"/>
              <w:spacing w:line="250" w:lineRule="exact"/>
              <w:ind w:right="-15"/>
              <w:rPr>
                <w:sz w:val="21"/>
              </w:rPr>
            </w:pPr>
            <w:r>
              <w:rPr>
                <w:sz w:val="21"/>
              </w:rPr>
              <w:t>954,861.88 </w:t>
            </w:r>
          </w:p>
        </w:tc>
      </w:tr>
      <w:tr>
        <w:trPr>
          <w:trHeight w:val="273" w:hRule="atLeast"/>
        </w:trPr>
        <w:tc>
          <w:tcPr>
            <w:tcW w:w="1975" w:type="dxa"/>
          </w:tcPr>
          <w:p>
            <w:pPr>
              <w:pStyle w:val="TableParagraph"/>
              <w:spacing w:line="252" w:lineRule="exact"/>
              <w:ind w:left="805" w:right="695"/>
              <w:jc w:val="center"/>
              <w:rPr>
                <w:sz w:val="21"/>
              </w:rPr>
            </w:pPr>
            <w:r>
              <w:rPr>
                <w:sz w:val="21"/>
              </w:rPr>
              <w:t>合计 </w:t>
            </w:r>
          </w:p>
        </w:tc>
        <w:tc>
          <w:tcPr>
            <w:tcW w:w="2319" w:type="dxa"/>
          </w:tcPr>
          <w:p>
            <w:pPr>
              <w:pStyle w:val="TableParagraph"/>
              <w:spacing w:line="252" w:lineRule="exact"/>
              <w:ind w:right="-15"/>
              <w:rPr>
                <w:sz w:val="21"/>
              </w:rPr>
            </w:pPr>
            <w:r>
              <w:rPr>
                <w:sz w:val="21"/>
              </w:rPr>
              <w:t>1,825,129.56 </w:t>
            </w:r>
          </w:p>
        </w:tc>
        <w:tc>
          <w:tcPr>
            <w:tcW w:w="2271" w:type="dxa"/>
          </w:tcPr>
          <w:p>
            <w:pPr>
              <w:pStyle w:val="TableParagraph"/>
              <w:spacing w:line="252" w:lineRule="exact"/>
              <w:ind w:right="-15"/>
              <w:rPr>
                <w:sz w:val="21"/>
              </w:rPr>
            </w:pPr>
            <w:r>
              <w:rPr>
                <w:sz w:val="21"/>
              </w:rPr>
              <w:t>1,620,592.73 </w:t>
            </w:r>
          </w:p>
        </w:tc>
        <w:tc>
          <w:tcPr>
            <w:tcW w:w="2259" w:type="dxa"/>
          </w:tcPr>
          <w:p>
            <w:pPr>
              <w:pStyle w:val="TableParagraph"/>
              <w:spacing w:line="252" w:lineRule="exact"/>
              <w:ind w:right="-15"/>
              <w:rPr>
                <w:sz w:val="21"/>
              </w:rPr>
            </w:pPr>
            <w:r>
              <w:rPr>
                <w:sz w:val="21"/>
              </w:rPr>
              <w:t>1,825,129.56 </w:t>
            </w:r>
          </w:p>
        </w:tc>
      </w:tr>
    </w:tbl>
    <w:p>
      <w:pPr>
        <w:spacing w:after="0" w:line="252" w:lineRule="exact"/>
        <w:rPr>
          <w:sz w:val="21"/>
        </w:rPr>
        <w:sectPr>
          <w:pgSz w:w="11910" w:h="16840"/>
          <w:pgMar w:header="882" w:footer="1195" w:top="1120" w:bottom="1380" w:left="40" w:right="440"/>
        </w:sectPr>
      </w:pPr>
    </w:p>
    <w:p>
      <w:pPr>
        <w:pStyle w:val="BodyText"/>
        <w:spacing w:before="1"/>
        <w:ind w:left="1237"/>
      </w:pPr>
      <w:r>
        <w:rPr>
          <w:w w:val="100"/>
        </w:rPr>
        <w:t> </w:t>
      </w:r>
    </w:p>
    <w:p>
      <w:pPr>
        <w:pStyle w:val="BodyText"/>
        <w:spacing w:before="2"/>
        <w:ind w:left="1237"/>
      </w:pPr>
      <w:r>
        <w:rPr>
          <w:w w:val="100"/>
        </w:rPr>
        <w:t> </w:t>
      </w:r>
    </w:p>
    <w:p>
      <w:pPr>
        <w:pStyle w:val="BodyText"/>
        <w:spacing w:line="295" w:lineRule="auto" w:before="65"/>
        <w:ind w:left="1237" w:right="38"/>
      </w:pPr>
      <w:r>
        <w:rPr/>
        <w:t>76</w:t>
      </w:r>
      <w:r>
        <w:rPr>
          <w:spacing w:val="-5"/>
        </w:rPr>
        <w:t>、 所得税费用</w:t>
      </w:r>
      <w:r>
        <w:rPr/>
        <w:t>(1).所得税费用表 </w:t>
      </w:r>
    </w:p>
    <w:p>
      <w:pPr>
        <w:pStyle w:val="BodyText"/>
        <w:spacing w:before="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075" w:space="3446"/>
            <w:col w:w="4909"/>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77" w:hRule="atLeast"/>
        </w:trPr>
        <w:tc>
          <w:tcPr>
            <w:tcW w:w="3133" w:type="dxa"/>
          </w:tcPr>
          <w:p>
            <w:pPr>
              <w:pStyle w:val="TableParagraph"/>
              <w:spacing w:line="255" w:lineRule="exact" w:before="3"/>
              <w:ind w:right="1244"/>
              <w:rPr>
                <w:sz w:val="21"/>
              </w:rPr>
            </w:pPr>
            <w:r>
              <w:rPr>
                <w:sz w:val="21"/>
              </w:rPr>
              <w:t>项目 </w:t>
            </w:r>
          </w:p>
        </w:tc>
        <w:tc>
          <w:tcPr>
            <w:tcW w:w="2854" w:type="dxa"/>
          </w:tcPr>
          <w:p>
            <w:pPr>
              <w:pStyle w:val="TableParagraph"/>
              <w:spacing w:line="255" w:lineRule="exact" w:before="3"/>
              <w:ind w:left="894"/>
              <w:jc w:val="left"/>
              <w:rPr>
                <w:sz w:val="21"/>
              </w:rPr>
            </w:pPr>
            <w:r>
              <w:rPr>
                <w:sz w:val="21"/>
              </w:rPr>
              <w:t>本期发生额 </w:t>
            </w:r>
          </w:p>
        </w:tc>
        <w:tc>
          <w:tcPr>
            <w:tcW w:w="2837" w:type="dxa"/>
          </w:tcPr>
          <w:p>
            <w:pPr>
              <w:pStyle w:val="TableParagraph"/>
              <w:spacing w:line="255" w:lineRule="exact" w:before="3"/>
              <w:ind w:left="889"/>
              <w:jc w:val="left"/>
              <w:rPr>
                <w:sz w:val="21"/>
              </w:rPr>
            </w:pPr>
            <w:r>
              <w:rPr>
                <w:sz w:val="21"/>
              </w:rPr>
              <w:t>上期发生额 </w:t>
            </w:r>
          </w:p>
        </w:tc>
      </w:tr>
      <w:tr>
        <w:trPr>
          <w:trHeight w:val="273" w:hRule="atLeast"/>
        </w:trPr>
        <w:tc>
          <w:tcPr>
            <w:tcW w:w="3133" w:type="dxa"/>
          </w:tcPr>
          <w:p>
            <w:pPr>
              <w:pStyle w:val="TableParagraph"/>
              <w:spacing w:line="252" w:lineRule="exact"/>
              <w:ind w:left="112"/>
              <w:jc w:val="left"/>
              <w:rPr>
                <w:sz w:val="21"/>
              </w:rPr>
            </w:pPr>
            <w:r>
              <w:rPr>
                <w:spacing w:val="-1"/>
                <w:sz w:val="21"/>
              </w:rPr>
              <w:t>当期所得税费用</w:t>
            </w:r>
            <w:r>
              <w:rPr>
                <w:sz w:val="21"/>
              </w:rPr>
              <w:t> </w:t>
            </w:r>
          </w:p>
        </w:tc>
        <w:tc>
          <w:tcPr>
            <w:tcW w:w="2854" w:type="dxa"/>
          </w:tcPr>
          <w:p>
            <w:pPr>
              <w:pStyle w:val="TableParagraph"/>
              <w:spacing w:line="252" w:lineRule="exact"/>
              <w:rPr>
                <w:sz w:val="21"/>
              </w:rPr>
            </w:pPr>
            <w:r>
              <w:rPr>
                <w:sz w:val="21"/>
              </w:rPr>
              <w:t>31,103,428.26 </w:t>
            </w:r>
          </w:p>
        </w:tc>
        <w:tc>
          <w:tcPr>
            <w:tcW w:w="2837" w:type="dxa"/>
          </w:tcPr>
          <w:p>
            <w:pPr>
              <w:pStyle w:val="TableParagraph"/>
              <w:spacing w:line="252" w:lineRule="exact"/>
              <w:rPr>
                <w:sz w:val="21"/>
              </w:rPr>
            </w:pPr>
            <w:r>
              <w:rPr>
                <w:sz w:val="21"/>
              </w:rPr>
              <w:t>156,530,251.41 </w:t>
            </w:r>
          </w:p>
        </w:tc>
      </w:tr>
      <w:tr>
        <w:trPr>
          <w:trHeight w:val="273" w:hRule="atLeast"/>
        </w:trPr>
        <w:tc>
          <w:tcPr>
            <w:tcW w:w="3133" w:type="dxa"/>
          </w:tcPr>
          <w:p>
            <w:pPr>
              <w:pStyle w:val="TableParagraph"/>
              <w:spacing w:line="252" w:lineRule="exact"/>
              <w:ind w:left="112"/>
              <w:jc w:val="left"/>
              <w:rPr>
                <w:sz w:val="21"/>
              </w:rPr>
            </w:pPr>
            <w:r>
              <w:rPr>
                <w:spacing w:val="-1"/>
                <w:sz w:val="21"/>
              </w:rPr>
              <w:t>递延所得税费用</w:t>
            </w:r>
            <w:r>
              <w:rPr>
                <w:sz w:val="21"/>
              </w:rPr>
              <w:t> </w:t>
            </w:r>
          </w:p>
        </w:tc>
        <w:tc>
          <w:tcPr>
            <w:tcW w:w="2854" w:type="dxa"/>
          </w:tcPr>
          <w:p>
            <w:pPr>
              <w:pStyle w:val="TableParagraph"/>
              <w:spacing w:line="252" w:lineRule="exact"/>
              <w:rPr>
                <w:sz w:val="21"/>
              </w:rPr>
            </w:pPr>
            <w:r>
              <w:rPr>
                <w:sz w:val="21"/>
              </w:rPr>
              <w:t>5,515,280.28 </w:t>
            </w:r>
          </w:p>
        </w:tc>
        <w:tc>
          <w:tcPr>
            <w:tcW w:w="2837" w:type="dxa"/>
          </w:tcPr>
          <w:p>
            <w:pPr>
              <w:pStyle w:val="TableParagraph"/>
              <w:spacing w:line="252" w:lineRule="exact"/>
              <w:rPr>
                <w:sz w:val="21"/>
              </w:rPr>
            </w:pPr>
            <w:r>
              <w:rPr>
                <w:sz w:val="21"/>
              </w:rPr>
              <w:t>-217,510,192.05 </w:t>
            </w:r>
          </w:p>
        </w:tc>
      </w:tr>
      <w:tr>
        <w:trPr>
          <w:trHeight w:val="270" w:hRule="atLeast"/>
        </w:trPr>
        <w:tc>
          <w:tcPr>
            <w:tcW w:w="3133" w:type="dxa"/>
          </w:tcPr>
          <w:p>
            <w:pPr>
              <w:pStyle w:val="TableParagraph"/>
              <w:spacing w:line="250" w:lineRule="exact"/>
              <w:ind w:left="112"/>
              <w:jc w:val="left"/>
              <w:rPr>
                <w:sz w:val="21"/>
              </w:rPr>
            </w:pPr>
            <w:r>
              <w:rPr>
                <w:sz w:val="21"/>
              </w:rPr>
              <w:t>其他 </w:t>
            </w:r>
          </w:p>
        </w:tc>
        <w:tc>
          <w:tcPr>
            <w:tcW w:w="2854" w:type="dxa"/>
          </w:tcPr>
          <w:p>
            <w:pPr>
              <w:pStyle w:val="TableParagraph"/>
              <w:spacing w:line="250" w:lineRule="exact"/>
              <w:ind w:right="5"/>
              <w:rPr>
                <w:sz w:val="21"/>
              </w:rPr>
            </w:pPr>
            <w:r>
              <w:rPr>
                <w:sz w:val="21"/>
              </w:rPr>
              <w:t>-7,153,092.02 </w:t>
            </w:r>
          </w:p>
        </w:tc>
        <w:tc>
          <w:tcPr>
            <w:tcW w:w="2837" w:type="dxa"/>
          </w:tcPr>
          <w:p>
            <w:pPr>
              <w:pStyle w:val="TableParagraph"/>
              <w:spacing w:line="250" w:lineRule="exact"/>
              <w:rPr>
                <w:sz w:val="21"/>
              </w:rPr>
            </w:pPr>
            <w:r>
              <w:rPr>
                <w:sz w:val="21"/>
              </w:rPr>
              <w:t>1,300,080.34 </w:t>
            </w:r>
          </w:p>
        </w:tc>
      </w:tr>
      <w:tr>
        <w:trPr>
          <w:trHeight w:val="273" w:hRule="atLeast"/>
        </w:trPr>
        <w:tc>
          <w:tcPr>
            <w:tcW w:w="3133" w:type="dxa"/>
          </w:tcPr>
          <w:p>
            <w:pPr>
              <w:pStyle w:val="TableParagraph"/>
              <w:spacing w:line="252" w:lineRule="exact"/>
              <w:ind w:right="1244"/>
              <w:rPr>
                <w:sz w:val="21"/>
              </w:rPr>
            </w:pPr>
            <w:r>
              <w:rPr>
                <w:sz w:val="21"/>
              </w:rPr>
              <w:t>合计 </w:t>
            </w:r>
          </w:p>
        </w:tc>
        <w:tc>
          <w:tcPr>
            <w:tcW w:w="2854" w:type="dxa"/>
          </w:tcPr>
          <w:p>
            <w:pPr>
              <w:pStyle w:val="TableParagraph"/>
              <w:spacing w:line="252" w:lineRule="exact"/>
              <w:ind w:right="5"/>
              <w:rPr>
                <w:sz w:val="21"/>
              </w:rPr>
            </w:pPr>
            <w:r>
              <w:rPr>
                <w:sz w:val="21"/>
              </w:rPr>
              <w:t>29,465,616.52 </w:t>
            </w:r>
          </w:p>
        </w:tc>
        <w:tc>
          <w:tcPr>
            <w:tcW w:w="2837" w:type="dxa"/>
          </w:tcPr>
          <w:p>
            <w:pPr>
              <w:pStyle w:val="TableParagraph"/>
              <w:spacing w:line="252" w:lineRule="exact"/>
              <w:rPr>
                <w:sz w:val="21"/>
              </w:rPr>
            </w:pPr>
            <w:r>
              <w:rPr>
                <w:sz w:val="21"/>
              </w:rPr>
              <w:t>-59,679,860.30 </w:t>
            </w:r>
          </w:p>
        </w:tc>
      </w:tr>
    </w:tbl>
    <w:p>
      <w:pPr>
        <w:spacing w:after="0" w:line="252" w:lineRule="exact"/>
        <w:rPr>
          <w:sz w:val="21"/>
        </w:rPr>
        <w:sectPr>
          <w:type w:val="continuous"/>
          <w:pgSz w:w="11910" w:h="16840"/>
          <w:pgMar w:top="780" w:bottom="280" w:left="40" w:right="440"/>
        </w:sectPr>
      </w:pPr>
    </w:p>
    <w:p>
      <w:pPr>
        <w:pStyle w:val="BodyText"/>
        <w:spacing w:before="4"/>
        <w:ind w:left="1237"/>
      </w:pPr>
      <w:r>
        <w:rPr>
          <w:w w:val="100"/>
        </w:rPr>
        <w:t> </w:t>
      </w:r>
    </w:p>
    <w:p>
      <w:pPr>
        <w:pStyle w:val="BodyText"/>
        <w:spacing w:before="62"/>
        <w:ind w:left="1237"/>
      </w:pPr>
      <w:r>
        <w:rPr/>
        <w:t>(2).会计利润与所得税费用调整过程 </w:t>
      </w:r>
    </w:p>
    <w:p>
      <w:pPr>
        <w:pStyle w:val="BodyText"/>
        <w:spacing w:before="65"/>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172"/>
        <w:ind w:left="1237"/>
      </w:pPr>
      <w:r>
        <w:rPr>
          <w:spacing w:val="7"/>
        </w:rPr>
        <w:t>单位：元 币种：人民币</w:t>
      </w:r>
      <w:r>
        <w:rPr/>
        <w:t> </w:t>
      </w:r>
    </w:p>
    <w:p>
      <w:pPr>
        <w:spacing w:after="0"/>
        <w:sectPr>
          <w:type w:val="continuous"/>
          <w:pgSz w:w="11910" w:h="16840"/>
          <w:pgMar w:top="780" w:bottom="280" w:left="40" w:right="440"/>
          <w:cols w:num="2" w:equalWidth="0">
            <w:col w:w="4763" w:space="1759"/>
            <w:col w:w="4908"/>
          </w:cols>
        </w:sectPr>
      </w:pPr>
    </w:p>
    <w:tbl>
      <w:tblPr>
        <w:tblW w:w="0" w:type="auto"/>
        <w:jc w:val="left"/>
        <w:tblInd w:w="12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8"/>
        <w:gridCol w:w="4554"/>
      </w:tblGrid>
      <w:tr>
        <w:trPr>
          <w:trHeight w:val="273" w:hRule="atLeast"/>
        </w:trPr>
        <w:tc>
          <w:tcPr>
            <w:tcW w:w="4268" w:type="dxa"/>
          </w:tcPr>
          <w:p>
            <w:pPr>
              <w:pStyle w:val="TableParagraph"/>
              <w:spacing w:line="252" w:lineRule="exact"/>
              <w:ind w:left="1957" w:right="1841"/>
              <w:jc w:val="center"/>
              <w:rPr>
                <w:sz w:val="21"/>
              </w:rPr>
            </w:pPr>
            <w:r>
              <w:rPr>
                <w:sz w:val="21"/>
              </w:rPr>
              <w:t>项目 </w:t>
            </w:r>
          </w:p>
        </w:tc>
        <w:tc>
          <w:tcPr>
            <w:tcW w:w="4554" w:type="dxa"/>
          </w:tcPr>
          <w:p>
            <w:pPr>
              <w:pStyle w:val="TableParagraph"/>
              <w:spacing w:line="252" w:lineRule="exact"/>
              <w:ind w:left="1785" w:right="1669"/>
              <w:jc w:val="center"/>
              <w:rPr>
                <w:sz w:val="21"/>
              </w:rPr>
            </w:pPr>
            <w:r>
              <w:rPr>
                <w:sz w:val="21"/>
              </w:rPr>
              <w:t>本期发生额 </w:t>
            </w:r>
          </w:p>
        </w:tc>
      </w:tr>
      <w:tr>
        <w:trPr>
          <w:trHeight w:val="270" w:hRule="atLeast"/>
        </w:trPr>
        <w:tc>
          <w:tcPr>
            <w:tcW w:w="4268" w:type="dxa"/>
          </w:tcPr>
          <w:p>
            <w:pPr>
              <w:pStyle w:val="TableParagraph"/>
              <w:spacing w:line="250" w:lineRule="exact"/>
              <w:ind w:left="115"/>
              <w:jc w:val="left"/>
              <w:rPr>
                <w:sz w:val="21"/>
              </w:rPr>
            </w:pPr>
            <w:r>
              <w:rPr>
                <w:spacing w:val="-1"/>
                <w:sz w:val="21"/>
              </w:rPr>
              <w:t>利润总额</w:t>
            </w:r>
            <w:r>
              <w:rPr>
                <w:sz w:val="21"/>
              </w:rPr>
              <w:t> </w:t>
            </w:r>
          </w:p>
        </w:tc>
        <w:tc>
          <w:tcPr>
            <w:tcW w:w="4554" w:type="dxa"/>
            <w:tcBorders>
              <w:bottom w:val="single" w:sz="6" w:space="0" w:color="000000"/>
              <w:right w:val="single" w:sz="6" w:space="0" w:color="000000"/>
            </w:tcBorders>
          </w:tcPr>
          <w:p>
            <w:pPr>
              <w:pStyle w:val="TableParagraph"/>
              <w:spacing w:line="250" w:lineRule="exact"/>
              <w:ind w:right="-15"/>
              <w:rPr>
                <w:sz w:val="21"/>
              </w:rPr>
            </w:pPr>
            <w:r>
              <w:rPr>
                <w:sz w:val="21"/>
              </w:rPr>
              <w:t>93,846,919.74 </w:t>
            </w:r>
          </w:p>
        </w:tc>
      </w:tr>
      <w:tr>
        <w:trPr>
          <w:trHeight w:val="273" w:hRule="atLeast"/>
        </w:trPr>
        <w:tc>
          <w:tcPr>
            <w:tcW w:w="4268" w:type="dxa"/>
          </w:tcPr>
          <w:p>
            <w:pPr>
              <w:pStyle w:val="TableParagraph"/>
              <w:spacing w:line="252" w:lineRule="exact"/>
              <w:ind w:left="115"/>
              <w:jc w:val="left"/>
              <w:rPr>
                <w:sz w:val="21"/>
              </w:rPr>
            </w:pPr>
            <w:r>
              <w:rPr>
                <w:spacing w:val="-1"/>
                <w:sz w:val="21"/>
              </w:rPr>
              <w:t>按法定/适用税率计算的所得税费用</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rPr>
                <w:sz w:val="21"/>
              </w:rPr>
            </w:pPr>
            <w:r>
              <w:rPr>
                <w:sz w:val="21"/>
              </w:rPr>
              <w:t>14,077,037.96 </w:t>
            </w:r>
          </w:p>
        </w:tc>
      </w:tr>
      <w:tr>
        <w:trPr>
          <w:trHeight w:val="273" w:hRule="atLeast"/>
        </w:trPr>
        <w:tc>
          <w:tcPr>
            <w:tcW w:w="4268" w:type="dxa"/>
          </w:tcPr>
          <w:p>
            <w:pPr>
              <w:pStyle w:val="TableParagraph"/>
              <w:spacing w:line="252" w:lineRule="exact"/>
              <w:ind w:left="115"/>
              <w:jc w:val="left"/>
              <w:rPr>
                <w:sz w:val="21"/>
              </w:rPr>
            </w:pPr>
            <w:r>
              <w:rPr>
                <w:spacing w:val="-1"/>
                <w:sz w:val="21"/>
              </w:rPr>
              <w:t>子公司适用不同税率的影响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rPr>
                <w:sz w:val="21"/>
              </w:rPr>
            </w:pPr>
            <w:r>
              <w:rPr>
                <w:sz w:val="21"/>
              </w:rPr>
              <w:t>15,689,301.30 </w:t>
            </w:r>
          </w:p>
        </w:tc>
      </w:tr>
      <w:tr>
        <w:trPr>
          <w:trHeight w:val="270" w:hRule="atLeast"/>
        </w:trPr>
        <w:tc>
          <w:tcPr>
            <w:tcW w:w="4268" w:type="dxa"/>
          </w:tcPr>
          <w:p>
            <w:pPr>
              <w:pStyle w:val="TableParagraph"/>
              <w:spacing w:line="250" w:lineRule="exact"/>
              <w:ind w:left="115"/>
              <w:jc w:val="left"/>
              <w:rPr>
                <w:sz w:val="21"/>
              </w:rPr>
            </w:pPr>
            <w:r>
              <w:rPr>
                <w:spacing w:val="-1"/>
                <w:sz w:val="21"/>
              </w:rPr>
              <w:t>调整以前期间所得税的影响 </w:t>
            </w:r>
          </w:p>
        </w:tc>
        <w:tc>
          <w:tcPr>
            <w:tcW w:w="4554" w:type="dxa"/>
            <w:tcBorders>
              <w:top w:val="single" w:sz="6" w:space="0" w:color="000000"/>
              <w:bottom w:val="single" w:sz="6" w:space="0" w:color="000000"/>
              <w:right w:val="single" w:sz="6" w:space="0" w:color="000000"/>
            </w:tcBorders>
          </w:tcPr>
          <w:p>
            <w:pPr>
              <w:pStyle w:val="TableParagraph"/>
              <w:spacing w:line="250" w:lineRule="exact"/>
              <w:ind w:right="-15"/>
              <w:rPr>
                <w:sz w:val="21"/>
              </w:rPr>
            </w:pPr>
            <w:r>
              <w:rPr>
                <w:sz w:val="21"/>
              </w:rPr>
              <w:t>-7,153,092.02 </w:t>
            </w:r>
          </w:p>
        </w:tc>
      </w:tr>
      <w:tr>
        <w:trPr>
          <w:trHeight w:val="273" w:hRule="atLeast"/>
        </w:trPr>
        <w:tc>
          <w:tcPr>
            <w:tcW w:w="4268" w:type="dxa"/>
          </w:tcPr>
          <w:p>
            <w:pPr>
              <w:pStyle w:val="TableParagraph"/>
              <w:spacing w:line="250" w:lineRule="exact" w:before="3"/>
              <w:ind w:left="115"/>
              <w:jc w:val="left"/>
              <w:rPr>
                <w:sz w:val="21"/>
              </w:rPr>
            </w:pPr>
            <w:r>
              <w:rPr>
                <w:spacing w:val="-1"/>
                <w:sz w:val="21"/>
              </w:rPr>
              <w:t>非应税收入的影响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0" w:lineRule="exact" w:before="3"/>
              <w:ind w:right="-15"/>
              <w:rPr>
                <w:sz w:val="21"/>
              </w:rPr>
            </w:pPr>
            <w:r>
              <w:rPr>
                <w:sz w:val="21"/>
              </w:rPr>
              <w:t>-3,932,815.88 </w:t>
            </w:r>
          </w:p>
        </w:tc>
      </w:tr>
      <w:tr>
        <w:trPr>
          <w:trHeight w:val="273" w:hRule="atLeast"/>
        </w:trPr>
        <w:tc>
          <w:tcPr>
            <w:tcW w:w="4268" w:type="dxa"/>
          </w:tcPr>
          <w:p>
            <w:pPr>
              <w:pStyle w:val="TableParagraph"/>
              <w:spacing w:line="252" w:lineRule="exact"/>
              <w:ind w:left="115"/>
              <w:jc w:val="left"/>
              <w:rPr>
                <w:sz w:val="21"/>
              </w:rPr>
            </w:pPr>
            <w:r>
              <w:rPr>
                <w:spacing w:val="-1"/>
                <w:sz w:val="21"/>
              </w:rPr>
              <w:t>不可抵扣的成本、费用和损失的影响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rPr>
                <w:sz w:val="21"/>
              </w:rPr>
            </w:pPr>
            <w:r>
              <w:rPr>
                <w:sz w:val="21"/>
              </w:rPr>
              <w:t>-3,139,738.58 </w:t>
            </w:r>
          </w:p>
        </w:tc>
      </w:tr>
      <w:tr>
        <w:trPr>
          <w:trHeight w:val="544" w:hRule="atLeast"/>
        </w:trPr>
        <w:tc>
          <w:tcPr>
            <w:tcW w:w="4268" w:type="dxa"/>
          </w:tcPr>
          <w:p>
            <w:pPr>
              <w:pStyle w:val="TableParagraph"/>
              <w:ind w:left="115"/>
              <w:jc w:val="left"/>
              <w:rPr>
                <w:sz w:val="21"/>
              </w:rPr>
            </w:pPr>
            <w:r>
              <w:rPr>
                <w:spacing w:val="-1"/>
                <w:sz w:val="21"/>
              </w:rPr>
              <w:t>使用前期未确认递延所得税资产的可抵扣亏</w:t>
            </w:r>
          </w:p>
          <w:p>
            <w:pPr>
              <w:pStyle w:val="TableParagraph"/>
              <w:spacing w:line="250" w:lineRule="exact" w:before="4"/>
              <w:ind w:left="115"/>
              <w:jc w:val="left"/>
              <w:rPr>
                <w:sz w:val="21"/>
              </w:rPr>
            </w:pPr>
            <w:r>
              <w:rPr>
                <w:spacing w:val="-1"/>
                <w:sz w:val="21"/>
              </w:rPr>
              <w:t>损的影响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ind w:right="-15"/>
              <w:rPr>
                <w:sz w:val="21"/>
              </w:rPr>
            </w:pPr>
            <w:r>
              <w:rPr>
                <w:sz w:val="21"/>
              </w:rPr>
              <w:t>9,023,160.20 </w:t>
            </w:r>
          </w:p>
        </w:tc>
      </w:tr>
      <w:tr>
        <w:trPr>
          <w:trHeight w:val="544" w:hRule="atLeast"/>
        </w:trPr>
        <w:tc>
          <w:tcPr>
            <w:tcW w:w="4268" w:type="dxa"/>
          </w:tcPr>
          <w:p>
            <w:pPr>
              <w:pStyle w:val="TableParagraph"/>
              <w:ind w:left="115"/>
              <w:jc w:val="left"/>
              <w:rPr>
                <w:sz w:val="21"/>
              </w:rPr>
            </w:pPr>
            <w:r>
              <w:rPr>
                <w:spacing w:val="-1"/>
                <w:sz w:val="21"/>
              </w:rPr>
              <w:t>本期未确认递延所得税资产的可抵扣暂时性</w:t>
            </w:r>
          </w:p>
          <w:p>
            <w:pPr>
              <w:pStyle w:val="TableParagraph"/>
              <w:spacing w:line="250" w:lineRule="exact" w:before="4"/>
              <w:ind w:left="115"/>
              <w:jc w:val="left"/>
              <w:rPr>
                <w:sz w:val="21"/>
              </w:rPr>
            </w:pPr>
            <w:r>
              <w:rPr>
                <w:spacing w:val="-1"/>
                <w:sz w:val="21"/>
              </w:rPr>
              <w:t>差异或可抵扣亏损的影响</w:t>
            </w:r>
            <w:r>
              <w:rPr>
                <w:sz w:val="21"/>
              </w:rPr>
              <w:t> </w:t>
            </w:r>
          </w:p>
        </w:tc>
        <w:tc>
          <w:tcPr>
            <w:tcW w:w="4554" w:type="dxa"/>
            <w:tcBorders>
              <w:top w:val="single" w:sz="6" w:space="0" w:color="000000"/>
              <w:bottom w:val="single" w:sz="6" w:space="0" w:color="000000"/>
              <w:right w:val="single" w:sz="6" w:space="0" w:color="000000"/>
            </w:tcBorders>
          </w:tcPr>
          <w:p>
            <w:pPr>
              <w:pStyle w:val="TableParagraph"/>
              <w:ind w:right="-15"/>
              <w:rPr>
                <w:sz w:val="21"/>
              </w:rPr>
            </w:pPr>
            <w:r>
              <w:rPr>
                <w:sz w:val="21"/>
              </w:rPr>
              <w:t>16,512,350.91 </w:t>
            </w:r>
          </w:p>
        </w:tc>
      </w:tr>
      <w:tr>
        <w:trPr>
          <w:trHeight w:val="273" w:hRule="atLeast"/>
        </w:trPr>
        <w:tc>
          <w:tcPr>
            <w:tcW w:w="4268" w:type="dxa"/>
            <w:tcBorders>
              <w:left w:val="single" w:sz="6" w:space="0" w:color="000000"/>
              <w:bottom w:val="single" w:sz="6" w:space="0" w:color="000000"/>
              <w:right w:val="single" w:sz="6" w:space="0" w:color="000000"/>
            </w:tcBorders>
          </w:tcPr>
          <w:p>
            <w:pPr>
              <w:pStyle w:val="TableParagraph"/>
              <w:spacing w:line="252" w:lineRule="exact"/>
              <w:ind w:left="112"/>
              <w:jc w:val="left"/>
              <w:rPr>
                <w:sz w:val="21"/>
              </w:rPr>
            </w:pPr>
            <w:r>
              <w:rPr>
                <w:spacing w:val="-1"/>
                <w:sz w:val="21"/>
              </w:rPr>
              <w:t>研发费用加计扣除的影响</w:t>
            </w:r>
            <w:r>
              <w:rPr>
                <w:sz w:val="21"/>
              </w:rPr>
              <w:t>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-13,809,722.74 </w:t>
            </w:r>
          </w:p>
        </w:tc>
      </w:tr>
      <w:tr>
        <w:trPr>
          <w:trHeight w:val="272" w:hRule="atLeast"/>
        </w:trPr>
        <w:tc>
          <w:tcPr>
            <w:tcW w:w="42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12"/>
              <w:jc w:val="left"/>
              <w:rPr>
                <w:sz w:val="21"/>
              </w:rPr>
            </w:pPr>
            <w:r>
              <w:rPr>
                <w:sz w:val="21"/>
              </w:rPr>
              <w:t>其他 </w:t>
            </w:r>
          </w:p>
        </w:tc>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2,199,135.37 </w:t>
            </w:r>
          </w:p>
        </w:tc>
      </w:tr>
      <w:tr>
        <w:trPr>
          <w:trHeight w:val="273" w:hRule="atLeast"/>
        </w:trPr>
        <w:tc>
          <w:tcPr>
            <w:tcW w:w="4268" w:type="dxa"/>
            <w:tcBorders>
              <w:top w:val="single" w:sz="6" w:space="0" w:color="000000"/>
            </w:tcBorders>
          </w:tcPr>
          <w:p>
            <w:pPr>
              <w:pStyle w:val="TableParagraph"/>
              <w:spacing w:line="252" w:lineRule="exact"/>
              <w:ind w:left="115"/>
              <w:jc w:val="left"/>
              <w:rPr>
                <w:sz w:val="21"/>
              </w:rPr>
            </w:pPr>
            <w:r>
              <w:rPr>
                <w:sz w:val="21"/>
              </w:rPr>
              <w:t>所得税费用 </w:t>
            </w:r>
          </w:p>
        </w:tc>
        <w:tc>
          <w:tcPr>
            <w:tcW w:w="4554" w:type="dxa"/>
            <w:tcBorders>
              <w:top w:val="single" w:sz="6" w:space="0" w:color="000000"/>
              <w:bottom w:val="single" w:sz="6" w:space="0" w:color="000000"/>
              <w:right w:val="single" w:sz="6" w:space="0" w:color="000000"/>
            </w:tcBorders>
          </w:tcPr>
          <w:p>
            <w:pPr>
              <w:pStyle w:val="TableParagraph"/>
              <w:spacing w:line="252" w:lineRule="exact"/>
              <w:ind w:right="-15"/>
              <w:rPr>
                <w:sz w:val="21"/>
              </w:rPr>
            </w:pPr>
            <w:r>
              <w:rPr>
                <w:sz w:val="21"/>
              </w:rPr>
              <w:t>29,465,616.52 </w:t>
            </w:r>
          </w:p>
        </w:tc>
      </w:tr>
    </w:tbl>
    <w:p>
      <w:pPr>
        <w:pStyle w:val="BodyText"/>
        <w:spacing w:before="4"/>
        <w:ind w:left="1237"/>
      </w:pPr>
      <w:r>
        <w:rPr>
          <w:w w:val="100"/>
        </w:rPr>
        <w:t> </w:t>
      </w:r>
    </w:p>
    <w:p>
      <w:pPr>
        <w:pStyle w:val="BodyText"/>
        <w:spacing w:before="63"/>
        <w:ind w:left="1237"/>
      </w:pPr>
      <w:r>
        <w:rPr/>
        <w:t>其他说明： </w:t>
      </w:r>
    </w:p>
    <w:p>
      <w:pPr>
        <w:pStyle w:val="BodyText"/>
        <w:spacing w:before="64"/>
        <w:ind w:left="1237"/>
      </w:pPr>
      <w:r>
        <w:rPr>
          <w:spacing w:val="-1"/>
        </w:rPr>
        <w:t>□适用 √不适用</w:t>
      </w:r>
      <w:r>
        <w:rPr>
          <w:spacing w:val="-3"/>
        </w:rPr>
        <w:t> </w:t>
      </w:r>
      <w:r>
        <w:rPr/>
        <w:t> </w:t>
      </w:r>
    </w:p>
    <w:p>
      <w:pPr>
        <w:pStyle w:val="BodyText"/>
        <w:spacing w:before="63"/>
        <w:ind w:left="1237"/>
      </w:pPr>
      <w:r>
        <w:rPr>
          <w:w w:val="100"/>
        </w:rPr>
        <w:t> </w:t>
      </w:r>
    </w:p>
    <w:p>
      <w:pPr>
        <w:pStyle w:val="BodyText"/>
        <w:spacing w:before="64"/>
        <w:ind w:left="1237"/>
      </w:pPr>
      <w:r>
        <w:rPr/>
        <w:t>77</w:t>
      </w:r>
      <w:r>
        <w:rPr>
          <w:spacing w:val="-5"/>
        </w:rPr>
        <w:t>、 其他综合收益</w:t>
      </w:r>
      <w:r>
        <w:rPr/>
        <w:t> </w:t>
      </w:r>
    </w:p>
    <w:p>
      <w:pPr>
        <w:pStyle w:val="BodyText"/>
        <w:spacing w:before="62"/>
        <w:ind w:left="1237"/>
      </w:pPr>
      <w:r>
        <w:rPr>
          <w:spacing w:val="-1"/>
        </w:rPr>
        <w:t>√适用 □不适用</w:t>
      </w:r>
      <w:r>
        <w:rPr>
          <w:spacing w:val="-3"/>
        </w:rPr>
        <w:t> </w:t>
      </w:r>
      <w:r>
        <w:rPr/>
        <w:t> </w:t>
      </w:r>
    </w:p>
    <w:p>
      <w:pPr>
        <w:pStyle w:val="BodyText"/>
        <w:spacing w:before="5"/>
        <w:ind w:left="1657"/>
      </w:pPr>
      <w:r>
        <w:rPr>
          <w:spacing w:val="-10"/>
        </w:rPr>
        <w:t>详见“附注 </w:t>
      </w:r>
      <w:r>
        <w:rPr/>
        <w:t>57、其他综合收益”。</w:t>
      </w:r>
      <w:r>
        <w:rPr>
          <w:spacing w:val="-3"/>
        </w:rPr>
        <w:t> </w:t>
      </w:r>
      <w:r>
        <w:rPr/>
        <w:t> </w:t>
      </w:r>
    </w:p>
    <w:p>
      <w:pPr>
        <w:pStyle w:val="BodyText"/>
        <w:spacing w:before="2"/>
        <w:ind w:left="1237"/>
      </w:pPr>
      <w:r>
        <w:rPr>
          <w:w w:val="100"/>
        </w:rPr>
        <w:t> </w:t>
      </w:r>
    </w:p>
    <w:p>
      <w:pPr>
        <w:spacing w:after="0"/>
        <w:sectPr>
          <w:type w:val="continuous"/>
          <w:pgSz w:w="11910" w:h="16840"/>
          <w:pgMar w:top="780" w:bottom="280" w:left="40" w:right="440"/>
        </w:sectPr>
      </w:pPr>
    </w:p>
    <w:p>
      <w:pPr>
        <w:pStyle w:val="BodyText"/>
        <w:rPr>
          <w:sz w:val="19"/>
        </w:rPr>
      </w:pPr>
    </w:p>
    <w:p>
      <w:pPr>
        <w:spacing w:after="0"/>
        <w:rPr>
          <w:sz w:val="19"/>
        </w:rPr>
        <w:sectPr>
          <w:pgSz w:w="11910" w:h="16840"/>
          <w:pgMar w:header="882" w:footer="1195" w:top="1120" w:bottom="1380" w:left="40" w:right="440"/>
        </w:sectPr>
      </w:pPr>
    </w:p>
    <w:p>
      <w:pPr>
        <w:pStyle w:val="BodyText"/>
        <w:spacing w:before="72"/>
        <w:ind w:left="1237"/>
      </w:pPr>
      <w:r>
        <w:rPr/>
        <w:t>78</w:t>
      </w:r>
      <w:r>
        <w:rPr>
          <w:spacing w:val="-5"/>
        </w:rPr>
        <w:t>、 现金流量表项目</w:t>
      </w:r>
      <w:r>
        <w:rPr/>
        <w:t> </w:t>
      </w:r>
    </w:p>
    <w:p>
      <w:pPr>
        <w:pStyle w:val="ListParagraph"/>
        <w:numPr>
          <w:ilvl w:val="0"/>
          <w:numId w:val="52"/>
        </w:numPr>
        <w:tabs>
          <w:tab w:pos="1665" w:val="left" w:leader="none"/>
        </w:tabs>
        <w:spacing w:line="240" w:lineRule="auto" w:before="62" w:after="0"/>
        <w:ind w:left="1664" w:right="0" w:hanging="428"/>
        <w:jc w:val="left"/>
        <w:rPr>
          <w:sz w:val="21"/>
        </w:rPr>
      </w:pPr>
      <w:r>
        <w:rPr>
          <w:sz w:val="21"/>
        </w:rPr>
        <w:t>收到的其他与经营活动有关的现金 </w:t>
      </w:r>
    </w:p>
    <w:p>
      <w:pPr>
        <w:pStyle w:val="BodyText"/>
        <w:spacing w:before="65"/>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9"/>
        <w:rPr>
          <w:sz w:val="18"/>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4972" w:space="155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3" w:hRule="atLeast"/>
        </w:trPr>
        <w:tc>
          <w:tcPr>
            <w:tcW w:w="3322" w:type="dxa"/>
          </w:tcPr>
          <w:p>
            <w:pPr>
              <w:pStyle w:val="TableParagraph"/>
              <w:spacing w:line="252" w:lineRule="exact"/>
              <w:ind w:left="1482" w:right="1370"/>
              <w:jc w:val="center"/>
              <w:rPr>
                <w:sz w:val="21"/>
              </w:rPr>
            </w:pPr>
            <w:r>
              <w:rPr>
                <w:sz w:val="21"/>
              </w:rPr>
              <w:t>项目 </w:t>
            </w:r>
          </w:p>
        </w:tc>
        <w:tc>
          <w:tcPr>
            <w:tcW w:w="2755" w:type="dxa"/>
          </w:tcPr>
          <w:p>
            <w:pPr>
              <w:pStyle w:val="TableParagraph"/>
              <w:spacing w:line="252" w:lineRule="exact"/>
              <w:ind w:left="851"/>
              <w:jc w:val="left"/>
              <w:rPr>
                <w:sz w:val="21"/>
              </w:rPr>
            </w:pPr>
            <w:r>
              <w:rPr>
                <w:sz w:val="21"/>
              </w:rPr>
              <w:t>本期发生额 </w:t>
            </w:r>
          </w:p>
        </w:tc>
        <w:tc>
          <w:tcPr>
            <w:tcW w:w="2746" w:type="dxa"/>
          </w:tcPr>
          <w:p>
            <w:pPr>
              <w:pStyle w:val="TableParagraph"/>
              <w:spacing w:line="252" w:lineRule="exact"/>
              <w:ind w:left="847"/>
              <w:jc w:val="left"/>
              <w:rPr>
                <w:sz w:val="21"/>
              </w:rPr>
            </w:pPr>
            <w:r>
              <w:rPr>
                <w:sz w:val="21"/>
              </w:rPr>
              <w:t>上期发生额 </w:t>
            </w:r>
          </w:p>
        </w:tc>
      </w:tr>
      <w:tr>
        <w:trPr>
          <w:trHeight w:val="270" w:hRule="atLeast"/>
        </w:trPr>
        <w:tc>
          <w:tcPr>
            <w:tcW w:w="3322" w:type="dxa"/>
          </w:tcPr>
          <w:p>
            <w:pPr>
              <w:pStyle w:val="TableParagraph"/>
              <w:spacing w:line="250" w:lineRule="exact"/>
              <w:ind w:left="112"/>
              <w:jc w:val="left"/>
              <w:rPr>
                <w:sz w:val="21"/>
              </w:rPr>
            </w:pPr>
            <w:r>
              <w:rPr>
                <w:spacing w:val="-1"/>
                <w:sz w:val="21"/>
              </w:rPr>
              <w:t>收到的合并范围外的往来款 </w:t>
            </w:r>
          </w:p>
        </w:tc>
        <w:tc>
          <w:tcPr>
            <w:tcW w:w="2755" w:type="dxa"/>
          </w:tcPr>
          <w:p>
            <w:pPr>
              <w:pStyle w:val="TableParagraph"/>
              <w:spacing w:line="250" w:lineRule="exact"/>
              <w:ind w:right="-15"/>
              <w:rPr>
                <w:sz w:val="21"/>
              </w:rPr>
            </w:pPr>
            <w:r>
              <w:rPr>
                <w:sz w:val="21"/>
              </w:rPr>
              <w:t>228,187,615.06 </w:t>
            </w:r>
          </w:p>
        </w:tc>
        <w:tc>
          <w:tcPr>
            <w:tcW w:w="2746" w:type="dxa"/>
          </w:tcPr>
          <w:p>
            <w:pPr>
              <w:pStyle w:val="TableParagraph"/>
              <w:spacing w:line="250" w:lineRule="exact"/>
              <w:ind w:right="-15"/>
              <w:rPr>
                <w:sz w:val="21"/>
              </w:rPr>
            </w:pPr>
            <w:r>
              <w:rPr>
                <w:sz w:val="21"/>
              </w:rPr>
              <w:t>151,492,589.19 </w:t>
            </w:r>
          </w:p>
        </w:tc>
      </w:tr>
      <w:tr>
        <w:trPr>
          <w:trHeight w:val="273" w:hRule="atLeast"/>
        </w:trPr>
        <w:tc>
          <w:tcPr>
            <w:tcW w:w="3322" w:type="dxa"/>
          </w:tcPr>
          <w:p>
            <w:pPr>
              <w:pStyle w:val="TableParagraph"/>
              <w:spacing w:line="252" w:lineRule="exact"/>
              <w:ind w:left="112"/>
              <w:jc w:val="left"/>
              <w:rPr>
                <w:sz w:val="21"/>
              </w:rPr>
            </w:pPr>
            <w:r>
              <w:rPr>
                <w:spacing w:val="-1"/>
                <w:sz w:val="21"/>
              </w:rPr>
              <w:t>保证金及押金</w:t>
            </w:r>
            <w:r>
              <w:rPr>
                <w:sz w:val="21"/>
              </w:rPr>
              <w:t> </w:t>
            </w:r>
          </w:p>
        </w:tc>
        <w:tc>
          <w:tcPr>
            <w:tcW w:w="2755" w:type="dxa"/>
          </w:tcPr>
          <w:p>
            <w:pPr>
              <w:pStyle w:val="TableParagraph"/>
              <w:spacing w:line="252" w:lineRule="exact"/>
              <w:ind w:right="-15"/>
              <w:rPr>
                <w:sz w:val="21"/>
              </w:rPr>
            </w:pPr>
            <w:r>
              <w:rPr>
                <w:sz w:val="21"/>
              </w:rPr>
              <w:t>63,657,582.72 </w:t>
            </w:r>
          </w:p>
        </w:tc>
        <w:tc>
          <w:tcPr>
            <w:tcW w:w="2746" w:type="dxa"/>
          </w:tcPr>
          <w:p>
            <w:pPr>
              <w:pStyle w:val="TableParagraph"/>
              <w:spacing w:line="252" w:lineRule="exact"/>
              <w:ind w:right="-15"/>
              <w:rPr>
                <w:sz w:val="21"/>
              </w:rPr>
            </w:pPr>
            <w:r>
              <w:rPr>
                <w:sz w:val="21"/>
              </w:rPr>
              <w:t>53,850,089.10 </w:t>
            </w:r>
          </w:p>
        </w:tc>
      </w:tr>
      <w:tr>
        <w:trPr>
          <w:trHeight w:val="270" w:hRule="atLeast"/>
        </w:trPr>
        <w:tc>
          <w:tcPr>
            <w:tcW w:w="3322" w:type="dxa"/>
          </w:tcPr>
          <w:p>
            <w:pPr>
              <w:pStyle w:val="TableParagraph"/>
              <w:spacing w:line="250" w:lineRule="exact"/>
              <w:ind w:left="112"/>
              <w:jc w:val="left"/>
              <w:rPr>
                <w:sz w:val="21"/>
              </w:rPr>
            </w:pPr>
            <w:r>
              <w:rPr>
                <w:spacing w:val="-1"/>
                <w:sz w:val="21"/>
              </w:rPr>
              <w:t>利息收入</w:t>
            </w:r>
            <w:r>
              <w:rPr>
                <w:sz w:val="21"/>
              </w:rPr>
              <w:t> </w:t>
            </w:r>
          </w:p>
        </w:tc>
        <w:tc>
          <w:tcPr>
            <w:tcW w:w="2755" w:type="dxa"/>
          </w:tcPr>
          <w:p>
            <w:pPr>
              <w:pStyle w:val="TableParagraph"/>
              <w:spacing w:line="250" w:lineRule="exact"/>
              <w:ind w:right="-15"/>
              <w:rPr>
                <w:sz w:val="21"/>
              </w:rPr>
            </w:pPr>
            <w:r>
              <w:rPr>
                <w:sz w:val="21"/>
              </w:rPr>
              <w:t>62,407,147.00 </w:t>
            </w:r>
          </w:p>
        </w:tc>
        <w:tc>
          <w:tcPr>
            <w:tcW w:w="2746" w:type="dxa"/>
          </w:tcPr>
          <w:p>
            <w:pPr>
              <w:pStyle w:val="TableParagraph"/>
              <w:spacing w:line="250" w:lineRule="exact"/>
              <w:ind w:right="-15"/>
              <w:rPr>
                <w:sz w:val="21"/>
              </w:rPr>
            </w:pPr>
            <w:r>
              <w:rPr>
                <w:sz w:val="21"/>
              </w:rPr>
              <w:t>53,782,039.21 </w:t>
            </w:r>
          </w:p>
        </w:tc>
      </w:tr>
      <w:tr>
        <w:trPr>
          <w:trHeight w:val="273" w:hRule="atLeast"/>
        </w:trPr>
        <w:tc>
          <w:tcPr>
            <w:tcW w:w="3322" w:type="dxa"/>
          </w:tcPr>
          <w:p>
            <w:pPr>
              <w:pStyle w:val="TableParagraph"/>
              <w:spacing w:line="250" w:lineRule="exact" w:before="3"/>
              <w:ind w:left="112"/>
              <w:jc w:val="left"/>
              <w:rPr>
                <w:sz w:val="21"/>
              </w:rPr>
            </w:pPr>
            <w:r>
              <w:rPr>
                <w:spacing w:val="-1"/>
                <w:sz w:val="21"/>
              </w:rPr>
              <w:t>政府补助收入</w:t>
            </w:r>
            <w:r>
              <w:rPr>
                <w:sz w:val="21"/>
              </w:rPr>
              <w:t> </w:t>
            </w:r>
          </w:p>
        </w:tc>
        <w:tc>
          <w:tcPr>
            <w:tcW w:w="2755" w:type="dxa"/>
          </w:tcPr>
          <w:p>
            <w:pPr>
              <w:pStyle w:val="TableParagraph"/>
              <w:spacing w:line="250" w:lineRule="exact" w:before="3"/>
              <w:ind w:right="-15"/>
              <w:rPr>
                <w:sz w:val="21"/>
              </w:rPr>
            </w:pPr>
            <w:r>
              <w:rPr>
                <w:sz w:val="21"/>
              </w:rPr>
              <w:t>49,533,779.40 </w:t>
            </w:r>
          </w:p>
        </w:tc>
        <w:tc>
          <w:tcPr>
            <w:tcW w:w="2746" w:type="dxa"/>
          </w:tcPr>
          <w:p>
            <w:pPr>
              <w:pStyle w:val="TableParagraph"/>
              <w:spacing w:line="250" w:lineRule="exact" w:before="3"/>
              <w:ind w:right="-15"/>
              <w:rPr>
                <w:sz w:val="21"/>
              </w:rPr>
            </w:pPr>
            <w:r>
              <w:rPr>
                <w:sz w:val="21"/>
              </w:rPr>
              <w:t>25,870,179.87 </w:t>
            </w:r>
          </w:p>
        </w:tc>
      </w:tr>
      <w:tr>
        <w:trPr>
          <w:trHeight w:val="273" w:hRule="atLeast"/>
        </w:trPr>
        <w:tc>
          <w:tcPr>
            <w:tcW w:w="3322" w:type="dxa"/>
          </w:tcPr>
          <w:p>
            <w:pPr>
              <w:pStyle w:val="TableParagraph"/>
              <w:spacing w:line="252" w:lineRule="exact"/>
              <w:ind w:left="112"/>
              <w:jc w:val="left"/>
              <w:rPr>
                <w:sz w:val="21"/>
              </w:rPr>
            </w:pPr>
            <w:r>
              <w:rPr>
                <w:spacing w:val="-1"/>
                <w:sz w:val="21"/>
              </w:rPr>
              <w:t>经营活动有关的营业外收入 </w:t>
            </w:r>
          </w:p>
        </w:tc>
        <w:tc>
          <w:tcPr>
            <w:tcW w:w="2755" w:type="dxa"/>
          </w:tcPr>
          <w:p>
            <w:pPr>
              <w:pStyle w:val="TableParagraph"/>
              <w:spacing w:line="252" w:lineRule="exact"/>
              <w:ind w:right="-15"/>
              <w:rPr>
                <w:sz w:val="21"/>
              </w:rPr>
            </w:pPr>
            <w:r>
              <w:rPr>
                <w:sz w:val="21"/>
              </w:rPr>
              <w:t>2,595,176.79 </w:t>
            </w:r>
          </w:p>
        </w:tc>
        <w:tc>
          <w:tcPr>
            <w:tcW w:w="2746" w:type="dxa"/>
          </w:tcPr>
          <w:p>
            <w:pPr>
              <w:pStyle w:val="TableParagraph"/>
              <w:spacing w:line="252" w:lineRule="exact"/>
              <w:ind w:right="-15"/>
              <w:rPr>
                <w:sz w:val="21"/>
              </w:rPr>
            </w:pPr>
            <w:r>
              <w:rPr>
                <w:sz w:val="21"/>
              </w:rPr>
              <w:t>1,071,709.32 </w:t>
            </w:r>
          </w:p>
        </w:tc>
      </w:tr>
      <w:tr>
        <w:trPr>
          <w:trHeight w:val="270" w:hRule="atLeast"/>
        </w:trPr>
        <w:tc>
          <w:tcPr>
            <w:tcW w:w="3322" w:type="dxa"/>
          </w:tcPr>
          <w:p>
            <w:pPr>
              <w:pStyle w:val="TableParagraph"/>
              <w:spacing w:line="250" w:lineRule="exact"/>
              <w:ind w:left="112"/>
              <w:jc w:val="left"/>
              <w:rPr>
                <w:sz w:val="21"/>
              </w:rPr>
            </w:pPr>
            <w:r>
              <w:rPr>
                <w:sz w:val="21"/>
              </w:rPr>
              <w:t>其他 </w:t>
            </w:r>
          </w:p>
        </w:tc>
        <w:tc>
          <w:tcPr>
            <w:tcW w:w="2755" w:type="dxa"/>
          </w:tcPr>
          <w:p>
            <w:pPr>
              <w:pStyle w:val="TableParagraph"/>
              <w:spacing w:line="250" w:lineRule="exact"/>
              <w:ind w:right="-15"/>
              <w:rPr>
                <w:sz w:val="21"/>
              </w:rPr>
            </w:pPr>
            <w:r>
              <w:rPr>
                <w:sz w:val="21"/>
              </w:rPr>
              <w:t>1,516,852.87 </w:t>
            </w:r>
          </w:p>
        </w:tc>
        <w:tc>
          <w:tcPr>
            <w:tcW w:w="2746" w:type="dxa"/>
          </w:tcPr>
          <w:p>
            <w:pPr>
              <w:pStyle w:val="TableParagraph"/>
              <w:spacing w:line="250" w:lineRule="exact"/>
              <w:ind w:right="-15"/>
              <w:rPr>
                <w:sz w:val="21"/>
              </w:rPr>
            </w:pPr>
            <w:r>
              <w:rPr>
                <w:sz w:val="21"/>
              </w:rPr>
              <w:t>431,193.35 </w:t>
            </w:r>
          </w:p>
        </w:tc>
      </w:tr>
      <w:tr>
        <w:trPr>
          <w:trHeight w:val="273" w:hRule="atLeast"/>
        </w:trPr>
        <w:tc>
          <w:tcPr>
            <w:tcW w:w="3322" w:type="dxa"/>
          </w:tcPr>
          <w:p>
            <w:pPr>
              <w:pStyle w:val="TableParagraph"/>
              <w:spacing w:line="250" w:lineRule="exact" w:before="3"/>
              <w:ind w:left="1482" w:right="1370"/>
              <w:jc w:val="center"/>
              <w:rPr>
                <w:sz w:val="21"/>
              </w:rPr>
            </w:pPr>
            <w:r>
              <w:rPr>
                <w:sz w:val="21"/>
              </w:rPr>
              <w:t>合计 </w:t>
            </w:r>
          </w:p>
        </w:tc>
        <w:tc>
          <w:tcPr>
            <w:tcW w:w="2755" w:type="dxa"/>
          </w:tcPr>
          <w:p>
            <w:pPr>
              <w:pStyle w:val="TableParagraph"/>
              <w:spacing w:line="250" w:lineRule="exact" w:before="3"/>
              <w:ind w:right="-15"/>
              <w:rPr>
                <w:sz w:val="21"/>
              </w:rPr>
            </w:pPr>
            <w:r>
              <w:rPr>
                <w:sz w:val="21"/>
              </w:rPr>
              <w:t>407,898,153.84 </w:t>
            </w:r>
          </w:p>
        </w:tc>
        <w:tc>
          <w:tcPr>
            <w:tcW w:w="2746" w:type="dxa"/>
          </w:tcPr>
          <w:p>
            <w:pPr>
              <w:pStyle w:val="TableParagraph"/>
              <w:spacing w:line="250" w:lineRule="exact" w:before="3"/>
              <w:ind w:right="-15"/>
              <w:rPr>
                <w:sz w:val="21"/>
              </w:rPr>
            </w:pPr>
            <w:r>
              <w:rPr>
                <w:sz w:val="21"/>
              </w:rPr>
              <w:t>286,497,800.04 </w:t>
            </w:r>
          </w:p>
        </w:tc>
      </w:tr>
    </w:tbl>
    <w:p>
      <w:pPr>
        <w:spacing w:after="0" w:line="250" w:lineRule="exact"/>
        <w:rPr>
          <w:sz w:val="21"/>
        </w:rPr>
        <w:sectPr>
          <w:type w:val="continuous"/>
          <w:pgSz w:w="11910" w:h="16840"/>
          <w:pgMar w:top="780" w:bottom="280" w:left="40" w:right="440"/>
        </w:sectPr>
      </w:pPr>
    </w:p>
    <w:p>
      <w:pPr>
        <w:pStyle w:val="BodyText"/>
        <w:spacing w:before="4"/>
        <w:ind w:left="1237"/>
      </w:pPr>
      <w:r>
        <w:rPr>
          <w:w w:val="100"/>
        </w:rPr>
        <w:t> </w:t>
      </w:r>
    </w:p>
    <w:p>
      <w:pPr>
        <w:pStyle w:val="BodyText"/>
        <w:spacing w:before="6"/>
        <w:ind w:left="1237"/>
      </w:pPr>
      <w:r>
        <w:rPr>
          <w:w w:val="100"/>
        </w:rPr>
        <w:t> </w:t>
      </w:r>
    </w:p>
    <w:p>
      <w:pPr>
        <w:pStyle w:val="ListParagraph"/>
        <w:numPr>
          <w:ilvl w:val="0"/>
          <w:numId w:val="52"/>
        </w:numPr>
        <w:tabs>
          <w:tab w:pos="1665" w:val="left" w:leader="none"/>
        </w:tabs>
        <w:spacing w:line="240" w:lineRule="auto" w:before="62" w:after="0"/>
        <w:ind w:left="1664" w:right="0" w:hanging="428"/>
        <w:jc w:val="left"/>
        <w:rPr>
          <w:sz w:val="21"/>
        </w:rPr>
      </w:pPr>
      <w:r>
        <w:rPr>
          <w:sz w:val="21"/>
        </w:rPr>
        <w:t>支付的其他与经营活动有关的现金 </w:t>
      </w:r>
    </w:p>
    <w:p>
      <w:pPr>
        <w:pStyle w:val="BodyText"/>
        <w:spacing w:before="64"/>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10"/>
        <w:rPr>
          <w:sz w:val="14"/>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4972" w:space="155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0" w:hRule="atLeast"/>
        </w:trPr>
        <w:tc>
          <w:tcPr>
            <w:tcW w:w="3322" w:type="dxa"/>
          </w:tcPr>
          <w:p>
            <w:pPr>
              <w:pStyle w:val="TableParagraph"/>
              <w:spacing w:line="250" w:lineRule="exact"/>
              <w:ind w:left="1482" w:right="1370"/>
              <w:jc w:val="center"/>
              <w:rPr>
                <w:sz w:val="21"/>
              </w:rPr>
            </w:pPr>
            <w:r>
              <w:rPr>
                <w:sz w:val="21"/>
              </w:rPr>
              <w:t>项目 </w:t>
            </w:r>
          </w:p>
        </w:tc>
        <w:tc>
          <w:tcPr>
            <w:tcW w:w="2736" w:type="dxa"/>
          </w:tcPr>
          <w:p>
            <w:pPr>
              <w:pStyle w:val="TableParagraph"/>
              <w:spacing w:line="250" w:lineRule="exact"/>
              <w:ind w:left="842"/>
              <w:jc w:val="left"/>
              <w:rPr>
                <w:sz w:val="21"/>
              </w:rPr>
            </w:pPr>
            <w:r>
              <w:rPr>
                <w:sz w:val="21"/>
              </w:rPr>
              <w:t>本期发生额 </w:t>
            </w:r>
          </w:p>
        </w:tc>
        <w:tc>
          <w:tcPr>
            <w:tcW w:w="2765" w:type="dxa"/>
          </w:tcPr>
          <w:p>
            <w:pPr>
              <w:pStyle w:val="TableParagraph"/>
              <w:spacing w:line="250" w:lineRule="exact"/>
              <w:ind w:left="857"/>
              <w:jc w:val="left"/>
              <w:rPr>
                <w:sz w:val="21"/>
              </w:rPr>
            </w:pPr>
            <w:r>
              <w:rPr>
                <w:sz w:val="21"/>
              </w:rPr>
              <w:t>上期发生额 </w:t>
            </w:r>
          </w:p>
        </w:tc>
      </w:tr>
      <w:tr>
        <w:trPr>
          <w:trHeight w:val="273" w:hRule="atLeast"/>
        </w:trPr>
        <w:tc>
          <w:tcPr>
            <w:tcW w:w="3322" w:type="dxa"/>
          </w:tcPr>
          <w:p>
            <w:pPr>
              <w:pStyle w:val="TableParagraph"/>
              <w:spacing w:line="252" w:lineRule="exact"/>
              <w:ind w:left="112"/>
              <w:jc w:val="left"/>
              <w:rPr>
                <w:sz w:val="21"/>
              </w:rPr>
            </w:pPr>
            <w:r>
              <w:rPr>
                <w:spacing w:val="-1"/>
                <w:sz w:val="21"/>
              </w:rPr>
              <w:t>支付的合并范围外的往来款 </w:t>
            </w:r>
          </w:p>
        </w:tc>
        <w:tc>
          <w:tcPr>
            <w:tcW w:w="2736" w:type="dxa"/>
          </w:tcPr>
          <w:p>
            <w:pPr>
              <w:pStyle w:val="TableParagraph"/>
              <w:spacing w:line="252" w:lineRule="exact"/>
              <w:ind w:right="-15"/>
              <w:rPr>
                <w:sz w:val="21"/>
              </w:rPr>
            </w:pPr>
            <w:r>
              <w:rPr>
                <w:sz w:val="21"/>
              </w:rPr>
              <w:t>626,894,475.99 </w:t>
            </w:r>
          </w:p>
        </w:tc>
        <w:tc>
          <w:tcPr>
            <w:tcW w:w="2765" w:type="dxa"/>
          </w:tcPr>
          <w:p>
            <w:pPr>
              <w:pStyle w:val="TableParagraph"/>
              <w:spacing w:line="252" w:lineRule="exact"/>
              <w:ind w:right="-15"/>
              <w:rPr>
                <w:sz w:val="21"/>
              </w:rPr>
            </w:pPr>
            <w:r>
              <w:rPr>
                <w:sz w:val="21"/>
              </w:rPr>
              <w:t>630,468,280.76 </w:t>
            </w:r>
          </w:p>
        </w:tc>
      </w:tr>
      <w:tr>
        <w:trPr>
          <w:trHeight w:val="273" w:hRule="atLeast"/>
        </w:trPr>
        <w:tc>
          <w:tcPr>
            <w:tcW w:w="3322" w:type="dxa"/>
          </w:tcPr>
          <w:p>
            <w:pPr>
              <w:pStyle w:val="TableParagraph"/>
              <w:spacing w:line="252" w:lineRule="exact"/>
              <w:ind w:left="112"/>
              <w:jc w:val="left"/>
              <w:rPr>
                <w:sz w:val="21"/>
              </w:rPr>
            </w:pPr>
            <w:r>
              <w:rPr>
                <w:spacing w:val="-1"/>
                <w:sz w:val="21"/>
              </w:rPr>
              <w:t>保证金及押金</w:t>
            </w:r>
            <w:r>
              <w:rPr>
                <w:sz w:val="21"/>
              </w:rPr>
              <w:t> </w:t>
            </w:r>
          </w:p>
        </w:tc>
        <w:tc>
          <w:tcPr>
            <w:tcW w:w="2736" w:type="dxa"/>
          </w:tcPr>
          <w:p>
            <w:pPr>
              <w:pStyle w:val="TableParagraph"/>
              <w:spacing w:line="252" w:lineRule="exact"/>
              <w:ind w:right="-15"/>
              <w:rPr>
                <w:sz w:val="21"/>
              </w:rPr>
            </w:pPr>
            <w:r>
              <w:rPr>
                <w:sz w:val="21"/>
              </w:rPr>
              <w:t>119,573,950.16 </w:t>
            </w:r>
          </w:p>
        </w:tc>
        <w:tc>
          <w:tcPr>
            <w:tcW w:w="2765" w:type="dxa"/>
          </w:tcPr>
          <w:p>
            <w:pPr>
              <w:pStyle w:val="TableParagraph"/>
              <w:spacing w:line="252" w:lineRule="exact"/>
              <w:ind w:right="-15"/>
              <w:rPr>
                <w:sz w:val="21"/>
              </w:rPr>
            </w:pPr>
            <w:r>
              <w:rPr>
                <w:sz w:val="21"/>
              </w:rPr>
              <w:t>57,301,064.22 </w:t>
            </w:r>
          </w:p>
        </w:tc>
      </w:tr>
      <w:tr>
        <w:trPr>
          <w:trHeight w:val="270" w:hRule="atLeast"/>
        </w:trPr>
        <w:tc>
          <w:tcPr>
            <w:tcW w:w="3322" w:type="dxa"/>
          </w:tcPr>
          <w:p>
            <w:pPr>
              <w:pStyle w:val="TableParagraph"/>
              <w:spacing w:line="250" w:lineRule="exact"/>
              <w:ind w:left="112"/>
              <w:jc w:val="left"/>
              <w:rPr>
                <w:sz w:val="21"/>
              </w:rPr>
            </w:pPr>
            <w:r>
              <w:rPr>
                <w:spacing w:val="-1"/>
                <w:sz w:val="21"/>
              </w:rPr>
              <w:t>付现销售费用</w:t>
            </w:r>
            <w:r>
              <w:rPr>
                <w:sz w:val="21"/>
              </w:rPr>
              <w:t> </w:t>
            </w:r>
          </w:p>
        </w:tc>
        <w:tc>
          <w:tcPr>
            <w:tcW w:w="2736" w:type="dxa"/>
          </w:tcPr>
          <w:p>
            <w:pPr>
              <w:pStyle w:val="TableParagraph"/>
              <w:spacing w:line="250" w:lineRule="exact"/>
              <w:ind w:right="-15"/>
              <w:rPr>
                <w:sz w:val="21"/>
              </w:rPr>
            </w:pPr>
            <w:r>
              <w:rPr>
                <w:sz w:val="21"/>
              </w:rPr>
              <w:t>91,631,182.57 </w:t>
            </w:r>
          </w:p>
        </w:tc>
        <w:tc>
          <w:tcPr>
            <w:tcW w:w="2765" w:type="dxa"/>
          </w:tcPr>
          <w:p>
            <w:pPr>
              <w:pStyle w:val="TableParagraph"/>
              <w:spacing w:line="250" w:lineRule="exact"/>
              <w:ind w:right="-15"/>
              <w:rPr>
                <w:sz w:val="21"/>
              </w:rPr>
            </w:pPr>
            <w:r>
              <w:rPr>
                <w:sz w:val="21"/>
              </w:rPr>
              <w:t>101,232,795.89 </w:t>
            </w:r>
          </w:p>
        </w:tc>
      </w:tr>
      <w:tr>
        <w:trPr>
          <w:trHeight w:val="273" w:hRule="atLeast"/>
        </w:trPr>
        <w:tc>
          <w:tcPr>
            <w:tcW w:w="3322" w:type="dxa"/>
          </w:tcPr>
          <w:p>
            <w:pPr>
              <w:pStyle w:val="TableParagraph"/>
              <w:spacing w:line="252" w:lineRule="exact"/>
              <w:ind w:left="112"/>
              <w:jc w:val="left"/>
              <w:rPr>
                <w:sz w:val="21"/>
              </w:rPr>
            </w:pPr>
            <w:r>
              <w:rPr>
                <w:spacing w:val="-1"/>
                <w:sz w:val="21"/>
              </w:rPr>
              <w:t>付现管理费用</w:t>
            </w:r>
            <w:r>
              <w:rPr>
                <w:sz w:val="21"/>
              </w:rPr>
              <w:t> </w:t>
            </w:r>
          </w:p>
        </w:tc>
        <w:tc>
          <w:tcPr>
            <w:tcW w:w="2736" w:type="dxa"/>
          </w:tcPr>
          <w:p>
            <w:pPr>
              <w:pStyle w:val="TableParagraph"/>
              <w:spacing w:line="252" w:lineRule="exact"/>
              <w:ind w:right="-15"/>
              <w:rPr>
                <w:sz w:val="21"/>
              </w:rPr>
            </w:pPr>
            <w:r>
              <w:rPr>
                <w:sz w:val="21"/>
              </w:rPr>
              <w:t>83,325,000.34 </w:t>
            </w:r>
          </w:p>
        </w:tc>
        <w:tc>
          <w:tcPr>
            <w:tcW w:w="2765" w:type="dxa"/>
          </w:tcPr>
          <w:p>
            <w:pPr>
              <w:pStyle w:val="TableParagraph"/>
              <w:spacing w:line="252" w:lineRule="exact"/>
              <w:ind w:right="-15"/>
              <w:rPr>
                <w:sz w:val="21"/>
              </w:rPr>
            </w:pPr>
            <w:r>
              <w:rPr>
                <w:sz w:val="21"/>
              </w:rPr>
              <w:t>80,563,391.93 </w:t>
            </w:r>
          </w:p>
        </w:tc>
      </w:tr>
      <w:tr>
        <w:trPr>
          <w:trHeight w:val="270" w:hRule="atLeast"/>
        </w:trPr>
        <w:tc>
          <w:tcPr>
            <w:tcW w:w="3322" w:type="dxa"/>
          </w:tcPr>
          <w:p>
            <w:pPr>
              <w:pStyle w:val="TableParagraph"/>
              <w:spacing w:line="250" w:lineRule="exact"/>
              <w:ind w:left="112"/>
              <w:jc w:val="left"/>
              <w:rPr>
                <w:sz w:val="21"/>
              </w:rPr>
            </w:pPr>
            <w:r>
              <w:rPr>
                <w:spacing w:val="-1"/>
                <w:sz w:val="21"/>
              </w:rPr>
              <w:t>付现研发费用</w:t>
            </w:r>
            <w:r>
              <w:rPr>
                <w:sz w:val="21"/>
              </w:rPr>
              <w:t> </w:t>
            </w:r>
          </w:p>
        </w:tc>
        <w:tc>
          <w:tcPr>
            <w:tcW w:w="2736" w:type="dxa"/>
          </w:tcPr>
          <w:p>
            <w:pPr>
              <w:pStyle w:val="TableParagraph"/>
              <w:spacing w:line="250" w:lineRule="exact"/>
              <w:ind w:right="-15"/>
              <w:rPr>
                <w:sz w:val="21"/>
              </w:rPr>
            </w:pPr>
            <w:r>
              <w:rPr>
                <w:sz w:val="21"/>
              </w:rPr>
              <w:t>26,008,012.78 </w:t>
            </w:r>
          </w:p>
        </w:tc>
        <w:tc>
          <w:tcPr>
            <w:tcW w:w="2765" w:type="dxa"/>
          </w:tcPr>
          <w:p>
            <w:pPr>
              <w:pStyle w:val="TableParagraph"/>
              <w:spacing w:line="250" w:lineRule="exact"/>
              <w:ind w:right="-15"/>
              <w:rPr>
                <w:sz w:val="21"/>
              </w:rPr>
            </w:pPr>
            <w:r>
              <w:rPr>
                <w:sz w:val="21"/>
              </w:rPr>
              <w:t>13,916,472.45 </w:t>
            </w:r>
          </w:p>
        </w:tc>
      </w:tr>
      <w:tr>
        <w:trPr>
          <w:trHeight w:val="273" w:hRule="atLeast"/>
        </w:trPr>
        <w:tc>
          <w:tcPr>
            <w:tcW w:w="3322" w:type="dxa"/>
          </w:tcPr>
          <w:p>
            <w:pPr>
              <w:pStyle w:val="TableParagraph"/>
              <w:spacing w:line="250" w:lineRule="exact" w:before="3"/>
              <w:ind w:left="112"/>
              <w:jc w:val="left"/>
              <w:rPr>
                <w:sz w:val="21"/>
              </w:rPr>
            </w:pPr>
            <w:r>
              <w:rPr>
                <w:sz w:val="21"/>
              </w:rPr>
              <w:t>手续费支出 </w:t>
            </w:r>
          </w:p>
        </w:tc>
        <w:tc>
          <w:tcPr>
            <w:tcW w:w="2736" w:type="dxa"/>
          </w:tcPr>
          <w:p>
            <w:pPr>
              <w:pStyle w:val="TableParagraph"/>
              <w:spacing w:line="250" w:lineRule="exact" w:before="3"/>
              <w:ind w:right="-15"/>
              <w:rPr>
                <w:sz w:val="21"/>
              </w:rPr>
            </w:pPr>
            <w:r>
              <w:rPr>
                <w:sz w:val="21"/>
              </w:rPr>
              <w:t>22,545,136.83 </w:t>
            </w:r>
          </w:p>
        </w:tc>
        <w:tc>
          <w:tcPr>
            <w:tcW w:w="2765" w:type="dxa"/>
          </w:tcPr>
          <w:p>
            <w:pPr>
              <w:pStyle w:val="TableParagraph"/>
              <w:spacing w:line="250" w:lineRule="exact" w:before="3"/>
              <w:ind w:right="-15"/>
              <w:rPr>
                <w:sz w:val="21"/>
              </w:rPr>
            </w:pPr>
            <w:r>
              <w:rPr>
                <w:sz w:val="21"/>
              </w:rPr>
              <w:t>19,225,685.18 </w:t>
            </w:r>
          </w:p>
        </w:tc>
      </w:tr>
      <w:tr>
        <w:trPr>
          <w:trHeight w:val="273" w:hRule="atLeast"/>
        </w:trPr>
        <w:tc>
          <w:tcPr>
            <w:tcW w:w="3322" w:type="dxa"/>
          </w:tcPr>
          <w:p>
            <w:pPr>
              <w:pStyle w:val="TableParagraph"/>
              <w:spacing w:line="252" w:lineRule="exact"/>
              <w:ind w:left="112"/>
              <w:jc w:val="left"/>
              <w:rPr>
                <w:sz w:val="21"/>
              </w:rPr>
            </w:pPr>
            <w:r>
              <w:rPr>
                <w:spacing w:val="-1"/>
                <w:sz w:val="21"/>
              </w:rPr>
              <w:t>经营活动有关的营业外支出 </w:t>
            </w:r>
          </w:p>
        </w:tc>
        <w:tc>
          <w:tcPr>
            <w:tcW w:w="2736" w:type="dxa"/>
          </w:tcPr>
          <w:p>
            <w:pPr>
              <w:pStyle w:val="TableParagraph"/>
              <w:spacing w:line="252" w:lineRule="exact"/>
              <w:ind w:right="-15"/>
              <w:rPr>
                <w:sz w:val="21"/>
              </w:rPr>
            </w:pPr>
            <w:r>
              <w:rPr>
                <w:sz w:val="21"/>
              </w:rPr>
              <w:t>781,982.60 </w:t>
            </w:r>
          </w:p>
        </w:tc>
        <w:tc>
          <w:tcPr>
            <w:tcW w:w="2765" w:type="dxa"/>
          </w:tcPr>
          <w:p>
            <w:pPr>
              <w:pStyle w:val="TableParagraph"/>
              <w:spacing w:line="252" w:lineRule="exact"/>
              <w:ind w:right="-15"/>
              <w:rPr>
                <w:sz w:val="21"/>
              </w:rPr>
            </w:pPr>
            <w:r>
              <w:rPr>
                <w:sz w:val="21"/>
              </w:rPr>
              <w:t>279,758.53 </w:t>
            </w:r>
          </w:p>
        </w:tc>
      </w:tr>
      <w:tr>
        <w:trPr>
          <w:trHeight w:val="271" w:hRule="atLeast"/>
        </w:trPr>
        <w:tc>
          <w:tcPr>
            <w:tcW w:w="3322" w:type="dxa"/>
          </w:tcPr>
          <w:p>
            <w:pPr>
              <w:pStyle w:val="TableParagraph"/>
              <w:spacing w:line="250" w:lineRule="exact"/>
              <w:ind w:left="112"/>
              <w:jc w:val="left"/>
              <w:rPr>
                <w:sz w:val="21"/>
              </w:rPr>
            </w:pPr>
            <w:r>
              <w:rPr>
                <w:sz w:val="21"/>
              </w:rPr>
              <w:t>其他 </w:t>
            </w:r>
          </w:p>
        </w:tc>
        <w:tc>
          <w:tcPr>
            <w:tcW w:w="2736" w:type="dxa"/>
          </w:tcPr>
          <w:p>
            <w:pPr>
              <w:pStyle w:val="TableParagraph"/>
              <w:spacing w:line="250" w:lineRule="exact"/>
              <w:ind w:right="-15"/>
              <w:rPr>
                <w:sz w:val="21"/>
              </w:rPr>
            </w:pPr>
            <w:r>
              <w:rPr>
                <w:sz w:val="21"/>
              </w:rPr>
              <w:t>12,909,480.77 </w:t>
            </w:r>
          </w:p>
        </w:tc>
        <w:tc>
          <w:tcPr>
            <w:tcW w:w="2765" w:type="dxa"/>
          </w:tcPr>
          <w:p>
            <w:pPr>
              <w:pStyle w:val="TableParagraph"/>
              <w:spacing w:line="250" w:lineRule="exact"/>
              <w:ind w:right="-15"/>
              <w:rPr>
                <w:sz w:val="21"/>
              </w:rPr>
            </w:pPr>
            <w:r>
              <w:rPr>
                <w:sz w:val="21"/>
              </w:rPr>
              <w:t>92,899,010.18 </w:t>
            </w:r>
          </w:p>
        </w:tc>
      </w:tr>
      <w:tr>
        <w:trPr>
          <w:trHeight w:val="273" w:hRule="atLeast"/>
        </w:trPr>
        <w:tc>
          <w:tcPr>
            <w:tcW w:w="3322" w:type="dxa"/>
          </w:tcPr>
          <w:p>
            <w:pPr>
              <w:pStyle w:val="TableParagraph"/>
              <w:spacing w:line="250" w:lineRule="exact" w:before="3"/>
              <w:ind w:left="1482" w:right="1370"/>
              <w:jc w:val="center"/>
              <w:rPr>
                <w:sz w:val="21"/>
              </w:rPr>
            </w:pPr>
            <w:r>
              <w:rPr>
                <w:sz w:val="21"/>
              </w:rPr>
              <w:t>合计 </w:t>
            </w:r>
          </w:p>
        </w:tc>
        <w:tc>
          <w:tcPr>
            <w:tcW w:w="2736" w:type="dxa"/>
          </w:tcPr>
          <w:p>
            <w:pPr>
              <w:pStyle w:val="TableParagraph"/>
              <w:spacing w:line="250" w:lineRule="exact" w:before="3"/>
              <w:ind w:right="-15"/>
              <w:rPr>
                <w:sz w:val="21"/>
              </w:rPr>
            </w:pPr>
            <w:r>
              <w:rPr>
                <w:sz w:val="21"/>
              </w:rPr>
              <w:t>983,669,222.04 </w:t>
            </w:r>
          </w:p>
        </w:tc>
        <w:tc>
          <w:tcPr>
            <w:tcW w:w="2765" w:type="dxa"/>
          </w:tcPr>
          <w:p>
            <w:pPr>
              <w:pStyle w:val="TableParagraph"/>
              <w:spacing w:line="250" w:lineRule="exact" w:before="3"/>
              <w:ind w:right="-15"/>
              <w:rPr>
                <w:sz w:val="21"/>
              </w:rPr>
            </w:pPr>
            <w:r>
              <w:rPr>
                <w:sz w:val="21"/>
              </w:rPr>
              <w:t>995,886,459.14 </w:t>
            </w:r>
          </w:p>
        </w:tc>
      </w:tr>
    </w:tbl>
    <w:p>
      <w:pPr>
        <w:spacing w:after="0" w:line="250" w:lineRule="exact"/>
        <w:rPr>
          <w:sz w:val="21"/>
        </w:rPr>
        <w:sectPr>
          <w:type w:val="continuous"/>
          <w:pgSz w:w="11910" w:h="16840"/>
          <w:pgMar w:top="780" w:bottom="280" w:left="40" w:right="440"/>
        </w:sectPr>
      </w:pPr>
    </w:p>
    <w:p>
      <w:pPr>
        <w:pStyle w:val="BodyText"/>
        <w:spacing w:before="5"/>
        <w:ind w:left="1237"/>
      </w:pPr>
      <w:r>
        <w:rPr>
          <w:w w:val="100"/>
        </w:rPr>
        <w:t> </w:t>
      </w:r>
    </w:p>
    <w:p>
      <w:pPr>
        <w:pStyle w:val="BodyText"/>
        <w:spacing w:before="81"/>
        <w:ind w:left="1237"/>
      </w:pPr>
      <w:r>
        <w:rPr>
          <w:w w:val="100"/>
        </w:rPr>
        <w:t> </w:t>
      </w:r>
    </w:p>
    <w:p>
      <w:pPr>
        <w:pStyle w:val="ListParagraph"/>
        <w:numPr>
          <w:ilvl w:val="0"/>
          <w:numId w:val="52"/>
        </w:numPr>
        <w:tabs>
          <w:tab w:pos="1665" w:val="left" w:leader="none"/>
        </w:tabs>
        <w:spacing w:line="240" w:lineRule="auto" w:before="74" w:after="0"/>
        <w:ind w:left="1664" w:right="0" w:hanging="428"/>
        <w:jc w:val="left"/>
        <w:rPr>
          <w:sz w:val="21"/>
        </w:rPr>
      </w:pPr>
      <w:r>
        <w:rPr>
          <w:sz w:val="21"/>
        </w:rPr>
        <w:t>收到的其他与投资活动有关的现金 </w:t>
      </w:r>
    </w:p>
    <w:p>
      <w:pPr>
        <w:pStyle w:val="BodyText"/>
        <w:spacing w:before="62"/>
        <w:ind w:left="1237"/>
      </w:pPr>
      <w:r>
        <w:rPr>
          <w:spacing w:val="-1"/>
        </w:rPr>
        <w:t>□适用 √不适用</w:t>
      </w:r>
      <w:r>
        <w:rPr>
          <w:spacing w:val="-3"/>
        </w:rPr>
        <w:t> </w:t>
      </w:r>
      <w:r>
        <w:rPr/>
        <w:t> </w:t>
      </w:r>
    </w:p>
    <w:p>
      <w:pPr>
        <w:pStyle w:val="BodyText"/>
        <w:spacing w:before="5"/>
        <w:ind w:left="1237"/>
      </w:pPr>
      <w:r>
        <w:rPr>
          <w:w w:val="100"/>
        </w:rPr>
        <w:t> </w:t>
      </w:r>
    </w:p>
    <w:p>
      <w:pPr>
        <w:pStyle w:val="BodyText"/>
        <w:spacing w:before="2"/>
        <w:ind w:left="1237"/>
      </w:pPr>
      <w:r>
        <w:rPr>
          <w:w w:val="100"/>
        </w:rPr>
        <w:t> </w:t>
      </w:r>
    </w:p>
    <w:p>
      <w:pPr>
        <w:pStyle w:val="ListParagraph"/>
        <w:numPr>
          <w:ilvl w:val="0"/>
          <w:numId w:val="52"/>
        </w:numPr>
        <w:tabs>
          <w:tab w:pos="1665" w:val="left" w:leader="none"/>
        </w:tabs>
        <w:spacing w:line="240" w:lineRule="auto" w:before="65" w:after="0"/>
        <w:ind w:left="1664" w:right="0" w:hanging="428"/>
        <w:jc w:val="left"/>
        <w:rPr>
          <w:sz w:val="21"/>
        </w:rPr>
      </w:pPr>
      <w:r>
        <w:rPr>
          <w:sz w:val="21"/>
        </w:rPr>
        <w:t>支付的其他与投资活动有关的现金 </w:t>
      </w:r>
    </w:p>
    <w:p>
      <w:pPr>
        <w:pStyle w:val="BodyText"/>
        <w:spacing w:before="62"/>
        <w:ind w:left="1237"/>
      </w:pPr>
      <w:r>
        <w:rPr>
          <w:spacing w:val="-1"/>
        </w:rPr>
        <w:t>□适用 √不适用</w:t>
      </w:r>
      <w:r>
        <w:rPr>
          <w:spacing w:val="-3"/>
        </w:rPr>
        <w:t> </w:t>
      </w:r>
      <w:r>
        <w:rPr/>
        <w:t> </w:t>
      </w:r>
    </w:p>
    <w:p>
      <w:pPr>
        <w:pStyle w:val="BodyText"/>
        <w:spacing w:before="4"/>
        <w:ind w:left="1237"/>
      </w:pPr>
      <w:r>
        <w:rPr>
          <w:w w:val="100"/>
        </w:rPr>
        <w:t> </w:t>
      </w:r>
    </w:p>
    <w:p>
      <w:pPr>
        <w:pStyle w:val="BodyText"/>
        <w:spacing w:before="2"/>
        <w:ind w:left="1237"/>
      </w:pPr>
      <w:r>
        <w:rPr>
          <w:w w:val="100"/>
        </w:rPr>
        <w:t> </w:t>
      </w:r>
    </w:p>
    <w:p>
      <w:pPr>
        <w:pStyle w:val="ListParagraph"/>
        <w:numPr>
          <w:ilvl w:val="0"/>
          <w:numId w:val="52"/>
        </w:numPr>
        <w:tabs>
          <w:tab w:pos="1665" w:val="left" w:leader="none"/>
        </w:tabs>
        <w:spacing w:line="240" w:lineRule="auto" w:before="63" w:after="0"/>
        <w:ind w:left="1664" w:right="0" w:hanging="428"/>
        <w:jc w:val="left"/>
        <w:rPr>
          <w:sz w:val="21"/>
        </w:rPr>
      </w:pPr>
      <w:r>
        <w:rPr>
          <w:sz w:val="21"/>
        </w:rPr>
        <w:t>收到的其他与筹资活动有关的现金 </w:t>
      </w:r>
    </w:p>
    <w:p>
      <w:pPr>
        <w:pStyle w:val="BodyText"/>
        <w:spacing w:before="65"/>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3"/>
        <w:ind w:left="1237"/>
      </w:pPr>
      <w:r>
        <w:rPr>
          <w:spacing w:val="7"/>
        </w:rPr>
        <w:t>单位：元 币种：人民币</w:t>
      </w:r>
      <w:r>
        <w:rPr/>
        <w:t> </w:t>
      </w:r>
    </w:p>
    <w:p>
      <w:pPr>
        <w:spacing w:after="0"/>
        <w:sectPr>
          <w:type w:val="continuous"/>
          <w:pgSz w:w="11910" w:h="16840"/>
          <w:pgMar w:top="780" w:bottom="280" w:left="40" w:right="440"/>
          <w:cols w:num="2" w:equalWidth="0">
            <w:col w:w="4972" w:space="155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2" w:lineRule="exact"/>
              <w:ind w:left="1482" w:right="1370"/>
              <w:jc w:val="center"/>
              <w:rPr>
                <w:sz w:val="21"/>
              </w:rPr>
            </w:pPr>
            <w:r>
              <w:rPr>
                <w:sz w:val="21"/>
              </w:rPr>
              <w:t>项目 </w:t>
            </w:r>
          </w:p>
        </w:tc>
        <w:tc>
          <w:tcPr>
            <w:tcW w:w="2842" w:type="dxa"/>
          </w:tcPr>
          <w:p>
            <w:pPr>
              <w:pStyle w:val="TableParagraph"/>
              <w:spacing w:line="252" w:lineRule="exact"/>
              <w:ind w:left="895"/>
              <w:jc w:val="left"/>
              <w:rPr>
                <w:sz w:val="21"/>
              </w:rPr>
            </w:pPr>
            <w:r>
              <w:rPr>
                <w:sz w:val="21"/>
              </w:rPr>
              <w:t>本期发生额 </w:t>
            </w:r>
          </w:p>
        </w:tc>
        <w:tc>
          <w:tcPr>
            <w:tcW w:w="2660" w:type="dxa"/>
          </w:tcPr>
          <w:p>
            <w:pPr>
              <w:pStyle w:val="TableParagraph"/>
              <w:spacing w:line="252" w:lineRule="exact"/>
              <w:ind w:left="801"/>
              <w:jc w:val="left"/>
              <w:rPr>
                <w:sz w:val="21"/>
              </w:rPr>
            </w:pPr>
            <w:r>
              <w:rPr>
                <w:sz w:val="21"/>
              </w:rPr>
              <w:t>上期发生额 </w:t>
            </w:r>
          </w:p>
        </w:tc>
      </w:tr>
      <w:tr>
        <w:trPr>
          <w:trHeight w:val="270" w:hRule="atLeast"/>
        </w:trPr>
        <w:tc>
          <w:tcPr>
            <w:tcW w:w="3322" w:type="dxa"/>
          </w:tcPr>
          <w:p>
            <w:pPr>
              <w:pStyle w:val="TableParagraph"/>
              <w:spacing w:line="250" w:lineRule="exact"/>
              <w:ind w:left="112"/>
              <w:jc w:val="left"/>
              <w:rPr>
                <w:sz w:val="21"/>
              </w:rPr>
            </w:pPr>
            <w:r>
              <w:rPr>
                <w:spacing w:val="-1"/>
                <w:sz w:val="21"/>
              </w:rPr>
              <w:t>母子公司之间票据贴现融资收款</w:t>
            </w:r>
            <w:r>
              <w:rPr>
                <w:sz w:val="21"/>
              </w:rPr>
              <w:t> </w:t>
            </w:r>
          </w:p>
        </w:tc>
        <w:tc>
          <w:tcPr>
            <w:tcW w:w="2842" w:type="dxa"/>
          </w:tcPr>
          <w:p>
            <w:pPr>
              <w:pStyle w:val="TableParagraph"/>
              <w:spacing w:line="250" w:lineRule="exact"/>
              <w:ind w:right="-15"/>
              <w:rPr>
                <w:sz w:val="21"/>
              </w:rPr>
            </w:pPr>
            <w:r>
              <w:rPr>
                <w:sz w:val="21"/>
              </w:rPr>
              <w:t>5,240,208,055.02 </w:t>
            </w:r>
          </w:p>
        </w:tc>
        <w:tc>
          <w:tcPr>
            <w:tcW w:w="2660" w:type="dxa"/>
          </w:tcPr>
          <w:p>
            <w:pPr>
              <w:pStyle w:val="TableParagraph"/>
              <w:spacing w:line="250" w:lineRule="exact"/>
              <w:ind w:right="-15"/>
              <w:rPr>
                <w:sz w:val="21"/>
              </w:rPr>
            </w:pPr>
            <w:r>
              <w:rPr>
                <w:sz w:val="21"/>
              </w:rPr>
              <w:t>5,069,251,817.38 </w:t>
            </w:r>
          </w:p>
        </w:tc>
      </w:tr>
      <w:tr>
        <w:trPr>
          <w:trHeight w:val="273" w:hRule="atLeast"/>
        </w:trPr>
        <w:tc>
          <w:tcPr>
            <w:tcW w:w="3322" w:type="dxa"/>
          </w:tcPr>
          <w:p>
            <w:pPr>
              <w:pStyle w:val="TableParagraph"/>
              <w:spacing w:line="252" w:lineRule="exact"/>
              <w:ind w:left="112"/>
              <w:jc w:val="left"/>
              <w:rPr>
                <w:sz w:val="21"/>
              </w:rPr>
            </w:pPr>
            <w:r>
              <w:rPr>
                <w:spacing w:val="-1"/>
                <w:sz w:val="21"/>
              </w:rPr>
              <w:t>收宝胜集团借款</w:t>
            </w:r>
            <w:r>
              <w:rPr>
                <w:sz w:val="21"/>
              </w:rPr>
              <w:t> </w:t>
            </w:r>
          </w:p>
        </w:tc>
        <w:tc>
          <w:tcPr>
            <w:tcW w:w="2842" w:type="dxa"/>
          </w:tcPr>
          <w:p>
            <w:pPr>
              <w:pStyle w:val="TableParagraph"/>
              <w:spacing w:line="252" w:lineRule="exact"/>
              <w:ind w:right="-15"/>
              <w:rPr>
                <w:sz w:val="21"/>
              </w:rPr>
            </w:pPr>
            <w:r>
              <w:rPr>
                <w:sz w:val="21"/>
              </w:rPr>
              <w:t>280,000,000.00 </w:t>
            </w:r>
          </w:p>
        </w:tc>
        <w:tc>
          <w:tcPr>
            <w:tcW w:w="2660" w:type="dxa"/>
          </w:tcPr>
          <w:p>
            <w:pPr>
              <w:pStyle w:val="TableParagraph"/>
              <w:spacing w:line="252" w:lineRule="exact"/>
              <w:ind w:right="-15"/>
              <w:rPr>
                <w:sz w:val="21"/>
              </w:rPr>
            </w:pPr>
            <w:r>
              <w:rPr>
                <w:w w:val="100"/>
                <w:sz w:val="21"/>
              </w:rPr>
              <w:t> </w:t>
            </w:r>
          </w:p>
        </w:tc>
      </w:tr>
      <w:tr>
        <w:trPr>
          <w:trHeight w:val="270" w:hRule="atLeast"/>
        </w:trPr>
        <w:tc>
          <w:tcPr>
            <w:tcW w:w="3322" w:type="dxa"/>
          </w:tcPr>
          <w:p>
            <w:pPr>
              <w:pStyle w:val="TableParagraph"/>
              <w:spacing w:line="250" w:lineRule="exact"/>
              <w:ind w:left="112"/>
              <w:jc w:val="left"/>
              <w:rPr>
                <w:sz w:val="21"/>
              </w:rPr>
            </w:pPr>
            <w:r>
              <w:rPr>
                <w:spacing w:val="-1"/>
                <w:sz w:val="21"/>
              </w:rPr>
              <w:t>收售后回租款</w:t>
            </w:r>
            <w:r>
              <w:rPr>
                <w:sz w:val="21"/>
              </w:rPr>
              <w:t> </w:t>
            </w:r>
          </w:p>
        </w:tc>
        <w:tc>
          <w:tcPr>
            <w:tcW w:w="2842" w:type="dxa"/>
          </w:tcPr>
          <w:p>
            <w:pPr>
              <w:pStyle w:val="TableParagraph"/>
              <w:spacing w:line="250" w:lineRule="exact"/>
              <w:ind w:right="-15"/>
              <w:rPr>
                <w:sz w:val="21"/>
              </w:rPr>
            </w:pPr>
            <w:r>
              <w:rPr>
                <w:w w:val="100"/>
                <w:sz w:val="21"/>
              </w:rPr>
              <w:t> </w:t>
            </w:r>
          </w:p>
        </w:tc>
        <w:tc>
          <w:tcPr>
            <w:tcW w:w="2660" w:type="dxa"/>
          </w:tcPr>
          <w:p>
            <w:pPr>
              <w:pStyle w:val="TableParagraph"/>
              <w:spacing w:line="250" w:lineRule="exact"/>
              <w:ind w:right="-15"/>
              <w:rPr>
                <w:sz w:val="21"/>
              </w:rPr>
            </w:pPr>
            <w:r>
              <w:rPr>
                <w:sz w:val="21"/>
              </w:rPr>
              <w:t>480,000,000.00 </w:t>
            </w:r>
          </w:p>
        </w:tc>
      </w:tr>
      <w:tr>
        <w:trPr>
          <w:trHeight w:val="273" w:hRule="atLeast"/>
        </w:trPr>
        <w:tc>
          <w:tcPr>
            <w:tcW w:w="3322" w:type="dxa"/>
          </w:tcPr>
          <w:p>
            <w:pPr>
              <w:pStyle w:val="TableParagraph"/>
              <w:spacing w:line="250" w:lineRule="exact" w:before="3"/>
              <w:ind w:left="1482" w:right="1370"/>
              <w:jc w:val="center"/>
              <w:rPr>
                <w:sz w:val="21"/>
              </w:rPr>
            </w:pPr>
            <w:r>
              <w:rPr>
                <w:sz w:val="21"/>
              </w:rPr>
              <w:t>合计 </w:t>
            </w:r>
          </w:p>
        </w:tc>
        <w:tc>
          <w:tcPr>
            <w:tcW w:w="2842" w:type="dxa"/>
          </w:tcPr>
          <w:p>
            <w:pPr>
              <w:pStyle w:val="TableParagraph"/>
              <w:spacing w:line="250" w:lineRule="exact" w:before="3"/>
              <w:ind w:right="-15"/>
              <w:rPr>
                <w:sz w:val="21"/>
              </w:rPr>
            </w:pPr>
            <w:r>
              <w:rPr>
                <w:sz w:val="21"/>
              </w:rPr>
              <w:t>5,520,208,055.02 </w:t>
            </w:r>
          </w:p>
        </w:tc>
        <w:tc>
          <w:tcPr>
            <w:tcW w:w="2660" w:type="dxa"/>
          </w:tcPr>
          <w:p>
            <w:pPr>
              <w:pStyle w:val="TableParagraph"/>
              <w:spacing w:line="250" w:lineRule="exact" w:before="3"/>
              <w:ind w:right="-15"/>
              <w:rPr>
                <w:sz w:val="21"/>
              </w:rPr>
            </w:pPr>
            <w:r>
              <w:rPr>
                <w:sz w:val="21"/>
              </w:rPr>
              <w:t>5,549,251,817.38 </w:t>
            </w:r>
          </w:p>
        </w:tc>
      </w:tr>
    </w:tbl>
    <w:p>
      <w:pPr>
        <w:pStyle w:val="BodyText"/>
        <w:spacing w:before="5"/>
        <w:ind w:left="1237"/>
      </w:pPr>
      <w:r>
        <w:rPr>
          <w:w w:val="100"/>
        </w:rPr>
        <w:t> </w:t>
      </w:r>
    </w:p>
    <w:p>
      <w:pPr>
        <w:pStyle w:val="BodyText"/>
        <w:spacing w:before="4"/>
        <w:ind w:left="1237"/>
      </w:pPr>
      <w:r>
        <w:rPr>
          <w:w w:val="100"/>
        </w:rPr>
        <w:t> </w:t>
      </w:r>
    </w:p>
    <w:p>
      <w:pPr>
        <w:spacing w:after="0"/>
        <w:sectPr>
          <w:type w:val="continuous"/>
          <w:pgSz w:w="11910" w:h="16840"/>
          <w:pgMar w:top="780" w:bottom="280" w:left="40" w:right="440"/>
        </w:sectPr>
      </w:pPr>
    </w:p>
    <w:p>
      <w:pPr>
        <w:pStyle w:val="BodyText"/>
        <w:rPr>
          <w:sz w:val="19"/>
        </w:rPr>
      </w:pPr>
    </w:p>
    <w:p>
      <w:pPr>
        <w:spacing w:after="0"/>
        <w:rPr>
          <w:sz w:val="19"/>
        </w:rPr>
        <w:sectPr>
          <w:pgSz w:w="11910" w:h="16840"/>
          <w:pgMar w:header="882" w:footer="1195" w:top="1120" w:bottom="1380" w:left="40" w:right="440"/>
        </w:sectPr>
      </w:pPr>
    </w:p>
    <w:p>
      <w:pPr>
        <w:pStyle w:val="ListParagraph"/>
        <w:numPr>
          <w:ilvl w:val="0"/>
          <w:numId w:val="52"/>
        </w:numPr>
        <w:tabs>
          <w:tab w:pos="1665" w:val="left" w:leader="none"/>
        </w:tabs>
        <w:spacing w:line="240" w:lineRule="auto" w:before="72" w:after="0"/>
        <w:ind w:left="1664" w:right="0" w:hanging="428"/>
        <w:jc w:val="left"/>
        <w:rPr>
          <w:sz w:val="21"/>
        </w:rPr>
      </w:pPr>
      <w:r>
        <w:rPr>
          <w:sz w:val="21"/>
        </w:rPr>
        <w:t>支付的其他与筹资活动有关的现金 </w:t>
      </w:r>
    </w:p>
    <w:p>
      <w:pPr>
        <w:pStyle w:val="BodyText"/>
        <w:spacing w:before="62"/>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65"/>
        <w:ind w:left="1237"/>
      </w:pPr>
      <w:r>
        <w:rPr>
          <w:spacing w:val="7"/>
        </w:rPr>
        <w:t>单位：元 币种：人民币</w:t>
      </w:r>
      <w:r>
        <w:rPr/>
        <w:t> </w:t>
      </w:r>
    </w:p>
    <w:p>
      <w:pPr>
        <w:spacing w:after="0"/>
        <w:sectPr>
          <w:type w:val="continuous"/>
          <w:pgSz w:w="11910" w:h="16840"/>
          <w:pgMar w:top="780" w:bottom="280" w:left="40" w:right="440"/>
          <w:cols w:num="2" w:equalWidth="0">
            <w:col w:w="4972" w:space="1550"/>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3" w:hRule="atLeast"/>
        </w:trPr>
        <w:tc>
          <w:tcPr>
            <w:tcW w:w="3322" w:type="dxa"/>
          </w:tcPr>
          <w:p>
            <w:pPr>
              <w:pStyle w:val="TableParagraph"/>
              <w:spacing w:line="250" w:lineRule="exact" w:before="3"/>
              <w:ind w:left="1482" w:right="1370"/>
              <w:jc w:val="center"/>
              <w:rPr>
                <w:sz w:val="21"/>
              </w:rPr>
            </w:pPr>
            <w:r>
              <w:rPr>
                <w:sz w:val="21"/>
              </w:rPr>
              <w:t>项目 </w:t>
            </w:r>
          </w:p>
        </w:tc>
        <w:tc>
          <w:tcPr>
            <w:tcW w:w="2842" w:type="dxa"/>
          </w:tcPr>
          <w:p>
            <w:pPr>
              <w:pStyle w:val="TableParagraph"/>
              <w:spacing w:line="250" w:lineRule="exact" w:before="3"/>
              <w:ind w:left="895"/>
              <w:jc w:val="left"/>
              <w:rPr>
                <w:sz w:val="21"/>
              </w:rPr>
            </w:pPr>
            <w:r>
              <w:rPr>
                <w:sz w:val="21"/>
              </w:rPr>
              <w:t>本期发生额 </w:t>
            </w:r>
          </w:p>
        </w:tc>
        <w:tc>
          <w:tcPr>
            <w:tcW w:w="2660" w:type="dxa"/>
          </w:tcPr>
          <w:p>
            <w:pPr>
              <w:pStyle w:val="TableParagraph"/>
              <w:spacing w:line="250" w:lineRule="exact" w:before="3"/>
              <w:ind w:left="801"/>
              <w:jc w:val="left"/>
              <w:rPr>
                <w:sz w:val="21"/>
              </w:rPr>
            </w:pPr>
            <w:r>
              <w:rPr>
                <w:sz w:val="21"/>
              </w:rPr>
              <w:t>上期发生额 </w:t>
            </w:r>
          </w:p>
        </w:tc>
      </w:tr>
      <w:tr>
        <w:trPr>
          <w:trHeight w:val="273" w:hRule="atLeast"/>
        </w:trPr>
        <w:tc>
          <w:tcPr>
            <w:tcW w:w="3322" w:type="dxa"/>
          </w:tcPr>
          <w:p>
            <w:pPr>
              <w:pStyle w:val="TableParagraph"/>
              <w:spacing w:line="252" w:lineRule="exact"/>
              <w:ind w:left="112"/>
              <w:jc w:val="left"/>
              <w:rPr>
                <w:sz w:val="21"/>
              </w:rPr>
            </w:pPr>
            <w:r>
              <w:rPr>
                <w:spacing w:val="-1"/>
                <w:sz w:val="21"/>
              </w:rPr>
              <w:t>母子公司之间票据贴现融资还款</w:t>
            </w:r>
            <w:r>
              <w:rPr>
                <w:sz w:val="21"/>
              </w:rPr>
              <w:t> </w:t>
            </w:r>
          </w:p>
        </w:tc>
        <w:tc>
          <w:tcPr>
            <w:tcW w:w="2842" w:type="dxa"/>
          </w:tcPr>
          <w:p>
            <w:pPr>
              <w:pStyle w:val="TableParagraph"/>
              <w:spacing w:line="252" w:lineRule="exact"/>
              <w:ind w:right="-15"/>
              <w:rPr>
                <w:sz w:val="21"/>
              </w:rPr>
            </w:pPr>
            <w:r>
              <w:rPr>
                <w:sz w:val="21"/>
              </w:rPr>
              <w:t>4,457,500,000.00 </w:t>
            </w:r>
          </w:p>
        </w:tc>
        <w:tc>
          <w:tcPr>
            <w:tcW w:w="2660" w:type="dxa"/>
          </w:tcPr>
          <w:p>
            <w:pPr>
              <w:pStyle w:val="TableParagraph"/>
              <w:spacing w:line="252" w:lineRule="exact"/>
              <w:ind w:right="-15"/>
              <w:rPr>
                <w:sz w:val="21"/>
              </w:rPr>
            </w:pPr>
            <w:r>
              <w:rPr>
                <w:sz w:val="21"/>
              </w:rPr>
              <w:t>6,301,400,000.00 </w:t>
            </w:r>
          </w:p>
        </w:tc>
      </w:tr>
      <w:tr>
        <w:trPr>
          <w:trHeight w:val="270" w:hRule="atLeast"/>
        </w:trPr>
        <w:tc>
          <w:tcPr>
            <w:tcW w:w="3322" w:type="dxa"/>
          </w:tcPr>
          <w:p>
            <w:pPr>
              <w:pStyle w:val="TableParagraph"/>
              <w:spacing w:line="250" w:lineRule="exact"/>
              <w:ind w:left="112"/>
              <w:jc w:val="left"/>
              <w:rPr>
                <w:sz w:val="21"/>
              </w:rPr>
            </w:pPr>
            <w:r>
              <w:rPr>
                <w:spacing w:val="-1"/>
                <w:sz w:val="21"/>
              </w:rPr>
              <w:t>归还售后回租款</w:t>
            </w:r>
            <w:r>
              <w:rPr>
                <w:sz w:val="21"/>
              </w:rPr>
              <w:t> </w:t>
            </w:r>
          </w:p>
        </w:tc>
        <w:tc>
          <w:tcPr>
            <w:tcW w:w="2842" w:type="dxa"/>
          </w:tcPr>
          <w:p>
            <w:pPr>
              <w:pStyle w:val="TableParagraph"/>
              <w:spacing w:line="250" w:lineRule="exact"/>
              <w:ind w:right="-15"/>
              <w:rPr>
                <w:sz w:val="21"/>
              </w:rPr>
            </w:pPr>
            <w:r>
              <w:rPr>
                <w:sz w:val="21"/>
              </w:rPr>
              <w:t>425,600,000.00 </w:t>
            </w:r>
          </w:p>
        </w:tc>
        <w:tc>
          <w:tcPr>
            <w:tcW w:w="2660" w:type="dxa"/>
          </w:tcPr>
          <w:p>
            <w:pPr>
              <w:pStyle w:val="TableParagraph"/>
              <w:spacing w:line="250" w:lineRule="exact"/>
              <w:ind w:right="-15"/>
              <w:rPr>
                <w:sz w:val="21"/>
              </w:rPr>
            </w:pPr>
            <w:r>
              <w:rPr>
                <w:sz w:val="21"/>
              </w:rPr>
              <w:t>40,000,000.00 </w:t>
            </w:r>
          </w:p>
        </w:tc>
      </w:tr>
      <w:tr>
        <w:trPr>
          <w:trHeight w:val="273" w:hRule="atLeast"/>
        </w:trPr>
        <w:tc>
          <w:tcPr>
            <w:tcW w:w="3322" w:type="dxa"/>
          </w:tcPr>
          <w:p>
            <w:pPr>
              <w:pStyle w:val="TableParagraph"/>
              <w:spacing w:line="250" w:lineRule="exact" w:before="3"/>
              <w:ind w:left="112"/>
              <w:jc w:val="left"/>
              <w:rPr>
                <w:sz w:val="21"/>
              </w:rPr>
            </w:pPr>
            <w:r>
              <w:rPr>
                <w:sz w:val="21"/>
              </w:rPr>
              <w:t>应付租赁款 </w:t>
            </w:r>
          </w:p>
        </w:tc>
        <w:tc>
          <w:tcPr>
            <w:tcW w:w="2842" w:type="dxa"/>
          </w:tcPr>
          <w:p>
            <w:pPr>
              <w:pStyle w:val="TableParagraph"/>
              <w:spacing w:line="250" w:lineRule="exact" w:before="3"/>
              <w:ind w:right="-15"/>
              <w:rPr>
                <w:sz w:val="21"/>
              </w:rPr>
            </w:pPr>
            <w:r>
              <w:rPr>
                <w:sz w:val="21"/>
              </w:rPr>
              <w:t>18,589,476.35 </w:t>
            </w:r>
          </w:p>
        </w:tc>
        <w:tc>
          <w:tcPr>
            <w:tcW w:w="2660" w:type="dxa"/>
          </w:tcPr>
          <w:p>
            <w:pPr>
              <w:pStyle w:val="TableParagraph"/>
              <w:spacing w:line="250" w:lineRule="exact" w:before="3"/>
              <w:ind w:right="-15"/>
              <w:rPr>
                <w:sz w:val="21"/>
              </w:rPr>
            </w:pPr>
            <w:r>
              <w:rPr>
                <w:sz w:val="21"/>
              </w:rPr>
              <w:t>905,247.64 </w:t>
            </w:r>
          </w:p>
        </w:tc>
      </w:tr>
      <w:tr>
        <w:trPr>
          <w:trHeight w:val="273" w:hRule="atLeast"/>
        </w:trPr>
        <w:tc>
          <w:tcPr>
            <w:tcW w:w="3322" w:type="dxa"/>
          </w:tcPr>
          <w:p>
            <w:pPr>
              <w:pStyle w:val="TableParagraph"/>
              <w:spacing w:line="252" w:lineRule="exact"/>
              <w:ind w:left="112"/>
              <w:jc w:val="left"/>
              <w:rPr>
                <w:sz w:val="21"/>
              </w:rPr>
            </w:pPr>
            <w:r>
              <w:rPr>
                <w:spacing w:val="-1"/>
                <w:sz w:val="21"/>
              </w:rPr>
              <w:t>票据贴现利息</w:t>
            </w:r>
            <w:r>
              <w:rPr>
                <w:sz w:val="21"/>
              </w:rPr>
              <w:t> </w:t>
            </w:r>
          </w:p>
        </w:tc>
        <w:tc>
          <w:tcPr>
            <w:tcW w:w="2842" w:type="dxa"/>
          </w:tcPr>
          <w:p>
            <w:pPr>
              <w:pStyle w:val="TableParagraph"/>
              <w:spacing w:line="252" w:lineRule="exact"/>
              <w:ind w:right="-15"/>
              <w:rPr>
                <w:sz w:val="21"/>
              </w:rPr>
            </w:pPr>
            <w:r>
              <w:rPr>
                <w:sz w:val="21"/>
              </w:rPr>
              <w:t>99,373.08 </w:t>
            </w:r>
          </w:p>
        </w:tc>
        <w:tc>
          <w:tcPr>
            <w:tcW w:w="2660" w:type="dxa"/>
          </w:tcPr>
          <w:p>
            <w:pPr>
              <w:pStyle w:val="TableParagraph"/>
              <w:spacing w:line="252" w:lineRule="exact"/>
              <w:ind w:right="-15"/>
              <w:rPr>
                <w:sz w:val="21"/>
              </w:rPr>
            </w:pPr>
            <w:r>
              <w:rPr>
                <w:w w:val="100"/>
                <w:sz w:val="21"/>
              </w:rPr>
              <w:t> </w:t>
            </w:r>
          </w:p>
        </w:tc>
      </w:tr>
      <w:tr>
        <w:trPr>
          <w:trHeight w:val="270" w:hRule="atLeast"/>
        </w:trPr>
        <w:tc>
          <w:tcPr>
            <w:tcW w:w="3322" w:type="dxa"/>
          </w:tcPr>
          <w:p>
            <w:pPr>
              <w:pStyle w:val="TableParagraph"/>
              <w:spacing w:line="250" w:lineRule="exact"/>
              <w:ind w:left="112"/>
              <w:jc w:val="left"/>
              <w:rPr>
                <w:sz w:val="21"/>
              </w:rPr>
            </w:pPr>
            <w:r>
              <w:rPr>
                <w:spacing w:val="-1"/>
                <w:sz w:val="21"/>
              </w:rPr>
              <w:t>还宝胜集团借款</w:t>
            </w:r>
            <w:r>
              <w:rPr>
                <w:sz w:val="21"/>
              </w:rPr>
              <w:t> </w:t>
            </w:r>
          </w:p>
        </w:tc>
        <w:tc>
          <w:tcPr>
            <w:tcW w:w="2842" w:type="dxa"/>
          </w:tcPr>
          <w:p>
            <w:pPr>
              <w:pStyle w:val="TableParagraph"/>
              <w:spacing w:line="250" w:lineRule="exact"/>
              <w:ind w:right="-15"/>
              <w:rPr>
                <w:sz w:val="21"/>
              </w:rPr>
            </w:pPr>
            <w:r>
              <w:rPr>
                <w:w w:val="100"/>
                <w:sz w:val="21"/>
              </w:rPr>
              <w:t> </w:t>
            </w:r>
          </w:p>
        </w:tc>
        <w:tc>
          <w:tcPr>
            <w:tcW w:w="2660" w:type="dxa"/>
          </w:tcPr>
          <w:p>
            <w:pPr>
              <w:pStyle w:val="TableParagraph"/>
              <w:spacing w:line="250" w:lineRule="exact"/>
              <w:ind w:right="-15"/>
              <w:rPr>
                <w:sz w:val="21"/>
              </w:rPr>
            </w:pPr>
            <w:r>
              <w:rPr>
                <w:sz w:val="21"/>
              </w:rPr>
              <w:t>40,000,000.00 </w:t>
            </w:r>
          </w:p>
        </w:tc>
      </w:tr>
      <w:tr>
        <w:trPr>
          <w:trHeight w:val="273" w:hRule="atLeast"/>
        </w:trPr>
        <w:tc>
          <w:tcPr>
            <w:tcW w:w="3322" w:type="dxa"/>
          </w:tcPr>
          <w:p>
            <w:pPr>
              <w:pStyle w:val="TableParagraph"/>
              <w:spacing w:line="252" w:lineRule="exact"/>
              <w:ind w:left="112"/>
              <w:jc w:val="left"/>
              <w:rPr>
                <w:sz w:val="21"/>
              </w:rPr>
            </w:pPr>
            <w:r>
              <w:rPr>
                <w:spacing w:val="-1"/>
                <w:sz w:val="21"/>
              </w:rPr>
              <w:t>上海企发还亚龙借款</w:t>
            </w:r>
            <w:r>
              <w:rPr>
                <w:sz w:val="21"/>
              </w:rPr>
              <w:t> </w:t>
            </w:r>
          </w:p>
        </w:tc>
        <w:tc>
          <w:tcPr>
            <w:tcW w:w="2842" w:type="dxa"/>
          </w:tcPr>
          <w:p>
            <w:pPr>
              <w:pStyle w:val="TableParagraph"/>
              <w:spacing w:line="252" w:lineRule="exact"/>
              <w:ind w:right="-15"/>
              <w:rPr>
                <w:sz w:val="21"/>
              </w:rPr>
            </w:pPr>
            <w:r>
              <w:rPr>
                <w:w w:val="100"/>
                <w:sz w:val="21"/>
              </w:rPr>
              <w:t> </w:t>
            </w:r>
          </w:p>
        </w:tc>
        <w:tc>
          <w:tcPr>
            <w:tcW w:w="2660" w:type="dxa"/>
          </w:tcPr>
          <w:p>
            <w:pPr>
              <w:pStyle w:val="TableParagraph"/>
              <w:spacing w:line="252" w:lineRule="exact"/>
              <w:ind w:right="-15"/>
              <w:rPr>
                <w:sz w:val="21"/>
              </w:rPr>
            </w:pPr>
            <w:r>
              <w:rPr>
                <w:sz w:val="21"/>
              </w:rPr>
              <w:t>20,000,000.00 </w:t>
            </w:r>
          </w:p>
        </w:tc>
      </w:tr>
      <w:tr>
        <w:trPr>
          <w:trHeight w:val="273" w:hRule="atLeast"/>
        </w:trPr>
        <w:tc>
          <w:tcPr>
            <w:tcW w:w="3322" w:type="dxa"/>
          </w:tcPr>
          <w:p>
            <w:pPr>
              <w:pStyle w:val="TableParagraph"/>
              <w:spacing w:line="252" w:lineRule="exact"/>
              <w:ind w:left="1482" w:right="1370"/>
              <w:jc w:val="center"/>
              <w:rPr>
                <w:sz w:val="21"/>
              </w:rPr>
            </w:pPr>
            <w:r>
              <w:rPr>
                <w:sz w:val="21"/>
              </w:rPr>
              <w:t>合计 </w:t>
            </w:r>
          </w:p>
        </w:tc>
        <w:tc>
          <w:tcPr>
            <w:tcW w:w="2842" w:type="dxa"/>
          </w:tcPr>
          <w:p>
            <w:pPr>
              <w:pStyle w:val="TableParagraph"/>
              <w:spacing w:line="252" w:lineRule="exact"/>
              <w:ind w:right="-15"/>
              <w:rPr>
                <w:sz w:val="21"/>
              </w:rPr>
            </w:pPr>
            <w:r>
              <w:rPr>
                <w:sz w:val="21"/>
              </w:rPr>
              <w:t>4,901,788,849.43 </w:t>
            </w:r>
          </w:p>
        </w:tc>
        <w:tc>
          <w:tcPr>
            <w:tcW w:w="2660" w:type="dxa"/>
          </w:tcPr>
          <w:p>
            <w:pPr>
              <w:pStyle w:val="TableParagraph"/>
              <w:spacing w:line="252" w:lineRule="exact"/>
              <w:ind w:right="-15"/>
              <w:rPr>
                <w:sz w:val="21"/>
              </w:rPr>
            </w:pPr>
            <w:r>
              <w:rPr>
                <w:sz w:val="21"/>
              </w:rPr>
              <w:t>6,402,305,247.64 </w:t>
            </w:r>
          </w:p>
        </w:tc>
      </w:tr>
    </w:tbl>
    <w:p>
      <w:pPr>
        <w:spacing w:after="0" w:line="252" w:lineRule="exact"/>
        <w:rPr>
          <w:sz w:val="21"/>
        </w:rPr>
        <w:sectPr>
          <w:type w:val="continuous"/>
          <w:pgSz w:w="11910" w:h="16840"/>
          <w:pgMar w:top="780" w:bottom="280" w:left="40" w:right="440"/>
        </w:sectPr>
      </w:pPr>
    </w:p>
    <w:p>
      <w:pPr>
        <w:pStyle w:val="BodyText"/>
        <w:spacing w:before="1"/>
        <w:ind w:left="1237"/>
      </w:pPr>
      <w:r>
        <w:rPr>
          <w:w w:val="100"/>
        </w:rPr>
        <w:t> </w:t>
      </w:r>
    </w:p>
    <w:p>
      <w:pPr>
        <w:pStyle w:val="BodyText"/>
        <w:spacing w:before="2"/>
        <w:ind w:left="1237"/>
      </w:pPr>
      <w:r>
        <w:rPr>
          <w:w w:val="100"/>
        </w:rPr>
        <w:t> </w:t>
      </w:r>
    </w:p>
    <w:p>
      <w:pPr>
        <w:pStyle w:val="BodyText"/>
        <w:spacing w:line="295" w:lineRule="auto" w:before="65"/>
        <w:ind w:left="1237" w:right="38"/>
      </w:pPr>
      <w:r>
        <w:rPr/>
        <w:t>79</w:t>
      </w:r>
      <w:r>
        <w:rPr>
          <w:spacing w:val="-4"/>
        </w:rPr>
        <w:t>、 现金流量表补充资料</w:t>
      </w:r>
      <w:r>
        <w:rPr/>
        <w:t>(1).现金流量表补充资料 </w:t>
      </w:r>
    </w:p>
    <w:p>
      <w:pPr>
        <w:pStyle w:val="BodyText"/>
        <w:spacing w:before="3"/>
        <w:ind w:left="1237"/>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3709" w:space="2813"/>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70" w:hRule="atLeast"/>
        </w:trPr>
        <w:tc>
          <w:tcPr>
            <w:tcW w:w="3397" w:type="dxa"/>
          </w:tcPr>
          <w:p>
            <w:pPr>
              <w:pStyle w:val="TableParagraph"/>
              <w:spacing w:line="250" w:lineRule="exact"/>
              <w:ind w:left="782" w:right="671"/>
              <w:jc w:val="center"/>
              <w:rPr>
                <w:sz w:val="21"/>
              </w:rPr>
            </w:pPr>
            <w:r>
              <w:rPr>
                <w:spacing w:val="-1"/>
                <w:sz w:val="21"/>
              </w:rPr>
              <w:t>补充资料</w:t>
            </w:r>
            <w:r>
              <w:rPr>
                <w:sz w:val="21"/>
              </w:rPr>
              <w:t> </w:t>
            </w:r>
          </w:p>
        </w:tc>
        <w:tc>
          <w:tcPr>
            <w:tcW w:w="2730" w:type="dxa"/>
          </w:tcPr>
          <w:p>
            <w:pPr>
              <w:pStyle w:val="TableParagraph"/>
              <w:spacing w:line="250" w:lineRule="exact"/>
              <w:ind w:left="940"/>
              <w:jc w:val="left"/>
              <w:rPr>
                <w:sz w:val="21"/>
              </w:rPr>
            </w:pPr>
            <w:r>
              <w:rPr>
                <w:spacing w:val="-1"/>
                <w:sz w:val="21"/>
              </w:rPr>
              <w:t>本期金额</w:t>
            </w:r>
            <w:r>
              <w:rPr>
                <w:sz w:val="21"/>
              </w:rPr>
              <w:t> </w:t>
            </w:r>
          </w:p>
        </w:tc>
        <w:tc>
          <w:tcPr>
            <w:tcW w:w="2699" w:type="dxa"/>
          </w:tcPr>
          <w:p>
            <w:pPr>
              <w:pStyle w:val="TableParagraph"/>
              <w:spacing w:line="250" w:lineRule="exact"/>
              <w:ind w:left="927"/>
              <w:jc w:val="left"/>
              <w:rPr>
                <w:sz w:val="21"/>
              </w:rPr>
            </w:pPr>
            <w:r>
              <w:rPr>
                <w:spacing w:val="-1"/>
                <w:sz w:val="21"/>
              </w:rPr>
              <w:t>上期金额</w:t>
            </w:r>
            <w:r>
              <w:rPr>
                <w:sz w:val="21"/>
              </w:rPr>
              <w:t> </w:t>
            </w:r>
          </w:p>
        </w:tc>
      </w:tr>
      <w:tr>
        <w:trPr>
          <w:trHeight w:val="273" w:hRule="atLeast"/>
        </w:trPr>
        <w:tc>
          <w:tcPr>
            <w:tcW w:w="8826" w:type="dxa"/>
            <w:gridSpan w:val="3"/>
          </w:tcPr>
          <w:p>
            <w:pPr>
              <w:pStyle w:val="TableParagraph"/>
              <w:spacing w:line="252" w:lineRule="exact"/>
              <w:ind w:left="107"/>
              <w:jc w:val="left"/>
              <w:rPr>
                <w:sz w:val="21"/>
              </w:rPr>
            </w:pPr>
            <w:r>
              <w:rPr>
                <w:sz w:val="21"/>
              </w:rPr>
              <w:t>1．将净利润调节为经营活动现金流量： </w:t>
            </w:r>
          </w:p>
        </w:tc>
      </w:tr>
      <w:tr>
        <w:trPr>
          <w:trHeight w:val="273" w:hRule="atLeast"/>
        </w:trPr>
        <w:tc>
          <w:tcPr>
            <w:tcW w:w="3397" w:type="dxa"/>
          </w:tcPr>
          <w:p>
            <w:pPr>
              <w:pStyle w:val="TableParagraph"/>
              <w:spacing w:line="252" w:lineRule="exact"/>
              <w:ind w:left="107"/>
              <w:jc w:val="left"/>
              <w:rPr>
                <w:sz w:val="21"/>
              </w:rPr>
            </w:pPr>
            <w:r>
              <w:rPr>
                <w:sz w:val="21"/>
              </w:rPr>
              <w:t>净利润 </w:t>
            </w:r>
          </w:p>
        </w:tc>
        <w:tc>
          <w:tcPr>
            <w:tcW w:w="2730" w:type="dxa"/>
          </w:tcPr>
          <w:p>
            <w:pPr>
              <w:pStyle w:val="TableParagraph"/>
              <w:spacing w:line="252" w:lineRule="exact"/>
              <w:ind w:right="-15"/>
              <w:rPr>
                <w:sz w:val="21"/>
              </w:rPr>
            </w:pPr>
            <w:r>
              <w:rPr>
                <w:sz w:val="21"/>
              </w:rPr>
              <w:t>64,381,303.22 </w:t>
            </w:r>
          </w:p>
        </w:tc>
        <w:tc>
          <w:tcPr>
            <w:tcW w:w="2699" w:type="dxa"/>
          </w:tcPr>
          <w:p>
            <w:pPr>
              <w:pStyle w:val="TableParagraph"/>
              <w:spacing w:line="252" w:lineRule="exact"/>
              <w:ind w:right="-15"/>
              <w:rPr>
                <w:sz w:val="21"/>
              </w:rPr>
            </w:pPr>
            <w:r>
              <w:rPr>
                <w:sz w:val="21"/>
              </w:rPr>
              <w:t>-645,382,058.57 </w:t>
            </w:r>
          </w:p>
        </w:tc>
      </w:tr>
      <w:tr>
        <w:trPr>
          <w:trHeight w:val="270" w:hRule="atLeast"/>
        </w:trPr>
        <w:tc>
          <w:tcPr>
            <w:tcW w:w="3397" w:type="dxa"/>
          </w:tcPr>
          <w:p>
            <w:pPr>
              <w:pStyle w:val="TableParagraph"/>
              <w:spacing w:line="250" w:lineRule="exact"/>
              <w:ind w:left="107"/>
              <w:jc w:val="left"/>
              <w:rPr>
                <w:sz w:val="21"/>
              </w:rPr>
            </w:pPr>
            <w:r>
              <w:rPr>
                <w:spacing w:val="-1"/>
                <w:sz w:val="21"/>
              </w:rPr>
              <w:t>加：资产减值准备</w:t>
            </w:r>
            <w:r>
              <w:rPr>
                <w:sz w:val="21"/>
              </w:rPr>
              <w:t> </w:t>
            </w:r>
          </w:p>
        </w:tc>
        <w:tc>
          <w:tcPr>
            <w:tcW w:w="2730" w:type="dxa"/>
          </w:tcPr>
          <w:p>
            <w:pPr>
              <w:pStyle w:val="TableParagraph"/>
              <w:spacing w:line="250" w:lineRule="exact"/>
              <w:ind w:right="-15"/>
              <w:rPr>
                <w:sz w:val="21"/>
              </w:rPr>
            </w:pPr>
            <w:r>
              <w:rPr>
                <w:sz w:val="21"/>
              </w:rPr>
              <w:t>14,938,563.45 </w:t>
            </w:r>
          </w:p>
        </w:tc>
        <w:tc>
          <w:tcPr>
            <w:tcW w:w="2699" w:type="dxa"/>
          </w:tcPr>
          <w:p>
            <w:pPr>
              <w:pStyle w:val="TableParagraph"/>
              <w:spacing w:line="250" w:lineRule="exact"/>
              <w:ind w:right="-15"/>
              <w:rPr>
                <w:sz w:val="21"/>
              </w:rPr>
            </w:pPr>
            <w:r>
              <w:rPr>
                <w:sz w:val="21"/>
              </w:rPr>
              <w:t>15,393.89 </w:t>
            </w:r>
          </w:p>
        </w:tc>
      </w:tr>
      <w:tr>
        <w:trPr>
          <w:trHeight w:val="273" w:hRule="atLeast"/>
        </w:trPr>
        <w:tc>
          <w:tcPr>
            <w:tcW w:w="3397" w:type="dxa"/>
          </w:tcPr>
          <w:p>
            <w:pPr>
              <w:pStyle w:val="TableParagraph"/>
              <w:spacing w:line="252" w:lineRule="exact"/>
              <w:ind w:left="107"/>
              <w:jc w:val="left"/>
              <w:rPr>
                <w:sz w:val="21"/>
              </w:rPr>
            </w:pPr>
            <w:r>
              <w:rPr>
                <w:spacing w:val="-1"/>
                <w:sz w:val="21"/>
              </w:rPr>
              <w:t>信用减值损失</w:t>
            </w:r>
            <w:r>
              <w:rPr>
                <w:sz w:val="21"/>
              </w:rPr>
              <w:t> </w:t>
            </w:r>
          </w:p>
        </w:tc>
        <w:tc>
          <w:tcPr>
            <w:tcW w:w="2730" w:type="dxa"/>
          </w:tcPr>
          <w:p>
            <w:pPr>
              <w:pStyle w:val="TableParagraph"/>
              <w:spacing w:line="252" w:lineRule="exact"/>
              <w:ind w:right="-15"/>
              <w:rPr>
                <w:sz w:val="21"/>
              </w:rPr>
            </w:pPr>
            <w:r>
              <w:rPr>
                <w:sz w:val="21"/>
              </w:rPr>
              <w:t>30,798,901.97 </w:t>
            </w:r>
          </w:p>
        </w:tc>
        <w:tc>
          <w:tcPr>
            <w:tcW w:w="2699" w:type="dxa"/>
          </w:tcPr>
          <w:p>
            <w:pPr>
              <w:pStyle w:val="TableParagraph"/>
              <w:spacing w:line="252" w:lineRule="exact"/>
              <w:ind w:right="-15"/>
              <w:rPr>
                <w:sz w:val="21"/>
              </w:rPr>
            </w:pPr>
            <w:r>
              <w:rPr>
                <w:sz w:val="21"/>
              </w:rPr>
              <w:t>1,300,031,346.54 </w:t>
            </w:r>
          </w:p>
        </w:tc>
      </w:tr>
      <w:tr>
        <w:trPr>
          <w:trHeight w:val="544" w:hRule="atLeast"/>
        </w:trPr>
        <w:tc>
          <w:tcPr>
            <w:tcW w:w="3397" w:type="dxa"/>
          </w:tcPr>
          <w:p>
            <w:pPr>
              <w:pStyle w:val="TableParagraph"/>
              <w:ind w:left="107"/>
              <w:jc w:val="left"/>
              <w:rPr>
                <w:sz w:val="21"/>
              </w:rPr>
            </w:pPr>
            <w:r>
              <w:rPr>
                <w:sz w:val="21"/>
              </w:rPr>
              <w:t>固定资产折旧、油气资产折耗、生</w:t>
            </w:r>
          </w:p>
          <w:p>
            <w:pPr>
              <w:pStyle w:val="TableParagraph"/>
              <w:spacing w:line="252" w:lineRule="exact" w:before="2"/>
              <w:ind w:left="107"/>
              <w:jc w:val="left"/>
              <w:rPr>
                <w:sz w:val="21"/>
              </w:rPr>
            </w:pPr>
            <w:r>
              <w:rPr>
                <w:spacing w:val="-1"/>
                <w:sz w:val="21"/>
              </w:rPr>
              <w:t>产性生物资产折旧</w:t>
            </w:r>
            <w:r>
              <w:rPr>
                <w:sz w:val="21"/>
              </w:rPr>
              <w:t> </w:t>
            </w:r>
          </w:p>
        </w:tc>
        <w:tc>
          <w:tcPr>
            <w:tcW w:w="2730" w:type="dxa"/>
          </w:tcPr>
          <w:p>
            <w:pPr>
              <w:pStyle w:val="TableParagraph"/>
              <w:spacing w:before="137"/>
              <w:ind w:right="-15"/>
              <w:rPr>
                <w:sz w:val="21"/>
              </w:rPr>
            </w:pPr>
            <w:r>
              <w:rPr>
                <w:sz w:val="21"/>
              </w:rPr>
              <w:t>466,033,400.87 </w:t>
            </w:r>
          </w:p>
        </w:tc>
        <w:tc>
          <w:tcPr>
            <w:tcW w:w="2699" w:type="dxa"/>
          </w:tcPr>
          <w:p>
            <w:pPr>
              <w:pStyle w:val="TableParagraph"/>
              <w:spacing w:before="137"/>
              <w:ind w:right="-15"/>
              <w:rPr>
                <w:sz w:val="21"/>
              </w:rPr>
            </w:pPr>
            <w:r>
              <w:rPr>
                <w:sz w:val="21"/>
              </w:rPr>
              <w:t>428,275,063.10 </w:t>
            </w:r>
          </w:p>
        </w:tc>
      </w:tr>
      <w:tr>
        <w:trPr>
          <w:trHeight w:val="273" w:hRule="atLeast"/>
        </w:trPr>
        <w:tc>
          <w:tcPr>
            <w:tcW w:w="3397" w:type="dxa"/>
          </w:tcPr>
          <w:p>
            <w:pPr>
              <w:pStyle w:val="TableParagraph"/>
              <w:spacing w:line="252" w:lineRule="exact"/>
              <w:ind w:left="107"/>
              <w:jc w:val="left"/>
              <w:rPr>
                <w:sz w:val="21"/>
              </w:rPr>
            </w:pPr>
            <w:r>
              <w:rPr>
                <w:spacing w:val="-1"/>
                <w:sz w:val="21"/>
              </w:rPr>
              <w:t>使用权资产摊销</w:t>
            </w:r>
            <w:r>
              <w:rPr>
                <w:sz w:val="21"/>
              </w:rPr>
              <w:t> </w:t>
            </w:r>
          </w:p>
        </w:tc>
        <w:tc>
          <w:tcPr>
            <w:tcW w:w="2730" w:type="dxa"/>
          </w:tcPr>
          <w:p>
            <w:pPr>
              <w:pStyle w:val="TableParagraph"/>
              <w:spacing w:line="252" w:lineRule="exact"/>
              <w:ind w:right="-15"/>
              <w:rPr>
                <w:sz w:val="21"/>
              </w:rPr>
            </w:pPr>
            <w:r>
              <w:rPr>
                <w:sz w:val="21"/>
              </w:rPr>
              <w:t>21,207,400.93 </w:t>
            </w:r>
          </w:p>
        </w:tc>
        <w:tc>
          <w:tcPr>
            <w:tcW w:w="2699" w:type="dxa"/>
          </w:tcPr>
          <w:p>
            <w:pPr>
              <w:pStyle w:val="TableParagraph"/>
              <w:spacing w:line="252" w:lineRule="exact"/>
              <w:ind w:right="-15"/>
              <w:rPr>
                <w:sz w:val="21"/>
              </w:rPr>
            </w:pPr>
            <w:r>
              <w:rPr>
                <w:sz w:val="21"/>
              </w:rPr>
              <w:t>19,281,484.39 </w:t>
            </w:r>
          </w:p>
        </w:tc>
      </w:tr>
      <w:tr>
        <w:trPr>
          <w:trHeight w:val="271" w:hRule="atLeast"/>
        </w:trPr>
        <w:tc>
          <w:tcPr>
            <w:tcW w:w="3397" w:type="dxa"/>
          </w:tcPr>
          <w:p>
            <w:pPr>
              <w:pStyle w:val="TableParagraph"/>
              <w:spacing w:line="250" w:lineRule="exact"/>
              <w:ind w:left="107"/>
              <w:jc w:val="left"/>
              <w:rPr>
                <w:sz w:val="21"/>
              </w:rPr>
            </w:pPr>
            <w:r>
              <w:rPr>
                <w:spacing w:val="-1"/>
                <w:sz w:val="21"/>
              </w:rPr>
              <w:t>无形资产摊销</w:t>
            </w:r>
            <w:r>
              <w:rPr>
                <w:sz w:val="21"/>
              </w:rPr>
              <w:t> </w:t>
            </w:r>
          </w:p>
        </w:tc>
        <w:tc>
          <w:tcPr>
            <w:tcW w:w="2730" w:type="dxa"/>
          </w:tcPr>
          <w:p>
            <w:pPr>
              <w:pStyle w:val="TableParagraph"/>
              <w:spacing w:line="250" w:lineRule="exact"/>
              <w:ind w:right="-15"/>
              <w:rPr>
                <w:sz w:val="21"/>
              </w:rPr>
            </w:pPr>
            <w:r>
              <w:rPr>
                <w:sz w:val="21"/>
              </w:rPr>
              <w:t>38,209,067.29 </w:t>
            </w:r>
          </w:p>
        </w:tc>
        <w:tc>
          <w:tcPr>
            <w:tcW w:w="2699" w:type="dxa"/>
          </w:tcPr>
          <w:p>
            <w:pPr>
              <w:pStyle w:val="TableParagraph"/>
              <w:spacing w:line="250" w:lineRule="exact"/>
              <w:ind w:right="-15"/>
              <w:rPr>
                <w:sz w:val="21"/>
              </w:rPr>
            </w:pPr>
            <w:r>
              <w:rPr>
                <w:sz w:val="21"/>
              </w:rPr>
              <w:t>28,388,706.53 </w:t>
            </w:r>
          </w:p>
        </w:tc>
      </w:tr>
      <w:tr>
        <w:trPr>
          <w:trHeight w:val="273" w:hRule="atLeast"/>
        </w:trPr>
        <w:tc>
          <w:tcPr>
            <w:tcW w:w="3397" w:type="dxa"/>
          </w:tcPr>
          <w:p>
            <w:pPr>
              <w:pStyle w:val="TableParagraph"/>
              <w:spacing w:line="252" w:lineRule="exact"/>
              <w:ind w:left="107"/>
              <w:jc w:val="left"/>
              <w:rPr>
                <w:sz w:val="21"/>
              </w:rPr>
            </w:pPr>
            <w:r>
              <w:rPr>
                <w:spacing w:val="-1"/>
                <w:sz w:val="21"/>
              </w:rPr>
              <w:t>长期待摊费用摊销</w:t>
            </w:r>
            <w:r>
              <w:rPr>
                <w:sz w:val="21"/>
              </w:rPr>
              <w:t> </w:t>
            </w:r>
          </w:p>
        </w:tc>
        <w:tc>
          <w:tcPr>
            <w:tcW w:w="2730" w:type="dxa"/>
          </w:tcPr>
          <w:p>
            <w:pPr>
              <w:pStyle w:val="TableParagraph"/>
              <w:spacing w:line="252" w:lineRule="exact"/>
              <w:ind w:right="-15"/>
              <w:rPr>
                <w:sz w:val="21"/>
              </w:rPr>
            </w:pPr>
            <w:r>
              <w:rPr>
                <w:sz w:val="21"/>
              </w:rPr>
              <w:t>9,018,667.91 </w:t>
            </w:r>
          </w:p>
        </w:tc>
        <w:tc>
          <w:tcPr>
            <w:tcW w:w="2699" w:type="dxa"/>
          </w:tcPr>
          <w:p>
            <w:pPr>
              <w:pStyle w:val="TableParagraph"/>
              <w:spacing w:line="252" w:lineRule="exact"/>
              <w:ind w:right="-15"/>
              <w:rPr>
                <w:sz w:val="21"/>
              </w:rPr>
            </w:pPr>
            <w:r>
              <w:rPr>
                <w:sz w:val="21"/>
              </w:rPr>
              <w:t>11,391,934.16 </w:t>
            </w:r>
          </w:p>
        </w:tc>
      </w:tr>
      <w:tr>
        <w:trPr>
          <w:trHeight w:val="815" w:hRule="atLeast"/>
        </w:trPr>
        <w:tc>
          <w:tcPr>
            <w:tcW w:w="3397" w:type="dxa"/>
          </w:tcPr>
          <w:p>
            <w:pPr>
              <w:pStyle w:val="TableParagraph"/>
              <w:ind w:left="107"/>
              <w:jc w:val="left"/>
              <w:rPr>
                <w:sz w:val="21"/>
              </w:rPr>
            </w:pPr>
            <w:r>
              <w:rPr>
                <w:sz w:val="21"/>
              </w:rPr>
              <w:t>处置固定资产、无形资产和其他长</w:t>
            </w:r>
          </w:p>
          <w:p>
            <w:pPr>
              <w:pStyle w:val="TableParagraph"/>
              <w:spacing w:line="270" w:lineRule="atLeast" w:before="0"/>
              <w:ind w:left="107" w:right="125"/>
              <w:jc w:val="left"/>
              <w:rPr>
                <w:sz w:val="21"/>
              </w:rPr>
            </w:pPr>
            <w:r>
              <w:rPr>
                <w:spacing w:val="-1"/>
                <w:sz w:val="21"/>
              </w:rPr>
              <w:t>期资产的损失</w:t>
            </w:r>
            <w:r>
              <w:rPr>
                <w:sz w:val="21"/>
              </w:rPr>
              <w:t>（收益以“－”号填列） </w:t>
            </w:r>
          </w:p>
        </w:tc>
        <w:tc>
          <w:tcPr>
            <w:tcW w:w="2730" w:type="dxa"/>
          </w:tcPr>
          <w:p>
            <w:pPr>
              <w:pStyle w:val="TableParagraph"/>
              <w:spacing w:before="5"/>
              <w:jc w:val="left"/>
              <w:rPr>
                <w:sz w:val="21"/>
              </w:rPr>
            </w:pPr>
          </w:p>
          <w:p>
            <w:pPr>
              <w:pStyle w:val="TableParagraph"/>
              <w:spacing w:before="0"/>
              <w:ind w:right="-15"/>
              <w:rPr>
                <w:sz w:val="21"/>
              </w:rPr>
            </w:pPr>
            <w:r>
              <w:rPr>
                <w:sz w:val="21"/>
              </w:rPr>
              <w:t>480,509.23 </w:t>
            </w:r>
          </w:p>
        </w:tc>
        <w:tc>
          <w:tcPr>
            <w:tcW w:w="2699" w:type="dxa"/>
          </w:tcPr>
          <w:p>
            <w:pPr>
              <w:pStyle w:val="TableParagraph"/>
              <w:spacing w:before="5"/>
              <w:jc w:val="left"/>
              <w:rPr>
                <w:sz w:val="21"/>
              </w:rPr>
            </w:pPr>
          </w:p>
          <w:p>
            <w:pPr>
              <w:pStyle w:val="TableParagraph"/>
              <w:spacing w:before="0"/>
              <w:ind w:right="-15"/>
              <w:rPr>
                <w:sz w:val="21"/>
              </w:rPr>
            </w:pPr>
            <w:r>
              <w:rPr>
                <w:sz w:val="21"/>
              </w:rPr>
              <w:t>-1,585,543.03 </w:t>
            </w:r>
          </w:p>
        </w:tc>
      </w:tr>
      <w:tr>
        <w:trPr>
          <w:trHeight w:val="546" w:hRule="atLeast"/>
        </w:trPr>
        <w:tc>
          <w:tcPr>
            <w:tcW w:w="3397" w:type="dxa"/>
          </w:tcPr>
          <w:p>
            <w:pPr>
              <w:pStyle w:val="TableParagraph"/>
              <w:spacing w:line="270" w:lineRule="atLeast" w:before="0"/>
              <w:ind w:left="107" w:right="123"/>
              <w:jc w:val="left"/>
              <w:rPr>
                <w:sz w:val="21"/>
              </w:rPr>
            </w:pPr>
            <w:r>
              <w:rPr>
                <w:sz w:val="21"/>
              </w:rPr>
              <w:t>固定资产报废损失（收益以“－”</w:t>
            </w:r>
            <w:r>
              <w:rPr>
                <w:spacing w:val="-102"/>
                <w:sz w:val="21"/>
              </w:rPr>
              <w:t> </w:t>
            </w:r>
            <w:r>
              <w:rPr>
                <w:sz w:val="21"/>
              </w:rPr>
              <w:t>号填列） </w:t>
            </w:r>
          </w:p>
        </w:tc>
        <w:tc>
          <w:tcPr>
            <w:tcW w:w="2730" w:type="dxa"/>
          </w:tcPr>
          <w:p>
            <w:pPr>
              <w:pStyle w:val="TableParagraph"/>
              <w:spacing w:before="137"/>
              <w:ind w:right="-15"/>
              <w:rPr>
                <w:sz w:val="21"/>
              </w:rPr>
            </w:pPr>
            <w:r>
              <w:rPr>
                <w:sz w:val="21"/>
              </w:rPr>
              <w:t>-992,649.24 </w:t>
            </w:r>
          </w:p>
        </w:tc>
        <w:tc>
          <w:tcPr>
            <w:tcW w:w="2699" w:type="dxa"/>
          </w:tcPr>
          <w:p>
            <w:pPr>
              <w:pStyle w:val="TableParagraph"/>
              <w:spacing w:before="137"/>
              <w:ind w:right="-15"/>
              <w:rPr>
                <w:sz w:val="21"/>
              </w:rPr>
            </w:pPr>
            <w:r>
              <w:rPr>
                <w:sz w:val="21"/>
              </w:rPr>
              <w:t>882,789.08 </w:t>
            </w:r>
          </w:p>
        </w:tc>
      </w:tr>
      <w:tr>
        <w:trPr>
          <w:trHeight w:val="544" w:hRule="atLeast"/>
        </w:trPr>
        <w:tc>
          <w:tcPr>
            <w:tcW w:w="3397" w:type="dxa"/>
          </w:tcPr>
          <w:p>
            <w:pPr>
              <w:pStyle w:val="TableParagraph"/>
              <w:ind w:left="107"/>
              <w:jc w:val="left"/>
              <w:rPr>
                <w:sz w:val="21"/>
              </w:rPr>
            </w:pPr>
            <w:r>
              <w:rPr>
                <w:sz w:val="21"/>
              </w:rPr>
              <w:t>公允价值变动损失（收益以“－”</w:t>
            </w:r>
          </w:p>
          <w:p>
            <w:pPr>
              <w:pStyle w:val="TableParagraph"/>
              <w:spacing w:line="252" w:lineRule="exact" w:before="2"/>
              <w:ind w:left="107"/>
              <w:jc w:val="left"/>
              <w:rPr>
                <w:sz w:val="21"/>
              </w:rPr>
            </w:pPr>
            <w:r>
              <w:rPr>
                <w:spacing w:val="-1"/>
                <w:sz w:val="21"/>
              </w:rPr>
              <w:t>号填列</w:t>
            </w:r>
            <w:r>
              <w:rPr>
                <w:sz w:val="21"/>
              </w:rPr>
              <w:t>） </w:t>
            </w:r>
          </w:p>
        </w:tc>
        <w:tc>
          <w:tcPr>
            <w:tcW w:w="2730" w:type="dxa"/>
          </w:tcPr>
          <w:p>
            <w:pPr>
              <w:pStyle w:val="TableParagraph"/>
              <w:ind w:right="-15"/>
              <w:rPr>
                <w:sz w:val="21"/>
              </w:rPr>
            </w:pPr>
            <w:r>
              <w:rPr>
                <w:w w:val="100"/>
                <w:sz w:val="21"/>
              </w:rPr>
              <w:t> </w:t>
            </w:r>
          </w:p>
        </w:tc>
        <w:tc>
          <w:tcPr>
            <w:tcW w:w="2699" w:type="dxa"/>
          </w:tcPr>
          <w:p>
            <w:pPr>
              <w:pStyle w:val="TableParagraph"/>
              <w:ind w:right="-15"/>
              <w:rPr>
                <w:sz w:val="21"/>
              </w:rPr>
            </w:pPr>
            <w:r>
              <w:rPr>
                <w:w w:val="100"/>
                <w:sz w:val="21"/>
              </w:rPr>
              <w:t> </w:t>
            </w:r>
          </w:p>
        </w:tc>
      </w:tr>
      <w:tr>
        <w:trPr>
          <w:trHeight w:val="270" w:hRule="atLeast"/>
        </w:trPr>
        <w:tc>
          <w:tcPr>
            <w:tcW w:w="3397" w:type="dxa"/>
          </w:tcPr>
          <w:p>
            <w:pPr>
              <w:pStyle w:val="TableParagraph"/>
              <w:spacing w:line="250" w:lineRule="exact"/>
              <w:ind w:left="107"/>
              <w:jc w:val="left"/>
              <w:rPr>
                <w:sz w:val="21"/>
              </w:rPr>
            </w:pPr>
            <w:r>
              <w:rPr>
                <w:spacing w:val="-1"/>
                <w:sz w:val="21"/>
              </w:rPr>
              <w:t>财务费用</w:t>
            </w:r>
            <w:r>
              <w:rPr>
                <w:sz w:val="21"/>
              </w:rPr>
              <w:t>（收益以“－”号填列） </w:t>
            </w:r>
          </w:p>
        </w:tc>
        <w:tc>
          <w:tcPr>
            <w:tcW w:w="2730" w:type="dxa"/>
          </w:tcPr>
          <w:p>
            <w:pPr>
              <w:pStyle w:val="TableParagraph"/>
              <w:spacing w:line="250" w:lineRule="exact"/>
              <w:ind w:right="-15"/>
              <w:rPr>
                <w:sz w:val="21"/>
              </w:rPr>
            </w:pPr>
            <w:r>
              <w:rPr>
                <w:sz w:val="21"/>
              </w:rPr>
              <w:t>460,618,051.75 </w:t>
            </w:r>
          </w:p>
        </w:tc>
        <w:tc>
          <w:tcPr>
            <w:tcW w:w="2699" w:type="dxa"/>
          </w:tcPr>
          <w:p>
            <w:pPr>
              <w:pStyle w:val="TableParagraph"/>
              <w:spacing w:line="250" w:lineRule="exact"/>
              <w:ind w:right="-15"/>
              <w:rPr>
                <w:sz w:val="21"/>
              </w:rPr>
            </w:pPr>
            <w:r>
              <w:rPr>
                <w:sz w:val="21"/>
              </w:rPr>
              <w:t>547,000,064.66 </w:t>
            </w:r>
          </w:p>
        </w:tc>
      </w:tr>
      <w:tr>
        <w:trPr>
          <w:trHeight w:val="273" w:hRule="atLeast"/>
        </w:trPr>
        <w:tc>
          <w:tcPr>
            <w:tcW w:w="3397" w:type="dxa"/>
          </w:tcPr>
          <w:p>
            <w:pPr>
              <w:pStyle w:val="TableParagraph"/>
              <w:spacing w:line="250" w:lineRule="exact" w:before="3"/>
              <w:ind w:left="107"/>
              <w:jc w:val="left"/>
              <w:rPr>
                <w:sz w:val="21"/>
              </w:rPr>
            </w:pPr>
            <w:r>
              <w:rPr>
                <w:spacing w:val="-1"/>
                <w:sz w:val="21"/>
              </w:rPr>
              <w:t>投资损失</w:t>
            </w:r>
            <w:r>
              <w:rPr>
                <w:sz w:val="21"/>
              </w:rPr>
              <w:t>（收益以“－”号填列） </w:t>
            </w:r>
          </w:p>
        </w:tc>
        <w:tc>
          <w:tcPr>
            <w:tcW w:w="2730" w:type="dxa"/>
          </w:tcPr>
          <w:p>
            <w:pPr>
              <w:pStyle w:val="TableParagraph"/>
              <w:spacing w:line="250" w:lineRule="exact" w:before="3"/>
              <w:ind w:right="-15"/>
              <w:rPr>
                <w:sz w:val="21"/>
              </w:rPr>
            </w:pPr>
            <w:r>
              <w:rPr>
                <w:sz w:val="21"/>
              </w:rPr>
              <w:t>-6,723,710.31 </w:t>
            </w:r>
          </w:p>
        </w:tc>
        <w:tc>
          <w:tcPr>
            <w:tcW w:w="2699" w:type="dxa"/>
          </w:tcPr>
          <w:p>
            <w:pPr>
              <w:pStyle w:val="TableParagraph"/>
              <w:spacing w:line="250" w:lineRule="exact" w:before="3"/>
              <w:ind w:right="-15"/>
              <w:rPr>
                <w:sz w:val="21"/>
              </w:rPr>
            </w:pPr>
            <w:r>
              <w:rPr>
                <w:sz w:val="21"/>
              </w:rPr>
              <w:t>-10,282,730.62 </w:t>
            </w:r>
          </w:p>
        </w:tc>
      </w:tr>
      <w:tr>
        <w:trPr>
          <w:trHeight w:val="544" w:hRule="atLeast"/>
        </w:trPr>
        <w:tc>
          <w:tcPr>
            <w:tcW w:w="3397" w:type="dxa"/>
          </w:tcPr>
          <w:p>
            <w:pPr>
              <w:pStyle w:val="TableParagraph"/>
              <w:ind w:left="107"/>
              <w:jc w:val="left"/>
              <w:rPr>
                <w:sz w:val="21"/>
              </w:rPr>
            </w:pPr>
            <w:r>
              <w:rPr>
                <w:sz w:val="21"/>
              </w:rPr>
              <w:t>递延所得税资产减少（增加以</w:t>
            </w:r>
          </w:p>
          <w:p>
            <w:pPr>
              <w:pStyle w:val="TableParagraph"/>
              <w:spacing w:line="250" w:lineRule="exact" w:before="4"/>
              <w:ind w:left="107"/>
              <w:jc w:val="left"/>
              <w:rPr>
                <w:sz w:val="21"/>
              </w:rPr>
            </w:pPr>
            <w:r>
              <w:rPr>
                <w:sz w:val="21"/>
              </w:rPr>
              <w:t>“－”号填列） </w:t>
            </w:r>
          </w:p>
        </w:tc>
        <w:tc>
          <w:tcPr>
            <w:tcW w:w="2730" w:type="dxa"/>
          </w:tcPr>
          <w:p>
            <w:pPr>
              <w:pStyle w:val="TableParagraph"/>
              <w:spacing w:before="138"/>
              <w:ind w:right="-15"/>
              <w:rPr>
                <w:sz w:val="21"/>
              </w:rPr>
            </w:pPr>
            <w:r>
              <w:rPr>
                <w:sz w:val="21"/>
              </w:rPr>
              <w:t>8,796,488.56 </w:t>
            </w:r>
          </w:p>
        </w:tc>
        <w:tc>
          <w:tcPr>
            <w:tcW w:w="2699" w:type="dxa"/>
          </w:tcPr>
          <w:p>
            <w:pPr>
              <w:pStyle w:val="TableParagraph"/>
              <w:spacing w:before="138"/>
              <w:ind w:right="-15"/>
              <w:rPr>
                <w:sz w:val="21"/>
              </w:rPr>
            </w:pPr>
            <w:r>
              <w:rPr>
                <w:sz w:val="21"/>
              </w:rPr>
              <w:t>-222,302,350.73 </w:t>
            </w:r>
          </w:p>
        </w:tc>
      </w:tr>
      <w:tr>
        <w:trPr>
          <w:trHeight w:val="544" w:hRule="atLeast"/>
        </w:trPr>
        <w:tc>
          <w:tcPr>
            <w:tcW w:w="3397" w:type="dxa"/>
          </w:tcPr>
          <w:p>
            <w:pPr>
              <w:pStyle w:val="TableParagraph"/>
              <w:ind w:left="107"/>
              <w:jc w:val="left"/>
              <w:rPr>
                <w:sz w:val="21"/>
              </w:rPr>
            </w:pPr>
            <w:r>
              <w:rPr>
                <w:sz w:val="21"/>
              </w:rPr>
              <w:t>递延所得税负债增加（减少以</w:t>
            </w:r>
          </w:p>
          <w:p>
            <w:pPr>
              <w:pStyle w:val="TableParagraph"/>
              <w:spacing w:line="250" w:lineRule="exact" w:before="5"/>
              <w:ind w:left="107"/>
              <w:jc w:val="left"/>
              <w:rPr>
                <w:sz w:val="21"/>
              </w:rPr>
            </w:pPr>
            <w:r>
              <w:rPr>
                <w:sz w:val="21"/>
              </w:rPr>
              <w:t>“－”号填列） </w:t>
            </w:r>
          </w:p>
        </w:tc>
        <w:tc>
          <w:tcPr>
            <w:tcW w:w="2730" w:type="dxa"/>
          </w:tcPr>
          <w:p>
            <w:pPr>
              <w:pStyle w:val="TableParagraph"/>
              <w:spacing w:before="138"/>
              <w:ind w:right="-15"/>
              <w:rPr>
                <w:sz w:val="21"/>
              </w:rPr>
            </w:pPr>
            <w:r>
              <w:rPr>
                <w:sz w:val="21"/>
              </w:rPr>
              <w:t>-3,281,208.28 </w:t>
            </w:r>
          </w:p>
        </w:tc>
        <w:tc>
          <w:tcPr>
            <w:tcW w:w="2699" w:type="dxa"/>
          </w:tcPr>
          <w:p>
            <w:pPr>
              <w:pStyle w:val="TableParagraph"/>
              <w:spacing w:before="138"/>
              <w:ind w:right="-15"/>
              <w:rPr>
                <w:sz w:val="21"/>
              </w:rPr>
            </w:pPr>
            <w:r>
              <w:rPr>
                <w:sz w:val="21"/>
              </w:rPr>
              <w:t>3,527,830.22 </w:t>
            </w:r>
          </w:p>
        </w:tc>
      </w:tr>
      <w:tr>
        <w:trPr>
          <w:trHeight w:val="544" w:hRule="atLeast"/>
        </w:trPr>
        <w:tc>
          <w:tcPr>
            <w:tcW w:w="3397" w:type="dxa"/>
          </w:tcPr>
          <w:p>
            <w:pPr>
              <w:pStyle w:val="TableParagraph"/>
              <w:ind w:left="107"/>
              <w:jc w:val="left"/>
              <w:rPr>
                <w:sz w:val="21"/>
              </w:rPr>
            </w:pPr>
            <w:r>
              <w:rPr>
                <w:sz w:val="21"/>
              </w:rPr>
              <w:t>存货的减少（增加以“－”号填</w:t>
            </w:r>
          </w:p>
          <w:p>
            <w:pPr>
              <w:pStyle w:val="TableParagraph"/>
              <w:spacing w:line="250" w:lineRule="exact" w:before="4"/>
              <w:ind w:left="107"/>
              <w:jc w:val="left"/>
              <w:rPr>
                <w:sz w:val="21"/>
              </w:rPr>
            </w:pPr>
            <w:r>
              <w:rPr>
                <w:sz w:val="21"/>
              </w:rPr>
              <w:t>列） </w:t>
            </w:r>
          </w:p>
        </w:tc>
        <w:tc>
          <w:tcPr>
            <w:tcW w:w="2730" w:type="dxa"/>
          </w:tcPr>
          <w:p>
            <w:pPr>
              <w:pStyle w:val="TableParagraph"/>
              <w:spacing w:before="138"/>
              <w:ind w:right="-15"/>
              <w:rPr>
                <w:sz w:val="21"/>
              </w:rPr>
            </w:pPr>
            <w:r>
              <w:rPr>
                <w:sz w:val="21"/>
              </w:rPr>
              <w:t>124,432,858.21 </w:t>
            </w:r>
          </w:p>
        </w:tc>
        <w:tc>
          <w:tcPr>
            <w:tcW w:w="2699" w:type="dxa"/>
          </w:tcPr>
          <w:p>
            <w:pPr>
              <w:pStyle w:val="TableParagraph"/>
              <w:spacing w:before="138"/>
              <w:ind w:right="-15"/>
              <w:rPr>
                <w:sz w:val="21"/>
              </w:rPr>
            </w:pPr>
            <w:r>
              <w:rPr>
                <w:sz w:val="21"/>
              </w:rPr>
              <w:t>-270,164,008.59 </w:t>
            </w:r>
          </w:p>
        </w:tc>
      </w:tr>
      <w:tr>
        <w:trPr>
          <w:trHeight w:val="544" w:hRule="atLeast"/>
        </w:trPr>
        <w:tc>
          <w:tcPr>
            <w:tcW w:w="3397" w:type="dxa"/>
          </w:tcPr>
          <w:p>
            <w:pPr>
              <w:pStyle w:val="TableParagraph"/>
              <w:spacing w:line="270" w:lineRule="atLeast" w:before="0"/>
              <w:ind w:left="107" w:right="332"/>
              <w:jc w:val="left"/>
              <w:rPr>
                <w:sz w:val="21"/>
              </w:rPr>
            </w:pPr>
            <w:r>
              <w:rPr>
                <w:sz w:val="21"/>
              </w:rPr>
              <w:t>经营性应收项目的减少（增加以“－”号填列） </w:t>
            </w:r>
          </w:p>
        </w:tc>
        <w:tc>
          <w:tcPr>
            <w:tcW w:w="2730" w:type="dxa"/>
          </w:tcPr>
          <w:p>
            <w:pPr>
              <w:pStyle w:val="TableParagraph"/>
              <w:spacing w:before="137"/>
              <w:ind w:right="-15"/>
              <w:rPr>
                <w:sz w:val="21"/>
              </w:rPr>
            </w:pPr>
            <w:r>
              <w:rPr>
                <w:sz w:val="21"/>
              </w:rPr>
              <w:t>-672,197,115.92 </w:t>
            </w:r>
          </w:p>
        </w:tc>
        <w:tc>
          <w:tcPr>
            <w:tcW w:w="2699" w:type="dxa"/>
          </w:tcPr>
          <w:p>
            <w:pPr>
              <w:pStyle w:val="TableParagraph"/>
              <w:spacing w:before="137"/>
              <w:ind w:right="-15"/>
              <w:rPr>
                <w:sz w:val="21"/>
              </w:rPr>
            </w:pPr>
            <w:r>
              <w:rPr>
                <w:sz w:val="21"/>
              </w:rPr>
              <w:t>-169,419,802.53 </w:t>
            </w:r>
          </w:p>
        </w:tc>
      </w:tr>
      <w:tr>
        <w:trPr>
          <w:trHeight w:val="546" w:hRule="atLeast"/>
        </w:trPr>
        <w:tc>
          <w:tcPr>
            <w:tcW w:w="3397" w:type="dxa"/>
          </w:tcPr>
          <w:p>
            <w:pPr>
              <w:pStyle w:val="TableParagraph"/>
              <w:spacing w:line="270" w:lineRule="atLeast" w:before="0"/>
              <w:ind w:left="107" w:right="332"/>
              <w:jc w:val="left"/>
              <w:rPr>
                <w:sz w:val="21"/>
              </w:rPr>
            </w:pPr>
            <w:r>
              <w:rPr>
                <w:sz w:val="21"/>
              </w:rPr>
              <w:t>经营性应付项目的增加（减少以“－”号填列） </w:t>
            </w:r>
          </w:p>
        </w:tc>
        <w:tc>
          <w:tcPr>
            <w:tcW w:w="2730" w:type="dxa"/>
          </w:tcPr>
          <w:p>
            <w:pPr>
              <w:pStyle w:val="TableParagraph"/>
              <w:spacing w:before="138"/>
              <w:ind w:right="-15"/>
              <w:rPr>
                <w:sz w:val="21"/>
              </w:rPr>
            </w:pPr>
            <w:r>
              <w:rPr>
                <w:sz w:val="21"/>
              </w:rPr>
              <w:t>-11,683,979.99 </w:t>
            </w:r>
          </w:p>
        </w:tc>
        <w:tc>
          <w:tcPr>
            <w:tcW w:w="2699" w:type="dxa"/>
          </w:tcPr>
          <w:p>
            <w:pPr>
              <w:pStyle w:val="TableParagraph"/>
              <w:spacing w:before="138"/>
              <w:ind w:right="-15"/>
              <w:rPr>
                <w:sz w:val="21"/>
              </w:rPr>
            </w:pPr>
            <w:r>
              <w:rPr>
                <w:sz w:val="21"/>
              </w:rPr>
              <w:t>-681,572,159.94 </w:t>
            </w:r>
          </w:p>
        </w:tc>
      </w:tr>
      <w:tr>
        <w:trPr>
          <w:trHeight w:val="270" w:hRule="atLeast"/>
        </w:trPr>
        <w:tc>
          <w:tcPr>
            <w:tcW w:w="3397" w:type="dxa"/>
          </w:tcPr>
          <w:p>
            <w:pPr>
              <w:pStyle w:val="TableParagraph"/>
              <w:spacing w:line="250" w:lineRule="exact"/>
              <w:ind w:left="107"/>
              <w:jc w:val="left"/>
              <w:rPr>
                <w:sz w:val="21"/>
              </w:rPr>
            </w:pPr>
            <w:r>
              <w:rPr>
                <w:sz w:val="21"/>
              </w:rPr>
              <w:t>其他 </w:t>
            </w:r>
          </w:p>
        </w:tc>
        <w:tc>
          <w:tcPr>
            <w:tcW w:w="2730" w:type="dxa"/>
          </w:tcPr>
          <w:p>
            <w:pPr>
              <w:pStyle w:val="TableParagraph"/>
              <w:spacing w:line="250" w:lineRule="exact"/>
              <w:ind w:right="-15"/>
              <w:rPr>
                <w:sz w:val="21"/>
              </w:rPr>
            </w:pPr>
            <w:r>
              <w:rPr>
                <w:sz w:val="21"/>
              </w:rPr>
              <w:t>-144,357,682.38 </w:t>
            </w:r>
          </w:p>
        </w:tc>
        <w:tc>
          <w:tcPr>
            <w:tcW w:w="2699" w:type="dxa"/>
          </w:tcPr>
          <w:p>
            <w:pPr>
              <w:pStyle w:val="TableParagraph"/>
              <w:spacing w:line="250" w:lineRule="exact"/>
              <w:ind w:right="-15"/>
              <w:rPr>
                <w:sz w:val="21"/>
              </w:rPr>
            </w:pPr>
            <w:r>
              <w:rPr>
                <w:sz w:val="21"/>
              </w:rPr>
              <w:t>113,128,389.22 </w:t>
            </w:r>
          </w:p>
        </w:tc>
      </w:tr>
      <w:tr>
        <w:trPr>
          <w:trHeight w:val="273" w:hRule="atLeast"/>
        </w:trPr>
        <w:tc>
          <w:tcPr>
            <w:tcW w:w="3397" w:type="dxa"/>
          </w:tcPr>
          <w:p>
            <w:pPr>
              <w:pStyle w:val="TableParagraph"/>
              <w:spacing w:line="252" w:lineRule="exact"/>
              <w:ind w:left="107"/>
              <w:jc w:val="left"/>
              <w:rPr>
                <w:sz w:val="21"/>
              </w:rPr>
            </w:pPr>
            <w:r>
              <w:rPr>
                <w:spacing w:val="-1"/>
                <w:sz w:val="21"/>
              </w:rPr>
              <w:t>经营活动产生的现金流量净额</w:t>
            </w:r>
            <w:r>
              <w:rPr>
                <w:sz w:val="21"/>
              </w:rPr>
              <w:t> </w:t>
            </w:r>
          </w:p>
        </w:tc>
        <w:tc>
          <w:tcPr>
            <w:tcW w:w="2730" w:type="dxa"/>
          </w:tcPr>
          <w:p>
            <w:pPr>
              <w:pStyle w:val="TableParagraph"/>
              <w:spacing w:line="252" w:lineRule="exact"/>
              <w:ind w:right="-15"/>
              <w:rPr>
                <w:sz w:val="21"/>
              </w:rPr>
            </w:pPr>
            <w:r>
              <w:rPr>
                <w:sz w:val="21"/>
              </w:rPr>
              <w:t>399,678,867.27 </w:t>
            </w:r>
          </w:p>
        </w:tc>
        <w:tc>
          <w:tcPr>
            <w:tcW w:w="2699" w:type="dxa"/>
          </w:tcPr>
          <w:p>
            <w:pPr>
              <w:pStyle w:val="TableParagraph"/>
              <w:spacing w:line="252" w:lineRule="exact"/>
              <w:ind w:right="-15"/>
              <w:rPr>
                <w:sz w:val="21"/>
              </w:rPr>
            </w:pPr>
            <w:r>
              <w:rPr>
                <w:sz w:val="21"/>
              </w:rPr>
              <w:t>451,214,347.78 </w:t>
            </w:r>
          </w:p>
        </w:tc>
      </w:tr>
    </w:tbl>
    <w:p>
      <w:pPr>
        <w:spacing w:after="0" w:line="252" w:lineRule="exact"/>
        <w:rPr>
          <w:sz w:val="21"/>
        </w:rPr>
        <w:sectPr>
          <w:type w:val="continuous"/>
          <w:pgSz w:w="11910" w:h="16840"/>
          <w:pgMar w:top="780" w:bottom="280" w:left="40" w:right="440"/>
        </w:sectPr>
      </w:pPr>
    </w:p>
    <w:p>
      <w:pPr>
        <w:pStyle w:val="BodyText"/>
        <w:spacing w:before="6" w:after="1"/>
        <w:rPr>
          <w:sz w:val="24"/>
        </w:r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7"/>
        <w:gridCol w:w="2730"/>
        <w:gridCol w:w="2699"/>
      </w:tblGrid>
      <w:tr>
        <w:trPr>
          <w:trHeight w:val="273" w:hRule="atLeast"/>
        </w:trPr>
        <w:tc>
          <w:tcPr>
            <w:tcW w:w="8826" w:type="dxa"/>
            <w:gridSpan w:val="3"/>
          </w:tcPr>
          <w:p>
            <w:pPr>
              <w:pStyle w:val="TableParagraph"/>
              <w:spacing w:line="252" w:lineRule="exact"/>
              <w:ind w:left="107"/>
              <w:jc w:val="left"/>
              <w:rPr>
                <w:sz w:val="21"/>
              </w:rPr>
            </w:pPr>
            <w:r>
              <w:rPr>
                <w:sz w:val="21"/>
              </w:rPr>
              <w:t>2．不涉及现金收支的重大投资和筹资活动： </w:t>
            </w:r>
          </w:p>
        </w:tc>
      </w:tr>
      <w:tr>
        <w:trPr>
          <w:trHeight w:val="271" w:hRule="atLeast"/>
        </w:trPr>
        <w:tc>
          <w:tcPr>
            <w:tcW w:w="3397" w:type="dxa"/>
          </w:tcPr>
          <w:p>
            <w:pPr>
              <w:pStyle w:val="TableParagraph"/>
              <w:spacing w:line="250" w:lineRule="exact"/>
              <w:ind w:left="107"/>
              <w:jc w:val="left"/>
              <w:rPr>
                <w:sz w:val="21"/>
              </w:rPr>
            </w:pPr>
            <w:r>
              <w:rPr>
                <w:spacing w:val="-1"/>
                <w:sz w:val="21"/>
              </w:rPr>
              <w:t>债务转为资本</w:t>
            </w:r>
            <w:r>
              <w:rPr>
                <w:sz w:val="21"/>
              </w:rPr>
              <w:t> </w:t>
            </w:r>
          </w:p>
        </w:tc>
        <w:tc>
          <w:tcPr>
            <w:tcW w:w="2730" w:type="dxa"/>
          </w:tcPr>
          <w:p>
            <w:pPr>
              <w:pStyle w:val="TableParagraph"/>
              <w:spacing w:line="250" w:lineRule="exact"/>
              <w:ind w:right="-15"/>
              <w:rPr>
                <w:sz w:val="21"/>
              </w:rPr>
            </w:pPr>
            <w:r>
              <w:rPr>
                <w:w w:val="100"/>
                <w:sz w:val="21"/>
              </w:rPr>
              <w:t> </w:t>
            </w:r>
          </w:p>
        </w:tc>
        <w:tc>
          <w:tcPr>
            <w:tcW w:w="2699" w:type="dxa"/>
          </w:tcPr>
          <w:p>
            <w:pPr>
              <w:pStyle w:val="TableParagraph"/>
              <w:spacing w:line="250" w:lineRule="exact"/>
              <w:ind w:right="-15"/>
              <w:rPr>
                <w:sz w:val="21"/>
              </w:rPr>
            </w:pPr>
            <w:r>
              <w:rPr>
                <w:w w:val="100"/>
                <w:sz w:val="21"/>
              </w:rPr>
              <w:t> </w:t>
            </w:r>
          </w:p>
        </w:tc>
      </w:tr>
      <w:tr>
        <w:trPr>
          <w:trHeight w:val="273" w:hRule="atLeast"/>
        </w:trPr>
        <w:tc>
          <w:tcPr>
            <w:tcW w:w="3397" w:type="dxa"/>
          </w:tcPr>
          <w:p>
            <w:pPr>
              <w:pStyle w:val="TableParagraph"/>
              <w:spacing w:line="252" w:lineRule="exact"/>
              <w:ind w:left="107"/>
              <w:jc w:val="left"/>
              <w:rPr>
                <w:sz w:val="21"/>
              </w:rPr>
            </w:pPr>
            <w:r>
              <w:rPr>
                <w:spacing w:val="-1"/>
                <w:sz w:val="21"/>
              </w:rPr>
              <w:t>一年内到期的可转换公司债券</w:t>
            </w:r>
            <w:r>
              <w:rPr>
                <w:sz w:val="21"/>
              </w:rPr>
              <w:t> </w:t>
            </w:r>
          </w:p>
        </w:tc>
        <w:tc>
          <w:tcPr>
            <w:tcW w:w="2730" w:type="dxa"/>
          </w:tcPr>
          <w:p>
            <w:pPr>
              <w:pStyle w:val="TableParagraph"/>
              <w:spacing w:line="252" w:lineRule="exact"/>
              <w:ind w:right="-15"/>
              <w:rPr>
                <w:sz w:val="21"/>
              </w:rPr>
            </w:pPr>
            <w:r>
              <w:rPr>
                <w:w w:val="100"/>
                <w:sz w:val="21"/>
              </w:rPr>
              <w:t> </w:t>
            </w:r>
          </w:p>
        </w:tc>
        <w:tc>
          <w:tcPr>
            <w:tcW w:w="2699" w:type="dxa"/>
          </w:tcPr>
          <w:p>
            <w:pPr>
              <w:pStyle w:val="TableParagraph"/>
              <w:spacing w:line="252" w:lineRule="exact"/>
              <w:ind w:right="-15"/>
              <w:rPr>
                <w:sz w:val="21"/>
              </w:rPr>
            </w:pPr>
            <w:r>
              <w:rPr>
                <w:w w:val="100"/>
                <w:sz w:val="21"/>
              </w:rPr>
              <w:t> </w:t>
            </w:r>
          </w:p>
        </w:tc>
      </w:tr>
      <w:tr>
        <w:trPr>
          <w:trHeight w:val="273" w:hRule="atLeast"/>
        </w:trPr>
        <w:tc>
          <w:tcPr>
            <w:tcW w:w="3397" w:type="dxa"/>
          </w:tcPr>
          <w:p>
            <w:pPr>
              <w:pStyle w:val="TableParagraph"/>
              <w:spacing w:line="252" w:lineRule="exact"/>
              <w:ind w:left="107"/>
              <w:jc w:val="left"/>
              <w:rPr>
                <w:sz w:val="21"/>
              </w:rPr>
            </w:pPr>
            <w:r>
              <w:rPr>
                <w:spacing w:val="-1"/>
                <w:sz w:val="21"/>
              </w:rPr>
              <w:t>融资租入固定资产</w:t>
            </w:r>
            <w:r>
              <w:rPr>
                <w:sz w:val="21"/>
              </w:rPr>
              <w:t> </w:t>
            </w:r>
          </w:p>
        </w:tc>
        <w:tc>
          <w:tcPr>
            <w:tcW w:w="2730" w:type="dxa"/>
          </w:tcPr>
          <w:p>
            <w:pPr>
              <w:pStyle w:val="TableParagraph"/>
              <w:spacing w:line="252" w:lineRule="exact"/>
              <w:ind w:right="-15"/>
              <w:rPr>
                <w:sz w:val="21"/>
              </w:rPr>
            </w:pPr>
            <w:r>
              <w:rPr>
                <w:w w:val="100"/>
                <w:sz w:val="21"/>
              </w:rPr>
              <w:t> </w:t>
            </w:r>
          </w:p>
        </w:tc>
        <w:tc>
          <w:tcPr>
            <w:tcW w:w="2699" w:type="dxa"/>
          </w:tcPr>
          <w:p>
            <w:pPr>
              <w:pStyle w:val="TableParagraph"/>
              <w:spacing w:line="252" w:lineRule="exact"/>
              <w:ind w:right="-15"/>
              <w:rPr>
                <w:sz w:val="21"/>
              </w:rPr>
            </w:pPr>
            <w:r>
              <w:rPr>
                <w:w w:val="100"/>
                <w:sz w:val="21"/>
              </w:rPr>
              <w:t> </w:t>
            </w:r>
          </w:p>
        </w:tc>
      </w:tr>
      <w:tr>
        <w:trPr>
          <w:trHeight w:val="270" w:hRule="atLeast"/>
        </w:trPr>
        <w:tc>
          <w:tcPr>
            <w:tcW w:w="8826" w:type="dxa"/>
            <w:gridSpan w:val="3"/>
          </w:tcPr>
          <w:p>
            <w:pPr>
              <w:pStyle w:val="TableParagraph"/>
              <w:spacing w:line="250" w:lineRule="exact"/>
              <w:ind w:left="107"/>
              <w:jc w:val="left"/>
              <w:rPr>
                <w:sz w:val="21"/>
              </w:rPr>
            </w:pPr>
            <w:r>
              <w:rPr>
                <w:sz w:val="21"/>
              </w:rPr>
              <w:t>3．现金及现金等价物净变动情况： </w:t>
            </w:r>
          </w:p>
        </w:tc>
      </w:tr>
      <w:tr>
        <w:trPr>
          <w:trHeight w:val="273" w:hRule="atLeast"/>
        </w:trPr>
        <w:tc>
          <w:tcPr>
            <w:tcW w:w="3397" w:type="dxa"/>
          </w:tcPr>
          <w:p>
            <w:pPr>
              <w:pStyle w:val="TableParagraph"/>
              <w:spacing w:line="252" w:lineRule="exact"/>
              <w:ind w:left="107"/>
              <w:jc w:val="left"/>
              <w:rPr>
                <w:sz w:val="21"/>
              </w:rPr>
            </w:pPr>
            <w:r>
              <w:rPr>
                <w:spacing w:val="-1"/>
                <w:sz w:val="21"/>
              </w:rPr>
              <w:t>现金的期末余额</w:t>
            </w:r>
            <w:r>
              <w:rPr>
                <w:sz w:val="21"/>
              </w:rPr>
              <w:t> </w:t>
            </w:r>
          </w:p>
        </w:tc>
        <w:tc>
          <w:tcPr>
            <w:tcW w:w="2730" w:type="dxa"/>
          </w:tcPr>
          <w:p>
            <w:pPr>
              <w:pStyle w:val="TableParagraph"/>
              <w:spacing w:line="252" w:lineRule="exact"/>
              <w:ind w:right="-15"/>
              <w:rPr>
                <w:sz w:val="21"/>
              </w:rPr>
            </w:pPr>
            <w:r>
              <w:rPr>
                <w:sz w:val="21"/>
              </w:rPr>
              <w:t>2,084,388,216.48 </w:t>
            </w:r>
          </w:p>
        </w:tc>
        <w:tc>
          <w:tcPr>
            <w:tcW w:w="2699" w:type="dxa"/>
          </w:tcPr>
          <w:p>
            <w:pPr>
              <w:pStyle w:val="TableParagraph"/>
              <w:spacing w:line="252" w:lineRule="exact"/>
              <w:ind w:right="-15"/>
              <w:rPr>
                <w:sz w:val="21"/>
              </w:rPr>
            </w:pPr>
            <w:r>
              <w:rPr>
                <w:sz w:val="21"/>
              </w:rPr>
              <w:t>2,204,739,414.21 </w:t>
            </w:r>
          </w:p>
        </w:tc>
      </w:tr>
      <w:tr>
        <w:trPr>
          <w:trHeight w:val="273" w:hRule="atLeast"/>
        </w:trPr>
        <w:tc>
          <w:tcPr>
            <w:tcW w:w="3397" w:type="dxa"/>
          </w:tcPr>
          <w:p>
            <w:pPr>
              <w:pStyle w:val="TableParagraph"/>
              <w:spacing w:line="252" w:lineRule="exact"/>
              <w:ind w:left="107"/>
              <w:jc w:val="left"/>
              <w:rPr>
                <w:sz w:val="21"/>
              </w:rPr>
            </w:pPr>
            <w:r>
              <w:rPr>
                <w:spacing w:val="-1"/>
                <w:sz w:val="21"/>
              </w:rPr>
              <w:t>减：现金的期初余额</w:t>
            </w:r>
            <w:r>
              <w:rPr>
                <w:sz w:val="21"/>
              </w:rPr>
              <w:t> </w:t>
            </w:r>
          </w:p>
        </w:tc>
        <w:tc>
          <w:tcPr>
            <w:tcW w:w="2730" w:type="dxa"/>
          </w:tcPr>
          <w:p>
            <w:pPr>
              <w:pStyle w:val="TableParagraph"/>
              <w:spacing w:line="252" w:lineRule="exact"/>
              <w:ind w:right="-15"/>
              <w:rPr>
                <w:sz w:val="21"/>
              </w:rPr>
            </w:pPr>
            <w:r>
              <w:rPr>
                <w:w w:val="100"/>
                <w:sz w:val="21"/>
              </w:rPr>
              <w:t> </w:t>
            </w:r>
          </w:p>
        </w:tc>
        <w:tc>
          <w:tcPr>
            <w:tcW w:w="2699" w:type="dxa"/>
          </w:tcPr>
          <w:p>
            <w:pPr>
              <w:pStyle w:val="TableParagraph"/>
              <w:spacing w:line="252" w:lineRule="exact"/>
              <w:ind w:right="-15"/>
              <w:rPr>
                <w:sz w:val="21"/>
              </w:rPr>
            </w:pPr>
            <w:r>
              <w:rPr>
                <w:w w:val="100"/>
                <w:sz w:val="21"/>
              </w:rPr>
              <w:t> </w:t>
            </w:r>
          </w:p>
        </w:tc>
      </w:tr>
      <w:tr>
        <w:trPr>
          <w:trHeight w:val="270" w:hRule="atLeast"/>
        </w:trPr>
        <w:tc>
          <w:tcPr>
            <w:tcW w:w="3397" w:type="dxa"/>
          </w:tcPr>
          <w:p>
            <w:pPr>
              <w:pStyle w:val="TableParagraph"/>
              <w:spacing w:line="250" w:lineRule="exact"/>
              <w:ind w:left="107"/>
              <w:jc w:val="left"/>
              <w:rPr>
                <w:sz w:val="21"/>
              </w:rPr>
            </w:pPr>
            <w:r>
              <w:rPr>
                <w:spacing w:val="-1"/>
                <w:sz w:val="21"/>
              </w:rPr>
              <w:t>加：现金等价物的期末余额 </w:t>
            </w:r>
          </w:p>
        </w:tc>
        <w:tc>
          <w:tcPr>
            <w:tcW w:w="2730" w:type="dxa"/>
          </w:tcPr>
          <w:p>
            <w:pPr>
              <w:pStyle w:val="TableParagraph"/>
              <w:spacing w:line="250" w:lineRule="exact"/>
              <w:ind w:right="-15"/>
              <w:rPr>
                <w:sz w:val="21"/>
              </w:rPr>
            </w:pPr>
            <w:r>
              <w:rPr>
                <w:w w:val="100"/>
                <w:sz w:val="21"/>
              </w:rPr>
              <w:t> </w:t>
            </w:r>
          </w:p>
        </w:tc>
        <w:tc>
          <w:tcPr>
            <w:tcW w:w="2699" w:type="dxa"/>
          </w:tcPr>
          <w:p>
            <w:pPr>
              <w:pStyle w:val="TableParagraph"/>
              <w:spacing w:line="250" w:lineRule="exact"/>
              <w:ind w:right="-15"/>
              <w:rPr>
                <w:sz w:val="21"/>
              </w:rPr>
            </w:pPr>
            <w:r>
              <w:rPr>
                <w:w w:val="100"/>
                <w:sz w:val="21"/>
              </w:rPr>
              <w:t> </w:t>
            </w:r>
          </w:p>
        </w:tc>
      </w:tr>
      <w:tr>
        <w:trPr>
          <w:trHeight w:val="273" w:hRule="atLeast"/>
        </w:trPr>
        <w:tc>
          <w:tcPr>
            <w:tcW w:w="3397" w:type="dxa"/>
          </w:tcPr>
          <w:p>
            <w:pPr>
              <w:pStyle w:val="TableParagraph"/>
              <w:spacing w:line="252" w:lineRule="exact"/>
              <w:ind w:left="107"/>
              <w:jc w:val="left"/>
              <w:rPr>
                <w:sz w:val="21"/>
              </w:rPr>
            </w:pPr>
            <w:r>
              <w:rPr>
                <w:spacing w:val="-1"/>
                <w:sz w:val="21"/>
              </w:rPr>
              <w:t>减：现金等价物的期初余额 </w:t>
            </w:r>
          </w:p>
        </w:tc>
        <w:tc>
          <w:tcPr>
            <w:tcW w:w="2730" w:type="dxa"/>
          </w:tcPr>
          <w:p>
            <w:pPr>
              <w:pStyle w:val="TableParagraph"/>
              <w:spacing w:line="252" w:lineRule="exact"/>
              <w:ind w:right="-15"/>
              <w:rPr>
                <w:sz w:val="21"/>
              </w:rPr>
            </w:pPr>
            <w:r>
              <w:rPr>
                <w:sz w:val="21"/>
              </w:rPr>
              <w:t>2,204,739,414.21 </w:t>
            </w:r>
          </w:p>
        </w:tc>
        <w:tc>
          <w:tcPr>
            <w:tcW w:w="2699" w:type="dxa"/>
          </w:tcPr>
          <w:p>
            <w:pPr>
              <w:pStyle w:val="TableParagraph"/>
              <w:spacing w:line="252" w:lineRule="exact"/>
              <w:ind w:right="-15"/>
              <w:rPr>
                <w:sz w:val="21"/>
              </w:rPr>
            </w:pPr>
            <w:r>
              <w:rPr>
                <w:sz w:val="21"/>
              </w:rPr>
              <w:t>1,895,607,016.47 </w:t>
            </w:r>
          </w:p>
        </w:tc>
      </w:tr>
      <w:tr>
        <w:trPr>
          <w:trHeight w:val="273" w:hRule="atLeast"/>
        </w:trPr>
        <w:tc>
          <w:tcPr>
            <w:tcW w:w="3397" w:type="dxa"/>
          </w:tcPr>
          <w:p>
            <w:pPr>
              <w:pStyle w:val="TableParagraph"/>
              <w:spacing w:line="252" w:lineRule="exact"/>
              <w:ind w:left="107"/>
              <w:jc w:val="left"/>
              <w:rPr>
                <w:sz w:val="21"/>
              </w:rPr>
            </w:pPr>
            <w:r>
              <w:rPr>
                <w:spacing w:val="-1"/>
                <w:sz w:val="21"/>
              </w:rPr>
              <w:t>现金及现金等价物净增加额 </w:t>
            </w:r>
          </w:p>
        </w:tc>
        <w:tc>
          <w:tcPr>
            <w:tcW w:w="2730" w:type="dxa"/>
          </w:tcPr>
          <w:p>
            <w:pPr>
              <w:pStyle w:val="TableParagraph"/>
              <w:spacing w:line="252" w:lineRule="exact"/>
              <w:ind w:right="-15"/>
              <w:rPr>
                <w:sz w:val="21"/>
              </w:rPr>
            </w:pPr>
            <w:r>
              <w:rPr>
                <w:sz w:val="21"/>
              </w:rPr>
              <w:t>-120,351,197.73 </w:t>
            </w:r>
          </w:p>
        </w:tc>
        <w:tc>
          <w:tcPr>
            <w:tcW w:w="2699" w:type="dxa"/>
          </w:tcPr>
          <w:p>
            <w:pPr>
              <w:pStyle w:val="TableParagraph"/>
              <w:spacing w:line="252" w:lineRule="exact"/>
              <w:ind w:right="-15"/>
              <w:rPr>
                <w:sz w:val="21"/>
              </w:rPr>
            </w:pPr>
            <w:r>
              <w:rPr>
                <w:sz w:val="21"/>
              </w:rPr>
              <w:t>309,132,397.74 </w:t>
            </w:r>
          </w:p>
        </w:tc>
      </w:tr>
    </w:tbl>
    <w:p>
      <w:pPr>
        <w:pStyle w:val="BodyText"/>
        <w:spacing w:before="1"/>
        <w:ind w:left="1237"/>
      </w:pPr>
      <w:r>
        <w:rPr>
          <w:w w:val="100"/>
        </w:rPr>
        <w:t> </w:t>
      </w:r>
    </w:p>
    <w:p>
      <w:pPr>
        <w:pStyle w:val="ListParagraph"/>
        <w:numPr>
          <w:ilvl w:val="0"/>
          <w:numId w:val="53"/>
        </w:numPr>
        <w:tabs>
          <w:tab w:pos="1665" w:val="left" w:leader="none"/>
        </w:tabs>
        <w:spacing w:line="240" w:lineRule="auto" w:before="62" w:after="0"/>
        <w:ind w:left="1664" w:right="0" w:hanging="428"/>
        <w:jc w:val="left"/>
        <w:rPr>
          <w:sz w:val="21"/>
        </w:rPr>
      </w:pPr>
      <w:r>
        <w:rPr>
          <w:sz w:val="21"/>
        </w:rPr>
        <w:t>本期支付的取得子公司的现金净额 </w:t>
      </w:r>
    </w:p>
    <w:p>
      <w:pPr>
        <w:pStyle w:val="BodyText"/>
        <w:spacing w:before="65"/>
        <w:ind w:left="1237"/>
      </w:pPr>
      <w:r>
        <w:rPr>
          <w:spacing w:val="-1"/>
        </w:rPr>
        <w:t>□适用 √不适用</w:t>
      </w:r>
      <w:r>
        <w:rPr>
          <w:spacing w:val="-3"/>
        </w:rPr>
        <w:t> </w:t>
      </w:r>
      <w:r>
        <w:rPr/>
        <w:t> </w:t>
      </w:r>
    </w:p>
    <w:p>
      <w:pPr>
        <w:pStyle w:val="BodyText"/>
        <w:spacing w:before="2"/>
        <w:ind w:left="1237"/>
      </w:pPr>
      <w:r>
        <w:rPr>
          <w:w w:val="100"/>
        </w:rPr>
        <w:t> </w:t>
      </w:r>
    </w:p>
    <w:p>
      <w:pPr>
        <w:pStyle w:val="BodyText"/>
        <w:spacing w:before="5"/>
        <w:ind w:left="1237"/>
      </w:pPr>
      <w:r>
        <w:rPr>
          <w:w w:val="100"/>
        </w:rPr>
        <w:t> </w:t>
      </w:r>
    </w:p>
    <w:p>
      <w:pPr>
        <w:pStyle w:val="ListParagraph"/>
        <w:numPr>
          <w:ilvl w:val="0"/>
          <w:numId w:val="53"/>
        </w:numPr>
        <w:tabs>
          <w:tab w:pos="1665" w:val="left" w:leader="none"/>
        </w:tabs>
        <w:spacing w:line="240" w:lineRule="auto" w:before="62" w:after="0"/>
        <w:ind w:left="1664" w:right="0" w:hanging="428"/>
        <w:jc w:val="left"/>
        <w:rPr>
          <w:sz w:val="21"/>
        </w:rPr>
      </w:pPr>
      <w:r>
        <w:rPr>
          <w:sz w:val="21"/>
        </w:rPr>
        <w:t>本期收到的处置子公司的现金净额 </w:t>
      </w:r>
    </w:p>
    <w:p>
      <w:pPr>
        <w:pStyle w:val="BodyText"/>
        <w:spacing w:before="62"/>
        <w:ind w:left="1237"/>
      </w:pPr>
      <w:r>
        <w:rPr>
          <w:spacing w:val="-1"/>
        </w:rPr>
        <w:t>□适用 √不适用</w:t>
      </w:r>
      <w:r>
        <w:rPr>
          <w:spacing w:val="-3"/>
        </w:rPr>
        <w:t> </w:t>
      </w:r>
      <w:r>
        <w:rPr/>
        <w:t> </w:t>
      </w:r>
    </w:p>
    <w:p>
      <w:pPr>
        <w:pStyle w:val="BodyText"/>
        <w:spacing w:before="5"/>
        <w:ind w:left="1237"/>
      </w:pPr>
      <w:r>
        <w:rPr>
          <w:w w:val="100"/>
        </w:rPr>
        <w:t> </w:t>
      </w:r>
    </w:p>
    <w:p>
      <w:pPr>
        <w:pStyle w:val="BodyText"/>
        <w:spacing w:before="2"/>
        <w:ind w:left="1237"/>
      </w:pPr>
      <w:r>
        <w:rPr>
          <w:w w:val="100"/>
        </w:rPr>
        <w:t> </w:t>
      </w:r>
    </w:p>
    <w:p>
      <w:pPr>
        <w:pStyle w:val="ListParagraph"/>
        <w:numPr>
          <w:ilvl w:val="0"/>
          <w:numId w:val="53"/>
        </w:numPr>
        <w:tabs>
          <w:tab w:pos="1665" w:val="left" w:leader="none"/>
        </w:tabs>
        <w:spacing w:line="240" w:lineRule="auto" w:before="64" w:after="0"/>
        <w:ind w:left="1664" w:right="0" w:hanging="428"/>
        <w:jc w:val="left"/>
        <w:rPr>
          <w:sz w:val="21"/>
        </w:rPr>
      </w:pPr>
      <w:r>
        <w:rPr>
          <w:sz w:val="21"/>
        </w:rPr>
        <w:t>现金和现金等价物的构成 </w:t>
      </w:r>
    </w:p>
    <w:p>
      <w:pPr>
        <w:pStyle w:val="BodyText"/>
        <w:spacing w:before="62"/>
        <w:ind w:left="1237"/>
      </w:pPr>
      <w:r>
        <w:rPr>
          <w:spacing w:val="-1"/>
        </w:rPr>
        <w:t>√适用 □不适用</w:t>
      </w:r>
      <w:r>
        <w:rPr>
          <w:spacing w:val="-3"/>
        </w:rPr>
        <w:t> </w:t>
      </w:r>
      <w:r>
        <w:rPr/>
        <w:t> </w:t>
      </w:r>
    </w:p>
    <w:p>
      <w:pPr>
        <w:pStyle w:val="BodyText"/>
        <w:spacing w:before="5"/>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0"/>
        <w:gridCol w:w="2849"/>
        <w:gridCol w:w="2664"/>
      </w:tblGrid>
      <w:tr>
        <w:trPr>
          <w:trHeight w:val="285" w:hRule="atLeast"/>
        </w:trPr>
        <w:tc>
          <w:tcPr>
            <w:tcW w:w="3310" w:type="dxa"/>
          </w:tcPr>
          <w:p>
            <w:pPr>
              <w:pStyle w:val="TableParagraph"/>
              <w:spacing w:line="257" w:lineRule="exact" w:before="8"/>
              <w:ind w:left="1422" w:right="1418"/>
              <w:jc w:val="center"/>
              <w:rPr>
                <w:sz w:val="21"/>
              </w:rPr>
            </w:pPr>
            <w:r>
              <w:rPr>
                <w:sz w:val="21"/>
              </w:rPr>
              <w:t>项目 </w:t>
            </w:r>
          </w:p>
        </w:tc>
        <w:tc>
          <w:tcPr>
            <w:tcW w:w="2849" w:type="dxa"/>
          </w:tcPr>
          <w:p>
            <w:pPr>
              <w:pStyle w:val="TableParagraph"/>
              <w:spacing w:line="257" w:lineRule="exact" w:before="8"/>
              <w:ind w:left="1000"/>
              <w:jc w:val="left"/>
              <w:rPr>
                <w:sz w:val="21"/>
              </w:rPr>
            </w:pPr>
            <w:r>
              <w:rPr>
                <w:spacing w:val="-1"/>
                <w:sz w:val="21"/>
              </w:rPr>
              <w:t>期末余额</w:t>
            </w:r>
            <w:r>
              <w:rPr>
                <w:sz w:val="21"/>
              </w:rPr>
              <w:t> </w:t>
            </w:r>
          </w:p>
        </w:tc>
        <w:tc>
          <w:tcPr>
            <w:tcW w:w="2664" w:type="dxa"/>
          </w:tcPr>
          <w:p>
            <w:pPr>
              <w:pStyle w:val="TableParagraph"/>
              <w:spacing w:line="264" w:lineRule="exact"/>
              <w:ind w:left="909"/>
              <w:jc w:val="left"/>
              <w:rPr>
                <w:sz w:val="21"/>
              </w:rPr>
            </w:pPr>
            <w:r>
              <w:rPr>
                <w:spacing w:val="-1"/>
                <w:sz w:val="21"/>
              </w:rPr>
              <w:t>期初余额</w:t>
            </w:r>
            <w:r>
              <w:rPr>
                <w:sz w:val="21"/>
              </w:rPr>
              <w:t> </w:t>
            </w:r>
          </w:p>
        </w:tc>
      </w:tr>
      <w:tr>
        <w:trPr>
          <w:trHeight w:val="285" w:hRule="atLeast"/>
        </w:trPr>
        <w:tc>
          <w:tcPr>
            <w:tcW w:w="3310" w:type="dxa"/>
          </w:tcPr>
          <w:p>
            <w:pPr>
              <w:pStyle w:val="TableParagraph"/>
              <w:spacing w:line="257" w:lineRule="exact" w:before="8"/>
              <w:ind w:left="107"/>
              <w:jc w:val="left"/>
              <w:rPr>
                <w:sz w:val="21"/>
              </w:rPr>
            </w:pPr>
            <w:r>
              <w:rPr>
                <w:spacing w:val="-1"/>
                <w:sz w:val="21"/>
              </w:rPr>
              <w:t>一、现金</w:t>
            </w:r>
            <w:r>
              <w:rPr>
                <w:sz w:val="21"/>
              </w:rPr>
              <w:t> </w:t>
            </w:r>
          </w:p>
        </w:tc>
        <w:tc>
          <w:tcPr>
            <w:tcW w:w="2849" w:type="dxa"/>
          </w:tcPr>
          <w:p>
            <w:pPr>
              <w:pStyle w:val="TableParagraph"/>
              <w:spacing w:line="257" w:lineRule="exact" w:before="8"/>
              <w:ind w:right="-15"/>
              <w:rPr>
                <w:sz w:val="21"/>
              </w:rPr>
            </w:pPr>
            <w:r>
              <w:rPr>
                <w:sz w:val="21"/>
              </w:rPr>
              <w:t>2,084,388,216.48 </w:t>
            </w:r>
          </w:p>
        </w:tc>
        <w:tc>
          <w:tcPr>
            <w:tcW w:w="2664" w:type="dxa"/>
          </w:tcPr>
          <w:p>
            <w:pPr>
              <w:pStyle w:val="TableParagraph"/>
              <w:spacing w:line="257" w:lineRule="exact" w:before="8"/>
              <w:ind w:right="-15"/>
              <w:rPr>
                <w:sz w:val="21"/>
              </w:rPr>
            </w:pPr>
            <w:r>
              <w:rPr>
                <w:sz w:val="21"/>
              </w:rPr>
              <w:t>2,204,739,414.21 </w:t>
            </w:r>
          </w:p>
        </w:tc>
      </w:tr>
      <w:tr>
        <w:trPr>
          <w:trHeight w:val="285" w:hRule="atLeast"/>
        </w:trPr>
        <w:tc>
          <w:tcPr>
            <w:tcW w:w="3310" w:type="dxa"/>
          </w:tcPr>
          <w:p>
            <w:pPr>
              <w:pStyle w:val="TableParagraph"/>
              <w:spacing w:line="257" w:lineRule="exact" w:before="8"/>
              <w:ind w:left="107"/>
              <w:jc w:val="left"/>
              <w:rPr>
                <w:sz w:val="21"/>
              </w:rPr>
            </w:pPr>
            <w:r>
              <w:rPr>
                <w:spacing w:val="-1"/>
                <w:sz w:val="21"/>
              </w:rPr>
              <w:t>其中：库存现金</w:t>
            </w:r>
            <w:r>
              <w:rPr>
                <w:sz w:val="21"/>
              </w:rPr>
              <w:t> </w:t>
            </w:r>
          </w:p>
        </w:tc>
        <w:tc>
          <w:tcPr>
            <w:tcW w:w="2849" w:type="dxa"/>
          </w:tcPr>
          <w:p>
            <w:pPr>
              <w:pStyle w:val="TableParagraph"/>
              <w:spacing w:line="257" w:lineRule="exact" w:before="8"/>
              <w:ind w:right="-15"/>
              <w:rPr>
                <w:sz w:val="21"/>
              </w:rPr>
            </w:pPr>
            <w:r>
              <w:rPr>
                <w:sz w:val="21"/>
              </w:rPr>
              <w:t>192,830.61 </w:t>
            </w:r>
          </w:p>
        </w:tc>
        <w:tc>
          <w:tcPr>
            <w:tcW w:w="2664" w:type="dxa"/>
          </w:tcPr>
          <w:p>
            <w:pPr>
              <w:pStyle w:val="TableParagraph"/>
              <w:spacing w:line="257" w:lineRule="exact" w:before="8"/>
              <w:ind w:right="-15"/>
              <w:rPr>
                <w:sz w:val="21"/>
              </w:rPr>
            </w:pPr>
            <w:r>
              <w:rPr>
                <w:sz w:val="21"/>
              </w:rPr>
              <w:t>158,068.73 </w:t>
            </w:r>
          </w:p>
        </w:tc>
      </w:tr>
      <w:tr>
        <w:trPr>
          <w:trHeight w:val="285" w:hRule="atLeast"/>
        </w:trPr>
        <w:tc>
          <w:tcPr>
            <w:tcW w:w="3310" w:type="dxa"/>
          </w:tcPr>
          <w:p>
            <w:pPr>
              <w:pStyle w:val="TableParagraph"/>
              <w:spacing w:line="257" w:lineRule="exact" w:before="8"/>
              <w:ind w:left="107"/>
              <w:jc w:val="left"/>
              <w:rPr>
                <w:sz w:val="21"/>
              </w:rPr>
            </w:pPr>
            <w:r>
              <w:rPr>
                <w:w w:val="100"/>
                <w:sz w:val="21"/>
              </w:rPr>
              <w:t> </w:t>
            </w:r>
            <w:r>
              <w:rPr>
                <w:sz w:val="21"/>
              </w:rPr>
              <w:t> </w:t>
            </w:r>
            <w:r>
              <w:rPr>
                <w:w w:val="100"/>
                <w:sz w:val="21"/>
              </w:rPr>
              <w:t> </w:t>
            </w:r>
            <w:r>
              <w:rPr>
                <w:sz w:val="21"/>
              </w:rPr>
              <w:t> </w:t>
            </w:r>
            <w:r>
              <w:rPr>
                <w:sz w:val="21"/>
              </w:rPr>
              <w:t>可随时用于支付的银行存款 </w:t>
            </w:r>
          </w:p>
        </w:tc>
        <w:tc>
          <w:tcPr>
            <w:tcW w:w="2849" w:type="dxa"/>
          </w:tcPr>
          <w:p>
            <w:pPr>
              <w:pStyle w:val="TableParagraph"/>
              <w:spacing w:line="257" w:lineRule="exact" w:before="8"/>
              <w:ind w:right="-15"/>
              <w:rPr>
                <w:sz w:val="21"/>
              </w:rPr>
            </w:pPr>
            <w:r>
              <w:rPr>
                <w:sz w:val="21"/>
              </w:rPr>
              <w:t>1,732,793,508.58 </w:t>
            </w:r>
          </w:p>
        </w:tc>
        <w:tc>
          <w:tcPr>
            <w:tcW w:w="2664" w:type="dxa"/>
          </w:tcPr>
          <w:p>
            <w:pPr>
              <w:pStyle w:val="TableParagraph"/>
              <w:spacing w:line="257" w:lineRule="exact" w:before="8"/>
              <w:ind w:right="-15"/>
              <w:rPr>
                <w:sz w:val="21"/>
              </w:rPr>
            </w:pPr>
            <w:r>
              <w:rPr>
                <w:sz w:val="21"/>
              </w:rPr>
              <w:t>1,987,342,955.29 </w:t>
            </w:r>
          </w:p>
        </w:tc>
      </w:tr>
      <w:tr>
        <w:trPr>
          <w:trHeight w:val="544" w:hRule="atLeast"/>
        </w:trPr>
        <w:tc>
          <w:tcPr>
            <w:tcW w:w="3310" w:type="dxa"/>
          </w:tcPr>
          <w:p>
            <w:pPr>
              <w:pStyle w:val="TableParagraph"/>
              <w:ind w:left="107"/>
              <w:jc w:val="left"/>
              <w:rPr>
                <w:sz w:val="21"/>
              </w:rPr>
            </w:pPr>
            <w:r>
              <w:rPr>
                <w:w w:val="100"/>
                <w:sz w:val="21"/>
              </w:rPr>
              <w:t> </w:t>
            </w:r>
            <w:r>
              <w:rPr>
                <w:sz w:val="21"/>
              </w:rPr>
              <w:t> </w:t>
            </w:r>
            <w:r>
              <w:rPr>
                <w:w w:val="100"/>
                <w:sz w:val="21"/>
              </w:rPr>
              <w:t> </w:t>
            </w:r>
            <w:r>
              <w:rPr>
                <w:sz w:val="21"/>
              </w:rPr>
              <w:t> </w:t>
            </w:r>
            <w:r>
              <w:rPr>
                <w:sz w:val="21"/>
              </w:rPr>
              <w:t>可随时用于支付的其他货币</w:t>
            </w:r>
          </w:p>
          <w:p>
            <w:pPr>
              <w:pStyle w:val="TableParagraph"/>
              <w:spacing w:line="250" w:lineRule="exact" w:before="4"/>
              <w:ind w:left="107"/>
              <w:jc w:val="left"/>
              <w:rPr>
                <w:sz w:val="21"/>
              </w:rPr>
            </w:pPr>
            <w:r>
              <w:rPr>
                <w:sz w:val="21"/>
              </w:rPr>
              <w:t>资金 </w:t>
            </w:r>
          </w:p>
        </w:tc>
        <w:tc>
          <w:tcPr>
            <w:tcW w:w="2849" w:type="dxa"/>
          </w:tcPr>
          <w:p>
            <w:pPr>
              <w:pStyle w:val="TableParagraph"/>
              <w:spacing w:before="137"/>
              <w:ind w:right="-15"/>
              <w:rPr>
                <w:sz w:val="21"/>
              </w:rPr>
            </w:pPr>
            <w:r>
              <w:rPr>
                <w:sz w:val="21"/>
              </w:rPr>
              <w:t>351,401,877.29 </w:t>
            </w:r>
          </w:p>
        </w:tc>
        <w:tc>
          <w:tcPr>
            <w:tcW w:w="2664" w:type="dxa"/>
          </w:tcPr>
          <w:p>
            <w:pPr>
              <w:pStyle w:val="TableParagraph"/>
              <w:spacing w:before="137"/>
              <w:ind w:right="-15"/>
              <w:rPr>
                <w:sz w:val="21"/>
              </w:rPr>
            </w:pPr>
            <w:r>
              <w:rPr>
                <w:sz w:val="21"/>
              </w:rPr>
              <w:t>217,238,390.19 </w:t>
            </w:r>
          </w:p>
        </w:tc>
      </w:tr>
      <w:tr>
        <w:trPr>
          <w:trHeight w:val="544" w:hRule="atLeast"/>
        </w:trPr>
        <w:tc>
          <w:tcPr>
            <w:tcW w:w="3310" w:type="dxa"/>
          </w:tcPr>
          <w:p>
            <w:pPr>
              <w:pStyle w:val="TableParagraph"/>
              <w:ind w:left="107"/>
              <w:jc w:val="left"/>
              <w:rPr>
                <w:sz w:val="21"/>
              </w:rPr>
            </w:pPr>
            <w:r>
              <w:rPr>
                <w:w w:val="100"/>
                <w:sz w:val="21"/>
              </w:rPr>
              <w:t> </w:t>
            </w:r>
            <w:r>
              <w:rPr>
                <w:sz w:val="21"/>
              </w:rPr>
              <w:t> </w:t>
            </w:r>
            <w:r>
              <w:rPr>
                <w:w w:val="100"/>
                <w:sz w:val="21"/>
              </w:rPr>
              <w:t> </w:t>
            </w:r>
            <w:r>
              <w:rPr>
                <w:sz w:val="21"/>
              </w:rPr>
              <w:t> </w:t>
            </w:r>
            <w:r>
              <w:rPr>
                <w:sz w:val="21"/>
              </w:rPr>
              <w:t>可用于支付的存放中央银行</w:t>
            </w:r>
          </w:p>
          <w:p>
            <w:pPr>
              <w:pStyle w:val="TableParagraph"/>
              <w:spacing w:line="250" w:lineRule="exact" w:before="4"/>
              <w:ind w:left="107"/>
              <w:jc w:val="left"/>
              <w:rPr>
                <w:sz w:val="21"/>
              </w:rPr>
            </w:pPr>
            <w:r>
              <w:rPr>
                <w:sz w:val="21"/>
              </w:rPr>
              <w:t>款项 </w:t>
            </w:r>
          </w:p>
        </w:tc>
        <w:tc>
          <w:tcPr>
            <w:tcW w:w="2849" w:type="dxa"/>
          </w:tcPr>
          <w:p>
            <w:pPr>
              <w:pStyle w:val="TableParagraph"/>
              <w:ind w:right="-15"/>
              <w:rPr>
                <w:sz w:val="21"/>
              </w:rPr>
            </w:pPr>
            <w:r>
              <w:rPr>
                <w:w w:val="100"/>
                <w:sz w:val="21"/>
              </w:rPr>
              <w:t> </w:t>
            </w:r>
          </w:p>
        </w:tc>
        <w:tc>
          <w:tcPr>
            <w:tcW w:w="2664" w:type="dxa"/>
          </w:tcPr>
          <w:p>
            <w:pPr>
              <w:pStyle w:val="TableParagraph"/>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w w:val="100"/>
                <w:sz w:val="21"/>
              </w:rPr>
              <w:t> </w:t>
            </w:r>
            <w:r>
              <w:rPr>
                <w:sz w:val="21"/>
              </w:rPr>
              <w:t> </w:t>
            </w:r>
            <w:r>
              <w:rPr>
                <w:w w:val="100"/>
                <w:sz w:val="21"/>
              </w:rPr>
              <w:t> </w:t>
            </w:r>
            <w:r>
              <w:rPr>
                <w:sz w:val="21"/>
              </w:rPr>
              <w:t> </w:t>
            </w:r>
            <w:r>
              <w:rPr>
                <w:sz w:val="21"/>
              </w:rPr>
              <w:t>存放同业款项 </w:t>
            </w:r>
          </w:p>
        </w:tc>
        <w:tc>
          <w:tcPr>
            <w:tcW w:w="2849" w:type="dxa"/>
          </w:tcPr>
          <w:p>
            <w:pPr>
              <w:pStyle w:val="TableParagraph"/>
              <w:spacing w:line="264" w:lineRule="exact"/>
              <w:ind w:right="-15"/>
              <w:rPr>
                <w:sz w:val="21"/>
              </w:rPr>
            </w:pPr>
            <w:r>
              <w:rPr>
                <w:w w:val="100"/>
                <w:sz w:val="21"/>
              </w:rPr>
              <w:t> </w:t>
            </w:r>
          </w:p>
        </w:tc>
        <w:tc>
          <w:tcPr>
            <w:tcW w:w="2664" w:type="dxa"/>
          </w:tcPr>
          <w:p>
            <w:pPr>
              <w:pStyle w:val="TableParagraph"/>
              <w:spacing w:line="264" w:lineRule="exact"/>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w w:val="100"/>
                <w:sz w:val="21"/>
              </w:rPr>
              <w:t> </w:t>
            </w:r>
            <w:r>
              <w:rPr>
                <w:sz w:val="21"/>
              </w:rPr>
              <w:t> </w:t>
            </w:r>
            <w:r>
              <w:rPr>
                <w:w w:val="100"/>
                <w:sz w:val="21"/>
              </w:rPr>
              <w:t> </w:t>
            </w:r>
            <w:r>
              <w:rPr>
                <w:sz w:val="21"/>
              </w:rPr>
              <w:t> </w:t>
            </w:r>
            <w:r>
              <w:rPr>
                <w:sz w:val="21"/>
              </w:rPr>
              <w:t>拆放同业款项 </w:t>
            </w:r>
          </w:p>
        </w:tc>
        <w:tc>
          <w:tcPr>
            <w:tcW w:w="2849" w:type="dxa"/>
          </w:tcPr>
          <w:p>
            <w:pPr>
              <w:pStyle w:val="TableParagraph"/>
              <w:spacing w:line="264" w:lineRule="exact"/>
              <w:ind w:right="-15"/>
              <w:rPr>
                <w:sz w:val="21"/>
              </w:rPr>
            </w:pPr>
            <w:r>
              <w:rPr>
                <w:w w:val="100"/>
                <w:sz w:val="21"/>
              </w:rPr>
              <w:t> </w:t>
            </w:r>
          </w:p>
        </w:tc>
        <w:tc>
          <w:tcPr>
            <w:tcW w:w="2664" w:type="dxa"/>
          </w:tcPr>
          <w:p>
            <w:pPr>
              <w:pStyle w:val="TableParagraph"/>
              <w:spacing w:line="264" w:lineRule="exact"/>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spacing w:val="-1"/>
                <w:sz w:val="21"/>
              </w:rPr>
              <w:t>二、现金等价物</w:t>
            </w:r>
            <w:r>
              <w:rPr>
                <w:sz w:val="21"/>
              </w:rPr>
              <w:t> </w:t>
            </w:r>
          </w:p>
        </w:tc>
        <w:tc>
          <w:tcPr>
            <w:tcW w:w="2849" w:type="dxa"/>
          </w:tcPr>
          <w:p>
            <w:pPr>
              <w:pStyle w:val="TableParagraph"/>
              <w:spacing w:line="264" w:lineRule="exact"/>
              <w:ind w:right="-15"/>
              <w:rPr>
                <w:sz w:val="21"/>
              </w:rPr>
            </w:pPr>
            <w:r>
              <w:rPr>
                <w:w w:val="100"/>
                <w:sz w:val="21"/>
              </w:rPr>
              <w:t> </w:t>
            </w:r>
          </w:p>
        </w:tc>
        <w:tc>
          <w:tcPr>
            <w:tcW w:w="2664" w:type="dxa"/>
          </w:tcPr>
          <w:p>
            <w:pPr>
              <w:pStyle w:val="TableParagraph"/>
              <w:spacing w:line="264" w:lineRule="exact"/>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spacing w:val="-1"/>
                <w:sz w:val="21"/>
              </w:rPr>
              <w:t>其中：三个月内到期的债券投资</w:t>
            </w:r>
            <w:r>
              <w:rPr>
                <w:sz w:val="21"/>
              </w:rPr>
              <w:t> </w:t>
            </w:r>
          </w:p>
        </w:tc>
        <w:tc>
          <w:tcPr>
            <w:tcW w:w="2849" w:type="dxa"/>
          </w:tcPr>
          <w:p>
            <w:pPr>
              <w:pStyle w:val="TableParagraph"/>
              <w:spacing w:line="264" w:lineRule="exact"/>
              <w:ind w:right="-15"/>
              <w:rPr>
                <w:sz w:val="21"/>
              </w:rPr>
            </w:pPr>
            <w:r>
              <w:rPr>
                <w:w w:val="100"/>
                <w:sz w:val="21"/>
              </w:rPr>
              <w:t> </w:t>
            </w:r>
          </w:p>
        </w:tc>
        <w:tc>
          <w:tcPr>
            <w:tcW w:w="2664" w:type="dxa"/>
          </w:tcPr>
          <w:p>
            <w:pPr>
              <w:pStyle w:val="TableParagraph"/>
              <w:spacing w:line="264" w:lineRule="exact"/>
              <w:ind w:right="-15"/>
              <w:rPr>
                <w:sz w:val="21"/>
              </w:rPr>
            </w:pPr>
            <w:r>
              <w:rPr>
                <w:w w:val="100"/>
                <w:sz w:val="21"/>
              </w:rPr>
              <w:t> </w:t>
            </w:r>
          </w:p>
        </w:tc>
      </w:tr>
      <w:tr>
        <w:trPr>
          <w:trHeight w:val="285" w:hRule="atLeast"/>
        </w:trPr>
        <w:tc>
          <w:tcPr>
            <w:tcW w:w="3310" w:type="dxa"/>
          </w:tcPr>
          <w:p>
            <w:pPr>
              <w:pStyle w:val="TableParagraph"/>
              <w:spacing w:line="257" w:lineRule="exact" w:before="8"/>
              <w:ind w:left="107"/>
              <w:jc w:val="left"/>
              <w:rPr>
                <w:sz w:val="21"/>
              </w:rPr>
            </w:pPr>
            <w:r>
              <w:rPr>
                <w:spacing w:val="-1"/>
                <w:sz w:val="21"/>
              </w:rPr>
              <w:t>三、期末现金及现金等价物余额</w:t>
            </w:r>
            <w:r>
              <w:rPr>
                <w:sz w:val="21"/>
              </w:rPr>
              <w:t> </w:t>
            </w:r>
          </w:p>
        </w:tc>
        <w:tc>
          <w:tcPr>
            <w:tcW w:w="2849" w:type="dxa"/>
          </w:tcPr>
          <w:p>
            <w:pPr>
              <w:pStyle w:val="TableParagraph"/>
              <w:spacing w:line="257" w:lineRule="exact" w:before="8"/>
              <w:ind w:right="-15"/>
              <w:rPr>
                <w:sz w:val="21"/>
              </w:rPr>
            </w:pPr>
            <w:r>
              <w:rPr>
                <w:sz w:val="21"/>
              </w:rPr>
              <w:t>2,084,388,216.48 </w:t>
            </w:r>
          </w:p>
        </w:tc>
        <w:tc>
          <w:tcPr>
            <w:tcW w:w="2664" w:type="dxa"/>
          </w:tcPr>
          <w:p>
            <w:pPr>
              <w:pStyle w:val="TableParagraph"/>
              <w:spacing w:line="257" w:lineRule="exact" w:before="8"/>
              <w:ind w:right="-15"/>
              <w:rPr>
                <w:sz w:val="21"/>
              </w:rPr>
            </w:pPr>
            <w:r>
              <w:rPr>
                <w:sz w:val="21"/>
              </w:rPr>
              <w:t>2,204,739,414.21 </w:t>
            </w:r>
          </w:p>
        </w:tc>
      </w:tr>
      <w:tr>
        <w:trPr>
          <w:trHeight w:val="544" w:hRule="atLeast"/>
        </w:trPr>
        <w:tc>
          <w:tcPr>
            <w:tcW w:w="3310" w:type="dxa"/>
          </w:tcPr>
          <w:p>
            <w:pPr>
              <w:pStyle w:val="TableParagraph"/>
              <w:ind w:left="107"/>
              <w:jc w:val="left"/>
              <w:rPr>
                <w:sz w:val="21"/>
              </w:rPr>
            </w:pPr>
            <w:r>
              <w:rPr>
                <w:sz w:val="21"/>
              </w:rPr>
              <w:t>其中：母公司或集团内子公司使</w:t>
            </w:r>
          </w:p>
          <w:p>
            <w:pPr>
              <w:pStyle w:val="TableParagraph"/>
              <w:spacing w:line="252" w:lineRule="exact" w:before="2"/>
              <w:ind w:left="107"/>
              <w:jc w:val="left"/>
              <w:rPr>
                <w:sz w:val="21"/>
              </w:rPr>
            </w:pPr>
            <w:r>
              <w:rPr>
                <w:spacing w:val="-1"/>
                <w:sz w:val="21"/>
              </w:rPr>
              <w:t>用受限制的现金和现金等价物</w:t>
            </w:r>
            <w:r>
              <w:rPr>
                <w:sz w:val="21"/>
              </w:rPr>
              <w:t> </w:t>
            </w:r>
          </w:p>
        </w:tc>
        <w:tc>
          <w:tcPr>
            <w:tcW w:w="2849" w:type="dxa"/>
          </w:tcPr>
          <w:p>
            <w:pPr>
              <w:pStyle w:val="TableParagraph"/>
              <w:spacing w:before="137"/>
              <w:ind w:right="-15"/>
              <w:rPr>
                <w:sz w:val="21"/>
              </w:rPr>
            </w:pPr>
            <w:r>
              <w:rPr>
                <w:sz w:val="21"/>
              </w:rPr>
              <w:t>1,799,235,953.90 </w:t>
            </w:r>
          </w:p>
        </w:tc>
        <w:tc>
          <w:tcPr>
            <w:tcW w:w="2664" w:type="dxa"/>
          </w:tcPr>
          <w:p>
            <w:pPr>
              <w:pStyle w:val="TableParagraph"/>
              <w:spacing w:before="137"/>
              <w:ind w:right="-15"/>
              <w:rPr>
                <w:sz w:val="21"/>
              </w:rPr>
            </w:pPr>
            <w:r>
              <w:rPr>
                <w:sz w:val="21"/>
              </w:rPr>
              <w:t>1,641,632,606.49 </w:t>
            </w:r>
          </w:p>
        </w:tc>
      </w:tr>
    </w:tbl>
    <w:p>
      <w:pPr>
        <w:pStyle w:val="BodyText"/>
        <w:spacing w:before="61"/>
        <w:ind w:left="1237"/>
      </w:pPr>
      <w:r>
        <w:rPr>
          <w:w w:val="100"/>
        </w:rPr>
        <w:t> </w:t>
      </w:r>
    </w:p>
    <w:p>
      <w:pPr>
        <w:pStyle w:val="BodyText"/>
        <w:spacing w:before="65"/>
        <w:ind w:left="1237"/>
      </w:pPr>
      <w:r>
        <w:rPr/>
        <w:t>其他说明： </w:t>
      </w:r>
    </w:p>
    <w:p>
      <w:pPr>
        <w:pStyle w:val="BodyText"/>
        <w:spacing w:before="62"/>
        <w:ind w:left="1237"/>
      </w:pPr>
      <w:r>
        <w:rPr>
          <w:spacing w:val="-1"/>
        </w:rPr>
        <w:t>□适用 √不适用</w:t>
      </w:r>
      <w:r>
        <w:rPr>
          <w:spacing w:val="-3"/>
        </w:rPr>
        <w:t> </w:t>
      </w:r>
      <w:r>
        <w:rPr/>
        <w:t> </w:t>
      </w:r>
    </w:p>
    <w:p>
      <w:pPr>
        <w:pStyle w:val="BodyText"/>
        <w:spacing w:before="65"/>
        <w:ind w:left="1237"/>
      </w:pPr>
      <w:r>
        <w:rPr>
          <w:w w:val="100"/>
        </w:rPr>
        <w:t> </w:t>
      </w:r>
    </w:p>
    <w:p>
      <w:pPr>
        <w:pStyle w:val="BodyText"/>
        <w:spacing w:before="62"/>
        <w:ind w:left="1237"/>
      </w:pPr>
      <w:r>
        <w:rPr/>
        <w:t>80</w:t>
      </w:r>
      <w:r>
        <w:rPr>
          <w:spacing w:val="-5"/>
        </w:rPr>
        <w:t>、 所有者权益变动表项目注释 </w:t>
      </w:r>
    </w:p>
    <w:p>
      <w:pPr>
        <w:pStyle w:val="BodyText"/>
        <w:spacing w:before="62"/>
        <w:ind w:left="1237"/>
      </w:pPr>
      <w:r>
        <w:rPr>
          <w:spacing w:val="-1"/>
        </w:rPr>
        <w:t>说明对上年期末余额进行调整的“其他”项目名称及调整金额等事项：</w:t>
      </w:r>
      <w:r>
        <w:rPr/>
        <w:t> </w:t>
      </w:r>
    </w:p>
    <w:p>
      <w:pPr>
        <w:pStyle w:val="BodyText"/>
        <w:spacing w:before="12"/>
        <w:rPr>
          <w:sz w:val="14"/>
        </w:rPr>
      </w:pPr>
    </w:p>
    <w:p>
      <w:pPr>
        <w:pStyle w:val="BodyText"/>
        <w:ind w:left="1237"/>
      </w:pPr>
      <w:r>
        <w:rPr>
          <w:spacing w:val="-1"/>
        </w:rPr>
        <w:t>√适用 □不适用</w:t>
      </w:r>
      <w:r>
        <w:rPr>
          <w:spacing w:val="-3"/>
        </w:rPr>
        <w:t> </w:t>
      </w:r>
      <w:r>
        <w:rPr/>
        <w:t> </w:t>
      </w:r>
    </w:p>
    <w:p>
      <w:pPr>
        <w:spacing w:after="0"/>
        <w:sectPr>
          <w:pgSz w:w="11910" w:h="16840"/>
          <w:pgMar w:header="882" w:footer="1195" w:top="1120" w:bottom="1380" w:left="40" w:right="440"/>
        </w:sectPr>
      </w:pPr>
    </w:p>
    <w:p>
      <w:pPr>
        <w:pStyle w:val="BodyText"/>
        <w:rPr>
          <w:sz w:val="20"/>
        </w:rPr>
      </w:pPr>
    </w:p>
    <w:p>
      <w:pPr>
        <w:pStyle w:val="BodyText"/>
        <w:spacing w:before="3"/>
        <w:rPr>
          <w:sz w:val="19"/>
        </w:rPr>
      </w:pPr>
    </w:p>
    <w:p>
      <w:pPr>
        <w:pStyle w:val="BodyText"/>
        <w:ind w:left="1476" w:right="1343"/>
        <w:jc w:val="center"/>
      </w:pPr>
      <w:r>
        <w:rPr>
          <w:spacing w:val="-7"/>
        </w:rPr>
        <w:t>资本公积本期减少 </w:t>
      </w:r>
      <w:r>
        <w:rPr>
          <w:spacing w:val="-1"/>
        </w:rPr>
        <w:t>11,206,493.20</w:t>
      </w:r>
      <w:r>
        <w:rPr>
          <w:spacing w:val="-11"/>
        </w:rPr>
        <w:t> 元，其中本公司向子公司宝胜海缆增资 </w:t>
      </w:r>
      <w:r>
        <w:rPr/>
        <w:t>250,000,000.00</w:t>
      </w:r>
    </w:p>
    <w:p>
      <w:pPr>
        <w:pStyle w:val="BodyText"/>
        <w:rPr>
          <w:sz w:val="15"/>
        </w:rPr>
      </w:pPr>
    </w:p>
    <w:p>
      <w:pPr>
        <w:pStyle w:val="BodyText"/>
        <w:ind w:left="1237"/>
      </w:pPr>
      <w:r>
        <w:rPr>
          <w:spacing w:val="-6"/>
        </w:rPr>
        <w:t>元，导致资本公积增加 </w:t>
      </w:r>
      <w:r>
        <w:rPr/>
        <w:t>19,750,688.75</w:t>
      </w:r>
      <w:r>
        <w:rPr>
          <w:spacing w:val="-8"/>
        </w:rPr>
        <w:t> 元；沈飞线束同一控制下合并导致资本公积减少</w:t>
      </w:r>
    </w:p>
    <w:p>
      <w:pPr>
        <w:pStyle w:val="BodyText"/>
        <w:spacing w:before="10"/>
        <w:rPr>
          <w:sz w:val="14"/>
        </w:rPr>
      </w:pPr>
    </w:p>
    <w:p>
      <w:pPr>
        <w:pStyle w:val="BodyText"/>
        <w:ind w:left="1237"/>
      </w:pPr>
      <w:r>
        <w:rPr>
          <w:spacing w:val="-1"/>
        </w:rPr>
        <w:t>30,837,206.80</w:t>
      </w:r>
      <w:r>
        <w:rPr>
          <w:spacing w:val="-10"/>
        </w:rPr>
        <w:t> 元，权益法核算因其他变动导致减少资本公积 </w:t>
      </w:r>
      <w:r>
        <w:rPr/>
        <w:t>119,975.15</w:t>
      </w:r>
      <w:r>
        <w:rPr>
          <w:spacing w:val="-8"/>
        </w:rPr>
        <w:t> 元。具体情况详见</w:t>
      </w:r>
    </w:p>
    <w:p>
      <w:pPr>
        <w:pStyle w:val="BodyText"/>
        <w:spacing w:before="4"/>
        <w:rPr>
          <w:sz w:val="9"/>
        </w:rPr>
      </w:pPr>
    </w:p>
    <w:p>
      <w:pPr>
        <w:spacing w:after="0"/>
        <w:rPr>
          <w:sz w:val="9"/>
        </w:rPr>
        <w:sectPr>
          <w:pgSz w:w="11910" w:h="16840"/>
          <w:pgMar w:header="882" w:footer="1195" w:top="1120" w:bottom="1380" w:left="40" w:right="440"/>
        </w:sectPr>
      </w:pPr>
    </w:p>
    <w:p>
      <w:pPr>
        <w:pStyle w:val="BodyText"/>
        <w:spacing w:before="72"/>
        <w:ind w:left="1237"/>
      </w:pPr>
      <w:r>
        <w:rPr/>
        <w:t>“附注六、合并范围的变更”。</w:t>
      </w:r>
      <w:r>
        <w:rPr>
          <w:color w:val="FF00FF"/>
        </w:rPr>
        <w:t> </w:t>
      </w:r>
    </w:p>
    <w:p>
      <w:pPr>
        <w:pStyle w:val="BodyText"/>
        <w:spacing w:before="5"/>
        <w:ind w:left="1237"/>
      </w:pPr>
      <w:r>
        <w:rPr>
          <w:w w:val="100"/>
        </w:rPr>
        <w:t> </w:t>
      </w:r>
    </w:p>
    <w:p>
      <w:pPr>
        <w:pStyle w:val="BodyText"/>
        <w:spacing w:before="62"/>
        <w:ind w:left="1237"/>
      </w:pPr>
      <w:r>
        <w:rPr/>
        <w:t>81</w:t>
      </w:r>
      <w:r>
        <w:rPr>
          <w:spacing w:val="-4"/>
        </w:rPr>
        <w:t>、 所有权或使用权受到限制的资产 </w:t>
      </w:r>
    </w:p>
    <w:p>
      <w:pPr>
        <w:pStyle w:val="BodyText"/>
        <w:spacing w:before="64"/>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ind w:left="1237"/>
      </w:pPr>
      <w:r>
        <w:rPr>
          <w:spacing w:val="7"/>
        </w:rPr>
        <w:t>单位：元 币种：人民币</w:t>
      </w:r>
      <w:r>
        <w:rPr/>
        <w:t> </w:t>
      </w:r>
    </w:p>
    <w:p>
      <w:pPr>
        <w:spacing w:after="0"/>
        <w:sectPr>
          <w:type w:val="continuous"/>
          <w:pgSz w:w="11910" w:h="16840"/>
          <w:pgMar w:top="780" w:bottom="280" w:left="40" w:right="440"/>
          <w:cols w:num="2" w:equalWidth="0">
            <w:col w:w="4840" w:space="1682"/>
            <w:col w:w="4908"/>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0"/>
        <w:gridCol w:w="3022"/>
        <w:gridCol w:w="2672"/>
      </w:tblGrid>
      <w:tr>
        <w:trPr>
          <w:trHeight w:val="270" w:hRule="atLeast"/>
        </w:trPr>
        <w:tc>
          <w:tcPr>
            <w:tcW w:w="3130" w:type="dxa"/>
          </w:tcPr>
          <w:p>
            <w:pPr>
              <w:pStyle w:val="TableParagraph"/>
              <w:spacing w:line="250" w:lineRule="exact"/>
              <w:ind w:right="1239"/>
              <w:rPr>
                <w:sz w:val="21"/>
              </w:rPr>
            </w:pPr>
            <w:r>
              <w:rPr>
                <w:sz w:val="21"/>
              </w:rPr>
              <w:t>项目 </w:t>
            </w:r>
          </w:p>
        </w:tc>
        <w:tc>
          <w:tcPr>
            <w:tcW w:w="3022" w:type="dxa"/>
          </w:tcPr>
          <w:p>
            <w:pPr>
              <w:pStyle w:val="TableParagraph"/>
              <w:spacing w:line="250" w:lineRule="exact"/>
              <w:ind w:left="880"/>
              <w:jc w:val="left"/>
              <w:rPr>
                <w:sz w:val="21"/>
              </w:rPr>
            </w:pPr>
            <w:r>
              <w:rPr>
                <w:spacing w:val="-1"/>
                <w:sz w:val="21"/>
              </w:rPr>
              <w:t>期末账面价值</w:t>
            </w:r>
            <w:r>
              <w:rPr>
                <w:sz w:val="21"/>
              </w:rPr>
              <w:t> </w:t>
            </w:r>
          </w:p>
        </w:tc>
        <w:tc>
          <w:tcPr>
            <w:tcW w:w="2672" w:type="dxa"/>
          </w:tcPr>
          <w:p>
            <w:pPr>
              <w:pStyle w:val="TableParagraph"/>
              <w:spacing w:line="250" w:lineRule="exact"/>
              <w:ind w:left="914"/>
              <w:jc w:val="left"/>
              <w:rPr>
                <w:sz w:val="21"/>
              </w:rPr>
            </w:pPr>
            <w:r>
              <w:rPr>
                <w:spacing w:val="-1"/>
                <w:sz w:val="21"/>
              </w:rPr>
              <w:t>受限原因</w:t>
            </w:r>
            <w:r>
              <w:rPr>
                <w:sz w:val="21"/>
              </w:rPr>
              <w:t> </w:t>
            </w:r>
          </w:p>
        </w:tc>
      </w:tr>
      <w:tr>
        <w:trPr>
          <w:trHeight w:val="273" w:hRule="atLeast"/>
        </w:trPr>
        <w:tc>
          <w:tcPr>
            <w:tcW w:w="3130" w:type="dxa"/>
          </w:tcPr>
          <w:p>
            <w:pPr>
              <w:pStyle w:val="TableParagraph"/>
              <w:spacing w:line="252" w:lineRule="exact"/>
              <w:ind w:left="112"/>
              <w:jc w:val="left"/>
              <w:rPr>
                <w:sz w:val="21"/>
              </w:rPr>
            </w:pPr>
            <w:r>
              <w:rPr>
                <w:spacing w:val="-1"/>
                <w:sz w:val="21"/>
              </w:rPr>
              <w:t>货币资金</w:t>
            </w:r>
            <w:r>
              <w:rPr>
                <w:sz w:val="21"/>
              </w:rPr>
              <w:t> </w:t>
            </w:r>
          </w:p>
        </w:tc>
        <w:tc>
          <w:tcPr>
            <w:tcW w:w="3022" w:type="dxa"/>
          </w:tcPr>
          <w:p>
            <w:pPr>
              <w:pStyle w:val="TableParagraph"/>
              <w:spacing w:line="252" w:lineRule="exact"/>
              <w:ind w:right="-15"/>
              <w:rPr>
                <w:sz w:val="21"/>
              </w:rPr>
            </w:pPr>
            <w:r>
              <w:rPr>
                <w:sz w:val="21"/>
              </w:rPr>
              <w:t>1,799,235,953.90 </w:t>
            </w:r>
          </w:p>
        </w:tc>
        <w:tc>
          <w:tcPr>
            <w:tcW w:w="2672" w:type="dxa"/>
          </w:tcPr>
          <w:p>
            <w:pPr>
              <w:pStyle w:val="TableParagraph"/>
              <w:spacing w:line="252" w:lineRule="exact"/>
              <w:ind w:left="112"/>
              <w:jc w:val="left"/>
              <w:rPr>
                <w:sz w:val="21"/>
              </w:rPr>
            </w:pPr>
            <w:r>
              <w:rPr>
                <w:spacing w:val="-1"/>
                <w:sz w:val="21"/>
              </w:rPr>
              <w:t>银行承兑汇票保证金等</w:t>
            </w:r>
            <w:r>
              <w:rPr>
                <w:sz w:val="21"/>
              </w:rPr>
              <w:t> </w:t>
            </w:r>
          </w:p>
        </w:tc>
      </w:tr>
      <w:tr>
        <w:trPr>
          <w:trHeight w:val="271" w:hRule="atLeast"/>
        </w:trPr>
        <w:tc>
          <w:tcPr>
            <w:tcW w:w="3130" w:type="dxa"/>
            <w:tcBorders>
              <w:bottom w:val="single" w:sz="6" w:space="0" w:color="000000"/>
            </w:tcBorders>
          </w:tcPr>
          <w:p>
            <w:pPr>
              <w:pStyle w:val="TableParagraph"/>
              <w:spacing w:line="250" w:lineRule="exact"/>
              <w:ind w:left="112"/>
              <w:jc w:val="left"/>
              <w:rPr>
                <w:sz w:val="21"/>
              </w:rPr>
            </w:pPr>
            <w:r>
              <w:rPr>
                <w:spacing w:val="-1"/>
                <w:sz w:val="21"/>
              </w:rPr>
              <w:t>应收票据</w:t>
            </w:r>
            <w:r>
              <w:rPr>
                <w:sz w:val="21"/>
              </w:rPr>
              <w:t> </w:t>
            </w:r>
          </w:p>
        </w:tc>
        <w:tc>
          <w:tcPr>
            <w:tcW w:w="3022" w:type="dxa"/>
            <w:tcBorders>
              <w:bottom w:val="single" w:sz="6" w:space="0" w:color="000000"/>
            </w:tcBorders>
          </w:tcPr>
          <w:p>
            <w:pPr>
              <w:pStyle w:val="TableParagraph"/>
              <w:spacing w:line="250" w:lineRule="exact"/>
              <w:ind w:right="-15"/>
              <w:rPr>
                <w:sz w:val="21"/>
              </w:rPr>
            </w:pPr>
            <w:r>
              <w:rPr>
                <w:w w:val="100"/>
                <w:sz w:val="21"/>
              </w:rPr>
              <w:t> </w:t>
            </w:r>
          </w:p>
        </w:tc>
        <w:tc>
          <w:tcPr>
            <w:tcW w:w="2672" w:type="dxa"/>
            <w:tcBorders>
              <w:bottom w:val="single" w:sz="6" w:space="0" w:color="000000"/>
            </w:tcBorders>
          </w:tcPr>
          <w:p>
            <w:pPr>
              <w:pStyle w:val="TableParagraph"/>
              <w:spacing w:line="250" w:lineRule="exact"/>
              <w:ind w:left="112"/>
              <w:jc w:val="left"/>
              <w:rPr>
                <w:sz w:val="21"/>
              </w:rPr>
            </w:pPr>
            <w:r>
              <w:rPr>
                <w:w w:val="100"/>
                <w:sz w:val="21"/>
              </w:rPr>
              <w:t> </w:t>
            </w:r>
          </w:p>
        </w:tc>
      </w:tr>
      <w:tr>
        <w:trPr>
          <w:trHeight w:val="268" w:hRule="atLeast"/>
        </w:trPr>
        <w:tc>
          <w:tcPr>
            <w:tcW w:w="3130" w:type="dxa"/>
            <w:tcBorders>
              <w:top w:val="single" w:sz="6" w:space="0" w:color="000000"/>
            </w:tcBorders>
          </w:tcPr>
          <w:p>
            <w:pPr>
              <w:pStyle w:val="TableParagraph"/>
              <w:spacing w:line="249" w:lineRule="exact" w:before="0"/>
              <w:ind w:left="112"/>
              <w:jc w:val="left"/>
              <w:rPr>
                <w:sz w:val="21"/>
              </w:rPr>
            </w:pPr>
            <w:r>
              <w:rPr>
                <w:sz w:val="21"/>
              </w:rPr>
              <w:t>存货 </w:t>
            </w:r>
          </w:p>
        </w:tc>
        <w:tc>
          <w:tcPr>
            <w:tcW w:w="3022" w:type="dxa"/>
            <w:tcBorders>
              <w:top w:val="single" w:sz="6" w:space="0" w:color="000000"/>
            </w:tcBorders>
          </w:tcPr>
          <w:p>
            <w:pPr>
              <w:pStyle w:val="TableParagraph"/>
              <w:spacing w:line="249" w:lineRule="exact" w:before="0"/>
              <w:ind w:right="-15"/>
              <w:rPr>
                <w:sz w:val="21"/>
              </w:rPr>
            </w:pPr>
            <w:r>
              <w:rPr>
                <w:w w:val="100"/>
                <w:sz w:val="21"/>
              </w:rPr>
              <w:t> </w:t>
            </w:r>
          </w:p>
        </w:tc>
        <w:tc>
          <w:tcPr>
            <w:tcW w:w="2672" w:type="dxa"/>
            <w:tcBorders>
              <w:top w:val="single" w:sz="6" w:space="0" w:color="000000"/>
            </w:tcBorders>
          </w:tcPr>
          <w:p>
            <w:pPr>
              <w:pStyle w:val="TableParagraph"/>
              <w:spacing w:line="249" w:lineRule="exact" w:before="0"/>
              <w:ind w:left="112"/>
              <w:jc w:val="left"/>
              <w:rPr>
                <w:sz w:val="21"/>
              </w:rPr>
            </w:pPr>
            <w:r>
              <w:rPr>
                <w:w w:val="100"/>
                <w:sz w:val="21"/>
              </w:rPr>
              <w:t> </w:t>
            </w:r>
          </w:p>
        </w:tc>
      </w:tr>
      <w:tr>
        <w:trPr>
          <w:trHeight w:val="273" w:hRule="atLeast"/>
        </w:trPr>
        <w:tc>
          <w:tcPr>
            <w:tcW w:w="3130" w:type="dxa"/>
          </w:tcPr>
          <w:p>
            <w:pPr>
              <w:pStyle w:val="TableParagraph"/>
              <w:spacing w:line="252" w:lineRule="exact"/>
              <w:ind w:left="112"/>
              <w:jc w:val="left"/>
              <w:rPr>
                <w:sz w:val="21"/>
              </w:rPr>
            </w:pPr>
            <w:r>
              <w:rPr>
                <w:spacing w:val="-1"/>
                <w:sz w:val="21"/>
              </w:rPr>
              <w:t>固定资产</w:t>
            </w:r>
            <w:r>
              <w:rPr>
                <w:sz w:val="21"/>
              </w:rPr>
              <w:t> </w:t>
            </w:r>
          </w:p>
        </w:tc>
        <w:tc>
          <w:tcPr>
            <w:tcW w:w="3022" w:type="dxa"/>
          </w:tcPr>
          <w:p>
            <w:pPr>
              <w:pStyle w:val="TableParagraph"/>
              <w:spacing w:line="252" w:lineRule="exact"/>
              <w:ind w:right="-15"/>
              <w:rPr>
                <w:sz w:val="21"/>
              </w:rPr>
            </w:pPr>
            <w:r>
              <w:rPr>
                <w:sz w:val="21"/>
              </w:rPr>
              <w:t>10,819,275.63 </w:t>
            </w:r>
          </w:p>
        </w:tc>
        <w:tc>
          <w:tcPr>
            <w:tcW w:w="2672" w:type="dxa"/>
          </w:tcPr>
          <w:p>
            <w:pPr>
              <w:pStyle w:val="TableParagraph"/>
              <w:spacing w:line="252" w:lineRule="exact"/>
              <w:ind w:left="112"/>
              <w:jc w:val="left"/>
              <w:rPr>
                <w:sz w:val="21"/>
              </w:rPr>
            </w:pPr>
            <w:r>
              <w:rPr>
                <w:spacing w:val="-1"/>
                <w:sz w:val="21"/>
              </w:rPr>
              <w:t>抵押借款</w:t>
            </w:r>
            <w:r>
              <w:rPr>
                <w:sz w:val="21"/>
              </w:rPr>
              <w:t> </w:t>
            </w:r>
          </w:p>
        </w:tc>
      </w:tr>
      <w:tr>
        <w:trPr>
          <w:trHeight w:val="270" w:hRule="atLeast"/>
        </w:trPr>
        <w:tc>
          <w:tcPr>
            <w:tcW w:w="3130" w:type="dxa"/>
          </w:tcPr>
          <w:p>
            <w:pPr>
              <w:pStyle w:val="TableParagraph"/>
              <w:spacing w:line="250" w:lineRule="exact"/>
              <w:ind w:left="112"/>
              <w:jc w:val="left"/>
              <w:rPr>
                <w:sz w:val="21"/>
              </w:rPr>
            </w:pPr>
            <w:r>
              <w:rPr>
                <w:spacing w:val="-1"/>
                <w:sz w:val="21"/>
              </w:rPr>
              <w:t>无形资产</w:t>
            </w:r>
            <w:r>
              <w:rPr>
                <w:sz w:val="21"/>
              </w:rPr>
              <w:t> </w:t>
            </w:r>
          </w:p>
        </w:tc>
        <w:tc>
          <w:tcPr>
            <w:tcW w:w="3022" w:type="dxa"/>
            <w:tcBorders>
              <w:bottom w:val="single" w:sz="6" w:space="0" w:color="000000"/>
            </w:tcBorders>
          </w:tcPr>
          <w:p>
            <w:pPr>
              <w:pStyle w:val="TableParagraph"/>
              <w:spacing w:line="250" w:lineRule="exact"/>
              <w:ind w:right="-15"/>
              <w:rPr>
                <w:sz w:val="21"/>
              </w:rPr>
            </w:pPr>
            <w:r>
              <w:rPr>
                <w:w w:val="100"/>
                <w:sz w:val="21"/>
              </w:rPr>
              <w:t> </w:t>
            </w:r>
          </w:p>
        </w:tc>
        <w:tc>
          <w:tcPr>
            <w:tcW w:w="2672" w:type="dxa"/>
            <w:tcBorders>
              <w:bottom w:val="single" w:sz="6" w:space="0" w:color="000000"/>
            </w:tcBorders>
          </w:tcPr>
          <w:p>
            <w:pPr>
              <w:pStyle w:val="TableParagraph"/>
              <w:spacing w:line="250" w:lineRule="exact"/>
              <w:ind w:left="112"/>
              <w:jc w:val="left"/>
              <w:rPr>
                <w:sz w:val="21"/>
              </w:rPr>
            </w:pPr>
            <w:r>
              <w:rPr>
                <w:w w:val="100"/>
                <w:sz w:val="21"/>
              </w:rPr>
              <w:t> </w:t>
            </w:r>
          </w:p>
        </w:tc>
      </w:tr>
      <w:tr>
        <w:trPr>
          <w:trHeight w:val="272" w:hRule="atLeast"/>
        </w:trPr>
        <w:tc>
          <w:tcPr>
            <w:tcW w:w="3130" w:type="dxa"/>
          </w:tcPr>
          <w:p>
            <w:pPr>
              <w:pStyle w:val="TableParagraph"/>
              <w:spacing w:line="250" w:lineRule="exact" w:before="3"/>
              <w:ind w:right="1239"/>
              <w:rPr>
                <w:sz w:val="21"/>
              </w:rPr>
            </w:pPr>
            <w:r>
              <w:rPr>
                <w:sz w:val="21"/>
              </w:rPr>
              <w:t>合计 </w:t>
            </w:r>
          </w:p>
        </w:tc>
        <w:tc>
          <w:tcPr>
            <w:tcW w:w="3022" w:type="dxa"/>
            <w:tcBorders>
              <w:top w:val="single" w:sz="6" w:space="0" w:color="000000"/>
              <w:bottom w:val="single" w:sz="6" w:space="0" w:color="000000"/>
            </w:tcBorders>
          </w:tcPr>
          <w:p>
            <w:pPr>
              <w:pStyle w:val="TableParagraph"/>
              <w:spacing w:line="250" w:lineRule="exact" w:before="3"/>
              <w:ind w:right="-15"/>
              <w:rPr>
                <w:sz w:val="21"/>
              </w:rPr>
            </w:pPr>
            <w:r>
              <w:rPr>
                <w:sz w:val="21"/>
              </w:rPr>
              <w:t>1,810,055,229.53 </w:t>
            </w:r>
          </w:p>
        </w:tc>
        <w:tc>
          <w:tcPr>
            <w:tcW w:w="2672" w:type="dxa"/>
            <w:tcBorders>
              <w:top w:val="single" w:sz="6" w:space="0" w:color="000000"/>
              <w:bottom w:val="single" w:sz="6" w:space="0" w:color="000000"/>
            </w:tcBorders>
          </w:tcPr>
          <w:p>
            <w:pPr>
              <w:pStyle w:val="TableParagraph"/>
              <w:spacing w:line="250" w:lineRule="exact" w:before="3"/>
              <w:ind w:left="1314" w:right="1202"/>
              <w:jc w:val="center"/>
              <w:rPr>
                <w:sz w:val="21"/>
              </w:rPr>
            </w:pPr>
            <w:r>
              <w:rPr>
                <w:sz w:val="21"/>
              </w:rPr>
              <w:t>/ </w:t>
            </w:r>
          </w:p>
        </w:tc>
      </w:tr>
    </w:tbl>
    <w:p>
      <w:pPr>
        <w:spacing w:after="0" w:line="250" w:lineRule="exact"/>
        <w:jc w:val="center"/>
        <w:rPr>
          <w:sz w:val="21"/>
        </w:rPr>
        <w:sectPr>
          <w:type w:val="continuous"/>
          <w:pgSz w:w="11910" w:h="16840"/>
          <w:pgMar w:top="780" w:bottom="280" w:left="40" w:right="440"/>
        </w:sectPr>
      </w:pPr>
    </w:p>
    <w:p>
      <w:pPr>
        <w:pStyle w:val="BodyText"/>
        <w:spacing w:before="65"/>
        <w:ind w:left="1237"/>
      </w:pPr>
      <w:r>
        <w:rPr>
          <w:w w:val="100"/>
        </w:rPr>
        <w:t> </w:t>
      </w:r>
    </w:p>
    <w:p>
      <w:pPr>
        <w:pStyle w:val="BodyText"/>
        <w:spacing w:before="65"/>
        <w:ind w:left="1237"/>
      </w:pPr>
      <w:r>
        <w:rPr>
          <w:w w:val="100"/>
        </w:rPr>
        <w:t> </w:t>
      </w:r>
    </w:p>
    <w:p>
      <w:pPr>
        <w:pStyle w:val="BodyText"/>
        <w:spacing w:line="297" w:lineRule="auto" w:before="62"/>
        <w:ind w:left="1237" w:right="38"/>
      </w:pPr>
      <w:r>
        <w:rPr/>
        <w:t>82</w:t>
      </w:r>
      <w:r>
        <w:rPr>
          <w:spacing w:val="-5"/>
        </w:rPr>
        <w:t>、 外币货币性项目</w:t>
      </w:r>
      <w:r>
        <w:rPr/>
        <w:t>(1).外币货币性项目 </w:t>
      </w:r>
    </w:p>
    <w:p>
      <w:pPr>
        <w:pStyle w:val="BodyText"/>
        <w:spacing w:line="267" w:lineRule="exact"/>
        <w:ind w:left="1237"/>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ind w:left="1275" w:right="1285"/>
        <w:jc w:val="center"/>
      </w:pPr>
      <w:r>
        <w:rPr>
          <w:spacing w:val="-1"/>
        </w:rPr>
        <w:t>单位：元</w:t>
      </w:r>
      <w:r>
        <w:rPr/>
        <w:t> </w:t>
      </w:r>
    </w:p>
    <w:p>
      <w:pPr>
        <w:spacing w:after="0"/>
        <w:jc w:val="center"/>
        <w:sectPr>
          <w:type w:val="continuous"/>
          <w:pgSz w:w="11910" w:h="16840"/>
          <w:pgMar w:top="780" w:bottom="280" w:left="40" w:right="440"/>
          <w:cols w:num="2" w:equalWidth="0">
            <w:col w:w="3363" w:space="4630"/>
            <w:col w:w="3437"/>
          </w:cols>
        </w:sectPr>
      </w:pP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1999"/>
        <w:gridCol w:w="2007"/>
        <w:gridCol w:w="1993"/>
      </w:tblGrid>
      <w:tr>
        <w:trPr>
          <w:trHeight w:val="544" w:hRule="atLeast"/>
        </w:trPr>
        <w:tc>
          <w:tcPr>
            <w:tcW w:w="2825" w:type="dxa"/>
          </w:tcPr>
          <w:p>
            <w:pPr>
              <w:pStyle w:val="TableParagraph"/>
              <w:spacing w:before="138"/>
              <w:ind w:left="1234" w:right="1120"/>
              <w:jc w:val="center"/>
              <w:rPr>
                <w:sz w:val="21"/>
              </w:rPr>
            </w:pPr>
            <w:r>
              <w:rPr>
                <w:sz w:val="21"/>
              </w:rPr>
              <w:t>项目 </w:t>
            </w:r>
          </w:p>
        </w:tc>
        <w:tc>
          <w:tcPr>
            <w:tcW w:w="1999" w:type="dxa"/>
          </w:tcPr>
          <w:p>
            <w:pPr>
              <w:pStyle w:val="TableParagraph"/>
              <w:spacing w:before="138"/>
              <w:ind w:left="369"/>
              <w:jc w:val="left"/>
              <w:rPr>
                <w:sz w:val="21"/>
              </w:rPr>
            </w:pPr>
            <w:r>
              <w:rPr>
                <w:spacing w:val="-1"/>
                <w:sz w:val="21"/>
              </w:rPr>
              <w:t>期末外币余额</w:t>
            </w:r>
            <w:r>
              <w:rPr>
                <w:sz w:val="21"/>
              </w:rPr>
              <w:t> </w:t>
            </w:r>
          </w:p>
        </w:tc>
        <w:tc>
          <w:tcPr>
            <w:tcW w:w="2007" w:type="dxa"/>
          </w:tcPr>
          <w:p>
            <w:pPr>
              <w:pStyle w:val="TableParagraph"/>
              <w:spacing w:before="138"/>
              <w:ind w:left="581"/>
              <w:jc w:val="left"/>
              <w:rPr>
                <w:sz w:val="21"/>
              </w:rPr>
            </w:pPr>
            <w:r>
              <w:rPr>
                <w:spacing w:val="-1"/>
                <w:sz w:val="21"/>
              </w:rPr>
              <w:t>折算汇率</w:t>
            </w:r>
            <w:r>
              <w:rPr>
                <w:sz w:val="21"/>
              </w:rPr>
              <w:t> </w:t>
            </w:r>
          </w:p>
        </w:tc>
        <w:tc>
          <w:tcPr>
            <w:tcW w:w="1993" w:type="dxa"/>
          </w:tcPr>
          <w:p>
            <w:pPr>
              <w:pStyle w:val="TableParagraph"/>
              <w:ind w:left="293" w:right="180"/>
              <w:jc w:val="center"/>
              <w:rPr>
                <w:sz w:val="21"/>
              </w:rPr>
            </w:pPr>
            <w:r>
              <w:rPr>
                <w:sz w:val="21"/>
              </w:rPr>
              <w:t>期末折算人民币 </w:t>
            </w:r>
          </w:p>
          <w:p>
            <w:pPr>
              <w:pStyle w:val="TableParagraph"/>
              <w:spacing w:line="250" w:lineRule="exact" w:before="5"/>
              <w:ind w:left="293" w:right="180"/>
              <w:jc w:val="center"/>
              <w:rPr>
                <w:sz w:val="21"/>
              </w:rPr>
            </w:pPr>
            <w:r>
              <w:rPr>
                <w:sz w:val="21"/>
              </w:rPr>
              <w:t>余额 </w:t>
            </w:r>
          </w:p>
        </w:tc>
      </w:tr>
      <w:tr>
        <w:trPr>
          <w:trHeight w:val="273" w:hRule="atLeast"/>
        </w:trPr>
        <w:tc>
          <w:tcPr>
            <w:tcW w:w="2825" w:type="dxa"/>
          </w:tcPr>
          <w:p>
            <w:pPr>
              <w:pStyle w:val="TableParagraph"/>
              <w:spacing w:line="250" w:lineRule="exact" w:before="3"/>
              <w:ind w:left="107"/>
              <w:jc w:val="left"/>
              <w:rPr>
                <w:sz w:val="21"/>
              </w:rPr>
            </w:pPr>
            <w:r>
              <w:rPr>
                <w:spacing w:val="-1"/>
                <w:sz w:val="21"/>
              </w:rPr>
              <w:t>货币资金</w:t>
            </w:r>
            <w:r>
              <w:rPr>
                <w:sz w:val="21"/>
              </w:rPr>
              <w:t> </w:t>
            </w:r>
          </w:p>
        </w:tc>
        <w:tc>
          <w:tcPr>
            <w:tcW w:w="1999" w:type="dxa"/>
          </w:tcPr>
          <w:p>
            <w:pPr>
              <w:pStyle w:val="TableParagraph"/>
              <w:spacing w:line="250" w:lineRule="exact" w:before="3"/>
              <w:ind w:right="-15"/>
              <w:rPr>
                <w:sz w:val="21"/>
              </w:rPr>
            </w:pPr>
            <w:r>
              <w:rPr>
                <w:sz w:val="21"/>
              </w:rPr>
              <w:t>- </w:t>
            </w:r>
          </w:p>
        </w:tc>
        <w:tc>
          <w:tcPr>
            <w:tcW w:w="2007" w:type="dxa"/>
          </w:tcPr>
          <w:p>
            <w:pPr>
              <w:pStyle w:val="TableParagraph"/>
              <w:spacing w:line="250" w:lineRule="exact" w:before="3"/>
              <w:ind w:right="-15"/>
              <w:rPr>
                <w:sz w:val="21"/>
              </w:rPr>
            </w:pPr>
            <w:r>
              <w:rPr>
                <w:sz w:val="21"/>
              </w:rPr>
              <w:t>- </w:t>
            </w:r>
          </w:p>
        </w:tc>
        <w:tc>
          <w:tcPr>
            <w:tcW w:w="1993" w:type="dxa"/>
          </w:tcPr>
          <w:p>
            <w:pPr>
              <w:pStyle w:val="TableParagraph"/>
              <w:spacing w:line="250" w:lineRule="exact" w:before="3"/>
              <w:ind w:right="-15"/>
              <w:rPr>
                <w:sz w:val="21"/>
              </w:rPr>
            </w:pPr>
            <w:r>
              <w:rPr>
                <w:sz w:val="21"/>
              </w:rPr>
              <w:t>91,180,868.69 </w:t>
            </w:r>
          </w:p>
        </w:tc>
      </w:tr>
      <w:tr>
        <w:trPr>
          <w:trHeight w:val="273" w:hRule="atLeast"/>
        </w:trPr>
        <w:tc>
          <w:tcPr>
            <w:tcW w:w="2825" w:type="dxa"/>
          </w:tcPr>
          <w:p>
            <w:pPr>
              <w:pStyle w:val="TableParagraph"/>
              <w:spacing w:line="252" w:lineRule="exact"/>
              <w:ind w:left="107"/>
              <w:jc w:val="left"/>
              <w:rPr>
                <w:sz w:val="21"/>
              </w:rPr>
            </w:pPr>
            <w:r>
              <w:rPr>
                <w:sz w:val="21"/>
              </w:rPr>
              <w:t>其中：美元 </w:t>
            </w:r>
          </w:p>
        </w:tc>
        <w:tc>
          <w:tcPr>
            <w:tcW w:w="1999" w:type="dxa"/>
          </w:tcPr>
          <w:p>
            <w:pPr>
              <w:pStyle w:val="TableParagraph"/>
              <w:spacing w:line="252" w:lineRule="exact"/>
              <w:ind w:right="-15"/>
              <w:rPr>
                <w:sz w:val="21"/>
              </w:rPr>
            </w:pPr>
            <w:r>
              <w:rPr>
                <w:sz w:val="21"/>
              </w:rPr>
              <w:t>9,296,985.17 </w:t>
            </w:r>
          </w:p>
        </w:tc>
        <w:tc>
          <w:tcPr>
            <w:tcW w:w="2007" w:type="dxa"/>
          </w:tcPr>
          <w:p>
            <w:pPr>
              <w:pStyle w:val="TableParagraph"/>
              <w:spacing w:line="252" w:lineRule="exact"/>
              <w:ind w:right="-15"/>
              <w:rPr>
                <w:sz w:val="21"/>
              </w:rPr>
            </w:pPr>
            <w:r>
              <w:rPr>
                <w:sz w:val="21"/>
              </w:rPr>
              <w:t>6.964600 </w:t>
            </w:r>
          </w:p>
        </w:tc>
        <w:tc>
          <w:tcPr>
            <w:tcW w:w="1993" w:type="dxa"/>
          </w:tcPr>
          <w:p>
            <w:pPr>
              <w:pStyle w:val="TableParagraph"/>
              <w:spacing w:line="252" w:lineRule="exact"/>
              <w:ind w:right="-15"/>
              <w:rPr>
                <w:sz w:val="21"/>
              </w:rPr>
            </w:pPr>
            <w:r>
              <w:rPr>
                <w:sz w:val="21"/>
              </w:rPr>
              <w:t>64,749,782.91 </w:t>
            </w:r>
          </w:p>
        </w:tc>
      </w:tr>
      <w:tr>
        <w:trPr>
          <w:trHeight w:val="270" w:hRule="atLeast"/>
        </w:trPr>
        <w:tc>
          <w:tcPr>
            <w:tcW w:w="2825" w:type="dxa"/>
          </w:tcPr>
          <w:p>
            <w:pPr>
              <w:pStyle w:val="TableParagraph"/>
              <w:spacing w:line="250" w:lineRule="exact"/>
              <w:ind w:left="107"/>
              <w:jc w:val="lef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1999" w:type="dxa"/>
          </w:tcPr>
          <w:p>
            <w:pPr>
              <w:pStyle w:val="TableParagraph"/>
              <w:spacing w:line="250" w:lineRule="exact"/>
              <w:ind w:right="-15"/>
              <w:rPr>
                <w:sz w:val="21"/>
              </w:rPr>
            </w:pPr>
            <w:r>
              <w:rPr>
                <w:sz w:val="21"/>
              </w:rPr>
              <w:t>527,917.44 </w:t>
            </w:r>
          </w:p>
        </w:tc>
        <w:tc>
          <w:tcPr>
            <w:tcW w:w="2007" w:type="dxa"/>
          </w:tcPr>
          <w:p>
            <w:pPr>
              <w:pStyle w:val="TableParagraph"/>
              <w:spacing w:line="250" w:lineRule="exact"/>
              <w:ind w:right="-15"/>
              <w:rPr>
                <w:sz w:val="21"/>
              </w:rPr>
            </w:pPr>
            <w:r>
              <w:rPr>
                <w:sz w:val="21"/>
              </w:rPr>
              <w:t>7.422900 </w:t>
            </w:r>
          </w:p>
        </w:tc>
        <w:tc>
          <w:tcPr>
            <w:tcW w:w="1993" w:type="dxa"/>
          </w:tcPr>
          <w:p>
            <w:pPr>
              <w:pStyle w:val="TableParagraph"/>
              <w:spacing w:line="250" w:lineRule="exact"/>
              <w:ind w:right="-15"/>
              <w:rPr>
                <w:sz w:val="21"/>
              </w:rPr>
            </w:pPr>
            <w:r>
              <w:rPr>
                <w:sz w:val="21"/>
              </w:rPr>
              <w:t>3,918,678.37 </w:t>
            </w:r>
          </w:p>
        </w:tc>
      </w:tr>
      <w:tr>
        <w:trPr>
          <w:trHeight w:val="273" w:hRule="atLeast"/>
        </w:trPr>
        <w:tc>
          <w:tcPr>
            <w:tcW w:w="2825" w:type="dxa"/>
          </w:tcPr>
          <w:p>
            <w:pPr>
              <w:pStyle w:val="TableParagraph"/>
              <w:spacing w:line="252" w:lineRule="exact"/>
              <w:ind w:left="107"/>
              <w:jc w:val="lef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1999" w:type="dxa"/>
          </w:tcPr>
          <w:p>
            <w:pPr>
              <w:pStyle w:val="TableParagraph"/>
              <w:spacing w:line="252" w:lineRule="exact"/>
              <w:ind w:right="-15"/>
              <w:rPr>
                <w:sz w:val="21"/>
              </w:rPr>
            </w:pPr>
            <w:r>
              <w:rPr>
                <w:sz w:val="21"/>
              </w:rPr>
              <w:t>11,022,029.63 </w:t>
            </w:r>
          </w:p>
        </w:tc>
        <w:tc>
          <w:tcPr>
            <w:tcW w:w="2007" w:type="dxa"/>
          </w:tcPr>
          <w:p>
            <w:pPr>
              <w:pStyle w:val="TableParagraph"/>
              <w:spacing w:line="252" w:lineRule="exact"/>
              <w:ind w:right="-15"/>
              <w:rPr>
                <w:sz w:val="21"/>
              </w:rPr>
            </w:pPr>
            <w:r>
              <w:rPr>
                <w:sz w:val="21"/>
              </w:rPr>
              <w:t>0.893270 </w:t>
            </w:r>
          </w:p>
        </w:tc>
        <w:tc>
          <w:tcPr>
            <w:tcW w:w="1993" w:type="dxa"/>
          </w:tcPr>
          <w:p>
            <w:pPr>
              <w:pStyle w:val="TableParagraph"/>
              <w:spacing w:line="252" w:lineRule="exact"/>
              <w:ind w:right="-15"/>
              <w:rPr>
                <w:sz w:val="21"/>
              </w:rPr>
            </w:pPr>
            <w:r>
              <w:rPr>
                <w:sz w:val="21"/>
              </w:rPr>
              <w:t>9,845,648.41 </w:t>
            </w:r>
          </w:p>
        </w:tc>
      </w:tr>
      <w:tr>
        <w:trPr>
          <w:trHeight w:val="273" w:hRule="atLeast"/>
        </w:trPr>
        <w:tc>
          <w:tcPr>
            <w:tcW w:w="2825" w:type="dxa"/>
          </w:tcPr>
          <w:p>
            <w:pPr>
              <w:pStyle w:val="TableParagraph"/>
              <w:spacing w:line="252" w:lineRule="exact"/>
              <w:ind w:left="107"/>
              <w:jc w:val="lef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新元 </w:t>
            </w:r>
          </w:p>
        </w:tc>
        <w:tc>
          <w:tcPr>
            <w:tcW w:w="1999" w:type="dxa"/>
          </w:tcPr>
          <w:p>
            <w:pPr>
              <w:pStyle w:val="TableParagraph"/>
              <w:spacing w:line="252" w:lineRule="exact"/>
              <w:ind w:right="-15"/>
              <w:rPr>
                <w:sz w:val="21"/>
              </w:rPr>
            </w:pPr>
            <w:r>
              <w:rPr>
                <w:sz w:val="21"/>
              </w:rPr>
              <w:t>2,443,857.73 </w:t>
            </w:r>
          </w:p>
        </w:tc>
        <w:tc>
          <w:tcPr>
            <w:tcW w:w="2007" w:type="dxa"/>
          </w:tcPr>
          <w:p>
            <w:pPr>
              <w:pStyle w:val="TableParagraph"/>
              <w:spacing w:line="252" w:lineRule="exact"/>
              <w:ind w:right="-15"/>
              <w:rPr>
                <w:sz w:val="21"/>
              </w:rPr>
            </w:pPr>
            <w:r>
              <w:rPr>
                <w:sz w:val="21"/>
              </w:rPr>
              <w:t>5.183100 </w:t>
            </w:r>
          </w:p>
        </w:tc>
        <w:tc>
          <w:tcPr>
            <w:tcW w:w="1993" w:type="dxa"/>
          </w:tcPr>
          <w:p>
            <w:pPr>
              <w:pStyle w:val="TableParagraph"/>
              <w:spacing w:line="252" w:lineRule="exact"/>
              <w:ind w:right="-15"/>
              <w:rPr>
                <w:sz w:val="21"/>
              </w:rPr>
            </w:pPr>
            <w:r>
              <w:rPr>
                <w:sz w:val="21"/>
              </w:rPr>
              <w:t>12,666,759.00 </w:t>
            </w:r>
          </w:p>
        </w:tc>
      </w:tr>
      <w:tr>
        <w:trPr>
          <w:trHeight w:val="270" w:hRule="atLeast"/>
        </w:trPr>
        <w:tc>
          <w:tcPr>
            <w:tcW w:w="2825" w:type="dxa"/>
          </w:tcPr>
          <w:p>
            <w:pPr>
              <w:pStyle w:val="TableParagraph"/>
              <w:spacing w:line="250" w:lineRule="exact"/>
              <w:ind w:left="107"/>
              <w:jc w:val="left"/>
              <w:rPr>
                <w:sz w:val="21"/>
              </w:rPr>
            </w:pPr>
            <w:r>
              <w:rPr>
                <w:spacing w:val="-1"/>
                <w:sz w:val="21"/>
              </w:rPr>
              <w:t>应收账款</w:t>
            </w:r>
            <w:r>
              <w:rPr>
                <w:sz w:val="21"/>
              </w:rPr>
              <w:t> </w:t>
            </w:r>
          </w:p>
        </w:tc>
        <w:tc>
          <w:tcPr>
            <w:tcW w:w="1999" w:type="dxa"/>
          </w:tcPr>
          <w:p>
            <w:pPr>
              <w:pStyle w:val="TableParagraph"/>
              <w:spacing w:line="250" w:lineRule="exact"/>
              <w:ind w:right="-15"/>
              <w:rPr>
                <w:sz w:val="21"/>
              </w:rPr>
            </w:pPr>
            <w:r>
              <w:rPr>
                <w:sz w:val="21"/>
              </w:rPr>
              <w:t>- </w:t>
            </w:r>
          </w:p>
        </w:tc>
        <w:tc>
          <w:tcPr>
            <w:tcW w:w="2007" w:type="dxa"/>
          </w:tcPr>
          <w:p>
            <w:pPr>
              <w:pStyle w:val="TableParagraph"/>
              <w:spacing w:line="250" w:lineRule="exact"/>
              <w:ind w:right="-15"/>
              <w:rPr>
                <w:sz w:val="21"/>
              </w:rPr>
            </w:pPr>
            <w:r>
              <w:rPr>
                <w:sz w:val="21"/>
              </w:rPr>
              <w:t>- </w:t>
            </w:r>
          </w:p>
        </w:tc>
        <w:tc>
          <w:tcPr>
            <w:tcW w:w="1993" w:type="dxa"/>
          </w:tcPr>
          <w:p>
            <w:pPr>
              <w:pStyle w:val="TableParagraph"/>
              <w:spacing w:line="250" w:lineRule="exact"/>
              <w:ind w:right="-15"/>
              <w:rPr>
                <w:sz w:val="21"/>
              </w:rPr>
            </w:pPr>
            <w:r>
              <w:rPr>
                <w:sz w:val="21"/>
              </w:rPr>
              <w:t>238,987,936.68 </w:t>
            </w:r>
          </w:p>
        </w:tc>
      </w:tr>
      <w:tr>
        <w:trPr>
          <w:trHeight w:val="273" w:hRule="atLeast"/>
        </w:trPr>
        <w:tc>
          <w:tcPr>
            <w:tcW w:w="2825" w:type="dxa"/>
          </w:tcPr>
          <w:p>
            <w:pPr>
              <w:pStyle w:val="TableParagraph"/>
              <w:spacing w:line="252" w:lineRule="exact"/>
              <w:ind w:left="107"/>
              <w:jc w:val="left"/>
              <w:rPr>
                <w:sz w:val="21"/>
              </w:rPr>
            </w:pPr>
            <w:r>
              <w:rPr>
                <w:sz w:val="21"/>
              </w:rPr>
              <w:t>其中：美元 </w:t>
            </w:r>
          </w:p>
        </w:tc>
        <w:tc>
          <w:tcPr>
            <w:tcW w:w="1999" w:type="dxa"/>
          </w:tcPr>
          <w:p>
            <w:pPr>
              <w:pStyle w:val="TableParagraph"/>
              <w:spacing w:line="252" w:lineRule="exact"/>
              <w:ind w:right="-15"/>
              <w:rPr>
                <w:sz w:val="21"/>
              </w:rPr>
            </w:pPr>
            <w:r>
              <w:rPr>
                <w:sz w:val="21"/>
              </w:rPr>
              <w:t>11,269,432.75 </w:t>
            </w:r>
          </w:p>
        </w:tc>
        <w:tc>
          <w:tcPr>
            <w:tcW w:w="2007" w:type="dxa"/>
          </w:tcPr>
          <w:p>
            <w:pPr>
              <w:pStyle w:val="TableParagraph"/>
              <w:spacing w:line="252" w:lineRule="exact"/>
              <w:ind w:right="-15"/>
              <w:rPr>
                <w:sz w:val="21"/>
              </w:rPr>
            </w:pPr>
            <w:r>
              <w:rPr>
                <w:sz w:val="21"/>
              </w:rPr>
              <w:t>6.964600 </w:t>
            </w:r>
          </w:p>
        </w:tc>
        <w:tc>
          <w:tcPr>
            <w:tcW w:w="1993" w:type="dxa"/>
          </w:tcPr>
          <w:p>
            <w:pPr>
              <w:pStyle w:val="TableParagraph"/>
              <w:spacing w:line="252" w:lineRule="exact"/>
              <w:ind w:right="-15"/>
              <w:rPr>
                <w:sz w:val="21"/>
              </w:rPr>
            </w:pPr>
            <w:r>
              <w:rPr>
                <w:sz w:val="21"/>
              </w:rPr>
              <w:t>78,487,091.33 </w:t>
            </w:r>
          </w:p>
        </w:tc>
      </w:tr>
      <w:tr>
        <w:trPr>
          <w:trHeight w:val="273" w:hRule="atLeast"/>
        </w:trPr>
        <w:tc>
          <w:tcPr>
            <w:tcW w:w="2825" w:type="dxa"/>
          </w:tcPr>
          <w:p>
            <w:pPr>
              <w:pStyle w:val="TableParagraph"/>
              <w:spacing w:line="252" w:lineRule="exact"/>
              <w:ind w:left="107"/>
              <w:jc w:val="lef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1999" w:type="dxa"/>
          </w:tcPr>
          <w:p>
            <w:pPr>
              <w:pStyle w:val="TableParagraph"/>
              <w:spacing w:line="252" w:lineRule="exact"/>
              <w:ind w:right="-15"/>
              <w:rPr>
                <w:sz w:val="21"/>
              </w:rPr>
            </w:pPr>
            <w:r>
              <w:rPr>
                <w:sz w:val="21"/>
              </w:rPr>
              <w:t>370,267.14 </w:t>
            </w:r>
          </w:p>
        </w:tc>
        <w:tc>
          <w:tcPr>
            <w:tcW w:w="2007" w:type="dxa"/>
          </w:tcPr>
          <w:p>
            <w:pPr>
              <w:pStyle w:val="TableParagraph"/>
              <w:spacing w:line="252" w:lineRule="exact"/>
              <w:ind w:right="-15"/>
              <w:rPr>
                <w:sz w:val="21"/>
              </w:rPr>
            </w:pPr>
            <w:r>
              <w:rPr>
                <w:sz w:val="21"/>
              </w:rPr>
              <w:t>7.422900 </w:t>
            </w:r>
          </w:p>
        </w:tc>
        <w:tc>
          <w:tcPr>
            <w:tcW w:w="1993" w:type="dxa"/>
          </w:tcPr>
          <w:p>
            <w:pPr>
              <w:pStyle w:val="TableParagraph"/>
              <w:spacing w:line="252" w:lineRule="exact"/>
              <w:ind w:right="-15"/>
              <w:rPr>
                <w:sz w:val="21"/>
              </w:rPr>
            </w:pPr>
            <w:r>
              <w:rPr>
                <w:sz w:val="21"/>
              </w:rPr>
              <w:t>2,748,455.95 </w:t>
            </w:r>
          </w:p>
        </w:tc>
      </w:tr>
      <w:tr>
        <w:trPr>
          <w:trHeight w:val="270" w:hRule="atLeast"/>
        </w:trPr>
        <w:tc>
          <w:tcPr>
            <w:tcW w:w="2825" w:type="dxa"/>
          </w:tcPr>
          <w:p>
            <w:pPr>
              <w:pStyle w:val="TableParagraph"/>
              <w:spacing w:line="250" w:lineRule="exact"/>
              <w:ind w:left="107"/>
              <w:jc w:val="lef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1999" w:type="dxa"/>
          </w:tcPr>
          <w:p>
            <w:pPr>
              <w:pStyle w:val="TableParagraph"/>
              <w:spacing w:line="250" w:lineRule="exact"/>
              <w:ind w:right="-15"/>
              <w:rPr>
                <w:sz w:val="21"/>
              </w:rPr>
            </w:pPr>
            <w:r>
              <w:rPr>
                <w:sz w:val="21"/>
              </w:rPr>
              <w:t>13,025,141.40 </w:t>
            </w:r>
          </w:p>
        </w:tc>
        <w:tc>
          <w:tcPr>
            <w:tcW w:w="2007" w:type="dxa"/>
          </w:tcPr>
          <w:p>
            <w:pPr>
              <w:pStyle w:val="TableParagraph"/>
              <w:spacing w:line="250" w:lineRule="exact"/>
              <w:ind w:right="-15"/>
              <w:rPr>
                <w:sz w:val="21"/>
              </w:rPr>
            </w:pPr>
            <w:r>
              <w:rPr>
                <w:sz w:val="21"/>
              </w:rPr>
              <w:t>0.893270 </w:t>
            </w:r>
          </w:p>
        </w:tc>
        <w:tc>
          <w:tcPr>
            <w:tcW w:w="1993" w:type="dxa"/>
          </w:tcPr>
          <w:p>
            <w:pPr>
              <w:pStyle w:val="TableParagraph"/>
              <w:spacing w:line="250" w:lineRule="exact"/>
              <w:ind w:right="-15"/>
              <w:rPr>
                <w:sz w:val="21"/>
              </w:rPr>
            </w:pPr>
            <w:r>
              <w:rPr>
                <w:sz w:val="21"/>
              </w:rPr>
              <w:t>11,634,968.06 </w:t>
            </w:r>
          </w:p>
        </w:tc>
      </w:tr>
      <w:tr>
        <w:trPr>
          <w:trHeight w:val="273" w:hRule="atLeast"/>
        </w:trPr>
        <w:tc>
          <w:tcPr>
            <w:tcW w:w="2825" w:type="dxa"/>
          </w:tcPr>
          <w:p>
            <w:pPr>
              <w:pStyle w:val="TableParagraph"/>
              <w:spacing w:line="252" w:lineRule="exact"/>
              <w:ind w:left="107"/>
              <w:jc w:val="left"/>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新元 </w:t>
            </w:r>
          </w:p>
        </w:tc>
        <w:tc>
          <w:tcPr>
            <w:tcW w:w="1999" w:type="dxa"/>
          </w:tcPr>
          <w:p>
            <w:pPr>
              <w:pStyle w:val="TableParagraph"/>
              <w:spacing w:line="252" w:lineRule="exact"/>
              <w:ind w:right="-15"/>
              <w:rPr>
                <w:sz w:val="21"/>
              </w:rPr>
            </w:pPr>
            <w:r>
              <w:rPr>
                <w:sz w:val="21"/>
              </w:rPr>
              <w:t>28,191,125.26 </w:t>
            </w:r>
          </w:p>
        </w:tc>
        <w:tc>
          <w:tcPr>
            <w:tcW w:w="2007" w:type="dxa"/>
          </w:tcPr>
          <w:p>
            <w:pPr>
              <w:pStyle w:val="TableParagraph"/>
              <w:spacing w:line="252" w:lineRule="exact"/>
              <w:ind w:right="-15"/>
              <w:rPr>
                <w:sz w:val="21"/>
              </w:rPr>
            </w:pPr>
            <w:r>
              <w:rPr>
                <w:sz w:val="21"/>
              </w:rPr>
              <w:t>5.183100 </w:t>
            </w:r>
          </w:p>
        </w:tc>
        <w:tc>
          <w:tcPr>
            <w:tcW w:w="1993" w:type="dxa"/>
          </w:tcPr>
          <w:p>
            <w:pPr>
              <w:pStyle w:val="TableParagraph"/>
              <w:spacing w:line="252" w:lineRule="exact"/>
              <w:ind w:right="-15"/>
              <w:rPr>
                <w:sz w:val="21"/>
              </w:rPr>
            </w:pPr>
            <w:r>
              <w:rPr>
                <w:sz w:val="21"/>
              </w:rPr>
              <w:t>146,117,421.34 </w:t>
            </w:r>
          </w:p>
        </w:tc>
      </w:tr>
      <w:tr>
        <w:trPr>
          <w:trHeight w:val="270" w:hRule="atLeast"/>
        </w:trPr>
        <w:tc>
          <w:tcPr>
            <w:tcW w:w="2825" w:type="dxa"/>
          </w:tcPr>
          <w:p>
            <w:pPr>
              <w:pStyle w:val="TableParagraph"/>
              <w:spacing w:line="250" w:lineRule="exact"/>
              <w:ind w:left="107"/>
              <w:jc w:val="left"/>
              <w:rPr>
                <w:sz w:val="21"/>
              </w:rPr>
            </w:pPr>
            <w:r>
              <w:rPr>
                <w:spacing w:val="-1"/>
                <w:sz w:val="21"/>
              </w:rPr>
              <w:t>长期借款</w:t>
            </w:r>
            <w:r>
              <w:rPr>
                <w:sz w:val="21"/>
              </w:rPr>
              <w:t> </w:t>
            </w:r>
          </w:p>
        </w:tc>
        <w:tc>
          <w:tcPr>
            <w:tcW w:w="1999" w:type="dxa"/>
          </w:tcPr>
          <w:p>
            <w:pPr>
              <w:pStyle w:val="TableParagraph"/>
              <w:spacing w:line="250" w:lineRule="exact"/>
              <w:ind w:right="-15"/>
              <w:rPr>
                <w:sz w:val="21"/>
              </w:rPr>
            </w:pPr>
            <w:r>
              <w:rPr>
                <w:sz w:val="21"/>
              </w:rPr>
              <w:t>- </w:t>
            </w:r>
          </w:p>
        </w:tc>
        <w:tc>
          <w:tcPr>
            <w:tcW w:w="2007" w:type="dxa"/>
          </w:tcPr>
          <w:p>
            <w:pPr>
              <w:pStyle w:val="TableParagraph"/>
              <w:spacing w:line="250" w:lineRule="exact"/>
              <w:ind w:right="-15"/>
              <w:rPr>
                <w:sz w:val="21"/>
              </w:rPr>
            </w:pPr>
            <w:r>
              <w:rPr>
                <w:sz w:val="21"/>
              </w:rPr>
              <w:t>- </w:t>
            </w:r>
          </w:p>
        </w:tc>
        <w:tc>
          <w:tcPr>
            <w:tcW w:w="1993" w:type="dxa"/>
          </w:tcPr>
          <w:p>
            <w:pPr>
              <w:pStyle w:val="TableParagraph"/>
              <w:spacing w:line="250" w:lineRule="exact"/>
              <w:ind w:right="-15"/>
              <w:rPr>
                <w:sz w:val="21"/>
              </w:rPr>
            </w:pPr>
            <w:r>
              <w:rPr>
                <w:w w:val="100"/>
                <w:sz w:val="21"/>
              </w:rPr>
              <w:t> </w:t>
            </w:r>
          </w:p>
        </w:tc>
      </w:tr>
      <w:tr>
        <w:trPr>
          <w:trHeight w:val="273" w:hRule="atLeast"/>
        </w:trPr>
        <w:tc>
          <w:tcPr>
            <w:tcW w:w="2825" w:type="dxa"/>
          </w:tcPr>
          <w:p>
            <w:pPr>
              <w:pStyle w:val="TableParagraph"/>
              <w:spacing w:line="250" w:lineRule="exact" w:before="3"/>
              <w:ind w:left="107"/>
              <w:jc w:val="left"/>
              <w:rPr>
                <w:sz w:val="21"/>
              </w:rPr>
            </w:pPr>
            <w:r>
              <w:rPr>
                <w:sz w:val="21"/>
              </w:rPr>
              <w:t>其他应收款 </w:t>
            </w:r>
          </w:p>
        </w:tc>
        <w:tc>
          <w:tcPr>
            <w:tcW w:w="1999" w:type="dxa"/>
          </w:tcPr>
          <w:p>
            <w:pPr>
              <w:pStyle w:val="TableParagraph"/>
              <w:spacing w:line="250" w:lineRule="exact" w:before="3"/>
              <w:ind w:right="-15"/>
              <w:rPr>
                <w:sz w:val="21"/>
              </w:rPr>
            </w:pPr>
            <w:r>
              <w:rPr>
                <w:sz w:val="21"/>
              </w:rPr>
              <w:t>- </w:t>
            </w:r>
          </w:p>
        </w:tc>
        <w:tc>
          <w:tcPr>
            <w:tcW w:w="2007" w:type="dxa"/>
          </w:tcPr>
          <w:p>
            <w:pPr>
              <w:pStyle w:val="TableParagraph"/>
              <w:spacing w:line="250" w:lineRule="exact" w:before="3"/>
              <w:ind w:right="-15"/>
              <w:rPr>
                <w:sz w:val="21"/>
              </w:rPr>
            </w:pPr>
            <w:r>
              <w:rPr>
                <w:sz w:val="21"/>
              </w:rPr>
              <w:t>- </w:t>
            </w:r>
          </w:p>
        </w:tc>
        <w:tc>
          <w:tcPr>
            <w:tcW w:w="1993" w:type="dxa"/>
          </w:tcPr>
          <w:p>
            <w:pPr>
              <w:pStyle w:val="TableParagraph"/>
              <w:spacing w:line="250" w:lineRule="exact" w:before="3"/>
              <w:ind w:right="-15"/>
              <w:rPr>
                <w:sz w:val="21"/>
              </w:rPr>
            </w:pPr>
            <w:r>
              <w:rPr>
                <w:sz w:val="21"/>
              </w:rPr>
              <w:t>45,483.25 </w:t>
            </w:r>
          </w:p>
        </w:tc>
      </w:tr>
      <w:tr>
        <w:trPr>
          <w:trHeight w:val="273" w:hRule="atLeast"/>
        </w:trPr>
        <w:tc>
          <w:tcPr>
            <w:tcW w:w="2825" w:type="dxa"/>
          </w:tcPr>
          <w:p>
            <w:pPr>
              <w:pStyle w:val="TableParagraph"/>
              <w:spacing w:line="252" w:lineRule="exact"/>
              <w:ind w:left="107"/>
              <w:jc w:val="left"/>
              <w:rPr>
                <w:sz w:val="21"/>
              </w:rPr>
            </w:pPr>
            <w:r>
              <w:rPr>
                <w:spacing w:val="-1"/>
                <w:sz w:val="21"/>
              </w:rPr>
              <w:t>其中：科威特第纳尔</w:t>
            </w:r>
            <w:r>
              <w:rPr>
                <w:sz w:val="21"/>
              </w:rPr>
              <w:t> </w:t>
            </w:r>
          </w:p>
        </w:tc>
        <w:tc>
          <w:tcPr>
            <w:tcW w:w="1999" w:type="dxa"/>
          </w:tcPr>
          <w:p>
            <w:pPr>
              <w:pStyle w:val="TableParagraph"/>
              <w:spacing w:line="252" w:lineRule="exact"/>
              <w:ind w:right="-15"/>
              <w:rPr>
                <w:sz w:val="21"/>
              </w:rPr>
            </w:pPr>
            <w:r>
              <w:rPr>
                <w:sz w:val="21"/>
              </w:rPr>
              <w:t>1,999.00 </w:t>
            </w:r>
          </w:p>
        </w:tc>
        <w:tc>
          <w:tcPr>
            <w:tcW w:w="2007" w:type="dxa"/>
          </w:tcPr>
          <w:p>
            <w:pPr>
              <w:pStyle w:val="TableParagraph"/>
              <w:spacing w:line="252" w:lineRule="exact"/>
              <w:ind w:right="-15"/>
              <w:rPr>
                <w:sz w:val="21"/>
              </w:rPr>
            </w:pPr>
            <w:r>
              <w:rPr>
                <w:sz w:val="21"/>
              </w:rPr>
              <w:t>22.753002 </w:t>
            </w:r>
          </w:p>
        </w:tc>
        <w:tc>
          <w:tcPr>
            <w:tcW w:w="1993" w:type="dxa"/>
          </w:tcPr>
          <w:p>
            <w:pPr>
              <w:pStyle w:val="TableParagraph"/>
              <w:spacing w:line="252" w:lineRule="exact"/>
              <w:ind w:right="-15"/>
              <w:rPr>
                <w:sz w:val="21"/>
              </w:rPr>
            </w:pPr>
            <w:r>
              <w:rPr>
                <w:sz w:val="21"/>
              </w:rPr>
              <w:t>45,483.25 </w:t>
            </w:r>
          </w:p>
        </w:tc>
      </w:tr>
      <w:tr>
        <w:trPr>
          <w:trHeight w:val="270" w:hRule="atLeast"/>
        </w:trPr>
        <w:tc>
          <w:tcPr>
            <w:tcW w:w="2825" w:type="dxa"/>
          </w:tcPr>
          <w:p>
            <w:pPr>
              <w:pStyle w:val="TableParagraph"/>
              <w:spacing w:line="250" w:lineRule="exact"/>
              <w:ind w:left="107"/>
              <w:jc w:val="left"/>
              <w:rPr>
                <w:sz w:val="21"/>
              </w:rPr>
            </w:pPr>
            <w:r>
              <w:rPr>
                <w:spacing w:val="-1"/>
                <w:sz w:val="21"/>
              </w:rPr>
              <w:t>应付账款</w:t>
            </w:r>
            <w:r>
              <w:rPr>
                <w:sz w:val="21"/>
              </w:rPr>
              <w:t> </w:t>
            </w:r>
          </w:p>
        </w:tc>
        <w:tc>
          <w:tcPr>
            <w:tcW w:w="1999" w:type="dxa"/>
          </w:tcPr>
          <w:p>
            <w:pPr>
              <w:pStyle w:val="TableParagraph"/>
              <w:spacing w:line="250" w:lineRule="exact"/>
              <w:ind w:right="-15"/>
              <w:rPr>
                <w:sz w:val="21"/>
              </w:rPr>
            </w:pPr>
            <w:r>
              <w:rPr>
                <w:sz w:val="21"/>
              </w:rPr>
              <w:t>- </w:t>
            </w:r>
          </w:p>
        </w:tc>
        <w:tc>
          <w:tcPr>
            <w:tcW w:w="2007" w:type="dxa"/>
          </w:tcPr>
          <w:p>
            <w:pPr>
              <w:pStyle w:val="TableParagraph"/>
              <w:spacing w:line="250" w:lineRule="exact"/>
              <w:ind w:right="-15"/>
              <w:rPr>
                <w:sz w:val="21"/>
              </w:rPr>
            </w:pPr>
            <w:r>
              <w:rPr>
                <w:sz w:val="21"/>
              </w:rPr>
              <w:t>- </w:t>
            </w:r>
          </w:p>
        </w:tc>
        <w:tc>
          <w:tcPr>
            <w:tcW w:w="1993" w:type="dxa"/>
          </w:tcPr>
          <w:p>
            <w:pPr>
              <w:pStyle w:val="TableParagraph"/>
              <w:spacing w:line="250" w:lineRule="exact"/>
              <w:ind w:right="-15"/>
              <w:rPr>
                <w:sz w:val="21"/>
              </w:rPr>
            </w:pPr>
            <w:r>
              <w:rPr>
                <w:sz w:val="21"/>
              </w:rPr>
              <w:t>3,594,284.27 </w:t>
            </w:r>
          </w:p>
        </w:tc>
      </w:tr>
      <w:tr>
        <w:trPr>
          <w:trHeight w:val="273" w:hRule="atLeast"/>
        </w:trPr>
        <w:tc>
          <w:tcPr>
            <w:tcW w:w="2825" w:type="dxa"/>
          </w:tcPr>
          <w:p>
            <w:pPr>
              <w:pStyle w:val="TableParagraph"/>
              <w:spacing w:line="250" w:lineRule="exact" w:before="3"/>
              <w:ind w:left="107"/>
              <w:jc w:val="left"/>
              <w:rPr>
                <w:sz w:val="21"/>
              </w:rPr>
            </w:pPr>
            <w:r>
              <w:rPr>
                <w:sz w:val="21"/>
              </w:rPr>
              <w:t>其中：美元 </w:t>
            </w:r>
          </w:p>
        </w:tc>
        <w:tc>
          <w:tcPr>
            <w:tcW w:w="1999" w:type="dxa"/>
          </w:tcPr>
          <w:p>
            <w:pPr>
              <w:pStyle w:val="TableParagraph"/>
              <w:spacing w:line="250" w:lineRule="exact" w:before="3"/>
              <w:ind w:right="-15"/>
              <w:rPr>
                <w:sz w:val="21"/>
              </w:rPr>
            </w:pPr>
            <w:r>
              <w:rPr>
                <w:sz w:val="21"/>
              </w:rPr>
              <w:t>131,377.00 </w:t>
            </w:r>
          </w:p>
        </w:tc>
        <w:tc>
          <w:tcPr>
            <w:tcW w:w="2007" w:type="dxa"/>
          </w:tcPr>
          <w:p>
            <w:pPr>
              <w:pStyle w:val="TableParagraph"/>
              <w:spacing w:line="250" w:lineRule="exact" w:before="3"/>
              <w:ind w:right="-15"/>
              <w:rPr>
                <w:sz w:val="21"/>
              </w:rPr>
            </w:pPr>
            <w:r>
              <w:rPr>
                <w:sz w:val="21"/>
              </w:rPr>
              <w:t>6.964600 </w:t>
            </w:r>
          </w:p>
        </w:tc>
        <w:tc>
          <w:tcPr>
            <w:tcW w:w="1993" w:type="dxa"/>
          </w:tcPr>
          <w:p>
            <w:pPr>
              <w:pStyle w:val="TableParagraph"/>
              <w:spacing w:line="250" w:lineRule="exact" w:before="3"/>
              <w:ind w:right="-15"/>
              <w:rPr>
                <w:sz w:val="21"/>
              </w:rPr>
            </w:pPr>
            <w:r>
              <w:rPr>
                <w:sz w:val="21"/>
              </w:rPr>
              <w:t>914,988.25 </w:t>
            </w:r>
          </w:p>
        </w:tc>
      </w:tr>
      <w:tr>
        <w:trPr>
          <w:trHeight w:val="273" w:hRule="atLeast"/>
        </w:trPr>
        <w:tc>
          <w:tcPr>
            <w:tcW w:w="2825" w:type="dxa"/>
          </w:tcPr>
          <w:p>
            <w:pPr>
              <w:pStyle w:val="TableParagraph"/>
              <w:spacing w:line="252" w:lineRule="exact"/>
              <w:ind w:left="738"/>
              <w:jc w:val="left"/>
              <w:rPr>
                <w:sz w:val="21"/>
              </w:rPr>
            </w:pPr>
            <w:r>
              <w:rPr>
                <w:sz w:val="21"/>
              </w:rPr>
              <w:t>欧元 </w:t>
            </w:r>
          </w:p>
        </w:tc>
        <w:tc>
          <w:tcPr>
            <w:tcW w:w="1999" w:type="dxa"/>
          </w:tcPr>
          <w:p>
            <w:pPr>
              <w:pStyle w:val="TableParagraph"/>
              <w:spacing w:line="252" w:lineRule="exact"/>
              <w:ind w:right="-15"/>
              <w:rPr>
                <w:sz w:val="21"/>
              </w:rPr>
            </w:pPr>
            <w:r>
              <w:rPr>
                <w:sz w:val="21"/>
              </w:rPr>
              <w:t>355,459.71 </w:t>
            </w:r>
          </w:p>
        </w:tc>
        <w:tc>
          <w:tcPr>
            <w:tcW w:w="2007" w:type="dxa"/>
          </w:tcPr>
          <w:p>
            <w:pPr>
              <w:pStyle w:val="TableParagraph"/>
              <w:spacing w:line="252" w:lineRule="exact"/>
              <w:ind w:right="-15"/>
              <w:rPr>
                <w:sz w:val="21"/>
              </w:rPr>
            </w:pPr>
            <w:r>
              <w:rPr>
                <w:sz w:val="21"/>
              </w:rPr>
              <w:t>7.422900 </w:t>
            </w:r>
          </w:p>
        </w:tc>
        <w:tc>
          <w:tcPr>
            <w:tcW w:w="1993" w:type="dxa"/>
          </w:tcPr>
          <w:p>
            <w:pPr>
              <w:pStyle w:val="TableParagraph"/>
              <w:spacing w:line="252" w:lineRule="exact"/>
              <w:ind w:right="-15"/>
              <w:rPr>
                <w:sz w:val="21"/>
              </w:rPr>
            </w:pPr>
            <w:r>
              <w:rPr>
                <w:sz w:val="21"/>
              </w:rPr>
              <w:t>2,638,541.89 </w:t>
            </w:r>
          </w:p>
        </w:tc>
      </w:tr>
      <w:tr>
        <w:trPr>
          <w:trHeight w:val="270" w:hRule="atLeast"/>
        </w:trPr>
        <w:tc>
          <w:tcPr>
            <w:tcW w:w="2825" w:type="dxa"/>
          </w:tcPr>
          <w:p>
            <w:pPr>
              <w:pStyle w:val="TableParagraph"/>
              <w:spacing w:line="250" w:lineRule="exact"/>
              <w:ind w:left="738"/>
              <w:jc w:val="left"/>
              <w:rPr>
                <w:sz w:val="21"/>
              </w:rPr>
            </w:pPr>
            <w:r>
              <w:rPr>
                <w:sz w:val="21"/>
              </w:rPr>
              <w:t>港币 </w:t>
            </w:r>
          </w:p>
        </w:tc>
        <w:tc>
          <w:tcPr>
            <w:tcW w:w="1999" w:type="dxa"/>
          </w:tcPr>
          <w:p>
            <w:pPr>
              <w:pStyle w:val="TableParagraph"/>
              <w:spacing w:line="250" w:lineRule="exact"/>
              <w:ind w:right="-15"/>
              <w:rPr>
                <w:sz w:val="21"/>
              </w:rPr>
            </w:pPr>
            <w:r>
              <w:rPr>
                <w:sz w:val="21"/>
              </w:rPr>
              <w:t>45,623.53 </w:t>
            </w:r>
          </w:p>
        </w:tc>
        <w:tc>
          <w:tcPr>
            <w:tcW w:w="2007" w:type="dxa"/>
          </w:tcPr>
          <w:p>
            <w:pPr>
              <w:pStyle w:val="TableParagraph"/>
              <w:spacing w:line="250" w:lineRule="exact"/>
              <w:ind w:right="-15"/>
              <w:rPr>
                <w:sz w:val="21"/>
              </w:rPr>
            </w:pPr>
            <w:r>
              <w:rPr>
                <w:sz w:val="21"/>
              </w:rPr>
              <w:t>0.893270 </w:t>
            </w:r>
          </w:p>
        </w:tc>
        <w:tc>
          <w:tcPr>
            <w:tcW w:w="1993" w:type="dxa"/>
          </w:tcPr>
          <w:p>
            <w:pPr>
              <w:pStyle w:val="TableParagraph"/>
              <w:spacing w:line="250" w:lineRule="exact"/>
              <w:ind w:right="-15"/>
              <w:rPr>
                <w:sz w:val="21"/>
              </w:rPr>
            </w:pPr>
            <w:r>
              <w:rPr>
                <w:sz w:val="21"/>
              </w:rPr>
              <w:t>40,754.13 </w:t>
            </w:r>
          </w:p>
        </w:tc>
      </w:tr>
    </w:tbl>
    <w:p>
      <w:pPr>
        <w:pStyle w:val="BodyText"/>
        <w:spacing w:before="1"/>
        <w:ind w:left="1237"/>
      </w:pPr>
      <w:r>
        <w:rPr>
          <w:w w:val="100"/>
        </w:rPr>
        <w:t> </w:t>
      </w:r>
    </w:p>
    <w:p>
      <w:pPr>
        <w:pStyle w:val="BodyText"/>
        <w:spacing w:before="4"/>
        <w:ind w:left="1237"/>
      </w:pPr>
      <w:r>
        <w:rPr>
          <w:w w:val="100"/>
        </w:rPr>
        <w:t> </w:t>
      </w:r>
    </w:p>
    <w:p>
      <w:pPr>
        <w:pStyle w:val="BodyText"/>
        <w:spacing w:line="244" w:lineRule="auto" w:before="63"/>
        <w:ind w:left="1664" w:right="1349" w:hanging="428"/>
      </w:pPr>
      <w:r>
        <w:rPr/>
        <w:t>(2).境外经营实体说明，包括对于重要的境外经营实体，应披露其境外主要经营地、记账本位币及选择依据，记账本位币发生变化的还应披露原因 </w:t>
      </w:r>
    </w:p>
    <w:p>
      <w:pPr>
        <w:pStyle w:val="BodyText"/>
        <w:spacing w:before="55"/>
        <w:ind w:left="1237"/>
      </w:pPr>
      <w:r>
        <w:rPr>
          <w:spacing w:val="-1"/>
        </w:rPr>
        <w:t>□适用 √不适用</w:t>
      </w:r>
      <w:r>
        <w:rPr>
          <w:spacing w:val="-3"/>
        </w:rPr>
        <w:t> </w:t>
      </w:r>
      <w:r>
        <w:rPr/>
        <w:t> </w:t>
      </w:r>
    </w:p>
    <w:p>
      <w:pPr>
        <w:spacing w:after="0"/>
        <w:sectPr>
          <w:type w:val="continuous"/>
          <w:pgSz w:w="11910" w:h="16840"/>
          <w:pgMar w:top="780" w:bottom="280" w:left="40" w:right="440"/>
        </w:sectPr>
      </w:pPr>
    </w:p>
    <w:p>
      <w:pPr>
        <w:pStyle w:val="BodyText"/>
        <w:rPr>
          <w:sz w:val="19"/>
        </w:rPr>
      </w:pPr>
    </w:p>
    <w:p>
      <w:pPr>
        <w:pStyle w:val="BodyText"/>
        <w:spacing w:before="72"/>
        <w:ind w:left="1237"/>
      </w:pPr>
      <w:r>
        <w:rPr>
          <w:w w:val="100"/>
        </w:rPr>
        <w:t> </w:t>
      </w:r>
    </w:p>
    <w:p>
      <w:pPr>
        <w:pStyle w:val="BodyText"/>
        <w:spacing w:before="62"/>
        <w:ind w:left="1237"/>
      </w:pPr>
      <w:r>
        <w:rPr/>
        <w:t>83</w:t>
      </w:r>
      <w:r>
        <w:rPr>
          <w:spacing w:val="-6"/>
        </w:rPr>
        <w:t>、 套期</w:t>
      </w:r>
      <w:r>
        <w:rPr/>
        <w:t> </w:t>
      </w:r>
    </w:p>
    <w:p>
      <w:pPr>
        <w:pStyle w:val="BodyText"/>
        <w:spacing w:before="65"/>
        <w:ind w:left="1237"/>
      </w:pPr>
      <w:r>
        <w:rPr>
          <w:spacing w:val="-1"/>
        </w:rPr>
        <w:t>√适用 □不适用</w:t>
      </w:r>
      <w:r>
        <w:rPr>
          <w:spacing w:val="-3"/>
        </w:rPr>
        <w:t> </w:t>
      </w:r>
      <w:r>
        <w:rPr/>
        <w:t> </w:t>
      </w:r>
    </w:p>
    <w:p>
      <w:pPr>
        <w:pStyle w:val="BodyText"/>
        <w:spacing w:before="2"/>
        <w:ind w:left="1237"/>
      </w:pPr>
      <w:r>
        <w:rPr>
          <w:spacing w:val="-1"/>
        </w:rPr>
        <w:t>按照套期类别披露套期项目及相关套期工具、被套期风险的相关的定性和定量信息：</w:t>
      </w:r>
    </w:p>
    <w:p>
      <w:pPr>
        <w:pStyle w:val="BodyText"/>
        <w:spacing w:before="12"/>
        <w:rPr>
          <w:sz w:val="14"/>
        </w:rPr>
      </w:pPr>
    </w:p>
    <w:p>
      <w:pPr>
        <w:pStyle w:val="BodyText"/>
        <w:spacing w:line="410" w:lineRule="auto"/>
        <w:ind w:left="1237" w:right="1358" w:firstLine="420"/>
        <w:jc w:val="both"/>
      </w:pPr>
      <w:r>
        <w:rPr/>
        <w:pict>
          <v:shape style="position:absolute;margin-left:62.424pt;margin-top:88.620003pt;width:444.55pt;height:95.45pt;mso-position-horizontal-relative:page;mso-position-vertical-relative:paragraph;z-index:15732736"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45"/>
                    <w:gridCol w:w="2371"/>
                    <w:gridCol w:w="3230"/>
                  </w:tblGrid>
                  <w:tr>
                    <w:trPr>
                      <w:trHeight w:val="460" w:hRule="atLeast"/>
                    </w:trPr>
                    <w:tc>
                      <w:tcPr>
                        <w:tcW w:w="3245" w:type="dxa"/>
                        <w:tcBorders>
                          <w:left w:val="nil"/>
                          <w:bottom w:val="single" w:sz="4" w:space="0" w:color="000000"/>
                          <w:right w:val="single" w:sz="4" w:space="0" w:color="000000"/>
                        </w:tcBorders>
                      </w:tcPr>
                      <w:p>
                        <w:pPr>
                          <w:pStyle w:val="TableParagraph"/>
                          <w:spacing w:before="8"/>
                          <w:jc w:val="left"/>
                          <w:rPr>
                            <w:sz w:val="14"/>
                          </w:rPr>
                        </w:pPr>
                      </w:p>
                      <w:p>
                        <w:pPr>
                          <w:pStyle w:val="TableParagraph"/>
                          <w:spacing w:line="252" w:lineRule="exact" w:before="0"/>
                          <w:ind w:left="1216"/>
                          <w:jc w:val="left"/>
                          <w:rPr>
                            <w:sz w:val="21"/>
                          </w:rPr>
                        </w:pPr>
                        <w:r>
                          <w:rPr>
                            <w:sz w:val="21"/>
                          </w:rPr>
                          <w:t>被套期项目 </w:t>
                        </w:r>
                      </w:p>
                    </w:tc>
                    <w:tc>
                      <w:tcPr>
                        <w:tcW w:w="2371" w:type="dxa"/>
                        <w:tcBorders>
                          <w:left w:val="single" w:sz="4" w:space="0" w:color="000000"/>
                          <w:bottom w:val="single" w:sz="4" w:space="0" w:color="000000"/>
                          <w:right w:val="single" w:sz="4" w:space="0" w:color="000000"/>
                        </w:tcBorders>
                      </w:tcPr>
                      <w:p>
                        <w:pPr>
                          <w:pStyle w:val="TableParagraph"/>
                          <w:spacing w:before="8"/>
                          <w:jc w:val="left"/>
                          <w:rPr>
                            <w:sz w:val="14"/>
                          </w:rPr>
                        </w:pPr>
                      </w:p>
                      <w:p>
                        <w:pPr>
                          <w:pStyle w:val="TableParagraph"/>
                          <w:spacing w:line="252" w:lineRule="exact" w:before="0"/>
                          <w:ind w:left="873"/>
                          <w:jc w:val="left"/>
                          <w:rPr>
                            <w:sz w:val="21"/>
                          </w:rPr>
                        </w:pPr>
                        <w:r>
                          <w:rPr>
                            <w:spacing w:val="-1"/>
                            <w:sz w:val="21"/>
                          </w:rPr>
                          <w:t>套期工具</w:t>
                        </w:r>
                        <w:r>
                          <w:rPr>
                            <w:sz w:val="21"/>
                          </w:rPr>
                          <w:t> </w:t>
                        </w:r>
                      </w:p>
                    </w:tc>
                    <w:tc>
                      <w:tcPr>
                        <w:tcW w:w="3230" w:type="dxa"/>
                        <w:tcBorders>
                          <w:left w:val="single" w:sz="4" w:space="0" w:color="000000"/>
                          <w:bottom w:val="single" w:sz="4" w:space="0" w:color="000000"/>
                          <w:right w:val="nil"/>
                        </w:tcBorders>
                      </w:tcPr>
                      <w:p>
                        <w:pPr>
                          <w:pStyle w:val="TableParagraph"/>
                          <w:spacing w:before="8"/>
                          <w:jc w:val="left"/>
                          <w:rPr>
                            <w:sz w:val="14"/>
                          </w:rPr>
                        </w:pPr>
                      </w:p>
                      <w:p>
                        <w:pPr>
                          <w:pStyle w:val="TableParagraph"/>
                          <w:spacing w:line="252" w:lineRule="exact" w:before="0"/>
                          <w:ind w:left="1198"/>
                          <w:jc w:val="left"/>
                          <w:rPr>
                            <w:sz w:val="21"/>
                          </w:rPr>
                        </w:pPr>
                        <w:r>
                          <w:rPr>
                            <w:sz w:val="21"/>
                          </w:rPr>
                          <w:t>被套期风险 </w:t>
                        </w:r>
                      </w:p>
                    </w:tc>
                  </w:tr>
                  <w:tr>
                    <w:trPr>
                      <w:trHeight w:val="1379" w:hRule="atLeast"/>
                    </w:trPr>
                    <w:tc>
                      <w:tcPr>
                        <w:tcW w:w="3245" w:type="dxa"/>
                        <w:tcBorders>
                          <w:top w:val="single" w:sz="4" w:space="0" w:color="000000"/>
                          <w:left w:val="nil"/>
                          <w:right w:val="single" w:sz="4" w:space="0" w:color="000000"/>
                        </w:tcBorders>
                      </w:tcPr>
                      <w:p>
                        <w:pPr>
                          <w:pStyle w:val="TableParagraph"/>
                          <w:spacing w:before="9"/>
                          <w:jc w:val="left"/>
                          <w:rPr>
                            <w:sz w:val="14"/>
                          </w:rPr>
                        </w:pPr>
                      </w:p>
                      <w:p>
                        <w:pPr>
                          <w:pStyle w:val="TableParagraph"/>
                          <w:spacing w:before="0"/>
                          <w:ind w:left="136" w:firstLine="199"/>
                          <w:jc w:val="left"/>
                          <w:rPr>
                            <w:sz w:val="21"/>
                          </w:rPr>
                        </w:pPr>
                        <w:r>
                          <w:rPr>
                            <w:sz w:val="21"/>
                          </w:rPr>
                          <w:t>预期生产销售电缆所需要消耗</w:t>
                        </w:r>
                      </w:p>
                      <w:p>
                        <w:pPr>
                          <w:pStyle w:val="TableParagraph"/>
                          <w:spacing w:line="460" w:lineRule="atLeast" w:before="0"/>
                          <w:ind w:left="136" w:right="155"/>
                          <w:jc w:val="left"/>
                          <w:rPr>
                            <w:sz w:val="21"/>
                          </w:rPr>
                        </w:pPr>
                        <w:r>
                          <w:rPr>
                            <w:sz w:val="21"/>
                          </w:rPr>
                          <w:t>的阴极铜、铝、铅原材料采购的预期支出 </w:t>
                        </w:r>
                      </w:p>
                    </w:tc>
                    <w:tc>
                      <w:tcPr>
                        <w:tcW w:w="2371" w:type="dxa"/>
                        <w:tcBorders>
                          <w:top w:val="single" w:sz="4" w:space="0" w:color="000000"/>
                          <w:left w:val="single" w:sz="4" w:space="0" w:color="000000"/>
                          <w:right w:val="single" w:sz="4" w:space="0" w:color="000000"/>
                        </w:tcBorders>
                      </w:tcPr>
                      <w:p>
                        <w:pPr>
                          <w:pStyle w:val="TableParagraph"/>
                          <w:spacing w:before="0"/>
                          <w:jc w:val="left"/>
                          <w:rPr>
                            <w:sz w:val="20"/>
                          </w:rPr>
                        </w:pPr>
                      </w:p>
                      <w:p>
                        <w:pPr>
                          <w:pStyle w:val="TableParagraph"/>
                          <w:spacing w:line="408" w:lineRule="auto" w:before="163"/>
                          <w:ind w:left="984" w:right="116" w:hanging="636"/>
                          <w:jc w:val="left"/>
                          <w:rPr>
                            <w:sz w:val="21"/>
                          </w:rPr>
                        </w:pPr>
                        <w:r>
                          <w:rPr>
                            <w:sz w:val="21"/>
                          </w:rPr>
                          <w:t>阴极铜、铝、铅期货合同 </w:t>
                        </w:r>
                      </w:p>
                    </w:tc>
                    <w:tc>
                      <w:tcPr>
                        <w:tcW w:w="3230" w:type="dxa"/>
                        <w:tcBorders>
                          <w:top w:val="single" w:sz="4" w:space="0" w:color="000000"/>
                          <w:left w:val="single" w:sz="4" w:space="0" w:color="000000"/>
                          <w:right w:val="nil"/>
                        </w:tcBorders>
                      </w:tcPr>
                      <w:p>
                        <w:pPr>
                          <w:pStyle w:val="TableParagraph"/>
                          <w:spacing w:before="0"/>
                          <w:jc w:val="left"/>
                          <w:rPr>
                            <w:sz w:val="20"/>
                          </w:rPr>
                        </w:pPr>
                      </w:p>
                      <w:p>
                        <w:pPr>
                          <w:pStyle w:val="TableParagraph"/>
                          <w:spacing w:line="408" w:lineRule="auto" w:before="163"/>
                          <w:ind w:left="1414" w:right="130" w:hanging="1056"/>
                          <w:jc w:val="left"/>
                          <w:rPr>
                            <w:sz w:val="21"/>
                          </w:rPr>
                        </w:pPr>
                        <w:r>
                          <w:rPr>
                            <w:sz w:val="21"/>
                          </w:rPr>
                          <w:t>预期交易有关的现金流量变动风险 </w:t>
                        </w:r>
                      </w:p>
                    </w:tc>
                  </w:tr>
                </w:tbl>
                <w:p>
                  <w:pPr>
                    <w:pStyle w:val="BodyText"/>
                  </w:pPr>
                </w:p>
              </w:txbxContent>
            </v:textbox>
            <w10:wrap type="none"/>
          </v:shape>
        </w:pict>
      </w:r>
      <w:r>
        <w:rPr/>
        <w:t>由于本集团生产电线电缆所需采购大量阴极铜作为生产原料，阴极铜现货价格直接与期货市场价格挂钩，铜价的波动使本集团面临较大风险敞口。故本集团使用阴极铜商品期货合约对已确定销售价格的预期销售交易所需使用的阴极铜进行现金流量套期，以此来规避本集团由于阴极铜市场价格的频繁波动给公司生产经营和经营业绩带来的影响。具体情况如下：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ind w:left="1531" w:right="1343"/>
        <w:jc w:val="center"/>
      </w:pPr>
      <w:r>
        <w:rPr>
          <w:spacing w:val="-12"/>
        </w:rPr>
        <w:t>本集团对 </w:t>
      </w:r>
      <w:r>
        <w:rPr>
          <w:spacing w:val="-1"/>
        </w:rPr>
        <w:t>2022</w:t>
      </w:r>
      <w:r>
        <w:rPr>
          <w:spacing w:val="-8"/>
        </w:rPr>
        <w:t> 年度阴极铜期货现金流量套期的评估结果显示为有效，期末持仓净浮动盈亏</w:t>
      </w:r>
    </w:p>
    <w:p>
      <w:pPr>
        <w:pStyle w:val="BodyText"/>
        <w:spacing w:before="12"/>
        <w:rPr>
          <w:sz w:val="14"/>
        </w:rPr>
      </w:pPr>
    </w:p>
    <w:p>
      <w:pPr>
        <w:pStyle w:val="BodyText"/>
        <w:ind w:left="1237"/>
      </w:pPr>
      <w:r>
        <w:rPr>
          <w:spacing w:val="-1"/>
        </w:rPr>
        <w:t>65,195,850.00</w:t>
      </w:r>
      <w:r>
        <w:rPr>
          <w:spacing w:val="-8"/>
        </w:rPr>
        <w:t> 元计入股东权益</w:t>
      </w:r>
      <w:r>
        <w:rPr/>
        <w:t>（其他综合收益），明细如下： </w:t>
      </w:r>
    </w:p>
    <w:p>
      <w:pPr>
        <w:pStyle w:val="BodyText"/>
        <w:spacing w:before="8"/>
        <w:rPr>
          <w:sz w:val="9"/>
        </w:rPr>
      </w:pPr>
    </w:p>
    <w:tbl>
      <w:tblPr>
        <w:tblW w:w="0" w:type="auto"/>
        <w:jc w:val="left"/>
        <w:tblInd w:w="1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603"/>
        <w:gridCol w:w="3246"/>
      </w:tblGrid>
      <w:tr>
        <w:trPr>
          <w:trHeight w:val="460" w:hRule="atLeast"/>
        </w:trPr>
        <w:tc>
          <w:tcPr>
            <w:tcW w:w="5603" w:type="dxa"/>
            <w:tcBorders>
              <w:left w:val="nil"/>
              <w:bottom w:val="single" w:sz="4" w:space="0" w:color="000000"/>
              <w:right w:val="single" w:sz="4" w:space="0" w:color="000000"/>
            </w:tcBorders>
          </w:tcPr>
          <w:p>
            <w:pPr>
              <w:pStyle w:val="TableParagraph"/>
              <w:spacing w:before="8"/>
              <w:jc w:val="left"/>
              <w:rPr>
                <w:sz w:val="14"/>
              </w:rPr>
            </w:pPr>
          </w:p>
          <w:p>
            <w:pPr>
              <w:pStyle w:val="TableParagraph"/>
              <w:spacing w:line="252" w:lineRule="exact" w:before="0"/>
              <w:ind w:left="2536" w:right="2187"/>
              <w:jc w:val="center"/>
              <w:rPr>
                <w:sz w:val="21"/>
              </w:rPr>
            </w:pPr>
            <w:r>
              <w:rPr>
                <w:spacing w:val="20"/>
                <w:sz w:val="21"/>
              </w:rPr>
              <w:t>项   目</w:t>
            </w:r>
            <w:r>
              <w:rPr>
                <w:sz w:val="21"/>
              </w:rPr>
              <w:t> </w:t>
            </w:r>
          </w:p>
        </w:tc>
        <w:tc>
          <w:tcPr>
            <w:tcW w:w="3246" w:type="dxa"/>
            <w:tcBorders>
              <w:left w:val="single" w:sz="4" w:space="0" w:color="000000"/>
              <w:bottom w:val="single" w:sz="4" w:space="0" w:color="000000"/>
              <w:right w:val="nil"/>
            </w:tcBorders>
          </w:tcPr>
          <w:p>
            <w:pPr>
              <w:pStyle w:val="TableParagraph"/>
              <w:spacing w:before="8"/>
              <w:jc w:val="left"/>
              <w:rPr>
                <w:sz w:val="14"/>
              </w:rPr>
            </w:pPr>
          </w:p>
          <w:p>
            <w:pPr>
              <w:pStyle w:val="TableParagraph"/>
              <w:spacing w:line="252" w:lineRule="exact" w:before="0"/>
              <w:ind w:left="1312"/>
              <w:jc w:val="left"/>
              <w:rPr>
                <w:sz w:val="21"/>
              </w:rPr>
            </w:pPr>
            <w:r>
              <w:rPr>
                <w:spacing w:val="-1"/>
                <w:sz w:val="21"/>
              </w:rPr>
              <w:t>本期金额</w:t>
            </w:r>
            <w:r>
              <w:rPr>
                <w:sz w:val="21"/>
              </w:rPr>
              <w:t> </w:t>
            </w:r>
          </w:p>
        </w:tc>
      </w:tr>
      <w:tr>
        <w:trPr>
          <w:trHeight w:val="460" w:hRule="atLeast"/>
        </w:trPr>
        <w:tc>
          <w:tcPr>
            <w:tcW w:w="5603" w:type="dxa"/>
            <w:tcBorders>
              <w:top w:val="single" w:sz="4" w:space="0" w:color="000000"/>
              <w:left w:val="nil"/>
              <w:bottom w:val="single" w:sz="4" w:space="0" w:color="000000"/>
              <w:right w:val="single" w:sz="4" w:space="0" w:color="000000"/>
            </w:tcBorders>
          </w:tcPr>
          <w:p>
            <w:pPr>
              <w:pStyle w:val="TableParagraph"/>
              <w:spacing w:before="8"/>
              <w:jc w:val="left"/>
              <w:rPr>
                <w:sz w:val="14"/>
              </w:rPr>
            </w:pPr>
          </w:p>
          <w:p>
            <w:pPr>
              <w:pStyle w:val="TableParagraph"/>
              <w:spacing w:line="252" w:lineRule="exact"/>
              <w:ind w:left="254"/>
              <w:jc w:val="left"/>
              <w:rPr>
                <w:sz w:val="21"/>
              </w:rPr>
            </w:pPr>
            <w:r>
              <w:rPr>
                <w:spacing w:val="-1"/>
                <w:sz w:val="21"/>
              </w:rPr>
              <w:t>计入股东权益的公允价值利得总额</w:t>
            </w:r>
            <w:r>
              <w:rPr>
                <w:sz w:val="21"/>
              </w:rPr>
              <w:t> </w:t>
            </w:r>
          </w:p>
        </w:tc>
        <w:tc>
          <w:tcPr>
            <w:tcW w:w="3246" w:type="dxa"/>
            <w:tcBorders>
              <w:top w:val="single" w:sz="4" w:space="0" w:color="000000"/>
              <w:left w:val="single" w:sz="4" w:space="0" w:color="000000"/>
              <w:bottom w:val="single" w:sz="4" w:space="0" w:color="000000"/>
              <w:right w:val="nil"/>
            </w:tcBorders>
          </w:tcPr>
          <w:p>
            <w:pPr>
              <w:pStyle w:val="TableParagraph"/>
              <w:spacing w:before="8"/>
              <w:jc w:val="left"/>
              <w:rPr>
                <w:sz w:val="14"/>
              </w:rPr>
            </w:pPr>
          </w:p>
          <w:p>
            <w:pPr>
              <w:pStyle w:val="TableParagraph"/>
              <w:spacing w:line="252" w:lineRule="exact"/>
              <w:ind w:right="9"/>
              <w:rPr>
                <w:sz w:val="21"/>
              </w:rPr>
            </w:pPr>
            <w:r>
              <w:rPr>
                <w:sz w:val="21"/>
              </w:rPr>
              <w:t>65,195,850.00</w:t>
            </w:r>
          </w:p>
        </w:tc>
      </w:tr>
      <w:tr>
        <w:trPr>
          <w:trHeight w:val="460" w:hRule="atLeast"/>
        </w:trPr>
        <w:tc>
          <w:tcPr>
            <w:tcW w:w="5603" w:type="dxa"/>
            <w:tcBorders>
              <w:top w:val="single" w:sz="4" w:space="0" w:color="000000"/>
              <w:left w:val="nil"/>
              <w:bottom w:val="single" w:sz="4" w:space="0" w:color="000000"/>
              <w:right w:val="single" w:sz="4" w:space="0" w:color="000000"/>
            </w:tcBorders>
          </w:tcPr>
          <w:p>
            <w:pPr>
              <w:pStyle w:val="TableParagraph"/>
              <w:spacing w:before="9"/>
              <w:jc w:val="left"/>
              <w:rPr>
                <w:sz w:val="14"/>
              </w:rPr>
            </w:pPr>
          </w:p>
          <w:p>
            <w:pPr>
              <w:pStyle w:val="TableParagraph"/>
              <w:spacing w:line="252" w:lineRule="exact" w:before="0"/>
              <w:ind w:left="254"/>
              <w:jc w:val="left"/>
              <w:rPr>
                <w:sz w:val="21"/>
              </w:rPr>
            </w:pPr>
            <w:r>
              <w:rPr>
                <w:spacing w:val="-1"/>
                <w:sz w:val="21"/>
              </w:rPr>
              <w:t>公允价值利得产生的递延所得税</w:t>
            </w:r>
            <w:r>
              <w:rPr>
                <w:sz w:val="21"/>
              </w:rPr>
              <w:t> </w:t>
            </w:r>
          </w:p>
        </w:tc>
        <w:tc>
          <w:tcPr>
            <w:tcW w:w="3246" w:type="dxa"/>
            <w:tcBorders>
              <w:top w:val="single" w:sz="4" w:space="0" w:color="000000"/>
              <w:left w:val="single" w:sz="4" w:space="0" w:color="000000"/>
              <w:bottom w:val="single" w:sz="4" w:space="0" w:color="000000"/>
              <w:right w:val="nil"/>
            </w:tcBorders>
          </w:tcPr>
          <w:p>
            <w:pPr>
              <w:pStyle w:val="TableParagraph"/>
              <w:spacing w:before="9"/>
              <w:jc w:val="left"/>
              <w:rPr>
                <w:sz w:val="14"/>
              </w:rPr>
            </w:pPr>
          </w:p>
          <w:p>
            <w:pPr>
              <w:pStyle w:val="TableParagraph"/>
              <w:spacing w:line="252" w:lineRule="exact" w:before="0"/>
              <w:ind w:right="9"/>
              <w:rPr>
                <w:sz w:val="21"/>
              </w:rPr>
            </w:pPr>
            <w:r>
              <w:rPr>
                <w:sz w:val="21"/>
              </w:rPr>
              <w:t>11,512,377.50</w:t>
            </w:r>
          </w:p>
        </w:tc>
      </w:tr>
      <w:tr>
        <w:trPr>
          <w:trHeight w:val="457" w:hRule="atLeast"/>
        </w:trPr>
        <w:tc>
          <w:tcPr>
            <w:tcW w:w="5603" w:type="dxa"/>
            <w:tcBorders>
              <w:top w:val="single" w:sz="4" w:space="0" w:color="000000"/>
              <w:left w:val="nil"/>
              <w:bottom w:val="single" w:sz="4" w:space="0" w:color="000000"/>
              <w:right w:val="single" w:sz="4" w:space="0" w:color="000000"/>
            </w:tcBorders>
          </w:tcPr>
          <w:p>
            <w:pPr>
              <w:pStyle w:val="TableParagraph"/>
              <w:spacing w:before="8"/>
              <w:jc w:val="left"/>
              <w:rPr>
                <w:sz w:val="14"/>
              </w:rPr>
            </w:pPr>
          </w:p>
          <w:p>
            <w:pPr>
              <w:pStyle w:val="TableParagraph"/>
              <w:spacing w:line="250" w:lineRule="exact"/>
              <w:ind w:left="254"/>
              <w:jc w:val="left"/>
              <w:rPr>
                <w:sz w:val="21"/>
              </w:rPr>
            </w:pPr>
            <w:r>
              <w:rPr>
                <w:spacing w:val="-1"/>
                <w:sz w:val="21"/>
              </w:rPr>
              <w:t>自其他综合收益重分类至当期损益</w:t>
            </w:r>
            <w:r>
              <w:rPr>
                <w:sz w:val="21"/>
              </w:rPr>
              <w:t> </w:t>
            </w:r>
          </w:p>
        </w:tc>
        <w:tc>
          <w:tcPr>
            <w:tcW w:w="3246" w:type="dxa"/>
            <w:tcBorders>
              <w:top w:val="single" w:sz="4" w:space="0" w:color="000000"/>
              <w:left w:val="single" w:sz="4" w:space="0" w:color="000000"/>
              <w:bottom w:val="single" w:sz="4" w:space="0" w:color="000000"/>
              <w:right w:val="nil"/>
            </w:tcBorders>
          </w:tcPr>
          <w:p>
            <w:pPr>
              <w:pStyle w:val="TableParagraph"/>
              <w:spacing w:before="0"/>
              <w:jc w:val="left"/>
              <w:rPr>
                <w:rFonts w:ascii="Times New Roman"/>
                <w:sz w:val="20"/>
              </w:rPr>
            </w:pPr>
          </w:p>
        </w:tc>
      </w:tr>
      <w:tr>
        <w:trPr>
          <w:trHeight w:val="460" w:hRule="atLeast"/>
        </w:trPr>
        <w:tc>
          <w:tcPr>
            <w:tcW w:w="5603" w:type="dxa"/>
            <w:tcBorders>
              <w:top w:val="single" w:sz="4" w:space="0" w:color="000000"/>
              <w:left w:val="nil"/>
              <w:bottom w:val="single" w:sz="4" w:space="0" w:color="000000"/>
              <w:right w:val="single" w:sz="4" w:space="0" w:color="000000"/>
            </w:tcBorders>
          </w:tcPr>
          <w:p>
            <w:pPr>
              <w:pStyle w:val="TableParagraph"/>
              <w:spacing w:before="11"/>
              <w:jc w:val="left"/>
              <w:rPr>
                <w:sz w:val="14"/>
              </w:rPr>
            </w:pPr>
          </w:p>
          <w:p>
            <w:pPr>
              <w:pStyle w:val="TableParagraph"/>
              <w:spacing w:line="250" w:lineRule="exact" w:before="0"/>
              <w:ind w:left="254"/>
              <w:jc w:val="left"/>
              <w:rPr>
                <w:sz w:val="21"/>
              </w:rPr>
            </w:pPr>
            <w:r>
              <w:rPr>
                <w:spacing w:val="-1"/>
                <w:sz w:val="21"/>
              </w:rPr>
              <w:t>重分类至当期损益的递延所得税</w:t>
            </w:r>
            <w:r>
              <w:rPr>
                <w:sz w:val="21"/>
              </w:rPr>
              <w:t> </w:t>
            </w:r>
          </w:p>
        </w:tc>
        <w:tc>
          <w:tcPr>
            <w:tcW w:w="3246" w:type="dxa"/>
            <w:tcBorders>
              <w:top w:val="single" w:sz="4" w:space="0" w:color="000000"/>
              <w:left w:val="single" w:sz="4" w:space="0" w:color="000000"/>
              <w:bottom w:val="single" w:sz="4" w:space="0" w:color="000000"/>
              <w:right w:val="nil"/>
            </w:tcBorders>
          </w:tcPr>
          <w:p>
            <w:pPr>
              <w:pStyle w:val="TableParagraph"/>
              <w:spacing w:before="0"/>
              <w:jc w:val="left"/>
              <w:rPr>
                <w:rFonts w:ascii="Times New Roman"/>
                <w:sz w:val="20"/>
              </w:rPr>
            </w:pPr>
          </w:p>
        </w:tc>
      </w:tr>
      <w:tr>
        <w:trPr>
          <w:trHeight w:val="460" w:hRule="atLeast"/>
        </w:trPr>
        <w:tc>
          <w:tcPr>
            <w:tcW w:w="5603" w:type="dxa"/>
            <w:tcBorders>
              <w:top w:val="single" w:sz="4" w:space="0" w:color="000000"/>
              <w:left w:val="nil"/>
              <w:bottom w:val="single" w:sz="4" w:space="0" w:color="000000"/>
              <w:right w:val="single" w:sz="4" w:space="0" w:color="000000"/>
            </w:tcBorders>
          </w:tcPr>
          <w:p>
            <w:pPr>
              <w:pStyle w:val="TableParagraph"/>
              <w:spacing w:before="8"/>
              <w:jc w:val="left"/>
              <w:rPr>
                <w:sz w:val="14"/>
              </w:rPr>
            </w:pPr>
          </w:p>
          <w:p>
            <w:pPr>
              <w:pStyle w:val="TableParagraph"/>
              <w:spacing w:line="252" w:lineRule="exact"/>
              <w:ind w:left="254"/>
              <w:jc w:val="left"/>
              <w:rPr>
                <w:sz w:val="21"/>
              </w:rPr>
            </w:pPr>
            <w:r>
              <w:rPr>
                <w:spacing w:val="-1"/>
                <w:sz w:val="21"/>
              </w:rPr>
              <w:t>自其他综合收益重分类计入存货成本</w:t>
            </w:r>
            <w:r>
              <w:rPr>
                <w:sz w:val="21"/>
              </w:rPr>
              <w:t> </w:t>
            </w:r>
          </w:p>
        </w:tc>
        <w:tc>
          <w:tcPr>
            <w:tcW w:w="3246" w:type="dxa"/>
            <w:tcBorders>
              <w:top w:val="single" w:sz="4" w:space="0" w:color="000000"/>
              <w:left w:val="single" w:sz="4" w:space="0" w:color="000000"/>
              <w:bottom w:val="single" w:sz="4" w:space="0" w:color="000000"/>
              <w:right w:val="nil"/>
            </w:tcBorders>
          </w:tcPr>
          <w:p>
            <w:pPr>
              <w:pStyle w:val="TableParagraph"/>
              <w:spacing w:before="8"/>
              <w:jc w:val="left"/>
              <w:rPr>
                <w:sz w:val="14"/>
              </w:rPr>
            </w:pPr>
          </w:p>
          <w:p>
            <w:pPr>
              <w:pStyle w:val="TableParagraph"/>
              <w:spacing w:line="252" w:lineRule="exact"/>
              <w:ind w:right="11"/>
              <w:rPr>
                <w:sz w:val="21"/>
              </w:rPr>
            </w:pPr>
            <w:r>
              <w:rPr>
                <w:sz w:val="21"/>
              </w:rPr>
              <w:t>26,828,775.00</w:t>
            </w:r>
          </w:p>
        </w:tc>
      </w:tr>
      <w:tr>
        <w:trPr>
          <w:trHeight w:val="460" w:hRule="atLeast"/>
        </w:trPr>
        <w:tc>
          <w:tcPr>
            <w:tcW w:w="5603" w:type="dxa"/>
            <w:tcBorders>
              <w:top w:val="single" w:sz="4" w:space="0" w:color="000000"/>
              <w:left w:val="nil"/>
              <w:bottom w:val="single" w:sz="4" w:space="0" w:color="000000"/>
              <w:right w:val="single" w:sz="4" w:space="0" w:color="000000"/>
            </w:tcBorders>
          </w:tcPr>
          <w:p>
            <w:pPr>
              <w:pStyle w:val="TableParagraph"/>
              <w:spacing w:before="8"/>
              <w:jc w:val="left"/>
              <w:rPr>
                <w:sz w:val="14"/>
              </w:rPr>
            </w:pPr>
          </w:p>
          <w:p>
            <w:pPr>
              <w:pStyle w:val="TableParagraph"/>
              <w:spacing w:line="252" w:lineRule="exact"/>
              <w:ind w:left="254"/>
              <w:jc w:val="left"/>
              <w:rPr>
                <w:sz w:val="21"/>
              </w:rPr>
            </w:pPr>
            <w:r>
              <w:rPr>
                <w:spacing w:val="-1"/>
                <w:sz w:val="21"/>
              </w:rPr>
              <w:t>转入存货部分的递延所得税 </w:t>
            </w:r>
          </w:p>
        </w:tc>
        <w:tc>
          <w:tcPr>
            <w:tcW w:w="3246" w:type="dxa"/>
            <w:tcBorders>
              <w:top w:val="single" w:sz="4" w:space="0" w:color="000000"/>
              <w:left w:val="single" w:sz="4" w:space="0" w:color="000000"/>
              <w:bottom w:val="single" w:sz="4" w:space="0" w:color="000000"/>
              <w:right w:val="nil"/>
            </w:tcBorders>
          </w:tcPr>
          <w:p>
            <w:pPr>
              <w:pStyle w:val="TableParagraph"/>
              <w:spacing w:before="8"/>
              <w:jc w:val="left"/>
              <w:rPr>
                <w:sz w:val="14"/>
              </w:rPr>
            </w:pPr>
          </w:p>
          <w:p>
            <w:pPr>
              <w:pStyle w:val="TableParagraph"/>
              <w:spacing w:line="252" w:lineRule="exact"/>
              <w:ind w:right="10"/>
              <w:rPr>
                <w:sz w:val="21"/>
              </w:rPr>
            </w:pPr>
            <w:r>
              <w:rPr>
                <w:sz w:val="21"/>
              </w:rPr>
              <w:t>4,749,881.25</w:t>
            </w:r>
          </w:p>
        </w:tc>
      </w:tr>
      <w:tr>
        <w:trPr>
          <w:trHeight w:val="459" w:hRule="atLeast"/>
        </w:trPr>
        <w:tc>
          <w:tcPr>
            <w:tcW w:w="5603" w:type="dxa"/>
            <w:tcBorders>
              <w:top w:val="single" w:sz="4" w:space="0" w:color="000000"/>
              <w:left w:val="nil"/>
              <w:right w:val="single" w:sz="4" w:space="0" w:color="000000"/>
            </w:tcBorders>
          </w:tcPr>
          <w:p>
            <w:pPr>
              <w:pStyle w:val="TableParagraph"/>
              <w:spacing w:before="8"/>
              <w:jc w:val="left"/>
              <w:rPr>
                <w:sz w:val="14"/>
              </w:rPr>
            </w:pPr>
          </w:p>
          <w:p>
            <w:pPr>
              <w:pStyle w:val="TableParagraph"/>
              <w:spacing w:line="252" w:lineRule="exact"/>
              <w:ind w:left="254"/>
              <w:jc w:val="left"/>
              <w:rPr>
                <w:sz w:val="21"/>
              </w:rPr>
            </w:pPr>
            <w:r>
              <w:rPr>
                <w:spacing w:val="-1"/>
                <w:sz w:val="21"/>
              </w:rPr>
              <w:t>现金流量套期净利得</w:t>
            </w:r>
            <w:r>
              <w:rPr>
                <w:sz w:val="21"/>
              </w:rPr>
              <w:t> </w:t>
            </w:r>
          </w:p>
        </w:tc>
        <w:tc>
          <w:tcPr>
            <w:tcW w:w="3246" w:type="dxa"/>
            <w:tcBorders>
              <w:top w:val="single" w:sz="4" w:space="0" w:color="000000"/>
              <w:left w:val="single" w:sz="4" w:space="0" w:color="000000"/>
              <w:right w:val="nil"/>
            </w:tcBorders>
          </w:tcPr>
          <w:p>
            <w:pPr>
              <w:pStyle w:val="TableParagraph"/>
              <w:spacing w:before="8"/>
              <w:jc w:val="left"/>
              <w:rPr>
                <w:sz w:val="14"/>
              </w:rPr>
            </w:pPr>
          </w:p>
          <w:p>
            <w:pPr>
              <w:pStyle w:val="TableParagraph"/>
              <w:spacing w:line="252" w:lineRule="exact"/>
              <w:ind w:right="9"/>
              <w:rPr>
                <w:sz w:val="21"/>
              </w:rPr>
            </w:pPr>
            <w:r>
              <w:rPr>
                <w:sz w:val="21"/>
              </w:rPr>
              <w:t>31,604,578.75</w:t>
            </w:r>
          </w:p>
        </w:tc>
      </w:tr>
    </w:tbl>
    <w:p>
      <w:pPr>
        <w:pStyle w:val="BodyText"/>
        <w:spacing w:before="1"/>
        <w:ind w:left="1237"/>
      </w:pPr>
      <w:r>
        <w:rPr>
          <w:w w:val="100"/>
        </w:rPr>
        <w:t> </w:t>
      </w:r>
    </w:p>
    <w:p>
      <w:pPr>
        <w:pStyle w:val="BodyText"/>
        <w:spacing w:before="4"/>
        <w:ind w:left="1237"/>
      </w:pPr>
      <w:r>
        <w:rPr>
          <w:w w:val="100"/>
        </w:rPr>
        <w:t> </w:t>
      </w:r>
    </w:p>
    <w:p>
      <w:pPr>
        <w:pStyle w:val="BodyText"/>
        <w:spacing w:before="63"/>
        <w:ind w:left="1237"/>
      </w:pPr>
      <w:r>
        <w:rPr/>
        <w:t>84</w:t>
      </w:r>
      <w:r>
        <w:rPr>
          <w:spacing w:val="-5"/>
        </w:rPr>
        <w:t>、 政府补助</w:t>
      </w:r>
    </w:p>
    <w:p>
      <w:pPr>
        <w:pStyle w:val="ListParagraph"/>
        <w:numPr>
          <w:ilvl w:val="0"/>
          <w:numId w:val="54"/>
        </w:numPr>
        <w:tabs>
          <w:tab w:pos="1665" w:val="left" w:leader="none"/>
        </w:tabs>
        <w:spacing w:line="240" w:lineRule="auto" w:before="65" w:after="0"/>
        <w:ind w:left="1664" w:right="0" w:hanging="428"/>
        <w:jc w:val="left"/>
        <w:rPr>
          <w:sz w:val="21"/>
        </w:rPr>
      </w:pPr>
      <w:r>
        <w:rPr>
          <w:sz w:val="21"/>
        </w:rPr>
        <w:t>政府补助基本情况 </w:t>
      </w:r>
    </w:p>
    <w:p>
      <w:pPr>
        <w:pStyle w:val="BodyText"/>
        <w:spacing w:before="62"/>
        <w:ind w:left="1237"/>
      </w:pPr>
      <w:r>
        <w:rPr>
          <w:spacing w:val="11"/>
        </w:rPr>
        <w:t>√适用 □不适用</w:t>
      </w:r>
      <w:r>
        <w:rPr>
          <w:spacing w:val="-3"/>
        </w:rPr>
        <w:t> </w:t>
      </w:r>
      <w:r>
        <w:rPr/>
        <w:t> </w:t>
      </w:r>
    </w:p>
    <w:p>
      <w:pPr>
        <w:pStyle w:val="BodyText"/>
        <w:spacing w:before="4"/>
        <w:ind w:left="7759"/>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2207"/>
        <w:gridCol w:w="2207"/>
        <w:gridCol w:w="2207"/>
      </w:tblGrid>
      <w:tr>
        <w:trPr>
          <w:trHeight w:val="273" w:hRule="atLeast"/>
        </w:trPr>
        <w:tc>
          <w:tcPr>
            <w:tcW w:w="2206" w:type="dxa"/>
          </w:tcPr>
          <w:p>
            <w:pPr>
              <w:pStyle w:val="TableParagraph"/>
              <w:spacing w:line="252" w:lineRule="exact"/>
              <w:ind w:left="925" w:right="811"/>
              <w:jc w:val="center"/>
              <w:rPr>
                <w:sz w:val="21"/>
              </w:rPr>
            </w:pPr>
            <w:r>
              <w:rPr>
                <w:sz w:val="21"/>
              </w:rPr>
              <w:t>种类 </w:t>
            </w:r>
          </w:p>
        </w:tc>
        <w:tc>
          <w:tcPr>
            <w:tcW w:w="2207" w:type="dxa"/>
          </w:tcPr>
          <w:p>
            <w:pPr>
              <w:pStyle w:val="TableParagraph"/>
              <w:spacing w:line="252" w:lineRule="exact"/>
              <w:ind w:left="144" w:right="35"/>
              <w:jc w:val="center"/>
              <w:rPr>
                <w:sz w:val="21"/>
              </w:rPr>
            </w:pPr>
            <w:r>
              <w:rPr>
                <w:sz w:val="21"/>
              </w:rPr>
              <w:t>金额 </w:t>
            </w:r>
          </w:p>
        </w:tc>
        <w:tc>
          <w:tcPr>
            <w:tcW w:w="2207" w:type="dxa"/>
          </w:tcPr>
          <w:p>
            <w:pPr>
              <w:pStyle w:val="TableParagraph"/>
              <w:spacing w:line="252" w:lineRule="exact"/>
              <w:ind w:left="144" w:right="35"/>
              <w:jc w:val="center"/>
              <w:rPr>
                <w:sz w:val="21"/>
              </w:rPr>
            </w:pPr>
            <w:r>
              <w:rPr>
                <w:spacing w:val="-1"/>
                <w:sz w:val="21"/>
              </w:rPr>
              <w:t>列报项目</w:t>
            </w:r>
            <w:r>
              <w:rPr>
                <w:sz w:val="21"/>
              </w:rPr>
              <w:t> </w:t>
            </w:r>
          </w:p>
        </w:tc>
        <w:tc>
          <w:tcPr>
            <w:tcW w:w="2207" w:type="dxa"/>
          </w:tcPr>
          <w:p>
            <w:pPr>
              <w:pStyle w:val="TableParagraph"/>
              <w:spacing w:line="252" w:lineRule="exact"/>
              <w:ind w:right="44"/>
              <w:rPr>
                <w:sz w:val="21"/>
              </w:rPr>
            </w:pPr>
            <w:r>
              <w:rPr>
                <w:spacing w:val="-1"/>
                <w:sz w:val="21"/>
              </w:rPr>
              <w:t>计入当期损益的金额</w:t>
            </w:r>
            <w:r>
              <w:rPr>
                <w:sz w:val="21"/>
              </w:rPr>
              <w:t> </w:t>
            </w:r>
          </w:p>
        </w:tc>
      </w:tr>
      <w:tr>
        <w:trPr>
          <w:trHeight w:val="273" w:hRule="atLeast"/>
        </w:trPr>
        <w:tc>
          <w:tcPr>
            <w:tcW w:w="2206" w:type="dxa"/>
          </w:tcPr>
          <w:p>
            <w:pPr>
              <w:pStyle w:val="TableParagraph"/>
              <w:spacing w:line="252" w:lineRule="exact"/>
              <w:ind w:left="107"/>
              <w:jc w:val="left"/>
              <w:rPr>
                <w:sz w:val="21"/>
              </w:rPr>
            </w:pPr>
            <w:r>
              <w:rPr>
                <w:sz w:val="21"/>
              </w:rPr>
              <w:t>与资产相关 </w:t>
            </w:r>
          </w:p>
        </w:tc>
        <w:tc>
          <w:tcPr>
            <w:tcW w:w="2207" w:type="dxa"/>
          </w:tcPr>
          <w:p>
            <w:pPr>
              <w:pStyle w:val="TableParagraph"/>
              <w:spacing w:line="252" w:lineRule="exact"/>
              <w:ind w:left="729" w:right="-15"/>
              <w:jc w:val="left"/>
              <w:rPr>
                <w:sz w:val="21"/>
              </w:rPr>
            </w:pPr>
            <w:r>
              <w:rPr>
                <w:sz w:val="21"/>
              </w:rPr>
              <w:t>42,775,628.39 </w:t>
            </w:r>
          </w:p>
        </w:tc>
        <w:tc>
          <w:tcPr>
            <w:tcW w:w="2207" w:type="dxa"/>
          </w:tcPr>
          <w:p>
            <w:pPr>
              <w:pStyle w:val="TableParagraph"/>
              <w:spacing w:line="252" w:lineRule="exact"/>
              <w:ind w:left="144" w:right="131"/>
              <w:jc w:val="center"/>
              <w:rPr>
                <w:sz w:val="21"/>
              </w:rPr>
            </w:pPr>
            <w:r>
              <w:rPr>
                <w:spacing w:val="-1"/>
                <w:sz w:val="21"/>
              </w:rPr>
              <w:t>递延收益、其他收益</w:t>
            </w:r>
            <w:r>
              <w:rPr>
                <w:sz w:val="21"/>
              </w:rPr>
              <w:t> </w:t>
            </w:r>
          </w:p>
        </w:tc>
        <w:tc>
          <w:tcPr>
            <w:tcW w:w="2207" w:type="dxa"/>
          </w:tcPr>
          <w:p>
            <w:pPr>
              <w:pStyle w:val="TableParagraph"/>
              <w:spacing w:line="252" w:lineRule="exact"/>
              <w:ind w:right="-15"/>
              <w:rPr>
                <w:sz w:val="21"/>
              </w:rPr>
            </w:pPr>
            <w:r>
              <w:rPr>
                <w:sz w:val="21"/>
              </w:rPr>
              <w:t>5,734,371.36 </w:t>
            </w:r>
          </w:p>
        </w:tc>
      </w:tr>
    </w:tbl>
    <w:p>
      <w:pPr>
        <w:pStyle w:val="BodyText"/>
        <w:spacing w:before="1"/>
        <w:ind w:left="1237"/>
      </w:pPr>
      <w:r>
        <w:rPr>
          <w:w w:val="100"/>
        </w:rPr>
        <w:t> </w:t>
      </w:r>
    </w:p>
    <w:p>
      <w:pPr>
        <w:pStyle w:val="ListParagraph"/>
        <w:numPr>
          <w:ilvl w:val="0"/>
          <w:numId w:val="54"/>
        </w:numPr>
        <w:tabs>
          <w:tab w:pos="1665" w:val="left" w:leader="none"/>
        </w:tabs>
        <w:spacing w:line="240" w:lineRule="auto" w:before="62" w:after="0"/>
        <w:ind w:left="1664" w:right="0" w:hanging="428"/>
        <w:jc w:val="left"/>
        <w:rPr>
          <w:sz w:val="21"/>
        </w:rPr>
      </w:pPr>
      <w:r>
        <w:rPr>
          <w:sz w:val="21"/>
        </w:rPr>
        <w:t>政府补助退回情况 </w:t>
      </w:r>
    </w:p>
    <w:p>
      <w:pPr>
        <w:pStyle w:val="BodyText"/>
        <w:spacing w:before="65"/>
        <w:ind w:left="1237"/>
      </w:pPr>
      <w:r>
        <w:rPr>
          <w:spacing w:val="-1"/>
        </w:rPr>
        <w:t>□适用 √不适用</w:t>
      </w:r>
      <w:r>
        <w:rPr>
          <w:spacing w:val="-3"/>
        </w:rPr>
        <w:t> </w:t>
      </w:r>
      <w:r>
        <w:rPr/>
        <w:t> </w:t>
      </w:r>
    </w:p>
    <w:p>
      <w:pPr>
        <w:pStyle w:val="BodyText"/>
        <w:spacing w:before="2"/>
        <w:ind w:left="1237"/>
      </w:pPr>
      <w:r>
        <w:rPr>
          <w:w w:val="100"/>
        </w:rPr>
        <w:t> </w:t>
      </w:r>
    </w:p>
    <w:p>
      <w:pPr>
        <w:spacing w:after="0"/>
        <w:sectPr>
          <w:pgSz w:w="11910" w:h="16840"/>
          <w:pgMar w:header="882" w:footer="1195" w:top="1120" w:bottom="1380" w:left="40" w:right="440"/>
        </w:sectPr>
      </w:pPr>
    </w:p>
    <w:p>
      <w:pPr>
        <w:pStyle w:val="BodyText"/>
        <w:rPr>
          <w:sz w:val="19"/>
        </w:rPr>
      </w:pPr>
    </w:p>
    <w:p>
      <w:pPr>
        <w:pStyle w:val="BodyText"/>
        <w:spacing w:before="72"/>
        <w:ind w:left="1237"/>
      </w:pPr>
      <w:r>
        <w:rPr/>
        <w:t>85</w:t>
      </w:r>
      <w:r>
        <w:rPr>
          <w:spacing w:val="-6"/>
        </w:rPr>
        <w:t>、 其他</w:t>
      </w:r>
    </w:p>
    <w:p>
      <w:pPr>
        <w:pStyle w:val="BodyText"/>
        <w:spacing w:before="62"/>
        <w:ind w:left="1237"/>
      </w:pPr>
      <w:r>
        <w:rPr>
          <w:spacing w:val="-1"/>
        </w:rPr>
        <w:t>□适用 √不适用</w:t>
      </w:r>
      <w:r>
        <w:rPr>
          <w:spacing w:val="-3"/>
        </w:rPr>
        <w:t> </w:t>
      </w:r>
      <w:r>
        <w:rPr/>
        <w:t> </w:t>
      </w:r>
    </w:p>
    <w:p>
      <w:pPr>
        <w:pStyle w:val="BodyText"/>
        <w:spacing w:before="5"/>
        <w:ind w:left="1237"/>
      </w:pPr>
      <w:r>
        <w:rPr>
          <w:w w:val="100"/>
        </w:rPr>
        <w:t> </w:t>
      </w:r>
    </w:p>
    <w:p>
      <w:pPr>
        <w:pStyle w:val="BodyText"/>
        <w:spacing w:before="62"/>
        <w:ind w:left="1237"/>
      </w:pPr>
      <w:r>
        <w:rPr>
          <w:spacing w:val="-12"/>
        </w:rPr>
        <w:t>九、 合并范围的变更</w:t>
      </w:r>
    </w:p>
    <w:p>
      <w:pPr>
        <w:pStyle w:val="BodyText"/>
        <w:spacing w:before="65"/>
        <w:ind w:left="1237"/>
      </w:pPr>
      <w:r>
        <w:rPr/>
        <w:t>1、 非同一控制下企业合并 </w:t>
      </w:r>
    </w:p>
    <w:p>
      <w:pPr>
        <w:pStyle w:val="BodyText"/>
        <w:spacing w:before="62"/>
        <w:ind w:left="1237"/>
      </w:pPr>
      <w:r>
        <w:rPr>
          <w:spacing w:val="-1"/>
        </w:rPr>
        <w:t>□适用 √不适用</w:t>
      </w:r>
      <w:r>
        <w:rPr>
          <w:spacing w:val="-3"/>
        </w:rPr>
        <w:t> </w:t>
      </w:r>
      <w:r>
        <w:rPr/>
        <w:t> </w:t>
      </w:r>
    </w:p>
    <w:p>
      <w:pPr>
        <w:pStyle w:val="BodyText"/>
        <w:spacing w:before="4"/>
        <w:ind w:left="1237"/>
      </w:pPr>
      <w:r>
        <w:rPr>
          <w:w w:val="100"/>
        </w:rPr>
        <w:t> </w:t>
      </w:r>
    </w:p>
    <w:p>
      <w:pPr>
        <w:pStyle w:val="BodyText"/>
        <w:spacing w:before="2"/>
        <w:ind w:left="1237"/>
      </w:pPr>
      <w:r>
        <w:rPr>
          <w:w w:val="100"/>
        </w:rPr>
        <w:t> </w:t>
      </w:r>
    </w:p>
    <w:p>
      <w:pPr>
        <w:pStyle w:val="BodyText"/>
        <w:spacing w:before="65"/>
        <w:ind w:left="1237"/>
      </w:pPr>
      <w:r>
        <w:rPr/>
        <w:t>2、 同一控制下企业合并 </w:t>
      </w:r>
    </w:p>
    <w:p>
      <w:pPr>
        <w:pStyle w:val="BodyText"/>
        <w:spacing w:before="62"/>
        <w:ind w:left="1237"/>
      </w:pPr>
      <w:r>
        <w:rPr>
          <w:spacing w:val="-1"/>
        </w:rPr>
        <w:t>√适用 □不适用</w:t>
      </w:r>
      <w:r>
        <w:rPr>
          <w:spacing w:val="-3"/>
        </w:rPr>
        <w:t> </w:t>
      </w:r>
      <w:r>
        <w:rPr/>
        <w:t> </w:t>
      </w:r>
    </w:p>
    <w:p>
      <w:pPr>
        <w:pStyle w:val="ListParagraph"/>
        <w:numPr>
          <w:ilvl w:val="0"/>
          <w:numId w:val="55"/>
        </w:numPr>
        <w:tabs>
          <w:tab w:pos="1665" w:val="left" w:leader="none"/>
        </w:tabs>
        <w:spacing w:line="240" w:lineRule="auto" w:before="65" w:after="0"/>
        <w:ind w:left="1664" w:right="0" w:hanging="428"/>
        <w:jc w:val="left"/>
        <w:rPr>
          <w:sz w:val="21"/>
        </w:rPr>
      </w:pPr>
      <w:r>
        <w:rPr>
          <w:sz w:val="21"/>
        </w:rPr>
        <w:t>本期发生的同一控制下企业合并 </w:t>
      </w:r>
    </w:p>
    <w:p>
      <w:pPr>
        <w:pStyle w:val="BodyText"/>
        <w:spacing w:before="62"/>
        <w:ind w:left="1237"/>
      </w:pPr>
      <w:r>
        <w:rPr>
          <w:spacing w:val="-1"/>
        </w:rPr>
        <w:t>√适用 □不适用</w:t>
      </w:r>
      <w:r>
        <w:rPr>
          <w:spacing w:val="-3"/>
        </w:rPr>
        <w:t> </w:t>
      </w:r>
      <w:r>
        <w:rPr/>
        <w:t> </w:t>
      </w:r>
    </w:p>
    <w:p>
      <w:pPr>
        <w:pStyle w:val="BodyText"/>
        <w:spacing w:before="5"/>
        <w:ind w:left="7970"/>
      </w:pPr>
      <w:r>
        <w:rPr>
          <w:spacing w:val="7"/>
        </w:rPr>
        <w:t>单位:元 币种:人民币</w:t>
      </w:r>
      <w:r>
        <w:rPr/>
        <w:t> </w:t>
      </w:r>
    </w:p>
    <w:tbl>
      <w:tblPr>
        <w:tblW w:w="0" w:type="auto"/>
        <w:jc w:val="left"/>
        <w:tblInd w:w="3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847"/>
        <w:gridCol w:w="1236"/>
        <w:gridCol w:w="711"/>
        <w:gridCol w:w="1183"/>
        <w:gridCol w:w="1582"/>
        <w:gridCol w:w="1265"/>
        <w:gridCol w:w="1582"/>
        <w:gridCol w:w="1476"/>
      </w:tblGrid>
      <w:tr>
        <w:trPr>
          <w:trHeight w:val="1113" w:hRule="atLeast"/>
        </w:trPr>
        <w:tc>
          <w:tcPr>
            <w:tcW w:w="1037" w:type="dxa"/>
          </w:tcPr>
          <w:p>
            <w:pPr>
              <w:pStyle w:val="TableParagraph"/>
              <w:spacing w:before="4"/>
              <w:jc w:val="left"/>
              <w:rPr>
                <w:sz w:val="22"/>
              </w:rPr>
            </w:pPr>
          </w:p>
          <w:p>
            <w:pPr>
              <w:pStyle w:val="TableParagraph"/>
              <w:spacing w:line="242" w:lineRule="auto" w:before="0"/>
              <w:ind w:left="201" w:right="86"/>
              <w:jc w:val="left"/>
              <w:rPr>
                <w:sz w:val="21"/>
              </w:rPr>
            </w:pPr>
            <w:r>
              <w:rPr>
                <w:sz w:val="21"/>
              </w:rPr>
              <w:t>被合并方名称 </w:t>
            </w:r>
          </w:p>
        </w:tc>
        <w:tc>
          <w:tcPr>
            <w:tcW w:w="847" w:type="dxa"/>
          </w:tcPr>
          <w:p>
            <w:pPr>
              <w:pStyle w:val="TableParagraph"/>
              <w:spacing w:line="242" w:lineRule="auto" w:before="13"/>
              <w:ind w:left="108" w:right="93"/>
              <w:jc w:val="both"/>
              <w:rPr>
                <w:sz w:val="21"/>
              </w:rPr>
            </w:pPr>
            <w:r>
              <w:rPr>
                <w:spacing w:val="-1"/>
                <w:sz w:val="21"/>
              </w:rPr>
              <w:t>企业合并中取</w:t>
            </w:r>
            <w:r>
              <w:rPr>
                <w:spacing w:val="-5"/>
                <w:sz w:val="21"/>
              </w:rPr>
              <w:t>得的权</w:t>
            </w:r>
          </w:p>
          <w:p>
            <w:pPr>
              <w:pStyle w:val="TableParagraph"/>
              <w:spacing w:line="262" w:lineRule="exact" w:before="3"/>
              <w:ind w:left="108" w:right="-15"/>
              <w:jc w:val="left"/>
              <w:rPr>
                <w:sz w:val="21"/>
              </w:rPr>
            </w:pPr>
            <w:r>
              <w:rPr>
                <w:sz w:val="21"/>
              </w:rPr>
              <w:t>益比例 </w:t>
            </w:r>
          </w:p>
        </w:tc>
        <w:tc>
          <w:tcPr>
            <w:tcW w:w="1236" w:type="dxa"/>
          </w:tcPr>
          <w:p>
            <w:pPr>
              <w:pStyle w:val="TableParagraph"/>
              <w:spacing w:line="242" w:lineRule="auto" w:before="13"/>
              <w:ind w:left="197" w:right="184"/>
              <w:jc w:val="both"/>
              <w:rPr>
                <w:sz w:val="21"/>
              </w:rPr>
            </w:pPr>
            <w:r>
              <w:rPr>
                <w:spacing w:val="-1"/>
                <w:sz w:val="21"/>
              </w:rPr>
              <w:t>构成同一控制下企业合并的</w:t>
            </w:r>
          </w:p>
          <w:p>
            <w:pPr>
              <w:pStyle w:val="TableParagraph"/>
              <w:spacing w:line="262" w:lineRule="exact" w:before="3"/>
              <w:ind w:left="408"/>
              <w:jc w:val="left"/>
              <w:rPr>
                <w:sz w:val="21"/>
              </w:rPr>
            </w:pPr>
            <w:r>
              <w:rPr>
                <w:sz w:val="21"/>
              </w:rPr>
              <w:t>依据 </w:t>
            </w:r>
          </w:p>
        </w:tc>
        <w:tc>
          <w:tcPr>
            <w:tcW w:w="711" w:type="dxa"/>
          </w:tcPr>
          <w:p>
            <w:pPr>
              <w:pStyle w:val="TableParagraph"/>
              <w:spacing w:before="4"/>
              <w:jc w:val="left"/>
              <w:rPr>
                <w:sz w:val="22"/>
              </w:rPr>
            </w:pPr>
          </w:p>
          <w:p>
            <w:pPr>
              <w:pStyle w:val="TableParagraph"/>
              <w:spacing w:line="242" w:lineRule="auto" w:before="0"/>
              <w:ind w:left="250" w:right="131" w:hanging="107"/>
              <w:jc w:val="left"/>
              <w:rPr>
                <w:sz w:val="21"/>
              </w:rPr>
            </w:pPr>
            <w:r>
              <w:rPr>
                <w:sz w:val="21"/>
              </w:rPr>
              <w:t>合并日 </w:t>
            </w:r>
          </w:p>
        </w:tc>
        <w:tc>
          <w:tcPr>
            <w:tcW w:w="1183" w:type="dxa"/>
          </w:tcPr>
          <w:p>
            <w:pPr>
              <w:pStyle w:val="TableParagraph"/>
              <w:spacing w:before="4"/>
              <w:jc w:val="left"/>
              <w:rPr>
                <w:sz w:val="22"/>
              </w:rPr>
            </w:pPr>
          </w:p>
          <w:p>
            <w:pPr>
              <w:pStyle w:val="TableParagraph"/>
              <w:spacing w:line="242" w:lineRule="auto" w:before="0"/>
              <w:ind w:left="168" w:right="57"/>
              <w:jc w:val="left"/>
              <w:rPr>
                <w:sz w:val="21"/>
              </w:rPr>
            </w:pPr>
            <w:r>
              <w:rPr>
                <w:sz w:val="21"/>
              </w:rPr>
              <w:t>合并日的确定依据 </w:t>
            </w:r>
          </w:p>
        </w:tc>
        <w:tc>
          <w:tcPr>
            <w:tcW w:w="1582" w:type="dxa"/>
          </w:tcPr>
          <w:p>
            <w:pPr>
              <w:pStyle w:val="TableParagraph"/>
              <w:spacing w:line="242" w:lineRule="auto" w:before="149"/>
              <w:ind w:left="158" w:right="148"/>
              <w:jc w:val="both"/>
              <w:rPr>
                <w:sz w:val="21"/>
              </w:rPr>
            </w:pPr>
            <w:r>
              <w:rPr>
                <w:spacing w:val="-1"/>
                <w:sz w:val="21"/>
              </w:rPr>
              <w:t>合并当期期初至合并日被合</w:t>
            </w:r>
            <w:r>
              <w:rPr>
                <w:sz w:val="21"/>
              </w:rPr>
              <w:t>并方的收入 </w:t>
            </w:r>
          </w:p>
        </w:tc>
        <w:tc>
          <w:tcPr>
            <w:tcW w:w="1265" w:type="dxa"/>
          </w:tcPr>
          <w:p>
            <w:pPr>
              <w:pStyle w:val="TableParagraph"/>
              <w:spacing w:line="242" w:lineRule="auto" w:before="13"/>
              <w:ind w:left="106" w:right="93"/>
              <w:jc w:val="both"/>
              <w:rPr>
                <w:sz w:val="21"/>
              </w:rPr>
            </w:pPr>
            <w:r>
              <w:rPr>
                <w:spacing w:val="-1"/>
                <w:sz w:val="21"/>
              </w:rPr>
              <w:t>合并当期期初至合并日被合并方的</w:t>
            </w:r>
          </w:p>
          <w:p>
            <w:pPr>
              <w:pStyle w:val="TableParagraph"/>
              <w:spacing w:line="262" w:lineRule="exact" w:before="3"/>
              <w:ind w:left="314"/>
              <w:jc w:val="left"/>
              <w:rPr>
                <w:sz w:val="21"/>
              </w:rPr>
            </w:pPr>
            <w:r>
              <w:rPr>
                <w:sz w:val="21"/>
              </w:rPr>
              <w:t>净利润 </w:t>
            </w:r>
          </w:p>
        </w:tc>
        <w:tc>
          <w:tcPr>
            <w:tcW w:w="1582" w:type="dxa"/>
          </w:tcPr>
          <w:p>
            <w:pPr>
              <w:pStyle w:val="TableParagraph"/>
              <w:spacing w:before="4"/>
              <w:jc w:val="left"/>
              <w:rPr>
                <w:sz w:val="22"/>
              </w:rPr>
            </w:pPr>
          </w:p>
          <w:p>
            <w:pPr>
              <w:pStyle w:val="TableParagraph"/>
              <w:spacing w:line="242" w:lineRule="auto" w:before="0"/>
              <w:ind w:left="264" w:right="146" w:hanging="104"/>
              <w:jc w:val="left"/>
              <w:rPr>
                <w:sz w:val="21"/>
              </w:rPr>
            </w:pPr>
            <w:r>
              <w:rPr>
                <w:spacing w:val="-1"/>
                <w:sz w:val="21"/>
              </w:rPr>
              <w:t>比较期间被合</w:t>
            </w:r>
            <w:r>
              <w:rPr>
                <w:sz w:val="21"/>
              </w:rPr>
              <w:t>并方的收入 </w:t>
            </w:r>
          </w:p>
        </w:tc>
        <w:tc>
          <w:tcPr>
            <w:tcW w:w="1476" w:type="dxa"/>
          </w:tcPr>
          <w:p>
            <w:pPr>
              <w:pStyle w:val="TableParagraph"/>
              <w:spacing w:before="4"/>
              <w:jc w:val="left"/>
              <w:rPr>
                <w:sz w:val="22"/>
              </w:rPr>
            </w:pPr>
          </w:p>
          <w:p>
            <w:pPr>
              <w:pStyle w:val="TableParagraph"/>
              <w:spacing w:line="242" w:lineRule="auto" w:before="0"/>
              <w:ind w:left="106" w:right="-15"/>
              <w:jc w:val="left"/>
              <w:rPr>
                <w:sz w:val="21"/>
              </w:rPr>
            </w:pPr>
            <w:r>
              <w:rPr>
                <w:sz w:val="21"/>
              </w:rPr>
              <w:t>比较期间被合并方的净利润 </w:t>
            </w:r>
          </w:p>
        </w:tc>
      </w:tr>
      <w:tr>
        <w:trPr>
          <w:trHeight w:val="2178" w:hRule="atLeast"/>
        </w:trPr>
        <w:tc>
          <w:tcPr>
            <w:tcW w:w="1037" w:type="dxa"/>
          </w:tcPr>
          <w:p>
            <w:pPr>
              <w:pStyle w:val="TableParagraph"/>
              <w:spacing w:line="242" w:lineRule="auto"/>
              <w:ind w:left="107" w:right="180"/>
              <w:jc w:val="both"/>
              <w:rPr>
                <w:sz w:val="21"/>
              </w:rPr>
            </w:pPr>
            <w:r>
              <w:rPr>
                <w:sz w:val="21"/>
              </w:rPr>
              <w:t>沈阳沈飞线束科技有限公司 </w:t>
            </w:r>
          </w:p>
        </w:tc>
        <w:tc>
          <w:tcPr>
            <w:tcW w:w="847" w:type="dxa"/>
          </w:tcPr>
          <w:p>
            <w:pPr>
              <w:pStyle w:val="TableParagraph"/>
              <w:ind w:left="108" w:right="-15"/>
              <w:jc w:val="left"/>
              <w:rPr>
                <w:sz w:val="21"/>
              </w:rPr>
            </w:pPr>
            <w:r>
              <w:rPr>
                <w:sz w:val="21"/>
              </w:rPr>
              <w:t>43.51% </w:t>
            </w:r>
          </w:p>
        </w:tc>
        <w:tc>
          <w:tcPr>
            <w:tcW w:w="1236" w:type="dxa"/>
          </w:tcPr>
          <w:p>
            <w:pPr>
              <w:pStyle w:val="TableParagraph"/>
              <w:spacing w:line="242" w:lineRule="auto"/>
              <w:ind w:left="108" w:right="273"/>
              <w:jc w:val="both"/>
              <w:rPr>
                <w:sz w:val="21"/>
              </w:rPr>
            </w:pPr>
            <w:r>
              <w:rPr>
                <w:spacing w:val="-1"/>
                <w:sz w:val="21"/>
              </w:rPr>
              <w:t>被合并方与本公司均为中国航空工业集团有限公司的合并范围内</w:t>
            </w:r>
          </w:p>
          <w:p>
            <w:pPr>
              <w:pStyle w:val="TableParagraph"/>
              <w:spacing w:line="250" w:lineRule="exact" w:before="5"/>
              <w:ind w:left="108"/>
              <w:jc w:val="left"/>
              <w:rPr>
                <w:sz w:val="21"/>
              </w:rPr>
            </w:pPr>
            <w:r>
              <w:rPr>
                <w:sz w:val="21"/>
              </w:rPr>
              <w:t>公司 </w:t>
            </w:r>
          </w:p>
        </w:tc>
        <w:tc>
          <w:tcPr>
            <w:tcW w:w="711" w:type="dxa"/>
          </w:tcPr>
          <w:p>
            <w:pPr>
              <w:pStyle w:val="TableParagraph"/>
              <w:ind w:left="108"/>
              <w:jc w:val="left"/>
              <w:rPr>
                <w:sz w:val="21"/>
              </w:rPr>
            </w:pPr>
            <w:r>
              <w:rPr>
                <w:sz w:val="21"/>
              </w:rPr>
              <w:t>2022</w:t>
            </w:r>
          </w:p>
          <w:p>
            <w:pPr>
              <w:pStyle w:val="TableParagraph"/>
              <w:spacing w:before="4"/>
              <w:ind w:left="108"/>
              <w:jc w:val="left"/>
              <w:rPr>
                <w:sz w:val="21"/>
              </w:rPr>
            </w:pPr>
            <w:r>
              <w:rPr>
                <w:spacing w:val="-26"/>
                <w:sz w:val="21"/>
              </w:rPr>
              <w:t>年 </w:t>
            </w:r>
            <w:r>
              <w:rPr>
                <w:sz w:val="21"/>
              </w:rPr>
              <w:t>5</w:t>
            </w:r>
          </w:p>
          <w:p>
            <w:pPr>
              <w:pStyle w:val="TableParagraph"/>
              <w:spacing w:line="244" w:lineRule="auto" w:before="2"/>
              <w:ind w:left="108" w:right="116"/>
              <w:jc w:val="left"/>
              <w:rPr>
                <w:sz w:val="21"/>
              </w:rPr>
            </w:pPr>
            <w:r>
              <w:rPr>
                <w:spacing w:val="-29"/>
                <w:sz w:val="21"/>
              </w:rPr>
              <w:t>月 </w:t>
            </w:r>
            <w:r>
              <w:rPr>
                <w:spacing w:val="-6"/>
                <w:sz w:val="21"/>
              </w:rPr>
              <w:t>31</w:t>
            </w:r>
            <w:r>
              <w:rPr>
                <w:spacing w:val="-102"/>
                <w:sz w:val="21"/>
              </w:rPr>
              <w:t> </w:t>
            </w:r>
            <w:r>
              <w:rPr>
                <w:sz w:val="21"/>
              </w:rPr>
              <w:t>日 </w:t>
            </w:r>
          </w:p>
        </w:tc>
        <w:tc>
          <w:tcPr>
            <w:tcW w:w="1183" w:type="dxa"/>
          </w:tcPr>
          <w:p>
            <w:pPr>
              <w:pStyle w:val="TableParagraph"/>
              <w:spacing w:line="242" w:lineRule="auto"/>
              <w:ind w:left="105" w:right="119"/>
              <w:jc w:val="both"/>
              <w:rPr>
                <w:sz w:val="21"/>
              </w:rPr>
            </w:pPr>
            <w:r>
              <w:rPr>
                <w:sz w:val="21"/>
              </w:rPr>
              <w:t>董事会完成改选且工商登记变更完成 </w:t>
            </w:r>
          </w:p>
        </w:tc>
        <w:tc>
          <w:tcPr>
            <w:tcW w:w="1582" w:type="dxa"/>
          </w:tcPr>
          <w:p>
            <w:pPr>
              <w:pStyle w:val="TableParagraph"/>
              <w:ind w:left="106" w:right="-15"/>
              <w:jc w:val="left"/>
              <w:rPr>
                <w:sz w:val="21"/>
              </w:rPr>
            </w:pPr>
            <w:r>
              <w:rPr>
                <w:sz w:val="21"/>
              </w:rPr>
              <w:t>33,993,388.86 </w:t>
            </w:r>
          </w:p>
        </w:tc>
        <w:tc>
          <w:tcPr>
            <w:tcW w:w="1265" w:type="dxa"/>
          </w:tcPr>
          <w:p>
            <w:pPr>
              <w:pStyle w:val="TableParagraph"/>
              <w:ind w:left="106" w:right="-15"/>
              <w:jc w:val="left"/>
              <w:rPr>
                <w:sz w:val="21"/>
              </w:rPr>
            </w:pPr>
            <w:r>
              <w:rPr>
                <w:sz w:val="21"/>
              </w:rPr>
              <w:t>333,753.49 </w:t>
            </w:r>
          </w:p>
        </w:tc>
        <w:tc>
          <w:tcPr>
            <w:tcW w:w="1582" w:type="dxa"/>
          </w:tcPr>
          <w:p>
            <w:pPr>
              <w:pStyle w:val="TableParagraph"/>
              <w:ind w:left="108" w:right="-15"/>
              <w:jc w:val="left"/>
              <w:rPr>
                <w:sz w:val="21"/>
              </w:rPr>
            </w:pPr>
            <w:r>
              <w:rPr>
                <w:sz w:val="21"/>
              </w:rPr>
              <w:t>30,904,006.35 </w:t>
            </w:r>
          </w:p>
        </w:tc>
        <w:tc>
          <w:tcPr>
            <w:tcW w:w="1476" w:type="dxa"/>
          </w:tcPr>
          <w:p>
            <w:pPr>
              <w:pStyle w:val="TableParagraph"/>
              <w:ind w:left="106" w:right="-15"/>
              <w:jc w:val="left"/>
              <w:rPr>
                <w:sz w:val="21"/>
              </w:rPr>
            </w:pPr>
            <w:r>
              <w:rPr>
                <w:sz w:val="21"/>
              </w:rPr>
              <w:t>1,568,610.51 </w:t>
            </w:r>
          </w:p>
        </w:tc>
      </w:tr>
    </w:tbl>
    <w:p>
      <w:pPr>
        <w:pStyle w:val="BodyText"/>
        <w:spacing w:before="1"/>
        <w:ind w:left="1237"/>
      </w:pPr>
      <w:r>
        <w:rPr>
          <w:w w:val="100"/>
        </w:rPr>
        <w:t> </w:t>
      </w:r>
    </w:p>
    <w:p>
      <w:pPr>
        <w:pStyle w:val="BodyText"/>
        <w:spacing w:before="5"/>
        <w:ind w:left="1237"/>
      </w:pPr>
      <w:r>
        <w:rPr/>
        <w:t>其他说明： </w:t>
      </w:r>
    </w:p>
    <w:p>
      <w:pPr>
        <w:pStyle w:val="BodyText"/>
        <w:spacing w:before="10"/>
        <w:rPr>
          <w:sz w:val="14"/>
        </w:rPr>
      </w:pPr>
    </w:p>
    <w:p>
      <w:pPr>
        <w:pStyle w:val="BodyText"/>
        <w:spacing w:line="410" w:lineRule="auto"/>
        <w:ind w:left="1237" w:right="1358" w:firstLine="420"/>
      </w:pPr>
      <w:r>
        <w:rPr/>
        <w:t>沈阳沈飞线束科技有限公司（以下简称沈飞线束）以非公开协议方式增资，原股东沈阳飞机</w:t>
      </w:r>
      <w:r>
        <w:rPr>
          <w:spacing w:val="-1"/>
        </w:rPr>
        <w:t>工业(集团)有限公司</w:t>
      </w:r>
      <w:r>
        <w:rPr/>
        <w:t>（以下简称“沈飞公司”）以现金方式增资 3,900</w:t>
      </w:r>
      <w:r>
        <w:rPr>
          <w:spacing w:val="-8"/>
        </w:rPr>
        <w:t> 万元并放弃优先同比例</w:t>
      </w:r>
      <w:r>
        <w:rPr>
          <w:spacing w:val="-5"/>
        </w:rPr>
        <w:t>认缴权；本公司以现金方式增资 </w:t>
      </w:r>
      <w:r>
        <w:rPr/>
        <w:t>8,346.60</w:t>
      </w:r>
      <w:r>
        <w:rPr>
          <w:spacing w:val="-1"/>
        </w:rPr>
        <w:t> 万元；本次增资后，沈飞线束的注册资本将由3,880.00</w:t>
      </w:r>
      <w:r>
        <w:rPr>
          <w:spacing w:val="-2"/>
        </w:rPr>
        <w:t> 万元增加至 </w:t>
      </w:r>
      <w:r>
        <w:rPr/>
        <w:t>10,731.57</w:t>
      </w:r>
      <w:r>
        <w:rPr>
          <w:spacing w:val="-3"/>
        </w:rPr>
        <w:t> 万元，沈飞公司持有沈飞线束的股权由 </w:t>
      </w:r>
      <w:r>
        <w:rPr/>
        <w:t>52.58%降低至 </w:t>
      </w:r>
    </w:p>
    <w:p>
      <w:pPr>
        <w:pStyle w:val="BodyText"/>
        <w:ind w:left="1237"/>
      </w:pPr>
      <w:r>
        <w:rPr>
          <w:spacing w:val="-1"/>
        </w:rPr>
        <w:t>39.34</w:t>
      </w:r>
      <w:r>
        <w:rPr>
          <w:spacing w:val="-6"/>
        </w:rPr>
        <w:t>%，本公司持有沈飞线束 </w:t>
      </w:r>
      <w:r>
        <w:rPr/>
        <w:t>43.51</w:t>
      </w:r>
      <w:r>
        <w:rPr>
          <w:spacing w:val="-3"/>
        </w:rPr>
        <w:t>%股权并成为其控股股东。沈飞线束于 </w:t>
      </w:r>
      <w:r>
        <w:rPr/>
        <w:t>2022</w:t>
      </w:r>
      <w:r>
        <w:rPr>
          <w:spacing w:val="-36"/>
        </w:rPr>
        <w:t> 年 </w:t>
      </w:r>
      <w:r>
        <w:rPr/>
        <w:t>5</w:t>
      </w:r>
      <w:r>
        <w:rPr>
          <w:spacing w:val="-10"/>
        </w:rPr>
        <w:t> 月完成工商</w:t>
      </w:r>
    </w:p>
    <w:p>
      <w:pPr>
        <w:pStyle w:val="BodyText"/>
        <w:rPr>
          <w:sz w:val="15"/>
        </w:rPr>
      </w:pPr>
    </w:p>
    <w:p>
      <w:pPr>
        <w:pStyle w:val="BodyText"/>
        <w:ind w:left="1237"/>
      </w:pPr>
      <w:r>
        <w:rPr>
          <w:spacing w:val="-4"/>
        </w:rPr>
        <w:t>登记变更并改选董事会成员，本公司在沈飞线束的 </w:t>
      </w:r>
      <w:r>
        <w:rPr/>
        <w:t>7</w:t>
      </w:r>
      <w:r>
        <w:rPr>
          <w:spacing w:val="-13"/>
        </w:rPr>
        <w:t> 个董事席位中占有 </w:t>
      </w:r>
      <w:r>
        <w:rPr/>
        <w:t>4</w:t>
      </w:r>
      <w:r>
        <w:rPr>
          <w:spacing w:val="-18"/>
        </w:rPr>
        <w:t> 席。 </w:t>
      </w:r>
    </w:p>
    <w:p>
      <w:pPr>
        <w:pStyle w:val="BodyText"/>
        <w:spacing w:before="2"/>
        <w:ind w:left="1237"/>
      </w:pPr>
      <w:r>
        <w:rPr>
          <w:w w:val="100"/>
        </w:rPr>
        <w:t> </w:t>
      </w:r>
    </w:p>
    <w:p>
      <w:pPr>
        <w:pStyle w:val="ListParagraph"/>
        <w:numPr>
          <w:ilvl w:val="0"/>
          <w:numId w:val="55"/>
        </w:numPr>
        <w:tabs>
          <w:tab w:pos="1665" w:val="left" w:leader="none"/>
        </w:tabs>
        <w:spacing w:line="240" w:lineRule="auto" w:before="65" w:after="0"/>
        <w:ind w:left="1664" w:right="0" w:hanging="428"/>
        <w:jc w:val="left"/>
        <w:rPr>
          <w:sz w:val="21"/>
        </w:rPr>
      </w:pPr>
      <w:r>
        <w:rPr>
          <w:sz w:val="21"/>
        </w:rPr>
        <w:t>合并成本 </w:t>
      </w:r>
    </w:p>
    <w:p>
      <w:pPr>
        <w:pStyle w:val="BodyText"/>
        <w:spacing w:before="62"/>
        <w:ind w:left="1237"/>
      </w:pPr>
      <w:r>
        <w:rPr>
          <w:spacing w:val="-1"/>
        </w:rPr>
        <w:t>√适用 □不适用</w:t>
      </w:r>
      <w:r>
        <w:rPr>
          <w:spacing w:val="-3"/>
        </w:rPr>
        <w:t> </w:t>
      </w:r>
      <w:r>
        <w:rPr/>
        <w:t> </w:t>
      </w:r>
    </w:p>
    <w:p>
      <w:pPr>
        <w:pStyle w:val="BodyText"/>
        <w:spacing w:before="5"/>
        <w:ind w:right="1248"/>
        <w:jc w:val="right"/>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7"/>
        <w:gridCol w:w="4486"/>
      </w:tblGrid>
      <w:tr>
        <w:trPr>
          <w:trHeight w:val="273" w:hRule="atLeast"/>
        </w:trPr>
        <w:tc>
          <w:tcPr>
            <w:tcW w:w="4337" w:type="dxa"/>
          </w:tcPr>
          <w:p>
            <w:pPr>
              <w:pStyle w:val="TableParagraph"/>
              <w:spacing w:line="252" w:lineRule="exact"/>
              <w:ind w:left="107"/>
              <w:jc w:val="left"/>
              <w:rPr>
                <w:sz w:val="21"/>
              </w:rPr>
            </w:pPr>
            <w:r>
              <w:rPr>
                <w:spacing w:val="-1"/>
                <w:sz w:val="21"/>
              </w:rPr>
              <w:t>合并成本</w:t>
            </w:r>
            <w:r>
              <w:rPr>
                <w:sz w:val="21"/>
              </w:rPr>
              <w:t> </w:t>
            </w:r>
          </w:p>
        </w:tc>
        <w:tc>
          <w:tcPr>
            <w:tcW w:w="4486" w:type="dxa"/>
          </w:tcPr>
          <w:p>
            <w:pPr>
              <w:pStyle w:val="TableParagraph"/>
              <w:spacing w:line="252" w:lineRule="exact"/>
              <w:ind w:left="105"/>
              <w:jc w:val="left"/>
              <w:rPr>
                <w:sz w:val="21"/>
              </w:rPr>
            </w:pPr>
            <w:r>
              <w:rPr>
                <w:spacing w:val="-1"/>
                <w:sz w:val="21"/>
              </w:rPr>
              <w:t>沈阳沈飞线束科技有限公司 </w:t>
            </w:r>
          </w:p>
        </w:tc>
      </w:tr>
      <w:tr>
        <w:trPr>
          <w:trHeight w:val="270" w:hRule="atLeast"/>
        </w:trPr>
        <w:tc>
          <w:tcPr>
            <w:tcW w:w="4337" w:type="dxa"/>
          </w:tcPr>
          <w:p>
            <w:pPr>
              <w:pStyle w:val="TableParagraph"/>
              <w:spacing w:line="250" w:lineRule="exact"/>
              <w:ind w:left="107"/>
              <w:jc w:val="left"/>
              <w:rPr>
                <w:sz w:val="21"/>
              </w:rPr>
            </w:pPr>
            <w:r>
              <w:rPr>
                <w:sz w:val="21"/>
              </w:rPr>
              <w:t>--现金 </w:t>
            </w:r>
          </w:p>
        </w:tc>
        <w:tc>
          <w:tcPr>
            <w:tcW w:w="4486" w:type="dxa"/>
          </w:tcPr>
          <w:p>
            <w:pPr>
              <w:pStyle w:val="TableParagraph"/>
              <w:spacing w:line="250" w:lineRule="exact"/>
              <w:ind w:right="-15"/>
              <w:rPr>
                <w:sz w:val="21"/>
              </w:rPr>
            </w:pPr>
            <w:r>
              <w:rPr>
                <w:sz w:val="21"/>
              </w:rPr>
              <w:t>83,466,000.00 </w:t>
            </w:r>
          </w:p>
        </w:tc>
      </w:tr>
      <w:tr>
        <w:trPr>
          <w:trHeight w:val="273" w:hRule="atLeast"/>
        </w:trPr>
        <w:tc>
          <w:tcPr>
            <w:tcW w:w="4337" w:type="dxa"/>
          </w:tcPr>
          <w:p>
            <w:pPr>
              <w:pStyle w:val="TableParagraph"/>
              <w:spacing w:line="250" w:lineRule="exact" w:before="3"/>
              <w:ind w:left="107"/>
              <w:jc w:val="left"/>
              <w:rPr>
                <w:sz w:val="21"/>
              </w:rPr>
            </w:pPr>
            <w:r>
              <w:rPr>
                <w:sz w:val="21"/>
              </w:rPr>
              <w:t>--非现金资产的账面价值 </w:t>
            </w:r>
          </w:p>
        </w:tc>
        <w:tc>
          <w:tcPr>
            <w:tcW w:w="4486" w:type="dxa"/>
          </w:tcPr>
          <w:p>
            <w:pPr>
              <w:pStyle w:val="TableParagraph"/>
              <w:spacing w:line="250" w:lineRule="exact" w:before="3"/>
              <w:ind w:right="-15"/>
              <w:rPr>
                <w:sz w:val="21"/>
              </w:rPr>
            </w:pPr>
            <w:r>
              <w:rPr>
                <w:w w:val="100"/>
                <w:sz w:val="21"/>
              </w:rPr>
              <w:t> </w:t>
            </w:r>
          </w:p>
        </w:tc>
      </w:tr>
      <w:tr>
        <w:trPr>
          <w:trHeight w:val="273" w:hRule="atLeast"/>
        </w:trPr>
        <w:tc>
          <w:tcPr>
            <w:tcW w:w="4337" w:type="dxa"/>
          </w:tcPr>
          <w:p>
            <w:pPr>
              <w:pStyle w:val="TableParagraph"/>
              <w:spacing w:line="252" w:lineRule="exact"/>
              <w:ind w:left="107"/>
              <w:jc w:val="left"/>
              <w:rPr>
                <w:sz w:val="21"/>
              </w:rPr>
            </w:pPr>
            <w:r>
              <w:rPr>
                <w:sz w:val="21"/>
              </w:rPr>
              <w:t>--发行或承担的债务的账面价值 </w:t>
            </w:r>
          </w:p>
        </w:tc>
        <w:tc>
          <w:tcPr>
            <w:tcW w:w="4486" w:type="dxa"/>
          </w:tcPr>
          <w:p>
            <w:pPr>
              <w:pStyle w:val="TableParagraph"/>
              <w:spacing w:line="252" w:lineRule="exact"/>
              <w:ind w:right="-15"/>
              <w:rPr>
                <w:sz w:val="21"/>
              </w:rPr>
            </w:pPr>
            <w:r>
              <w:rPr>
                <w:w w:val="100"/>
                <w:sz w:val="21"/>
              </w:rPr>
              <w:t> </w:t>
            </w:r>
          </w:p>
        </w:tc>
      </w:tr>
      <w:tr>
        <w:trPr>
          <w:trHeight w:val="270" w:hRule="atLeast"/>
        </w:trPr>
        <w:tc>
          <w:tcPr>
            <w:tcW w:w="4337" w:type="dxa"/>
          </w:tcPr>
          <w:p>
            <w:pPr>
              <w:pStyle w:val="TableParagraph"/>
              <w:spacing w:line="250" w:lineRule="exact"/>
              <w:ind w:left="107"/>
              <w:jc w:val="left"/>
              <w:rPr>
                <w:sz w:val="21"/>
              </w:rPr>
            </w:pPr>
            <w:r>
              <w:rPr>
                <w:sz w:val="21"/>
              </w:rPr>
              <w:t>--发行的权益性证券的面值 </w:t>
            </w:r>
          </w:p>
        </w:tc>
        <w:tc>
          <w:tcPr>
            <w:tcW w:w="4486" w:type="dxa"/>
          </w:tcPr>
          <w:p>
            <w:pPr>
              <w:pStyle w:val="TableParagraph"/>
              <w:spacing w:line="250" w:lineRule="exact"/>
              <w:ind w:right="-15"/>
              <w:rPr>
                <w:sz w:val="21"/>
              </w:rPr>
            </w:pPr>
            <w:r>
              <w:rPr>
                <w:w w:val="100"/>
                <w:sz w:val="21"/>
              </w:rPr>
              <w:t> </w:t>
            </w:r>
          </w:p>
        </w:tc>
      </w:tr>
      <w:tr>
        <w:trPr>
          <w:trHeight w:val="273" w:hRule="atLeast"/>
        </w:trPr>
        <w:tc>
          <w:tcPr>
            <w:tcW w:w="4337" w:type="dxa"/>
          </w:tcPr>
          <w:p>
            <w:pPr>
              <w:pStyle w:val="TableParagraph"/>
              <w:spacing w:line="252" w:lineRule="exact"/>
              <w:ind w:left="107"/>
              <w:jc w:val="left"/>
              <w:rPr>
                <w:sz w:val="21"/>
              </w:rPr>
            </w:pPr>
            <w:r>
              <w:rPr>
                <w:sz w:val="21"/>
              </w:rPr>
              <w:t>--或有对价 </w:t>
            </w:r>
          </w:p>
        </w:tc>
        <w:tc>
          <w:tcPr>
            <w:tcW w:w="4486" w:type="dxa"/>
          </w:tcPr>
          <w:p>
            <w:pPr>
              <w:pStyle w:val="TableParagraph"/>
              <w:spacing w:line="252" w:lineRule="exact"/>
              <w:ind w:right="-15"/>
              <w:rPr>
                <w:sz w:val="21"/>
              </w:rPr>
            </w:pPr>
            <w:r>
              <w:rPr>
                <w:w w:val="100"/>
                <w:sz w:val="21"/>
              </w:rPr>
              <w:t> </w:t>
            </w:r>
          </w:p>
        </w:tc>
      </w:tr>
    </w:tbl>
    <w:p>
      <w:pPr>
        <w:pStyle w:val="BodyText"/>
        <w:spacing w:before="1"/>
        <w:ind w:left="1237"/>
      </w:pPr>
      <w:r>
        <w:rPr>
          <w:w w:val="100"/>
        </w:rPr>
        <w:t> </w:t>
      </w:r>
    </w:p>
    <w:p>
      <w:pPr>
        <w:spacing w:after="0"/>
        <w:sectPr>
          <w:pgSz w:w="11910" w:h="16840"/>
          <w:pgMar w:header="882" w:footer="1195" w:top="1120" w:bottom="1380" w:left="40" w:right="440"/>
        </w:sectPr>
      </w:pPr>
    </w:p>
    <w:p>
      <w:pPr>
        <w:pStyle w:val="BodyText"/>
        <w:rPr>
          <w:sz w:val="19"/>
        </w:rPr>
      </w:pPr>
    </w:p>
    <w:p>
      <w:pPr>
        <w:pStyle w:val="BodyText"/>
        <w:spacing w:before="72"/>
        <w:ind w:left="1237"/>
      </w:pPr>
      <w:r>
        <w:rPr>
          <w:w w:val="100"/>
        </w:rPr>
        <w:t> </w:t>
      </w:r>
    </w:p>
    <w:p>
      <w:pPr>
        <w:pStyle w:val="BodyText"/>
        <w:spacing w:before="2"/>
        <w:ind w:left="1237"/>
      </w:pPr>
      <w:r>
        <w:rPr>
          <w:w w:val="100"/>
        </w:rPr>
        <w:t> </w:t>
      </w:r>
    </w:p>
    <w:p>
      <w:pPr>
        <w:pStyle w:val="ListParagraph"/>
        <w:numPr>
          <w:ilvl w:val="0"/>
          <w:numId w:val="55"/>
        </w:numPr>
        <w:tabs>
          <w:tab w:pos="1665" w:val="left" w:leader="none"/>
        </w:tabs>
        <w:spacing w:line="240" w:lineRule="auto" w:before="65" w:after="0"/>
        <w:ind w:left="1664" w:right="0" w:hanging="428"/>
        <w:jc w:val="left"/>
        <w:rPr>
          <w:sz w:val="21"/>
        </w:rPr>
      </w:pPr>
      <w:r>
        <w:rPr>
          <w:sz w:val="21"/>
        </w:rPr>
        <w:t>合并日被合并方资产、负债的账面价值 </w:t>
      </w:r>
    </w:p>
    <w:p>
      <w:pPr>
        <w:pStyle w:val="BodyText"/>
        <w:spacing w:before="62"/>
        <w:ind w:left="1237"/>
      </w:pPr>
      <w:r>
        <w:rPr>
          <w:spacing w:val="-1"/>
        </w:rPr>
        <w:t>√适用 □不适用</w:t>
      </w:r>
      <w:r>
        <w:rPr>
          <w:spacing w:val="-3"/>
        </w:rPr>
        <w:t> </w:t>
      </w:r>
      <w:r>
        <w:rPr/>
        <w:t> </w:t>
      </w:r>
    </w:p>
    <w:p>
      <w:pPr>
        <w:pStyle w:val="BodyText"/>
        <w:spacing w:before="5"/>
        <w:ind w:left="7970"/>
      </w:pPr>
      <w:r>
        <w:rPr>
          <w:spacing w:val="7"/>
        </w:rPr>
        <w:t>单位:元 币种:人民币</w:t>
      </w:r>
      <w:r>
        <w:rPr/>
        <w:t> </w:t>
      </w:r>
    </w:p>
    <w:tbl>
      <w:tblPr>
        <w:tblW w:w="0" w:type="auto"/>
        <w:jc w:val="left"/>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1"/>
        <w:gridCol w:w="2974"/>
        <w:gridCol w:w="3159"/>
      </w:tblGrid>
      <w:tr>
        <w:trPr>
          <w:trHeight w:val="273" w:hRule="atLeast"/>
        </w:trPr>
        <w:tc>
          <w:tcPr>
            <w:tcW w:w="2691" w:type="dxa"/>
            <w:vMerge w:val="restart"/>
          </w:tcPr>
          <w:p>
            <w:pPr>
              <w:pStyle w:val="TableParagraph"/>
              <w:spacing w:before="3"/>
              <w:ind w:left="107"/>
              <w:jc w:val="left"/>
              <w:rPr>
                <w:sz w:val="21"/>
              </w:rPr>
            </w:pPr>
            <w:r>
              <w:rPr>
                <w:w w:val="100"/>
                <w:sz w:val="21"/>
              </w:rPr>
              <w:t> </w:t>
            </w:r>
          </w:p>
        </w:tc>
        <w:tc>
          <w:tcPr>
            <w:tcW w:w="6133" w:type="dxa"/>
            <w:gridSpan w:val="2"/>
          </w:tcPr>
          <w:p>
            <w:pPr>
              <w:pStyle w:val="TableParagraph"/>
              <w:spacing w:line="250" w:lineRule="exact" w:before="3"/>
              <w:ind w:left="1802"/>
              <w:jc w:val="left"/>
              <w:rPr>
                <w:sz w:val="21"/>
              </w:rPr>
            </w:pPr>
            <w:r>
              <w:rPr>
                <w:spacing w:val="-1"/>
                <w:sz w:val="21"/>
              </w:rPr>
              <w:t>沈阳沈飞线束科技有限公司 </w:t>
            </w:r>
          </w:p>
        </w:tc>
      </w:tr>
      <w:tr>
        <w:trPr>
          <w:trHeight w:val="273" w:hRule="atLeast"/>
        </w:trPr>
        <w:tc>
          <w:tcPr>
            <w:tcW w:w="2691" w:type="dxa"/>
            <w:vMerge/>
            <w:tcBorders>
              <w:top w:val="nil"/>
            </w:tcBorders>
          </w:tcPr>
          <w:p>
            <w:pPr>
              <w:rPr>
                <w:sz w:val="2"/>
                <w:szCs w:val="2"/>
              </w:rPr>
            </w:pPr>
          </w:p>
        </w:tc>
        <w:tc>
          <w:tcPr>
            <w:tcW w:w="2974" w:type="dxa"/>
          </w:tcPr>
          <w:p>
            <w:pPr>
              <w:pStyle w:val="TableParagraph"/>
              <w:spacing w:line="252" w:lineRule="exact"/>
              <w:ind w:left="1201" w:right="1092"/>
              <w:jc w:val="center"/>
              <w:rPr>
                <w:sz w:val="21"/>
              </w:rPr>
            </w:pPr>
            <w:r>
              <w:rPr>
                <w:sz w:val="21"/>
              </w:rPr>
              <w:t>合并日 </w:t>
            </w:r>
          </w:p>
        </w:tc>
        <w:tc>
          <w:tcPr>
            <w:tcW w:w="3159" w:type="dxa"/>
          </w:tcPr>
          <w:p>
            <w:pPr>
              <w:pStyle w:val="TableParagraph"/>
              <w:spacing w:line="252" w:lineRule="exact"/>
              <w:ind w:left="1158"/>
              <w:jc w:val="left"/>
              <w:rPr>
                <w:sz w:val="21"/>
              </w:rPr>
            </w:pPr>
            <w:r>
              <w:rPr>
                <w:spacing w:val="-1"/>
                <w:sz w:val="21"/>
              </w:rPr>
              <w:t>上期期末</w:t>
            </w:r>
            <w:r>
              <w:rPr>
                <w:sz w:val="21"/>
              </w:rPr>
              <w:t> </w:t>
            </w:r>
          </w:p>
        </w:tc>
      </w:tr>
      <w:tr>
        <w:trPr>
          <w:trHeight w:val="270" w:hRule="atLeast"/>
        </w:trPr>
        <w:tc>
          <w:tcPr>
            <w:tcW w:w="2691" w:type="dxa"/>
          </w:tcPr>
          <w:p>
            <w:pPr>
              <w:pStyle w:val="TableParagraph"/>
              <w:spacing w:line="250" w:lineRule="exact"/>
              <w:ind w:left="107"/>
              <w:jc w:val="left"/>
              <w:rPr>
                <w:sz w:val="21"/>
              </w:rPr>
            </w:pPr>
            <w:r>
              <w:rPr>
                <w:sz w:val="21"/>
              </w:rPr>
              <w:t>资产: </w:t>
            </w:r>
          </w:p>
        </w:tc>
        <w:tc>
          <w:tcPr>
            <w:tcW w:w="2974" w:type="dxa"/>
          </w:tcPr>
          <w:p>
            <w:pPr>
              <w:pStyle w:val="TableParagraph"/>
              <w:spacing w:line="250" w:lineRule="exact"/>
              <w:ind w:right="-15"/>
              <w:rPr>
                <w:sz w:val="21"/>
              </w:rPr>
            </w:pPr>
            <w:r>
              <w:rPr>
                <w:sz w:val="21"/>
              </w:rPr>
              <w:t>234,601,594.14 </w:t>
            </w:r>
          </w:p>
        </w:tc>
        <w:tc>
          <w:tcPr>
            <w:tcW w:w="3159" w:type="dxa"/>
          </w:tcPr>
          <w:p>
            <w:pPr>
              <w:pStyle w:val="TableParagraph"/>
              <w:spacing w:line="250" w:lineRule="exact"/>
              <w:ind w:right="-15"/>
              <w:rPr>
                <w:sz w:val="21"/>
              </w:rPr>
            </w:pPr>
            <w:r>
              <w:rPr>
                <w:sz w:val="21"/>
              </w:rPr>
              <w:t>112,950,399.17 </w:t>
            </w:r>
          </w:p>
        </w:tc>
      </w:tr>
      <w:tr>
        <w:trPr>
          <w:trHeight w:val="314" w:hRule="atLeast"/>
        </w:trPr>
        <w:tc>
          <w:tcPr>
            <w:tcW w:w="2691" w:type="dxa"/>
          </w:tcPr>
          <w:p>
            <w:pPr>
              <w:pStyle w:val="TableParagraph"/>
              <w:ind w:left="107"/>
              <w:jc w:val="left"/>
              <w:rPr>
                <w:sz w:val="21"/>
              </w:rPr>
            </w:pPr>
            <w:r>
              <w:rPr>
                <w:spacing w:val="-1"/>
                <w:sz w:val="21"/>
              </w:rPr>
              <w:t>货币资金</w:t>
            </w:r>
            <w:r>
              <w:rPr>
                <w:sz w:val="21"/>
              </w:rPr>
              <w:t> </w:t>
            </w:r>
          </w:p>
        </w:tc>
        <w:tc>
          <w:tcPr>
            <w:tcW w:w="2974" w:type="dxa"/>
          </w:tcPr>
          <w:p>
            <w:pPr>
              <w:pStyle w:val="TableParagraph"/>
              <w:ind w:right="-15"/>
              <w:rPr>
                <w:sz w:val="21"/>
              </w:rPr>
            </w:pPr>
            <w:r>
              <w:rPr>
                <w:sz w:val="21"/>
              </w:rPr>
              <w:t>156,290,732.76 </w:t>
            </w:r>
          </w:p>
        </w:tc>
        <w:tc>
          <w:tcPr>
            <w:tcW w:w="3159" w:type="dxa"/>
          </w:tcPr>
          <w:p>
            <w:pPr>
              <w:pStyle w:val="TableParagraph"/>
              <w:ind w:right="-15"/>
              <w:rPr>
                <w:sz w:val="21"/>
              </w:rPr>
            </w:pPr>
            <w:r>
              <w:rPr>
                <w:sz w:val="21"/>
              </w:rPr>
              <w:t>24,504,115.70 </w:t>
            </w:r>
          </w:p>
        </w:tc>
      </w:tr>
      <w:tr>
        <w:trPr>
          <w:trHeight w:val="314" w:hRule="atLeast"/>
        </w:trPr>
        <w:tc>
          <w:tcPr>
            <w:tcW w:w="2691" w:type="dxa"/>
          </w:tcPr>
          <w:p>
            <w:pPr>
              <w:pStyle w:val="TableParagraph"/>
              <w:ind w:left="107"/>
              <w:jc w:val="left"/>
              <w:rPr>
                <w:sz w:val="21"/>
              </w:rPr>
            </w:pPr>
            <w:r>
              <w:rPr>
                <w:spacing w:val="-1"/>
                <w:sz w:val="21"/>
              </w:rPr>
              <w:t>应收款项</w:t>
            </w:r>
            <w:r>
              <w:rPr>
                <w:sz w:val="21"/>
              </w:rPr>
              <w:t> </w:t>
            </w:r>
          </w:p>
        </w:tc>
        <w:tc>
          <w:tcPr>
            <w:tcW w:w="2974" w:type="dxa"/>
          </w:tcPr>
          <w:p>
            <w:pPr>
              <w:pStyle w:val="TableParagraph"/>
              <w:ind w:right="-15"/>
              <w:rPr>
                <w:sz w:val="21"/>
              </w:rPr>
            </w:pPr>
            <w:r>
              <w:rPr>
                <w:sz w:val="21"/>
              </w:rPr>
              <w:t>50,855,313.44 </w:t>
            </w:r>
          </w:p>
        </w:tc>
        <w:tc>
          <w:tcPr>
            <w:tcW w:w="3159" w:type="dxa"/>
          </w:tcPr>
          <w:p>
            <w:pPr>
              <w:pStyle w:val="TableParagraph"/>
              <w:ind w:right="-15"/>
              <w:rPr>
                <w:sz w:val="21"/>
              </w:rPr>
            </w:pPr>
            <w:r>
              <w:rPr>
                <w:sz w:val="21"/>
              </w:rPr>
              <w:t>59,136,726.22 </w:t>
            </w:r>
          </w:p>
        </w:tc>
      </w:tr>
      <w:tr>
        <w:trPr>
          <w:trHeight w:val="311" w:hRule="atLeast"/>
        </w:trPr>
        <w:tc>
          <w:tcPr>
            <w:tcW w:w="2691" w:type="dxa"/>
          </w:tcPr>
          <w:p>
            <w:pPr>
              <w:pStyle w:val="TableParagraph"/>
              <w:ind w:left="107"/>
              <w:jc w:val="left"/>
              <w:rPr>
                <w:sz w:val="21"/>
              </w:rPr>
            </w:pPr>
            <w:r>
              <w:rPr>
                <w:sz w:val="21"/>
              </w:rPr>
              <w:t>存货 </w:t>
            </w:r>
          </w:p>
        </w:tc>
        <w:tc>
          <w:tcPr>
            <w:tcW w:w="2974" w:type="dxa"/>
          </w:tcPr>
          <w:p>
            <w:pPr>
              <w:pStyle w:val="TableParagraph"/>
              <w:ind w:right="-15"/>
              <w:rPr>
                <w:sz w:val="21"/>
              </w:rPr>
            </w:pPr>
            <w:r>
              <w:rPr>
                <w:sz w:val="21"/>
              </w:rPr>
              <w:t>8,575,968.69 </w:t>
            </w:r>
          </w:p>
        </w:tc>
        <w:tc>
          <w:tcPr>
            <w:tcW w:w="3159" w:type="dxa"/>
          </w:tcPr>
          <w:p>
            <w:pPr>
              <w:pStyle w:val="TableParagraph"/>
              <w:ind w:right="-15"/>
              <w:rPr>
                <w:sz w:val="21"/>
              </w:rPr>
            </w:pPr>
            <w:r>
              <w:rPr>
                <w:sz w:val="21"/>
              </w:rPr>
              <w:t>6,785,280.70 </w:t>
            </w:r>
          </w:p>
        </w:tc>
      </w:tr>
      <w:tr>
        <w:trPr>
          <w:trHeight w:val="313" w:hRule="atLeast"/>
        </w:trPr>
        <w:tc>
          <w:tcPr>
            <w:tcW w:w="2691" w:type="dxa"/>
          </w:tcPr>
          <w:p>
            <w:pPr>
              <w:pStyle w:val="TableParagraph"/>
              <w:ind w:left="107"/>
              <w:jc w:val="left"/>
              <w:rPr>
                <w:sz w:val="21"/>
              </w:rPr>
            </w:pPr>
            <w:r>
              <w:rPr>
                <w:spacing w:val="-1"/>
                <w:sz w:val="21"/>
              </w:rPr>
              <w:t>固定资产</w:t>
            </w:r>
            <w:r>
              <w:rPr>
                <w:sz w:val="21"/>
              </w:rPr>
              <w:t> </w:t>
            </w:r>
          </w:p>
        </w:tc>
        <w:tc>
          <w:tcPr>
            <w:tcW w:w="2974" w:type="dxa"/>
          </w:tcPr>
          <w:p>
            <w:pPr>
              <w:pStyle w:val="TableParagraph"/>
              <w:ind w:right="-15"/>
              <w:rPr>
                <w:sz w:val="21"/>
              </w:rPr>
            </w:pPr>
            <w:r>
              <w:rPr>
                <w:sz w:val="21"/>
              </w:rPr>
              <w:t>5,391,029.32 </w:t>
            </w:r>
          </w:p>
        </w:tc>
        <w:tc>
          <w:tcPr>
            <w:tcW w:w="3159" w:type="dxa"/>
          </w:tcPr>
          <w:p>
            <w:pPr>
              <w:pStyle w:val="TableParagraph"/>
              <w:ind w:right="-15"/>
              <w:rPr>
                <w:sz w:val="21"/>
              </w:rPr>
            </w:pPr>
            <w:r>
              <w:rPr>
                <w:sz w:val="21"/>
              </w:rPr>
              <w:t>6,177,752.42 </w:t>
            </w:r>
          </w:p>
        </w:tc>
      </w:tr>
      <w:tr>
        <w:trPr>
          <w:trHeight w:val="314" w:hRule="atLeast"/>
        </w:trPr>
        <w:tc>
          <w:tcPr>
            <w:tcW w:w="2691" w:type="dxa"/>
          </w:tcPr>
          <w:p>
            <w:pPr>
              <w:pStyle w:val="TableParagraph"/>
              <w:ind w:left="107"/>
              <w:jc w:val="left"/>
              <w:rPr>
                <w:sz w:val="21"/>
              </w:rPr>
            </w:pPr>
            <w:r>
              <w:rPr>
                <w:spacing w:val="-1"/>
                <w:sz w:val="21"/>
              </w:rPr>
              <w:t>无形资产</w:t>
            </w:r>
            <w:r>
              <w:rPr>
                <w:sz w:val="21"/>
              </w:rPr>
              <w:t> </w:t>
            </w:r>
          </w:p>
        </w:tc>
        <w:tc>
          <w:tcPr>
            <w:tcW w:w="2974" w:type="dxa"/>
          </w:tcPr>
          <w:p>
            <w:pPr>
              <w:pStyle w:val="TableParagraph"/>
              <w:ind w:right="-15"/>
              <w:rPr>
                <w:sz w:val="21"/>
              </w:rPr>
            </w:pPr>
            <w:r>
              <w:rPr>
                <w:sz w:val="21"/>
              </w:rPr>
              <w:t>764,737.83 </w:t>
            </w:r>
          </w:p>
        </w:tc>
        <w:tc>
          <w:tcPr>
            <w:tcW w:w="3159" w:type="dxa"/>
          </w:tcPr>
          <w:p>
            <w:pPr>
              <w:pStyle w:val="TableParagraph"/>
              <w:ind w:right="-15"/>
              <w:rPr>
                <w:sz w:val="21"/>
              </w:rPr>
            </w:pPr>
            <w:r>
              <w:rPr>
                <w:sz w:val="21"/>
              </w:rPr>
              <w:t>1,080,992.93 </w:t>
            </w:r>
          </w:p>
        </w:tc>
      </w:tr>
      <w:tr>
        <w:trPr>
          <w:trHeight w:val="270" w:hRule="atLeast"/>
        </w:trPr>
        <w:tc>
          <w:tcPr>
            <w:tcW w:w="2691" w:type="dxa"/>
          </w:tcPr>
          <w:p>
            <w:pPr>
              <w:pStyle w:val="TableParagraph"/>
              <w:spacing w:line="250" w:lineRule="exact"/>
              <w:ind w:left="107"/>
              <w:jc w:val="left"/>
              <w:rPr>
                <w:sz w:val="21"/>
              </w:rPr>
            </w:pPr>
            <w:r>
              <w:rPr>
                <w:sz w:val="21"/>
              </w:rPr>
              <w:t>使用权资产 </w:t>
            </w:r>
          </w:p>
        </w:tc>
        <w:tc>
          <w:tcPr>
            <w:tcW w:w="2974" w:type="dxa"/>
          </w:tcPr>
          <w:p>
            <w:pPr>
              <w:pStyle w:val="TableParagraph"/>
              <w:spacing w:line="250" w:lineRule="exact"/>
              <w:ind w:right="-15"/>
              <w:rPr>
                <w:sz w:val="21"/>
              </w:rPr>
            </w:pPr>
            <w:r>
              <w:rPr>
                <w:sz w:val="21"/>
              </w:rPr>
              <w:t>11,980,255.81 </w:t>
            </w:r>
          </w:p>
        </w:tc>
        <w:tc>
          <w:tcPr>
            <w:tcW w:w="3159" w:type="dxa"/>
          </w:tcPr>
          <w:p>
            <w:pPr>
              <w:pStyle w:val="TableParagraph"/>
              <w:spacing w:line="250" w:lineRule="exact"/>
              <w:ind w:right="-15"/>
              <w:rPr>
                <w:sz w:val="21"/>
              </w:rPr>
            </w:pPr>
            <w:r>
              <w:rPr>
                <w:sz w:val="21"/>
              </w:rPr>
              <w:t>14,123,300.26 </w:t>
            </w:r>
          </w:p>
        </w:tc>
      </w:tr>
      <w:tr>
        <w:trPr>
          <w:trHeight w:val="273" w:hRule="atLeast"/>
        </w:trPr>
        <w:tc>
          <w:tcPr>
            <w:tcW w:w="2691" w:type="dxa"/>
          </w:tcPr>
          <w:p>
            <w:pPr>
              <w:pStyle w:val="TableParagraph"/>
              <w:spacing w:line="252" w:lineRule="exact"/>
              <w:ind w:left="107"/>
              <w:jc w:val="left"/>
              <w:rPr>
                <w:sz w:val="21"/>
              </w:rPr>
            </w:pPr>
            <w:r>
              <w:rPr>
                <w:spacing w:val="-1"/>
                <w:sz w:val="21"/>
              </w:rPr>
              <w:t>长期待摊费用</w:t>
            </w:r>
            <w:r>
              <w:rPr>
                <w:sz w:val="21"/>
              </w:rPr>
              <w:t> </w:t>
            </w:r>
          </w:p>
        </w:tc>
        <w:tc>
          <w:tcPr>
            <w:tcW w:w="2974" w:type="dxa"/>
          </w:tcPr>
          <w:p>
            <w:pPr>
              <w:pStyle w:val="TableParagraph"/>
              <w:spacing w:line="252" w:lineRule="exact"/>
              <w:ind w:right="-15"/>
              <w:rPr>
                <w:sz w:val="21"/>
              </w:rPr>
            </w:pPr>
            <w:r>
              <w:rPr>
                <w:sz w:val="21"/>
              </w:rPr>
              <w:t>399,999.98 </w:t>
            </w:r>
          </w:p>
        </w:tc>
        <w:tc>
          <w:tcPr>
            <w:tcW w:w="3159" w:type="dxa"/>
          </w:tcPr>
          <w:p>
            <w:pPr>
              <w:pStyle w:val="TableParagraph"/>
              <w:spacing w:line="252" w:lineRule="exact"/>
              <w:ind w:right="-15"/>
              <w:rPr>
                <w:sz w:val="21"/>
              </w:rPr>
            </w:pPr>
            <w:r>
              <w:rPr>
                <w:sz w:val="21"/>
              </w:rPr>
              <w:t>733,333.33 </w:t>
            </w:r>
          </w:p>
        </w:tc>
      </w:tr>
      <w:tr>
        <w:trPr>
          <w:trHeight w:val="273" w:hRule="atLeast"/>
        </w:trPr>
        <w:tc>
          <w:tcPr>
            <w:tcW w:w="2691" w:type="dxa"/>
          </w:tcPr>
          <w:p>
            <w:pPr>
              <w:pStyle w:val="TableParagraph"/>
              <w:spacing w:line="252" w:lineRule="exact"/>
              <w:ind w:left="107"/>
              <w:jc w:val="left"/>
              <w:rPr>
                <w:sz w:val="21"/>
              </w:rPr>
            </w:pPr>
            <w:r>
              <w:rPr>
                <w:spacing w:val="-1"/>
                <w:sz w:val="21"/>
              </w:rPr>
              <w:t>递延所得税资产</w:t>
            </w:r>
            <w:r>
              <w:rPr>
                <w:sz w:val="21"/>
              </w:rPr>
              <w:t> </w:t>
            </w:r>
          </w:p>
        </w:tc>
        <w:tc>
          <w:tcPr>
            <w:tcW w:w="2974" w:type="dxa"/>
          </w:tcPr>
          <w:p>
            <w:pPr>
              <w:pStyle w:val="TableParagraph"/>
              <w:spacing w:line="252" w:lineRule="exact"/>
              <w:ind w:right="-15"/>
              <w:rPr>
                <w:sz w:val="21"/>
              </w:rPr>
            </w:pPr>
            <w:r>
              <w:rPr>
                <w:sz w:val="21"/>
              </w:rPr>
              <w:t>294,883.77 </w:t>
            </w:r>
          </w:p>
        </w:tc>
        <w:tc>
          <w:tcPr>
            <w:tcW w:w="3159" w:type="dxa"/>
          </w:tcPr>
          <w:p>
            <w:pPr>
              <w:pStyle w:val="TableParagraph"/>
              <w:spacing w:line="252" w:lineRule="exact"/>
              <w:ind w:right="-15"/>
              <w:rPr>
                <w:sz w:val="21"/>
              </w:rPr>
            </w:pPr>
            <w:r>
              <w:rPr>
                <w:sz w:val="21"/>
              </w:rPr>
              <w:t>360,225.07 </w:t>
            </w:r>
          </w:p>
        </w:tc>
      </w:tr>
      <w:tr>
        <w:trPr>
          <w:trHeight w:val="270" w:hRule="atLeast"/>
        </w:trPr>
        <w:tc>
          <w:tcPr>
            <w:tcW w:w="2691" w:type="dxa"/>
          </w:tcPr>
          <w:p>
            <w:pPr>
              <w:pStyle w:val="TableParagraph"/>
              <w:spacing w:line="250" w:lineRule="exact"/>
              <w:ind w:left="107"/>
              <w:jc w:val="left"/>
              <w:rPr>
                <w:sz w:val="21"/>
              </w:rPr>
            </w:pPr>
            <w:r>
              <w:rPr>
                <w:spacing w:val="-1"/>
                <w:sz w:val="21"/>
              </w:rPr>
              <w:t>其他非流动资产</w:t>
            </w:r>
            <w:r>
              <w:rPr>
                <w:sz w:val="21"/>
              </w:rPr>
              <w:t> </w:t>
            </w:r>
          </w:p>
        </w:tc>
        <w:tc>
          <w:tcPr>
            <w:tcW w:w="2974" w:type="dxa"/>
          </w:tcPr>
          <w:p>
            <w:pPr>
              <w:pStyle w:val="TableParagraph"/>
              <w:spacing w:line="250" w:lineRule="exact"/>
              <w:ind w:right="-15"/>
              <w:rPr>
                <w:sz w:val="21"/>
              </w:rPr>
            </w:pPr>
            <w:r>
              <w:rPr>
                <w:sz w:val="21"/>
              </w:rPr>
              <w:t>48,672.54 </w:t>
            </w:r>
          </w:p>
        </w:tc>
        <w:tc>
          <w:tcPr>
            <w:tcW w:w="3159" w:type="dxa"/>
          </w:tcPr>
          <w:p>
            <w:pPr>
              <w:pStyle w:val="TableParagraph"/>
              <w:spacing w:line="250" w:lineRule="exact"/>
              <w:ind w:right="-15"/>
              <w:rPr>
                <w:sz w:val="21"/>
              </w:rPr>
            </w:pPr>
            <w:r>
              <w:rPr>
                <w:sz w:val="21"/>
              </w:rPr>
              <w:t>48,672.54 </w:t>
            </w:r>
          </w:p>
        </w:tc>
      </w:tr>
      <w:tr>
        <w:trPr>
          <w:trHeight w:val="273" w:hRule="atLeast"/>
        </w:trPr>
        <w:tc>
          <w:tcPr>
            <w:tcW w:w="2691" w:type="dxa"/>
          </w:tcPr>
          <w:p>
            <w:pPr>
              <w:pStyle w:val="TableParagraph"/>
              <w:spacing w:line="252" w:lineRule="exact"/>
              <w:ind w:left="107"/>
              <w:jc w:val="left"/>
              <w:rPr>
                <w:sz w:val="21"/>
              </w:rPr>
            </w:pPr>
            <w:r>
              <w:rPr>
                <w:sz w:val="21"/>
              </w:rPr>
              <w:t>负债: </w:t>
            </w:r>
          </w:p>
        </w:tc>
        <w:tc>
          <w:tcPr>
            <w:tcW w:w="2974" w:type="dxa"/>
          </w:tcPr>
          <w:p>
            <w:pPr>
              <w:pStyle w:val="TableParagraph"/>
              <w:spacing w:line="252" w:lineRule="exact"/>
              <w:ind w:right="-15"/>
              <w:rPr>
                <w:sz w:val="21"/>
              </w:rPr>
            </w:pPr>
            <w:r>
              <w:rPr>
                <w:sz w:val="21"/>
              </w:rPr>
              <w:t>50,805,361.76 </w:t>
            </w:r>
          </w:p>
        </w:tc>
        <w:tc>
          <w:tcPr>
            <w:tcW w:w="3159" w:type="dxa"/>
          </w:tcPr>
          <w:p>
            <w:pPr>
              <w:pStyle w:val="TableParagraph"/>
              <w:spacing w:line="252" w:lineRule="exact"/>
              <w:ind w:right="-15"/>
              <w:rPr>
                <w:sz w:val="21"/>
              </w:rPr>
            </w:pPr>
            <w:r>
              <w:rPr>
                <w:sz w:val="21"/>
              </w:rPr>
              <w:t>51,771,088.22 </w:t>
            </w:r>
          </w:p>
        </w:tc>
      </w:tr>
      <w:tr>
        <w:trPr>
          <w:trHeight w:val="314" w:hRule="atLeast"/>
        </w:trPr>
        <w:tc>
          <w:tcPr>
            <w:tcW w:w="2691" w:type="dxa"/>
          </w:tcPr>
          <w:p>
            <w:pPr>
              <w:pStyle w:val="TableParagraph"/>
              <w:ind w:left="107"/>
              <w:jc w:val="left"/>
              <w:rPr>
                <w:sz w:val="21"/>
              </w:rPr>
            </w:pPr>
            <w:r>
              <w:rPr>
                <w:sz w:val="21"/>
              </w:rPr>
              <w:t>借款 </w:t>
            </w:r>
          </w:p>
        </w:tc>
        <w:tc>
          <w:tcPr>
            <w:tcW w:w="2974" w:type="dxa"/>
          </w:tcPr>
          <w:p>
            <w:pPr>
              <w:pStyle w:val="TableParagraph"/>
              <w:ind w:right="-15"/>
              <w:rPr>
                <w:sz w:val="21"/>
              </w:rPr>
            </w:pPr>
            <w:r>
              <w:rPr>
                <w:w w:val="100"/>
                <w:sz w:val="21"/>
              </w:rPr>
              <w:t> </w:t>
            </w:r>
          </w:p>
        </w:tc>
        <w:tc>
          <w:tcPr>
            <w:tcW w:w="3159" w:type="dxa"/>
          </w:tcPr>
          <w:p>
            <w:pPr>
              <w:pStyle w:val="TableParagraph"/>
              <w:ind w:right="-15"/>
              <w:rPr>
                <w:sz w:val="21"/>
              </w:rPr>
            </w:pPr>
            <w:r>
              <w:rPr>
                <w:w w:val="100"/>
                <w:sz w:val="21"/>
              </w:rPr>
              <w:t> </w:t>
            </w:r>
          </w:p>
        </w:tc>
      </w:tr>
      <w:tr>
        <w:trPr>
          <w:trHeight w:val="311" w:hRule="atLeast"/>
        </w:trPr>
        <w:tc>
          <w:tcPr>
            <w:tcW w:w="2691" w:type="dxa"/>
          </w:tcPr>
          <w:p>
            <w:pPr>
              <w:pStyle w:val="TableParagraph"/>
              <w:ind w:left="107"/>
              <w:jc w:val="left"/>
              <w:rPr>
                <w:sz w:val="21"/>
              </w:rPr>
            </w:pPr>
            <w:r>
              <w:rPr>
                <w:spacing w:val="-1"/>
                <w:sz w:val="21"/>
              </w:rPr>
              <w:t>应付款项</w:t>
            </w:r>
            <w:r>
              <w:rPr>
                <w:sz w:val="21"/>
              </w:rPr>
              <w:t> </w:t>
            </w:r>
          </w:p>
        </w:tc>
        <w:tc>
          <w:tcPr>
            <w:tcW w:w="2974" w:type="dxa"/>
          </w:tcPr>
          <w:p>
            <w:pPr>
              <w:pStyle w:val="TableParagraph"/>
              <w:ind w:right="-15"/>
              <w:rPr>
                <w:sz w:val="21"/>
              </w:rPr>
            </w:pPr>
            <w:r>
              <w:rPr>
                <w:sz w:val="21"/>
              </w:rPr>
              <w:t>24,349,896.25 </w:t>
            </w:r>
          </w:p>
        </w:tc>
        <w:tc>
          <w:tcPr>
            <w:tcW w:w="3159" w:type="dxa"/>
          </w:tcPr>
          <w:p>
            <w:pPr>
              <w:pStyle w:val="TableParagraph"/>
              <w:ind w:right="-15"/>
              <w:rPr>
                <w:sz w:val="21"/>
              </w:rPr>
            </w:pPr>
            <w:r>
              <w:rPr>
                <w:sz w:val="21"/>
              </w:rPr>
              <w:t>25,781,379.92 </w:t>
            </w:r>
          </w:p>
        </w:tc>
      </w:tr>
      <w:tr>
        <w:trPr>
          <w:trHeight w:val="273" w:hRule="atLeast"/>
        </w:trPr>
        <w:tc>
          <w:tcPr>
            <w:tcW w:w="2691" w:type="dxa"/>
          </w:tcPr>
          <w:p>
            <w:pPr>
              <w:pStyle w:val="TableParagraph"/>
              <w:spacing w:line="252" w:lineRule="exact"/>
              <w:ind w:left="107"/>
              <w:jc w:val="left"/>
              <w:rPr>
                <w:sz w:val="21"/>
              </w:rPr>
            </w:pPr>
            <w:r>
              <w:rPr>
                <w:spacing w:val="-1"/>
                <w:sz w:val="21"/>
              </w:rPr>
              <w:t>合同负债</w:t>
            </w:r>
            <w:r>
              <w:rPr>
                <w:sz w:val="21"/>
              </w:rPr>
              <w:t> </w:t>
            </w:r>
          </w:p>
        </w:tc>
        <w:tc>
          <w:tcPr>
            <w:tcW w:w="2974" w:type="dxa"/>
          </w:tcPr>
          <w:p>
            <w:pPr>
              <w:pStyle w:val="TableParagraph"/>
              <w:spacing w:line="252" w:lineRule="exact"/>
              <w:ind w:right="-15"/>
              <w:rPr>
                <w:sz w:val="21"/>
              </w:rPr>
            </w:pPr>
            <w:r>
              <w:rPr>
                <w:sz w:val="21"/>
              </w:rPr>
              <w:t>4,424,778.76 </w:t>
            </w:r>
          </w:p>
        </w:tc>
        <w:tc>
          <w:tcPr>
            <w:tcW w:w="3159" w:type="dxa"/>
          </w:tcPr>
          <w:p>
            <w:pPr>
              <w:pStyle w:val="TableParagraph"/>
              <w:spacing w:line="252" w:lineRule="exact"/>
              <w:ind w:right="-15"/>
              <w:rPr>
                <w:sz w:val="21"/>
              </w:rPr>
            </w:pPr>
            <w:r>
              <w:rPr>
                <w:sz w:val="21"/>
              </w:rPr>
              <w:t>4,424,778.76 </w:t>
            </w:r>
          </w:p>
        </w:tc>
      </w:tr>
      <w:tr>
        <w:trPr>
          <w:trHeight w:val="270" w:hRule="atLeast"/>
        </w:trPr>
        <w:tc>
          <w:tcPr>
            <w:tcW w:w="2691" w:type="dxa"/>
          </w:tcPr>
          <w:p>
            <w:pPr>
              <w:pStyle w:val="TableParagraph"/>
              <w:spacing w:line="250" w:lineRule="exact"/>
              <w:ind w:left="107"/>
              <w:jc w:val="left"/>
              <w:rPr>
                <w:sz w:val="21"/>
              </w:rPr>
            </w:pPr>
            <w:r>
              <w:rPr>
                <w:spacing w:val="-1"/>
                <w:sz w:val="21"/>
              </w:rPr>
              <w:t>应交税费</w:t>
            </w:r>
            <w:r>
              <w:rPr>
                <w:sz w:val="21"/>
              </w:rPr>
              <w:t> </w:t>
            </w:r>
          </w:p>
        </w:tc>
        <w:tc>
          <w:tcPr>
            <w:tcW w:w="2974" w:type="dxa"/>
          </w:tcPr>
          <w:p>
            <w:pPr>
              <w:pStyle w:val="TableParagraph"/>
              <w:spacing w:line="250" w:lineRule="exact"/>
              <w:ind w:right="-15"/>
              <w:rPr>
                <w:sz w:val="21"/>
              </w:rPr>
            </w:pPr>
            <w:r>
              <w:rPr>
                <w:sz w:val="21"/>
              </w:rPr>
              <w:t>6,340,621.05 </w:t>
            </w:r>
          </w:p>
        </w:tc>
        <w:tc>
          <w:tcPr>
            <w:tcW w:w="3159" w:type="dxa"/>
          </w:tcPr>
          <w:p>
            <w:pPr>
              <w:pStyle w:val="TableParagraph"/>
              <w:spacing w:line="250" w:lineRule="exact"/>
              <w:ind w:right="-15"/>
              <w:rPr>
                <w:sz w:val="21"/>
              </w:rPr>
            </w:pPr>
            <w:r>
              <w:rPr>
                <w:sz w:val="21"/>
              </w:rPr>
              <w:t>5,812,329.25 </w:t>
            </w:r>
          </w:p>
        </w:tc>
      </w:tr>
      <w:tr>
        <w:trPr>
          <w:trHeight w:val="273" w:hRule="atLeast"/>
        </w:trPr>
        <w:tc>
          <w:tcPr>
            <w:tcW w:w="2691" w:type="dxa"/>
          </w:tcPr>
          <w:p>
            <w:pPr>
              <w:pStyle w:val="TableParagraph"/>
              <w:spacing w:line="250" w:lineRule="exact" w:before="3"/>
              <w:ind w:left="107"/>
              <w:jc w:val="left"/>
              <w:rPr>
                <w:sz w:val="21"/>
              </w:rPr>
            </w:pPr>
            <w:r>
              <w:rPr>
                <w:spacing w:val="-1"/>
                <w:sz w:val="21"/>
              </w:rPr>
              <w:t>一年内到期的非流动负债</w:t>
            </w:r>
            <w:r>
              <w:rPr>
                <w:sz w:val="21"/>
              </w:rPr>
              <w:t> </w:t>
            </w:r>
          </w:p>
        </w:tc>
        <w:tc>
          <w:tcPr>
            <w:tcW w:w="2974" w:type="dxa"/>
          </w:tcPr>
          <w:p>
            <w:pPr>
              <w:pStyle w:val="TableParagraph"/>
              <w:spacing w:line="250" w:lineRule="exact" w:before="3"/>
              <w:ind w:right="-15"/>
              <w:rPr>
                <w:sz w:val="21"/>
              </w:rPr>
            </w:pPr>
            <w:r>
              <w:rPr>
                <w:sz w:val="21"/>
              </w:rPr>
              <w:t>6,268,244.14 </w:t>
            </w:r>
          </w:p>
        </w:tc>
        <w:tc>
          <w:tcPr>
            <w:tcW w:w="3159" w:type="dxa"/>
          </w:tcPr>
          <w:p>
            <w:pPr>
              <w:pStyle w:val="TableParagraph"/>
              <w:spacing w:line="250" w:lineRule="exact" w:before="3"/>
              <w:ind w:right="-15"/>
              <w:rPr>
                <w:sz w:val="21"/>
              </w:rPr>
            </w:pPr>
            <w:r>
              <w:rPr>
                <w:sz w:val="21"/>
              </w:rPr>
              <w:t>5,050,751.07 </w:t>
            </w:r>
          </w:p>
        </w:tc>
      </w:tr>
      <w:tr>
        <w:trPr>
          <w:trHeight w:val="273" w:hRule="atLeast"/>
        </w:trPr>
        <w:tc>
          <w:tcPr>
            <w:tcW w:w="2691" w:type="dxa"/>
          </w:tcPr>
          <w:p>
            <w:pPr>
              <w:pStyle w:val="TableParagraph"/>
              <w:spacing w:line="252" w:lineRule="exact"/>
              <w:ind w:left="107"/>
              <w:jc w:val="left"/>
              <w:rPr>
                <w:sz w:val="21"/>
              </w:rPr>
            </w:pPr>
            <w:r>
              <w:rPr>
                <w:spacing w:val="-1"/>
                <w:sz w:val="21"/>
              </w:rPr>
              <w:t>其他流动负债</w:t>
            </w:r>
            <w:r>
              <w:rPr>
                <w:sz w:val="21"/>
              </w:rPr>
              <w:t> </w:t>
            </w:r>
          </w:p>
        </w:tc>
        <w:tc>
          <w:tcPr>
            <w:tcW w:w="2974" w:type="dxa"/>
          </w:tcPr>
          <w:p>
            <w:pPr>
              <w:pStyle w:val="TableParagraph"/>
              <w:spacing w:line="252" w:lineRule="exact"/>
              <w:ind w:right="-15"/>
              <w:rPr>
                <w:sz w:val="21"/>
              </w:rPr>
            </w:pPr>
            <w:r>
              <w:rPr>
                <w:sz w:val="21"/>
              </w:rPr>
              <w:t>575,221.24 </w:t>
            </w:r>
          </w:p>
        </w:tc>
        <w:tc>
          <w:tcPr>
            <w:tcW w:w="3159" w:type="dxa"/>
          </w:tcPr>
          <w:p>
            <w:pPr>
              <w:pStyle w:val="TableParagraph"/>
              <w:spacing w:line="252" w:lineRule="exact"/>
              <w:ind w:right="-15"/>
              <w:rPr>
                <w:sz w:val="21"/>
              </w:rPr>
            </w:pPr>
            <w:r>
              <w:rPr>
                <w:sz w:val="21"/>
              </w:rPr>
              <w:t>575,221.24 </w:t>
            </w:r>
          </w:p>
        </w:tc>
      </w:tr>
      <w:tr>
        <w:trPr>
          <w:trHeight w:val="270" w:hRule="atLeast"/>
        </w:trPr>
        <w:tc>
          <w:tcPr>
            <w:tcW w:w="2691" w:type="dxa"/>
          </w:tcPr>
          <w:p>
            <w:pPr>
              <w:pStyle w:val="TableParagraph"/>
              <w:spacing w:line="250" w:lineRule="exact"/>
              <w:ind w:left="107"/>
              <w:jc w:val="left"/>
              <w:rPr>
                <w:sz w:val="21"/>
              </w:rPr>
            </w:pPr>
            <w:r>
              <w:rPr>
                <w:spacing w:val="-1"/>
                <w:sz w:val="21"/>
              </w:rPr>
              <w:t>租赁负债</w:t>
            </w:r>
            <w:r>
              <w:rPr>
                <w:sz w:val="21"/>
              </w:rPr>
              <w:t> </w:t>
            </w:r>
          </w:p>
        </w:tc>
        <w:tc>
          <w:tcPr>
            <w:tcW w:w="2974" w:type="dxa"/>
          </w:tcPr>
          <w:p>
            <w:pPr>
              <w:pStyle w:val="TableParagraph"/>
              <w:spacing w:line="250" w:lineRule="exact"/>
              <w:ind w:right="-15"/>
              <w:rPr>
                <w:sz w:val="21"/>
              </w:rPr>
            </w:pPr>
            <w:r>
              <w:rPr>
                <w:sz w:val="21"/>
              </w:rPr>
              <w:t>8,446,600.34 </w:t>
            </w:r>
          </w:p>
        </w:tc>
        <w:tc>
          <w:tcPr>
            <w:tcW w:w="3159" w:type="dxa"/>
          </w:tcPr>
          <w:p>
            <w:pPr>
              <w:pStyle w:val="TableParagraph"/>
              <w:spacing w:line="250" w:lineRule="exact"/>
              <w:ind w:right="-15"/>
              <w:rPr>
                <w:sz w:val="21"/>
              </w:rPr>
            </w:pPr>
            <w:r>
              <w:rPr>
                <w:sz w:val="21"/>
              </w:rPr>
              <w:t>9,393,294.65 </w:t>
            </w:r>
          </w:p>
        </w:tc>
      </w:tr>
      <w:tr>
        <w:trPr>
          <w:trHeight w:val="273" w:hRule="atLeast"/>
        </w:trPr>
        <w:tc>
          <w:tcPr>
            <w:tcW w:w="2691" w:type="dxa"/>
          </w:tcPr>
          <w:p>
            <w:pPr>
              <w:pStyle w:val="TableParagraph"/>
              <w:spacing w:line="250" w:lineRule="exact" w:before="3"/>
              <w:ind w:left="107"/>
              <w:jc w:val="left"/>
              <w:rPr>
                <w:sz w:val="21"/>
              </w:rPr>
            </w:pPr>
            <w:r>
              <w:rPr>
                <w:spacing w:val="-1"/>
                <w:sz w:val="21"/>
              </w:rPr>
              <w:t>递延收益</w:t>
            </w:r>
            <w:r>
              <w:rPr>
                <w:sz w:val="21"/>
              </w:rPr>
              <w:t> </w:t>
            </w:r>
          </w:p>
        </w:tc>
        <w:tc>
          <w:tcPr>
            <w:tcW w:w="2974" w:type="dxa"/>
          </w:tcPr>
          <w:p>
            <w:pPr>
              <w:pStyle w:val="TableParagraph"/>
              <w:spacing w:line="250" w:lineRule="exact" w:before="3"/>
              <w:ind w:right="-15"/>
              <w:rPr>
                <w:sz w:val="21"/>
              </w:rPr>
            </w:pPr>
            <w:r>
              <w:rPr>
                <w:sz w:val="21"/>
              </w:rPr>
              <w:t>399,999.98 </w:t>
            </w:r>
          </w:p>
        </w:tc>
        <w:tc>
          <w:tcPr>
            <w:tcW w:w="3159" w:type="dxa"/>
          </w:tcPr>
          <w:p>
            <w:pPr>
              <w:pStyle w:val="TableParagraph"/>
              <w:spacing w:line="250" w:lineRule="exact" w:before="3"/>
              <w:ind w:right="-15"/>
              <w:rPr>
                <w:sz w:val="21"/>
              </w:rPr>
            </w:pPr>
            <w:r>
              <w:rPr>
                <w:sz w:val="21"/>
              </w:rPr>
              <w:t>733,333.33 </w:t>
            </w:r>
          </w:p>
        </w:tc>
      </w:tr>
      <w:tr>
        <w:trPr>
          <w:trHeight w:val="273" w:hRule="atLeast"/>
        </w:trPr>
        <w:tc>
          <w:tcPr>
            <w:tcW w:w="2691" w:type="dxa"/>
          </w:tcPr>
          <w:p>
            <w:pPr>
              <w:pStyle w:val="TableParagraph"/>
              <w:spacing w:line="252" w:lineRule="exact"/>
              <w:ind w:left="110"/>
              <w:jc w:val="left"/>
              <w:rPr>
                <w:sz w:val="21"/>
              </w:rPr>
            </w:pPr>
            <w:r>
              <w:rPr>
                <w:sz w:val="21"/>
              </w:rPr>
              <w:t>净资产 </w:t>
            </w:r>
          </w:p>
        </w:tc>
        <w:tc>
          <w:tcPr>
            <w:tcW w:w="2974" w:type="dxa"/>
          </w:tcPr>
          <w:p>
            <w:pPr>
              <w:pStyle w:val="TableParagraph"/>
              <w:spacing w:line="252" w:lineRule="exact"/>
              <w:ind w:right="-15"/>
              <w:rPr>
                <w:sz w:val="21"/>
              </w:rPr>
            </w:pPr>
            <w:r>
              <w:rPr>
                <w:sz w:val="21"/>
              </w:rPr>
              <w:t>183,796,232.38 </w:t>
            </w:r>
          </w:p>
        </w:tc>
        <w:tc>
          <w:tcPr>
            <w:tcW w:w="3159" w:type="dxa"/>
          </w:tcPr>
          <w:p>
            <w:pPr>
              <w:pStyle w:val="TableParagraph"/>
              <w:spacing w:line="252" w:lineRule="exact"/>
              <w:ind w:right="-15"/>
              <w:rPr>
                <w:sz w:val="21"/>
              </w:rPr>
            </w:pPr>
            <w:r>
              <w:rPr>
                <w:sz w:val="21"/>
              </w:rPr>
              <w:t>61,179,310.95 </w:t>
            </w:r>
          </w:p>
        </w:tc>
      </w:tr>
      <w:tr>
        <w:trPr>
          <w:trHeight w:val="270" w:hRule="atLeast"/>
        </w:trPr>
        <w:tc>
          <w:tcPr>
            <w:tcW w:w="2691" w:type="dxa"/>
          </w:tcPr>
          <w:p>
            <w:pPr>
              <w:pStyle w:val="TableParagraph"/>
              <w:spacing w:line="250" w:lineRule="exact"/>
              <w:ind w:left="110"/>
              <w:jc w:val="left"/>
              <w:rPr>
                <w:sz w:val="21"/>
              </w:rPr>
            </w:pPr>
            <w:r>
              <w:rPr>
                <w:spacing w:val="-1"/>
                <w:sz w:val="21"/>
              </w:rPr>
              <w:t>减：少数股东权益</w:t>
            </w:r>
            <w:r>
              <w:rPr>
                <w:sz w:val="21"/>
              </w:rPr>
              <w:t> </w:t>
            </w:r>
          </w:p>
        </w:tc>
        <w:tc>
          <w:tcPr>
            <w:tcW w:w="2974" w:type="dxa"/>
          </w:tcPr>
          <w:p>
            <w:pPr>
              <w:pStyle w:val="TableParagraph"/>
              <w:spacing w:line="250" w:lineRule="exact"/>
              <w:ind w:right="-15"/>
              <w:rPr>
                <w:sz w:val="21"/>
              </w:rPr>
            </w:pPr>
            <w:r>
              <w:rPr>
                <w:sz w:val="21"/>
              </w:rPr>
              <w:t>103,826,491.67 </w:t>
            </w:r>
          </w:p>
        </w:tc>
        <w:tc>
          <w:tcPr>
            <w:tcW w:w="3159" w:type="dxa"/>
          </w:tcPr>
          <w:p>
            <w:pPr>
              <w:pStyle w:val="TableParagraph"/>
              <w:spacing w:line="250" w:lineRule="exact"/>
              <w:ind w:right="-15"/>
              <w:rPr>
                <w:sz w:val="21"/>
              </w:rPr>
            </w:pPr>
            <w:r>
              <w:rPr>
                <w:sz w:val="21"/>
              </w:rPr>
              <w:t>34,560,192.76 </w:t>
            </w:r>
          </w:p>
        </w:tc>
      </w:tr>
      <w:tr>
        <w:trPr>
          <w:trHeight w:val="273" w:hRule="atLeast"/>
        </w:trPr>
        <w:tc>
          <w:tcPr>
            <w:tcW w:w="2691" w:type="dxa"/>
          </w:tcPr>
          <w:p>
            <w:pPr>
              <w:pStyle w:val="TableParagraph"/>
              <w:spacing w:line="252" w:lineRule="exact"/>
              <w:ind w:left="110"/>
              <w:jc w:val="left"/>
              <w:rPr>
                <w:sz w:val="21"/>
              </w:rPr>
            </w:pPr>
            <w:r>
              <w:rPr>
                <w:spacing w:val="-1"/>
                <w:sz w:val="21"/>
              </w:rPr>
              <w:t>取得的净资产</w:t>
            </w:r>
            <w:r>
              <w:rPr>
                <w:sz w:val="21"/>
              </w:rPr>
              <w:t> </w:t>
            </w:r>
          </w:p>
        </w:tc>
        <w:tc>
          <w:tcPr>
            <w:tcW w:w="2974" w:type="dxa"/>
          </w:tcPr>
          <w:p>
            <w:pPr>
              <w:pStyle w:val="TableParagraph"/>
              <w:spacing w:line="252" w:lineRule="exact"/>
              <w:ind w:right="-15"/>
              <w:rPr>
                <w:sz w:val="21"/>
              </w:rPr>
            </w:pPr>
            <w:r>
              <w:rPr>
                <w:sz w:val="21"/>
              </w:rPr>
              <w:t>79,969,740.71 </w:t>
            </w:r>
          </w:p>
        </w:tc>
        <w:tc>
          <w:tcPr>
            <w:tcW w:w="3159" w:type="dxa"/>
          </w:tcPr>
          <w:p>
            <w:pPr>
              <w:pStyle w:val="TableParagraph"/>
              <w:spacing w:line="252" w:lineRule="exact"/>
              <w:ind w:right="-15"/>
              <w:rPr>
                <w:sz w:val="21"/>
              </w:rPr>
            </w:pPr>
            <w:r>
              <w:rPr>
                <w:sz w:val="21"/>
              </w:rPr>
              <w:t>26,619,118.19 </w:t>
            </w:r>
          </w:p>
        </w:tc>
      </w:tr>
    </w:tbl>
    <w:p>
      <w:pPr>
        <w:pStyle w:val="BodyText"/>
        <w:spacing w:before="1"/>
        <w:ind w:left="1237"/>
      </w:pPr>
      <w:r>
        <w:rPr>
          <w:w w:val="100"/>
        </w:rPr>
        <w:t> </w:t>
      </w:r>
    </w:p>
    <w:p>
      <w:pPr>
        <w:pStyle w:val="BodyText"/>
        <w:spacing w:line="242" w:lineRule="auto" w:before="4"/>
        <w:ind w:left="1237" w:right="6298"/>
      </w:pPr>
      <w:r>
        <w:rPr/>
        <w:t>企业合并中承担的被合并方的或有负债：</w:t>
      </w:r>
      <w:r>
        <w:rPr>
          <w:spacing w:val="1"/>
        </w:rPr>
        <w:t> </w:t>
      </w:r>
      <w:r>
        <w:rPr/>
        <w:t>无 </w:t>
      </w:r>
    </w:p>
    <w:p>
      <w:pPr>
        <w:pStyle w:val="BodyText"/>
        <w:spacing w:before="2"/>
        <w:ind w:left="1237"/>
      </w:pPr>
      <w:r>
        <w:rPr>
          <w:w w:val="100"/>
        </w:rPr>
        <w:t> </w:t>
      </w:r>
    </w:p>
    <w:p>
      <w:pPr>
        <w:pStyle w:val="BodyText"/>
        <w:spacing w:before="62"/>
        <w:ind w:left="1237"/>
      </w:pPr>
      <w:r>
        <w:rPr/>
        <w:t>3、 反向购买 </w:t>
      </w:r>
    </w:p>
    <w:p>
      <w:pPr>
        <w:pStyle w:val="BodyText"/>
        <w:spacing w:before="64"/>
        <w:ind w:left="1237"/>
      </w:pPr>
      <w:r>
        <w:rPr>
          <w:spacing w:val="-1"/>
        </w:rPr>
        <w:t>□适用 √不适用</w:t>
      </w:r>
      <w:r>
        <w:rPr>
          <w:spacing w:val="-3"/>
        </w:rPr>
        <w:t> </w:t>
      </w:r>
      <w:r>
        <w:rPr/>
        <w:t> </w:t>
      </w:r>
    </w:p>
    <w:p>
      <w:pPr>
        <w:pStyle w:val="BodyText"/>
        <w:spacing w:before="3"/>
        <w:ind w:left="1237"/>
      </w:pPr>
      <w:r>
        <w:rPr>
          <w:w w:val="100"/>
        </w:rPr>
        <w:t> </w:t>
      </w:r>
    </w:p>
    <w:p>
      <w:pPr>
        <w:pStyle w:val="BodyText"/>
        <w:spacing w:before="2"/>
        <w:ind w:left="1237"/>
      </w:pPr>
      <w:r>
        <w:rPr>
          <w:w w:val="100"/>
        </w:rPr>
        <w:t> </w:t>
      </w:r>
    </w:p>
    <w:p>
      <w:pPr>
        <w:spacing w:after="0"/>
        <w:sectPr>
          <w:pgSz w:w="11910" w:h="16840"/>
          <w:pgMar w:header="882" w:footer="1195" w:top="1120" w:bottom="1380" w:left="40" w:right="440"/>
        </w:sectPr>
      </w:pPr>
    </w:p>
    <w:p>
      <w:pPr>
        <w:pStyle w:val="BodyText"/>
        <w:rPr>
          <w:sz w:val="20"/>
        </w:rPr>
      </w:pPr>
    </w:p>
    <w:p>
      <w:pPr>
        <w:pStyle w:val="BodyText"/>
        <w:spacing w:before="4"/>
        <w:rPr>
          <w:sz w:val="27"/>
        </w:rPr>
      </w:pPr>
    </w:p>
    <w:p>
      <w:pPr>
        <w:pStyle w:val="BodyText"/>
        <w:spacing w:before="72"/>
        <w:ind w:left="680"/>
      </w:pPr>
      <w:r>
        <w:rPr/>
        <w:t>4、 处置子公司 </w:t>
      </w:r>
    </w:p>
    <w:p>
      <w:pPr>
        <w:pStyle w:val="BodyText"/>
        <w:spacing w:before="62"/>
        <w:ind w:left="680"/>
      </w:pPr>
      <w:r>
        <w:rPr>
          <w:spacing w:val="-1"/>
        </w:rPr>
        <w:t>是否存在单次处置对子公司投资即丧失控制权的情形 </w:t>
      </w:r>
    </w:p>
    <w:p>
      <w:pPr>
        <w:pStyle w:val="BodyText"/>
        <w:spacing w:before="5"/>
        <w:ind w:left="680"/>
      </w:pPr>
      <w:r>
        <w:rPr/>
        <w:t>√适用 □不适用</w:t>
      </w:r>
      <w:r>
        <w:rPr>
          <w:spacing w:val="-3"/>
        </w:rPr>
        <w:t> </w:t>
      </w:r>
      <w:r>
        <w:rPr/>
        <w:t> </w:t>
      </w:r>
    </w:p>
    <w:p>
      <w:pPr>
        <w:pStyle w:val="BodyText"/>
        <w:spacing w:before="2" w:after="4"/>
        <w:ind w:left="12454"/>
      </w:pPr>
      <w:r>
        <w:rPr>
          <w:spacing w:val="7"/>
        </w:rPr>
        <w:t>单位:元 币种:人民币</w:t>
      </w:r>
      <w:r>
        <w:rPr/>
        <w:t> </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9"/>
        <w:gridCol w:w="1582"/>
        <w:gridCol w:w="884"/>
        <w:gridCol w:w="901"/>
        <w:gridCol w:w="900"/>
        <w:gridCol w:w="1075"/>
        <w:gridCol w:w="1476"/>
        <w:gridCol w:w="1034"/>
        <w:gridCol w:w="1094"/>
        <w:gridCol w:w="1080"/>
        <w:gridCol w:w="1195"/>
        <w:gridCol w:w="1229"/>
        <w:gridCol w:w="795"/>
      </w:tblGrid>
      <w:tr>
        <w:trPr>
          <w:trHeight w:val="3811" w:hRule="atLeast"/>
        </w:trPr>
        <w:tc>
          <w:tcPr>
            <w:tcW w:w="177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2"/>
              <w:jc w:val="left"/>
              <w:rPr>
                <w:sz w:val="18"/>
              </w:rPr>
            </w:pPr>
          </w:p>
          <w:p>
            <w:pPr>
              <w:pStyle w:val="TableParagraph"/>
              <w:spacing w:before="0"/>
              <w:ind w:left="362"/>
              <w:jc w:val="left"/>
              <w:rPr>
                <w:sz w:val="21"/>
              </w:rPr>
            </w:pPr>
            <w:r>
              <w:rPr>
                <w:sz w:val="21"/>
              </w:rPr>
              <w:t>子公司名称 </w:t>
            </w:r>
          </w:p>
        </w:tc>
        <w:tc>
          <w:tcPr>
            <w:tcW w:w="1582"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2"/>
              <w:jc w:val="left"/>
              <w:rPr>
                <w:sz w:val="18"/>
              </w:rPr>
            </w:pPr>
          </w:p>
          <w:p>
            <w:pPr>
              <w:pStyle w:val="TableParagraph"/>
              <w:spacing w:before="0"/>
              <w:ind w:left="136" w:right="22"/>
              <w:jc w:val="center"/>
              <w:rPr>
                <w:sz w:val="21"/>
              </w:rPr>
            </w:pPr>
            <w:r>
              <w:rPr>
                <w:spacing w:val="-1"/>
                <w:sz w:val="21"/>
              </w:rPr>
              <w:t>股权处置价款</w:t>
            </w:r>
            <w:r>
              <w:rPr>
                <w:sz w:val="21"/>
              </w:rPr>
              <w:t> </w:t>
            </w:r>
          </w:p>
        </w:tc>
        <w:tc>
          <w:tcPr>
            <w:tcW w:w="88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line="242" w:lineRule="auto" w:before="0"/>
              <w:ind w:left="124" w:right="114"/>
              <w:jc w:val="left"/>
              <w:rPr>
                <w:sz w:val="21"/>
              </w:rPr>
            </w:pPr>
            <w:r>
              <w:rPr>
                <w:spacing w:val="-1"/>
                <w:sz w:val="21"/>
              </w:rPr>
              <w:t>股权处</w:t>
            </w:r>
            <w:r>
              <w:rPr>
                <w:spacing w:val="-5"/>
                <w:sz w:val="21"/>
              </w:rPr>
              <w:t>置比例</w:t>
            </w:r>
          </w:p>
          <w:p>
            <w:pPr>
              <w:pStyle w:val="TableParagraph"/>
              <w:ind w:left="176"/>
              <w:jc w:val="left"/>
              <w:rPr>
                <w:sz w:val="21"/>
              </w:rPr>
            </w:pPr>
            <w:r>
              <w:rPr>
                <w:sz w:val="21"/>
              </w:rPr>
              <w:t>（%） </w:t>
            </w:r>
          </w:p>
        </w:tc>
        <w:tc>
          <w:tcPr>
            <w:tcW w:w="90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8"/>
              <w:jc w:val="left"/>
              <w:rPr>
                <w:sz w:val="27"/>
              </w:rPr>
            </w:pPr>
          </w:p>
          <w:p>
            <w:pPr>
              <w:pStyle w:val="TableParagraph"/>
              <w:spacing w:line="242" w:lineRule="auto"/>
              <w:ind w:left="132" w:right="18"/>
              <w:jc w:val="left"/>
              <w:rPr>
                <w:sz w:val="21"/>
              </w:rPr>
            </w:pPr>
            <w:r>
              <w:rPr>
                <w:sz w:val="21"/>
              </w:rPr>
              <w:t>股权处置方式 </w:t>
            </w:r>
          </w:p>
        </w:tc>
        <w:tc>
          <w:tcPr>
            <w:tcW w:w="90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line="242" w:lineRule="auto" w:before="0"/>
              <w:ind w:left="130" w:right="124"/>
              <w:jc w:val="both"/>
              <w:rPr>
                <w:sz w:val="21"/>
              </w:rPr>
            </w:pPr>
            <w:r>
              <w:rPr>
                <w:spacing w:val="-1"/>
                <w:sz w:val="21"/>
              </w:rPr>
              <w:t>丧失控制权的</w:t>
            </w:r>
            <w:r>
              <w:rPr>
                <w:sz w:val="21"/>
              </w:rPr>
              <w:t>时点 </w:t>
            </w:r>
          </w:p>
        </w:tc>
        <w:tc>
          <w:tcPr>
            <w:tcW w:w="1075"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17"/>
              </w:rPr>
            </w:pPr>
          </w:p>
          <w:p>
            <w:pPr>
              <w:pStyle w:val="TableParagraph"/>
              <w:spacing w:line="242" w:lineRule="auto" w:before="0"/>
              <w:ind w:left="113" w:right="4"/>
              <w:jc w:val="both"/>
              <w:rPr>
                <w:sz w:val="21"/>
              </w:rPr>
            </w:pPr>
            <w:r>
              <w:rPr>
                <w:sz w:val="21"/>
              </w:rPr>
              <w:t>丧失控制权时点的确定依据 </w:t>
            </w:r>
          </w:p>
        </w:tc>
        <w:tc>
          <w:tcPr>
            <w:tcW w:w="147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2"/>
              <w:jc w:val="left"/>
              <w:rPr>
                <w:sz w:val="25"/>
              </w:rPr>
            </w:pPr>
          </w:p>
          <w:p>
            <w:pPr>
              <w:pStyle w:val="TableParagraph"/>
              <w:spacing w:line="242" w:lineRule="auto" w:before="0"/>
              <w:ind w:left="103" w:right="97"/>
              <w:jc w:val="center"/>
              <w:rPr>
                <w:sz w:val="21"/>
              </w:rPr>
            </w:pPr>
            <w:r>
              <w:rPr>
                <w:spacing w:val="-1"/>
                <w:sz w:val="21"/>
              </w:rPr>
              <w:t>处置价款与处置投资对应的合并财务报表层面享有该子公司净资产份</w:t>
            </w:r>
            <w:r>
              <w:rPr>
                <w:sz w:val="21"/>
              </w:rPr>
              <w:t>额的差额 </w:t>
            </w:r>
          </w:p>
        </w:tc>
        <w:tc>
          <w:tcPr>
            <w:tcW w:w="103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2"/>
              <w:jc w:val="left"/>
              <w:rPr>
                <w:sz w:val="25"/>
              </w:rPr>
            </w:pPr>
          </w:p>
          <w:p>
            <w:pPr>
              <w:pStyle w:val="TableParagraph"/>
              <w:spacing w:line="242" w:lineRule="auto" w:before="0"/>
              <w:ind w:left="197" w:right="190"/>
              <w:jc w:val="both"/>
              <w:rPr>
                <w:sz w:val="21"/>
              </w:rPr>
            </w:pPr>
            <w:r>
              <w:rPr>
                <w:sz w:val="21"/>
              </w:rPr>
              <w:t>丧失控制权之日剩余股权的比例</w:t>
            </w:r>
          </w:p>
          <w:p>
            <w:pPr>
              <w:pStyle w:val="TableParagraph"/>
              <w:spacing w:before="2"/>
              <w:ind w:left="250"/>
              <w:jc w:val="left"/>
              <w:rPr>
                <w:sz w:val="21"/>
              </w:rPr>
            </w:pPr>
            <w:r>
              <w:rPr>
                <w:sz w:val="21"/>
              </w:rPr>
              <w:t>（%） </w:t>
            </w:r>
          </w:p>
        </w:tc>
        <w:tc>
          <w:tcPr>
            <w:tcW w:w="1094"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4"/>
              <w:jc w:val="left"/>
              <w:rPr>
                <w:sz w:val="26"/>
              </w:rPr>
            </w:pPr>
          </w:p>
          <w:p>
            <w:pPr>
              <w:pStyle w:val="TableParagraph"/>
              <w:spacing w:line="242" w:lineRule="auto" w:before="0"/>
              <w:ind w:left="123" w:right="12"/>
              <w:jc w:val="both"/>
              <w:rPr>
                <w:sz w:val="21"/>
              </w:rPr>
            </w:pPr>
            <w:r>
              <w:rPr>
                <w:sz w:val="21"/>
              </w:rPr>
              <w:t>丧失控制权之日剩余股权的账面价值 </w:t>
            </w:r>
          </w:p>
        </w:tc>
        <w:tc>
          <w:tcPr>
            <w:tcW w:w="108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4"/>
              <w:jc w:val="left"/>
              <w:rPr>
                <w:sz w:val="26"/>
              </w:rPr>
            </w:pPr>
          </w:p>
          <w:p>
            <w:pPr>
              <w:pStyle w:val="TableParagraph"/>
              <w:spacing w:line="242" w:lineRule="auto" w:before="0"/>
              <w:ind w:left="116" w:right="4"/>
              <w:jc w:val="both"/>
              <w:rPr>
                <w:sz w:val="21"/>
              </w:rPr>
            </w:pPr>
            <w:r>
              <w:rPr>
                <w:sz w:val="21"/>
              </w:rPr>
              <w:t>丧失控制权之日剩余股权的公允价值 </w:t>
            </w:r>
          </w:p>
        </w:tc>
        <w:tc>
          <w:tcPr>
            <w:tcW w:w="1195"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2"/>
              <w:jc w:val="left"/>
              <w:rPr>
                <w:sz w:val="25"/>
              </w:rPr>
            </w:pPr>
          </w:p>
          <w:p>
            <w:pPr>
              <w:pStyle w:val="TableParagraph"/>
              <w:spacing w:line="242" w:lineRule="auto" w:before="0"/>
              <w:ind w:left="175" w:right="165"/>
              <w:jc w:val="center"/>
              <w:rPr>
                <w:sz w:val="21"/>
              </w:rPr>
            </w:pPr>
            <w:r>
              <w:rPr>
                <w:spacing w:val="-1"/>
                <w:sz w:val="21"/>
              </w:rPr>
              <w:t>按照公允价值重新计量剩余股权产生的利得或</w:t>
            </w:r>
            <w:r>
              <w:rPr>
                <w:sz w:val="21"/>
              </w:rPr>
              <w:t>损失 </w:t>
            </w:r>
          </w:p>
        </w:tc>
        <w:tc>
          <w:tcPr>
            <w:tcW w:w="1229"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line="242" w:lineRule="auto" w:before="0"/>
              <w:ind w:left="192" w:right="182"/>
              <w:jc w:val="center"/>
              <w:rPr>
                <w:sz w:val="21"/>
              </w:rPr>
            </w:pPr>
            <w:r>
              <w:rPr>
                <w:spacing w:val="-1"/>
                <w:sz w:val="21"/>
              </w:rPr>
              <w:t>丧失控制权之日剩余股权公允价值的确定方法及主要假</w:t>
            </w:r>
            <w:r>
              <w:rPr>
                <w:sz w:val="21"/>
              </w:rPr>
              <w:t>设 </w:t>
            </w:r>
          </w:p>
        </w:tc>
        <w:tc>
          <w:tcPr>
            <w:tcW w:w="795" w:type="dxa"/>
          </w:tcPr>
          <w:p>
            <w:pPr>
              <w:pStyle w:val="TableParagraph"/>
              <w:spacing w:line="242" w:lineRule="auto"/>
              <w:ind w:left="184" w:right="175"/>
              <w:jc w:val="both"/>
              <w:rPr>
                <w:sz w:val="21"/>
              </w:rPr>
            </w:pPr>
            <w:r>
              <w:rPr>
                <w:spacing w:val="-1"/>
                <w:sz w:val="21"/>
              </w:rPr>
              <w:t>与原子公司股权投资相关的其他综合收益转入投资损益</w:t>
            </w:r>
            <w:r>
              <w:rPr>
                <w:spacing w:val="-7"/>
                <w:sz w:val="21"/>
              </w:rPr>
              <w:t>的金</w:t>
            </w:r>
          </w:p>
          <w:p>
            <w:pPr>
              <w:pStyle w:val="TableParagraph"/>
              <w:spacing w:line="250" w:lineRule="exact" w:before="8"/>
              <w:ind w:left="290"/>
              <w:jc w:val="left"/>
              <w:rPr>
                <w:sz w:val="21"/>
              </w:rPr>
            </w:pPr>
            <w:r>
              <w:rPr>
                <w:sz w:val="21"/>
              </w:rPr>
              <w:t>额 </w:t>
            </w:r>
          </w:p>
        </w:tc>
      </w:tr>
      <w:tr>
        <w:trPr>
          <w:trHeight w:val="1091" w:hRule="atLeast"/>
        </w:trPr>
        <w:tc>
          <w:tcPr>
            <w:tcW w:w="1779" w:type="dxa"/>
          </w:tcPr>
          <w:p>
            <w:pPr>
              <w:pStyle w:val="TableParagraph"/>
              <w:spacing w:before="3"/>
              <w:ind w:left="107"/>
              <w:jc w:val="left"/>
              <w:rPr>
                <w:sz w:val="21"/>
              </w:rPr>
            </w:pPr>
            <w:r>
              <w:rPr>
                <w:spacing w:val="-24"/>
                <w:sz w:val="21"/>
              </w:rPr>
              <w:t>西 安 飞 机 工 业</w:t>
            </w:r>
          </w:p>
          <w:p>
            <w:pPr>
              <w:pStyle w:val="TableParagraph"/>
              <w:spacing w:line="244" w:lineRule="auto" w:before="2"/>
              <w:ind w:left="107" w:right="81"/>
              <w:jc w:val="left"/>
              <w:rPr>
                <w:sz w:val="21"/>
              </w:rPr>
            </w:pPr>
            <w:r>
              <w:rPr>
                <w:spacing w:val="14"/>
                <w:sz w:val="21"/>
              </w:rPr>
              <w:t>（集团）</w:t>
            </w:r>
            <w:r>
              <w:rPr>
                <w:spacing w:val="9"/>
                <w:sz w:val="21"/>
              </w:rPr>
              <w:t>亨通航</w:t>
            </w:r>
            <w:r>
              <w:rPr>
                <w:sz w:val="21"/>
              </w:rPr>
              <w:t>空电子有限公司 </w:t>
            </w:r>
          </w:p>
        </w:tc>
        <w:tc>
          <w:tcPr>
            <w:tcW w:w="1582" w:type="dxa"/>
          </w:tcPr>
          <w:p>
            <w:pPr>
              <w:pStyle w:val="TableParagraph"/>
              <w:spacing w:before="3"/>
              <w:ind w:left="144" w:right="22"/>
              <w:jc w:val="center"/>
              <w:rPr>
                <w:sz w:val="21"/>
              </w:rPr>
            </w:pPr>
            <w:r>
              <w:rPr>
                <w:sz w:val="21"/>
              </w:rPr>
              <w:t>20,566,728.00 </w:t>
            </w:r>
          </w:p>
        </w:tc>
        <w:tc>
          <w:tcPr>
            <w:tcW w:w="884" w:type="dxa"/>
          </w:tcPr>
          <w:p>
            <w:pPr>
              <w:pStyle w:val="TableParagraph"/>
              <w:spacing w:before="3"/>
              <w:ind w:left="248" w:right="-15"/>
              <w:jc w:val="left"/>
              <w:rPr>
                <w:sz w:val="21"/>
              </w:rPr>
            </w:pPr>
            <w:r>
              <w:rPr>
                <w:sz w:val="21"/>
              </w:rPr>
              <w:t>52.00 </w:t>
            </w:r>
          </w:p>
        </w:tc>
        <w:tc>
          <w:tcPr>
            <w:tcW w:w="901" w:type="dxa"/>
          </w:tcPr>
          <w:p>
            <w:pPr>
              <w:pStyle w:val="TableParagraph"/>
              <w:spacing w:line="242" w:lineRule="auto" w:before="3"/>
              <w:ind w:left="106" w:right="69"/>
              <w:jc w:val="both"/>
              <w:rPr>
                <w:sz w:val="21"/>
              </w:rPr>
            </w:pPr>
            <w:r>
              <w:rPr>
                <w:spacing w:val="20"/>
                <w:sz w:val="21"/>
              </w:rPr>
              <w:t>转让给其他股</w:t>
            </w:r>
            <w:r>
              <w:rPr>
                <w:sz w:val="21"/>
              </w:rPr>
              <w:t>东 </w:t>
            </w:r>
          </w:p>
        </w:tc>
        <w:tc>
          <w:tcPr>
            <w:tcW w:w="900" w:type="dxa"/>
          </w:tcPr>
          <w:p>
            <w:pPr>
              <w:pStyle w:val="TableParagraph"/>
              <w:spacing w:before="3"/>
              <w:ind w:left="106"/>
              <w:jc w:val="left"/>
              <w:rPr>
                <w:sz w:val="21"/>
              </w:rPr>
            </w:pPr>
            <w:r>
              <w:rPr>
                <w:sz w:val="21"/>
              </w:rPr>
              <w:t>2022</w:t>
            </w:r>
            <w:r>
              <w:rPr>
                <w:spacing w:val="-26"/>
                <w:sz w:val="21"/>
              </w:rPr>
              <w:t> 年</w:t>
            </w:r>
          </w:p>
          <w:p>
            <w:pPr>
              <w:pStyle w:val="TableParagraph"/>
              <w:spacing w:before="2"/>
              <w:ind w:left="106"/>
              <w:jc w:val="left"/>
              <w:rPr>
                <w:sz w:val="21"/>
              </w:rPr>
            </w:pPr>
            <w:r>
              <w:rPr>
                <w:sz w:val="21"/>
              </w:rPr>
              <w:t>4</w:t>
            </w:r>
            <w:r>
              <w:rPr>
                <w:spacing w:val="-18"/>
                <w:sz w:val="21"/>
              </w:rPr>
              <w:t> 月 </w:t>
            </w:r>
            <w:r>
              <w:rPr>
                <w:sz w:val="21"/>
              </w:rPr>
              <w:t>30</w:t>
            </w:r>
          </w:p>
          <w:p>
            <w:pPr>
              <w:pStyle w:val="TableParagraph"/>
              <w:spacing w:before="5"/>
              <w:ind w:left="106"/>
              <w:jc w:val="left"/>
              <w:rPr>
                <w:sz w:val="21"/>
              </w:rPr>
            </w:pPr>
            <w:r>
              <w:rPr>
                <w:sz w:val="21"/>
              </w:rPr>
              <w:t>日 </w:t>
            </w:r>
          </w:p>
        </w:tc>
        <w:tc>
          <w:tcPr>
            <w:tcW w:w="1075" w:type="dxa"/>
          </w:tcPr>
          <w:p>
            <w:pPr>
              <w:pStyle w:val="TableParagraph"/>
              <w:spacing w:line="242" w:lineRule="auto" w:before="3"/>
              <w:ind w:left="103" w:right="98"/>
              <w:jc w:val="both"/>
              <w:rPr>
                <w:sz w:val="21"/>
              </w:rPr>
            </w:pPr>
            <w:r>
              <w:rPr>
                <w:sz w:val="21"/>
              </w:rPr>
              <w:t>董事会改选且工商登记变更</w:t>
            </w:r>
          </w:p>
          <w:p>
            <w:pPr>
              <w:pStyle w:val="TableParagraph"/>
              <w:spacing w:line="252" w:lineRule="exact"/>
              <w:ind w:left="103"/>
              <w:jc w:val="left"/>
              <w:rPr>
                <w:sz w:val="21"/>
              </w:rPr>
            </w:pPr>
            <w:r>
              <w:rPr>
                <w:sz w:val="21"/>
              </w:rPr>
              <w:t>完毕 </w:t>
            </w:r>
          </w:p>
        </w:tc>
        <w:tc>
          <w:tcPr>
            <w:tcW w:w="1476" w:type="dxa"/>
          </w:tcPr>
          <w:p>
            <w:pPr>
              <w:pStyle w:val="TableParagraph"/>
              <w:spacing w:before="3"/>
              <w:ind w:left="103" w:right="-15"/>
              <w:jc w:val="left"/>
              <w:rPr>
                <w:sz w:val="21"/>
              </w:rPr>
            </w:pPr>
            <w:r>
              <w:rPr>
                <w:sz w:val="21"/>
              </w:rPr>
              <w:t>6,560,859.29 </w:t>
            </w:r>
          </w:p>
        </w:tc>
        <w:tc>
          <w:tcPr>
            <w:tcW w:w="1034" w:type="dxa"/>
          </w:tcPr>
          <w:p>
            <w:pPr>
              <w:pStyle w:val="TableParagraph"/>
              <w:spacing w:before="3"/>
              <w:ind w:right="-15"/>
              <w:rPr>
                <w:sz w:val="21"/>
              </w:rPr>
            </w:pPr>
            <w:r>
              <w:rPr>
                <w:w w:val="100"/>
                <w:sz w:val="21"/>
              </w:rPr>
              <w:t> </w:t>
            </w:r>
          </w:p>
        </w:tc>
        <w:tc>
          <w:tcPr>
            <w:tcW w:w="1094" w:type="dxa"/>
          </w:tcPr>
          <w:p>
            <w:pPr>
              <w:pStyle w:val="TableParagraph"/>
              <w:spacing w:before="3"/>
              <w:ind w:right="-15"/>
              <w:rPr>
                <w:sz w:val="21"/>
              </w:rPr>
            </w:pPr>
            <w:r>
              <w:rPr>
                <w:w w:val="100"/>
                <w:sz w:val="21"/>
              </w:rPr>
              <w:t> </w:t>
            </w:r>
          </w:p>
        </w:tc>
        <w:tc>
          <w:tcPr>
            <w:tcW w:w="1080" w:type="dxa"/>
          </w:tcPr>
          <w:p>
            <w:pPr>
              <w:pStyle w:val="TableParagraph"/>
              <w:spacing w:before="3"/>
              <w:ind w:right="-15"/>
              <w:rPr>
                <w:sz w:val="21"/>
              </w:rPr>
            </w:pPr>
            <w:r>
              <w:rPr>
                <w:w w:val="100"/>
                <w:sz w:val="21"/>
              </w:rPr>
              <w:t> </w:t>
            </w:r>
          </w:p>
        </w:tc>
        <w:tc>
          <w:tcPr>
            <w:tcW w:w="1195" w:type="dxa"/>
          </w:tcPr>
          <w:p>
            <w:pPr>
              <w:pStyle w:val="TableParagraph"/>
              <w:spacing w:before="3"/>
              <w:ind w:right="-15"/>
              <w:rPr>
                <w:sz w:val="21"/>
              </w:rPr>
            </w:pPr>
            <w:r>
              <w:rPr>
                <w:w w:val="100"/>
                <w:sz w:val="21"/>
              </w:rPr>
              <w:t> </w:t>
            </w:r>
          </w:p>
        </w:tc>
        <w:tc>
          <w:tcPr>
            <w:tcW w:w="1229" w:type="dxa"/>
          </w:tcPr>
          <w:p>
            <w:pPr>
              <w:pStyle w:val="TableParagraph"/>
              <w:spacing w:before="3"/>
              <w:ind w:left="105"/>
              <w:jc w:val="left"/>
              <w:rPr>
                <w:sz w:val="21"/>
              </w:rPr>
            </w:pPr>
            <w:r>
              <w:rPr>
                <w:w w:val="100"/>
                <w:sz w:val="21"/>
              </w:rPr>
              <w:t> </w:t>
            </w:r>
          </w:p>
        </w:tc>
        <w:tc>
          <w:tcPr>
            <w:tcW w:w="795" w:type="dxa"/>
          </w:tcPr>
          <w:p>
            <w:pPr>
              <w:pStyle w:val="TableParagraph"/>
              <w:spacing w:before="3"/>
              <w:ind w:right="-15"/>
              <w:rPr>
                <w:sz w:val="21"/>
              </w:rPr>
            </w:pPr>
            <w:r>
              <w:rPr>
                <w:w w:val="100"/>
                <w:sz w:val="21"/>
              </w:rPr>
              <w:t> </w:t>
            </w:r>
          </w:p>
        </w:tc>
      </w:tr>
    </w:tbl>
    <w:p>
      <w:pPr>
        <w:pStyle w:val="BodyText"/>
        <w:spacing w:before="1"/>
        <w:ind w:left="680"/>
      </w:pPr>
      <w:r>
        <w:rPr>
          <w:w w:val="100"/>
        </w:rPr>
        <w:t> </w:t>
      </w:r>
    </w:p>
    <w:p>
      <w:pPr>
        <w:pStyle w:val="BodyText"/>
        <w:spacing w:before="2"/>
        <w:ind w:left="680"/>
      </w:pPr>
      <w:r>
        <w:rPr/>
        <w:t>其他说明： </w:t>
      </w:r>
    </w:p>
    <w:p>
      <w:pPr>
        <w:pStyle w:val="BodyText"/>
        <w:spacing w:before="5"/>
        <w:ind w:left="680"/>
      </w:pPr>
      <w:r>
        <w:rPr/>
        <w:t>□适用 √不适用</w:t>
      </w:r>
      <w:r>
        <w:rPr>
          <w:spacing w:val="-3"/>
        </w:rPr>
        <w:t> </w:t>
      </w:r>
      <w:r>
        <w:rPr/>
        <w:t> </w:t>
      </w:r>
    </w:p>
    <w:p>
      <w:pPr>
        <w:pStyle w:val="BodyText"/>
        <w:spacing w:before="2"/>
        <w:ind w:left="680"/>
      </w:pPr>
      <w:r>
        <w:rPr>
          <w:w w:val="100"/>
        </w:rPr>
        <w:t> </w:t>
      </w:r>
    </w:p>
    <w:p>
      <w:pPr>
        <w:pStyle w:val="BodyText"/>
        <w:spacing w:before="12"/>
        <w:rPr>
          <w:sz w:val="24"/>
        </w:rPr>
      </w:pPr>
    </w:p>
    <w:p>
      <w:pPr>
        <w:pStyle w:val="BodyText"/>
        <w:ind w:left="680"/>
      </w:pPr>
      <w:r>
        <w:rPr/>
        <w:t>5、 其他原因的合并范围变动</w:t>
      </w:r>
    </w:p>
    <w:p>
      <w:pPr>
        <w:pStyle w:val="BodyText"/>
        <w:spacing w:before="64"/>
        <w:ind w:left="680"/>
      </w:pPr>
      <w:r>
        <w:rPr>
          <w:spacing w:val="-1"/>
        </w:rPr>
        <w:t>说明其他原因导致的合并范围变动</w:t>
      </w:r>
      <w:r>
        <w:rPr/>
        <w:t>（如，新设子公司、清算子公司等）及其相关情况： </w:t>
      </w:r>
    </w:p>
    <w:p>
      <w:pPr>
        <w:pStyle w:val="BodyText"/>
        <w:spacing w:before="2"/>
        <w:ind w:left="680"/>
      </w:pPr>
      <w:r>
        <w:rPr/>
        <w:t>□适用 √不适用 </w:t>
      </w:r>
    </w:p>
    <w:p>
      <w:pPr>
        <w:spacing w:after="0"/>
        <w:sectPr>
          <w:headerReference w:type="default" r:id="rId43"/>
          <w:footerReference w:type="default" r:id="rId44"/>
          <w:pgSz w:w="16840" w:h="11910" w:orient="landscape"/>
          <w:pgMar w:header="882" w:footer="1195" w:top="1180" w:bottom="1380" w:left="760" w:right="820"/>
        </w:sectPr>
      </w:pPr>
    </w:p>
    <w:p>
      <w:pPr>
        <w:pStyle w:val="BodyText"/>
        <w:rPr>
          <w:sz w:val="20"/>
        </w:rPr>
      </w:pPr>
    </w:p>
    <w:p>
      <w:pPr>
        <w:pStyle w:val="BodyText"/>
        <w:rPr>
          <w:sz w:val="20"/>
        </w:rPr>
      </w:pPr>
    </w:p>
    <w:p>
      <w:pPr>
        <w:pStyle w:val="BodyText"/>
        <w:spacing w:before="5"/>
        <w:rPr>
          <w:sz w:val="27"/>
        </w:rPr>
      </w:pPr>
    </w:p>
    <w:p>
      <w:pPr>
        <w:pStyle w:val="BodyText"/>
        <w:spacing w:before="72"/>
        <w:ind w:left="680"/>
      </w:pPr>
      <w:r>
        <w:rPr/>
        <w:t>6</w:t>
      </w:r>
      <w:r>
        <w:rPr>
          <w:spacing w:val="-1"/>
        </w:rPr>
        <w:t>、 其他</w:t>
      </w:r>
      <w:r>
        <w:rPr/>
        <w:t> </w:t>
      </w:r>
    </w:p>
    <w:p>
      <w:pPr>
        <w:pStyle w:val="BodyText"/>
        <w:spacing w:before="62"/>
        <w:ind w:left="680"/>
      </w:pPr>
      <w:r>
        <w:rPr>
          <w:spacing w:val="11"/>
        </w:rPr>
        <w:t>□适用 √不适用</w:t>
      </w:r>
      <w:r>
        <w:rPr/>
        <w:t> </w:t>
      </w:r>
    </w:p>
    <w:p>
      <w:pPr>
        <w:pStyle w:val="BodyText"/>
        <w:spacing w:before="4"/>
        <w:ind w:left="680"/>
      </w:pPr>
      <w:r>
        <w:rPr>
          <w:w w:val="100"/>
        </w:rPr>
        <w:t> </w:t>
      </w:r>
    </w:p>
    <w:p>
      <w:pPr>
        <w:spacing w:after="0"/>
        <w:sectPr>
          <w:pgSz w:w="16840" w:h="11910" w:orient="landscape"/>
          <w:pgMar w:header="882" w:footer="1195" w:top="1180" w:bottom="1380" w:left="760" w:right="820"/>
        </w:sectPr>
      </w:pPr>
    </w:p>
    <w:p>
      <w:pPr>
        <w:pStyle w:val="BodyText"/>
        <w:spacing w:line="297" w:lineRule="auto" w:before="122"/>
        <w:ind w:left="898" w:right="7297"/>
      </w:pPr>
      <w:r>
        <w:rPr>
          <w:spacing w:val="-10"/>
        </w:rPr>
        <w:t>十、 在其他主体中的权益</w:t>
      </w:r>
      <w:r>
        <w:rPr/>
        <w:t>1、 在子公司中的权益(1).企业集团的构成 </w:t>
      </w:r>
    </w:p>
    <w:p>
      <w:pPr>
        <w:pStyle w:val="BodyText"/>
        <w:spacing w:line="267" w:lineRule="exact"/>
        <w:ind w:left="898"/>
      </w:pPr>
      <w:r>
        <w:rPr>
          <w:spacing w:val="-1"/>
        </w:rPr>
        <w:t>√适用 □不适用</w:t>
      </w:r>
      <w:r>
        <w:rPr>
          <w:spacing w:val="-3"/>
        </w:rPr>
        <w:t> </w:t>
      </w:r>
      <w:r>
        <w:rPr/>
        <w:t> </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1256"/>
        <w:gridCol w:w="1241"/>
        <w:gridCol w:w="1270"/>
        <w:gridCol w:w="1255"/>
        <w:gridCol w:w="1256"/>
        <w:gridCol w:w="1381"/>
      </w:tblGrid>
      <w:tr>
        <w:trPr>
          <w:trHeight w:val="273" w:hRule="atLeast"/>
        </w:trPr>
        <w:tc>
          <w:tcPr>
            <w:tcW w:w="2732" w:type="dxa"/>
            <w:vMerge w:val="restart"/>
          </w:tcPr>
          <w:p>
            <w:pPr>
              <w:pStyle w:val="TableParagraph"/>
              <w:spacing w:line="270" w:lineRule="atLeast"/>
              <w:ind w:left="1048" w:right="934"/>
              <w:jc w:val="center"/>
              <w:rPr>
                <w:sz w:val="21"/>
              </w:rPr>
            </w:pPr>
            <w:r>
              <w:rPr>
                <w:sz w:val="21"/>
              </w:rPr>
              <w:t>子公司名称 </w:t>
            </w:r>
          </w:p>
        </w:tc>
        <w:tc>
          <w:tcPr>
            <w:tcW w:w="1256" w:type="dxa"/>
            <w:vMerge w:val="restart"/>
          </w:tcPr>
          <w:p>
            <w:pPr>
              <w:pStyle w:val="TableParagraph"/>
              <w:spacing w:line="270" w:lineRule="atLeast"/>
              <w:ind w:left="520" w:right="195" w:hanging="315"/>
              <w:jc w:val="left"/>
              <w:rPr>
                <w:sz w:val="21"/>
              </w:rPr>
            </w:pPr>
            <w:r>
              <w:rPr>
                <w:spacing w:val="-1"/>
                <w:sz w:val="21"/>
              </w:rPr>
              <w:t>主要经营</w:t>
            </w:r>
            <w:r>
              <w:rPr>
                <w:sz w:val="21"/>
              </w:rPr>
              <w:t>地 </w:t>
            </w:r>
          </w:p>
        </w:tc>
        <w:tc>
          <w:tcPr>
            <w:tcW w:w="1241" w:type="dxa"/>
            <w:vMerge w:val="restart"/>
          </w:tcPr>
          <w:p>
            <w:pPr>
              <w:pStyle w:val="TableParagraph"/>
              <w:spacing w:before="145"/>
              <w:ind w:left="303"/>
              <w:jc w:val="left"/>
              <w:rPr>
                <w:sz w:val="21"/>
              </w:rPr>
            </w:pPr>
            <w:r>
              <w:rPr>
                <w:sz w:val="21"/>
              </w:rPr>
              <w:t>注册地 </w:t>
            </w:r>
          </w:p>
        </w:tc>
        <w:tc>
          <w:tcPr>
            <w:tcW w:w="1270" w:type="dxa"/>
            <w:vMerge w:val="restart"/>
          </w:tcPr>
          <w:p>
            <w:pPr>
              <w:pStyle w:val="TableParagraph"/>
              <w:spacing w:before="145"/>
              <w:ind w:left="212"/>
              <w:jc w:val="left"/>
              <w:rPr>
                <w:sz w:val="21"/>
              </w:rPr>
            </w:pPr>
            <w:r>
              <w:rPr>
                <w:spacing w:val="-1"/>
                <w:sz w:val="21"/>
              </w:rPr>
              <w:t>业务性质</w:t>
            </w:r>
            <w:r>
              <w:rPr>
                <w:sz w:val="21"/>
              </w:rPr>
              <w:t> </w:t>
            </w:r>
          </w:p>
        </w:tc>
        <w:tc>
          <w:tcPr>
            <w:tcW w:w="2511" w:type="dxa"/>
            <w:gridSpan w:val="2"/>
          </w:tcPr>
          <w:p>
            <w:pPr>
              <w:pStyle w:val="TableParagraph"/>
              <w:spacing w:line="252" w:lineRule="exact"/>
              <w:ind w:left="673"/>
              <w:jc w:val="left"/>
              <w:rPr>
                <w:sz w:val="21"/>
              </w:rPr>
            </w:pPr>
            <w:r>
              <w:rPr>
                <w:spacing w:val="-1"/>
                <w:sz w:val="21"/>
              </w:rPr>
              <w:t>持股比例(%)</w:t>
            </w:r>
            <w:r>
              <w:rPr>
                <w:sz w:val="21"/>
              </w:rPr>
              <w:t> </w:t>
            </w:r>
          </w:p>
        </w:tc>
        <w:tc>
          <w:tcPr>
            <w:tcW w:w="1381" w:type="dxa"/>
            <w:vMerge w:val="restart"/>
          </w:tcPr>
          <w:p>
            <w:pPr>
              <w:pStyle w:val="TableParagraph"/>
              <w:spacing w:line="270" w:lineRule="atLeast"/>
              <w:ind w:left="476" w:right="366"/>
              <w:jc w:val="left"/>
              <w:rPr>
                <w:sz w:val="21"/>
              </w:rPr>
            </w:pPr>
            <w:r>
              <w:rPr>
                <w:sz w:val="21"/>
              </w:rPr>
              <w:t>取得方式 </w:t>
            </w:r>
          </w:p>
        </w:tc>
      </w:tr>
      <w:tr>
        <w:trPr>
          <w:trHeight w:val="278" w:hRule="atLeast"/>
        </w:trPr>
        <w:tc>
          <w:tcPr>
            <w:tcW w:w="2732" w:type="dxa"/>
            <w:vMerge/>
            <w:tcBorders>
              <w:top w:val="nil"/>
            </w:tcBorders>
          </w:tcPr>
          <w:p>
            <w:pPr>
              <w:rPr>
                <w:sz w:val="2"/>
                <w:szCs w:val="2"/>
              </w:rPr>
            </w:pPr>
          </w:p>
        </w:tc>
        <w:tc>
          <w:tcPr>
            <w:tcW w:w="1256" w:type="dxa"/>
            <w:vMerge/>
            <w:tcBorders>
              <w:top w:val="nil"/>
            </w:tcBorders>
          </w:tcPr>
          <w:p>
            <w:pPr>
              <w:rPr>
                <w:sz w:val="2"/>
                <w:szCs w:val="2"/>
              </w:rPr>
            </w:pPr>
          </w:p>
        </w:tc>
        <w:tc>
          <w:tcPr>
            <w:tcW w:w="1241" w:type="dxa"/>
            <w:vMerge/>
            <w:tcBorders>
              <w:top w:val="nil"/>
            </w:tcBorders>
          </w:tcPr>
          <w:p>
            <w:pPr>
              <w:rPr>
                <w:sz w:val="2"/>
                <w:szCs w:val="2"/>
              </w:rPr>
            </w:pPr>
          </w:p>
        </w:tc>
        <w:tc>
          <w:tcPr>
            <w:tcW w:w="1270" w:type="dxa"/>
            <w:vMerge/>
            <w:tcBorders>
              <w:top w:val="nil"/>
            </w:tcBorders>
          </w:tcPr>
          <w:p>
            <w:pPr>
              <w:rPr>
                <w:sz w:val="2"/>
                <w:szCs w:val="2"/>
              </w:rPr>
            </w:pPr>
          </w:p>
        </w:tc>
        <w:tc>
          <w:tcPr>
            <w:tcW w:w="1255" w:type="dxa"/>
          </w:tcPr>
          <w:p>
            <w:pPr>
              <w:pStyle w:val="TableParagraph"/>
              <w:spacing w:line="255" w:lineRule="exact" w:before="3"/>
              <w:ind w:left="414"/>
              <w:jc w:val="left"/>
              <w:rPr>
                <w:sz w:val="21"/>
              </w:rPr>
            </w:pPr>
            <w:r>
              <w:rPr>
                <w:sz w:val="21"/>
              </w:rPr>
              <w:t>直接 </w:t>
            </w:r>
          </w:p>
        </w:tc>
        <w:tc>
          <w:tcPr>
            <w:tcW w:w="1256" w:type="dxa"/>
          </w:tcPr>
          <w:p>
            <w:pPr>
              <w:pStyle w:val="TableParagraph"/>
              <w:spacing w:line="255" w:lineRule="exact" w:before="3"/>
              <w:ind w:left="414"/>
              <w:jc w:val="left"/>
              <w:rPr>
                <w:sz w:val="21"/>
              </w:rPr>
            </w:pPr>
            <w:r>
              <w:rPr>
                <w:sz w:val="21"/>
              </w:rPr>
              <w:t>间接 </w:t>
            </w:r>
          </w:p>
        </w:tc>
        <w:tc>
          <w:tcPr>
            <w:tcW w:w="1381" w:type="dxa"/>
            <w:vMerge/>
            <w:tcBorders>
              <w:top w:val="nil"/>
            </w:tcBorders>
          </w:tcPr>
          <w:p>
            <w:pPr>
              <w:rPr>
                <w:sz w:val="2"/>
                <w:szCs w:val="2"/>
              </w:rPr>
            </w:pPr>
          </w:p>
        </w:tc>
      </w:tr>
      <w:tr>
        <w:trPr>
          <w:trHeight w:val="544" w:hRule="atLeast"/>
        </w:trPr>
        <w:tc>
          <w:tcPr>
            <w:tcW w:w="2732" w:type="dxa"/>
          </w:tcPr>
          <w:p>
            <w:pPr>
              <w:pStyle w:val="TableParagraph"/>
              <w:ind w:left="107"/>
              <w:jc w:val="left"/>
              <w:rPr>
                <w:sz w:val="21"/>
              </w:rPr>
            </w:pPr>
            <w:r>
              <w:rPr>
                <w:sz w:val="21"/>
              </w:rPr>
              <w:t>江苏宝胜精密导体有限公</w:t>
            </w:r>
          </w:p>
          <w:p>
            <w:pPr>
              <w:pStyle w:val="TableParagraph"/>
              <w:spacing w:line="250" w:lineRule="exact" w:before="4"/>
              <w:ind w:left="107"/>
              <w:jc w:val="left"/>
              <w:rPr>
                <w:sz w:val="21"/>
              </w:rPr>
            </w:pPr>
            <w:r>
              <w:rPr>
                <w:sz w:val="21"/>
              </w:rPr>
              <w:t>司 </w:t>
            </w:r>
          </w:p>
        </w:tc>
        <w:tc>
          <w:tcPr>
            <w:tcW w:w="1256" w:type="dxa"/>
          </w:tcPr>
          <w:p>
            <w:pPr>
              <w:pStyle w:val="TableParagraph"/>
              <w:ind w:left="107"/>
              <w:jc w:val="left"/>
              <w:rPr>
                <w:sz w:val="21"/>
              </w:rPr>
            </w:pPr>
            <w:r>
              <w:rPr>
                <w:sz w:val="21"/>
              </w:rPr>
              <w:t>宝应县 </w:t>
            </w:r>
          </w:p>
        </w:tc>
        <w:tc>
          <w:tcPr>
            <w:tcW w:w="1241" w:type="dxa"/>
          </w:tcPr>
          <w:p>
            <w:pPr>
              <w:pStyle w:val="TableParagraph"/>
              <w:ind w:left="107"/>
              <w:jc w:val="left"/>
              <w:rPr>
                <w:sz w:val="21"/>
              </w:rPr>
            </w:pPr>
            <w:r>
              <w:rPr>
                <w:sz w:val="21"/>
              </w:rPr>
              <w:t>宝应县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100.00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设立 </w:t>
            </w:r>
          </w:p>
        </w:tc>
      </w:tr>
      <w:tr>
        <w:trPr>
          <w:trHeight w:val="544" w:hRule="atLeast"/>
        </w:trPr>
        <w:tc>
          <w:tcPr>
            <w:tcW w:w="2732" w:type="dxa"/>
          </w:tcPr>
          <w:p>
            <w:pPr>
              <w:pStyle w:val="TableParagraph"/>
              <w:ind w:left="107"/>
              <w:jc w:val="left"/>
              <w:rPr>
                <w:sz w:val="21"/>
              </w:rPr>
            </w:pPr>
            <w:r>
              <w:rPr>
                <w:spacing w:val="-1"/>
                <w:sz w:val="21"/>
              </w:rPr>
              <w:t>常州金源铜业有限公司</w:t>
            </w:r>
            <w:r>
              <w:rPr>
                <w:sz w:val="21"/>
              </w:rPr>
              <w:t> </w:t>
            </w:r>
          </w:p>
        </w:tc>
        <w:tc>
          <w:tcPr>
            <w:tcW w:w="1256" w:type="dxa"/>
          </w:tcPr>
          <w:p>
            <w:pPr>
              <w:pStyle w:val="TableParagraph"/>
              <w:ind w:left="107"/>
              <w:jc w:val="left"/>
              <w:rPr>
                <w:sz w:val="21"/>
              </w:rPr>
            </w:pPr>
            <w:r>
              <w:rPr>
                <w:sz w:val="21"/>
              </w:rPr>
              <w:t>常州市 </w:t>
            </w:r>
          </w:p>
        </w:tc>
        <w:tc>
          <w:tcPr>
            <w:tcW w:w="1241" w:type="dxa"/>
          </w:tcPr>
          <w:p>
            <w:pPr>
              <w:pStyle w:val="TableParagraph"/>
              <w:ind w:left="107"/>
              <w:jc w:val="left"/>
              <w:rPr>
                <w:sz w:val="21"/>
              </w:rPr>
            </w:pPr>
            <w:r>
              <w:rPr>
                <w:sz w:val="21"/>
              </w:rPr>
              <w:t>常州市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97.73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非同一控制</w:t>
            </w:r>
          </w:p>
          <w:p>
            <w:pPr>
              <w:pStyle w:val="TableParagraph"/>
              <w:spacing w:line="250" w:lineRule="exact" w:before="4"/>
              <w:ind w:left="104"/>
              <w:jc w:val="left"/>
              <w:rPr>
                <w:sz w:val="21"/>
              </w:rPr>
            </w:pPr>
            <w:r>
              <w:rPr>
                <w:sz w:val="21"/>
              </w:rPr>
              <w:t>合并 </w:t>
            </w:r>
          </w:p>
        </w:tc>
      </w:tr>
      <w:tr>
        <w:trPr>
          <w:trHeight w:val="544" w:hRule="atLeast"/>
        </w:trPr>
        <w:tc>
          <w:tcPr>
            <w:tcW w:w="2732" w:type="dxa"/>
          </w:tcPr>
          <w:p>
            <w:pPr>
              <w:pStyle w:val="TableParagraph"/>
              <w:ind w:left="107"/>
              <w:jc w:val="left"/>
              <w:rPr>
                <w:sz w:val="21"/>
              </w:rPr>
            </w:pPr>
            <w:r>
              <w:rPr>
                <w:sz w:val="21"/>
              </w:rPr>
              <w:t>江苏宝胜电线销售有限公</w:t>
            </w:r>
          </w:p>
          <w:p>
            <w:pPr>
              <w:pStyle w:val="TableParagraph"/>
              <w:spacing w:line="250" w:lineRule="exact" w:before="4"/>
              <w:ind w:left="107"/>
              <w:jc w:val="left"/>
              <w:rPr>
                <w:sz w:val="21"/>
              </w:rPr>
            </w:pPr>
            <w:r>
              <w:rPr>
                <w:sz w:val="21"/>
              </w:rPr>
              <w:t>司 </w:t>
            </w:r>
          </w:p>
        </w:tc>
        <w:tc>
          <w:tcPr>
            <w:tcW w:w="1256" w:type="dxa"/>
          </w:tcPr>
          <w:p>
            <w:pPr>
              <w:pStyle w:val="TableParagraph"/>
              <w:ind w:left="107"/>
              <w:jc w:val="left"/>
              <w:rPr>
                <w:sz w:val="21"/>
              </w:rPr>
            </w:pPr>
            <w:r>
              <w:rPr>
                <w:sz w:val="21"/>
              </w:rPr>
              <w:t>宝应县 </w:t>
            </w:r>
          </w:p>
        </w:tc>
        <w:tc>
          <w:tcPr>
            <w:tcW w:w="1241" w:type="dxa"/>
          </w:tcPr>
          <w:p>
            <w:pPr>
              <w:pStyle w:val="TableParagraph"/>
              <w:ind w:left="107"/>
              <w:jc w:val="left"/>
              <w:rPr>
                <w:sz w:val="21"/>
              </w:rPr>
            </w:pPr>
            <w:r>
              <w:rPr>
                <w:sz w:val="21"/>
              </w:rPr>
              <w:t>宝应县 </w:t>
            </w:r>
          </w:p>
        </w:tc>
        <w:tc>
          <w:tcPr>
            <w:tcW w:w="1270" w:type="dxa"/>
          </w:tcPr>
          <w:p>
            <w:pPr>
              <w:pStyle w:val="TableParagraph"/>
              <w:ind w:left="107"/>
              <w:jc w:val="left"/>
              <w:rPr>
                <w:sz w:val="21"/>
              </w:rPr>
            </w:pPr>
            <w:r>
              <w:rPr>
                <w:sz w:val="21"/>
              </w:rPr>
              <w:t>贸易 </w:t>
            </w:r>
          </w:p>
        </w:tc>
        <w:tc>
          <w:tcPr>
            <w:tcW w:w="1255" w:type="dxa"/>
          </w:tcPr>
          <w:p>
            <w:pPr>
              <w:pStyle w:val="TableParagraph"/>
              <w:ind w:right="-15"/>
              <w:rPr>
                <w:sz w:val="21"/>
              </w:rPr>
            </w:pPr>
            <w:r>
              <w:rPr>
                <w:sz w:val="21"/>
              </w:rPr>
              <w:t>100.00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设立 </w:t>
            </w:r>
          </w:p>
        </w:tc>
      </w:tr>
      <w:tr>
        <w:trPr>
          <w:trHeight w:val="545" w:hRule="atLeast"/>
        </w:trPr>
        <w:tc>
          <w:tcPr>
            <w:tcW w:w="2732" w:type="dxa"/>
          </w:tcPr>
          <w:p>
            <w:pPr>
              <w:pStyle w:val="TableParagraph"/>
              <w:ind w:left="107"/>
              <w:jc w:val="left"/>
              <w:rPr>
                <w:sz w:val="21"/>
              </w:rPr>
            </w:pPr>
            <w:r>
              <w:rPr>
                <w:sz w:val="21"/>
              </w:rPr>
              <w:t>宝胜（山东）电缆有限公</w:t>
            </w:r>
          </w:p>
          <w:p>
            <w:pPr>
              <w:pStyle w:val="TableParagraph"/>
              <w:spacing w:line="250" w:lineRule="exact" w:before="5"/>
              <w:ind w:left="107"/>
              <w:jc w:val="left"/>
              <w:rPr>
                <w:sz w:val="21"/>
              </w:rPr>
            </w:pPr>
            <w:r>
              <w:rPr>
                <w:sz w:val="21"/>
              </w:rPr>
              <w:t>司 </w:t>
            </w:r>
          </w:p>
        </w:tc>
        <w:tc>
          <w:tcPr>
            <w:tcW w:w="1256" w:type="dxa"/>
          </w:tcPr>
          <w:p>
            <w:pPr>
              <w:pStyle w:val="TableParagraph"/>
              <w:ind w:left="107"/>
              <w:jc w:val="left"/>
              <w:rPr>
                <w:sz w:val="21"/>
              </w:rPr>
            </w:pPr>
            <w:r>
              <w:rPr>
                <w:sz w:val="21"/>
              </w:rPr>
              <w:t>泰安市 </w:t>
            </w:r>
          </w:p>
        </w:tc>
        <w:tc>
          <w:tcPr>
            <w:tcW w:w="1241" w:type="dxa"/>
          </w:tcPr>
          <w:p>
            <w:pPr>
              <w:pStyle w:val="TableParagraph"/>
              <w:ind w:left="107"/>
              <w:jc w:val="left"/>
              <w:rPr>
                <w:sz w:val="21"/>
              </w:rPr>
            </w:pPr>
            <w:r>
              <w:rPr>
                <w:sz w:val="21"/>
              </w:rPr>
              <w:t>泰安市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60.00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非同一控制</w:t>
            </w:r>
          </w:p>
          <w:p>
            <w:pPr>
              <w:pStyle w:val="TableParagraph"/>
              <w:spacing w:line="250" w:lineRule="exact" w:before="5"/>
              <w:ind w:left="104"/>
              <w:jc w:val="left"/>
              <w:rPr>
                <w:sz w:val="21"/>
              </w:rPr>
            </w:pPr>
            <w:r>
              <w:rPr>
                <w:sz w:val="21"/>
              </w:rPr>
              <w:t>合并 </w:t>
            </w:r>
          </w:p>
        </w:tc>
      </w:tr>
      <w:tr>
        <w:trPr>
          <w:trHeight w:val="546" w:hRule="atLeast"/>
        </w:trPr>
        <w:tc>
          <w:tcPr>
            <w:tcW w:w="2732" w:type="dxa"/>
          </w:tcPr>
          <w:p>
            <w:pPr>
              <w:pStyle w:val="TableParagraph"/>
              <w:spacing w:line="270" w:lineRule="atLeast" w:before="0"/>
              <w:ind w:left="107" w:right="298"/>
              <w:jc w:val="left"/>
              <w:rPr>
                <w:sz w:val="21"/>
              </w:rPr>
            </w:pPr>
            <w:r>
              <w:rPr>
                <w:sz w:val="21"/>
              </w:rPr>
              <w:t>宝胜（上海）企业发展有限公司 </w:t>
            </w:r>
          </w:p>
        </w:tc>
        <w:tc>
          <w:tcPr>
            <w:tcW w:w="1256" w:type="dxa"/>
          </w:tcPr>
          <w:p>
            <w:pPr>
              <w:pStyle w:val="TableParagraph"/>
              <w:spacing w:before="3"/>
              <w:ind w:left="107"/>
              <w:jc w:val="left"/>
              <w:rPr>
                <w:sz w:val="21"/>
              </w:rPr>
            </w:pPr>
            <w:r>
              <w:rPr>
                <w:sz w:val="21"/>
              </w:rPr>
              <w:t>上海市 </w:t>
            </w:r>
          </w:p>
        </w:tc>
        <w:tc>
          <w:tcPr>
            <w:tcW w:w="1241" w:type="dxa"/>
          </w:tcPr>
          <w:p>
            <w:pPr>
              <w:pStyle w:val="TableParagraph"/>
              <w:spacing w:before="3"/>
              <w:ind w:left="107"/>
              <w:jc w:val="left"/>
              <w:rPr>
                <w:sz w:val="21"/>
              </w:rPr>
            </w:pPr>
            <w:r>
              <w:rPr>
                <w:sz w:val="21"/>
              </w:rPr>
              <w:t>上海市 </w:t>
            </w:r>
          </w:p>
        </w:tc>
        <w:tc>
          <w:tcPr>
            <w:tcW w:w="1270" w:type="dxa"/>
          </w:tcPr>
          <w:p>
            <w:pPr>
              <w:pStyle w:val="TableParagraph"/>
              <w:spacing w:before="3"/>
              <w:ind w:left="107"/>
              <w:jc w:val="left"/>
              <w:rPr>
                <w:sz w:val="21"/>
              </w:rPr>
            </w:pPr>
            <w:r>
              <w:rPr>
                <w:sz w:val="21"/>
              </w:rPr>
              <w:t>贸易 </w:t>
            </w:r>
          </w:p>
        </w:tc>
        <w:tc>
          <w:tcPr>
            <w:tcW w:w="1255" w:type="dxa"/>
          </w:tcPr>
          <w:p>
            <w:pPr>
              <w:pStyle w:val="TableParagraph"/>
              <w:spacing w:before="3"/>
              <w:ind w:right="-15"/>
              <w:rPr>
                <w:sz w:val="21"/>
              </w:rPr>
            </w:pPr>
            <w:r>
              <w:rPr>
                <w:sz w:val="21"/>
              </w:rPr>
              <w:t>95.70 </w:t>
            </w:r>
          </w:p>
        </w:tc>
        <w:tc>
          <w:tcPr>
            <w:tcW w:w="1256" w:type="dxa"/>
          </w:tcPr>
          <w:p>
            <w:pPr>
              <w:pStyle w:val="TableParagraph"/>
              <w:spacing w:before="3"/>
              <w:ind w:right="-15"/>
              <w:rPr>
                <w:sz w:val="21"/>
              </w:rPr>
            </w:pPr>
            <w:r>
              <w:rPr>
                <w:w w:val="100"/>
                <w:sz w:val="21"/>
              </w:rPr>
              <w:t> </w:t>
            </w:r>
          </w:p>
        </w:tc>
        <w:tc>
          <w:tcPr>
            <w:tcW w:w="1381" w:type="dxa"/>
          </w:tcPr>
          <w:p>
            <w:pPr>
              <w:pStyle w:val="TableParagraph"/>
              <w:spacing w:line="270" w:lineRule="atLeast" w:before="0"/>
              <w:ind w:left="104" w:right="210"/>
              <w:jc w:val="left"/>
              <w:rPr>
                <w:sz w:val="21"/>
              </w:rPr>
            </w:pPr>
            <w:r>
              <w:rPr>
                <w:sz w:val="21"/>
              </w:rPr>
              <w:t>非同一控制合并 </w:t>
            </w:r>
          </w:p>
        </w:tc>
      </w:tr>
      <w:tr>
        <w:trPr>
          <w:trHeight w:val="544" w:hRule="atLeast"/>
        </w:trPr>
        <w:tc>
          <w:tcPr>
            <w:tcW w:w="2732" w:type="dxa"/>
          </w:tcPr>
          <w:p>
            <w:pPr>
              <w:pStyle w:val="TableParagraph"/>
              <w:ind w:left="107"/>
              <w:jc w:val="left"/>
              <w:rPr>
                <w:sz w:val="21"/>
              </w:rPr>
            </w:pPr>
            <w:r>
              <w:rPr>
                <w:sz w:val="21"/>
              </w:rPr>
              <w:t>宝胜（上海）线缆科技有</w:t>
            </w:r>
          </w:p>
          <w:p>
            <w:pPr>
              <w:pStyle w:val="TableParagraph"/>
              <w:spacing w:line="252" w:lineRule="exact" w:before="2"/>
              <w:ind w:left="107"/>
              <w:jc w:val="left"/>
              <w:rPr>
                <w:sz w:val="21"/>
              </w:rPr>
            </w:pPr>
            <w:r>
              <w:rPr>
                <w:sz w:val="21"/>
              </w:rPr>
              <w:t>限公司 </w:t>
            </w:r>
          </w:p>
        </w:tc>
        <w:tc>
          <w:tcPr>
            <w:tcW w:w="1256" w:type="dxa"/>
          </w:tcPr>
          <w:p>
            <w:pPr>
              <w:pStyle w:val="TableParagraph"/>
              <w:ind w:left="107"/>
              <w:jc w:val="left"/>
              <w:rPr>
                <w:sz w:val="21"/>
              </w:rPr>
            </w:pPr>
            <w:r>
              <w:rPr>
                <w:sz w:val="21"/>
              </w:rPr>
              <w:t>上海市 </w:t>
            </w:r>
          </w:p>
        </w:tc>
        <w:tc>
          <w:tcPr>
            <w:tcW w:w="1241" w:type="dxa"/>
          </w:tcPr>
          <w:p>
            <w:pPr>
              <w:pStyle w:val="TableParagraph"/>
              <w:ind w:left="107"/>
              <w:jc w:val="left"/>
              <w:rPr>
                <w:sz w:val="21"/>
              </w:rPr>
            </w:pPr>
            <w:r>
              <w:rPr>
                <w:sz w:val="21"/>
              </w:rPr>
              <w:t>上海市 </w:t>
            </w:r>
          </w:p>
        </w:tc>
        <w:tc>
          <w:tcPr>
            <w:tcW w:w="1270" w:type="dxa"/>
          </w:tcPr>
          <w:p>
            <w:pPr>
              <w:pStyle w:val="TableParagraph"/>
              <w:ind w:left="107"/>
              <w:jc w:val="left"/>
              <w:rPr>
                <w:sz w:val="21"/>
              </w:rPr>
            </w:pPr>
            <w:r>
              <w:rPr>
                <w:sz w:val="21"/>
              </w:rPr>
              <w:t>贸易 </w:t>
            </w:r>
          </w:p>
        </w:tc>
        <w:tc>
          <w:tcPr>
            <w:tcW w:w="1255" w:type="dxa"/>
          </w:tcPr>
          <w:p>
            <w:pPr>
              <w:pStyle w:val="TableParagraph"/>
              <w:ind w:right="-15"/>
              <w:rPr>
                <w:sz w:val="21"/>
              </w:rPr>
            </w:pPr>
            <w:r>
              <w:rPr>
                <w:sz w:val="21"/>
              </w:rPr>
              <w:t>95.00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设立 </w:t>
            </w:r>
          </w:p>
        </w:tc>
      </w:tr>
      <w:tr>
        <w:trPr>
          <w:trHeight w:val="544" w:hRule="atLeast"/>
        </w:trPr>
        <w:tc>
          <w:tcPr>
            <w:tcW w:w="2732" w:type="dxa"/>
          </w:tcPr>
          <w:p>
            <w:pPr>
              <w:pStyle w:val="TableParagraph"/>
              <w:ind w:left="107"/>
              <w:jc w:val="left"/>
              <w:rPr>
                <w:sz w:val="21"/>
              </w:rPr>
            </w:pPr>
            <w:r>
              <w:rPr>
                <w:sz w:val="21"/>
              </w:rPr>
              <w:t>宝胜（香港）进出口有限</w:t>
            </w:r>
          </w:p>
          <w:p>
            <w:pPr>
              <w:pStyle w:val="TableParagraph"/>
              <w:spacing w:line="252" w:lineRule="exact" w:before="2"/>
              <w:ind w:left="107"/>
              <w:jc w:val="left"/>
              <w:rPr>
                <w:sz w:val="21"/>
              </w:rPr>
            </w:pPr>
            <w:r>
              <w:rPr>
                <w:sz w:val="21"/>
              </w:rPr>
              <w:t>公司 </w:t>
            </w:r>
          </w:p>
        </w:tc>
        <w:tc>
          <w:tcPr>
            <w:tcW w:w="1256" w:type="dxa"/>
          </w:tcPr>
          <w:p>
            <w:pPr>
              <w:pStyle w:val="TableParagraph"/>
              <w:ind w:left="107"/>
              <w:jc w:val="left"/>
              <w:rPr>
                <w:sz w:val="21"/>
              </w:rPr>
            </w:pPr>
            <w:r>
              <w:rPr>
                <w:sz w:val="21"/>
              </w:rPr>
              <w:t>香港 </w:t>
            </w:r>
          </w:p>
        </w:tc>
        <w:tc>
          <w:tcPr>
            <w:tcW w:w="1241" w:type="dxa"/>
          </w:tcPr>
          <w:p>
            <w:pPr>
              <w:pStyle w:val="TableParagraph"/>
              <w:ind w:left="107"/>
              <w:jc w:val="left"/>
              <w:rPr>
                <w:sz w:val="21"/>
              </w:rPr>
            </w:pPr>
            <w:r>
              <w:rPr>
                <w:sz w:val="21"/>
              </w:rPr>
              <w:t>香港 </w:t>
            </w:r>
          </w:p>
        </w:tc>
        <w:tc>
          <w:tcPr>
            <w:tcW w:w="1270" w:type="dxa"/>
          </w:tcPr>
          <w:p>
            <w:pPr>
              <w:pStyle w:val="TableParagraph"/>
              <w:ind w:left="107"/>
              <w:jc w:val="left"/>
              <w:rPr>
                <w:sz w:val="21"/>
              </w:rPr>
            </w:pPr>
            <w:r>
              <w:rPr>
                <w:sz w:val="21"/>
              </w:rPr>
              <w:t>贸易 </w:t>
            </w:r>
          </w:p>
        </w:tc>
        <w:tc>
          <w:tcPr>
            <w:tcW w:w="1255" w:type="dxa"/>
          </w:tcPr>
          <w:p>
            <w:pPr>
              <w:pStyle w:val="TableParagraph"/>
              <w:ind w:right="-15"/>
              <w:rPr>
                <w:sz w:val="21"/>
              </w:rPr>
            </w:pPr>
            <w:r>
              <w:rPr>
                <w:sz w:val="21"/>
              </w:rPr>
              <w:t>100.00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设立 </w:t>
            </w:r>
          </w:p>
        </w:tc>
      </w:tr>
      <w:tr>
        <w:trPr>
          <w:trHeight w:val="544" w:hRule="atLeast"/>
        </w:trPr>
        <w:tc>
          <w:tcPr>
            <w:tcW w:w="2732" w:type="dxa"/>
          </w:tcPr>
          <w:p>
            <w:pPr>
              <w:pStyle w:val="TableParagraph"/>
              <w:ind w:left="107"/>
              <w:jc w:val="left"/>
              <w:rPr>
                <w:sz w:val="21"/>
              </w:rPr>
            </w:pPr>
            <w:r>
              <w:rPr>
                <w:sz w:val="21"/>
              </w:rPr>
              <w:t>宝胜（北京）电线电缆有</w:t>
            </w:r>
          </w:p>
          <w:p>
            <w:pPr>
              <w:pStyle w:val="TableParagraph"/>
              <w:spacing w:line="252" w:lineRule="exact" w:before="2"/>
              <w:ind w:left="107"/>
              <w:jc w:val="left"/>
              <w:rPr>
                <w:sz w:val="21"/>
              </w:rPr>
            </w:pPr>
            <w:r>
              <w:rPr>
                <w:sz w:val="21"/>
              </w:rPr>
              <w:t>限公司 </w:t>
            </w:r>
          </w:p>
        </w:tc>
        <w:tc>
          <w:tcPr>
            <w:tcW w:w="1256" w:type="dxa"/>
          </w:tcPr>
          <w:p>
            <w:pPr>
              <w:pStyle w:val="TableParagraph"/>
              <w:ind w:left="107"/>
              <w:jc w:val="left"/>
              <w:rPr>
                <w:sz w:val="21"/>
              </w:rPr>
            </w:pPr>
            <w:r>
              <w:rPr>
                <w:sz w:val="21"/>
              </w:rPr>
              <w:t>北京市 </w:t>
            </w:r>
          </w:p>
        </w:tc>
        <w:tc>
          <w:tcPr>
            <w:tcW w:w="1241" w:type="dxa"/>
          </w:tcPr>
          <w:p>
            <w:pPr>
              <w:pStyle w:val="TableParagraph"/>
              <w:ind w:left="107"/>
              <w:jc w:val="left"/>
              <w:rPr>
                <w:sz w:val="21"/>
              </w:rPr>
            </w:pPr>
            <w:r>
              <w:rPr>
                <w:sz w:val="21"/>
              </w:rPr>
              <w:t>北京市 </w:t>
            </w:r>
          </w:p>
        </w:tc>
        <w:tc>
          <w:tcPr>
            <w:tcW w:w="1270" w:type="dxa"/>
          </w:tcPr>
          <w:p>
            <w:pPr>
              <w:pStyle w:val="TableParagraph"/>
              <w:ind w:left="107"/>
              <w:jc w:val="left"/>
              <w:rPr>
                <w:sz w:val="21"/>
              </w:rPr>
            </w:pPr>
            <w:r>
              <w:rPr>
                <w:sz w:val="21"/>
              </w:rPr>
              <w:t>贸易 </w:t>
            </w:r>
          </w:p>
        </w:tc>
        <w:tc>
          <w:tcPr>
            <w:tcW w:w="1255" w:type="dxa"/>
          </w:tcPr>
          <w:p>
            <w:pPr>
              <w:pStyle w:val="TableParagraph"/>
              <w:ind w:right="-15"/>
              <w:rPr>
                <w:sz w:val="21"/>
              </w:rPr>
            </w:pPr>
            <w:r>
              <w:rPr>
                <w:sz w:val="21"/>
              </w:rPr>
              <w:t>100.00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设立 </w:t>
            </w:r>
          </w:p>
        </w:tc>
      </w:tr>
      <w:tr>
        <w:trPr>
          <w:trHeight w:val="544" w:hRule="atLeast"/>
        </w:trPr>
        <w:tc>
          <w:tcPr>
            <w:tcW w:w="2732" w:type="dxa"/>
          </w:tcPr>
          <w:p>
            <w:pPr>
              <w:pStyle w:val="TableParagraph"/>
              <w:ind w:left="107"/>
              <w:jc w:val="left"/>
              <w:rPr>
                <w:sz w:val="21"/>
              </w:rPr>
            </w:pPr>
            <w:r>
              <w:rPr>
                <w:sz w:val="21"/>
              </w:rPr>
              <w:t>宝利鑫新能源开发有限公</w:t>
            </w:r>
          </w:p>
          <w:p>
            <w:pPr>
              <w:pStyle w:val="TableParagraph"/>
              <w:spacing w:line="250" w:lineRule="exact" w:before="4"/>
              <w:ind w:left="107"/>
              <w:jc w:val="left"/>
              <w:rPr>
                <w:sz w:val="21"/>
              </w:rPr>
            </w:pPr>
            <w:r>
              <w:rPr>
                <w:sz w:val="21"/>
              </w:rPr>
              <w:t>司 </w:t>
            </w:r>
          </w:p>
        </w:tc>
        <w:tc>
          <w:tcPr>
            <w:tcW w:w="1256" w:type="dxa"/>
          </w:tcPr>
          <w:p>
            <w:pPr>
              <w:pStyle w:val="TableParagraph"/>
              <w:ind w:left="107"/>
              <w:jc w:val="left"/>
              <w:rPr>
                <w:sz w:val="21"/>
              </w:rPr>
            </w:pPr>
            <w:r>
              <w:rPr>
                <w:sz w:val="21"/>
              </w:rPr>
              <w:t>深圳市 </w:t>
            </w:r>
          </w:p>
        </w:tc>
        <w:tc>
          <w:tcPr>
            <w:tcW w:w="1241" w:type="dxa"/>
          </w:tcPr>
          <w:p>
            <w:pPr>
              <w:pStyle w:val="TableParagraph"/>
              <w:ind w:left="107"/>
              <w:jc w:val="left"/>
              <w:rPr>
                <w:sz w:val="21"/>
              </w:rPr>
            </w:pPr>
            <w:r>
              <w:rPr>
                <w:sz w:val="21"/>
              </w:rPr>
              <w:t>深圳市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72.03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设立 </w:t>
            </w:r>
          </w:p>
        </w:tc>
      </w:tr>
      <w:tr>
        <w:trPr>
          <w:trHeight w:val="544" w:hRule="atLeast"/>
        </w:trPr>
        <w:tc>
          <w:tcPr>
            <w:tcW w:w="2732" w:type="dxa"/>
          </w:tcPr>
          <w:p>
            <w:pPr>
              <w:pStyle w:val="TableParagraph"/>
              <w:ind w:left="107"/>
              <w:jc w:val="left"/>
              <w:rPr>
                <w:sz w:val="21"/>
              </w:rPr>
            </w:pPr>
            <w:r>
              <w:rPr>
                <w:sz w:val="21"/>
              </w:rPr>
              <w:t>东莞市日新传导科技股份</w:t>
            </w:r>
          </w:p>
          <w:p>
            <w:pPr>
              <w:pStyle w:val="TableParagraph"/>
              <w:spacing w:line="250" w:lineRule="exact" w:before="5"/>
              <w:ind w:left="107"/>
              <w:jc w:val="left"/>
              <w:rPr>
                <w:sz w:val="21"/>
              </w:rPr>
            </w:pPr>
            <w:r>
              <w:rPr>
                <w:spacing w:val="-1"/>
                <w:sz w:val="21"/>
              </w:rPr>
              <w:t>有限公司</w:t>
            </w:r>
            <w:r>
              <w:rPr>
                <w:sz w:val="21"/>
              </w:rPr>
              <w:t> </w:t>
            </w:r>
          </w:p>
        </w:tc>
        <w:tc>
          <w:tcPr>
            <w:tcW w:w="1256" w:type="dxa"/>
          </w:tcPr>
          <w:p>
            <w:pPr>
              <w:pStyle w:val="TableParagraph"/>
              <w:ind w:left="107"/>
              <w:jc w:val="left"/>
              <w:rPr>
                <w:sz w:val="21"/>
              </w:rPr>
            </w:pPr>
            <w:r>
              <w:rPr>
                <w:sz w:val="21"/>
              </w:rPr>
              <w:t>东莞市 </w:t>
            </w:r>
          </w:p>
        </w:tc>
        <w:tc>
          <w:tcPr>
            <w:tcW w:w="1241" w:type="dxa"/>
          </w:tcPr>
          <w:p>
            <w:pPr>
              <w:pStyle w:val="TableParagraph"/>
              <w:ind w:left="107"/>
              <w:jc w:val="left"/>
              <w:rPr>
                <w:sz w:val="21"/>
              </w:rPr>
            </w:pPr>
            <w:r>
              <w:rPr>
                <w:sz w:val="21"/>
              </w:rPr>
              <w:t>东莞市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100.00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非同一控制</w:t>
            </w:r>
          </w:p>
          <w:p>
            <w:pPr>
              <w:pStyle w:val="TableParagraph"/>
              <w:spacing w:line="250" w:lineRule="exact" w:before="5"/>
              <w:ind w:left="104"/>
              <w:jc w:val="left"/>
              <w:rPr>
                <w:sz w:val="21"/>
              </w:rPr>
            </w:pPr>
            <w:r>
              <w:rPr>
                <w:sz w:val="21"/>
              </w:rPr>
              <w:t>合并 </w:t>
            </w:r>
          </w:p>
        </w:tc>
      </w:tr>
      <w:tr>
        <w:trPr>
          <w:trHeight w:val="544" w:hRule="atLeast"/>
        </w:trPr>
        <w:tc>
          <w:tcPr>
            <w:tcW w:w="2732" w:type="dxa"/>
          </w:tcPr>
          <w:p>
            <w:pPr>
              <w:pStyle w:val="TableParagraph"/>
              <w:ind w:left="107"/>
              <w:jc w:val="left"/>
              <w:rPr>
                <w:sz w:val="21"/>
              </w:rPr>
            </w:pPr>
            <w:r>
              <w:rPr>
                <w:sz w:val="21"/>
              </w:rPr>
              <w:t>上海安捷防火智能电缆有</w:t>
            </w:r>
          </w:p>
          <w:p>
            <w:pPr>
              <w:pStyle w:val="TableParagraph"/>
              <w:spacing w:line="250" w:lineRule="exact" w:before="4"/>
              <w:ind w:left="107"/>
              <w:jc w:val="left"/>
              <w:rPr>
                <w:sz w:val="21"/>
              </w:rPr>
            </w:pPr>
            <w:r>
              <w:rPr>
                <w:sz w:val="21"/>
              </w:rPr>
              <w:t>限公司 </w:t>
            </w:r>
          </w:p>
        </w:tc>
        <w:tc>
          <w:tcPr>
            <w:tcW w:w="1256" w:type="dxa"/>
          </w:tcPr>
          <w:p>
            <w:pPr>
              <w:pStyle w:val="TableParagraph"/>
              <w:ind w:left="107"/>
              <w:jc w:val="left"/>
              <w:rPr>
                <w:sz w:val="21"/>
              </w:rPr>
            </w:pPr>
            <w:r>
              <w:rPr>
                <w:sz w:val="21"/>
              </w:rPr>
              <w:t>上海市 </w:t>
            </w:r>
          </w:p>
        </w:tc>
        <w:tc>
          <w:tcPr>
            <w:tcW w:w="1241" w:type="dxa"/>
          </w:tcPr>
          <w:p>
            <w:pPr>
              <w:pStyle w:val="TableParagraph"/>
              <w:ind w:left="107"/>
              <w:jc w:val="left"/>
              <w:rPr>
                <w:sz w:val="21"/>
              </w:rPr>
            </w:pPr>
            <w:r>
              <w:rPr>
                <w:sz w:val="21"/>
              </w:rPr>
              <w:t>上海市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100.00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非同一控制</w:t>
            </w:r>
          </w:p>
          <w:p>
            <w:pPr>
              <w:pStyle w:val="TableParagraph"/>
              <w:spacing w:line="250" w:lineRule="exact" w:before="4"/>
              <w:ind w:left="104"/>
              <w:jc w:val="left"/>
              <w:rPr>
                <w:sz w:val="21"/>
              </w:rPr>
            </w:pPr>
            <w:r>
              <w:rPr>
                <w:sz w:val="21"/>
              </w:rPr>
              <w:t>合并 </w:t>
            </w:r>
          </w:p>
        </w:tc>
      </w:tr>
      <w:tr>
        <w:trPr>
          <w:trHeight w:val="544" w:hRule="atLeast"/>
        </w:trPr>
        <w:tc>
          <w:tcPr>
            <w:tcW w:w="2732" w:type="dxa"/>
          </w:tcPr>
          <w:p>
            <w:pPr>
              <w:pStyle w:val="TableParagraph"/>
              <w:ind w:left="107"/>
              <w:jc w:val="left"/>
              <w:rPr>
                <w:sz w:val="21"/>
              </w:rPr>
            </w:pPr>
            <w:r>
              <w:rPr>
                <w:sz w:val="21"/>
              </w:rPr>
              <w:t>中航宝胜（四川）电缆有</w:t>
            </w:r>
          </w:p>
          <w:p>
            <w:pPr>
              <w:pStyle w:val="TableParagraph"/>
              <w:spacing w:line="250" w:lineRule="exact" w:before="4"/>
              <w:ind w:left="107"/>
              <w:jc w:val="left"/>
              <w:rPr>
                <w:sz w:val="21"/>
              </w:rPr>
            </w:pPr>
            <w:r>
              <w:rPr>
                <w:sz w:val="21"/>
              </w:rPr>
              <w:t>限公司 </w:t>
            </w:r>
          </w:p>
        </w:tc>
        <w:tc>
          <w:tcPr>
            <w:tcW w:w="1256" w:type="dxa"/>
          </w:tcPr>
          <w:p>
            <w:pPr>
              <w:pStyle w:val="TableParagraph"/>
              <w:ind w:left="107"/>
              <w:jc w:val="left"/>
              <w:rPr>
                <w:sz w:val="21"/>
              </w:rPr>
            </w:pPr>
            <w:r>
              <w:rPr>
                <w:sz w:val="21"/>
              </w:rPr>
              <w:t>绵竹市 </w:t>
            </w:r>
          </w:p>
        </w:tc>
        <w:tc>
          <w:tcPr>
            <w:tcW w:w="1241" w:type="dxa"/>
          </w:tcPr>
          <w:p>
            <w:pPr>
              <w:pStyle w:val="TableParagraph"/>
              <w:ind w:left="107"/>
              <w:jc w:val="left"/>
              <w:rPr>
                <w:sz w:val="21"/>
              </w:rPr>
            </w:pPr>
            <w:r>
              <w:rPr>
                <w:sz w:val="21"/>
              </w:rPr>
              <w:t>绵竹市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51.00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非同一控制</w:t>
            </w:r>
          </w:p>
          <w:p>
            <w:pPr>
              <w:pStyle w:val="TableParagraph"/>
              <w:spacing w:line="250" w:lineRule="exact" w:before="4"/>
              <w:ind w:left="104"/>
              <w:jc w:val="left"/>
              <w:rPr>
                <w:sz w:val="21"/>
              </w:rPr>
            </w:pPr>
            <w:r>
              <w:rPr>
                <w:sz w:val="21"/>
              </w:rPr>
              <w:t>合并 </w:t>
            </w:r>
          </w:p>
        </w:tc>
      </w:tr>
      <w:tr>
        <w:trPr>
          <w:trHeight w:val="546" w:hRule="atLeast"/>
        </w:trPr>
        <w:tc>
          <w:tcPr>
            <w:tcW w:w="2732" w:type="dxa"/>
          </w:tcPr>
          <w:p>
            <w:pPr>
              <w:pStyle w:val="TableParagraph"/>
              <w:spacing w:line="270" w:lineRule="atLeast" w:before="0"/>
              <w:ind w:left="107" w:right="298"/>
              <w:jc w:val="left"/>
              <w:rPr>
                <w:sz w:val="21"/>
              </w:rPr>
            </w:pPr>
            <w:r>
              <w:rPr>
                <w:sz w:val="21"/>
              </w:rPr>
              <w:t>中航宝胜海洋工程电缆有限公司 </w:t>
            </w:r>
          </w:p>
        </w:tc>
        <w:tc>
          <w:tcPr>
            <w:tcW w:w="1256" w:type="dxa"/>
          </w:tcPr>
          <w:p>
            <w:pPr>
              <w:pStyle w:val="TableParagraph"/>
              <w:spacing w:before="3"/>
              <w:ind w:left="107"/>
              <w:jc w:val="left"/>
              <w:rPr>
                <w:sz w:val="21"/>
              </w:rPr>
            </w:pPr>
            <w:r>
              <w:rPr>
                <w:sz w:val="21"/>
              </w:rPr>
              <w:t>扬州市 </w:t>
            </w:r>
          </w:p>
        </w:tc>
        <w:tc>
          <w:tcPr>
            <w:tcW w:w="1241" w:type="dxa"/>
          </w:tcPr>
          <w:p>
            <w:pPr>
              <w:pStyle w:val="TableParagraph"/>
              <w:spacing w:before="3"/>
              <w:ind w:left="107"/>
              <w:jc w:val="left"/>
              <w:rPr>
                <w:sz w:val="21"/>
              </w:rPr>
            </w:pPr>
            <w:r>
              <w:rPr>
                <w:sz w:val="21"/>
              </w:rPr>
              <w:t>扬州市 </w:t>
            </w:r>
          </w:p>
        </w:tc>
        <w:tc>
          <w:tcPr>
            <w:tcW w:w="1270" w:type="dxa"/>
          </w:tcPr>
          <w:p>
            <w:pPr>
              <w:pStyle w:val="TableParagraph"/>
              <w:spacing w:before="3"/>
              <w:ind w:left="107"/>
              <w:jc w:val="left"/>
              <w:rPr>
                <w:sz w:val="21"/>
              </w:rPr>
            </w:pPr>
            <w:r>
              <w:rPr>
                <w:sz w:val="21"/>
              </w:rPr>
              <w:t>制造业 </w:t>
            </w:r>
          </w:p>
        </w:tc>
        <w:tc>
          <w:tcPr>
            <w:tcW w:w="1255" w:type="dxa"/>
          </w:tcPr>
          <w:p>
            <w:pPr>
              <w:pStyle w:val="TableParagraph"/>
              <w:spacing w:before="3"/>
              <w:ind w:right="-15"/>
              <w:rPr>
                <w:sz w:val="21"/>
              </w:rPr>
            </w:pPr>
            <w:r>
              <w:rPr>
                <w:sz w:val="21"/>
              </w:rPr>
              <w:t>76.00 </w:t>
            </w:r>
          </w:p>
        </w:tc>
        <w:tc>
          <w:tcPr>
            <w:tcW w:w="1256" w:type="dxa"/>
          </w:tcPr>
          <w:p>
            <w:pPr>
              <w:pStyle w:val="TableParagraph"/>
              <w:spacing w:before="3"/>
              <w:ind w:right="-15"/>
              <w:rPr>
                <w:sz w:val="21"/>
              </w:rPr>
            </w:pPr>
            <w:r>
              <w:rPr>
                <w:w w:val="100"/>
                <w:sz w:val="21"/>
              </w:rPr>
              <w:t> </w:t>
            </w:r>
          </w:p>
        </w:tc>
        <w:tc>
          <w:tcPr>
            <w:tcW w:w="1381" w:type="dxa"/>
          </w:tcPr>
          <w:p>
            <w:pPr>
              <w:pStyle w:val="TableParagraph"/>
              <w:spacing w:before="3"/>
              <w:ind w:left="104"/>
              <w:jc w:val="left"/>
              <w:rPr>
                <w:sz w:val="21"/>
              </w:rPr>
            </w:pPr>
            <w:r>
              <w:rPr>
                <w:sz w:val="21"/>
              </w:rPr>
              <w:t>设立 </w:t>
            </w:r>
          </w:p>
        </w:tc>
      </w:tr>
      <w:tr>
        <w:trPr>
          <w:trHeight w:val="544" w:hRule="atLeast"/>
        </w:trPr>
        <w:tc>
          <w:tcPr>
            <w:tcW w:w="2732" w:type="dxa"/>
          </w:tcPr>
          <w:p>
            <w:pPr>
              <w:pStyle w:val="TableParagraph"/>
              <w:ind w:left="107"/>
              <w:jc w:val="left"/>
              <w:rPr>
                <w:sz w:val="21"/>
              </w:rPr>
            </w:pPr>
            <w:r>
              <w:rPr>
                <w:sz w:val="21"/>
              </w:rPr>
              <w:t>宝胜（宁夏）线缆科技有</w:t>
            </w:r>
          </w:p>
          <w:p>
            <w:pPr>
              <w:pStyle w:val="TableParagraph"/>
              <w:spacing w:line="252" w:lineRule="exact" w:before="2"/>
              <w:ind w:left="107"/>
              <w:jc w:val="left"/>
              <w:rPr>
                <w:sz w:val="21"/>
              </w:rPr>
            </w:pPr>
            <w:r>
              <w:rPr>
                <w:sz w:val="21"/>
              </w:rPr>
              <w:t>限公司 </w:t>
            </w:r>
          </w:p>
        </w:tc>
        <w:tc>
          <w:tcPr>
            <w:tcW w:w="1256" w:type="dxa"/>
          </w:tcPr>
          <w:p>
            <w:pPr>
              <w:pStyle w:val="TableParagraph"/>
              <w:ind w:left="107"/>
              <w:jc w:val="left"/>
              <w:rPr>
                <w:sz w:val="21"/>
              </w:rPr>
            </w:pPr>
            <w:r>
              <w:rPr>
                <w:sz w:val="21"/>
              </w:rPr>
              <w:t>银川市 </w:t>
            </w:r>
          </w:p>
        </w:tc>
        <w:tc>
          <w:tcPr>
            <w:tcW w:w="1241" w:type="dxa"/>
          </w:tcPr>
          <w:p>
            <w:pPr>
              <w:pStyle w:val="TableParagraph"/>
              <w:ind w:left="107"/>
              <w:jc w:val="left"/>
              <w:rPr>
                <w:sz w:val="21"/>
              </w:rPr>
            </w:pPr>
            <w:r>
              <w:rPr>
                <w:sz w:val="21"/>
              </w:rPr>
              <w:t>银川市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70.00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设立 </w:t>
            </w:r>
          </w:p>
        </w:tc>
      </w:tr>
      <w:tr>
        <w:trPr>
          <w:trHeight w:val="544" w:hRule="atLeast"/>
        </w:trPr>
        <w:tc>
          <w:tcPr>
            <w:tcW w:w="2732" w:type="dxa"/>
          </w:tcPr>
          <w:p>
            <w:pPr>
              <w:pStyle w:val="TableParagraph"/>
              <w:ind w:left="107"/>
              <w:jc w:val="left"/>
              <w:rPr>
                <w:sz w:val="21"/>
              </w:rPr>
            </w:pPr>
            <w:r>
              <w:rPr>
                <w:spacing w:val="-1"/>
                <w:sz w:val="21"/>
              </w:rPr>
              <w:t>宝胜高压电缆有限公司</w:t>
            </w:r>
            <w:r>
              <w:rPr>
                <w:sz w:val="21"/>
              </w:rPr>
              <w:t> </w:t>
            </w:r>
          </w:p>
        </w:tc>
        <w:tc>
          <w:tcPr>
            <w:tcW w:w="1256" w:type="dxa"/>
          </w:tcPr>
          <w:p>
            <w:pPr>
              <w:pStyle w:val="TableParagraph"/>
              <w:ind w:left="107"/>
              <w:jc w:val="left"/>
              <w:rPr>
                <w:sz w:val="21"/>
              </w:rPr>
            </w:pPr>
            <w:r>
              <w:rPr>
                <w:sz w:val="21"/>
              </w:rPr>
              <w:t>宝应县 </w:t>
            </w:r>
          </w:p>
        </w:tc>
        <w:tc>
          <w:tcPr>
            <w:tcW w:w="1241" w:type="dxa"/>
          </w:tcPr>
          <w:p>
            <w:pPr>
              <w:pStyle w:val="TableParagraph"/>
              <w:ind w:left="107"/>
              <w:jc w:val="left"/>
              <w:rPr>
                <w:sz w:val="21"/>
              </w:rPr>
            </w:pPr>
            <w:r>
              <w:rPr>
                <w:sz w:val="21"/>
              </w:rPr>
              <w:t>宝应县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100.00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同一控制合</w:t>
            </w:r>
          </w:p>
          <w:p>
            <w:pPr>
              <w:pStyle w:val="TableParagraph"/>
              <w:spacing w:line="252" w:lineRule="exact" w:before="2"/>
              <w:ind w:left="104"/>
              <w:jc w:val="left"/>
              <w:rPr>
                <w:sz w:val="21"/>
              </w:rPr>
            </w:pPr>
            <w:r>
              <w:rPr>
                <w:sz w:val="21"/>
              </w:rPr>
              <w:t>并 </w:t>
            </w:r>
          </w:p>
        </w:tc>
      </w:tr>
      <w:tr>
        <w:trPr>
          <w:trHeight w:val="544" w:hRule="atLeast"/>
        </w:trPr>
        <w:tc>
          <w:tcPr>
            <w:tcW w:w="2732" w:type="dxa"/>
          </w:tcPr>
          <w:p>
            <w:pPr>
              <w:pStyle w:val="TableParagraph"/>
              <w:ind w:left="107"/>
              <w:jc w:val="left"/>
              <w:rPr>
                <w:sz w:val="21"/>
              </w:rPr>
            </w:pPr>
            <w:r>
              <w:rPr>
                <w:sz w:val="21"/>
              </w:rPr>
              <w:t>沈阳沈飞线束科技有限公</w:t>
            </w:r>
          </w:p>
          <w:p>
            <w:pPr>
              <w:pStyle w:val="TableParagraph"/>
              <w:spacing w:line="252" w:lineRule="exact" w:before="2"/>
              <w:ind w:left="107"/>
              <w:jc w:val="left"/>
              <w:rPr>
                <w:sz w:val="21"/>
              </w:rPr>
            </w:pPr>
            <w:r>
              <w:rPr>
                <w:sz w:val="21"/>
              </w:rPr>
              <w:t>司 </w:t>
            </w:r>
          </w:p>
        </w:tc>
        <w:tc>
          <w:tcPr>
            <w:tcW w:w="1256" w:type="dxa"/>
          </w:tcPr>
          <w:p>
            <w:pPr>
              <w:pStyle w:val="TableParagraph"/>
              <w:ind w:left="107"/>
              <w:jc w:val="left"/>
              <w:rPr>
                <w:sz w:val="21"/>
              </w:rPr>
            </w:pPr>
            <w:r>
              <w:rPr>
                <w:sz w:val="21"/>
              </w:rPr>
              <w:t>沈阳市 </w:t>
            </w:r>
          </w:p>
        </w:tc>
        <w:tc>
          <w:tcPr>
            <w:tcW w:w="1241" w:type="dxa"/>
          </w:tcPr>
          <w:p>
            <w:pPr>
              <w:pStyle w:val="TableParagraph"/>
              <w:ind w:left="107"/>
              <w:jc w:val="left"/>
              <w:rPr>
                <w:sz w:val="21"/>
              </w:rPr>
            </w:pPr>
            <w:r>
              <w:rPr>
                <w:sz w:val="21"/>
              </w:rPr>
              <w:t>沈阳市 </w:t>
            </w:r>
          </w:p>
        </w:tc>
        <w:tc>
          <w:tcPr>
            <w:tcW w:w="1270" w:type="dxa"/>
          </w:tcPr>
          <w:p>
            <w:pPr>
              <w:pStyle w:val="TableParagraph"/>
              <w:ind w:left="107"/>
              <w:jc w:val="left"/>
              <w:rPr>
                <w:sz w:val="21"/>
              </w:rPr>
            </w:pPr>
            <w:r>
              <w:rPr>
                <w:sz w:val="21"/>
              </w:rPr>
              <w:t>制造业 </w:t>
            </w:r>
          </w:p>
        </w:tc>
        <w:tc>
          <w:tcPr>
            <w:tcW w:w="1255" w:type="dxa"/>
          </w:tcPr>
          <w:p>
            <w:pPr>
              <w:pStyle w:val="TableParagraph"/>
              <w:ind w:right="-15"/>
              <w:rPr>
                <w:sz w:val="21"/>
              </w:rPr>
            </w:pPr>
            <w:r>
              <w:rPr>
                <w:sz w:val="21"/>
              </w:rPr>
              <w:t>43.51 </w:t>
            </w:r>
          </w:p>
        </w:tc>
        <w:tc>
          <w:tcPr>
            <w:tcW w:w="1256" w:type="dxa"/>
          </w:tcPr>
          <w:p>
            <w:pPr>
              <w:pStyle w:val="TableParagraph"/>
              <w:ind w:right="-15"/>
              <w:rPr>
                <w:sz w:val="21"/>
              </w:rPr>
            </w:pPr>
            <w:r>
              <w:rPr>
                <w:w w:val="100"/>
                <w:sz w:val="21"/>
              </w:rPr>
              <w:t> </w:t>
            </w:r>
          </w:p>
        </w:tc>
        <w:tc>
          <w:tcPr>
            <w:tcW w:w="1381" w:type="dxa"/>
          </w:tcPr>
          <w:p>
            <w:pPr>
              <w:pStyle w:val="TableParagraph"/>
              <w:ind w:left="104"/>
              <w:jc w:val="left"/>
              <w:rPr>
                <w:sz w:val="21"/>
              </w:rPr>
            </w:pPr>
            <w:r>
              <w:rPr>
                <w:sz w:val="21"/>
              </w:rPr>
              <w:t>同一控制合</w:t>
            </w:r>
          </w:p>
          <w:p>
            <w:pPr>
              <w:pStyle w:val="TableParagraph"/>
              <w:spacing w:line="252" w:lineRule="exact" w:before="2"/>
              <w:ind w:left="104"/>
              <w:jc w:val="left"/>
              <w:rPr>
                <w:sz w:val="21"/>
              </w:rPr>
            </w:pPr>
            <w:r>
              <w:rPr>
                <w:sz w:val="21"/>
              </w:rPr>
              <w:t>并 </w:t>
            </w:r>
          </w:p>
        </w:tc>
      </w:tr>
    </w:tbl>
    <w:p>
      <w:pPr>
        <w:pStyle w:val="BodyText"/>
        <w:spacing w:before="2"/>
        <w:ind w:left="898"/>
      </w:pPr>
      <w:r>
        <w:rPr>
          <w:w w:val="100"/>
        </w:rPr>
        <w:t> </w:t>
      </w:r>
    </w:p>
    <w:p>
      <w:pPr>
        <w:pStyle w:val="BodyText"/>
        <w:spacing w:before="4"/>
        <w:ind w:left="898"/>
      </w:pPr>
      <w:r>
        <w:rPr>
          <w:w w:val="100"/>
        </w:rPr>
        <w:t> </w:t>
      </w:r>
    </w:p>
    <w:p>
      <w:pPr>
        <w:pStyle w:val="BodyText"/>
        <w:spacing w:before="2"/>
        <w:ind w:left="898"/>
      </w:pPr>
      <w:r>
        <w:rPr>
          <w:w w:val="100"/>
        </w:rPr>
        <w:t> </w:t>
      </w:r>
    </w:p>
    <w:p>
      <w:pPr>
        <w:pStyle w:val="ListParagraph"/>
        <w:numPr>
          <w:ilvl w:val="0"/>
          <w:numId w:val="56"/>
        </w:numPr>
        <w:tabs>
          <w:tab w:pos="1323" w:val="left" w:leader="none"/>
        </w:tabs>
        <w:spacing w:line="240" w:lineRule="auto" w:before="62" w:after="0"/>
        <w:ind w:left="1322" w:right="0" w:hanging="425"/>
        <w:jc w:val="left"/>
        <w:rPr>
          <w:sz w:val="21"/>
        </w:rPr>
      </w:pPr>
      <w:r>
        <w:rPr>
          <w:sz w:val="21"/>
        </w:rPr>
        <w:t>重要的非全资子公司 </w:t>
      </w:r>
    </w:p>
    <w:p>
      <w:pPr>
        <w:pStyle w:val="BodyText"/>
        <w:spacing w:before="65"/>
        <w:ind w:left="898"/>
      </w:pPr>
      <w:r>
        <w:rPr>
          <w:spacing w:val="-1"/>
        </w:rPr>
        <w:t>√适用 □不适用</w:t>
      </w:r>
      <w:r>
        <w:rPr>
          <w:spacing w:val="-3"/>
        </w:rPr>
        <w:t> </w:t>
      </w:r>
      <w:r>
        <w:rPr/>
        <w:t> </w:t>
      </w:r>
    </w:p>
    <w:p>
      <w:pPr>
        <w:pStyle w:val="BodyText"/>
        <w:spacing w:before="2" w:after="4"/>
        <w:ind w:left="7631"/>
      </w:pPr>
      <w:r>
        <w:rPr>
          <w:spacing w:val="7"/>
        </w:rPr>
        <w:t>单位:元 币种:人民币</w:t>
      </w:r>
      <w:r>
        <w:rPr/>
        <w:t> </w:t>
      </w:r>
    </w:p>
    <w:tbl>
      <w:tblPr>
        <w:tblW w:w="0" w:type="auto"/>
        <w:jc w:val="left"/>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1771"/>
        <w:gridCol w:w="1889"/>
        <w:gridCol w:w="1894"/>
        <w:gridCol w:w="1699"/>
      </w:tblGrid>
      <w:tr>
        <w:trPr>
          <w:trHeight w:val="544" w:hRule="atLeast"/>
        </w:trPr>
        <w:tc>
          <w:tcPr>
            <w:tcW w:w="2852" w:type="dxa"/>
          </w:tcPr>
          <w:p>
            <w:pPr>
              <w:pStyle w:val="TableParagraph"/>
              <w:spacing w:before="137"/>
              <w:ind w:left="900"/>
              <w:jc w:val="left"/>
              <w:rPr>
                <w:sz w:val="21"/>
              </w:rPr>
            </w:pPr>
            <w:r>
              <w:rPr>
                <w:sz w:val="21"/>
              </w:rPr>
              <w:t>子公司名称 </w:t>
            </w:r>
          </w:p>
        </w:tc>
        <w:tc>
          <w:tcPr>
            <w:tcW w:w="1771" w:type="dxa"/>
          </w:tcPr>
          <w:p>
            <w:pPr>
              <w:pStyle w:val="TableParagraph"/>
              <w:ind w:left="149" w:right="36"/>
              <w:jc w:val="center"/>
              <w:rPr>
                <w:sz w:val="21"/>
              </w:rPr>
            </w:pPr>
            <w:r>
              <w:rPr>
                <w:spacing w:val="-1"/>
                <w:sz w:val="21"/>
              </w:rPr>
              <w:t>少数股东持股</w:t>
            </w:r>
            <w:r>
              <w:rPr>
                <w:sz w:val="21"/>
              </w:rPr>
              <w:t> </w:t>
            </w:r>
          </w:p>
          <w:p>
            <w:pPr>
              <w:pStyle w:val="TableParagraph"/>
              <w:spacing w:line="250" w:lineRule="exact" w:before="4"/>
              <w:ind w:left="149" w:right="36"/>
              <w:jc w:val="center"/>
              <w:rPr>
                <w:sz w:val="21"/>
              </w:rPr>
            </w:pPr>
            <w:r>
              <w:rPr>
                <w:sz w:val="21"/>
              </w:rPr>
              <w:t>比例 </w:t>
            </w:r>
          </w:p>
        </w:tc>
        <w:tc>
          <w:tcPr>
            <w:tcW w:w="1889" w:type="dxa"/>
          </w:tcPr>
          <w:p>
            <w:pPr>
              <w:pStyle w:val="TableParagraph"/>
              <w:ind w:left="206"/>
              <w:jc w:val="left"/>
              <w:rPr>
                <w:sz w:val="21"/>
              </w:rPr>
            </w:pPr>
            <w:r>
              <w:rPr>
                <w:sz w:val="21"/>
              </w:rPr>
              <w:t>本期归属于少数</w:t>
            </w:r>
          </w:p>
          <w:p>
            <w:pPr>
              <w:pStyle w:val="TableParagraph"/>
              <w:spacing w:line="250" w:lineRule="exact" w:before="4"/>
              <w:ind w:left="415"/>
              <w:jc w:val="left"/>
              <w:rPr>
                <w:sz w:val="21"/>
              </w:rPr>
            </w:pPr>
            <w:r>
              <w:rPr>
                <w:sz w:val="21"/>
              </w:rPr>
              <w:t>股东的损益 </w:t>
            </w:r>
          </w:p>
        </w:tc>
        <w:tc>
          <w:tcPr>
            <w:tcW w:w="1894" w:type="dxa"/>
          </w:tcPr>
          <w:p>
            <w:pPr>
              <w:pStyle w:val="TableParagraph"/>
              <w:ind w:left="211"/>
              <w:jc w:val="left"/>
              <w:rPr>
                <w:sz w:val="21"/>
              </w:rPr>
            </w:pPr>
            <w:r>
              <w:rPr>
                <w:sz w:val="21"/>
              </w:rPr>
              <w:t>本期向少数股东</w:t>
            </w:r>
          </w:p>
          <w:p>
            <w:pPr>
              <w:pStyle w:val="TableParagraph"/>
              <w:spacing w:line="250" w:lineRule="exact" w:before="4"/>
              <w:ind w:left="211"/>
              <w:jc w:val="left"/>
              <w:rPr>
                <w:sz w:val="21"/>
              </w:rPr>
            </w:pPr>
            <w:r>
              <w:rPr>
                <w:sz w:val="21"/>
              </w:rPr>
              <w:t>宣告分派的股利 </w:t>
            </w:r>
          </w:p>
        </w:tc>
        <w:tc>
          <w:tcPr>
            <w:tcW w:w="1699" w:type="dxa"/>
          </w:tcPr>
          <w:p>
            <w:pPr>
              <w:pStyle w:val="TableParagraph"/>
              <w:ind w:left="123"/>
              <w:jc w:val="left"/>
              <w:rPr>
                <w:sz w:val="21"/>
              </w:rPr>
            </w:pPr>
            <w:r>
              <w:rPr>
                <w:sz w:val="21"/>
              </w:rPr>
              <w:t>期末少数股东权</w:t>
            </w:r>
          </w:p>
          <w:p>
            <w:pPr>
              <w:pStyle w:val="TableParagraph"/>
              <w:spacing w:line="250" w:lineRule="exact" w:before="4"/>
              <w:ind w:left="543"/>
              <w:jc w:val="left"/>
              <w:rPr>
                <w:sz w:val="21"/>
              </w:rPr>
            </w:pPr>
            <w:r>
              <w:rPr>
                <w:sz w:val="21"/>
              </w:rPr>
              <w:t>益余额 </w:t>
            </w:r>
          </w:p>
        </w:tc>
      </w:tr>
      <w:tr>
        <w:trPr>
          <w:trHeight w:val="544" w:hRule="atLeast"/>
        </w:trPr>
        <w:tc>
          <w:tcPr>
            <w:tcW w:w="2852" w:type="dxa"/>
          </w:tcPr>
          <w:p>
            <w:pPr>
              <w:pStyle w:val="TableParagraph"/>
              <w:ind w:left="108"/>
              <w:jc w:val="left"/>
              <w:rPr>
                <w:sz w:val="21"/>
              </w:rPr>
            </w:pPr>
            <w:r>
              <w:rPr>
                <w:spacing w:val="-1"/>
                <w:sz w:val="21"/>
              </w:rPr>
              <w:t>中航宝胜海洋工程电缆有限</w:t>
            </w:r>
          </w:p>
          <w:p>
            <w:pPr>
              <w:pStyle w:val="TableParagraph"/>
              <w:spacing w:line="250" w:lineRule="exact" w:before="4"/>
              <w:ind w:left="108"/>
              <w:jc w:val="left"/>
              <w:rPr>
                <w:sz w:val="21"/>
              </w:rPr>
            </w:pPr>
            <w:r>
              <w:rPr>
                <w:sz w:val="21"/>
              </w:rPr>
              <w:t>公司 </w:t>
            </w:r>
          </w:p>
        </w:tc>
        <w:tc>
          <w:tcPr>
            <w:tcW w:w="1771" w:type="dxa"/>
          </w:tcPr>
          <w:p>
            <w:pPr>
              <w:pStyle w:val="TableParagraph"/>
              <w:ind w:left="1135" w:right="-15"/>
              <w:jc w:val="left"/>
              <w:rPr>
                <w:sz w:val="21"/>
              </w:rPr>
            </w:pPr>
            <w:r>
              <w:rPr>
                <w:sz w:val="21"/>
              </w:rPr>
              <w:t>24.00 </w:t>
            </w:r>
          </w:p>
        </w:tc>
        <w:tc>
          <w:tcPr>
            <w:tcW w:w="1889" w:type="dxa"/>
          </w:tcPr>
          <w:p>
            <w:pPr>
              <w:pStyle w:val="TableParagraph"/>
              <w:ind w:left="518" w:right="-15"/>
              <w:jc w:val="left"/>
              <w:rPr>
                <w:sz w:val="21"/>
              </w:rPr>
            </w:pPr>
            <w:r>
              <w:rPr>
                <w:sz w:val="21"/>
              </w:rPr>
              <w:t>2,177,456.92 </w:t>
            </w:r>
          </w:p>
        </w:tc>
        <w:tc>
          <w:tcPr>
            <w:tcW w:w="1894" w:type="dxa"/>
          </w:tcPr>
          <w:p>
            <w:pPr>
              <w:pStyle w:val="TableParagraph"/>
              <w:ind w:right="-15"/>
              <w:rPr>
                <w:sz w:val="21"/>
              </w:rPr>
            </w:pPr>
            <w:r>
              <w:rPr>
                <w:w w:val="100"/>
                <w:sz w:val="21"/>
              </w:rPr>
              <w:t> </w:t>
            </w:r>
          </w:p>
        </w:tc>
        <w:tc>
          <w:tcPr>
            <w:tcW w:w="1699" w:type="dxa"/>
          </w:tcPr>
          <w:p>
            <w:pPr>
              <w:pStyle w:val="TableParagraph"/>
              <w:ind w:left="120" w:right="-15"/>
              <w:jc w:val="left"/>
              <w:rPr>
                <w:sz w:val="21"/>
              </w:rPr>
            </w:pPr>
            <w:r>
              <w:rPr>
                <w:sz w:val="21"/>
              </w:rPr>
              <w:t>376,746,878.71 </w:t>
            </w:r>
          </w:p>
        </w:tc>
      </w:tr>
    </w:tbl>
    <w:p>
      <w:pPr>
        <w:spacing w:after="0"/>
        <w:jc w:val="left"/>
        <w:rPr>
          <w:sz w:val="21"/>
        </w:rPr>
        <w:sectPr>
          <w:headerReference w:type="default" r:id="rId45"/>
          <w:footerReference w:type="default" r:id="rId46"/>
          <w:pgSz w:w="11910" w:h="16840"/>
          <w:pgMar w:header="882" w:footer="1163" w:top="1460" w:bottom="1360" w:left="900" w:right="380"/>
        </w:sectPr>
      </w:pPr>
    </w:p>
    <w:p>
      <w:pPr>
        <w:pStyle w:val="BodyText"/>
        <w:spacing w:before="9"/>
        <w:rPr>
          <w:sz w:val="4"/>
        </w:rPr>
      </w:pPr>
    </w:p>
    <w:tbl>
      <w:tblPr>
        <w:tblW w:w="0" w:type="auto"/>
        <w:jc w:val="left"/>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1771"/>
        <w:gridCol w:w="1889"/>
        <w:gridCol w:w="1894"/>
        <w:gridCol w:w="1699"/>
      </w:tblGrid>
      <w:tr>
        <w:trPr>
          <w:trHeight w:val="273" w:hRule="atLeast"/>
        </w:trPr>
        <w:tc>
          <w:tcPr>
            <w:tcW w:w="2852" w:type="dxa"/>
          </w:tcPr>
          <w:p>
            <w:pPr>
              <w:pStyle w:val="TableParagraph"/>
              <w:spacing w:line="250" w:lineRule="exact" w:before="3"/>
              <w:ind w:left="108"/>
              <w:jc w:val="left"/>
              <w:rPr>
                <w:sz w:val="21"/>
              </w:rPr>
            </w:pPr>
            <w:r>
              <w:rPr>
                <w:spacing w:val="-1"/>
                <w:sz w:val="21"/>
              </w:rPr>
              <w:t>常州金源铜业有限公司</w:t>
            </w:r>
            <w:r>
              <w:rPr>
                <w:sz w:val="21"/>
              </w:rPr>
              <w:t> </w:t>
            </w:r>
          </w:p>
        </w:tc>
        <w:tc>
          <w:tcPr>
            <w:tcW w:w="1771" w:type="dxa"/>
          </w:tcPr>
          <w:p>
            <w:pPr>
              <w:pStyle w:val="TableParagraph"/>
              <w:spacing w:line="250" w:lineRule="exact" w:before="3"/>
              <w:ind w:right="-15"/>
              <w:rPr>
                <w:sz w:val="21"/>
              </w:rPr>
            </w:pPr>
            <w:r>
              <w:rPr>
                <w:sz w:val="21"/>
              </w:rPr>
              <w:t>2.27 </w:t>
            </w:r>
          </w:p>
        </w:tc>
        <w:tc>
          <w:tcPr>
            <w:tcW w:w="1889" w:type="dxa"/>
          </w:tcPr>
          <w:p>
            <w:pPr>
              <w:pStyle w:val="TableParagraph"/>
              <w:spacing w:line="250" w:lineRule="exact" w:before="3"/>
              <w:ind w:right="-15"/>
              <w:rPr>
                <w:sz w:val="21"/>
              </w:rPr>
            </w:pPr>
            <w:r>
              <w:rPr>
                <w:sz w:val="21"/>
              </w:rPr>
              <w:t>1,088,666.52 </w:t>
            </w:r>
          </w:p>
        </w:tc>
        <w:tc>
          <w:tcPr>
            <w:tcW w:w="1894" w:type="dxa"/>
          </w:tcPr>
          <w:p>
            <w:pPr>
              <w:pStyle w:val="TableParagraph"/>
              <w:spacing w:line="250" w:lineRule="exact" w:before="3"/>
              <w:ind w:right="-15"/>
              <w:rPr>
                <w:sz w:val="21"/>
              </w:rPr>
            </w:pPr>
            <w:r>
              <w:rPr>
                <w:w w:val="100"/>
                <w:sz w:val="21"/>
              </w:rPr>
              <w:t> </w:t>
            </w:r>
          </w:p>
        </w:tc>
        <w:tc>
          <w:tcPr>
            <w:tcW w:w="1699" w:type="dxa"/>
          </w:tcPr>
          <w:p>
            <w:pPr>
              <w:pStyle w:val="TableParagraph"/>
              <w:spacing w:line="250" w:lineRule="exact" w:before="3"/>
              <w:ind w:right="-15"/>
              <w:rPr>
                <w:sz w:val="21"/>
              </w:rPr>
            </w:pPr>
            <w:r>
              <w:rPr>
                <w:sz w:val="21"/>
              </w:rPr>
              <w:t>14,871,920.88 </w:t>
            </w:r>
          </w:p>
        </w:tc>
      </w:tr>
      <w:tr>
        <w:trPr>
          <w:trHeight w:val="273" w:hRule="atLeast"/>
        </w:trPr>
        <w:tc>
          <w:tcPr>
            <w:tcW w:w="2852" w:type="dxa"/>
          </w:tcPr>
          <w:p>
            <w:pPr>
              <w:pStyle w:val="TableParagraph"/>
              <w:spacing w:line="252" w:lineRule="exact"/>
              <w:ind w:left="108"/>
              <w:jc w:val="left"/>
              <w:rPr>
                <w:sz w:val="21"/>
              </w:rPr>
            </w:pPr>
            <w:r>
              <w:rPr>
                <w:spacing w:val="-1"/>
                <w:sz w:val="21"/>
              </w:rPr>
              <w:t>宝胜</w:t>
            </w:r>
            <w:r>
              <w:rPr>
                <w:sz w:val="21"/>
              </w:rPr>
              <w:t>（山东）电缆有限公司 </w:t>
            </w:r>
          </w:p>
        </w:tc>
        <w:tc>
          <w:tcPr>
            <w:tcW w:w="1771" w:type="dxa"/>
          </w:tcPr>
          <w:p>
            <w:pPr>
              <w:pStyle w:val="TableParagraph"/>
              <w:spacing w:line="252" w:lineRule="exact"/>
              <w:ind w:right="-15"/>
              <w:rPr>
                <w:sz w:val="21"/>
              </w:rPr>
            </w:pPr>
            <w:r>
              <w:rPr>
                <w:sz w:val="21"/>
              </w:rPr>
              <w:t>40.00 </w:t>
            </w:r>
          </w:p>
        </w:tc>
        <w:tc>
          <w:tcPr>
            <w:tcW w:w="1889" w:type="dxa"/>
          </w:tcPr>
          <w:p>
            <w:pPr>
              <w:pStyle w:val="TableParagraph"/>
              <w:spacing w:line="252" w:lineRule="exact"/>
              <w:ind w:right="-15"/>
              <w:rPr>
                <w:sz w:val="21"/>
              </w:rPr>
            </w:pPr>
            <w:r>
              <w:rPr>
                <w:sz w:val="21"/>
              </w:rPr>
              <w:t>9,174,425.40 </w:t>
            </w:r>
          </w:p>
        </w:tc>
        <w:tc>
          <w:tcPr>
            <w:tcW w:w="1894" w:type="dxa"/>
          </w:tcPr>
          <w:p>
            <w:pPr>
              <w:pStyle w:val="TableParagraph"/>
              <w:spacing w:line="252" w:lineRule="exact"/>
              <w:ind w:right="-15"/>
              <w:rPr>
                <w:sz w:val="21"/>
              </w:rPr>
            </w:pPr>
            <w:r>
              <w:rPr>
                <w:w w:val="100"/>
                <w:sz w:val="21"/>
              </w:rPr>
              <w:t> </w:t>
            </w:r>
          </w:p>
        </w:tc>
        <w:tc>
          <w:tcPr>
            <w:tcW w:w="1699" w:type="dxa"/>
          </w:tcPr>
          <w:p>
            <w:pPr>
              <w:pStyle w:val="TableParagraph"/>
              <w:spacing w:line="252" w:lineRule="exact"/>
              <w:ind w:right="-15"/>
              <w:rPr>
                <w:sz w:val="21"/>
              </w:rPr>
            </w:pPr>
            <w:r>
              <w:rPr>
                <w:sz w:val="21"/>
              </w:rPr>
              <w:t>153,437,353.05 </w:t>
            </w:r>
          </w:p>
        </w:tc>
      </w:tr>
    </w:tbl>
    <w:p>
      <w:pPr>
        <w:pStyle w:val="BodyText"/>
        <w:spacing w:before="1"/>
        <w:ind w:left="898"/>
      </w:pPr>
      <w:r>
        <w:rPr>
          <w:w w:val="100"/>
        </w:rPr>
        <w:t> </w:t>
      </w:r>
    </w:p>
    <w:p>
      <w:pPr>
        <w:pStyle w:val="BodyText"/>
        <w:spacing w:before="2"/>
        <w:ind w:left="898"/>
      </w:pPr>
      <w:r>
        <w:rPr>
          <w:spacing w:val="-1"/>
        </w:rPr>
        <w:t>子公司少数股东的持股比例不同于表决权比例的说明：</w:t>
      </w:r>
      <w:r>
        <w:rPr/>
        <w:t> </w:t>
      </w:r>
    </w:p>
    <w:p>
      <w:pPr>
        <w:pStyle w:val="BodyText"/>
        <w:spacing w:before="5"/>
        <w:ind w:left="898"/>
      </w:pPr>
      <w:r>
        <w:rPr>
          <w:spacing w:val="-1"/>
        </w:rPr>
        <w:t>□适用 √不适用</w:t>
      </w:r>
      <w:r>
        <w:rPr>
          <w:spacing w:val="-3"/>
        </w:rPr>
        <w:t> </w:t>
      </w:r>
      <w:r>
        <w:rPr/>
        <w:t> </w:t>
      </w:r>
    </w:p>
    <w:p>
      <w:pPr>
        <w:pStyle w:val="BodyText"/>
        <w:spacing w:before="2"/>
        <w:ind w:left="898"/>
      </w:pPr>
      <w:r>
        <w:rPr>
          <w:w w:val="100"/>
        </w:rPr>
        <w:t> </w:t>
      </w:r>
    </w:p>
    <w:p>
      <w:pPr>
        <w:pStyle w:val="BodyText"/>
        <w:spacing w:before="4"/>
        <w:ind w:left="898"/>
      </w:pPr>
      <w:r>
        <w:rPr/>
        <w:t>其他说明： </w:t>
      </w:r>
    </w:p>
    <w:p>
      <w:pPr>
        <w:pStyle w:val="BodyText"/>
        <w:spacing w:before="2"/>
        <w:ind w:left="898"/>
      </w:pPr>
      <w:r>
        <w:rPr>
          <w:spacing w:val="-1"/>
        </w:rPr>
        <w:t>□适用 √不适用</w:t>
      </w:r>
      <w:r>
        <w:rPr>
          <w:spacing w:val="-3"/>
        </w:rPr>
        <w:t> </w:t>
      </w:r>
      <w:r>
        <w:rPr/>
        <w:t> </w:t>
      </w:r>
    </w:p>
    <w:p>
      <w:pPr>
        <w:pStyle w:val="BodyText"/>
        <w:spacing w:before="5"/>
        <w:ind w:left="898"/>
      </w:pPr>
      <w:r>
        <w:rPr>
          <w:w w:val="100"/>
        </w:rPr>
        <w:t> </w:t>
      </w:r>
    </w:p>
    <w:p>
      <w:pPr>
        <w:pStyle w:val="ListParagraph"/>
        <w:numPr>
          <w:ilvl w:val="0"/>
          <w:numId w:val="56"/>
        </w:numPr>
        <w:tabs>
          <w:tab w:pos="1323" w:val="left" w:leader="none"/>
        </w:tabs>
        <w:spacing w:line="240" w:lineRule="auto" w:before="62" w:after="0"/>
        <w:ind w:left="1322" w:right="0" w:hanging="425"/>
        <w:jc w:val="left"/>
        <w:rPr>
          <w:sz w:val="21"/>
        </w:rPr>
      </w:pPr>
      <w:r>
        <w:rPr>
          <w:sz w:val="21"/>
        </w:rPr>
        <w:t>重要非全资子公司的主要财务信息 </w:t>
      </w:r>
    </w:p>
    <w:p>
      <w:pPr>
        <w:pStyle w:val="BodyText"/>
        <w:spacing w:before="65"/>
        <w:ind w:left="898"/>
      </w:pPr>
      <w:r>
        <w:rPr>
          <w:spacing w:val="-1"/>
        </w:rPr>
        <w:t>√适用 □不适用</w:t>
      </w:r>
      <w:r>
        <w:rPr>
          <w:spacing w:val="-3"/>
        </w:rPr>
        <w:t> </w:t>
      </w:r>
      <w:r>
        <w:rPr/>
        <w:t> </w:t>
      </w:r>
    </w:p>
    <w:p>
      <w:pPr>
        <w:pStyle w:val="BodyText"/>
        <w:spacing w:before="2" w:after="3"/>
        <w:ind w:left="7631"/>
      </w:pPr>
      <w:r>
        <w:rPr>
          <w:spacing w:val="7"/>
        </w:rPr>
        <w:t>单位:元 币种:人民币</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6"/>
        <w:gridCol w:w="735"/>
        <w:gridCol w:w="735"/>
        <w:gridCol w:w="733"/>
        <w:gridCol w:w="670"/>
        <w:gridCol w:w="668"/>
        <w:gridCol w:w="671"/>
        <w:gridCol w:w="735"/>
        <w:gridCol w:w="733"/>
        <w:gridCol w:w="733"/>
        <w:gridCol w:w="671"/>
        <w:gridCol w:w="670"/>
        <w:gridCol w:w="732"/>
      </w:tblGrid>
      <w:tr>
        <w:trPr>
          <w:trHeight w:val="239" w:hRule="atLeast"/>
        </w:trPr>
        <w:tc>
          <w:tcPr>
            <w:tcW w:w="346" w:type="dxa"/>
            <w:tcBorders>
              <w:bottom w:val="nil"/>
            </w:tcBorders>
          </w:tcPr>
          <w:p>
            <w:pPr>
              <w:pStyle w:val="TableParagraph"/>
              <w:spacing w:line="220" w:lineRule="exact" w:before="0"/>
              <w:ind w:left="107"/>
              <w:jc w:val="left"/>
              <w:rPr>
                <w:sz w:val="18"/>
              </w:rPr>
            </w:pPr>
            <w:r>
              <w:rPr>
                <w:sz w:val="18"/>
              </w:rPr>
              <w:t>子</w:t>
            </w:r>
          </w:p>
        </w:tc>
        <w:tc>
          <w:tcPr>
            <w:tcW w:w="4212" w:type="dxa"/>
            <w:gridSpan w:val="6"/>
          </w:tcPr>
          <w:p>
            <w:pPr>
              <w:pStyle w:val="TableParagraph"/>
              <w:spacing w:line="217" w:lineRule="exact" w:before="2"/>
              <w:ind w:left="1776" w:right="1665"/>
              <w:jc w:val="center"/>
              <w:rPr>
                <w:sz w:val="18"/>
              </w:rPr>
            </w:pPr>
            <w:r>
              <w:rPr>
                <w:sz w:val="18"/>
              </w:rPr>
              <w:t>期末余额 </w:t>
            </w:r>
          </w:p>
        </w:tc>
        <w:tc>
          <w:tcPr>
            <w:tcW w:w="4274" w:type="dxa"/>
            <w:gridSpan w:val="6"/>
          </w:tcPr>
          <w:p>
            <w:pPr>
              <w:pStyle w:val="TableParagraph"/>
              <w:spacing w:line="217" w:lineRule="exact" w:before="2"/>
              <w:ind w:left="1803" w:right="1699"/>
              <w:jc w:val="center"/>
              <w:rPr>
                <w:sz w:val="18"/>
              </w:rPr>
            </w:pPr>
            <w:r>
              <w:rPr>
                <w:sz w:val="18"/>
              </w:rPr>
              <w:t>期初余额 </w:t>
            </w:r>
          </w:p>
        </w:tc>
      </w:tr>
      <w:tr>
        <w:trPr>
          <w:trHeight w:val="916" w:hRule="atLeast"/>
        </w:trPr>
        <w:tc>
          <w:tcPr>
            <w:tcW w:w="346" w:type="dxa"/>
            <w:tcBorders>
              <w:top w:val="nil"/>
            </w:tcBorders>
          </w:tcPr>
          <w:p>
            <w:pPr>
              <w:pStyle w:val="TableParagraph"/>
              <w:spacing w:line="214" w:lineRule="exact" w:before="0"/>
              <w:ind w:left="107"/>
              <w:jc w:val="left"/>
              <w:rPr>
                <w:sz w:val="18"/>
              </w:rPr>
            </w:pPr>
            <w:r>
              <w:rPr>
                <w:sz w:val="18"/>
              </w:rPr>
              <w:t>公</w:t>
            </w:r>
          </w:p>
          <w:p>
            <w:pPr>
              <w:pStyle w:val="TableParagraph"/>
              <w:spacing w:before="2"/>
              <w:ind w:left="107"/>
              <w:jc w:val="left"/>
              <w:rPr>
                <w:sz w:val="18"/>
              </w:rPr>
            </w:pPr>
            <w:r>
              <w:rPr>
                <w:sz w:val="18"/>
              </w:rPr>
              <w:t>司</w:t>
            </w:r>
          </w:p>
          <w:p>
            <w:pPr>
              <w:pStyle w:val="TableParagraph"/>
              <w:spacing w:line="230" w:lineRule="atLeast" w:before="0"/>
              <w:ind w:left="107" w:right="-44"/>
              <w:jc w:val="left"/>
              <w:rPr>
                <w:sz w:val="18"/>
              </w:rPr>
            </w:pPr>
            <w:r>
              <w:rPr>
                <w:sz w:val="18"/>
              </w:rPr>
              <w:t>名称 </w:t>
            </w:r>
          </w:p>
        </w:tc>
        <w:tc>
          <w:tcPr>
            <w:tcW w:w="735" w:type="dxa"/>
          </w:tcPr>
          <w:p>
            <w:pPr>
              <w:pStyle w:val="TableParagraph"/>
              <w:spacing w:before="8"/>
              <w:jc w:val="left"/>
              <w:rPr>
                <w:sz w:val="17"/>
              </w:rPr>
            </w:pPr>
          </w:p>
          <w:p>
            <w:pPr>
              <w:pStyle w:val="TableParagraph"/>
              <w:spacing w:line="242" w:lineRule="auto" w:before="0"/>
              <w:ind w:left="186" w:right="86"/>
              <w:jc w:val="left"/>
              <w:rPr>
                <w:sz w:val="18"/>
              </w:rPr>
            </w:pPr>
            <w:r>
              <w:rPr>
                <w:sz w:val="18"/>
              </w:rPr>
              <w:t>流动资产 </w:t>
            </w:r>
          </w:p>
        </w:tc>
        <w:tc>
          <w:tcPr>
            <w:tcW w:w="735" w:type="dxa"/>
          </w:tcPr>
          <w:p>
            <w:pPr>
              <w:pStyle w:val="TableParagraph"/>
              <w:spacing w:before="8"/>
              <w:jc w:val="left"/>
              <w:rPr>
                <w:sz w:val="17"/>
              </w:rPr>
            </w:pPr>
          </w:p>
          <w:p>
            <w:pPr>
              <w:pStyle w:val="TableParagraph"/>
              <w:spacing w:line="242" w:lineRule="auto" w:before="0"/>
              <w:ind w:left="212" w:right="59" w:hanging="89"/>
              <w:jc w:val="left"/>
              <w:rPr>
                <w:sz w:val="18"/>
              </w:rPr>
            </w:pPr>
            <w:r>
              <w:rPr>
                <w:spacing w:val="-2"/>
                <w:sz w:val="18"/>
              </w:rPr>
              <w:t>非流动</w:t>
            </w:r>
            <w:r>
              <w:rPr>
                <w:sz w:val="18"/>
              </w:rPr>
              <w:t>资产 </w:t>
            </w:r>
          </w:p>
        </w:tc>
        <w:tc>
          <w:tcPr>
            <w:tcW w:w="733" w:type="dxa"/>
          </w:tcPr>
          <w:p>
            <w:pPr>
              <w:pStyle w:val="TableParagraph"/>
              <w:spacing w:before="8"/>
              <w:jc w:val="left"/>
              <w:rPr>
                <w:sz w:val="17"/>
              </w:rPr>
            </w:pPr>
          </w:p>
          <w:p>
            <w:pPr>
              <w:pStyle w:val="TableParagraph"/>
              <w:spacing w:line="242" w:lineRule="auto" w:before="0"/>
              <w:ind w:left="181" w:right="89"/>
              <w:jc w:val="left"/>
              <w:rPr>
                <w:sz w:val="18"/>
              </w:rPr>
            </w:pPr>
            <w:r>
              <w:rPr>
                <w:sz w:val="18"/>
              </w:rPr>
              <w:t>资产合计 </w:t>
            </w:r>
          </w:p>
        </w:tc>
        <w:tc>
          <w:tcPr>
            <w:tcW w:w="670" w:type="dxa"/>
          </w:tcPr>
          <w:p>
            <w:pPr>
              <w:pStyle w:val="TableParagraph"/>
              <w:spacing w:before="8"/>
              <w:jc w:val="left"/>
              <w:rPr>
                <w:sz w:val="17"/>
              </w:rPr>
            </w:pPr>
          </w:p>
          <w:p>
            <w:pPr>
              <w:pStyle w:val="TableParagraph"/>
              <w:spacing w:line="242" w:lineRule="auto" w:before="0"/>
              <w:ind w:left="151" w:right="56"/>
              <w:jc w:val="left"/>
              <w:rPr>
                <w:sz w:val="18"/>
              </w:rPr>
            </w:pPr>
            <w:r>
              <w:rPr>
                <w:sz w:val="18"/>
              </w:rPr>
              <w:t>流动负债 </w:t>
            </w:r>
          </w:p>
        </w:tc>
        <w:tc>
          <w:tcPr>
            <w:tcW w:w="668" w:type="dxa"/>
          </w:tcPr>
          <w:p>
            <w:pPr>
              <w:pStyle w:val="TableParagraph"/>
              <w:spacing w:before="8"/>
              <w:jc w:val="left"/>
              <w:rPr>
                <w:sz w:val="17"/>
              </w:rPr>
            </w:pPr>
          </w:p>
          <w:p>
            <w:pPr>
              <w:pStyle w:val="TableParagraph"/>
              <w:spacing w:line="242" w:lineRule="auto" w:before="0"/>
              <w:ind w:left="177" w:right="28" w:hanging="92"/>
              <w:jc w:val="left"/>
              <w:rPr>
                <w:sz w:val="18"/>
              </w:rPr>
            </w:pPr>
            <w:r>
              <w:rPr>
                <w:spacing w:val="-1"/>
                <w:sz w:val="18"/>
              </w:rPr>
              <w:t>非流动</w:t>
            </w:r>
            <w:r>
              <w:rPr>
                <w:sz w:val="18"/>
              </w:rPr>
              <w:t>负债 </w:t>
            </w:r>
          </w:p>
        </w:tc>
        <w:tc>
          <w:tcPr>
            <w:tcW w:w="671" w:type="dxa"/>
          </w:tcPr>
          <w:p>
            <w:pPr>
              <w:pStyle w:val="TableParagraph"/>
              <w:spacing w:before="8"/>
              <w:jc w:val="left"/>
              <w:rPr>
                <w:sz w:val="17"/>
              </w:rPr>
            </w:pPr>
          </w:p>
          <w:p>
            <w:pPr>
              <w:pStyle w:val="TableParagraph"/>
              <w:spacing w:line="242" w:lineRule="auto" w:before="0"/>
              <w:ind w:left="150" w:right="58"/>
              <w:jc w:val="left"/>
              <w:rPr>
                <w:sz w:val="18"/>
              </w:rPr>
            </w:pPr>
            <w:r>
              <w:rPr>
                <w:sz w:val="18"/>
              </w:rPr>
              <w:t>负债合计 </w:t>
            </w:r>
          </w:p>
        </w:tc>
        <w:tc>
          <w:tcPr>
            <w:tcW w:w="735" w:type="dxa"/>
          </w:tcPr>
          <w:p>
            <w:pPr>
              <w:pStyle w:val="TableParagraph"/>
              <w:spacing w:before="8"/>
              <w:jc w:val="left"/>
              <w:rPr>
                <w:sz w:val="17"/>
              </w:rPr>
            </w:pPr>
          </w:p>
          <w:p>
            <w:pPr>
              <w:pStyle w:val="TableParagraph"/>
              <w:spacing w:line="242" w:lineRule="auto" w:before="0"/>
              <w:ind w:left="180" w:right="92"/>
              <w:jc w:val="left"/>
              <w:rPr>
                <w:sz w:val="18"/>
              </w:rPr>
            </w:pPr>
            <w:r>
              <w:rPr>
                <w:sz w:val="18"/>
              </w:rPr>
              <w:t>流动资产 </w:t>
            </w:r>
          </w:p>
        </w:tc>
        <w:tc>
          <w:tcPr>
            <w:tcW w:w="733" w:type="dxa"/>
          </w:tcPr>
          <w:p>
            <w:pPr>
              <w:pStyle w:val="TableParagraph"/>
              <w:spacing w:before="8"/>
              <w:jc w:val="left"/>
              <w:rPr>
                <w:sz w:val="17"/>
              </w:rPr>
            </w:pPr>
          </w:p>
          <w:p>
            <w:pPr>
              <w:pStyle w:val="TableParagraph"/>
              <w:spacing w:line="242" w:lineRule="auto" w:before="0"/>
              <w:ind w:left="206" w:right="63" w:hanging="89"/>
              <w:jc w:val="left"/>
              <w:rPr>
                <w:sz w:val="18"/>
              </w:rPr>
            </w:pPr>
            <w:r>
              <w:rPr>
                <w:spacing w:val="-2"/>
                <w:sz w:val="18"/>
              </w:rPr>
              <w:t>非流动</w:t>
            </w:r>
            <w:r>
              <w:rPr>
                <w:sz w:val="18"/>
              </w:rPr>
              <w:t>资产 </w:t>
            </w:r>
          </w:p>
        </w:tc>
        <w:tc>
          <w:tcPr>
            <w:tcW w:w="733" w:type="dxa"/>
          </w:tcPr>
          <w:p>
            <w:pPr>
              <w:pStyle w:val="TableParagraph"/>
              <w:spacing w:before="8"/>
              <w:jc w:val="left"/>
              <w:rPr>
                <w:sz w:val="17"/>
              </w:rPr>
            </w:pPr>
          </w:p>
          <w:p>
            <w:pPr>
              <w:pStyle w:val="TableParagraph"/>
              <w:spacing w:line="242" w:lineRule="auto" w:before="0"/>
              <w:ind w:left="178" w:right="92"/>
              <w:jc w:val="left"/>
              <w:rPr>
                <w:sz w:val="18"/>
              </w:rPr>
            </w:pPr>
            <w:r>
              <w:rPr>
                <w:sz w:val="18"/>
              </w:rPr>
              <w:t>资产合计 </w:t>
            </w:r>
          </w:p>
        </w:tc>
        <w:tc>
          <w:tcPr>
            <w:tcW w:w="671" w:type="dxa"/>
          </w:tcPr>
          <w:p>
            <w:pPr>
              <w:pStyle w:val="TableParagraph"/>
              <w:spacing w:before="8"/>
              <w:jc w:val="left"/>
              <w:rPr>
                <w:sz w:val="17"/>
              </w:rPr>
            </w:pPr>
          </w:p>
          <w:p>
            <w:pPr>
              <w:pStyle w:val="TableParagraph"/>
              <w:spacing w:line="242" w:lineRule="auto" w:before="0"/>
              <w:ind w:left="146" w:right="61"/>
              <w:jc w:val="left"/>
              <w:rPr>
                <w:sz w:val="18"/>
              </w:rPr>
            </w:pPr>
            <w:r>
              <w:rPr>
                <w:sz w:val="18"/>
              </w:rPr>
              <w:t>流动负债 </w:t>
            </w:r>
          </w:p>
        </w:tc>
        <w:tc>
          <w:tcPr>
            <w:tcW w:w="670" w:type="dxa"/>
          </w:tcPr>
          <w:p>
            <w:pPr>
              <w:pStyle w:val="TableParagraph"/>
              <w:spacing w:before="8"/>
              <w:jc w:val="left"/>
              <w:rPr>
                <w:sz w:val="17"/>
              </w:rPr>
            </w:pPr>
          </w:p>
          <w:p>
            <w:pPr>
              <w:pStyle w:val="TableParagraph"/>
              <w:spacing w:line="242" w:lineRule="auto" w:before="0"/>
              <w:ind w:left="174" w:right="33" w:hanging="92"/>
              <w:jc w:val="left"/>
              <w:rPr>
                <w:sz w:val="18"/>
              </w:rPr>
            </w:pPr>
            <w:r>
              <w:rPr>
                <w:spacing w:val="-1"/>
                <w:sz w:val="18"/>
              </w:rPr>
              <w:t>非流动</w:t>
            </w:r>
            <w:r>
              <w:rPr>
                <w:sz w:val="18"/>
              </w:rPr>
              <w:t>负债 </w:t>
            </w:r>
          </w:p>
        </w:tc>
        <w:tc>
          <w:tcPr>
            <w:tcW w:w="732" w:type="dxa"/>
          </w:tcPr>
          <w:p>
            <w:pPr>
              <w:pStyle w:val="TableParagraph"/>
              <w:spacing w:before="8"/>
              <w:jc w:val="left"/>
              <w:rPr>
                <w:sz w:val="17"/>
              </w:rPr>
            </w:pPr>
          </w:p>
          <w:p>
            <w:pPr>
              <w:pStyle w:val="TableParagraph"/>
              <w:spacing w:line="242" w:lineRule="auto" w:before="0"/>
              <w:ind w:left="176" w:right="93"/>
              <w:jc w:val="left"/>
              <w:rPr>
                <w:sz w:val="18"/>
              </w:rPr>
            </w:pPr>
            <w:r>
              <w:rPr>
                <w:sz w:val="18"/>
              </w:rPr>
              <w:t>负债合计 </w:t>
            </w:r>
          </w:p>
        </w:tc>
      </w:tr>
      <w:tr>
        <w:trPr>
          <w:trHeight w:val="3268" w:hRule="atLeast"/>
        </w:trPr>
        <w:tc>
          <w:tcPr>
            <w:tcW w:w="346" w:type="dxa"/>
          </w:tcPr>
          <w:p>
            <w:pPr>
              <w:pStyle w:val="TableParagraph"/>
              <w:spacing w:line="242" w:lineRule="auto" w:before="0"/>
              <w:ind w:left="107" w:right="46"/>
              <w:jc w:val="both"/>
              <w:rPr>
                <w:sz w:val="18"/>
              </w:rPr>
            </w:pPr>
            <w:r>
              <w:rPr>
                <w:sz w:val="18"/>
              </w:rPr>
              <w:t>中航宝胜海洋工程电缆有限</w:t>
            </w:r>
          </w:p>
          <w:p>
            <w:pPr>
              <w:pStyle w:val="TableParagraph"/>
              <w:spacing w:line="230" w:lineRule="atLeast" w:before="0"/>
              <w:ind w:left="107" w:right="-44"/>
              <w:jc w:val="left"/>
              <w:rPr>
                <w:sz w:val="18"/>
              </w:rPr>
            </w:pPr>
            <w:r>
              <w:rPr>
                <w:sz w:val="18"/>
              </w:rPr>
              <w:t>公司 </w:t>
            </w:r>
          </w:p>
        </w:tc>
        <w:tc>
          <w:tcPr>
            <w:tcW w:w="735" w:type="dxa"/>
          </w:tcPr>
          <w:p>
            <w:pPr>
              <w:pStyle w:val="TableParagraph"/>
              <w:spacing w:line="230" w:lineRule="exact" w:before="0"/>
              <w:ind w:left="174"/>
              <w:jc w:val="left"/>
              <w:rPr>
                <w:sz w:val="18"/>
              </w:rPr>
            </w:pPr>
            <w:r>
              <w:rPr>
                <w:sz w:val="18"/>
              </w:rPr>
              <w:t>749,6</w:t>
            </w:r>
          </w:p>
          <w:p>
            <w:pPr>
              <w:pStyle w:val="TableParagraph"/>
              <w:spacing w:before="4"/>
              <w:ind w:left="174"/>
              <w:jc w:val="left"/>
              <w:rPr>
                <w:sz w:val="18"/>
              </w:rPr>
            </w:pPr>
            <w:r>
              <w:rPr>
                <w:sz w:val="18"/>
              </w:rPr>
              <w:t>86,29</w:t>
            </w:r>
          </w:p>
          <w:p>
            <w:pPr>
              <w:pStyle w:val="TableParagraph"/>
              <w:spacing w:before="2"/>
              <w:ind w:left="265"/>
              <w:jc w:val="left"/>
              <w:rPr>
                <w:sz w:val="18"/>
              </w:rPr>
            </w:pPr>
            <w:r>
              <w:rPr>
                <w:sz w:val="18"/>
              </w:rPr>
              <w:t>1.72 </w:t>
            </w:r>
          </w:p>
        </w:tc>
        <w:tc>
          <w:tcPr>
            <w:tcW w:w="735" w:type="dxa"/>
          </w:tcPr>
          <w:p>
            <w:pPr>
              <w:pStyle w:val="TableParagraph"/>
              <w:spacing w:line="230" w:lineRule="exact" w:before="0"/>
              <w:ind w:right="99"/>
              <w:rPr>
                <w:sz w:val="18"/>
              </w:rPr>
            </w:pPr>
            <w:r>
              <w:rPr>
                <w:sz w:val="18"/>
              </w:rPr>
              <w:t>1,702</w:t>
            </w:r>
          </w:p>
          <w:p>
            <w:pPr>
              <w:pStyle w:val="TableParagraph"/>
              <w:spacing w:before="4"/>
              <w:ind w:right="99"/>
              <w:rPr>
                <w:sz w:val="18"/>
              </w:rPr>
            </w:pPr>
            <w:r>
              <w:rPr>
                <w:sz w:val="18"/>
              </w:rPr>
              <w:t>,392,</w:t>
            </w:r>
          </w:p>
          <w:p>
            <w:pPr>
              <w:pStyle w:val="TableParagraph"/>
              <w:spacing w:before="2"/>
              <w:ind w:right="99"/>
              <w:rPr>
                <w:sz w:val="18"/>
              </w:rPr>
            </w:pPr>
            <w:r>
              <w:rPr>
                <w:sz w:val="18"/>
              </w:rPr>
              <w:t>161.4</w:t>
            </w:r>
          </w:p>
          <w:p>
            <w:pPr>
              <w:pStyle w:val="TableParagraph"/>
              <w:spacing w:before="3"/>
              <w:ind w:right="10"/>
              <w:rPr>
                <w:sz w:val="18"/>
              </w:rPr>
            </w:pPr>
            <w:r>
              <w:rPr>
                <w:sz w:val="18"/>
              </w:rPr>
              <w:t>0 </w:t>
            </w:r>
          </w:p>
        </w:tc>
        <w:tc>
          <w:tcPr>
            <w:tcW w:w="733" w:type="dxa"/>
          </w:tcPr>
          <w:p>
            <w:pPr>
              <w:pStyle w:val="TableParagraph"/>
              <w:spacing w:line="230" w:lineRule="exact" w:before="0"/>
              <w:ind w:right="99"/>
              <w:rPr>
                <w:sz w:val="18"/>
              </w:rPr>
            </w:pPr>
            <w:r>
              <w:rPr>
                <w:sz w:val="18"/>
              </w:rPr>
              <w:t>2,452</w:t>
            </w:r>
          </w:p>
          <w:p>
            <w:pPr>
              <w:pStyle w:val="TableParagraph"/>
              <w:spacing w:before="4"/>
              <w:ind w:right="99"/>
              <w:rPr>
                <w:sz w:val="18"/>
              </w:rPr>
            </w:pPr>
            <w:r>
              <w:rPr>
                <w:sz w:val="18"/>
              </w:rPr>
              <w:t>,078,</w:t>
            </w:r>
          </w:p>
          <w:p>
            <w:pPr>
              <w:pStyle w:val="TableParagraph"/>
              <w:spacing w:before="2"/>
              <w:ind w:right="99"/>
              <w:rPr>
                <w:sz w:val="18"/>
              </w:rPr>
            </w:pPr>
            <w:r>
              <w:rPr>
                <w:sz w:val="18"/>
              </w:rPr>
              <w:t>453.1</w:t>
            </w:r>
          </w:p>
          <w:p>
            <w:pPr>
              <w:pStyle w:val="TableParagraph"/>
              <w:spacing w:before="3"/>
              <w:ind w:right="10"/>
              <w:rPr>
                <w:sz w:val="18"/>
              </w:rPr>
            </w:pPr>
            <w:r>
              <w:rPr>
                <w:sz w:val="18"/>
              </w:rPr>
              <w:t>2 </w:t>
            </w:r>
          </w:p>
        </w:tc>
        <w:tc>
          <w:tcPr>
            <w:tcW w:w="670" w:type="dxa"/>
          </w:tcPr>
          <w:p>
            <w:pPr>
              <w:pStyle w:val="TableParagraph"/>
              <w:spacing w:line="230" w:lineRule="exact" w:before="0"/>
              <w:ind w:left="108"/>
              <w:jc w:val="left"/>
              <w:rPr>
                <w:sz w:val="18"/>
              </w:rPr>
            </w:pPr>
            <w:r>
              <w:rPr>
                <w:sz w:val="18"/>
              </w:rPr>
              <w:t>514,8</w:t>
            </w:r>
          </w:p>
          <w:p>
            <w:pPr>
              <w:pStyle w:val="TableParagraph"/>
              <w:spacing w:before="4"/>
              <w:ind w:left="108"/>
              <w:jc w:val="left"/>
              <w:rPr>
                <w:sz w:val="18"/>
              </w:rPr>
            </w:pPr>
            <w:r>
              <w:rPr>
                <w:sz w:val="18"/>
              </w:rPr>
              <w:t>68,91</w:t>
            </w:r>
          </w:p>
          <w:p>
            <w:pPr>
              <w:pStyle w:val="TableParagraph"/>
              <w:spacing w:before="2"/>
              <w:ind w:left="199"/>
              <w:jc w:val="left"/>
              <w:rPr>
                <w:sz w:val="18"/>
              </w:rPr>
            </w:pPr>
            <w:r>
              <w:rPr>
                <w:sz w:val="18"/>
              </w:rPr>
              <w:t>8.18 </w:t>
            </w:r>
          </w:p>
        </w:tc>
        <w:tc>
          <w:tcPr>
            <w:tcW w:w="668" w:type="dxa"/>
          </w:tcPr>
          <w:p>
            <w:pPr>
              <w:pStyle w:val="TableParagraph"/>
              <w:spacing w:line="230" w:lineRule="exact" w:before="0"/>
              <w:ind w:left="105"/>
              <w:jc w:val="left"/>
              <w:rPr>
                <w:sz w:val="18"/>
              </w:rPr>
            </w:pPr>
            <w:r>
              <w:rPr>
                <w:sz w:val="18"/>
              </w:rPr>
              <w:t>367,4</w:t>
            </w:r>
          </w:p>
          <w:p>
            <w:pPr>
              <w:pStyle w:val="TableParagraph"/>
              <w:spacing w:before="4"/>
              <w:ind w:left="105"/>
              <w:jc w:val="left"/>
              <w:rPr>
                <w:sz w:val="18"/>
              </w:rPr>
            </w:pPr>
            <w:r>
              <w:rPr>
                <w:sz w:val="18"/>
              </w:rPr>
              <w:t>30,87</w:t>
            </w:r>
          </w:p>
          <w:p>
            <w:pPr>
              <w:pStyle w:val="TableParagraph"/>
              <w:spacing w:before="2"/>
              <w:ind w:left="196"/>
              <w:jc w:val="left"/>
              <w:rPr>
                <w:sz w:val="18"/>
              </w:rPr>
            </w:pPr>
            <w:r>
              <w:rPr>
                <w:sz w:val="18"/>
              </w:rPr>
              <w:t>3.65 </w:t>
            </w:r>
          </w:p>
        </w:tc>
        <w:tc>
          <w:tcPr>
            <w:tcW w:w="671" w:type="dxa"/>
          </w:tcPr>
          <w:p>
            <w:pPr>
              <w:pStyle w:val="TableParagraph"/>
              <w:spacing w:line="230" w:lineRule="exact" w:before="0"/>
              <w:ind w:left="106"/>
              <w:jc w:val="left"/>
              <w:rPr>
                <w:sz w:val="18"/>
              </w:rPr>
            </w:pPr>
            <w:r>
              <w:rPr>
                <w:sz w:val="18"/>
              </w:rPr>
              <w:t>882,2</w:t>
            </w:r>
          </w:p>
          <w:p>
            <w:pPr>
              <w:pStyle w:val="TableParagraph"/>
              <w:spacing w:before="4"/>
              <w:ind w:left="106"/>
              <w:jc w:val="left"/>
              <w:rPr>
                <w:sz w:val="18"/>
              </w:rPr>
            </w:pPr>
            <w:r>
              <w:rPr>
                <w:sz w:val="18"/>
              </w:rPr>
              <w:t>99,79</w:t>
            </w:r>
          </w:p>
          <w:p>
            <w:pPr>
              <w:pStyle w:val="TableParagraph"/>
              <w:spacing w:before="2"/>
              <w:ind w:left="198"/>
              <w:jc w:val="left"/>
              <w:rPr>
                <w:sz w:val="18"/>
              </w:rPr>
            </w:pPr>
            <w:r>
              <w:rPr>
                <w:sz w:val="18"/>
              </w:rPr>
              <w:t>1.83 </w:t>
            </w:r>
          </w:p>
        </w:tc>
        <w:tc>
          <w:tcPr>
            <w:tcW w:w="735" w:type="dxa"/>
          </w:tcPr>
          <w:p>
            <w:pPr>
              <w:pStyle w:val="TableParagraph"/>
              <w:spacing w:line="230" w:lineRule="exact" w:before="0"/>
              <w:ind w:left="168"/>
              <w:jc w:val="left"/>
              <w:rPr>
                <w:sz w:val="18"/>
              </w:rPr>
            </w:pPr>
            <w:r>
              <w:rPr>
                <w:sz w:val="18"/>
              </w:rPr>
              <w:t>658,8</w:t>
            </w:r>
          </w:p>
          <w:p>
            <w:pPr>
              <w:pStyle w:val="TableParagraph"/>
              <w:spacing w:before="4"/>
              <w:ind w:left="168"/>
              <w:jc w:val="left"/>
              <w:rPr>
                <w:sz w:val="18"/>
              </w:rPr>
            </w:pPr>
            <w:r>
              <w:rPr>
                <w:sz w:val="18"/>
              </w:rPr>
              <w:t>18,54</w:t>
            </w:r>
          </w:p>
          <w:p>
            <w:pPr>
              <w:pStyle w:val="TableParagraph"/>
              <w:spacing w:before="2"/>
              <w:ind w:left="259"/>
              <w:jc w:val="left"/>
              <w:rPr>
                <w:sz w:val="18"/>
              </w:rPr>
            </w:pPr>
            <w:r>
              <w:rPr>
                <w:sz w:val="18"/>
              </w:rPr>
              <w:t>1.72 </w:t>
            </w:r>
          </w:p>
        </w:tc>
        <w:tc>
          <w:tcPr>
            <w:tcW w:w="733" w:type="dxa"/>
          </w:tcPr>
          <w:p>
            <w:pPr>
              <w:pStyle w:val="TableParagraph"/>
              <w:spacing w:line="230" w:lineRule="exact" w:before="0"/>
              <w:ind w:right="103"/>
              <w:rPr>
                <w:sz w:val="18"/>
              </w:rPr>
            </w:pPr>
            <w:r>
              <w:rPr>
                <w:sz w:val="18"/>
              </w:rPr>
              <w:t>1,666</w:t>
            </w:r>
          </w:p>
          <w:p>
            <w:pPr>
              <w:pStyle w:val="TableParagraph"/>
              <w:spacing w:before="4"/>
              <w:ind w:right="103"/>
              <w:rPr>
                <w:sz w:val="18"/>
              </w:rPr>
            </w:pPr>
            <w:r>
              <w:rPr>
                <w:sz w:val="18"/>
              </w:rPr>
              <w:t>,214,</w:t>
            </w:r>
          </w:p>
          <w:p>
            <w:pPr>
              <w:pStyle w:val="TableParagraph"/>
              <w:spacing w:before="2"/>
              <w:ind w:right="103"/>
              <w:rPr>
                <w:sz w:val="18"/>
              </w:rPr>
            </w:pPr>
            <w:r>
              <w:rPr>
                <w:sz w:val="18"/>
              </w:rPr>
              <w:t>173.4</w:t>
            </w:r>
          </w:p>
          <w:p>
            <w:pPr>
              <w:pStyle w:val="TableParagraph"/>
              <w:spacing w:before="3"/>
              <w:ind w:right="14"/>
              <w:rPr>
                <w:sz w:val="18"/>
              </w:rPr>
            </w:pPr>
            <w:r>
              <w:rPr>
                <w:sz w:val="18"/>
              </w:rPr>
              <w:t>1 </w:t>
            </w:r>
          </w:p>
        </w:tc>
        <w:tc>
          <w:tcPr>
            <w:tcW w:w="733" w:type="dxa"/>
          </w:tcPr>
          <w:p>
            <w:pPr>
              <w:pStyle w:val="TableParagraph"/>
              <w:spacing w:line="230" w:lineRule="exact" w:before="0"/>
              <w:ind w:right="102"/>
              <w:rPr>
                <w:sz w:val="18"/>
              </w:rPr>
            </w:pPr>
            <w:r>
              <w:rPr>
                <w:sz w:val="18"/>
              </w:rPr>
              <w:t>2,325</w:t>
            </w:r>
          </w:p>
          <w:p>
            <w:pPr>
              <w:pStyle w:val="TableParagraph"/>
              <w:spacing w:before="4"/>
              <w:ind w:right="102"/>
              <w:rPr>
                <w:sz w:val="18"/>
              </w:rPr>
            </w:pPr>
            <w:r>
              <w:rPr>
                <w:sz w:val="18"/>
              </w:rPr>
              <w:t>,032,</w:t>
            </w:r>
          </w:p>
          <w:p>
            <w:pPr>
              <w:pStyle w:val="TableParagraph"/>
              <w:spacing w:before="2"/>
              <w:ind w:right="102"/>
              <w:rPr>
                <w:sz w:val="18"/>
              </w:rPr>
            </w:pPr>
            <w:r>
              <w:rPr>
                <w:sz w:val="18"/>
              </w:rPr>
              <w:t>715.1</w:t>
            </w:r>
          </w:p>
          <w:p>
            <w:pPr>
              <w:pStyle w:val="TableParagraph"/>
              <w:spacing w:before="3"/>
              <w:ind w:right="13"/>
              <w:rPr>
                <w:sz w:val="18"/>
              </w:rPr>
            </w:pPr>
            <w:r>
              <w:rPr>
                <w:sz w:val="18"/>
              </w:rPr>
              <w:t>3 </w:t>
            </w:r>
          </w:p>
        </w:tc>
        <w:tc>
          <w:tcPr>
            <w:tcW w:w="671" w:type="dxa"/>
          </w:tcPr>
          <w:p>
            <w:pPr>
              <w:pStyle w:val="TableParagraph"/>
              <w:spacing w:line="230" w:lineRule="exact" w:before="0"/>
              <w:ind w:left="103"/>
              <w:jc w:val="left"/>
              <w:rPr>
                <w:sz w:val="18"/>
              </w:rPr>
            </w:pPr>
            <w:r>
              <w:rPr>
                <w:sz w:val="18"/>
              </w:rPr>
              <w:t>527,2</w:t>
            </w:r>
          </w:p>
          <w:p>
            <w:pPr>
              <w:pStyle w:val="TableParagraph"/>
              <w:spacing w:before="4"/>
              <w:ind w:left="103"/>
              <w:jc w:val="left"/>
              <w:rPr>
                <w:sz w:val="18"/>
              </w:rPr>
            </w:pPr>
            <w:r>
              <w:rPr>
                <w:sz w:val="18"/>
              </w:rPr>
              <w:t>40,36</w:t>
            </w:r>
          </w:p>
          <w:p>
            <w:pPr>
              <w:pStyle w:val="TableParagraph"/>
              <w:spacing w:before="2"/>
              <w:ind w:left="194"/>
              <w:jc w:val="left"/>
              <w:rPr>
                <w:sz w:val="18"/>
              </w:rPr>
            </w:pPr>
            <w:r>
              <w:rPr>
                <w:sz w:val="18"/>
              </w:rPr>
              <w:t>9.79 </w:t>
            </w:r>
          </w:p>
        </w:tc>
        <w:tc>
          <w:tcPr>
            <w:tcW w:w="670" w:type="dxa"/>
          </w:tcPr>
          <w:p>
            <w:pPr>
              <w:pStyle w:val="TableParagraph"/>
              <w:spacing w:line="230" w:lineRule="exact" w:before="0"/>
              <w:ind w:left="102"/>
              <w:jc w:val="left"/>
              <w:rPr>
                <w:sz w:val="18"/>
              </w:rPr>
            </w:pPr>
            <w:r>
              <w:rPr>
                <w:sz w:val="18"/>
              </w:rPr>
              <w:t>491,2</w:t>
            </w:r>
          </w:p>
          <w:p>
            <w:pPr>
              <w:pStyle w:val="TableParagraph"/>
              <w:spacing w:before="4"/>
              <w:ind w:left="102"/>
              <w:jc w:val="left"/>
              <w:rPr>
                <w:sz w:val="18"/>
              </w:rPr>
            </w:pPr>
            <w:r>
              <w:rPr>
                <w:sz w:val="18"/>
              </w:rPr>
              <w:t>06,26</w:t>
            </w:r>
          </w:p>
          <w:p>
            <w:pPr>
              <w:pStyle w:val="TableParagraph"/>
              <w:spacing w:before="2"/>
              <w:ind w:left="193"/>
              <w:jc w:val="left"/>
              <w:rPr>
                <w:sz w:val="18"/>
              </w:rPr>
            </w:pPr>
            <w:r>
              <w:rPr>
                <w:sz w:val="18"/>
              </w:rPr>
              <w:t>7.40 </w:t>
            </w:r>
          </w:p>
        </w:tc>
        <w:tc>
          <w:tcPr>
            <w:tcW w:w="732" w:type="dxa"/>
          </w:tcPr>
          <w:p>
            <w:pPr>
              <w:pStyle w:val="TableParagraph"/>
              <w:spacing w:line="230" w:lineRule="exact" w:before="0"/>
              <w:ind w:right="103"/>
              <w:rPr>
                <w:sz w:val="18"/>
              </w:rPr>
            </w:pPr>
            <w:r>
              <w:rPr>
                <w:sz w:val="18"/>
              </w:rPr>
              <w:t>1,018</w:t>
            </w:r>
          </w:p>
          <w:p>
            <w:pPr>
              <w:pStyle w:val="TableParagraph"/>
              <w:spacing w:before="4"/>
              <w:ind w:right="103"/>
              <w:rPr>
                <w:sz w:val="18"/>
              </w:rPr>
            </w:pPr>
            <w:r>
              <w:rPr>
                <w:sz w:val="18"/>
              </w:rPr>
              <w:t>,446,</w:t>
            </w:r>
          </w:p>
          <w:p>
            <w:pPr>
              <w:pStyle w:val="TableParagraph"/>
              <w:spacing w:before="2"/>
              <w:ind w:right="103"/>
              <w:rPr>
                <w:sz w:val="18"/>
              </w:rPr>
            </w:pPr>
            <w:r>
              <w:rPr>
                <w:sz w:val="18"/>
              </w:rPr>
              <w:t>637.1</w:t>
            </w:r>
          </w:p>
          <w:p>
            <w:pPr>
              <w:pStyle w:val="TableParagraph"/>
              <w:spacing w:before="3"/>
              <w:ind w:right="14"/>
              <w:rPr>
                <w:sz w:val="18"/>
              </w:rPr>
            </w:pPr>
            <w:r>
              <w:rPr>
                <w:sz w:val="18"/>
              </w:rPr>
              <w:t>9 </w:t>
            </w:r>
          </w:p>
        </w:tc>
      </w:tr>
      <w:tr>
        <w:trPr>
          <w:trHeight w:val="2334" w:hRule="atLeast"/>
        </w:trPr>
        <w:tc>
          <w:tcPr>
            <w:tcW w:w="346" w:type="dxa"/>
          </w:tcPr>
          <w:p>
            <w:pPr>
              <w:pStyle w:val="TableParagraph"/>
              <w:spacing w:line="242" w:lineRule="auto" w:before="0"/>
              <w:ind w:left="107" w:right="46"/>
              <w:jc w:val="both"/>
              <w:rPr>
                <w:sz w:val="18"/>
              </w:rPr>
            </w:pPr>
            <w:r>
              <w:rPr>
                <w:sz w:val="18"/>
              </w:rPr>
              <w:t>常州金源铜业有限公</w:t>
            </w:r>
          </w:p>
          <w:p>
            <w:pPr>
              <w:pStyle w:val="TableParagraph"/>
              <w:spacing w:line="213" w:lineRule="exact" w:before="6"/>
              <w:ind w:left="107" w:right="-44"/>
              <w:jc w:val="left"/>
              <w:rPr>
                <w:sz w:val="18"/>
              </w:rPr>
            </w:pPr>
            <w:r>
              <w:rPr>
                <w:sz w:val="18"/>
              </w:rPr>
              <w:t>司 </w:t>
            </w:r>
          </w:p>
        </w:tc>
        <w:tc>
          <w:tcPr>
            <w:tcW w:w="735" w:type="dxa"/>
          </w:tcPr>
          <w:p>
            <w:pPr>
              <w:pStyle w:val="TableParagraph"/>
              <w:spacing w:line="230" w:lineRule="exact" w:before="0"/>
              <w:ind w:right="96"/>
              <w:rPr>
                <w:sz w:val="18"/>
              </w:rPr>
            </w:pPr>
            <w:r>
              <w:rPr>
                <w:sz w:val="18"/>
              </w:rPr>
              <w:t>1,463</w:t>
            </w:r>
          </w:p>
          <w:p>
            <w:pPr>
              <w:pStyle w:val="TableParagraph"/>
              <w:spacing w:before="2"/>
              <w:ind w:right="96"/>
              <w:rPr>
                <w:sz w:val="18"/>
              </w:rPr>
            </w:pPr>
            <w:r>
              <w:rPr>
                <w:sz w:val="18"/>
              </w:rPr>
              <w:t>,120,</w:t>
            </w:r>
          </w:p>
          <w:p>
            <w:pPr>
              <w:pStyle w:val="TableParagraph"/>
              <w:spacing w:before="4"/>
              <w:ind w:right="96"/>
              <w:rPr>
                <w:sz w:val="18"/>
              </w:rPr>
            </w:pPr>
            <w:r>
              <w:rPr>
                <w:sz w:val="18"/>
              </w:rPr>
              <w:t>127.2</w:t>
            </w:r>
          </w:p>
          <w:p>
            <w:pPr>
              <w:pStyle w:val="TableParagraph"/>
              <w:spacing w:before="3"/>
              <w:ind w:right="7"/>
              <w:rPr>
                <w:sz w:val="18"/>
              </w:rPr>
            </w:pPr>
            <w:r>
              <w:rPr>
                <w:sz w:val="18"/>
              </w:rPr>
              <w:t>2 </w:t>
            </w:r>
          </w:p>
        </w:tc>
        <w:tc>
          <w:tcPr>
            <w:tcW w:w="735" w:type="dxa"/>
          </w:tcPr>
          <w:p>
            <w:pPr>
              <w:pStyle w:val="TableParagraph"/>
              <w:spacing w:line="230" w:lineRule="exact" w:before="0"/>
              <w:ind w:right="99"/>
              <w:rPr>
                <w:sz w:val="18"/>
              </w:rPr>
            </w:pPr>
            <w:r>
              <w:rPr>
                <w:sz w:val="18"/>
              </w:rPr>
              <w:t>75,02</w:t>
            </w:r>
          </w:p>
          <w:p>
            <w:pPr>
              <w:pStyle w:val="TableParagraph"/>
              <w:spacing w:before="2"/>
              <w:ind w:right="99"/>
              <w:rPr>
                <w:sz w:val="18"/>
              </w:rPr>
            </w:pPr>
            <w:r>
              <w:rPr>
                <w:sz w:val="18"/>
              </w:rPr>
              <w:t>3,241</w:t>
            </w:r>
          </w:p>
          <w:p>
            <w:pPr>
              <w:pStyle w:val="TableParagraph"/>
              <w:spacing w:before="4"/>
              <w:ind w:right="10"/>
              <w:rPr>
                <w:sz w:val="18"/>
              </w:rPr>
            </w:pPr>
            <w:r>
              <w:rPr>
                <w:sz w:val="18"/>
              </w:rPr>
              <w:t>.11 </w:t>
            </w:r>
          </w:p>
        </w:tc>
        <w:tc>
          <w:tcPr>
            <w:tcW w:w="733" w:type="dxa"/>
          </w:tcPr>
          <w:p>
            <w:pPr>
              <w:pStyle w:val="TableParagraph"/>
              <w:spacing w:line="230" w:lineRule="exact" w:before="0"/>
              <w:ind w:right="99"/>
              <w:rPr>
                <w:sz w:val="18"/>
              </w:rPr>
            </w:pPr>
            <w:r>
              <w:rPr>
                <w:sz w:val="18"/>
              </w:rPr>
              <w:t>1,538</w:t>
            </w:r>
          </w:p>
          <w:p>
            <w:pPr>
              <w:pStyle w:val="TableParagraph"/>
              <w:spacing w:before="2"/>
              <w:ind w:right="99"/>
              <w:rPr>
                <w:sz w:val="18"/>
              </w:rPr>
            </w:pPr>
            <w:r>
              <w:rPr>
                <w:sz w:val="18"/>
              </w:rPr>
              <w:t>,143,</w:t>
            </w:r>
          </w:p>
          <w:p>
            <w:pPr>
              <w:pStyle w:val="TableParagraph"/>
              <w:spacing w:before="4"/>
              <w:ind w:right="99"/>
              <w:rPr>
                <w:sz w:val="18"/>
              </w:rPr>
            </w:pPr>
            <w:r>
              <w:rPr>
                <w:sz w:val="18"/>
              </w:rPr>
              <w:t>368.3</w:t>
            </w:r>
          </w:p>
          <w:p>
            <w:pPr>
              <w:pStyle w:val="TableParagraph"/>
              <w:spacing w:before="3"/>
              <w:ind w:right="10"/>
              <w:rPr>
                <w:sz w:val="18"/>
              </w:rPr>
            </w:pPr>
            <w:r>
              <w:rPr>
                <w:sz w:val="18"/>
              </w:rPr>
              <w:t>3 </w:t>
            </w:r>
          </w:p>
        </w:tc>
        <w:tc>
          <w:tcPr>
            <w:tcW w:w="670" w:type="dxa"/>
          </w:tcPr>
          <w:p>
            <w:pPr>
              <w:pStyle w:val="TableParagraph"/>
              <w:spacing w:line="230" w:lineRule="exact" w:before="0"/>
              <w:ind w:left="108"/>
              <w:jc w:val="left"/>
              <w:rPr>
                <w:sz w:val="18"/>
              </w:rPr>
            </w:pPr>
            <w:r>
              <w:rPr>
                <w:sz w:val="18"/>
              </w:rPr>
              <w:t>887,4</w:t>
            </w:r>
          </w:p>
          <w:p>
            <w:pPr>
              <w:pStyle w:val="TableParagraph"/>
              <w:spacing w:before="2"/>
              <w:ind w:left="108"/>
              <w:jc w:val="left"/>
              <w:rPr>
                <w:sz w:val="18"/>
              </w:rPr>
            </w:pPr>
            <w:r>
              <w:rPr>
                <w:sz w:val="18"/>
              </w:rPr>
              <w:t>52,84</w:t>
            </w:r>
          </w:p>
          <w:p>
            <w:pPr>
              <w:pStyle w:val="TableParagraph"/>
              <w:spacing w:before="4"/>
              <w:ind w:left="199"/>
              <w:jc w:val="left"/>
              <w:rPr>
                <w:sz w:val="18"/>
              </w:rPr>
            </w:pPr>
            <w:r>
              <w:rPr>
                <w:sz w:val="18"/>
              </w:rPr>
              <w:t>5.65 </w:t>
            </w:r>
          </w:p>
        </w:tc>
        <w:tc>
          <w:tcPr>
            <w:tcW w:w="668" w:type="dxa"/>
          </w:tcPr>
          <w:p>
            <w:pPr>
              <w:pStyle w:val="TableParagraph"/>
              <w:spacing w:line="230" w:lineRule="exact" w:before="0"/>
              <w:ind w:left="105"/>
              <w:jc w:val="left"/>
              <w:rPr>
                <w:sz w:val="18"/>
              </w:rPr>
            </w:pPr>
            <w:r>
              <w:rPr>
                <w:sz w:val="18"/>
              </w:rPr>
              <w:t>967,9</w:t>
            </w:r>
          </w:p>
          <w:p>
            <w:pPr>
              <w:pStyle w:val="TableParagraph"/>
              <w:spacing w:before="2"/>
              <w:ind w:left="105"/>
              <w:jc w:val="left"/>
              <w:rPr>
                <w:sz w:val="18"/>
              </w:rPr>
            </w:pPr>
            <w:r>
              <w:rPr>
                <w:sz w:val="18"/>
              </w:rPr>
              <w:t>50.00 </w:t>
            </w:r>
          </w:p>
        </w:tc>
        <w:tc>
          <w:tcPr>
            <w:tcW w:w="671" w:type="dxa"/>
          </w:tcPr>
          <w:p>
            <w:pPr>
              <w:pStyle w:val="TableParagraph"/>
              <w:spacing w:line="230" w:lineRule="exact" w:before="0"/>
              <w:ind w:left="106"/>
              <w:jc w:val="left"/>
              <w:rPr>
                <w:sz w:val="18"/>
              </w:rPr>
            </w:pPr>
            <w:r>
              <w:rPr>
                <w:sz w:val="18"/>
              </w:rPr>
              <w:t>888,4</w:t>
            </w:r>
          </w:p>
          <w:p>
            <w:pPr>
              <w:pStyle w:val="TableParagraph"/>
              <w:spacing w:before="2"/>
              <w:ind w:left="106"/>
              <w:jc w:val="left"/>
              <w:rPr>
                <w:sz w:val="18"/>
              </w:rPr>
            </w:pPr>
            <w:r>
              <w:rPr>
                <w:sz w:val="18"/>
              </w:rPr>
              <w:t>20,79</w:t>
            </w:r>
          </w:p>
          <w:p>
            <w:pPr>
              <w:pStyle w:val="TableParagraph"/>
              <w:spacing w:before="4"/>
              <w:ind w:left="198"/>
              <w:jc w:val="left"/>
              <w:rPr>
                <w:sz w:val="18"/>
              </w:rPr>
            </w:pPr>
            <w:r>
              <w:rPr>
                <w:sz w:val="18"/>
              </w:rPr>
              <w:t>5.65 </w:t>
            </w:r>
          </w:p>
        </w:tc>
        <w:tc>
          <w:tcPr>
            <w:tcW w:w="735" w:type="dxa"/>
          </w:tcPr>
          <w:p>
            <w:pPr>
              <w:pStyle w:val="TableParagraph"/>
              <w:spacing w:line="230" w:lineRule="exact" w:before="0"/>
              <w:ind w:right="102"/>
              <w:rPr>
                <w:sz w:val="18"/>
              </w:rPr>
            </w:pPr>
            <w:r>
              <w:rPr>
                <w:sz w:val="18"/>
              </w:rPr>
              <w:t>1,492</w:t>
            </w:r>
          </w:p>
          <w:p>
            <w:pPr>
              <w:pStyle w:val="TableParagraph"/>
              <w:spacing w:before="2"/>
              <w:ind w:right="102"/>
              <w:rPr>
                <w:sz w:val="18"/>
              </w:rPr>
            </w:pPr>
            <w:r>
              <w:rPr>
                <w:sz w:val="18"/>
              </w:rPr>
              <w:t>,320,</w:t>
            </w:r>
          </w:p>
          <w:p>
            <w:pPr>
              <w:pStyle w:val="TableParagraph"/>
              <w:spacing w:before="4"/>
              <w:ind w:right="102"/>
              <w:rPr>
                <w:sz w:val="18"/>
              </w:rPr>
            </w:pPr>
            <w:r>
              <w:rPr>
                <w:sz w:val="18"/>
              </w:rPr>
              <w:t>209.4</w:t>
            </w:r>
          </w:p>
          <w:p>
            <w:pPr>
              <w:pStyle w:val="TableParagraph"/>
              <w:spacing w:before="3"/>
              <w:ind w:right="13"/>
              <w:rPr>
                <w:sz w:val="18"/>
              </w:rPr>
            </w:pPr>
            <w:r>
              <w:rPr>
                <w:sz w:val="18"/>
              </w:rPr>
              <w:t>6 </w:t>
            </w:r>
          </w:p>
        </w:tc>
        <w:tc>
          <w:tcPr>
            <w:tcW w:w="733" w:type="dxa"/>
          </w:tcPr>
          <w:p>
            <w:pPr>
              <w:pStyle w:val="TableParagraph"/>
              <w:spacing w:line="230" w:lineRule="exact" w:before="0"/>
              <w:ind w:right="103"/>
              <w:rPr>
                <w:sz w:val="18"/>
              </w:rPr>
            </w:pPr>
            <w:r>
              <w:rPr>
                <w:sz w:val="18"/>
              </w:rPr>
              <w:t>78,21</w:t>
            </w:r>
          </w:p>
          <w:p>
            <w:pPr>
              <w:pStyle w:val="TableParagraph"/>
              <w:spacing w:before="2"/>
              <w:ind w:right="103"/>
              <w:rPr>
                <w:sz w:val="18"/>
              </w:rPr>
            </w:pPr>
            <w:r>
              <w:rPr>
                <w:sz w:val="18"/>
              </w:rPr>
              <w:t>7,182</w:t>
            </w:r>
          </w:p>
          <w:p>
            <w:pPr>
              <w:pStyle w:val="TableParagraph"/>
              <w:spacing w:before="4"/>
              <w:ind w:right="14"/>
              <w:rPr>
                <w:sz w:val="18"/>
              </w:rPr>
            </w:pPr>
            <w:r>
              <w:rPr>
                <w:sz w:val="18"/>
              </w:rPr>
              <w:t>.86 </w:t>
            </w:r>
          </w:p>
        </w:tc>
        <w:tc>
          <w:tcPr>
            <w:tcW w:w="733" w:type="dxa"/>
          </w:tcPr>
          <w:p>
            <w:pPr>
              <w:pStyle w:val="TableParagraph"/>
              <w:spacing w:line="230" w:lineRule="exact" w:before="0"/>
              <w:ind w:right="102"/>
              <w:rPr>
                <w:sz w:val="18"/>
              </w:rPr>
            </w:pPr>
            <w:r>
              <w:rPr>
                <w:sz w:val="18"/>
              </w:rPr>
              <w:t>1,570</w:t>
            </w:r>
          </w:p>
          <w:p>
            <w:pPr>
              <w:pStyle w:val="TableParagraph"/>
              <w:spacing w:before="2"/>
              <w:ind w:right="102"/>
              <w:rPr>
                <w:sz w:val="18"/>
              </w:rPr>
            </w:pPr>
            <w:r>
              <w:rPr>
                <w:sz w:val="18"/>
              </w:rPr>
              <w:t>,537,</w:t>
            </w:r>
          </w:p>
          <w:p>
            <w:pPr>
              <w:pStyle w:val="TableParagraph"/>
              <w:spacing w:before="4"/>
              <w:ind w:right="102"/>
              <w:rPr>
                <w:sz w:val="18"/>
              </w:rPr>
            </w:pPr>
            <w:r>
              <w:rPr>
                <w:sz w:val="18"/>
              </w:rPr>
              <w:t>392.3</w:t>
            </w:r>
          </w:p>
          <w:p>
            <w:pPr>
              <w:pStyle w:val="TableParagraph"/>
              <w:spacing w:before="3"/>
              <w:ind w:right="13"/>
              <w:rPr>
                <w:sz w:val="18"/>
              </w:rPr>
            </w:pPr>
            <w:r>
              <w:rPr>
                <w:sz w:val="18"/>
              </w:rPr>
              <w:t>2 </w:t>
            </w:r>
          </w:p>
        </w:tc>
        <w:tc>
          <w:tcPr>
            <w:tcW w:w="671" w:type="dxa"/>
          </w:tcPr>
          <w:p>
            <w:pPr>
              <w:pStyle w:val="TableParagraph"/>
              <w:spacing w:line="230" w:lineRule="exact" w:before="0"/>
              <w:ind w:left="103"/>
              <w:jc w:val="left"/>
              <w:rPr>
                <w:sz w:val="18"/>
              </w:rPr>
            </w:pPr>
            <w:r>
              <w:rPr>
                <w:sz w:val="18"/>
              </w:rPr>
              <w:t>975,1</w:t>
            </w:r>
          </w:p>
          <w:p>
            <w:pPr>
              <w:pStyle w:val="TableParagraph"/>
              <w:spacing w:before="2"/>
              <w:ind w:left="103"/>
              <w:jc w:val="left"/>
              <w:rPr>
                <w:sz w:val="18"/>
              </w:rPr>
            </w:pPr>
            <w:r>
              <w:rPr>
                <w:sz w:val="18"/>
              </w:rPr>
              <w:t>89,32</w:t>
            </w:r>
          </w:p>
          <w:p>
            <w:pPr>
              <w:pStyle w:val="TableParagraph"/>
              <w:spacing w:before="4"/>
              <w:ind w:left="194"/>
              <w:jc w:val="left"/>
              <w:rPr>
                <w:sz w:val="18"/>
              </w:rPr>
            </w:pPr>
            <w:r>
              <w:rPr>
                <w:sz w:val="18"/>
              </w:rPr>
              <w:t>2.00 </w:t>
            </w:r>
          </w:p>
        </w:tc>
        <w:tc>
          <w:tcPr>
            <w:tcW w:w="670" w:type="dxa"/>
          </w:tcPr>
          <w:p>
            <w:pPr>
              <w:pStyle w:val="TableParagraph"/>
              <w:spacing w:line="230" w:lineRule="exact" w:before="0"/>
              <w:ind w:right="103"/>
              <w:rPr>
                <w:sz w:val="18"/>
              </w:rPr>
            </w:pPr>
            <w:r>
              <w:rPr>
                <w:sz w:val="18"/>
              </w:rPr>
              <w:t>1,071</w:t>
            </w:r>
          </w:p>
          <w:p>
            <w:pPr>
              <w:pStyle w:val="TableParagraph"/>
              <w:spacing w:before="2"/>
              <w:ind w:right="103"/>
              <w:rPr>
                <w:sz w:val="18"/>
              </w:rPr>
            </w:pPr>
            <w:r>
              <w:rPr>
                <w:sz w:val="18"/>
              </w:rPr>
              <w:t>,275.</w:t>
            </w:r>
          </w:p>
          <w:p>
            <w:pPr>
              <w:pStyle w:val="TableParagraph"/>
              <w:spacing w:before="4"/>
              <w:ind w:right="14"/>
              <w:rPr>
                <w:sz w:val="18"/>
              </w:rPr>
            </w:pPr>
            <w:r>
              <w:rPr>
                <w:sz w:val="18"/>
              </w:rPr>
              <w:t>00 </w:t>
            </w:r>
          </w:p>
        </w:tc>
        <w:tc>
          <w:tcPr>
            <w:tcW w:w="732" w:type="dxa"/>
          </w:tcPr>
          <w:p>
            <w:pPr>
              <w:pStyle w:val="TableParagraph"/>
              <w:spacing w:line="230" w:lineRule="exact" w:before="0"/>
              <w:ind w:left="164"/>
              <w:jc w:val="left"/>
              <w:rPr>
                <w:sz w:val="18"/>
              </w:rPr>
            </w:pPr>
            <w:r>
              <w:rPr>
                <w:sz w:val="18"/>
              </w:rPr>
              <w:t>976,2</w:t>
            </w:r>
          </w:p>
          <w:p>
            <w:pPr>
              <w:pStyle w:val="TableParagraph"/>
              <w:spacing w:before="2"/>
              <w:ind w:left="164"/>
              <w:jc w:val="left"/>
              <w:rPr>
                <w:sz w:val="18"/>
              </w:rPr>
            </w:pPr>
            <w:r>
              <w:rPr>
                <w:sz w:val="18"/>
              </w:rPr>
              <w:t>60,59</w:t>
            </w:r>
          </w:p>
          <w:p>
            <w:pPr>
              <w:pStyle w:val="TableParagraph"/>
              <w:spacing w:before="4"/>
              <w:ind w:left="255"/>
              <w:jc w:val="left"/>
              <w:rPr>
                <w:sz w:val="18"/>
              </w:rPr>
            </w:pPr>
            <w:r>
              <w:rPr>
                <w:sz w:val="18"/>
              </w:rPr>
              <w:t>7.00 </w:t>
            </w:r>
          </w:p>
        </w:tc>
      </w:tr>
      <w:tr>
        <w:trPr>
          <w:trHeight w:val="2801" w:hRule="atLeast"/>
        </w:trPr>
        <w:tc>
          <w:tcPr>
            <w:tcW w:w="346" w:type="dxa"/>
          </w:tcPr>
          <w:p>
            <w:pPr>
              <w:pStyle w:val="TableParagraph"/>
              <w:spacing w:line="242" w:lineRule="auto" w:before="0"/>
              <w:ind w:left="107" w:right="46"/>
              <w:jc w:val="left"/>
              <w:rPr>
                <w:sz w:val="18"/>
              </w:rPr>
            </w:pPr>
            <w:r>
              <w:rPr>
                <w:sz w:val="18"/>
              </w:rPr>
              <w:t>宝胜</w:t>
            </w:r>
          </w:p>
          <w:p>
            <w:pPr>
              <w:pStyle w:val="TableParagraph"/>
              <w:spacing w:line="242" w:lineRule="auto" w:before="2"/>
              <w:ind w:left="107" w:right="46"/>
              <w:jc w:val="both"/>
              <w:rPr>
                <w:sz w:val="18"/>
              </w:rPr>
            </w:pPr>
            <w:r>
              <w:rPr>
                <w:sz w:val="18"/>
              </w:rPr>
              <w:t>（</w:t>
            </w:r>
            <w:r>
              <w:rPr>
                <w:spacing w:val="-88"/>
                <w:sz w:val="18"/>
              </w:rPr>
              <w:t> </w:t>
            </w:r>
            <w:r>
              <w:rPr>
                <w:sz w:val="18"/>
              </w:rPr>
              <w:t>山东</w:t>
            </w:r>
          </w:p>
          <w:p>
            <w:pPr>
              <w:pStyle w:val="TableParagraph"/>
              <w:spacing w:line="242" w:lineRule="auto" w:before="0"/>
              <w:ind w:left="107" w:right="46"/>
              <w:jc w:val="both"/>
              <w:rPr>
                <w:sz w:val="18"/>
              </w:rPr>
            </w:pPr>
            <w:r>
              <w:rPr>
                <w:sz w:val="18"/>
              </w:rPr>
              <w:t>）</w:t>
            </w:r>
            <w:r>
              <w:rPr>
                <w:spacing w:val="-88"/>
                <w:sz w:val="18"/>
              </w:rPr>
              <w:t> </w:t>
            </w:r>
            <w:r>
              <w:rPr>
                <w:sz w:val="18"/>
              </w:rPr>
              <w:t>电缆有限</w:t>
            </w:r>
          </w:p>
          <w:p>
            <w:pPr>
              <w:pStyle w:val="TableParagraph"/>
              <w:spacing w:line="230" w:lineRule="atLeast" w:before="0"/>
              <w:ind w:left="107" w:right="-44"/>
              <w:jc w:val="left"/>
              <w:rPr>
                <w:sz w:val="18"/>
              </w:rPr>
            </w:pPr>
            <w:r>
              <w:rPr>
                <w:sz w:val="18"/>
              </w:rPr>
              <w:t>公司 </w:t>
            </w:r>
          </w:p>
        </w:tc>
        <w:tc>
          <w:tcPr>
            <w:tcW w:w="735" w:type="dxa"/>
          </w:tcPr>
          <w:p>
            <w:pPr>
              <w:pStyle w:val="TableParagraph"/>
              <w:spacing w:line="230" w:lineRule="exact" w:before="0"/>
              <w:ind w:left="174"/>
              <w:jc w:val="left"/>
              <w:rPr>
                <w:sz w:val="18"/>
              </w:rPr>
            </w:pPr>
            <w:r>
              <w:rPr>
                <w:sz w:val="18"/>
              </w:rPr>
              <w:t>478,1</w:t>
            </w:r>
          </w:p>
          <w:p>
            <w:pPr>
              <w:pStyle w:val="TableParagraph"/>
              <w:spacing w:before="2"/>
              <w:ind w:left="174"/>
              <w:jc w:val="left"/>
              <w:rPr>
                <w:sz w:val="18"/>
              </w:rPr>
            </w:pPr>
            <w:r>
              <w:rPr>
                <w:sz w:val="18"/>
              </w:rPr>
              <w:t>50,33</w:t>
            </w:r>
          </w:p>
          <w:p>
            <w:pPr>
              <w:pStyle w:val="TableParagraph"/>
              <w:spacing w:before="4"/>
              <w:ind w:left="265"/>
              <w:jc w:val="left"/>
              <w:rPr>
                <w:sz w:val="18"/>
              </w:rPr>
            </w:pPr>
            <w:r>
              <w:rPr>
                <w:sz w:val="18"/>
              </w:rPr>
              <w:t>1.40 </w:t>
            </w:r>
          </w:p>
        </w:tc>
        <w:tc>
          <w:tcPr>
            <w:tcW w:w="735" w:type="dxa"/>
          </w:tcPr>
          <w:p>
            <w:pPr>
              <w:pStyle w:val="TableParagraph"/>
              <w:spacing w:line="230" w:lineRule="exact" w:before="0"/>
              <w:ind w:left="171"/>
              <w:jc w:val="left"/>
              <w:rPr>
                <w:sz w:val="18"/>
              </w:rPr>
            </w:pPr>
            <w:r>
              <w:rPr>
                <w:sz w:val="18"/>
              </w:rPr>
              <w:t>208,0</w:t>
            </w:r>
          </w:p>
          <w:p>
            <w:pPr>
              <w:pStyle w:val="TableParagraph"/>
              <w:spacing w:before="2"/>
              <w:ind w:left="171"/>
              <w:jc w:val="left"/>
              <w:rPr>
                <w:sz w:val="18"/>
              </w:rPr>
            </w:pPr>
            <w:r>
              <w:rPr>
                <w:sz w:val="18"/>
              </w:rPr>
              <w:t>40,86</w:t>
            </w:r>
          </w:p>
          <w:p>
            <w:pPr>
              <w:pStyle w:val="TableParagraph"/>
              <w:spacing w:before="4"/>
              <w:ind w:left="262"/>
              <w:jc w:val="left"/>
              <w:rPr>
                <w:sz w:val="18"/>
              </w:rPr>
            </w:pPr>
            <w:r>
              <w:rPr>
                <w:sz w:val="18"/>
              </w:rPr>
              <w:t>8.45 </w:t>
            </w:r>
          </w:p>
        </w:tc>
        <w:tc>
          <w:tcPr>
            <w:tcW w:w="733" w:type="dxa"/>
          </w:tcPr>
          <w:p>
            <w:pPr>
              <w:pStyle w:val="TableParagraph"/>
              <w:spacing w:line="230" w:lineRule="exact" w:before="0"/>
              <w:ind w:left="169"/>
              <w:jc w:val="left"/>
              <w:rPr>
                <w:sz w:val="18"/>
              </w:rPr>
            </w:pPr>
            <w:r>
              <w:rPr>
                <w:sz w:val="18"/>
              </w:rPr>
              <w:t>686,1</w:t>
            </w:r>
          </w:p>
          <w:p>
            <w:pPr>
              <w:pStyle w:val="TableParagraph"/>
              <w:spacing w:before="2"/>
              <w:ind w:left="169"/>
              <w:jc w:val="left"/>
              <w:rPr>
                <w:sz w:val="18"/>
              </w:rPr>
            </w:pPr>
            <w:r>
              <w:rPr>
                <w:sz w:val="18"/>
              </w:rPr>
              <w:t>91,19</w:t>
            </w:r>
          </w:p>
          <w:p>
            <w:pPr>
              <w:pStyle w:val="TableParagraph"/>
              <w:spacing w:before="4"/>
              <w:ind w:left="260"/>
              <w:jc w:val="left"/>
              <w:rPr>
                <w:sz w:val="18"/>
              </w:rPr>
            </w:pPr>
            <w:r>
              <w:rPr>
                <w:sz w:val="18"/>
              </w:rPr>
              <w:t>9.85 </w:t>
            </w:r>
          </w:p>
        </w:tc>
        <w:tc>
          <w:tcPr>
            <w:tcW w:w="670" w:type="dxa"/>
          </w:tcPr>
          <w:p>
            <w:pPr>
              <w:pStyle w:val="TableParagraph"/>
              <w:spacing w:line="230" w:lineRule="exact" w:before="0"/>
              <w:ind w:left="108"/>
              <w:jc w:val="left"/>
              <w:rPr>
                <w:sz w:val="18"/>
              </w:rPr>
            </w:pPr>
            <w:r>
              <w:rPr>
                <w:sz w:val="18"/>
              </w:rPr>
              <w:t>302,3</w:t>
            </w:r>
          </w:p>
          <w:p>
            <w:pPr>
              <w:pStyle w:val="TableParagraph"/>
              <w:spacing w:before="2"/>
              <w:ind w:left="108"/>
              <w:jc w:val="left"/>
              <w:rPr>
                <w:sz w:val="18"/>
              </w:rPr>
            </w:pPr>
            <w:r>
              <w:rPr>
                <w:sz w:val="18"/>
              </w:rPr>
              <w:t>62,65</w:t>
            </w:r>
          </w:p>
          <w:p>
            <w:pPr>
              <w:pStyle w:val="TableParagraph"/>
              <w:spacing w:before="4"/>
              <w:ind w:left="199"/>
              <w:jc w:val="left"/>
              <w:rPr>
                <w:sz w:val="18"/>
              </w:rPr>
            </w:pPr>
            <w:r>
              <w:rPr>
                <w:sz w:val="18"/>
              </w:rPr>
              <w:t>4.78 </w:t>
            </w:r>
          </w:p>
        </w:tc>
        <w:tc>
          <w:tcPr>
            <w:tcW w:w="668" w:type="dxa"/>
          </w:tcPr>
          <w:p>
            <w:pPr>
              <w:pStyle w:val="TableParagraph"/>
              <w:spacing w:line="230" w:lineRule="exact" w:before="0"/>
              <w:ind w:left="105"/>
              <w:jc w:val="left"/>
              <w:rPr>
                <w:sz w:val="18"/>
              </w:rPr>
            </w:pPr>
            <w:r>
              <w:rPr>
                <w:sz w:val="18"/>
              </w:rPr>
              <w:t>235,1</w:t>
            </w:r>
          </w:p>
          <w:p>
            <w:pPr>
              <w:pStyle w:val="TableParagraph"/>
              <w:spacing w:before="2"/>
              <w:ind w:left="105"/>
              <w:jc w:val="left"/>
              <w:rPr>
                <w:sz w:val="18"/>
              </w:rPr>
            </w:pPr>
            <w:r>
              <w:rPr>
                <w:sz w:val="18"/>
              </w:rPr>
              <w:t>62.44 </w:t>
            </w:r>
          </w:p>
        </w:tc>
        <w:tc>
          <w:tcPr>
            <w:tcW w:w="671" w:type="dxa"/>
          </w:tcPr>
          <w:p>
            <w:pPr>
              <w:pStyle w:val="TableParagraph"/>
              <w:spacing w:line="230" w:lineRule="exact" w:before="0"/>
              <w:ind w:left="106"/>
              <w:jc w:val="left"/>
              <w:rPr>
                <w:sz w:val="18"/>
              </w:rPr>
            </w:pPr>
            <w:r>
              <w:rPr>
                <w:sz w:val="18"/>
              </w:rPr>
              <w:t>302,5</w:t>
            </w:r>
          </w:p>
          <w:p>
            <w:pPr>
              <w:pStyle w:val="TableParagraph"/>
              <w:spacing w:before="2"/>
              <w:ind w:left="106"/>
              <w:jc w:val="left"/>
              <w:rPr>
                <w:sz w:val="18"/>
              </w:rPr>
            </w:pPr>
            <w:r>
              <w:rPr>
                <w:sz w:val="18"/>
              </w:rPr>
              <w:t>97,81</w:t>
            </w:r>
          </w:p>
          <w:p>
            <w:pPr>
              <w:pStyle w:val="TableParagraph"/>
              <w:spacing w:before="4"/>
              <w:ind w:left="198"/>
              <w:jc w:val="left"/>
              <w:rPr>
                <w:sz w:val="18"/>
              </w:rPr>
            </w:pPr>
            <w:r>
              <w:rPr>
                <w:sz w:val="18"/>
              </w:rPr>
              <w:t>7.22 </w:t>
            </w:r>
          </w:p>
        </w:tc>
        <w:tc>
          <w:tcPr>
            <w:tcW w:w="735" w:type="dxa"/>
          </w:tcPr>
          <w:p>
            <w:pPr>
              <w:pStyle w:val="TableParagraph"/>
              <w:spacing w:line="230" w:lineRule="exact" w:before="0"/>
              <w:ind w:left="168"/>
              <w:jc w:val="left"/>
              <w:rPr>
                <w:sz w:val="18"/>
              </w:rPr>
            </w:pPr>
            <w:r>
              <w:rPr>
                <w:sz w:val="18"/>
              </w:rPr>
              <w:t>505,2</w:t>
            </w:r>
          </w:p>
          <w:p>
            <w:pPr>
              <w:pStyle w:val="TableParagraph"/>
              <w:spacing w:before="2"/>
              <w:ind w:left="168"/>
              <w:jc w:val="left"/>
              <w:rPr>
                <w:sz w:val="18"/>
              </w:rPr>
            </w:pPr>
            <w:r>
              <w:rPr>
                <w:sz w:val="18"/>
              </w:rPr>
              <w:t>64,20</w:t>
            </w:r>
          </w:p>
          <w:p>
            <w:pPr>
              <w:pStyle w:val="TableParagraph"/>
              <w:spacing w:before="4"/>
              <w:ind w:left="259"/>
              <w:jc w:val="left"/>
              <w:rPr>
                <w:sz w:val="18"/>
              </w:rPr>
            </w:pPr>
            <w:r>
              <w:rPr>
                <w:sz w:val="18"/>
              </w:rPr>
              <w:t>7.83 </w:t>
            </w:r>
          </w:p>
        </w:tc>
        <w:tc>
          <w:tcPr>
            <w:tcW w:w="733" w:type="dxa"/>
          </w:tcPr>
          <w:p>
            <w:pPr>
              <w:pStyle w:val="TableParagraph"/>
              <w:spacing w:line="230" w:lineRule="exact" w:before="0"/>
              <w:ind w:left="165"/>
              <w:jc w:val="left"/>
              <w:rPr>
                <w:sz w:val="18"/>
              </w:rPr>
            </w:pPr>
            <w:r>
              <w:rPr>
                <w:sz w:val="18"/>
              </w:rPr>
              <w:t>222,8</w:t>
            </w:r>
          </w:p>
          <w:p>
            <w:pPr>
              <w:pStyle w:val="TableParagraph"/>
              <w:spacing w:before="2"/>
              <w:ind w:left="165"/>
              <w:jc w:val="left"/>
              <w:rPr>
                <w:sz w:val="18"/>
              </w:rPr>
            </w:pPr>
            <w:r>
              <w:rPr>
                <w:sz w:val="18"/>
              </w:rPr>
              <w:t>82,53</w:t>
            </w:r>
          </w:p>
          <w:p>
            <w:pPr>
              <w:pStyle w:val="TableParagraph"/>
              <w:spacing w:before="4"/>
              <w:ind w:left="256"/>
              <w:jc w:val="left"/>
              <w:rPr>
                <w:sz w:val="18"/>
              </w:rPr>
            </w:pPr>
            <w:r>
              <w:rPr>
                <w:sz w:val="18"/>
              </w:rPr>
              <w:t>1.31 </w:t>
            </w:r>
          </w:p>
        </w:tc>
        <w:tc>
          <w:tcPr>
            <w:tcW w:w="733" w:type="dxa"/>
          </w:tcPr>
          <w:p>
            <w:pPr>
              <w:pStyle w:val="TableParagraph"/>
              <w:spacing w:line="230" w:lineRule="exact" w:before="0"/>
              <w:ind w:left="166"/>
              <w:jc w:val="left"/>
              <w:rPr>
                <w:sz w:val="18"/>
              </w:rPr>
            </w:pPr>
            <w:r>
              <w:rPr>
                <w:sz w:val="18"/>
              </w:rPr>
              <w:t>728,1</w:t>
            </w:r>
          </w:p>
          <w:p>
            <w:pPr>
              <w:pStyle w:val="TableParagraph"/>
              <w:spacing w:before="2"/>
              <w:ind w:left="166"/>
              <w:jc w:val="left"/>
              <w:rPr>
                <w:sz w:val="18"/>
              </w:rPr>
            </w:pPr>
            <w:r>
              <w:rPr>
                <w:sz w:val="18"/>
              </w:rPr>
              <w:t>46,73</w:t>
            </w:r>
          </w:p>
          <w:p>
            <w:pPr>
              <w:pStyle w:val="TableParagraph"/>
              <w:spacing w:before="4"/>
              <w:ind w:left="257"/>
              <w:jc w:val="left"/>
              <w:rPr>
                <w:sz w:val="18"/>
              </w:rPr>
            </w:pPr>
            <w:r>
              <w:rPr>
                <w:sz w:val="18"/>
              </w:rPr>
              <w:t>9.14 </w:t>
            </w:r>
          </w:p>
        </w:tc>
        <w:tc>
          <w:tcPr>
            <w:tcW w:w="671" w:type="dxa"/>
          </w:tcPr>
          <w:p>
            <w:pPr>
              <w:pStyle w:val="TableParagraph"/>
              <w:spacing w:line="230" w:lineRule="exact" w:before="0"/>
              <w:ind w:left="103"/>
              <w:jc w:val="left"/>
              <w:rPr>
                <w:sz w:val="18"/>
              </w:rPr>
            </w:pPr>
            <w:r>
              <w:rPr>
                <w:sz w:val="18"/>
              </w:rPr>
              <w:t>367,2</w:t>
            </w:r>
          </w:p>
          <w:p>
            <w:pPr>
              <w:pStyle w:val="TableParagraph"/>
              <w:spacing w:before="2"/>
              <w:ind w:left="103"/>
              <w:jc w:val="left"/>
              <w:rPr>
                <w:sz w:val="18"/>
              </w:rPr>
            </w:pPr>
            <w:r>
              <w:rPr>
                <w:sz w:val="18"/>
              </w:rPr>
              <w:t>64,98</w:t>
            </w:r>
          </w:p>
          <w:p>
            <w:pPr>
              <w:pStyle w:val="TableParagraph"/>
              <w:spacing w:before="4"/>
              <w:ind w:left="194"/>
              <w:jc w:val="left"/>
              <w:rPr>
                <w:sz w:val="18"/>
              </w:rPr>
            </w:pPr>
            <w:r>
              <w:rPr>
                <w:sz w:val="18"/>
              </w:rPr>
              <w:t>2.46 </w:t>
            </w:r>
          </w:p>
        </w:tc>
        <w:tc>
          <w:tcPr>
            <w:tcW w:w="670" w:type="dxa"/>
          </w:tcPr>
          <w:p>
            <w:pPr>
              <w:pStyle w:val="TableParagraph"/>
              <w:spacing w:line="230" w:lineRule="exact" w:before="0"/>
              <w:ind w:right="103"/>
              <w:rPr>
                <w:sz w:val="18"/>
              </w:rPr>
            </w:pPr>
            <w:r>
              <w:rPr>
                <w:sz w:val="18"/>
              </w:rPr>
              <w:t>1,448</w:t>
            </w:r>
          </w:p>
          <w:p>
            <w:pPr>
              <w:pStyle w:val="TableParagraph"/>
              <w:spacing w:before="2"/>
              <w:ind w:right="103"/>
              <w:rPr>
                <w:sz w:val="18"/>
              </w:rPr>
            </w:pPr>
            <w:r>
              <w:rPr>
                <w:sz w:val="18"/>
              </w:rPr>
              <w:t>,720.</w:t>
            </w:r>
          </w:p>
          <w:p>
            <w:pPr>
              <w:pStyle w:val="TableParagraph"/>
              <w:spacing w:before="4"/>
              <w:ind w:right="14"/>
              <w:rPr>
                <w:sz w:val="18"/>
              </w:rPr>
            </w:pPr>
            <w:r>
              <w:rPr>
                <w:sz w:val="18"/>
              </w:rPr>
              <w:t>05 </w:t>
            </w:r>
          </w:p>
        </w:tc>
        <w:tc>
          <w:tcPr>
            <w:tcW w:w="732" w:type="dxa"/>
          </w:tcPr>
          <w:p>
            <w:pPr>
              <w:pStyle w:val="TableParagraph"/>
              <w:spacing w:line="230" w:lineRule="exact" w:before="0"/>
              <w:ind w:left="164"/>
              <w:jc w:val="left"/>
              <w:rPr>
                <w:sz w:val="18"/>
              </w:rPr>
            </w:pPr>
            <w:r>
              <w:rPr>
                <w:sz w:val="18"/>
              </w:rPr>
              <w:t>368,7</w:t>
            </w:r>
          </w:p>
          <w:p>
            <w:pPr>
              <w:pStyle w:val="TableParagraph"/>
              <w:spacing w:before="2"/>
              <w:ind w:left="164"/>
              <w:jc w:val="left"/>
              <w:rPr>
                <w:sz w:val="18"/>
              </w:rPr>
            </w:pPr>
            <w:r>
              <w:rPr>
                <w:sz w:val="18"/>
              </w:rPr>
              <w:t>13,70</w:t>
            </w:r>
          </w:p>
          <w:p>
            <w:pPr>
              <w:pStyle w:val="TableParagraph"/>
              <w:spacing w:before="4"/>
              <w:ind w:left="255"/>
              <w:jc w:val="left"/>
              <w:rPr>
                <w:sz w:val="18"/>
              </w:rPr>
            </w:pPr>
            <w:r>
              <w:rPr>
                <w:sz w:val="18"/>
              </w:rPr>
              <w:t>2.51 </w:t>
            </w:r>
          </w:p>
        </w:tc>
      </w:tr>
    </w:tbl>
    <w:p>
      <w:pPr>
        <w:pStyle w:val="BodyText"/>
        <w:spacing w:before="1"/>
        <w:ind w:left="898"/>
      </w:pPr>
      <w:r>
        <w:rPr>
          <w:w w:val="100"/>
        </w:rPr>
        <w:t> </w:t>
      </w:r>
    </w:p>
    <w:p>
      <w:pPr>
        <w:pStyle w:val="BodyText"/>
        <w:spacing w:before="4"/>
        <w:ind w:left="898"/>
      </w:pPr>
      <w:r>
        <w:rPr>
          <w:w w:val="100"/>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4131"/>
        <w:gridCol w:w="4248"/>
      </w:tblGrid>
      <w:tr>
        <w:trPr>
          <w:trHeight w:val="270" w:hRule="atLeast"/>
        </w:trPr>
        <w:tc>
          <w:tcPr>
            <w:tcW w:w="444" w:type="dxa"/>
          </w:tcPr>
          <w:p>
            <w:pPr>
              <w:pStyle w:val="TableParagraph"/>
              <w:spacing w:before="0"/>
              <w:jc w:val="left"/>
              <w:rPr>
                <w:rFonts w:ascii="Times New Roman"/>
                <w:sz w:val="18"/>
              </w:rPr>
            </w:pPr>
          </w:p>
        </w:tc>
        <w:tc>
          <w:tcPr>
            <w:tcW w:w="4131" w:type="dxa"/>
          </w:tcPr>
          <w:p>
            <w:pPr>
              <w:pStyle w:val="TableParagraph"/>
              <w:spacing w:line="228" w:lineRule="exact" w:before="0"/>
              <w:ind w:left="1647" w:right="1533"/>
              <w:jc w:val="center"/>
              <w:rPr>
                <w:sz w:val="18"/>
              </w:rPr>
            </w:pPr>
            <w:r>
              <w:rPr>
                <w:sz w:val="18"/>
              </w:rPr>
              <w:t>本期发生额 </w:t>
            </w:r>
          </w:p>
        </w:tc>
        <w:tc>
          <w:tcPr>
            <w:tcW w:w="4248" w:type="dxa"/>
          </w:tcPr>
          <w:p>
            <w:pPr>
              <w:pStyle w:val="TableParagraph"/>
              <w:spacing w:line="228" w:lineRule="exact" w:before="0"/>
              <w:ind w:left="1707" w:right="1590"/>
              <w:jc w:val="center"/>
              <w:rPr>
                <w:sz w:val="18"/>
              </w:rPr>
            </w:pPr>
            <w:r>
              <w:rPr>
                <w:sz w:val="18"/>
              </w:rPr>
              <w:t>上期发生额 </w:t>
            </w:r>
          </w:p>
        </w:tc>
      </w:tr>
    </w:tbl>
    <w:p>
      <w:pPr>
        <w:spacing w:after="0" w:line="228" w:lineRule="exact"/>
        <w:jc w:val="center"/>
        <w:rPr>
          <w:sz w:val="18"/>
        </w:rPr>
        <w:sectPr>
          <w:pgSz w:w="11910" w:h="16840"/>
          <w:pgMar w:header="882" w:footer="1163" w:top="1460" w:bottom="1360" w:left="900" w:right="380"/>
        </w:sectPr>
      </w:pPr>
    </w:p>
    <w:p>
      <w:pPr>
        <w:pStyle w:val="BodyText"/>
        <w:spacing w:before="9"/>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1190"/>
        <w:gridCol w:w="960"/>
        <w:gridCol w:w="962"/>
        <w:gridCol w:w="1018"/>
        <w:gridCol w:w="1193"/>
        <w:gridCol w:w="1018"/>
        <w:gridCol w:w="1021"/>
        <w:gridCol w:w="1018"/>
      </w:tblGrid>
      <w:tr>
        <w:trPr>
          <w:trHeight w:val="1344" w:hRule="atLeast"/>
        </w:trPr>
        <w:tc>
          <w:tcPr>
            <w:tcW w:w="444" w:type="dxa"/>
          </w:tcPr>
          <w:p>
            <w:pPr>
              <w:pStyle w:val="TableParagraph"/>
              <w:spacing w:line="278" w:lineRule="auto" w:before="0"/>
              <w:ind w:left="139" w:right="114"/>
              <w:jc w:val="both"/>
              <w:rPr>
                <w:sz w:val="18"/>
              </w:rPr>
            </w:pPr>
            <w:r>
              <w:rPr>
                <w:sz w:val="18"/>
              </w:rPr>
              <w:t>子公司名</w:t>
            </w:r>
          </w:p>
          <w:p>
            <w:pPr>
              <w:pStyle w:val="TableParagraph"/>
              <w:spacing w:before="3"/>
              <w:ind w:left="139"/>
              <w:jc w:val="left"/>
              <w:rPr>
                <w:sz w:val="18"/>
              </w:rPr>
            </w:pPr>
            <w:r>
              <w:rPr>
                <w:sz w:val="18"/>
              </w:rPr>
              <w:t>称 </w:t>
            </w:r>
          </w:p>
        </w:tc>
        <w:tc>
          <w:tcPr>
            <w:tcW w:w="1190" w:type="dxa"/>
          </w:tcPr>
          <w:p>
            <w:pPr>
              <w:pStyle w:val="TableParagraph"/>
              <w:spacing w:before="0"/>
              <w:jc w:val="left"/>
              <w:rPr>
                <w:sz w:val="18"/>
              </w:rPr>
            </w:pPr>
          </w:p>
          <w:p>
            <w:pPr>
              <w:pStyle w:val="TableParagraph"/>
              <w:spacing w:before="10"/>
              <w:jc w:val="left"/>
              <w:rPr>
                <w:sz w:val="23"/>
              </w:rPr>
            </w:pPr>
          </w:p>
          <w:p>
            <w:pPr>
              <w:pStyle w:val="TableParagraph"/>
              <w:spacing w:before="0"/>
              <w:ind w:left="234"/>
              <w:jc w:val="left"/>
              <w:rPr>
                <w:sz w:val="18"/>
              </w:rPr>
            </w:pPr>
            <w:r>
              <w:rPr>
                <w:sz w:val="18"/>
              </w:rPr>
              <w:t>营业收入 </w:t>
            </w:r>
          </w:p>
        </w:tc>
        <w:tc>
          <w:tcPr>
            <w:tcW w:w="960" w:type="dxa"/>
          </w:tcPr>
          <w:p>
            <w:pPr>
              <w:pStyle w:val="TableParagraph"/>
              <w:spacing w:before="0"/>
              <w:jc w:val="left"/>
              <w:rPr>
                <w:sz w:val="18"/>
              </w:rPr>
            </w:pPr>
          </w:p>
          <w:p>
            <w:pPr>
              <w:pStyle w:val="TableParagraph"/>
              <w:spacing w:before="10"/>
              <w:jc w:val="left"/>
              <w:rPr>
                <w:sz w:val="23"/>
              </w:rPr>
            </w:pPr>
          </w:p>
          <w:p>
            <w:pPr>
              <w:pStyle w:val="TableParagraph"/>
              <w:spacing w:before="0"/>
              <w:ind w:left="208"/>
              <w:jc w:val="left"/>
              <w:rPr>
                <w:sz w:val="18"/>
              </w:rPr>
            </w:pPr>
            <w:r>
              <w:rPr>
                <w:sz w:val="18"/>
              </w:rPr>
              <w:t>净利润 </w:t>
            </w:r>
          </w:p>
        </w:tc>
        <w:tc>
          <w:tcPr>
            <w:tcW w:w="962" w:type="dxa"/>
          </w:tcPr>
          <w:p>
            <w:pPr>
              <w:pStyle w:val="TableParagraph"/>
              <w:spacing w:before="0"/>
              <w:jc w:val="left"/>
              <w:rPr>
                <w:sz w:val="18"/>
              </w:rPr>
            </w:pPr>
          </w:p>
          <w:p>
            <w:pPr>
              <w:pStyle w:val="TableParagraph"/>
              <w:spacing w:before="3"/>
              <w:jc w:val="left"/>
              <w:rPr>
                <w:sz w:val="13"/>
              </w:rPr>
            </w:pPr>
          </w:p>
          <w:p>
            <w:pPr>
              <w:pStyle w:val="TableParagraph"/>
              <w:spacing w:line="280" w:lineRule="auto"/>
              <w:ind w:left="300" w:right="109" w:hanging="180"/>
              <w:jc w:val="left"/>
              <w:rPr>
                <w:sz w:val="18"/>
              </w:rPr>
            </w:pPr>
            <w:r>
              <w:rPr>
                <w:spacing w:val="-1"/>
                <w:sz w:val="18"/>
              </w:rPr>
              <w:t>综合收益</w:t>
            </w:r>
            <w:r>
              <w:rPr>
                <w:sz w:val="18"/>
              </w:rPr>
              <w:t>总额 </w:t>
            </w:r>
          </w:p>
        </w:tc>
        <w:tc>
          <w:tcPr>
            <w:tcW w:w="1018" w:type="dxa"/>
          </w:tcPr>
          <w:p>
            <w:pPr>
              <w:pStyle w:val="TableParagraph"/>
              <w:spacing w:before="0"/>
              <w:jc w:val="left"/>
              <w:rPr>
                <w:sz w:val="18"/>
              </w:rPr>
            </w:pPr>
          </w:p>
          <w:p>
            <w:pPr>
              <w:pStyle w:val="TableParagraph"/>
              <w:spacing w:before="3"/>
              <w:jc w:val="left"/>
              <w:rPr>
                <w:sz w:val="13"/>
              </w:rPr>
            </w:pPr>
          </w:p>
          <w:p>
            <w:pPr>
              <w:pStyle w:val="TableParagraph"/>
              <w:spacing w:line="280" w:lineRule="auto"/>
              <w:ind w:left="149" w:right="46"/>
              <w:jc w:val="left"/>
              <w:rPr>
                <w:sz w:val="18"/>
              </w:rPr>
            </w:pPr>
            <w:r>
              <w:rPr>
                <w:sz w:val="18"/>
              </w:rPr>
              <w:t>经营活动现金流量 </w:t>
            </w:r>
          </w:p>
        </w:tc>
        <w:tc>
          <w:tcPr>
            <w:tcW w:w="1193" w:type="dxa"/>
          </w:tcPr>
          <w:p>
            <w:pPr>
              <w:pStyle w:val="TableParagraph"/>
              <w:spacing w:before="0"/>
              <w:jc w:val="left"/>
              <w:rPr>
                <w:sz w:val="18"/>
              </w:rPr>
            </w:pPr>
          </w:p>
          <w:p>
            <w:pPr>
              <w:pStyle w:val="TableParagraph"/>
              <w:spacing w:before="10"/>
              <w:jc w:val="left"/>
              <w:rPr>
                <w:sz w:val="23"/>
              </w:rPr>
            </w:pPr>
          </w:p>
          <w:p>
            <w:pPr>
              <w:pStyle w:val="TableParagraph"/>
              <w:spacing w:before="0"/>
              <w:ind w:left="236"/>
              <w:jc w:val="left"/>
              <w:rPr>
                <w:sz w:val="18"/>
              </w:rPr>
            </w:pPr>
            <w:r>
              <w:rPr>
                <w:sz w:val="18"/>
              </w:rPr>
              <w:t>营业收入 </w:t>
            </w:r>
          </w:p>
        </w:tc>
        <w:tc>
          <w:tcPr>
            <w:tcW w:w="1018" w:type="dxa"/>
          </w:tcPr>
          <w:p>
            <w:pPr>
              <w:pStyle w:val="TableParagraph"/>
              <w:spacing w:before="0"/>
              <w:jc w:val="left"/>
              <w:rPr>
                <w:sz w:val="18"/>
              </w:rPr>
            </w:pPr>
          </w:p>
          <w:p>
            <w:pPr>
              <w:pStyle w:val="TableParagraph"/>
              <w:spacing w:before="10"/>
              <w:jc w:val="left"/>
              <w:rPr>
                <w:sz w:val="23"/>
              </w:rPr>
            </w:pPr>
          </w:p>
          <w:p>
            <w:pPr>
              <w:pStyle w:val="TableParagraph"/>
              <w:spacing w:before="0"/>
              <w:ind w:left="238"/>
              <w:jc w:val="left"/>
              <w:rPr>
                <w:sz w:val="18"/>
              </w:rPr>
            </w:pPr>
            <w:r>
              <w:rPr>
                <w:sz w:val="18"/>
              </w:rPr>
              <w:t>净利润 </w:t>
            </w:r>
          </w:p>
        </w:tc>
        <w:tc>
          <w:tcPr>
            <w:tcW w:w="1021" w:type="dxa"/>
          </w:tcPr>
          <w:p>
            <w:pPr>
              <w:pStyle w:val="TableParagraph"/>
              <w:spacing w:before="0"/>
              <w:jc w:val="left"/>
              <w:rPr>
                <w:sz w:val="18"/>
              </w:rPr>
            </w:pPr>
          </w:p>
          <w:p>
            <w:pPr>
              <w:pStyle w:val="TableParagraph"/>
              <w:spacing w:before="3"/>
              <w:jc w:val="left"/>
              <w:rPr>
                <w:sz w:val="13"/>
              </w:rPr>
            </w:pPr>
          </w:p>
          <w:p>
            <w:pPr>
              <w:pStyle w:val="TableParagraph"/>
              <w:spacing w:line="280" w:lineRule="auto"/>
              <w:ind w:left="329" w:right="139" w:hanging="181"/>
              <w:jc w:val="left"/>
              <w:rPr>
                <w:sz w:val="18"/>
              </w:rPr>
            </w:pPr>
            <w:r>
              <w:rPr>
                <w:spacing w:val="-1"/>
                <w:sz w:val="18"/>
              </w:rPr>
              <w:t>综合收益</w:t>
            </w:r>
            <w:r>
              <w:rPr>
                <w:sz w:val="18"/>
              </w:rPr>
              <w:t>总额 </w:t>
            </w:r>
          </w:p>
        </w:tc>
        <w:tc>
          <w:tcPr>
            <w:tcW w:w="1018" w:type="dxa"/>
          </w:tcPr>
          <w:p>
            <w:pPr>
              <w:pStyle w:val="TableParagraph"/>
              <w:spacing w:before="0"/>
              <w:jc w:val="left"/>
              <w:rPr>
                <w:sz w:val="18"/>
              </w:rPr>
            </w:pPr>
          </w:p>
          <w:p>
            <w:pPr>
              <w:pStyle w:val="TableParagraph"/>
              <w:spacing w:before="3"/>
              <w:jc w:val="left"/>
              <w:rPr>
                <w:sz w:val="13"/>
              </w:rPr>
            </w:pPr>
          </w:p>
          <w:p>
            <w:pPr>
              <w:pStyle w:val="TableParagraph"/>
              <w:spacing w:line="280" w:lineRule="auto"/>
              <w:ind w:left="146" w:right="49"/>
              <w:jc w:val="left"/>
              <w:rPr>
                <w:sz w:val="18"/>
              </w:rPr>
            </w:pPr>
            <w:r>
              <w:rPr>
                <w:sz w:val="18"/>
              </w:rPr>
              <w:t>经营活动现金流量 </w:t>
            </w:r>
          </w:p>
        </w:tc>
      </w:tr>
      <w:tr>
        <w:trPr>
          <w:trHeight w:val="3758" w:hRule="atLeast"/>
        </w:trPr>
        <w:tc>
          <w:tcPr>
            <w:tcW w:w="444" w:type="dxa"/>
          </w:tcPr>
          <w:p>
            <w:pPr>
              <w:pStyle w:val="TableParagraph"/>
              <w:spacing w:line="278" w:lineRule="auto" w:before="0"/>
              <w:ind w:left="107" w:right="144"/>
              <w:jc w:val="both"/>
              <w:rPr>
                <w:sz w:val="18"/>
              </w:rPr>
            </w:pPr>
            <w:r>
              <w:rPr>
                <w:sz w:val="18"/>
              </w:rPr>
              <w:t>中航宝胜海洋工程电缆有限公</w:t>
            </w:r>
          </w:p>
          <w:p>
            <w:pPr>
              <w:pStyle w:val="TableParagraph"/>
              <w:spacing w:before="9"/>
              <w:ind w:left="107"/>
              <w:jc w:val="left"/>
              <w:rPr>
                <w:sz w:val="18"/>
              </w:rPr>
            </w:pPr>
            <w:r>
              <w:rPr>
                <w:sz w:val="18"/>
              </w:rPr>
              <w:t>司 </w:t>
            </w:r>
          </w:p>
        </w:tc>
        <w:tc>
          <w:tcPr>
            <w:tcW w:w="1190" w:type="dxa"/>
          </w:tcPr>
          <w:p>
            <w:pPr>
              <w:pStyle w:val="TableParagraph"/>
              <w:spacing w:line="228" w:lineRule="exact" w:before="0"/>
              <w:ind w:right="95"/>
              <w:rPr>
                <w:sz w:val="18"/>
              </w:rPr>
            </w:pPr>
            <w:r>
              <w:rPr>
                <w:sz w:val="18"/>
              </w:rPr>
              <w:t>1,131,975,</w:t>
            </w:r>
          </w:p>
          <w:p>
            <w:pPr>
              <w:pStyle w:val="TableParagraph"/>
              <w:spacing w:before="38"/>
              <w:ind w:right="5"/>
              <w:rPr>
                <w:sz w:val="18"/>
              </w:rPr>
            </w:pPr>
            <w:r>
              <w:rPr>
                <w:sz w:val="18"/>
              </w:rPr>
              <w:t>471.71 </w:t>
            </w:r>
          </w:p>
        </w:tc>
        <w:tc>
          <w:tcPr>
            <w:tcW w:w="960" w:type="dxa"/>
          </w:tcPr>
          <w:p>
            <w:pPr>
              <w:pStyle w:val="TableParagraph"/>
              <w:spacing w:line="228" w:lineRule="exact" w:before="0"/>
              <w:ind w:right="95"/>
              <w:rPr>
                <w:sz w:val="18"/>
              </w:rPr>
            </w:pPr>
            <w:r>
              <w:rPr>
                <w:sz w:val="18"/>
              </w:rPr>
              <w:t>4,152,61</w:t>
            </w:r>
          </w:p>
          <w:p>
            <w:pPr>
              <w:pStyle w:val="TableParagraph"/>
              <w:spacing w:before="38"/>
              <w:ind w:right="5"/>
              <w:rPr>
                <w:sz w:val="18"/>
              </w:rPr>
            </w:pPr>
            <w:r>
              <w:rPr>
                <w:sz w:val="18"/>
              </w:rPr>
              <w:t>6.73 </w:t>
            </w:r>
          </w:p>
        </w:tc>
        <w:tc>
          <w:tcPr>
            <w:tcW w:w="962" w:type="dxa"/>
          </w:tcPr>
          <w:p>
            <w:pPr>
              <w:pStyle w:val="TableParagraph"/>
              <w:spacing w:line="228" w:lineRule="exact" w:before="0"/>
              <w:ind w:right="96"/>
              <w:rPr>
                <w:sz w:val="18"/>
              </w:rPr>
            </w:pPr>
            <w:r>
              <w:rPr>
                <w:sz w:val="18"/>
              </w:rPr>
              <w:t>10,997,0</w:t>
            </w:r>
          </w:p>
          <w:p>
            <w:pPr>
              <w:pStyle w:val="TableParagraph"/>
              <w:spacing w:before="38"/>
              <w:ind w:right="7"/>
              <w:rPr>
                <w:sz w:val="18"/>
              </w:rPr>
            </w:pPr>
            <w:r>
              <w:rPr>
                <w:sz w:val="18"/>
              </w:rPr>
              <w:t>47.98 </w:t>
            </w:r>
          </w:p>
        </w:tc>
        <w:tc>
          <w:tcPr>
            <w:tcW w:w="1018" w:type="dxa"/>
          </w:tcPr>
          <w:p>
            <w:pPr>
              <w:pStyle w:val="TableParagraph"/>
              <w:spacing w:line="228" w:lineRule="exact" w:before="0"/>
              <w:ind w:right="92"/>
              <w:rPr>
                <w:sz w:val="18"/>
              </w:rPr>
            </w:pPr>
            <w:r>
              <w:rPr>
                <w:sz w:val="18"/>
              </w:rPr>
              <w:t>59,281,7</w:t>
            </w:r>
          </w:p>
          <w:p>
            <w:pPr>
              <w:pStyle w:val="TableParagraph"/>
              <w:spacing w:before="38"/>
              <w:ind w:right="2"/>
              <w:rPr>
                <w:sz w:val="18"/>
              </w:rPr>
            </w:pPr>
            <w:r>
              <w:rPr>
                <w:sz w:val="18"/>
              </w:rPr>
              <w:t>92.99 </w:t>
            </w:r>
          </w:p>
        </w:tc>
        <w:tc>
          <w:tcPr>
            <w:tcW w:w="1193" w:type="dxa"/>
          </w:tcPr>
          <w:p>
            <w:pPr>
              <w:pStyle w:val="TableParagraph"/>
              <w:spacing w:line="228" w:lineRule="exact" w:before="0"/>
              <w:ind w:right="97"/>
              <w:rPr>
                <w:sz w:val="18"/>
              </w:rPr>
            </w:pPr>
            <w:r>
              <w:rPr>
                <w:sz w:val="18"/>
              </w:rPr>
              <w:t>1,238,156,</w:t>
            </w:r>
          </w:p>
          <w:p>
            <w:pPr>
              <w:pStyle w:val="TableParagraph"/>
              <w:spacing w:before="38"/>
              <w:ind w:right="7"/>
              <w:rPr>
                <w:sz w:val="18"/>
              </w:rPr>
            </w:pPr>
            <w:r>
              <w:rPr>
                <w:sz w:val="18"/>
              </w:rPr>
              <w:t>669.64 </w:t>
            </w:r>
          </w:p>
        </w:tc>
        <w:tc>
          <w:tcPr>
            <w:tcW w:w="1018" w:type="dxa"/>
          </w:tcPr>
          <w:p>
            <w:pPr>
              <w:pStyle w:val="TableParagraph"/>
              <w:spacing w:line="228" w:lineRule="exact" w:before="0"/>
              <w:ind w:right="94"/>
              <w:rPr>
                <w:sz w:val="18"/>
              </w:rPr>
            </w:pPr>
            <w:r>
              <w:rPr>
                <w:sz w:val="18"/>
              </w:rPr>
              <w:t>295,669,</w:t>
            </w:r>
          </w:p>
          <w:p>
            <w:pPr>
              <w:pStyle w:val="TableParagraph"/>
              <w:spacing w:before="38"/>
              <w:ind w:right="5"/>
              <w:rPr>
                <w:sz w:val="18"/>
              </w:rPr>
            </w:pPr>
            <w:r>
              <w:rPr>
                <w:sz w:val="18"/>
              </w:rPr>
              <w:t>806.18 </w:t>
            </w:r>
          </w:p>
        </w:tc>
        <w:tc>
          <w:tcPr>
            <w:tcW w:w="1021" w:type="dxa"/>
          </w:tcPr>
          <w:p>
            <w:pPr>
              <w:pStyle w:val="TableParagraph"/>
              <w:spacing w:line="228" w:lineRule="exact" w:before="0"/>
              <w:ind w:right="95"/>
              <w:rPr>
                <w:sz w:val="18"/>
              </w:rPr>
            </w:pPr>
            <w:r>
              <w:rPr>
                <w:sz w:val="18"/>
              </w:rPr>
              <w:t>292,973,</w:t>
            </w:r>
          </w:p>
          <w:p>
            <w:pPr>
              <w:pStyle w:val="TableParagraph"/>
              <w:spacing w:before="38"/>
              <w:ind w:right="5"/>
              <w:rPr>
                <w:sz w:val="18"/>
              </w:rPr>
            </w:pPr>
            <w:r>
              <w:rPr>
                <w:sz w:val="18"/>
              </w:rPr>
              <w:t>462.43 </w:t>
            </w:r>
          </w:p>
        </w:tc>
        <w:tc>
          <w:tcPr>
            <w:tcW w:w="1018" w:type="dxa"/>
          </w:tcPr>
          <w:p>
            <w:pPr>
              <w:pStyle w:val="TableParagraph"/>
              <w:spacing w:line="228" w:lineRule="exact" w:before="0"/>
              <w:ind w:right="95"/>
              <w:rPr>
                <w:sz w:val="18"/>
              </w:rPr>
            </w:pPr>
            <w:r>
              <w:rPr>
                <w:sz w:val="18"/>
              </w:rPr>
              <w:t>289,037,</w:t>
            </w:r>
          </w:p>
          <w:p>
            <w:pPr>
              <w:pStyle w:val="TableParagraph"/>
              <w:spacing w:before="38"/>
              <w:ind w:right="6"/>
              <w:rPr>
                <w:sz w:val="18"/>
              </w:rPr>
            </w:pPr>
            <w:r>
              <w:rPr>
                <w:sz w:val="18"/>
              </w:rPr>
              <w:t>016.41 </w:t>
            </w:r>
          </w:p>
        </w:tc>
      </w:tr>
      <w:tr>
        <w:trPr>
          <w:trHeight w:val="2685" w:hRule="atLeast"/>
        </w:trPr>
        <w:tc>
          <w:tcPr>
            <w:tcW w:w="444" w:type="dxa"/>
          </w:tcPr>
          <w:p>
            <w:pPr>
              <w:pStyle w:val="TableParagraph"/>
              <w:spacing w:line="278" w:lineRule="auto" w:before="0"/>
              <w:ind w:left="107" w:right="144"/>
              <w:jc w:val="both"/>
              <w:rPr>
                <w:sz w:val="18"/>
              </w:rPr>
            </w:pPr>
            <w:r>
              <w:rPr>
                <w:sz w:val="18"/>
              </w:rPr>
              <w:t>常州金源铜业有限公</w:t>
            </w:r>
          </w:p>
          <w:p>
            <w:pPr>
              <w:pStyle w:val="TableParagraph"/>
              <w:spacing w:before="7"/>
              <w:ind w:left="107"/>
              <w:jc w:val="left"/>
              <w:rPr>
                <w:sz w:val="18"/>
              </w:rPr>
            </w:pPr>
            <w:r>
              <w:rPr>
                <w:sz w:val="18"/>
              </w:rPr>
              <w:t>司 </w:t>
            </w:r>
          </w:p>
        </w:tc>
        <w:tc>
          <w:tcPr>
            <w:tcW w:w="1190" w:type="dxa"/>
          </w:tcPr>
          <w:p>
            <w:pPr>
              <w:pStyle w:val="TableParagraph"/>
              <w:spacing w:line="228" w:lineRule="exact" w:before="0"/>
              <w:ind w:right="95"/>
              <w:rPr>
                <w:sz w:val="18"/>
              </w:rPr>
            </w:pPr>
            <w:r>
              <w:rPr>
                <w:sz w:val="18"/>
              </w:rPr>
              <w:t>17,453,290</w:t>
            </w:r>
          </w:p>
          <w:p>
            <w:pPr>
              <w:pStyle w:val="TableParagraph"/>
              <w:spacing w:before="38"/>
              <w:ind w:right="5"/>
              <w:rPr>
                <w:sz w:val="18"/>
              </w:rPr>
            </w:pPr>
            <w:r>
              <w:rPr>
                <w:sz w:val="18"/>
              </w:rPr>
              <w:t>,818.75 </w:t>
            </w:r>
          </w:p>
        </w:tc>
        <w:tc>
          <w:tcPr>
            <w:tcW w:w="960" w:type="dxa"/>
          </w:tcPr>
          <w:p>
            <w:pPr>
              <w:pStyle w:val="TableParagraph"/>
              <w:spacing w:line="228" w:lineRule="exact" w:before="0"/>
              <w:ind w:right="95"/>
              <w:rPr>
                <w:sz w:val="18"/>
              </w:rPr>
            </w:pPr>
            <w:r>
              <w:rPr>
                <w:sz w:val="18"/>
              </w:rPr>
              <w:t>52,668,0</w:t>
            </w:r>
          </w:p>
          <w:p>
            <w:pPr>
              <w:pStyle w:val="TableParagraph"/>
              <w:spacing w:before="38"/>
              <w:ind w:right="5"/>
              <w:rPr>
                <w:sz w:val="18"/>
              </w:rPr>
            </w:pPr>
            <w:r>
              <w:rPr>
                <w:sz w:val="18"/>
              </w:rPr>
              <w:t>55.82 </w:t>
            </w:r>
          </w:p>
        </w:tc>
        <w:tc>
          <w:tcPr>
            <w:tcW w:w="962" w:type="dxa"/>
          </w:tcPr>
          <w:p>
            <w:pPr>
              <w:pStyle w:val="TableParagraph"/>
              <w:spacing w:line="228" w:lineRule="exact" w:before="0"/>
              <w:ind w:right="96"/>
              <w:rPr>
                <w:sz w:val="18"/>
              </w:rPr>
            </w:pPr>
            <w:r>
              <w:rPr>
                <w:sz w:val="18"/>
              </w:rPr>
              <w:t>52,358,0</w:t>
            </w:r>
          </w:p>
          <w:p>
            <w:pPr>
              <w:pStyle w:val="TableParagraph"/>
              <w:spacing w:before="38"/>
              <w:ind w:right="7"/>
              <w:rPr>
                <w:sz w:val="18"/>
              </w:rPr>
            </w:pPr>
            <w:r>
              <w:rPr>
                <w:sz w:val="18"/>
              </w:rPr>
              <w:t>80.82 </w:t>
            </w:r>
          </w:p>
        </w:tc>
        <w:tc>
          <w:tcPr>
            <w:tcW w:w="1018" w:type="dxa"/>
          </w:tcPr>
          <w:p>
            <w:pPr>
              <w:pStyle w:val="TableParagraph"/>
              <w:spacing w:line="228" w:lineRule="exact" w:before="0"/>
              <w:ind w:right="92"/>
              <w:rPr>
                <w:sz w:val="18"/>
              </w:rPr>
            </w:pPr>
            <w:r>
              <w:rPr>
                <w:sz w:val="18"/>
              </w:rPr>
              <w:t>291,256,</w:t>
            </w:r>
          </w:p>
          <w:p>
            <w:pPr>
              <w:pStyle w:val="TableParagraph"/>
              <w:spacing w:before="38"/>
              <w:ind w:right="2"/>
              <w:rPr>
                <w:sz w:val="18"/>
              </w:rPr>
            </w:pPr>
            <w:r>
              <w:rPr>
                <w:sz w:val="18"/>
              </w:rPr>
              <w:t>782.52 </w:t>
            </w:r>
          </w:p>
        </w:tc>
        <w:tc>
          <w:tcPr>
            <w:tcW w:w="1193" w:type="dxa"/>
          </w:tcPr>
          <w:p>
            <w:pPr>
              <w:pStyle w:val="TableParagraph"/>
              <w:spacing w:line="228" w:lineRule="exact" w:before="0"/>
              <w:ind w:right="97"/>
              <w:rPr>
                <w:sz w:val="18"/>
              </w:rPr>
            </w:pPr>
            <w:r>
              <w:rPr>
                <w:sz w:val="18"/>
              </w:rPr>
              <w:t>17,573,704</w:t>
            </w:r>
          </w:p>
          <w:p>
            <w:pPr>
              <w:pStyle w:val="TableParagraph"/>
              <w:spacing w:before="38"/>
              <w:ind w:right="7"/>
              <w:rPr>
                <w:sz w:val="18"/>
              </w:rPr>
            </w:pPr>
            <w:r>
              <w:rPr>
                <w:sz w:val="18"/>
              </w:rPr>
              <w:t>,208.39 </w:t>
            </w:r>
          </w:p>
        </w:tc>
        <w:tc>
          <w:tcPr>
            <w:tcW w:w="1018" w:type="dxa"/>
          </w:tcPr>
          <w:p>
            <w:pPr>
              <w:pStyle w:val="TableParagraph"/>
              <w:spacing w:line="228" w:lineRule="exact" w:before="0"/>
              <w:ind w:right="94"/>
              <w:rPr>
                <w:sz w:val="18"/>
              </w:rPr>
            </w:pPr>
            <w:r>
              <w:rPr>
                <w:sz w:val="18"/>
              </w:rPr>
              <w:t>52,022,9</w:t>
            </w:r>
          </w:p>
          <w:p>
            <w:pPr>
              <w:pStyle w:val="TableParagraph"/>
              <w:spacing w:before="38"/>
              <w:ind w:right="5"/>
              <w:rPr>
                <w:sz w:val="18"/>
              </w:rPr>
            </w:pPr>
            <w:r>
              <w:rPr>
                <w:sz w:val="18"/>
              </w:rPr>
              <w:t>94.43 </w:t>
            </w:r>
          </w:p>
        </w:tc>
        <w:tc>
          <w:tcPr>
            <w:tcW w:w="1021" w:type="dxa"/>
          </w:tcPr>
          <w:p>
            <w:pPr>
              <w:pStyle w:val="TableParagraph"/>
              <w:spacing w:line="228" w:lineRule="exact" w:before="0"/>
              <w:ind w:right="95"/>
              <w:rPr>
                <w:sz w:val="18"/>
              </w:rPr>
            </w:pPr>
            <w:r>
              <w:rPr>
                <w:sz w:val="18"/>
              </w:rPr>
              <w:t>54,936,3</w:t>
            </w:r>
          </w:p>
          <w:p>
            <w:pPr>
              <w:pStyle w:val="TableParagraph"/>
              <w:spacing w:before="38"/>
              <w:ind w:right="5"/>
              <w:rPr>
                <w:sz w:val="18"/>
              </w:rPr>
            </w:pPr>
            <w:r>
              <w:rPr>
                <w:sz w:val="18"/>
              </w:rPr>
              <w:t>69.43 </w:t>
            </w:r>
          </w:p>
        </w:tc>
        <w:tc>
          <w:tcPr>
            <w:tcW w:w="1018" w:type="dxa"/>
          </w:tcPr>
          <w:p>
            <w:pPr>
              <w:pStyle w:val="TableParagraph"/>
              <w:spacing w:line="228" w:lineRule="exact" w:before="0"/>
              <w:ind w:right="95"/>
              <w:rPr>
                <w:sz w:val="18"/>
              </w:rPr>
            </w:pPr>
            <w:r>
              <w:rPr>
                <w:sz w:val="18"/>
              </w:rPr>
              <w:t>346,618,</w:t>
            </w:r>
          </w:p>
          <w:p>
            <w:pPr>
              <w:pStyle w:val="TableParagraph"/>
              <w:spacing w:before="38"/>
              <w:ind w:right="6"/>
              <w:rPr>
                <w:sz w:val="18"/>
              </w:rPr>
            </w:pPr>
            <w:r>
              <w:rPr>
                <w:sz w:val="18"/>
              </w:rPr>
              <w:t>612.95 </w:t>
            </w:r>
          </w:p>
        </w:tc>
      </w:tr>
      <w:tr>
        <w:trPr>
          <w:trHeight w:val="3221" w:hRule="atLeast"/>
        </w:trPr>
        <w:tc>
          <w:tcPr>
            <w:tcW w:w="444" w:type="dxa"/>
          </w:tcPr>
          <w:p>
            <w:pPr>
              <w:pStyle w:val="TableParagraph"/>
              <w:spacing w:line="280" w:lineRule="auto" w:before="0"/>
              <w:ind w:left="107" w:right="144"/>
              <w:jc w:val="left"/>
              <w:rPr>
                <w:sz w:val="18"/>
              </w:rPr>
            </w:pPr>
            <w:r>
              <w:rPr>
                <w:sz w:val="18"/>
              </w:rPr>
              <w:t>宝胜</w:t>
            </w:r>
          </w:p>
          <w:p>
            <w:pPr>
              <w:pStyle w:val="TableParagraph"/>
              <w:spacing w:line="278" w:lineRule="auto" w:before="0"/>
              <w:ind w:left="107" w:right="144"/>
              <w:jc w:val="both"/>
              <w:rPr>
                <w:sz w:val="18"/>
              </w:rPr>
            </w:pPr>
            <w:r>
              <w:rPr>
                <w:sz w:val="18"/>
              </w:rPr>
              <w:t>（</w:t>
            </w:r>
            <w:r>
              <w:rPr>
                <w:spacing w:val="-88"/>
                <w:sz w:val="18"/>
              </w:rPr>
              <w:t> </w:t>
            </w:r>
            <w:r>
              <w:rPr>
                <w:sz w:val="18"/>
              </w:rPr>
              <w:t>山东</w:t>
            </w:r>
          </w:p>
          <w:p>
            <w:pPr>
              <w:pStyle w:val="TableParagraph"/>
              <w:spacing w:line="278" w:lineRule="auto" w:before="0"/>
              <w:ind w:left="107" w:right="144"/>
              <w:jc w:val="both"/>
              <w:rPr>
                <w:sz w:val="18"/>
              </w:rPr>
            </w:pPr>
            <w:r>
              <w:rPr>
                <w:sz w:val="18"/>
              </w:rPr>
              <w:t>）</w:t>
            </w:r>
            <w:r>
              <w:rPr>
                <w:spacing w:val="-88"/>
                <w:sz w:val="18"/>
              </w:rPr>
              <w:t> </w:t>
            </w:r>
            <w:r>
              <w:rPr>
                <w:sz w:val="18"/>
              </w:rPr>
              <w:t>电缆有限公</w:t>
            </w:r>
          </w:p>
          <w:p>
            <w:pPr>
              <w:pStyle w:val="TableParagraph"/>
              <w:spacing w:before="2"/>
              <w:ind w:left="107"/>
              <w:jc w:val="left"/>
              <w:rPr>
                <w:sz w:val="18"/>
              </w:rPr>
            </w:pPr>
            <w:r>
              <w:rPr>
                <w:sz w:val="18"/>
              </w:rPr>
              <w:t>司 </w:t>
            </w:r>
          </w:p>
        </w:tc>
        <w:tc>
          <w:tcPr>
            <w:tcW w:w="1190" w:type="dxa"/>
          </w:tcPr>
          <w:p>
            <w:pPr>
              <w:pStyle w:val="TableParagraph"/>
              <w:spacing w:line="228" w:lineRule="exact" w:before="0"/>
              <w:ind w:right="95"/>
              <w:rPr>
                <w:sz w:val="18"/>
              </w:rPr>
            </w:pPr>
            <w:r>
              <w:rPr>
                <w:sz w:val="18"/>
              </w:rPr>
              <w:t>1,350,018,</w:t>
            </w:r>
          </w:p>
          <w:p>
            <w:pPr>
              <w:pStyle w:val="TableParagraph"/>
              <w:spacing w:before="38"/>
              <w:ind w:right="5"/>
              <w:rPr>
                <w:sz w:val="18"/>
              </w:rPr>
            </w:pPr>
            <w:r>
              <w:rPr>
                <w:sz w:val="18"/>
              </w:rPr>
              <w:t>289.55 </w:t>
            </w:r>
          </w:p>
        </w:tc>
        <w:tc>
          <w:tcPr>
            <w:tcW w:w="960" w:type="dxa"/>
          </w:tcPr>
          <w:p>
            <w:pPr>
              <w:pStyle w:val="TableParagraph"/>
              <w:spacing w:line="228" w:lineRule="exact" w:before="0"/>
              <w:ind w:right="95"/>
              <w:rPr>
                <w:sz w:val="18"/>
              </w:rPr>
            </w:pPr>
            <w:r>
              <w:rPr>
                <w:sz w:val="18"/>
              </w:rPr>
              <w:t>22,936,0</w:t>
            </w:r>
          </w:p>
          <w:p>
            <w:pPr>
              <w:pStyle w:val="TableParagraph"/>
              <w:spacing w:before="38"/>
              <w:ind w:right="5"/>
              <w:rPr>
                <w:sz w:val="18"/>
              </w:rPr>
            </w:pPr>
            <w:r>
              <w:rPr>
                <w:sz w:val="18"/>
              </w:rPr>
              <w:t>63.50 </w:t>
            </w:r>
          </w:p>
        </w:tc>
        <w:tc>
          <w:tcPr>
            <w:tcW w:w="962" w:type="dxa"/>
          </w:tcPr>
          <w:p>
            <w:pPr>
              <w:pStyle w:val="TableParagraph"/>
              <w:spacing w:line="228" w:lineRule="exact" w:before="0"/>
              <w:ind w:right="96"/>
              <w:rPr>
                <w:sz w:val="18"/>
              </w:rPr>
            </w:pPr>
            <w:r>
              <w:rPr>
                <w:sz w:val="18"/>
              </w:rPr>
              <w:t>22,681,4</w:t>
            </w:r>
          </w:p>
          <w:p>
            <w:pPr>
              <w:pStyle w:val="TableParagraph"/>
              <w:spacing w:before="38"/>
              <w:ind w:right="7"/>
              <w:rPr>
                <w:sz w:val="18"/>
              </w:rPr>
            </w:pPr>
            <w:r>
              <w:rPr>
                <w:sz w:val="18"/>
              </w:rPr>
              <w:t>01.00 </w:t>
            </w:r>
          </w:p>
        </w:tc>
        <w:tc>
          <w:tcPr>
            <w:tcW w:w="1018" w:type="dxa"/>
          </w:tcPr>
          <w:p>
            <w:pPr>
              <w:pStyle w:val="TableParagraph"/>
              <w:spacing w:line="228" w:lineRule="exact" w:before="0"/>
              <w:ind w:right="92"/>
              <w:rPr>
                <w:sz w:val="18"/>
              </w:rPr>
            </w:pPr>
            <w:r>
              <w:rPr>
                <w:sz w:val="18"/>
              </w:rPr>
              <w:t>3,159,92</w:t>
            </w:r>
          </w:p>
          <w:p>
            <w:pPr>
              <w:pStyle w:val="TableParagraph"/>
              <w:spacing w:before="38"/>
              <w:ind w:right="2"/>
              <w:rPr>
                <w:sz w:val="18"/>
              </w:rPr>
            </w:pPr>
            <w:r>
              <w:rPr>
                <w:sz w:val="18"/>
              </w:rPr>
              <w:t>9.72 </w:t>
            </w:r>
          </w:p>
        </w:tc>
        <w:tc>
          <w:tcPr>
            <w:tcW w:w="1193" w:type="dxa"/>
          </w:tcPr>
          <w:p>
            <w:pPr>
              <w:pStyle w:val="TableParagraph"/>
              <w:spacing w:line="228" w:lineRule="exact" w:before="0"/>
              <w:ind w:right="97"/>
              <w:rPr>
                <w:sz w:val="18"/>
              </w:rPr>
            </w:pPr>
            <w:r>
              <w:rPr>
                <w:sz w:val="18"/>
              </w:rPr>
              <w:t>1,523,817,</w:t>
            </w:r>
          </w:p>
          <w:p>
            <w:pPr>
              <w:pStyle w:val="TableParagraph"/>
              <w:spacing w:before="38"/>
              <w:ind w:right="7"/>
              <w:rPr>
                <w:sz w:val="18"/>
              </w:rPr>
            </w:pPr>
            <w:r>
              <w:rPr>
                <w:sz w:val="18"/>
              </w:rPr>
              <w:t>597.27 </w:t>
            </w:r>
          </w:p>
        </w:tc>
        <w:tc>
          <w:tcPr>
            <w:tcW w:w="1018" w:type="dxa"/>
          </w:tcPr>
          <w:p>
            <w:pPr>
              <w:pStyle w:val="TableParagraph"/>
              <w:spacing w:line="228" w:lineRule="exact" w:before="0"/>
              <w:ind w:right="94"/>
              <w:rPr>
                <w:sz w:val="18"/>
              </w:rPr>
            </w:pPr>
            <w:r>
              <w:rPr>
                <w:sz w:val="18"/>
              </w:rPr>
              <w:t>44,469,9</w:t>
            </w:r>
          </w:p>
          <w:p>
            <w:pPr>
              <w:pStyle w:val="TableParagraph"/>
              <w:spacing w:before="38"/>
              <w:ind w:right="5"/>
              <w:rPr>
                <w:sz w:val="18"/>
              </w:rPr>
            </w:pPr>
            <w:r>
              <w:rPr>
                <w:sz w:val="18"/>
              </w:rPr>
              <w:t>73.58 </w:t>
            </w:r>
          </w:p>
        </w:tc>
        <w:tc>
          <w:tcPr>
            <w:tcW w:w="1021" w:type="dxa"/>
          </w:tcPr>
          <w:p>
            <w:pPr>
              <w:pStyle w:val="TableParagraph"/>
              <w:spacing w:line="228" w:lineRule="exact" w:before="0"/>
              <w:ind w:right="95"/>
              <w:rPr>
                <w:sz w:val="18"/>
              </w:rPr>
            </w:pPr>
            <w:r>
              <w:rPr>
                <w:sz w:val="18"/>
              </w:rPr>
              <w:t>44,479,6</w:t>
            </w:r>
          </w:p>
          <w:p>
            <w:pPr>
              <w:pStyle w:val="TableParagraph"/>
              <w:spacing w:before="38"/>
              <w:ind w:right="5"/>
              <w:rPr>
                <w:sz w:val="18"/>
              </w:rPr>
            </w:pPr>
            <w:r>
              <w:rPr>
                <w:sz w:val="18"/>
              </w:rPr>
              <w:t>11.08 </w:t>
            </w:r>
          </w:p>
        </w:tc>
        <w:tc>
          <w:tcPr>
            <w:tcW w:w="1018" w:type="dxa"/>
          </w:tcPr>
          <w:p>
            <w:pPr>
              <w:pStyle w:val="TableParagraph"/>
              <w:spacing w:line="280" w:lineRule="auto" w:before="0"/>
              <w:ind w:left="189" w:right="95" w:firstLine="628"/>
              <w:rPr>
                <w:sz w:val="18"/>
              </w:rPr>
            </w:pPr>
            <w:r>
              <w:rPr>
                <w:sz w:val="18"/>
              </w:rPr>
              <w:t>-</w:t>
            </w:r>
            <w:r>
              <w:rPr>
                <w:spacing w:val="-87"/>
                <w:sz w:val="18"/>
              </w:rPr>
              <w:t> </w:t>
            </w:r>
            <w:r>
              <w:rPr>
                <w:sz w:val="18"/>
              </w:rPr>
              <w:t>38,365,8</w:t>
            </w:r>
          </w:p>
          <w:p>
            <w:pPr>
              <w:pStyle w:val="TableParagraph"/>
              <w:spacing w:line="229" w:lineRule="exact" w:before="0"/>
              <w:ind w:right="6"/>
              <w:rPr>
                <w:sz w:val="18"/>
              </w:rPr>
            </w:pPr>
            <w:r>
              <w:rPr>
                <w:sz w:val="18"/>
              </w:rPr>
              <w:t>79.84 </w:t>
            </w:r>
          </w:p>
        </w:tc>
      </w:tr>
    </w:tbl>
    <w:p>
      <w:pPr>
        <w:pStyle w:val="BodyText"/>
        <w:spacing w:before="1"/>
        <w:ind w:left="898"/>
      </w:pPr>
      <w:r>
        <w:rPr>
          <w:w w:val="100"/>
        </w:rPr>
        <w:t> </w:t>
      </w:r>
    </w:p>
    <w:p>
      <w:pPr>
        <w:pStyle w:val="BodyText"/>
        <w:spacing w:before="4"/>
        <w:ind w:left="898"/>
      </w:pPr>
      <w:r>
        <w:rPr>
          <w:w w:val="100"/>
        </w:rPr>
        <w:t> </w:t>
      </w:r>
    </w:p>
    <w:p>
      <w:pPr>
        <w:pStyle w:val="ListParagraph"/>
        <w:numPr>
          <w:ilvl w:val="0"/>
          <w:numId w:val="56"/>
        </w:numPr>
        <w:tabs>
          <w:tab w:pos="1323" w:val="left" w:leader="none"/>
        </w:tabs>
        <w:spacing w:line="240" w:lineRule="auto" w:before="63" w:after="0"/>
        <w:ind w:left="1322" w:right="0" w:hanging="425"/>
        <w:jc w:val="left"/>
        <w:rPr>
          <w:sz w:val="21"/>
        </w:rPr>
      </w:pPr>
      <w:r>
        <w:rPr>
          <w:sz w:val="21"/>
        </w:rPr>
        <w:t>使用企业集团资产和清偿企业集团债务的重大限制 </w:t>
      </w:r>
    </w:p>
    <w:p>
      <w:pPr>
        <w:pStyle w:val="BodyText"/>
        <w:spacing w:before="64"/>
        <w:ind w:left="898"/>
      </w:pPr>
      <w:r>
        <w:rPr>
          <w:spacing w:val="-1"/>
        </w:rPr>
        <w:t>□适用 √不适用</w:t>
      </w:r>
      <w:r>
        <w:rPr>
          <w:spacing w:val="-3"/>
        </w:rPr>
        <w:t> </w:t>
      </w:r>
      <w:r>
        <w:rPr/>
        <w:t> </w:t>
      </w:r>
    </w:p>
    <w:p>
      <w:pPr>
        <w:pStyle w:val="BodyText"/>
        <w:spacing w:before="2"/>
        <w:ind w:left="898"/>
      </w:pPr>
      <w:r>
        <w:rPr>
          <w:w w:val="100"/>
        </w:rPr>
        <w:t> </w:t>
      </w:r>
    </w:p>
    <w:p>
      <w:pPr>
        <w:pStyle w:val="ListParagraph"/>
        <w:numPr>
          <w:ilvl w:val="0"/>
          <w:numId w:val="56"/>
        </w:numPr>
        <w:tabs>
          <w:tab w:pos="1323" w:val="left" w:leader="none"/>
        </w:tabs>
        <w:spacing w:line="240" w:lineRule="auto" w:before="65" w:after="0"/>
        <w:ind w:left="1322" w:right="0" w:hanging="425"/>
        <w:jc w:val="left"/>
        <w:rPr>
          <w:sz w:val="21"/>
        </w:rPr>
      </w:pPr>
      <w:r>
        <w:rPr>
          <w:sz w:val="21"/>
        </w:rPr>
        <w:t>向纳入合并财务报表范围的结构化主体提供的财务支持或其他支持 </w:t>
      </w:r>
    </w:p>
    <w:p>
      <w:pPr>
        <w:pStyle w:val="BodyText"/>
        <w:spacing w:before="62"/>
        <w:ind w:left="898"/>
      </w:pPr>
      <w:r>
        <w:rPr>
          <w:spacing w:val="11"/>
        </w:rPr>
        <w:t>□适用 √不适用</w:t>
      </w:r>
      <w:r>
        <w:rPr>
          <w:spacing w:val="-3"/>
        </w:rPr>
        <w:t> </w:t>
      </w:r>
      <w:r>
        <w:rPr/>
        <w:t> </w:t>
      </w:r>
    </w:p>
    <w:p>
      <w:pPr>
        <w:pStyle w:val="BodyText"/>
        <w:spacing w:before="4"/>
        <w:ind w:left="898"/>
      </w:pPr>
      <w:r>
        <w:rPr>
          <w:w w:val="100"/>
        </w:rPr>
        <w:t> </w:t>
      </w:r>
    </w:p>
    <w:p>
      <w:pPr>
        <w:pStyle w:val="BodyText"/>
        <w:spacing w:before="3"/>
        <w:ind w:left="898"/>
      </w:pPr>
      <w:r>
        <w:rPr/>
        <w:t>其他说明： </w:t>
      </w:r>
    </w:p>
    <w:p>
      <w:pPr>
        <w:spacing w:after="0"/>
        <w:sectPr>
          <w:pgSz w:w="11910" w:h="16840"/>
          <w:pgMar w:header="882" w:footer="1163" w:top="1460" w:bottom="1380" w:left="900" w:right="380"/>
        </w:sectPr>
      </w:pPr>
    </w:p>
    <w:p>
      <w:pPr>
        <w:pStyle w:val="BodyText"/>
        <w:spacing w:before="61"/>
        <w:ind w:left="898"/>
      </w:pPr>
      <w:r>
        <w:rPr>
          <w:spacing w:val="-1"/>
        </w:rPr>
        <w:t>□适用 √不适用</w:t>
      </w:r>
      <w:r>
        <w:rPr>
          <w:spacing w:val="-3"/>
        </w:rPr>
        <w:t> </w:t>
      </w:r>
      <w:r>
        <w:rPr/>
        <w:t> </w:t>
      </w:r>
    </w:p>
    <w:p>
      <w:pPr>
        <w:pStyle w:val="BodyText"/>
        <w:spacing w:before="5"/>
        <w:ind w:left="898"/>
      </w:pPr>
      <w:r>
        <w:rPr>
          <w:w w:val="100"/>
        </w:rPr>
        <w:t> </w:t>
      </w:r>
    </w:p>
    <w:p>
      <w:pPr>
        <w:pStyle w:val="BodyText"/>
        <w:spacing w:before="62"/>
        <w:ind w:left="898"/>
      </w:pPr>
      <w:r>
        <w:rPr/>
        <w:t>2、 在子公司的所有者权益份额发生变化且仍控制子公司的交易 </w:t>
      </w:r>
    </w:p>
    <w:p>
      <w:pPr>
        <w:pStyle w:val="BodyText"/>
        <w:spacing w:before="65"/>
        <w:ind w:left="898"/>
      </w:pPr>
      <w:r>
        <w:rPr>
          <w:spacing w:val="-1"/>
        </w:rPr>
        <w:t>√适用 □不适用</w:t>
      </w:r>
      <w:r>
        <w:rPr>
          <w:spacing w:val="-3"/>
        </w:rPr>
        <w:t> </w:t>
      </w:r>
      <w:r>
        <w:rPr/>
        <w:t> </w:t>
      </w:r>
    </w:p>
    <w:p>
      <w:pPr>
        <w:pStyle w:val="ListParagraph"/>
        <w:numPr>
          <w:ilvl w:val="0"/>
          <w:numId w:val="57"/>
        </w:numPr>
        <w:tabs>
          <w:tab w:pos="1323" w:val="left" w:leader="none"/>
        </w:tabs>
        <w:spacing w:line="240" w:lineRule="auto" w:before="62" w:after="0"/>
        <w:ind w:left="1322" w:right="0" w:hanging="425"/>
        <w:jc w:val="left"/>
        <w:rPr>
          <w:sz w:val="21"/>
        </w:rPr>
      </w:pPr>
      <w:r>
        <w:rPr>
          <w:sz w:val="21"/>
        </w:rPr>
        <w:t>在子公司所有者权益份额的变化情况的说明 </w:t>
      </w:r>
    </w:p>
    <w:p>
      <w:pPr>
        <w:pStyle w:val="BodyText"/>
        <w:spacing w:before="64"/>
        <w:ind w:left="898"/>
      </w:pPr>
      <w:r>
        <w:rPr>
          <w:spacing w:val="11"/>
        </w:rPr>
        <w:t>√适用 □不适用</w:t>
      </w:r>
      <w:r>
        <w:rPr>
          <w:spacing w:val="-3"/>
        </w:rPr>
        <w:t> </w:t>
      </w:r>
      <w:r>
        <w:rPr/>
        <w:t> </w:t>
      </w:r>
    </w:p>
    <w:p>
      <w:pPr>
        <w:pStyle w:val="BodyText"/>
        <w:spacing w:before="10"/>
        <w:rPr>
          <w:sz w:val="14"/>
        </w:rPr>
      </w:pPr>
    </w:p>
    <w:p>
      <w:pPr>
        <w:pStyle w:val="BodyText"/>
        <w:spacing w:line="410" w:lineRule="auto"/>
        <w:ind w:left="898" w:right="887" w:firstLine="419"/>
        <w:jc w:val="both"/>
      </w:pPr>
      <w:r>
        <w:rPr/>
        <w:t>本公司与长飞光纤光缆股份有限公司（以下简称长飞光纤）签订关于《关于中航宝胜海洋工</w:t>
      </w:r>
      <w:r>
        <w:rPr>
          <w:spacing w:val="-14"/>
        </w:rPr>
        <w:t>程电缆有限公司的增资协议》，约定双方按股权比例向中航宝胜海洋工程电缆有限公司增资人民币</w:t>
      </w:r>
      <w:r>
        <w:rPr>
          <w:spacing w:val="-18"/>
        </w:rPr>
        <w:t>共计 </w:t>
      </w:r>
      <w:r>
        <w:rPr/>
        <w:t>5</w:t>
      </w:r>
      <w:r>
        <w:rPr>
          <w:spacing w:val="-12"/>
        </w:rPr>
        <w:t> 亿元，其中本公司于 </w:t>
      </w:r>
      <w:r>
        <w:rPr/>
        <w:t>2022</w:t>
      </w:r>
      <w:r>
        <w:rPr>
          <w:spacing w:val="-36"/>
        </w:rPr>
        <w:t> 年 </w:t>
      </w:r>
      <w:r>
        <w:rPr/>
        <w:t>9</w:t>
      </w:r>
      <w:r>
        <w:rPr>
          <w:spacing w:val="-12"/>
        </w:rPr>
        <w:t> 月底分四次缴纳增资款 </w:t>
      </w:r>
      <w:r>
        <w:rPr/>
        <w:t>3.5</w:t>
      </w:r>
      <w:r>
        <w:rPr>
          <w:spacing w:val="-13"/>
        </w:rPr>
        <w:t> 亿元，长飞光纤于 </w:t>
      </w:r>
      <w:r>
        <w:rPr/>
        <w:t>2022</w:t>
      </w:r>
      <w:r>
        <w:rPr>
          <w:spacing w:val="-36"/>
        </w:rPr>
        <w:t> 年 </w:t>
      </w:r>
      <w:r>
        <w:rPr/>
        <w:t>9</w:t>
      </w:r>
      <w:r>
        <w:rPr>
          <w:spacing w:val="-27"/>
        </w:rPr>
        <w:t> 月</w:t>
      </w:r>
    </w:p>
    <w:p>
      <w:pPr>
        <w:pStyle w:val="BodyText"/>
        <w:spacing w:line="410" w:lineRule="auto"/>
        <w:ind w:left="898" w:right="887"/>
        <w:jc w:val="both"/>
      </w:pPr>
      <w:r>
        <w:rPr>
          <w:spacing w:val="-5"/>
        </w:rPr>
        <w:t>底分二次缴纳增资款 </w:t>
      </w:r>
      <w:r>
        <w:rPr/>
        <w:t>1.5</w:t>
      </w:r>
      <w:r>
        <w:rPr>
          <w:spacing w:val="-14"/>
        </w:rPr>
        <w:t> 亿元。截至 </w:t>
      </w:r>
      <w:r>
        <w:rPr/>
        <w:t>2022</w:t>
      </w:r>
      <w:r>
        <w:rPr>
          <w:spacing w:val="-30"/>
        </w:rPr>
        <w:t> 年 </w:t>
      </w:r>
      <w:r>
        <w:rPr/>
        <w:t>12</w:t>
      </w:r>
      <w:r>
        <w:rPr>
          <w:spacing w:val="-30"/>
        </w:rPr>
        <w:t> 月 </w:t>
      </w:r>
      <w:r>
        <w:rPr/>
        <w:t>31</w:t>
      </w:r>
      <w:r>
        <w:rPr>
          <w:spacing w:val="-13"/>
        </w:rPr>
        <w:t> 日，本公司于 </w:t>
      </w:r>
      <w:r>
        <w:rPr/>
        <w:t>2022</w:t>
      </w:r>
      <w:r>
        <w:rPr>
          <w:spacing w:val="-30"/>
        </w:rPr>
        <w:t> 年 </w:t>
      </w:r>
      <w:r>
        <w:rPr/>
        <w:t>6</w:t>
      </w:r>
      <w:r>
        <w:rPr>
          <w:spacing w:val="-30"/>
        </w:rPr>
        <w:t> 月 </w:t>
      </w:r>
      <w:r>
        <w:rPr/>
        <w:t>30</w:t>
      </w:r>
      <w:r>
        <w:rPr>
          <w:spacing w:val="-9"/>
        </w:rPr>
        <w:t> 日缴纳三次</w:t>
      </w:r>
      <w:r>
        <w:rPr>
          <w:spacing w:val="-12"/>
        </w:rPr>
        <w:t>增资款共 </w:t>
      </w:r>
      <w:r>
        <w:rPr>
          <w:spacing w:val="-1"/>
        </w:rPr>
        <w:t>2.50</w:t>
      </w:r>
      <w:r>
        <w:rPr>
          <w:spacing w:val="-10"/>
        </w:rPr>
        <w:t> 亿元，长飞光纤未实际出资。导致本公司的股权比例由 </w:t>
      </w:r>
      <w:r>
        <w:rPr/>
        <w:t>70%</w:t>
      </w:r>
      <w:r>
        <w:rPr>
          <w:spacing w:val="-18"/>
        </w:rPr>
        <w:t>增至 </w:t>
      </w:r>
      <w:r>
        <w:rPr/>
        <w:t>76%。 </w:t>
      </w:r>
    </w:p>
    <w:p>
      <w:pPr>
        <w:pStyle w:val="BodyText"/>
        <w:spacing w:line="204" w:lineRule="exact"/>
        <w:ind w:left="898"/>
      </w:pPr>
      <w:r>
        <w:rPr>
          <w:w w:val="100"/>
        </w:rPr>
        <w:t> </w:t>
      </w:r>
    </w:p>
    <w:p>
      <w:pPr>
        <w:pStyle w:val="ListParagraph"/>
        <w:numPr>
          <w:ilvl w:val="0"/>
          <w:numId w:val="57"/>
        </w:numPr>
        <w:tabs>
          <w:tab w:pos="1323" w:val="left" w:leader="none"/>
        </w:tabs>
        <w:spacing w:line="240" w:lineRule="auto" w:before="62" w:after="0"/>
        <w:ind w:left="1322" w:right="0" w:hanging="425"/>
        <w:jc w:val="left"/>
        <w:rPr>
          <w:sz w:val="21"/>
        </w:rPr>
      </w:pPr>
      <w:r>
        <w:rPr>
          <w:sz w:val="21"/>
        </w:rPr>
        <w:t>交易对于少数股东权益及归属于母公司所有者权益的影响 </w:t>
      </w:r>
    </w:p>
    <w:p>
      <w:pPr>
        <w:pStyle w:val="BodyText"/>
        <w:spacing w:before="65"/>
        <w:ind w:left="898"/>
      </w:pPr>
      <w:r>
        <w:rPr>
          <w:spacing w:val="11"/>
        </w:rPr>
        <w:t>√适用 □不适用</w:t>
      </w:r>
      <w:r>
        <w:rPr>
          <w:spacing w:val="-3"/>
        </w:rPr>
        <w:t> </w:t>
      </w:r>
      <w:r>
        <w:rPr/>
        <w:t> </w:t>
      </w:r>
    </w:p>
    <w:p>
      <w:pPr>
        <w:pStyle w:val="BodyText"/>
        <w:spacing w:before="2" w:after="4"/>
        <w:ind w:right="787"/>
        <w:jc w:val="right"/>
      </w:pPr>
      <w:r>
        <w:rPr>
          <w:spacing w:val="7"/>
        </w:rPr>
        <w:t>单位:元 币种:人民币</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4434"/>
      </w:tblGrid>
      <w:tr>
        <w:trPr>
          <w:trHeight w:val="270" w:hRule="atLeast"/>
        </w:trPr>
        <w:tc>
          <w:tcPr>
            <w:tcW w:w="4390" w:type="dxa"/>
          </w:tcPr>
          <w:p>
            <w:pPr>
              <w:pStyle w:val="TableParagraph"/>
              <w:spacing w:line="250" w:lineRule="exact"/>
              <w:ind w:left="107"/>
              <w:jc w:val="left"/>
              <w:rPr>
                <w:sz w:val="21"/>
              </w:rPr>
            </w:pPr>
            <w:r>
              <w:rPr>
                <w:w w:val="100"/>
                <w:sz w:val="21"/>
              </w:rPr>
              <w:t> </w:t>
            </w:r>
          </w:p>
        </w:tc>
        <w:tc>
          <w:tcPr>
            <w:tcW w:w="4434" w:type="dxa"/>
          </w:tcPr>
          <w:p>
            <w:pPr>
              <w:pStyle w:val="TableParagraph"/>
              <w:spacing w:line="250" w:lineRule="exact"/>
              <w:ind w:left="108"/>
              <w:jc w:val="left"/>
              <w:rPr>
                <w:sz w:val="21"/>
              </w:rPr>
            </w:pPr>
            <w:r>
              <w:rPr>
                <w:spacing w:val="-1"/>
                <w:sz w:val="21"/>
              </w:rPr>
              <w:t>中航宝胜海洋工程电缆有限公司</w:t>
            </w:r>
            <w:r>
              <w:rPr>
                <w:sz w:val="21"/>
              </w:rPr>
              <w:t> </w:t>
            </w:r>
          </w:p>
        </w:tc>
      </w:tr>
      <w:tr>
        <w:trPr>
          <w:trHeight w:val="273" w:hRule="atLeast"/>
        </w:trPr>
        <w:tc>
          <w:tcPr>
            <w:tcW w:w="4390" w:type="dxa"/>
          </w:tcPr>
          <w:p>
            <w:pPr>
              <w:pStyle w:val="TableParagraph"/>
              <w:spacing w:line="252" w:lineRule="exact"/>
              <w:ind w:left="107"/>
              <w:jc w:val="left"/>
              <w:rPr>
                <w:sz w:val="21"/>
              </w:rPr>
            </w:pPr>
            <w:r>
              <w:rPr>
                <w:spacing w:val="-1"/>
                <w:sz w:val="21"/>
              </w:rPr>
              <w:t>购买成本/处置对价</w:t>
            </w:r>
            <w:r>
              <w:rPr>
                <w:sz w:val="21"/>
              </w:rPr>
              <w:t> </w:t>
            </w:r>
          </w:p>
        </w:tc>
        <w:tc>
          <w:tcPr>
            <w:tcW w:w="4434" w:type="dxa"/>
          </w:tcPr>
          <w:p>
            <w:pPr>
              <w:pStyle w:val="TableParagraph"/>
              <w:spacing w:line="252" w:lineRule="exact"/>
              <w:ind w:right="-15"/>
              <w:rPr>
                <w:sz w:val="21"/>
              </w:rPr>
            </w:pPr>
            <w:r>
              <w:rPr>
                <w:w w:val="100"/>
                <w:sz w:val="21"/>
              </w:rPr>
              <w:t> </w:t>
            </w:r>
          </w:p>
        </w:tc>
      </w:tr>
      <w:tr>
        <w:trPr>
          <w:trHeight w:val="270" w:hRule="atLeast"/>
        </w:trPr>
        <w:tc>
          <w:tcPr>
            <w:tcW w:w="4390" w:type="dxa"/>
          </w:tcPr>
          <w:p>
            <w:pPr>
              <w:pStyle w:val="TableParagraph"/>
              <w:spacing w:line="250" w:lineRule="exact"/>
              <w:ind w:left="107"/>
              <w:jc w:val="left"/>
              <w:rPr>
                <w:sz w:val="21"/>
              </w:rPr>
            </w:pPr>
            <w:r>
              <w:rPr>
                <w:sz w:val="21"/>
              </w:rPr>
              <w:t>--现金 </w:t>
            </w:r>
          </w:p>
        </w:tc>
        <w:tc>
          <w:tcPr>
            <w:tcW w:w="4434" w:type="dxa"/>
          </w:tcPr>
          <w:p>
            <w:pPr>
              <w:pStyle w:val="TableParagraph"/>
              <w:spacing w:line="250" w:lineRule="exact"/>
              <w:ind w:right="-15"/>
              <w:rPr>
                <w:sz w:val="21"/>
              </w:rPr>
            </w:pPr>
            <w:r>
              <w:rPr>
                <w:w w:val="100"/>
                <w:sz w:val="21"/>
              </w:rPr>
              <w:t> </w:t>
            </w:r>
          </w:p>
        </w:tc>
      </w:tr>
      <w:tr>
        <w:trPr>
          <w:trHeight w:val="273" w:hRule="atLeast"/>
        </w:trPr>
        <w:tc>
          <w:tcPr>
            <w:tcW w:w="4390" w:type="dxa"/>
          </w:tcPr>
          <w:p>
            <w:pPr>
              <w:pStyle w:val="TableParagraph"/>
              <w:spacing w:line="250" w:lineRule="exact" w:before="3"/>
              <w:ind w:left="107"/>
              <w:jc w:val="left"/>
              <w:rPr>
                <w:sz w:val="21"/>
              </w:rPr>
            </w:pPr>
            <w:r>
              <w:rPr>
                <w:sz w:val="21"/>
              </w:rPr>
              <w:t>--非现金资产的公允价值 </w:t>
            </w:r>
          </w:p>
        </w:tc>
        <w:tc>
          <w:tcPr>
            <w:tcW w:w="4434" w:type="dxa"/>
          </w:tcPr>
          <w:p>
            <w:pPr>
              <w:pStyle w:val="TableParagraph"/>
              <w:spacing w:line="250" w:lineRule="exact" w:before="3"/>
              <w:ind w:right="-15"/>
              <w:rPr>
                <w:sz w:val="21"/>
              </w:rPr>
            </w:pPr>
            <w:r>
              <w:rPr>
                <w:w w:val="100"/>
                <w:sz w:val="21"/>
              </w:rPr>
              <w:t> </w:t>
            </w:r>
          </w:p>
        </w:tc>
      </w:tr>
      <w:tr>
        <w:trPr>
          <w:trHeight w:val="273" w:hRule="atLeast"/>
        </w:trPr>
        <w:tc>
          <w:tcPr>
            <w:tcW w:w="4390" w:type="dxa"/>
          </w:tcPr>
          <w:p>
            <w:pPr>
              <w:pStyle w:val="TableParagraph"/>
              <w:spacing w:line="252" w:lineRule="exact"/>
              <w:ind w:left="107"/>
              <w:jc w:val="left"/>
              <w:rPr>
                <w:sz w:val="21"/>
              </w:rPr>
            </w:pPr>
            <w:r>
              <w:rPr>
                <w:spacing w:val="-1"/>
                <w:sz w:val="21"/>
              </w:rPr>
              <w:t>购买成本/处置对价合计</w:t>
            </w:r>
            <w:r>
              <w:rPr>
                <w:sz w:val="21"/>
              </w:rPr>
              <w:t> </w:t>
            </w:r>
          </w:p>
        </w:tc>
        <w:tc>
          <w:tcPr>
            <w:tcW w:w="4434" w:type="dxa"/>
          </w:tcPr>
          <w:p>
            <w:pPr>
              <w:pStyle w:val="TableParagraph"/>
              <w:spacing w:line="252" w:lineRule="exact"/>
              <w:ind w:right="-15"/>
              <w:rPr>
                <w:sz w:val="21"/>
              </w:rPr>
            </w:pPr>
            <w:r>
              <w:rPr>
                <w:w w:val="100"/>
                <w:sz w:val="21"/>
              </w:rPr>
              <w:t> </w:t>
            </w:r>
          </w:p>
        </w:tc>
      </w:tr>
      <w:tr>
        <w:trPr>
          <w:trHeight w:val="544" w:hRule="atLeast"/>
        </w:trPr>
        <w:tc>
          <w:tcPr>
            <w:tcW w:w="4390" w:type="dxa"/>
          </w:tcPr>
          <w:p>
            <w:pPr>
              <w:pStyle w:val="TableParagraph"/>
              <w:ind w:left="107"/>
              <w:jc w:val="left"/>
              <w:rPr>
                <w:sz w:val="21"/>
              </w:rPr>
            </w:pPr>
            <w:r>
              <w:rPr>
                <w:spacing w:val="-1"/>
                <w:sz w:val="21"/>
              </w:rPr>
              <w:t>减：按取得/处置的股权比例计算的子公司净</w:t>
            </w:r>
          </w:p>
          <w:p>
            <w:pPr>
              <w:pStyle w:val="TableParagraph"/>
              <w:spacing w:line="252" w:lineRule="exact" w:before="2"/>
              <w:ind w:left="107"/>
              <w:jc w:val="left"/>
              <w:rPr>
                <w:sz w:val="21"/>
              </w:rPr>
            </w:pPr>
            <w:r>
              <w:rPr>
                <w:spacing w:val="-1"/>
                <w:sz w:val="21"/>
              </w:rPr>
              <w:t>资产份额</w:t>
            </w:r>
            <w:r>
              <w:rPr>
                <w:sz w:val="21"/>
              </w:rPr>
              <w:t> </w:t>
            </w:r>
          </w:p>
        </w:tc>
        <w:tc>
          <w:tcPr>
            <w:tcW w:w="4434" w:type="dxa"/>
          </w:tcPr>
          <w:p>
            <w:pPr>
              <w:pStyle w:val="TableParagraph"/>
              <w:ind w:right="-15"/>
              <w:rPr>
                <w:sz w:val="21"/>
              </w:rPr>
            </w:pPr>
            <w:r>
              <w:rPr>
                <w:w w:val="100"/>
                <w:sz w:val="21"/>
              </w:rPr>
              <w:t> </w:t>
            </w:r>
          </w:p>
        </w:tc>
      </w:tr>
      <w:tr>
        <w:trPr>
          <w:trHeight w:val="270" w:hRule="atLeast"/>
        </w:trPr>
        <w:tc>
          <w:tcPr>
            <w:tcW w:w="4390" w:type="dxa"/>
          </w:tcPr>
          <w:p>
            <w:pPr>
              <w:pStyle w:val="TableParagraph"/>
              <w:spacing w:line="250" w:lineRule="exact"/>
              <w:ind w:left="107"/>
              <w:jc w:val="left"/>
              <w:rPr>
                <w:sz w:val="21"/>
              </w:rPr>
            </w:pPr>
            <w:r>
              <w:rPr>
                <w:sz w:val="21"/>
              </w:rPr>
              <w:t>差额 </w:t>
            </w:r>
          </w:p>
        </w:tc>
        <w:tc>
          <w:tcPr>
            <w:tcW w:w="4434" w:type="dxa"/>
          </w:tcPr>
          <w:p>
            <w:pPr>
              <w:pStyle w:val="TableParagraph"/>
              <w:spacing w:line="250" w:lineRule="exact"/>
              <w:ind w:right="-15"/>
              <w:rPr>
                <w:sz w:val="21"/>
              </w:rPr>
            </w:pPr>
            <w:r>
              <w:rPr>
                <w:w w:val="100"/>
                <w:sz w:val="21"/>
              </w:rPr>
              <w:t> </w:t>
            </w:r>
          </w:p>
        </w:tc>
      </w:tr>
      <w:tr>
        <w:trPr>
          <w:trHeight w:val="273" w:hRule="atLeast"/>
        </w:trPr>
        <w:tc>
          <w:tcPr>
            <w:tcW w:w="4390" w:type="dxa"/>
          </w:tcPr>
          <w:p>
            <w:pPr>
              <w:pStyle w:val="TableParagraph"/>
              <w:spacing w:line="250" w:lineRule="exact" w:before="3"/>
              <w:ind w:left="107"/>
              <w:jc w:val="left"/>
              <w:rPr>
                <w:sz w:val="21"/>
              </w:rPr>
            </w:pPr>
            <w:r>
              <w:rPr>
                <w:spacing w:val="-1"/>
                <w:sz w:val="21"/>
              </w:rPr>
              <w:t>其中：调整资本公积</w:t>
            </w:r>
            <w:r>
              <w:rPr>
                <w:sz w:val="21"/>
              </w:rPr>
              <w:t> </w:t>
            </w:r>
          </w:p>
        </w:tc>
        <w:tc>
          <w:tcPr>
            <w:tcW w:w="4434" w:type="dxa"/>
          </w:tcPr>
          <w:p>
            <w:pPr>
              <w:pStyle w:val="TableParagraph"/>
              <w:spacing w:line="250" w:lineRule="exact" w:before="3"/>
              <w:ind w:right="-15"/>
              <w:rPr>
                <w:sz w:val="21"/>
              </w:rPr>
            </w:pPr>
            <w:r>
              <w:rPr>
                <w:sz w:val="21"/>
              </w:rPr>
              <w:t>19,750,688.75 </w:t>
            </w:r>
          </w:p>
        </w:tc>
      </w:tr>
      <w:tr>
        <w:trPr>
          <w:trHeight w:val="273" w:hRule="atLeast"/>
        </w:trPr>
        <w:tc>
          <w:tcPr>
            <w:tcW w:w="4390" w:type="dxa"/>
          </w:tcPr>
          <w:p>
            <w:pPr>
              <w:pStyle w:val="TableParagraph"/>
              <w:spacing w:line="252" w:lineRule="exact"/>
              <w:ind w:left="738"/>
              <w:jc w:val="left"/>
              <w:rPr>
                <w:sz w:val="21"/>
              </w:rPr>
            </w:pPr>
            <w:r>
              <w:rPr>
                <w:spacing w:val="-1"/>
                <w:sz w:val="21"/>
              </w:rPr>
              <w:t>调整盈余公积</w:t>
            </w:r>
            <w:r>
              <w:rPr>
                <w:sz w:val="21"/>
              </w:rPr>
              <w:t> </w:t>
            </w:r>
          </w:p>
        </w:tc>
        <w:tc>
          <w:tcPr>
            <w:tcW w:w="4434" w:type="dxa"/>
          </w:tcPr>
          <w:p>
            <w:pPr>
              <w:pStyle w:val="TableParagraph"/>
              <w:spacing w:line="252" w:lineRule="exact"/>
              <w:ind w:right="-15"/>
              <w:rPr>
                <w:sz w:val="21"/>
              </w:rPr>
            </w:pPr>
            <w:r>
              <w:rPr>
                <w:w w:val="100"/>
                <w:sz w:val="21"/>
              </w:rPr>
              <w:t> </w:t>
            </w:r>
          </w:p>
        </w:tc>
      </w:tr>
      <w:tr>
        <w:trPr>
          <w:trHeight w:val="273" w:hRule="atLeast"/>
        </w:trPr>
        <w:tc>
          <w:tcPr>
            <w:tcW w:w="4390" w:type="dxa"/>
          </w:tcPr>
          <w:p>
            <w:pPr>
              <w:pStyle w:val="TableParagraph"/>
              <w:spacing w:line="252" w:lineRule="exact"/>
              <w:ind w:left="738"/>
              <w:jc w:val="left"/>
              <w:rPr>
                <w:sz w:val="21"/>
              </w:rPr>
            </w:pPr>
            <w:r>
              <w:rPr>
                <w:sz w:val="21"/>
              </w:rPr>
              <w:t>调整未分配利润 </w:t>
            </w:r>
          </w:p>
        </w:tc>
        <w:tc>
          <w:tcPr>
            <w:tcW w:w="4434" w:type="dxa"/>
          </w:tcPr>
          <w:p>
            <w:pPr>
              <w:pStyle w:val="TableParagraph"/>
              <w:spacing w:line="252" w:lineRule="exact"/>
              <w:ind w:right="-15"/>
              <w:rPr>
                <w:sz w:val="21"/>
              </w:rPr>
            </w:pPr>
            <w:r>
              <w:rPr>
                <w:w w:val="100"/>
                <w:sz w:val="21"/>
              </w:rPr>
              <w:t> </w:t>
            </w:r>
          </w:p>
        </w:tc>
      </w:tr>
    </w:tbl>
    <w:p>
      <w:pPr>
        <w:pStyle w:val="BodyText"/>
        <w:spacing w:before="1"/>
        <w:ind w:left="898"/>
      </w:pPr>
      <w:r>
        <w:rPr>
          <w:w w:val="100"/>
        </w:rPr>
        <w:t> </w:t>
      </w:r>
    </w:p>
    <w:p>
      <w:pPr>
        <w:pStyle w:val="BodyText"/>
        <w:spacing w:before="2"/>
        <w:ind w:left="898"/>
      </w:pPr>
      <w:r>
        <w:rPr>
          <w:spacing w:val="-1"/>
        </w:rPr>
        <w:t>其他说明</w:t>
      </w:r>
      <w:r>
        <w:rPr/>
        <w:t> </w:t>
      </w:r>
    </w:p>
    <w:p>
      <w:pPr>
        <w:pStyle w:val="BodyText"/>
        <w:spacing w:before="5"/>
        <w:ind w:left="898"/>
      </w:pPr>
      <w:r>
        <w:rPr>
          <w:spacing w:val="-1"/>
        </w:rPr>
        <w:t>□适用 √不适用</w:t>
      </w:r>
      <w:r>
        <w:rPr>
          <w:spacing w:val="-3"/>
        </w:rPr>
        <w:t> </w:t>
      </w:r>
      <w:r>
        <w:rPr/>
        <w:t> </w:t>
      </w:r>
    </w:p>
    <w:p>
      <w:pPr>
        <w:pStyle w:val="BodyText"/>
        <w:spacing w:before="2"/>
        <w:ind w:left="898"/>
      </w:pPr>
      <w:r>
        <w:rPr>
          <w:w w:val="100"/>
        </w:rPr>
        <w:t> </w:t>
      </w:r>
    </w:p>
    <w:p>
      <w:pPr>
        <w:pStyle w:val="BodyText"/>
        <w:spacing w:before="62"/>
        <w:ind w:left="898"/>
      </w:pPr>
      <w:r>
        <w:rPr/>
        <w:t>3、 在合营企业或联营企业中的权益 </w:t>
      </w:r>
    </w:p>
    <w:p>
      <w:pPr>
        <w:pStyle w:val="BodyText"/>
        <w:spacing w:before="64"/>
        <w:ind w:left="898"/>
      </w:pPr>
      <w:r>
        <w:rPr>
          <w:spacing w:val="-1"/>
        </w:rPr>
        <w:t>√适用 □不适用</w:t>
      </w:r>
      <w:r>
        <w:rPr>
          <w:spacing w:val="-3"/>
        </w:rPr>
        <w:t> </w:t>
      </w:r>
      <w:r>
        <w:rPr/>
        <w:t> </w:t>
      </w:r>
    </w:p>
    <w:p>
      <w:pPr>
        <w:pStyle w:val="ListParagraph"/>
        <w:numPr>
          <w:ilvl w:val="0"/>
          <w:numId w:val="58"/>
        </w:numPr>
        <w:tabs>
          <w:tab w:pos="1323" w:val="left" w:leader="none"/>
        </w:tabs>
        <w:spacing w:line="240" w:lineRule="auto" w:before="63" w:after="0"/>
        <w:ind w:left="1322" w:right="0" w:hanging="425"/>
        <w:jc w:val="left"/>
        <w:rPr>
          <w:sz w:val="21"/>
        </w:rPr>
      </w:pPr>
      <w:r>
        <w:rPr>
          <w:sz w:val="21"/>
        </w:rPr>
        <w:t>重要的合营企业或联营企业 </w:t>
      </w:r>
    </w:p>
    <w:p>
      <w:pPr>
        <w:pStyle w:val="BodyText"/>
        <w:spacing w:before="65"/>
        <w:ind w:left="898"/>
      </w:pPr>
      <w:r>
        <w:rPr>
          <w:spacing w:val="11"/>
        </w:rPr>
        <w:t>√适用 □不适用</w:t>
      </w:r>
      <w:r>
        <w:rPr>
          <w:spacing w:val="-3"/>
        </w:rPr>
        <w:t> </w:t>
      </w:r>
      <w:r>
        <w:rPr/>
        <w:t> </w:t>
      </w:r>
    </w:p>
    <w:p>
      <w:pPr>
        <w:pStyle w:val="BodyText"/>
        <w:spacing w:before="2" w:after="3"/>
        <w:ind w:left="7631"/>
      </w:pPr>
      <w:r>
        <w:rPr>
          <w:spacing w:val="7"/>
        </w:rPr>
        <w:t>单位:元 币种:人民币</w:t>
      </w:r>
      <w:r>
        <w:rPr/>
        <w:t> </w:t>
      </w: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5"/>
        <w:gridCol w:w="1294"/>
        <w:gridCol w:w="1221"/>
        <w:gridCol w:w="1260"/>
        <w:gridCol w:w="1032"/>
        <w:gridCol w:w="1069"/>
        <w:gridCol w:w="1769"/>
      </w:tblGrid>
      <w:tr>
        <w:trPr>
          <w:trHeight w:val="450" w:hRule="atLeast"/>
        </w:trPr>
        <w:tc>
          <w:tcPr>
            <w:tcW w:w="2035" w:type="dxa"/>
            <w:vMerge w:val="restart"/>
          </w:tcPr>
          <w:p>
            <w:pPr>
              <w:pStyle w:val="TableParagraph"/>
              <w:spacing w:line="242" w:lineRule="auto" w:before="138"/>
              <w:ind w:left="702" w:right="162" w:hanging="526"/>
              <w:jc w:val="left"/>
              <w:rPr>
                <w:sz w:val="21"/>
              </w:rPr>
            </w:pPr>
            <w:r>
              <w:rPr>
                <w:sz w:val="21"/>
              </w:rPr>
              <w:t>合营企业或联营企业名称 </w:t>
            </w:r>
          </w:p>
        </w:tc>
        <w:tc>
          <w:tcPr>
            <w:tcW w:w="1294" w:type="dxa"/>
            <w:vMerge w:val="restart"/>
          </w:tcPr>
          <w:p>
            <w:pPr>
              <w:pStyle w:val="TableParagraph"/>
              <w:spacing w:before="5"/>
              <w:jc w:val="left"/>
              <w:rPr>
                <w:sz w:val="21"/>
              </w:rPr>
            </w:pPr>
          </w:p>
          <w:p>
            <w:pPr>
              <w:pStyle w:val="TableParagraph"/>
              <w:spacing w:before="0"/>
              <w:ind w:left="122"/>
              <w:jc w:val="left"/>
              <w:rPr>
                <w:sz w:val="21"/>
              </w:rPr>
            </w:pPr>
            <w:r>
              <w:rPr>
                <w:sz w:val="21"/>
              </w:rPr>
              <w:t>主要经营地 </w:t>
            </w:r>
          </w:p>
        </w:tc>
        <w:tc>
          <w:tcPr>
            <w:tcW w:w="1221" w:type="dxa"/>
            <w:vMerge w:val="restart"/>
          </w:tcPr>
          <w:p>
            <w:pPr>
              <w:pStyle w:val="TableParagraph"/>
              <w:spacing w:before="5"/>
              <w:jc w:val="left"/>
              <w:rPr>
                <w:sz w:val="21"/>
              </w:rPr>
            </w:pPr>
          </w:p>
          <w:p>
            <w:pPr>
              <w:pStyle w:val="TableParagraph"/>
              <w:spacing w:before="0"/>
              <w:ind w:left="295"/>
              <w:jc w:val="left"/>
              <w:rPr>
                <w:sz w:val="21"/>
              </w:rPr>
            </w:pPr>
            <w:r>
              <w:rPr>
                <w:sz w:val="21"/>
              </w:rPr>
              <w:t>注册地 </w:t>
            </w:r>
          </w:p>
        </w:tc>
        <w:tc>
          <w:tcPr>
            <w:tcW w:w="1260" w:type="dxa"/>
            <w:vMerge w:val="restart"/>
          </w:tcPr>
          <w:p>
            <w:pPr>
              <w:pStyle w:val="TableParagraph"/>
              <w:spacing w:before="5"/>
              <w:jc w:val="left"/>
              <w:rPr>
                <w:sz w:val="21"/>
              </w:rPr>
            </w:pPr>
          </w:p>
          <w:p>
            <w:pPr>
              <w:pStyle w:val="TableParagraph"/>
              <w:spacing w:before="0"/>
              <w:ind w:left="209"/>
              <w:jc w:val="left"/>
              <w:rPr>
                <w:sz w:val="21"/>
              </w:rPr>
            </w:pPr>
            <w:r>
              <w:rPr>
                <w:spacing w:val="-1"/>
                <w:sz w:val="21"/>
              </w:rPr>
              <w:t>业务性质</w:t>
            </w:r>
            <w:r>
              <w:rPr>
                <w:sz w:val="21"/>
              </w:rPr>
              <w:t> </w:t>
            </w:r>
          </w:p>
        </w:tc>
        <w:tc>
          <w:tcPr>
            <w:tcW w:w="2101" w:type="dxa"/>
            <w:gridSpan w:val="2"/>
          </w:tcPr>
          <w:p>
            <w:pPr>
              <w:pStyle w:val="TableParagraph"/>
              <w:spacing w:before="90"/>
              <w:ind w:left="473"/>
              <w:jc w:val="left"/>
              <w:rPr>
                <w:sz w:val="21"/>
              </w:rPr>
            </w:pPr>
            <w:r>
              <w:rPr>
                <w:spacing w:val="-1"/>
                <w:sz w:val="21"/>
              </w:rPr>
              <w:t>持股比例(%)</w:t>
            </w:r>
            <w:r>
              <w:rPr>
                <w:sz w:val="21"/>
              </w:rPr>
              <w:t> </w:t>
            </w:r>
          </w:p>
        </w:tc>
        <w:tc>
          <w:tcPr>
            <w:tcW w:w="1769" w:type="dxa"/>
            <w:vMerge w:val="restart"/>
          </w:tcPr>
          <w:p>
            <w:pPr>
              <w:pStyle w:val="TableParagraph"/>
              <w:ind w:left="149"/>
              <w:jc w:val="left"/>
              <w:rPr>
                <w:sz w:val="21"/>
              </w:rPr>
            </w:pPr>
            <w:r>
              <w:rPr>
                <w:sz w:val="21"/>
              </w:rPr>
              <w:t>对合营企业或联</w:t>
            </w:r>
          </w:p>
          <w:p>
            <w:pPr>
              <w:pStyle w:val="TableParagraph"/>
              <w:spacing w:line="270" w:lineRule="atLeast" w:before="0"/>
              <w:ind w:left="358" w:right="133" w:hanging="209"/>
              <w:jc w:val="left"/>
              <w:rPr>
                <w:sz w:val="21"/>
              </w:rPr>
            </w:pPr>
            <w:r>
              <w:rPr>
                <w:sz w:val="21"/>
              </w:rPr>
              <w:t>营企业投资的会计处理方法 </w:t>
            </w:r>
          </w:p>
        </w:tc>
      </w:tr>
      <w:tr>
        <w:trPr>
          <w:trHeight w:val="354" w:hRule="atLeast"/>
        </w:trPr>
        <w:tc>
          <w:tcPr>
            <w:tcW w:w="2035" w:type="dxa"/>
            <w:vMerge/>
            <w:tcBorders>
              <w:top w:val="nil"/>
            </w:tcBorders>
          </w:tcPr>
          <w:p>
            <w:pPr>
              <w:rPr>
                <w:sz w:val="2"/>
                <w:szCs w:val="2"/>
              </w:rPr>
            </w:pPr>
          </w:p>
        </w:tc>
        <w:tc>
          <w:tcPr>
            <w:tcW w:w="1294" w:type="dxa"/>
            <w:vMerge/>
            <w:tcBorders>
              <w:top w:val="nil"/>
            </w:tcBorders>
          </w:tcPr>
          <w:p>
            <w:pPr>
              <w:rPr>
                <w:sz w:val="2"/>
                <w:szCs w:val="2"/>
              </w:rPr>
            </w:pPr>
          </w:p>
        </w:tc>
        <w:tc>
          <w:tcPr>
            <w:tcW w:w="1221" w:type="dxa"/>
            <w:vMerge/>
            <w:tcBorders>
              <w:top w:val="nil"/>
            </w:tcBorders>
          </w:tcPr>
          <w:p>
            <w:pPr>
              <w:rPr>
                <w:sz w:val="2"/>
                <w:szCs w:val="2"/>
              </w:rPr>
            </w:pPr>
          </w:p>
        </w:tc>
        <w:tc>
          <w:tcPr>
            <w:tcW w:w="1260" w:type="dxa"/>
            <w:vMerge/>
            <w:tcBorders>
              <w:top w:val="nil"/>
            </w:tcBorders>
          </w:tcPr>
          <w:p>
            <w:pPr>
              <w:rPr>
                <w:sz w:val="2"/>
                <w:szCs w:val="2"/>
              </w:rPr>
            </w:pPr>
          </w:p>
        </w:tc>
        <w:tc>
          <w:tcPr>
            <w:tcW w:w="1032" w:type="dxa"/>
          </w:tcPr>
          <w:p>
            <w:pPr>
              <w:pStyle w:val="TableParagraph"/>
              <w:spacing w:before="44"/>
              <w:ind w:left="308"/>
              <w:jc w:val="left"/>
              <w:rPr>
                <w:sz w:val="21"/>
              </w:rPr>
            </w:pPr>
            <w:r>
              <w:rPr>
                <w:sz w:val="21"/>
              </w:rPr>
              <w:t>直接 </w:t>
            </w:r>
          </w:p>
        </w:tc>
        <w:tc>
          <w:tcPr>
            <w:tcW w:w="1069" w:type="dxa"/>
          </w:tcPr>
          <w:p>
            <w:pPr>
              <w:pStyle w:val="TableParagraph"/>
              <w:spacing w:before="44"/>
              <w:ind w:left="327"/>
              <w:jc w:val="left"/>
              <w:rPr>
                <w:sz w:val="21"/>
              </w:rPr>
            </w:pPr>
            <w:r>
              <w:rPr>
                <w:sz w:val="21"/>
              </w:rPr>
              <w:t>间接 </w:t>
            </w:r>
          </w:p>
        </w:tc>
        <w:tc>
          <w:tcPr>
            <w:tcW w:w="1769" w:type="dxa"/>
            <w:vMerge/>
            <w:tcBorders>
              <w:top w:val="nil"/>
            </w:tcBorders>
          </w:tcPr>
          <w:p>
            <w:pPr>
              <w:rPr>
                <w:sz w:val="2"/>
                <w:szCs w:val="2"/>
              </w:rPr>
            </w:pPr>
          </w:p>
        </w:tc>
      </w:tr>
      <w:tr>
        <w:trPr>
          <w:trHeight w:val="546" w:hRule="atLeast"/>
        </w:trPr>
        <w:tc>
          <w:tcPr>
            <w:tcW w:w="2035" w:type="dxa"/>
          </w:tcPr>
          <w:p>
            <w:pPr>
              <w:pStyle w:val="TableParagraph"/>
              <w:spacing w:line="270" w:lineRule="atLeast" w:before="0"/>
              <w:ind w:left="110" w:right="230"/>
              <w:jc w:val="left"/>
              <w:rPr>
                <w:sz w:val="21"/>
              </w:rPr>
            </w:pPr>
            <w:r>
              <w:rPr>
                <w:spacing w:val="-1"/>
                <w:sz w:val="21"/>
              </w:rPr>
              <w:t>宝胜长飞海洋工程</w:t>
            </w:r>
            <w:r>
              <w:rPr>
                <w:sz w:val="21"/>
              </w:rPr>
              <w:t>有限公司 </w:t>
            </w:r>
          </w:p>
        </w:tc>
        <w:tc>
          <w:tcPr>
            <w:tcW w:w="1294" w:type="dxa"/>
          </w:tcPr>
          <w:p>
            <w:pPr>
              <w:pStyle w:val="TableParagraph"/>
              <w:spacing w:before="3"/>
              <w:ind w:left="107"/>
              <w:jc w:val="left"/>
              <w:rPr>
                <w:sz w:val="21"/>
              </w:rPr>
            </w:pPr>
            <w:r>
              <w:rPr>
                <w:sz w:val="21"/>
              </w:rPr>
              <w:t>扬州市 </w:t>
            </w:r>
          </w:p>
        </w:tc>
        <w:tc>
          <w:tcPr>
            <w:tcW w:w="1221" w:type="dxa"/>
          </w:tcPr>
          <w:p>
            <w:pPr>
              <w:pStyle w:val="TableParagraph"/>
              <w:spacing w:before="3"/>
              <w:ind w:left="110"/>
              <w:jc w:val="left"/>
              <w:rPr>
                <w:sz w:val="21"/>
              </w:rPr>
            </w:pPr>
            <w:r>
              <w:rPr>
                <w:sz w:val="21"/>
              </w:rPr>
              <w:t>扬州市 </w:t>
            </w:r>
          </w:p>
        </w:tc>
        <w:tc>
          <w:tcPr>
            <w:tcW w:w="1260" w:type="dxa"/>
          </w:tcPr>
          <w:p>
            <w:pPr>
              <w:pStyle w:val="TableParagraph"/>
              <w:spacing w:before="3"/>
              <w:ind w:left="108"/>
              <w:jc w:val="left"/>
              <w:rPr>
                <w:sz w:val="21"/>
              </w:rPr>
            </w:pPr>
            <w:r>
              <w:rPr>
                <w:sz w:val="21"/>
              </w:rPr>
              <w:t>制造业 </w:t>
            </w:r>
          </w:p>
        </w:tc>
        <w:tc>
          <w:tcPr>
            <w:tcW w:w="1032" w:type="dxa"/>
          </w:tcPr>
          <w:p>
            <w:pPr>
              <w:pStyle w:val="TableParagraph"/>
              <w:spacing w:before="3"/>
              <w:ind w:left="401" w:right="-15"/>
              <w:jc w:val="left"/>
              <w:rPr>
                <w:sz w:val="21"/>
              </w:rPr>
            </w:pPr>
            <w:r>
              <w:rPr>
                <w:sz w:val="21"/>
              </w:rPr>
              <w:t>16.15 </w:t>
            </w:r>
          </w:p>
        </w:tc>
        <w:tc>
          <w:tcPr>
            <w:tcW w:w="1069" w:type="dxa"/>
          </w:tcPr>
          <w:p>
            <w:pPr>
              <w:pStyle w:val="TableParagraph"/>
              <w:spacing w:before="3"/>
              <w:ind w:right="-15"/>
              <w:rPr>
                <w:sz w:val="21"/>
              </w:rPr>
            </w:pPr>
            <w:r>
              <w:rPr>
                <w:w w:val="100"/>
                <w:sz w:val="21"/>
              </w:rPr>
              <w:t> </w:t>
            </w:r>
          </w:p>
        </w:tc>
        <w:tc>
          <w:tcPr>
            <w:tcW w:w="1769" w:type="dxa"/>
          </w:tcPr>
          <w:p>
            <w:pPr>
              <w:pStyle w:val="TableParagraph"/>
              <w:spacing w:before="3"/>
              <w:ind w:left="108"/>
              <w:jc w:val="left"/>
              <w:rPr>
                <w:sz w:val="21"/>
              </w:rPr>
            </w:pPr>
            <w:r>
              <w:rPr>
                <w:sz w:val="21"/>
              </w:rPr>
              <w:t>权益法 </w:t>
            </w:r>
          </w:p>
        </w:tc>
      </w:tr>
    </w:tbl>
    <w:p>
      <w:pPr>
        <w:pStyle w:val="BodyText"/>
        <w:spacing w:before="1"/>
        <w:ind w:left="898"/>
      </w:pPr>
      <w:r>
        <w:rPr>
          <w:w w:val="100"/>
        </w:rPr>
        <w:t> </w:t>
      </w:r>
    </w:p>
    <w:p>
      <w:pPr>
        <w:pStyle w:val="BodyText"/>
        <w:spacing w:before="2"/>
        <w:ind w:left="898"/>
      </w:pPr>
      <w:r>
        <w:rPr>
          <w:w w:val="100"/>
        </w:rPr>
        <w:t> </w:t>
      </w:r>
    </w:p>
    <w:p>
      <w:pPr>
        <w:spacing w:after="0"/>
        <w:sectPr>
          <w:pgSz w:w="11910" w:h="16840"/>
          <w:pgMar w:header="882" w:footer="1163" w:top="1460" w:bottom="1380" w:left="900" w:right="380"/>
        </w:sectPr>
      </w:pPr>
    </w:p>
    <w:p>
      <w:pPr>
        <w:pStyle w:val="ListParagraph"/>
        <w:numPr>
          <w:ilvl w:val="0"/>
          <w:numId w:val="58"/>
        </w:numPr>
        <w:tabs>
          <w:tab w:pos="1323" w:val="left" w:leader="none"/>
        </w:tabs>
        <w:spacing w:line="240" w:lineRule="auto" w:before="61" w:after="0"/>
        <w:ind w:left="1322" w:right="0" w:hanging="425"/>
        <w:jc w:val="left"/>
        <w:rPr>
          <w:sz w:val="21"/>
        </w:rPr>
      </w:pPr>
      <w:r>
        <w:rPr>
          <w:sz w:val="21"/>
        </w:rPr>
        <w:t>重要合营企业的主要财务信息 </w:t>
      </w:r>
    </w:p>
    <w:p>
      <w:pPr>
        <w:pStyle w:val="BodyText"/>
        <w:spacing w:before="65"/>
        <w:ind w:left="898"/>
      </w:pPr>
      <w:r>
        <w:rPr>
          <w:spacing w:val="11"/>
        </w:rPr>
        <w:t>□适用 √不适用</w:t>
      </w:r>
      <w:r>
        <w:rPr>
          <w:spacing w:val="-3"/>
        </w:rPr>
        <w:t> </w:t>
      </w:r>
      <w:r>
        <w:rPr/>
        <w:t> </w:t>
      </w:r>
    </w:p>
    <w:p>
      <w:pPr>
        <w:pStyle w:val="BodyText"/>
        <w:spacing w:before="2"/>
        <w:ind w:left="898"/>
      </w:pPr>
      <w:r>
        <w:rPr>
          <w:w w:val="100"/>
        </w:rPr>
        <w:t> </w:t>
      </w:r>
    </w:p>
    <w:p>
      <w:pPr>
        <w:pStyle w:val="BodyText"/>
        <w:spacing w:before="5"/>
        <w:ind w:left="898"/>
      </w:pPr>
      <w:r>
        <w:rPr>
          <w:w w:val="100"/>
        </w:rPr>
        <w:t> </w:t>
      </w:r>
    </w:p>
    <w:p>
      <w:pPr>
        <w:pStyle w:val="ListParagraph"/>
        <w:numPr>
          <w:ilvl w:val="0"/>
          <w:numId w:val="58"/>
        </w:numPr>
        <w:tabs>
          <w:tab w:pos="1323" w:val="left" w:leader="none"/>
        </w:tabs>
        <w:spacing w:line="240" w:lineRule="auto" w:before="62" w:after="0"/>
        <w:ind w:left="1322" w:right="0" w:hanging="425"/>
        <w:jc w:val="left"/>
        <w:rPr>
          <w:sz w:val="21"/>
        </w:rPr>
      </w:pPr>
      <w:r>
        <w:rPr>
          <w:sz w:val="21"/>
        </w:rPr>
        <w:t>重要联营企业的主要财务信息 </w:t>
      </w:r>
    </w:p>
    <w:p>
      <w:pPr>
        <w:pStyle w:val="BodyText"/>
        <w:spacing w:before="64"/>
        <w:ind w:left="898"/>
      </w:pPr>
      <w:r>
        <w:rPr>
          <w:spacing w:val="11"/>
        </w:rPr>
        <w:t>□适用 √不适用</w:t>
      </w:r>
      <w:r>
        <w:rPr>
          <w:spacing w:val="-3"/>
        </w:rPr>
        <w:t> </w:t>
      </w:r>
      <w:r>
        <w:rPr/>
        <w:t> </w:t>
      </w:r>
    </w:p>
    <w:p>
      <w:pPr>
        <w:pStyle w:val="BodyText"/>
        <w:spacing w:before="3"/>
        <w:ind w:left="898"/>
      </w:pPr>
      <w:r>
        <w:rPr>
          <w:w w:val="100"/>
        </w:rPr>
        <w:t> </w:t>
      </w:r>
    </w:p>
    <w:p>
      <w:pPr>
        <w:pStyle w:val="BodyText"/>
        <w:spacing w:before="4"/>
        <w:ind w:left="898"/>
      </w:pPr>
      <w:r>
        <w:rPr>
          <w:w w:val="100"/>
        </w:rPr>
        <w:t> </w:t>
      </w:r>
    </w:p>
    <w:p>
      <w:pPr>
        <w:pStyle w:val="ListParagraph"/>
        <w:numPr>
          <w:ilvl w:val="0"/>
          <w:numId w:val="58"/>
        </w:numPr>
        <w:tabs>
          <w:tab w:pos="1323" w:val="left" w:leader="none"/>
        </w:tabs>
        <w:spacing w:line="240" w:lineRule="auto" w:before="62" w:after="0"/>
        <w:ind w:left="1322" w:right="0" w:hanging="425"/>
        <w:jc w:val="left"/>
        <w:rPr>
          <w:sz w:val="21"/>
        </w:rPr>
      </w:pPr>
      <w:r>
        <w:rPr>
          <w:sz w:val="21"/>
        </w:rPr>
        <w:t>不重要的合营企业和联营企业的汇总财务信息 </w:t>
      </w:r>
    </w:p>
    <w:p>
      <w:pPr>
        <w:pStyle w:val="BodyText"/>
        <w:spacing w:before="65"/>
        <w:ind w:left="898"/>
      </w:pPr>
      <w:r>
        <w:rPr>
          <w:spacing w:val="11"/>
        </w:rPr>
        <w:t>√适用 □不适用</w:t>
      </w:r>
      <w:r>
        <w:rPr>
          <w:spacing w:val="-3"/>
        </w:rPr>
        <w:t> </w:t>
      </w:r>
      <w:r>
        <w:rPr/>
        <w:t> </w:t>
      </w:r>
    </w:p>
    <w:p>
      <w:pPr>
        <w:pStyle w:val="BodyText"/>
        <w:spacing w:before="2" w:after="4"/>
        <w:ind w:left="7419"/>
      </w:pPr>
      <w:r>
        <w:rPr>
          <w:spacing w:val="7"/>
        </w:rPr>
        <w:t>单位：元 币种：人民币</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0"/>
        <w:gridCol w:w="2995"/>
        <w:gridCol w:w="2998"/>
      </w:tblGrid>
      <w:tr>
        <w:trPr>
          <w:trHeight w:val="270" w:hRule="atLeast"/>
        </w:trPr>
        <w:tc>
          <w:tcPr>
            <w:tcW w:w="2830" w:type="dxa"/>
          </w:tcPr>
          <w:p>
            <w:pPr>
              <w:pStyle w:val="TableParagraph"/>
              <w:spacing w:line="250" w:lineRule="exact"/>
              <w:ind w:left="112"/>
              <w:jc w:val="center"/>
              <w:rPr>
                <w:sz w:val="21"/>
              </w:rPr>
            </w:pPr>
            <w:r>
              <w:rPr>
                <w:w w:val="100"/>
                <w:sz w:val="21"/>
              </w:rPr>
              <w:t> </w:t>
            </w:r>
          </w:p>
        </w:tc>
        <w:tc>
          <w:tcPr>
            <w:tcW w:w="2995" w:type="dxa"/>
          </w:tcPr>
          <w:p>
            <w:pPr>
              <w:pStyle w:val="TableParagraph"/>
              <w:spacing w:line="250" w:lineRule="exact"/>
              <w:ind w:left="446"/>
              <w:jc w:val="left"/>
              <w:rPr>
                <w:sz w:val="21"/>
              </w:rPr>
            </w:pPr>
            <w:r>
              <w:rPr>
                <w:spacing w:val="-1"/>
                <w:sz w:val="21"/>
              </w:rPr>
              <w:t>期末余额/ 本期发生额</w:t>
            </w:r>
            <w:r>
              <w:rPr>
                <w:sz w:val="21"/>
              </w:rPr>
              <w:t> </w:t>
            </w:r>
          </w:p>
        </w:tc>
        <w:tc>
          <w:tcPr>
            <w:tcW w:w="2998" w:type="dxa"/>
          </w:tcPr>
          <w:p>
            <w:pPr>
              <w:pStyle w:val="TableParagraph"/>
              <w:spacing w:line="250" w:lineRule="exact"/>
              <w:ind w:left="449"/>
              <w:jc w:val="left"/>
              <w:rPr>
                <w:sz w:val="21"/>
              </w:rPr>
            </w:pPr>
            <w:r>
              <w:rPr>
                <w:spacing w:val="-1"/>
                <w:sz w:val="21"/>
              </w:rPr>
              <w:t>期初余额/ 上期发生额</w:t>
            </w:r>
            <w:r>
              <w:rPr>
                <w:sz w:val="21"/>
              </w:rPr>
              <w:t> </w:t>
            </w:r>
          </w:p>
        </w:tc>
      </w:tr>
      <w:tr>
        <w:trPr>
          <w:trHeight w:val="273" w:hRule="atLeast"/>
        </w:trPr>
        <w:tc>
          <w:tcPr>
            <w:tcW w:w="8823" w:type="dxa"/>
            <w:gridSpan w:val="3"/>
          </w:tcPr>
          <w:p>
            <w:pPr>
              <w:pStyle w:val="TableParagraph"/>
              <w:spacing w:line="253" w:lineRule="exact"/>
              <w:ind w:left="107"/>
              <w:jc w:val="left"/>
              <w:rPr>
                <w:sz w:val="21"/>
              </w:rPr>
            </w:pPr>
            <w:r>
              <w:rPr>
                <w:sz w:val="21"/>
              </w:rPr>
              <w:t>合营企业： </w:t>
            </w:r>
          </w:p>
        </w:tc>
      </w:tr>
      <w:tr>
        <w:trPr>
          <w:trHeight w:val="273" w:hRule="atLeast"/>
        </w:trPr>
        <w:tc>
          <w:tcPr>
            <w:tcW w:w="2830" w:type="dxa"/>
          </w:tcPr>
          <w:p>
            <w:pPr>
              <w:pStyle w:val="TableParagraph"/>
              <w:spacing w:line="252" w:lineRule="exact"/>
              <w:ind w:left="107"/>
              <w:jc w:val="left"/>
              <w:rPr>
                <w:sz w:val="21"/>
              </w:rPr>
            </w:pPr>
            <w:r>
              <w:rPr>
                <w:spacing w:val="-1"/>
                <w:sz w:val="21"/>
              </w:rPr>
              <w:t>投资账面价值合计</w:t>
            </w:r>
            <w:r>
              <w:rPr>
                <w:sz w:val="21"/>
              </w:rPr>
              <w:t> </w:t>
            </w:r>
          </w:p>
        </w:tc>
        <w:tc>
          <w:tcPr>
            <w:tcW w:w="2995" w:type="dxa"/>
          </w:tcPr>
          <w:p>
            <w:pPr>
              <w:pStyle w:val="TableParagraph"/>
              <w:spacing w:line="252" w:lineRule="exact"/>
              <w:ind w:right="-15"/>
              <w:rPr>
                <w:sz w:val="21"/>
              </w:rPr>
            </w:pPr>
            <w:r>
              <w:rPr>
                <w:w w:val="100"/>
                <w:sz w:val="21"/>
              </w:rPr>
              <w:t> </w:t>
            </w:r>
          </w:p>
        </w:tc>
        <w:tc>
          <w:tcPr>
            <w:tcW w:w="2998" w:type="dxa"/>
          </w:tcPr>
          <w:p>
            <w:pPr>
              <w:pStyle w:val="TableParagraph"/>
              <w:spacing w:line="252" w:lineRule="exact"/>
              <w:ind w:right="-15"/>
              <w:rPr>
                <w:sz w:val="21"/>
              </w:rPr>
            </w:pPr>
            <w:r>
              <w:rPr>
                <w:w w:val="100"/>
                <w:sz w:val="21"/>
              </w:rPr>
              <w:t> </w:t>
            </w:r>
          </w:p>
        </w:tc>
      </w:tr>
      <w:tr>
        <w:trPr>
          <w:trHeight w:val="270" w:hRule="atLeast"/>
        </w:trPr>
        <w:tc>
          <w:tcPr>
            <w:tcW w:w="8823" w:type="dxa"/>
            <w:gridSpan w:val="3"/>
          </w:tcPr>
          <w:p>
            <w:pPr>
              <w:pStyle w:val="TableParagraph"/>
              <w:spacing w:line="250" w:lineRule="exact"/>
              <w:ind w:left="107"/>
              <w:jc w:val="left"/>
              <w:rPr>
                <w:sz w:val="21"/>
              </w:rPr>
            </w:pPr>
            <w:r>
              <w:rPr>
                <w:spacing w:val="-1"/>
                <w:sz w:val="21"/>
              </w:rPr>
              <w:t>下列各项按持股比例计算的合计数</w:t>
            </w:r>
            <w:r>
              <w:rPr>
                <w:sz w:val="21"/>
              </w:rPr>
              <w:t> </w:t>
            </w:r>
          </w:p>
        </w:tc>
      </w:tr>
      <w:tr>
        <w:trPr>
          <w:trHeight w:val="273" w:hRule="atLeast"/>
        </w:trPr>
        <w:tc>
          <w:tcPr>
            <w:tcW w:w="2830" w:type="dxa"/>
          </w:tcPr>
          <w:p>
            <w:pPr>
              <w:pStyle w:val="TableParagraph"/>
              <w:spacing w:line="252" w:lineRule="exact"/>
              <w:ind w:left="107"/>
              <w:jc w:val="left"/>
              <w:rPr>
                <w:sz w:val="21"/>
              </w:rPr>
            </w:pPr>
            <w:r>
              <w:rPr>
                <w:sz w:val="21"/>
              </w:rPr>
              <w:t>--净利润 </w:t>
            </w:r>
          </w:p>
        </w:tc>
        <w:tc>
          <w:tcPr>
            <w:tcW w:w="2995" w:type="dxa"/>
          </w:tcPr>
          <w:p>
            <w:pPr>
              <w:pStyle w:val="TableParagraph"/>
              <w:spacing w:line="252" w:lineRule="exact"/>
              <w:ind w:right="-15"/>
              <w:rPr>
                <w:sz w:val="21"/>
              </w:rPr>
            </w:pPr>
            <w:r>
              <w:rPr>
                <w:w w:val="100"/>
                <w:sz w:val="21"/>
              </w:rPr>
              <w:t> </w:t>
            </w:r>
          </w:p>
        </w:tc>
        <w:tc>
          <w:tcPr>
            <w:tcW w:w="2998" w:type="dxa"/>
          </w:tcPr>
          <w:p>
            <w:pPr>
              <w:pStyle w:val="TableParagraph"/>
              <w:spacing w:line="252" w:lineRule="exact"/>
              <w:ind w:right="-15"/>
              <w:rPr>
                <w:sz w:val="21"/>
              </w:rPr>
            </w:pPr>
            <w:r>
              <w:rPr>
                <w:w w:val="100"/>
                <w:sz w:val="21"/>
              </w:rPr>
              <w:t> </w:t>
            </w:r>
          </w:p>
        </w:tc>
      </w:tr>
      <w:tr>
        <w:trPr>
          <w:trHeight w:val="273" w:hRule="atLeast"/>
        </w:trPr>
        <w:tc>
          <w:tcPr>
            <w:tcW w:w="2830" w:type="dxa"/>
          </w:tcPr>
          <w:p>
            <w:pPr>
              <w:pStyle w:val="TableParagraph"/>
              <w:spacing w:line="252" w:lineRule="exact"/>
              <w:ind w:left="107"/>
              <w:jc w:val="left"/>
              <w:rPr>
                <w:sz w:val="21"/>
              </w:rPr>
            </w:pPr>
            <w:r>
              <w:rPr>
                <w:sz w:val="21"/>
              </w:rPr>
              <w:t>--其他综合收益 </w:t>
            </w:r>
          </w:p>
        </w:tc>
        <w:tc>
          <w:tcPr>
            <w:tcW w:w="2995" w:type="dxa"/>
          </w:tcPr>
          <w:p>
            <w:pPr>
              <w:pStyle w:val="TableParagraph"/>
              <w:spacing w:line="252" w:lineRule="exact"/>
              <w:ind w:right="-15"/>
              <w:rPr>
                <w:sz w:val="21"/>
              </w:rPr>
            </w:pPr>
            <w:r>
              <w:rPr>
                <w:w w:val="100"/>
                <w:sz w:val="21"/>
              </w:rPr>
              <w:t> </w:t>
            </w:r>
          </w:p>
        </w:tc>
        <w:tc>
          <w:tcPr>
            <w:tcW w:w="2998" w:type="dxa"/>
          </w:tcPr>
          <w:p>
            <w:pPr>
              <w:pStyle w:val="TableParagraph"/>
              <w:spacing w:line="252" w:lineRule="exact"/>
              <w:ind w:right="-15"/>
              <w:rPr>
                <w:sz w:val="21"/>
              </w:rPr>
            </w:pPr>
            <w:r>
              <w:rPr>
                <w:w w:val="100"/>
                <w:sz w:val="21"/>
              </w:rPr>
              <w:t> </w:t>
            </w:r>
          </w:p>
        </w:tc>
      </w:tr>
      <w:tr>
        <w:trPr>
          <w:trHeight w:val="270" w:hRule="atLeast"/>
        </w:trPr>
        <w:tc>
          <w:tcPr>
            <w:tcW w:w="2830" w:type="dxa"/>
          </w:tcPr>
          <w:p>
            <w:pPr>
              <w:pStyle w:val="TableParagraph"/>
              <w:spacing w:line="250" w:lineRule="exact"/>
              <w:ind w:left="107"/>
              <w:jc w:val="left"/>
              <w:rPr>
                <w:sz w:val="21"/>
              </w:rPr>
            </w:pPr>
            <w:r>
              <w:rPr>
                <w:sz w:val="21"/>
              </w:rPr>
              <w:t>--综合收益总额 </w:t>
            </w:r>
          </w:p>
        </w:tc>
        <w:tc>
          <w:tcPr>
            <w:tcW w:w="2995" w:type="dxa"/>
          </w:tcPr>
          <w:p>
            <w:pPr>
              <w:pStyle w:val="TableParagraph"/>
              <w:spacing w:line="250" w:lineRule="exact"/>
              <w:ind w:right="-15"/>
              <w:rPr>
                <w:sz w:val="21"/>
              </w:rPr>
            </w:pPr>
            <w:r>
              <w:rPr>
                <w:w w:val="100"/>
                <w:sz w:val="21"/>
              </w:rPr>
              <w:t> </w:t>
            </w:r>
          </w:p>
        </w:tc>
        <w:tc>
          <w:tcPr>
            <w:tcW w:w="2998" w:type="dxa"/>
          </w:tcPr>
          <w:p>
            <w:pPr>
              <w:pStyle w:val="TableParagraph"/>
              <w:spacing w:line="250" w:lineRule="exact"/>
              <w:ind w:right="-15"/>
              <w:rPr>
                <w:sz w:val="21"/>
              </w:rPr>
            </w:pPr>
            <w:r>
              <w:rPr>
                <w:w w:val="100"/>
                <w:sz w:val="21"/>
              </w:rPr>
              <w:t> </w:t>
            </w:r>
          </w:p>
        </w:tc>
      </w:tr>
      <w:tr>
        <w:trPr>
          <w:trHeight w:val="273" w:hRule="atLeast"/>
        </w:trPr>
        <w:tc>
          <w:tcPr>
            <w:tcW w:w="8823" w:type="dxa"/>
            <w:gridSpan w:val="3"/>
          </w:tcPr>
          <w:p>
            <w:pPr>
              <w:pStyle w:val="TableParagraph"/>
              <w:spacing w:line="252" w:lineRule="exact"/>
              <w:ind w:right="-15"/>
              <w:rPr>
                <w:sz w:val="21"/>
              </w:rPr>
            </w:pPr>
            <w:r>
              <w:rPr>
                <w:w w:val="100"/>
                <w:sz w:val="21"/>
              </w:rPr>
              <w:t> </w:t>
            </w:r>
          </w:p>
        </w:tc>
      </w:tr>
      <w:tr>
        <w:trPr>
          <w:trHeight w:val="270" w:hRule="atLeast"/>
        </w:trPr>
        <w:tc>
          <w:tcPr>
            <w:tcW w:w="8823" w:type="dxa"/>
            <w:gridSpan w:val="3"/>
          </w:tcPr>
          <w:p>
            <w:pPr>
              <w:pStyle w:val="TableParagraph"/>
              <w:spacing w:line="250" w:lineRule="exact"/>
              <w:ind w:left="107"/>
              <w:jc w:val="left"/>
              <w:rPr>
                <w:sz w:val="21"/>
              </w:rPr>
            </w:pPr>
            <w:r>
              <w:rPr>
                <w:sz w:val="21"/>
              </w:rPr>
              <w:t>联营企业： </w:t>
            </w:r>
          </w:p>
        </w:tc>
      </w:tr>
      <w:tr>
        <w:trPr>
          <w:trHeight w:val="273" w:hRule="atLeast"/>
        </w:trPr>
        <w:tc>
          <w:tcPr>
            <w:tcW w:w="2830" w:type="dxa"/>
          </w:tcPr>
          <w:p>
            <w:pPr>
              <w:pStyle w:val="TableParagraph"/>
              <w:spacing w:line="250" w:lineRule="exact" w:before="3"/>
              <w:ind w:left="107"/>
              <w:jc w:val="left"/>
              <w:rPr>
                <w:sz w:val="21"/>
              </w:rPr>
            </w:pPr>
            <w:r>
              <w:rPr>
                <w:spacing w:val="-1"/>
                <w:sz w:val="21"/>
              </w:rPr>
              <w:t>投资账面价值合计</w:t>
            </w:r>
            <w:r>
              <w:rPr>
                <w:sz w:val="21"/>
              </w:rPr>
              <w:t> </w:t>
            </w:r>
          </w:p>
        </w:tc>
        <w:tc>
          <w:tcPr>
            <w:tcW w:w="2995" w:type="dxa"/>
          </w:tcPr>
          <w:p>
            <w:pPr>
              <w:pStyle w:val="TableParagraph"/>
              <w:spacing w:line="250" w:lineRule="exact" w:before="3"/>
              <w:ind w:right="-15"/>
              <w:rPr>
                <w:sz w:val="21"/>
              </w:rPr>
            </w:pPr>
            <w:r>
              <w:rPr>
                <w:sz w:val="21"/>
              </w:rPr>
              <w:t>112,672,854.02 </w:t>
            </w:r>
          </w:p>
        </w:tc>
        <w:tc>
          <w:tcPr>
            <w:tcW w:w="2998" w:type="dxa"/>
          </w:tcPr>
          <w:p>
            <w:pPr>
              <w:pStyle w:val="TableParagraph"/>
              <w:spacing w:line="250" w:lineRule="exact" w:before="3"/>
              <w:ind w:right="-15"/>
              <w:rPr>
                <w:sz w:val="21"/>
              </w:rPr>
            </w:pPr>
            <w:r>
              <w:rPr>
                <w:sz w:val="21"/>
              </w:rPr>
              <w:t>26,447,805.00 </w:t>
            </w:r>
          </w:p>
        </w:tc>
      </w:tr>
      <w:tr>
        <w:trPr>
          <w:trHeight w:val="273" w:hRule="atLeast"/>
        </w:trPr>
        <w:tc>
          <w:tcPr>
            <w:tcW w:w="8823" w:type="dxa"/>
            <w:gridSpan w:val="3"/>
          </w:tcPr>
          <w:p>
            <w:pPr>
              <w:pStyle w:val="TableParagraph"/>
              <w:spacing w:line="252" w:lineRule="exact"/>
              <w:ind w:left="107"/>
              <w:jc w:val="left"/>
              <w:rPr>
                <w:sz w:val="21"/>
              </w:rPr>
            </w:pPr>
            <w:r>
              <w:rPr>
                <w:spacing w:val="-1"/>
                <w:sz w:val="21"/>
              </w:rPr>
              <w:t>下列各项按持股比例计算的合计数</w:t>
            </w:r>
            <w:r>
              <w:rPr>
                <w:sz w:val="21"/>
              </w:rPr>
              <w:t> </w:t>
            </w:r>
          </w:p>
        </w:tc>
      </w:tr>
      <w:tr>
        <w:trPr>
          <w:trHeight w:val="270" w:hRule="atLeast"/>
        </w:trPr>
        <w:tc>
          <w:tcPr>
            <w:tcW w:w="2830" w:type="dxa"/>
          </w:tcPr>
          <w:p>
            <w:pPr>
              <w:pStyle w:val="TableParagraph"/>
              <w:spacing w:line="250" w:lineRule="exact"/>
              <w:ind w:left="107"/>
              <w:jc w:val="left"/>
              <w:rPr>
                <w:sz w:val="21"/>
              </w:rPr>
            </w:pPr>
            <w:r>
              <w:rPr>
                <w:sz w:val="21"/>
              </w:rPr>
              <w:t>--净利润 </w:t>
            </w:r>
          </w:p>
        </w:tc>
        <w:tc>
          <w:tcPr>
            <w:tcW w:w="2995" w:type="dxa"/>
          </w:tcPr>
          <w:p>
            <w:pPr>
              <w:pStyle w:val="TableParagraph"/>
              <w:spacing w:line="250" w:lineRule="exact"/>
              <w:ind w:right="-15"/>
              <w:rPr>
                <w:sz w:val="21"/>
              </w:rPr>
            </w:pPr>
            <w:r>
              <w:rPr>
                <w:sz w:val="21"/>
              </w:rPr>
              <w:t>1,345,024.17 </w:t>
            </w:r>
          </w:p>
        </w:tc>
        <w:tc>
          <w:tcPr>
            <w:tcW w:w="2998" w:type="dxa"/>
          </w:tcPr>
          <w:p>
            <w:pPr>
              <w:pStyle w:val="TableParagraph"/>
              <w:spacing w:line="250" w:lineRule="exact"/>
              <w:ind w:right="-15"/>
              <w:rPr>
                <w:sz w:val="21"/>
              </w:rPr>
            </w:pPr>
            <w:r>
              <w:rPr>
                <w:sz w:val="21"/>
              </w:rPr>
              <w:t>-633,116.44 </w:t>
            </w:r>
          </w:p>
        </w:tc>
      </w:tr>
      <w:tr>
        <w:trPr>
          <w:trHeight w:val="273" w:hRule="atLeast"/>
        </w:trPr>
        <w:tc>
          <w:tcPr>
            <w:tcW w:w="2830" w:type="dxa"/>
          </w:tcPr>
          <w:p>
            <w:pPr>
              <w:pStyle w:val="TableParagraph"/>
              <w:spacing w:line="250" w:lineRule="exact" w:before="3"/>
              <w:ind w:left="107"/>
              <w:jc w:val="left"/>
              <w:rPr>
                <w:sz w:val="21"/>
              </w:rPr>
            </w:pPr>
            <w:r>
              <w:rPr>
                <w:sz w:val="21"/>
              </w:rPr>
              <w:t>--其他综合收益 </w:t>
            </w:r>
          </w:p>
        </w:tc>
        <w:tc>
          <w:tcPr>
            <w:tcW w:w="2995" w:type="dxa"/>
          </w:tcPr>
          <w:p>
            <w:pPr>
              <w:pStyle w:val="TableParagraph"/>
              <w:spacing w:line="250" w:lineRule="exact" w:before="3"/>
              <w:ind w:right="-15"/>
              <w:rPr>
                <w:sz w:val="21"/>
              </w:rPr>
            </w:pPr>
            <w:r>
              <w:rPr>
                <w:w w:val="100"/>
                <w:sz w:val="21"/>
              </w:rPr>
              <w:t> </w:t>
            </w:r>
          </w:p>
        </w:tc>
        <w:tc>
          <w:tcPr>
            <w:tcW w:w="2998" w:type="dxa"/>
          </w:tcPr>
          <w:p>
            <w:pPr>
              <w:pStyle w:val="TableParagraph"/>
              <w:spacing w:line="250" w:lineRule="exact" w:before="3"/>
              <w:ind w:right="-15"/>
              <w:rPr>
                <w:sz w:val="21"/>
              </w:rPr>
            </w:pPr>
            <w:r>
              <w:rPr>
                <w:w w:val="100"/>
                <w:sz w:val="21"/>
              </w:rPr>
              <w:t> </w:t>
            </w:r>
          </w:p>
        </w:tc>
      </w:tr>
      <w:tr>
        <w:trPr>
          <w:trHeight w:val="273" w:hRule="atLeast"/>
        </w:trPr>
        <w:tc>
          <w:tcPr>
            <w:tcW w:w="2830" w:type="dxa"/>
          </w:tcPr>
          <w:p>
            <w:pPr>
              <w:pStyle w:val="TableParagraph"/>
              <w:spacing w:line="252" w:lineRule="exact"/>
              <w:ind w:left="107"/>
              <w:jc w:val="left"/>
              <w:rPr>
                <w:sz w:val="21"/>
              </w:rPr>
            </w:pPr>
            <w:r>
              <w:rPr>
                <w:sz w:val="21"/>
              </w:rPr>
              <w:t>--综合收益总额 </w:t>
            </w:r>
          </w:p>
        </w:tc>
        <w:tc>
          <w:tcPr>
            <w:tcW w:w="2995" w:type="dxa"/>
          </w:tcPr>
          <w:p>
            <w:pPr>
              <w:pStyle w:val="TableParagraph"/>
              <w:spacing w:line="252" w:lineRule="exact"/>
              <w:ind w:right="-15"/>
              <w:rPr>
                <w:sz w:val="21"/>
              </w:rPr>
            </w:pPr>
            <w:r>
              <w:rPr>
                <w:w w:val="100"/>
                <w:sz w:val="21"/>
              </w:rPr>
              <w:t> </w:t>
            </w:r>
          </w:p>
        </w:tc>
        <w:tc>
          <w:tcPr>
            <w:tcW w:w="2998" w:type="dxa"/>
          </w:tcPr>
          <w:p>
            <w:pPr>
              <w:pStyle w:val="TableParagraph"/>
              <w:spacing w:line="252" w:lineRule="exact"/>
              <w:ind w:right="-15"/>
              <w:rPr>
                <w:sz w:val="21"/>
              </w:rPr>
            </w:pPr>
            <w:r>
              <w:rPr>
                <w:w w:val="100"/>
                <w:sz w:val="21"/>
              </w:rPr>
              <w:t> </w:t>
            </w:r>
          </w:p>
        </w:tc>
      </w:tr>
    </w:tbl>
    <w:p>
      <w:pPr>
        <w:pStyle w:val="BodyText"/>
        <w:spacing w:before="1"/>
        <w:ind w:left="898"/>
      </w:pPr>
      <w:r>
        <w:rPr>
          <w:w w:val="100"/>
        </w:rPr>
        <w:t> </w:t>
      </w:r>
    </w:p>
    <w:p>
      <w:pPr>
        <w:pStyle w:val="BodyText"/>
        <w:spacing w:before="2"/>
        <w:ind w:left="898"/>
      </w:pPr>
      <w:r>
        <w:rPr>
          <w:w w:val="100"/>
        </w:rPr>
        <w:t> </w:t>
      </w:r>
    </w:p>
    <w:p>
      <w:pPr>
        <w:pStyle w:val="ListParagraph"/>
        <w:numPr>
          <w:ilvl w:val="0"/>
          <w:numId w:val="58"/>
        </w:numPr>
        <w:tabs>
          <w:tab w:pos="1323" w:val="left" w:leader="none"/>
        </w:tabs>
        <w:spacing w:line="240" w:lineRule="auto" w:before="65" w:after="0"/>
        <w:ind w:left="1322" w:right="0" w:hanging="425"/>
        <w:jc w:val="left"/>
        <w:rPr>
          <w:sz w:val="21"/>
        </w:rPr>
      </w:pPr>
      <w:r>
        <w:rPr>
          <w:sz w:val="21"/>
        </w:rPr>
        <w:t>合营企业或联营企业向本公司转移资金的能力存在重大限制的说明 </w:t>
      </w:r>
    </w:p>
    <w:p>
      <w:pPr>
        <w:pStyle w:val="BodyText"/>
        <w:spacing w:before="62"/>
        <w:ind w:left="898"/>
      </w:pPr>
      <w:r>
        <w:rPr>
          <w:spacing w:val="11"/>
        </w:rPr>
        <w:t>□适用 √不适用</w:t>
      </w:r>
      <w:r>
        <w:rPr>
          <w:spacing w:val="-3"/>
        </w:rPr>
        <w:t> </w:t>
      </w:r>
      <w:r>
        <w:rPr/>
        <w:t> </w:t>
      </w:r>
    </w:p>
    <w:p>
      <w:pPr>
        <w:pStyle w:val="BodyText"/>
        <w:spacing w:before="5"/>
        <w:ind w:left="898"/>
      </w:pPr>
      <w:r>
        <w:rPr>
          <w:w w:val="100"/>
        </w:rPr>
        <w:t> </w:t>
      </w:r>
    </w:p>
    <w:p>
      <w:pPr>
        <w:pStyle w:val="ListParagraph"/>
        <w:numPr>
          <w:ilvl w:val="0"/>
          <w:numId w:val="58"/>
        </w:numPr>
        <w:tabs>
          <w:tab w:pos="1323" w:val="left" w:leader="none"/>
        </w:tabs>
        <w:spacing w:line="240" w:lineRule="auto" w:before="62" w:after="0"/>
        <w:ind w:left="1322" w:right="0" w:hanging="425"/>
        <w:jc w:val="left"/>
        <w:rPr>
          <w:sz w:val="21"/>
        </w:rPr>
      </w:pPr>
      <w:r>
        <w:rPr>
          <w:sz w:val="21"/>
        </w:rPr>
        <w:t>合营企业或联营企业发生的超额亏损 </w:t>
      </w:r>
    </w:p>
    <w:p>
      <w:pPr>
        <w:pStyle w:val="BodyText"/>
        <w:spacing w:before="64"/>
        <w:ind w:left="898"/>
      </w:pPr>
      <w:r>
        <w:rPr>
          <w:spacing w:val="11"/>
        </w:rPr>
        <w:t>□适用 √不适用</w:t>
      </w:r>
      <w:r>
        <w:rPr>
          <w:spacing w:val="-3"/>
        </w:rPr>
        <w:t> </w:t>
      </w:r>
      <w:r>
        <w:rPr/>
        <w:t> </w:t>
      </w:r>
    </w:p>
    <w:p>
      <w:pPr>
        <w:pStyle w:val="BodyText"/>
        <w:spacing w:before="2"/>
        <w:ind w:left="898"/>
      </w:pPr>
      <w:r>
        <w:rPr>
          <w:w w:val="100"/>
        </w:rPr>
        <w:t> </w:t>
      </w:r>
    </w:p>
    <w:p>
      <w:pPr>
        <w:pStyle w:val="BodyText"/>
        <w:spacing w:before="5"/>
        <w:ind w:left="898"/>
      </w:pPr>
      <w:r>
        <w:rPr>
          <w:w w:val="100"/>
        </w:rPr>
        <w:t> </w:t>
      </w:r>
    </w:p>
    <w:p>
      <w:pPr>
        <w:pStyle w:val="ListParagraph"/>
        <w:numPr>
          <w:ilvl w:val="0"/>
          <w:numId w:val="58"/>
        </w:numPr>
        <w:tabs>
          <w:tab w:pos="1323" w:val="left" w:leader="none"/>
        </w:tabs>
        <w:spacing w:line="240" w:lineRule="auto" w:before="62" w:after="0"/>
        <w:ind w:left="1322" w:right="0" w:hanging="425"/>
        <w:jc w:val="left"/>
        <w:rPr>
          <w:sz w:val="21"/>
        </w:rPr>
      </w:pPr>
      <w:r>
        <w:rPr>
          <w:sz w:val="21"/>
        </w:rPr>
        <w:t>与合营企业投资相关的未确认承诺 </w:t>
      </w:r>
    </w:p>
    <w:p>
      <w:pPr>
        <w:pStyle w:val="BodyText"/>
        <w:spacing w:before="65"/>
        <w:ind w:left="898"/>
      </w:pPr>
      <w:r>
        <w:rPr>
          <w:spacing w:val="11"/>
        </w:rPr>
        <w:t>□适用 √不适用</w:t>
      </w:r>
      <w:r>
        <w:rPr>
          <w:spacing w:val="-3"/>
        </w:rPr>
        <w:t> </w:t>
      </w:r>
      <w:r>
        <w:rPr/>
        <w:t> </w:t>
      </w:r>
    </w:p>
    <w:p>
      <w:pPr>
        <w:pStyle w:val="BodyText"/>
        <w:spacing w:before="2"/>
        <w:ind w:left="898"/>
      </w:pPr>
      <w:r>
        <w:rPr>
          <w:w w:val="100"/>
        </w:rPr>
        <w:t> </w:t>
      </w:r>
    </w:p>
    <w:p>
      <w:pPr>
        <w:pStyle w:val="ListParagraph"/>
        <w:numPr>
          <w:ilvl w:val="0"/>
          <w:numId w:val="58"/>
        </w:numPr>
        <w:tabs>
          <w:tab w:pos="1323" w:val="left" w:leader="none"/>
        </w:tabs>
        <w:spacing w:line="240" w:lineRule="auto" w:before="65" w:after="0"/>
        <w:ind w:left="1322" w:right="0" w:hanging="425"/>
        <w:jc w:val="left"/>
        <w:rPr>
          <w:sz w:val="21"/>
        </w:rPr>
      </w:pPr>
      <w:r>
        <w:rPr>
          <w:sz w:val="21"/>
        </w:rPr>
        <w:t>与合营企业或联营企业投资相关的或有负债 </w:t>
      </w:r>
    </w:p>
    <w:p>
      <w:pPr>
        <w:pStyle w:val="BodyText"/>
        <w:spacing w:before="62"/>
        <w:ind w:left="898"/>
      </w:pPr>
      <w:r>
        <w:rPr>
          <w:spacing w:val="11"/>
        </w:rPr>
        <w:t>□适用 √不适用</w:t>
      </w:r>
      <w:r>
        <w:rPr>
          <w:spacing w:val="-3"/>
        </w:rPr>
        <w:t> </w:t>
      </w:r>
      <w:r>
        <w:rPr/>
        <w:t> </w:t>
      </w:r>
    </w:p>
    <w:p>
      <w:pPr>
        <w:pStyle w:val="BodyText"/>
        <w:spacing w:before="5"/>
        <w:ind w:left="898"/>
      </w:pPr>
      <w:r>
        <w:rPr>
          <w:w w:val="100"/>
        </w:rPr>
        <w:t> </w:t>
      </w:r>
    </w:p>
    <w:p>
      <w:pPr>
        <w:pStyle w:val="BodyText"/>
        <w:spacing w:before="62"/>
        <w:ind w:left="898"/>
      </w:pPr>
      <w:r>
        <w:rPr/>
        <w:t>4、 重要的共同经营 </w:t>
      </w:r>
    </w:p>
    <w:p>
      <w:pPr>
        <w:pStyle w:val="BodyText"/>
        <w:spacing w:before="62"/>
        <w:ind w:left="898"/>
      </w:pPr>
      <w:r>
        <w:rPr>
          <w:spacing w:val="-1"/>
        </w:rPr>
        <w:t>□适用 √不适用</w:t>
      </w:r>
      <w:r>
        <w:rPr>
          <w:spacing w:val="-3"/>
        </w:rPr>
        <w:t> </w:t>
      </w:r>
      <w:r>
        <w:rPr/>
        <w:t> </w:t>
      </w:r>
    </w:p>
    <w:p>
      <w:pPr>
        <w:pStyle w:val="BodyText"/>
        <w:spacing w:before="4"/>
        <w:ind w:left="898"/>
      </w:pPr>
      <w:r>
        <w:rPr>
          <w:w w:val="100"/>
        </w:rPr>
        <w:t> </w:t>
      </w:r>
    </w:p>
    <w:p>
      <w:pPr>
        <w:pStyle w:val="BodyText"/>
        <w:spacing w:before="3"/>
        <w:ind w:left="898"/>
      </w:pPr>
      <w:r>
        <w:rPr>
          <w:w w:val="100"/>
        </w:rPr>
        <w:t> </w:t>
      </w:r>
    </w:p>
    <w:p>
      <w:pPr>
        <w:pStyle w:val="BodyText"/>
        <w:spacing w:line="295" w:lineRule="auto" w:before="64"/>
        <w:ind w:left="898" w:right="4563"/>
      </w:pPr>
      <w:r>
        <w:rPr/>
        <w:t>5、 在未纳入合并财务报表范围的结构化主体中的权益未纳入合并财务报表范围的结构化主体的相关说明： </w:t>
      </w:r>
    </w:p>
    <w:p>
      <w:pPr>
        <w:spacing w:after="0" w:line="295" w:lineRule="auto"/>
        <w:sectPr>
          <w:pgSz w:w="11910" w:h="16840"/>
          <w:pgMar w:header="882" w:footer="1163" w:top="1460" w:bottom="1380" w:left="900" w:right="380"/>
        </w:sectPr>
      </w:pPr>
    </w:p>
    <w:p>
      <w:pPr>
        <w:pStyle w:val="BodyText"/>
        <w:spacing w:before="61"/>
        <w:ind w:left="898"/>
      </w:pPr>
      <w:r>
        <w:rPr>
          <w:spacing w:val="-1"/>
        </w:rPr>
        <w:t>□适用 √不适用</w:t>
      </w:r>
      <w:r>
        <w:rPr>
          <w:spacing w:val="-3"/>
        </w:rPr>
        <w:t> </w:t>
      </w:r>
      <w:r>
        <w:rPr/>
        <w:t> </w:t>
      </w:r>
    </w:p>
    <w:p>
      <w:pPr>
        <w:pStyle w:val="BodyText"/>
        <w:spacing w:before="5"/>
        <w:ind w:left="898"/>
      </w:pPr>
      <w:r>
        <w:rPr>
          <w:w w:val="100"/>
        </w:rPr>
        <w:t> </w:t>
      </w:r>
    </w:p>
    <w:p>
      <w:pPr>
        <w:pStyle w:val="BodyText"/>
        <w:spacing w:before="62"/>
        <w:ind w:left="898"/>
      </w:pPr>
      <w:r>
        <w:rPr/>
        <w:t>6、 其他 </w:t>
      </w:r>
    </w:p>
    <w:p>
      <w:pPr>
        <w:pStyle w:val="BodyText"/>
        <w:spacing w:before="65"/>
        <w:ind w:left="898"/>
      </w:pPr>
      <w:r>
        <w:rPr>
          <w:spacing w:val="11"/>
        </w:rPr>
        <w:t>□适用 √不适用</w:t>
      </w:r>
      <w:r>
        <w:rPr>
          <w:spacing w:val="-3"/>
        </w:rPr>
        <w:t> </w:t>
      </w:r>
      <w:r>
        <w:rPr/>
        <w:t> </w:t>
      </w:r>
    </w:p>
    <w:p>
      <w:pPr>
        <w:pStyle w:val="BodyText"/>
        <w:spacing w:before="2"/>
        <w:ind w:left="898"/>
      </w:pPr>
      <w:r>
        <w:rPr>
          <w:w w:val="100"/>
        </w:rPr>
        <w:t> </w:t>
      </w:r>
    </w:p>
    <w:p>
      <w:pPr>
        <w:pStyle w:val="BodyText"/>
        <w:spacing w:before="64"/>
        <w:ind w:left="898"/>
      </w:pPr>
      <w:r>
        <w:rPr>
          <w:spacing w:val="5"/>
        </w:rPr>
        <w:t>十一、 与金融工具相关的风险</w:t>
      </w:r>
      <w:r>
        <w:rPr/>
        <w:t> </w:t>
      </w:r>
    </w:p>
    <w:p>
      <w:pPr>
        <w:pStyle w:val="BodyText"/>
        <w:spacing w:before="63"/>
        <w:ind w:left="898"/>
      </w:pPr>
      <w:r>
        <w:rPr>
          <w:spacing w:val="-1"/>
        </w:rPr>
        <w:t>√适用 □不适用</w:t>
      </w:r>
      <w:r>
        <w:rPr>
          <w:spacing w:val="-3"/>
        </w:rPr>
        <w:t> </w:t>
      </w:r>
      <w:r>
        <w:rPr/>
        <w:t> </w:t>
      </w:r>
    </w:p>
    <w:p>
      <w:pPr>
        <w:pStyle w:val="BodyText"/>
        <w:spacing w:before="12"/>
        <w:rPr>
          <w:sz w:val="14"/>
        </w:rPr>
      </w:pPr>
    </w:p>
    <w:p>
      <w:pPr>
        <w:pStyle w:val="BodyText"/>
        <w:spacing w:line="410" w:lineRule="auto"/>
        <w:ind w:left="898" w:right="897" w:firstLine="419"/>
        <w:jc w:val="both"/>
      </w:pPr>
      <w:r>
        <w:rPr/>
        <w:t>本集团的主要金融工具包括债权投资、借款、应收账款、应付账款、套期工具等，各项金融工具的详细情况说明见本附注六相关项目。本集团在经营过程中面临各种金融风险：信用风险、市场风险和流动性风险。公司董事会全面负责风险管理目标和政策的确定，并对风险管理目标和政策承担最终责任，但是董事会已授权本集团管理层设计和实施能确保风险管理目标和政策得以有效执行的程序。董事会通过财务部门递交的月度报告来审查已执行程序的有效性以及风险管理目标和政策的合理性。本集团的内部审计师也会审计风险管理的政策和程序，并且将有关发现汇报给审计委员会。</w:t>
      </w:r>
      <w:r>
        <w:rPr>
          <w:spacing w:val="-3"/>
        </w:rPr>
        <w:t> </w:t>
      </w:r>
      <w:r>
        <w:rPr/>
        <w:t> </w:t>
      </w:r>
    </w:p>
    <w:p>
      <w:pPr>
        <w:pStyle w:val="BodyText"/>
        <w:spacing w:line="410" w:lineRule="auto"/>
        <w:ind w:left="898" w:right="897" w:firstLine="419"/>
      </w:pPr>
      <w:r>
        <w:rPr/>
        <w:t>本集团风险管理的总体目标是在不过度影响公司竞争力和应变力的情况下，制定尽可能降低风险的风险管理政策。 </w:t>
      </w:r>
    </w:p>
    <w:p>
      <w:pPr>
        <w:spacing w:before="60"/>
        <w:ind w:left="1320" w:right="0" w:firstLine="0"/>
        <w:jc w:val="left"/>
        <w:rPr>
          <w:sz w:val="21"/>
        </w:rPr>
      </w:pPr>
      <w:r>
        <w:rPr>
          <w:rFonts w:ascii="Arial" w:eastAsia="Arial"/>
          <w:b/>
          <w:sz w:val="21"/>
        </w:rPr>
        <w:t>(</w:t>
      </w:r>
      <w:r>
        <w:rPr>
          <w:sz w:val="21"/>
        </w:rPr>
        <w:t>一</w:t>
      </w:r>
      <w:r>
        <w:rPr>
          <w:rFonts w:ascii="Arial" w:eastAsia="Arial"/>
          <w:b/>
          <w:spacing w:val="7"/>
          <w:sz w:val="21"/>
        </w:rPr>
        <w:t>) </w:t>
      </w:r>
      <w:r>
        <w:rPr>
          <w:sz w:val="21"/>
        </w:rPr>
        <w:t>风险管理目标和政策</w:t>
      </w:r>
    </w:p>
    <w:p>
      <w:pPr>
        <w:pStyle w:val="BodyText"/>
        <w:spacing w:before="5"/>
        <w:rPr>
          <w:sz w:val="19"/>
        </w:rPr>
      </w:pPr>
    </w:p>
    <w:p>
      <w:pPr>
        <w:pStyle w:val="BodyText"/>
        <w:spacing w:line="410" w:lineRule="auto" w:before="1"/>
        <w:ind w:left="898" w:right="897" w:firstLine="419"/>
        <w:jc w:val="both"/>
      </w:pPr>
      <w:r>
        <w:rPr/>
        <w:t>本集团从事风险管理的目标是在风险和收益之间取得适当的平衡，将风险对本集团经营业绩的负面影响降低到最低水平，使股东及其其他权益投资者的利益最大化。基于该风险管理目标，</w:t>
      </w:r>
      <w:r>
        <w:rPr>
          <w:spacing w:val="-103"/>
        </w:rPr>
        <w:t> </w:t>
      </w:r>
      <w:r>
        <w:rPr/>
        <w:t>本集团风险管理的基本策略是确定和分析本集团所面临的各种风险，建立适当的风险承受底线和进行风险管理，并及时可靠地对各种风险进行监督，将风险控制在限定的范围之内。 </w:t>
      </w:r>
    </w:p>
    <w:p>
      <w:pPr>
        <w:pStyle w:val="ListParagraph"/>
        <w:numPr>
          <w:ilvl w:val="1"/>
          <w:numId w:val="58"/>
        </w:numPr>
        <w:tabs>
          <w:tab w:pos="1590" w:val="left" w:leader="none"/>
        </w:tabs>
        <w:spacing w:line="240" w:lineRule="auto" w:before="0" w:after="0"/>
        <w:ind w:left="1589" w:right="0" w:hanging="270"/>
        <w:jc w:val="both"/>
        <w:rPr>
          <w:sz w:val="21"/>
        </w:rPr>
      </w:pPr>
      <w:r>
        <w:rPr>
          <w:spacing w:val="-1"/>
          <w:sz w:val="21"/>
        </w:rPr>
        <w:t>市场风险</w:t>
      </w:r>
      <w:r>
        <w:rPr>
          <w:sz w:val="21"/>
        </w:rPr>
        <w:t> </w:t>
      </w:r>
    </w:p>
    <w:p>
      <w:pPr>
        <w:pStyle w:val="BodyText"/>
        <w:spacing w:before="4"/>
        <w:rPr>
          <w:sz w:val="24"/>
        </w:rPr>
      </w:pPr>
    </w:p>
    <w:p>
      <w:pPr>
        <w:pStyle w:val="ListParagraph"/>
        <w:numPr>
          <w:ilvl w:val="0"/>
          <w:numId w:val="59"/>
        </w:numPr>
        <w:tabs>
          <w:tab w:pos="1847" w:val="left" w:leader="none"/>
        </w:tabs>
        <w:spacing w:line="240" w:lineRule="auto" w:before="1" w:after="0"/>
        <w:ind w:left="1847" w:right="0" w:hanging="529"/>
        <w:jc w:val="left"/>
        <w:rPr>
          <w:sz w:val="21"/>
        </w:rPr>
      </w:pPr>
      <w:r>
        <w:rPr>
          <w:spacing w:val="-1"/>
          <w:sz w:val="21"/>
        </w:rPr>
        <w:t>外汇风险</w:t>
      </w:r>
      <w:r>
        <w:rPr>
          <w:sz w:val="21"/>
        </w:rPr>
        <w:t> </w:t>
      </w:r>
    </w:p>
    <w:p>
      <w:pPr>
        <w:pStyle w:val="BodyText"/>
        <w:spacing w:before="9"/>
        <w:rPr>
          <w:sz w:val="14"/>
        </w:rPr>
      </w:pPr>
    </w:p>
    <w:p>
      <w:pPr>
        <w:pStyle w:val="BodyText"/>
        <w:spacing w:line="410" w:lineRule="auto" w:before="1"/>
        <w:ind w:left="898" w:right="897" w:firstLine="419"/>
      </w:pPr>
      <w:r>
        <w:rPr/>
        <w:pict>
          <v:shape style="position:absolute;margin-left:87.744003pt;margin-top:105.740005pt;width:445.75pt;height:86.55pt;mso-position-horizontal-relative:page;mso-position-vertical-relative:paragraph;z-index:15733248"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445"/>
                    <w:gridCol w:w="4426"/>
                  </w:tblGrid>
                  <w:tr>
                    <w:trPr>
                      <w:trHeight w:val="308" w:hRule="atLeast"/>
                    </w:trPr>
                    <w:tc>
                      <w:tcPr>
                        <w:tcW w:w="4445" w:type="dxa"/>
                        <w:tcBorders>
                          <w:left w:val="nil"/>
                          <w:bottom w:val="single" w:sz="4" w:space="0" w:color="000000"/>
                          <w:right w:val="single" w:sz="4" w:space="0" w:color="000000"/>
                        </w:tcBorders>
                      </w:tcPr>
                      <w:p>
                        <w:pPr>
                          <w:pStyle w:val="TableParagraph"/>
                          <w:spacing w:before="37"/>
                          <w:ind w:left="2006" w:right="1856"/>
                          <w:jc w:val="center"/>
                          <w:rPr>
                            <w:sz w:val="18"/>
                          </w:rPr>
                        </w:pPr>
                        <w:r>
                          <w:rPr>
                            <w:spacing w:val="29"/>
                            <w:sz w:val="18"/>
                          </w:rPr>
                          <w:t>项 目</w:t>
                        </w:r>
                        <w:r>
                          <w:rPr>
                            <w:sz w:val="18"/>
                          </w:rPr>
                          <w:t> </w:t>
                        </w:r>
                      </w:p>
                    </w:tc>
                    <w:tc>
                      <w:tcPr>
                        <w:tcW w:w="4426" w:type="dxa"/>
                        <w:tcBorders>
                          <w:left w:val="single" w:sz="4" w:space="0" w:color="000000"/>
                          <w:bottom w:val="single" w:sz="4" w:space="0" w:color="000000"/>
                          <w:right w:val="nil"/>
                        </w:tcBorders>
                      </w:tcPr>
                      <w:p>
                        <w:pPr>
                          <w:pStyle w:val="TableParagraph"/>
                          <w:spacing w:before="37"/>
                          <w:ind w:left="1971" w:right="1869"/>
                          <w:jc w:val="center"/>
                          <w:rPr>
                            <w:sz w:val="18"/>
                          </w:rPr>
                        </w:pPr>
                        <w:r>
                          <w:rPr>
                            <w:sz w:val="18"/>
                          </w:rPr>
                          <w:t>期末数 </w:t>
                        </w:r>
                      </w:p>
                    </w:tc>
                  </w:tr>
                  <w:tr>
                    <w:trPr>
                      <w:trHeight w:val="330" w:hRule="atLeast"/>
                    </w:trPr>
                    <w:tc>
                      <w:tcPr>
                        <w:tcW w:w="4445" w:type="dxa"/>
                        <w:tcBorders>
                          <w:top w:val="single" w:sz="4" w:space="0" w:color="000000"/>
                          <w:left w:val="nil"/>
                          <w:bottom w:val="single" w:sz="4" w:space="0" w:color="000000"/>
                          <w:right w:val="single" w:sz="4" w:space="0" w:color="000000"/>
                        </w:tcBorders>
                      </w:tcPr>
                      <w:p>
                        <w:pPr>
                          <w:pStyle w:val="TableParagraph"/>
                          <w:spacing w:before="50"/>
                          <w:ind w:left="151"/>
                          <w:jc w:val="left"/>
                          <w:rPr>
                            <w:sz w:val="18"/>
                          </w:rPr>
                        </w:pPr>
                        <w:r>
                          <w:rPr>
                            <w:spacing w:val="-1"/>
                            <w:sz w:val="18"/>
                          </w:rPr>
                          <w:t>现金及现金等价物</w:t>
                        </w:r>
                        <w:r>
                          <w:rPr>
                            <w:spacing w:val="1"/>
                            <w:sz w:val="18"/>
                          </w:rPr>
                          <w:t> </w:t>
                        </w:r>
                        <w:r>
                          <w:rPr>
                            <w:sz w:val="18"/>
                          </w:rPr>
                          <w:t> </w:t>
                        </w:r>
                      </w:p>
                    </w:tc>
                    <w:tc>
                      <w:tcPr>
                        <w:tcW w:w="4426" w:type="dxa"/>
                        <w:tcBorders>
                          <w:top w:val="single" w:sz="4" w:space="0" w:color="000000"/>
                          <w:left w:val="single" w:sz="4" w:space="0" w:color="000000"/>
                          <w:bottom w:val="single" w:sz="4" w:space="0" w:color="000000"/>
                          <w:right w:val="nil"/>
                        </w:tcBorders>
                      </w:tcPr>
                      <w:p>
                        <w:pPr>
                          <w:pStyle w:val="TableParagraph"/>
                          <w:spacing w:before="61"/>
                          <w:ind w:right="159"/>
                          <w:rPr>
                            <w:rFonts w:ascii="Arial MT"/>
                            <w:sz w:val="18"/>
                          </w:rPr>
                        </w:pPr>
                        <w:r>
                          <w:rPr>
                            <w:rFonts w:ascii="Arial MT"/>
                            <w:w w:val="90"/>
                            <w:sz w:val="18"/>
                          </w:rPr>
                          <w:t>78,177,051.76</w:t>
                        </w:r>
                      </w:p>
                    </w:tc>
                  </w:tr>
                  <w:tr>
                    <w:trPr>
                      <w:trHeight w:val="330" w:hRule="atLeast"/>
                    </w:trPr>
                    <w:tc>
                      <w:tcPr>
                        <w:tcW w:w="4445" w:type="dxa"/>
                        <w:tcBorders>
                          <w:top w:val="single" w:sz="4" w:space="0" w:color="000000"/>
                          <w:left w:val="nil"/>
                          <w:bottom w:val="single" w:sz="4" w:space="0" w:color="000000"/>
                          <w:right w:val="single" w:sz="4" w:space="0" w:color="000000"/>
                        </w:tcBorders>
                      </w:tcPr>
                      <w:p>
                        <w:pPr>
                          <w:pStyle w:val="TableParagraph"/>
                          <w:spacing w:before="47"/>
                          <w:ind w:left="151"/>
                          <w:jc w:val="left"/>
                          <w:rPr>
                            <w:sz w:val="18"/>
                          </w:rPr>
                        </w:pPr>
                        <w:r>
                          <w:rPr>
                            <w:spacing w:val="-1"/>
                            <w:sz w:val="18"/>
                          </w:rPr>
                          <w:t>应收账款</w:t>
                        </w:r>
                        <w:r>
                          <w:rPr>
                            <w:spacing w:val="1"/>
                            <w:sz w:val="18"/>
                          </w:rPr>
                          <w:t> </w:t>
                        </w:r>
                        <w:r>
                          <w:rPr>
                            <w:sz w:val="18"/>
                          </w:rPr>
                          <w:t> </w:t>
                        </w:r>
                      </w:p>
                    </w:tc>
                    <w:tc>
                      <w:tcPr>
                        <w:tcW w:w="4426" w:type="dxa"/>
                        <w:tcBorders>
                          <w:top w:val="single" w:sz="4" w:space="0" w:color="000000"/>
                          <w:left w:val="single" w:sz="4" w:space="0" w:color="000000"/>
                          <w:bottom w:val="single" w:sz="4" w:space="0" w:color="000000"/>
                          <w:right w:val="nil"/>
                        </w:tcBorders>
                      </w:tcPr>
                      <w:p>
                        <w:pPr>
                          <w:pStyle w:val="TableParagraph"/>
                          <w:spacing w:before="61"/>
                          <w:ind w:right="159"/>
                          <w:rPr>
                            <w:rFonts w:ascii="Arial MT"/>
                            <w:sz w:val="18"/>
                          </w:rPr>
                        </w:pPr>
                        <w:r>
                          <w:rPr>
                            <w:rFonts w:ascii="Arial MT"/>
                            <w:w w:val="90"/>
                            <w:sz w:val="18"/>
                          </w:rPr>
                          <w:t>238,708,254.01</w:t>
                        </w:r>
                      </w:p>
                    </w:tc>
                  </w:tr>
                  <w:tr>
                    <w:trPr>
                      <w:trHeight w:val="328" w:hRule="atLeast"/>
                    </w:trPr>
                    <w:tc>
                      <w:tcPr>
                        <w:tcW w:w="4445" w:type="dxa"/>
                        <w:tcBorders>
                          <w:top w:val="single" w:sz="4" w:space="0" w:color="000000"/>
                          <w:left w:val="nil"/>
                          <w:bottom w:val="single" w:sz="4" w:space="0" w:color="000000"/>
                          <w:right w:val="single" w:sz="4" w:space="0" w:color="000000"/>
                        </w:tcBorders>
                      </w:tcPr>
                      <w:p>
                        <w:pPr>
                          <w:pStyle w:val="TableParagraph"/>
                          <w:spacing w:before="48"/>
                          <w:ind w:left="151"/>
                          <w:jc w:val="left"/>
                          <w:rPr>
                            <w:sz w:val="18"/>
                          </w:rPr>
                        </w:pPr>
                        <w:r>
                          <w:rPr>
                            <w:spacing w:val="-1"/>
                            <w:sz w:val="18"/>
                          </w:rPr>
                          <w:t>其他应收款</w:t>
                        </w:r>
                        <w:r>
                          <w:rPr>
                            <w:sz w:val="18"/>
                          </w:rPr>
                          <w:t> </w:t>
                        </w:r>
                      </w:p>
                    </w:tc>
                    <w:tc>
                      <w:tcPr>
                        <w:tcW w:w="4426" w:type="dxa"/>
                        <w:tcBorders>
                          <w:top w:val="single" w:sz="4" w:space="0" w:color="000000"/>
                          <w:left w:val="single" w:sz="4" w:space="0" w:color="000000"/>
                          <w:bottom w:val="single" w:sz="4" w:space="0" w:color="000000"/>
                          <w:right w:val="nil"/>
                        </w:tcBorders>
                      </w:tcPr>
                      <w:p>
                        <w:pPr>
                          <w:pStyle w:val="TableParagraph"/>
                          <w:spacing w:before="61"/>
                          <w:ind w:right="159"/>
                          <w:rPr>
                            <w:rFonts w:ascii="Arial MT"/>
                            <w:sz w:val="18"/>
                          </w:rPr>
                        </w:pPr>
                        <w:r>
                          <w:rPr>
                            <w:rFonts w:ascii="Arial MT"/>
                            <w:w w:val="90"/>
                            <w:sz w:val="18"/>
                          </w:rPr>
                          <w:t>45,483.25</w:t>
                        </w:r>
                      </w:p>
                    </w:tc>
                  </w:tr>
                  <w:tr>
                    <w:trPr>
                      <w:trHeight w:val="332" w:hRule="atLeast"/>
                    </w:trPr>
                    <w:tc>
                      <w:tcPr>
                        <w:tcW w:w="4445" w:type="dxa"/>
                        <w:tcBorders>
                          <w:top w:val="single" w:sz="4" w:space="0" w:color="000000"/>
                          <w:left w:val="nil"/>
                          <w:right w:val="single" w:sz="4" w:space="0" w:color="000000"/>
                        </w:tcBorders>
                      </w:tcPr>
                      <w:p>
                        <w:pPr>
                          <w:pStyle w:val="TableParagraph"/>
                          <w:spacing w:before="50"/>
                          <w:ind w:left="151"/>
                          <w:jc w:val="left"/>
                          <w:rPr>
                            <w:sz w:val="18"/>
                          </w:rPr>
                        </w:pPr>
                        <w:r>
                          <w:rPr>
                            <w:spacing w:val="-1"/>
                            <w:sz w:val="18"/>
                          </w:rPr>
                          <w:t>应付账款</w:t>
                        </w:r>
                        <w:r>
                          <w:rPr>
                            <w:spacing w:val="1"/>
                            <w:sz w:val="18"/>
                          </w:rPr>
                          <w:t> </w:t>
                        </w:r>
                        <w:r>
                          <w:rPr>
                            <w:sz w:val="18"/>
                          </w:rPr>
                          <w:t> </w:t>
                        </w:r>
                      </w:p>
                    </w:tc>
                    <w:tc>
                      <w:tcPr>
                        <w:tcW w:w="4426" w:type="dxa"/>
                        <w:tcBorders>
                          <w:top w:val="single" w:sz="4" w:space="0" w:color="000000"/>
                          <w:left w:val="single" w:sz="4" w:space="0" w:color="000000"/>
                          <w:right w:val="nil"/>
                        </w:tcBorders>
                      </w:tcPr>
                      <w:p>
                        <w:pPr>
                          <w:pStyle w:val="TableParagraph"/>
                          <w:spacing w:before="61"/>
                          <w:ind w:right="159"/>
                          <w:rPr>
                            <w:rFonts w:ascii="Arial MT"/>
                            <w:sz w:val="18"/>
                          </w:rPr>
                        </w:pPr>
                        <w:r>
                          <w:rPr>
                            <w:rFonts w:ascii="Arial MT"/>
                            <w:w w:val="90"/>
                            <w:sz w:val="18"/>
                          </w:rPr>
                          <w:t>3,594,284.27</w:t>
                        </w:r>
                      </w:p>
                    </w:tc>
                  </w:tr>
                </w:tbl>
                <w:p>
                  <w:pPr>
                    <w:pStyle w:val="BodyText"/>
                  </w:pPr>
                </w:p>
              </w:txbxContent>
            </v:textbox>
            <w10:wrap type="none"/>
          </v:shape>
        </w:pict>
      </w:r>
      <w:r>
        <w:rPr/>
        <w:t>外汇风险指因汇率变动产生损失的风险。本集团承受外汇风险主要与美元、科威特第纳尔、新元及港币有关，除本集团的下属子公司宝胜（香港）进出口有限公司以美元进行采购和销售</w:t>
      </w:r>
      <w:r>
        <w:rPr>
          <w:spacing w:val="1"/>
        </w:rPr>
        <w:t> </w:t>
      </w:r>
      <w:r>
        <w:rPr>
          <w:spacing w:val="-4"/>
        </w:rPr>
        <w:t>外，本集团的其他主要业务活动以人民币计价结算。于 </w:t>
      </w:r>
      <w:r>
        <w:rPr/>
        <w:t>2022</w:t>
      </w:r>
      <w:r>
        <w:rPr>
          <w:spacing w:val="-37"/>
        </w:rPr>
        <w:t> 年 </w:t>
      </w:r>
      <w:r>
        <w:rPr/>
        <w:t>12</w:t>
      </w:r>
      <w:r>
        <w:rPr>
          <w:spacing w:val="-37"/>
        </w:rPr>
        <w:t> 月 </w:t>
      </w:r>
      <w:r>
        <w:rPr/>
        <w:t>31</w:t>
      </w:r>
      <w:r>
        <w:rPr>
          <w:spacing w:val="-8"/>
        </w:rPr>
        <w:t> 日，除下表所述资产或</w:t>
      </w:r>
      <w:r>
        <w:rPr/>
        <w:t>负债为美元等外币余额外，本集团的资产及负债均为人民币余额。该等外币余额的资产和负债产生的外汇风险可能对本集团的经营业绩产生影响。 </w:t>
      </w:r>
    </w:p>
    <w:p>
      <w:pPr>
        <w:spacing w:after="0" w:line="410" w:lineRule="auto"/>
        <w:sectPr>
          <w:pgSz w:w="11910" w:h="16840"/>
          <w:pgMar w:header="882" w:footer="1163" w:top="1460" w:bottom="1380" w:left="900" w:right="380"/>
        </w:sectPr>
      </w:pPr>
    </w:p>
    <w:p>
      <w:pPr>
        <w:pStyle w:val="BodyText"/>
        <w:spacing w:before="11"/>
        <w:rPr>
          <w:sz w:val="13"/>
        </w:rPr>
      </w:pPr>
    </w:p>
    <w:p>
      <w:pPr>
        <w:pStyle w:val="BodyText"/>
        <w:spacing w:line="410" w:lineRule="auto" w:before="71"/>
        <w:ind w:left="898" w:right="897" w:firstLine="419"/>
      </w:pPr>
      <w:r>
        <w:rPr/>
        <w:t>本集团密切关注汇率变动对本集团外汇风险的影响。本集团目前并未采取任何措施规避外汇风险。 </w:t>
      </w:r>
    </w:p>
    <w:p>
      <w:pPr>
        <w:pStyle w:val="BodyText"/>
        <w:spacing w:before="2"/>
        <w:ind w:left="1318"/>
      </w:pPr>
      <w:r>
        <w:rPr>
          <w:spacing w:val="-1"/>
        </w:rPr>
        <w:t>外汇风险敏感性分析：</w:t>
      </w:r>
      <w:r>
        <w:rPr/>
        <w:t> </w:t>
      </w:r>
    </w:p>
    <w:p>
      <w:pPr>
        <w:pStyle w:val="BodyText"/>
        <w:spacing w:before="9"/>
        <w:rPr>
          <w:sz w:val="14"/>
        </w:rPr>
      </w:pPr>
    </w:p>
    <w:p>
      <w:pPr>
        <w:pStyle w:val="BodyText"/>
        <w:spacing w:line="410" w:lineRule="auto" w:before="1"/>
        <w:ind w:left="898" w:right="897" w:firstLine="419"/>
        <w:jc w:val="both"/>
      </w:pPr>
      <w:r>
        <w:rPr/>
        <w:t>外汇风险敏感性分析假设：所有境外经营净投资套期及现金流量套期均符合有效性要求。在上述假设的基础上，在其他变量不变的情况下，汇率可能发生的合理变动对当期损益和股东权益的税前影响如下： </w:t>
      </w:r>
    </w:p>
    <w:p>
      <w:pPr>
        <w:pStyle w:val="BodyText"/>
        <w:spacing w:before="2" w:after="1"/>
      </w:pPr>
    </w:p>
    <w:tbl>
      <w:tblPr>
        <w:tblW w:w="0" w:type="auto"/>
        <w:jc w:val="left"/>
        <w:tblInd w:w="8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048"/>
        <w:gridCol w:w="1800"/>
        <w:gridCol w:w="1949"/>
        <w:gridCol w:w="1558"/>
        <w:gridCol w:w="1516"/>
      </w:tblGrid>
      <w:tr>
        <w:trPr>
          <w:trHeight w:val="241" w:hRule="atLeast"/>
        </w:trPr>
        <w:tc>
          <w:tcPr>
            <w:tcW w:w="2048" w:type="dxa"/>
            <w:vMerge w:val="restart"/>
            <w:tcBorders>
              <w:left w:val="nil"/>
              <w:bottom w:val="single" w:sz="4" w:space="0" w:color="000000"/>
              <w:right w:val="single" w:sz="4" w:space="0" w:color="000000"/>
            </w:tcBorders>
          </w:tcPr>
          <w:p>
            <w:pPr>
              <w:pStyle w:val="TableParagraph"/>
              <w:spacing w:before="11"/>
              <w:jc w:val="left"/>
              <w:rPr>
                <w:sz w:val="18"/>
              </w:rPr>
            </w:pPr>
          </w:p>
          <w:p>
            <w:pPr>
              <w:pStyle w:val="TableParagraph"/>
              <w:spacing w:before="0"/>
              <w:ind w:left="782"/>
              <w:jc w:val="left"/>
              <w:rPr>
                <w:sz w:val="18"/>
              </w:rPr>
            </w:pPr>
            <w:r>
              <w:rPr>
                <w:spacing w:val="29"/>
                <w:sz w:val="18"/>
              </w:rPr>
              <w:t>项 目</w:t>
            </w:r>
            <w:r>
              <w:rPr>
                <w:sz w:val="18"/>
              </w:rPr>
              <w:t> </w:t>
            </w:r>
          </w:p>
        </w:tc>
        <w:tc>
          <w:tcPr>
            <w:tcW w:w="1800" w:type="dxa"/>
            <w:vMerge w:val="restart"/>
            <w:tcBorders>
              <w:left w:val="single" w:sz="4" w:space="0" w:color="000000"/>
              <w:bottom w:val="single" w:sz="4" w:space="0" w:color="000000"/>
              <w:right w:val="single" w:sz="4" w:space="0" w:color="000000"/>
            </w:tcBorders>
          </w:tcPr>
          <w:p>
            <w:pPr>
              <w:pStyle w:val="TableParagraph"/>
              <w:spacing w:before="11"/>
              <w:jc w:val="left"/>
              <w:rPr>
                <w:sz w:val="18"/>
              </w:rPr>
            </w:pPr>
          </w:p>
          <w:p>
            <w:pPr>
              <w:pStyle w:val="TableParagraph"/>
              <w:spacing w:before="0"/>
              <w:ind w:left="549"/>
              <w:jc w:val="left"/>
              <w:rPr>
                <w:sz w:val="18"/>
              </w:rPr>
            </w:pPr>
            <w:r>
              <w:rPr>
                <w:sz w:val="18"/>
              </w:rPr>
              <w:t>汇率变动 </w:t>
            </w:r>
          </w:p>
        </w:tc>
        <w:tc>
          <w:tcPr>
            <w:tcW w:w="5023" w:type="dxa"/>
            <w:gridSpan w:val="3"/>
            <w:tcBorders>
              <w:left w:val="single" w:sz="4" w:space="0" w:color="000000"/>
              <w:bottom w:val="single" w:sz="4" w:space="0" w:color="000000"/>
              <w:right w:val="nil"/>
            </w:tcBorders>
          </w:tcPr>
          <w:p>
            <w:pPr>
              <w:pStyle w:val="TableParagraph"/>
              <w:spacing w:line="217" w:lineRule="exact" w:before="4"/>
              <w:ind w:left="2360" w:right="2258"/>
              <w:jc w:val="center"/>
              <w:rPr>
                <w:sz w:val="18"/>
              </w:rPr>
            </w:pPr>
            <w:r>
              <w:rPr>
                <w:sz w:val="18"/>
              </w:rPr>
              <w:t>本期 </w:t>
            </w:r>
          </w:p>
        </w:tc>
      </w:tr>
      <w:tr>
        <w:trPr>
          <w:trHeight w:val="465" w:hRule="atLeast"/>
        </w:trPr>
        <w:tc>
          <w:tcPr>
            <w:tcW w:w="2048" w:type="dxa"/>
            <w:vMerge/>
            <w:tcBorders>
              <w:top w:val="nil"/>
              <w:left w:val="nil"/>
              <w:bottom w:val="single" w:sz="4" w:space="0" w:color="000000"/>
              <w:right w:val="single" w:sz="4" w:space="0" w:color="000000"/>
            </w:tcBorders>
          </w:tcPr>
          <w:p>
            <w:pPr>
              <w:rPr>
                <w:sz w:val="2"/>
                <w:szCs w:val="2"/>
              </w:rPr>
            </w:pPr>
          </w:p>
        </w:tc>
        <w:tc>
          <w:tcPr>
            <w:tcW w:w="1800" w:type="dxa"/>
            <w:vMerge/>
            <w:tcBorders>
              <w:top w:val="nil"/>
              <w:left w:val="single" w:sz="4" w:space="0" w:color="000000"/>
              <w:bottom w:val="single" w:sz="4" w:space="0" w:color="000000"/>
              <w:right w:val="single" w:sz="4" w:space="0" w:color="000000"/>
            </w:tcBorders>
          </w:tcPr>
          <w:p>
            <w:pPr>
              <w:rPr>
                <w:sz w:val="2"/>
                <w:szCs w:val="2"/>
              </w:rPr>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before="115"/>
              <w:ind w:left="441"/>
              <w:jc w:val="left"/>
              <w:rPr>
                <w:sz w:val="18"/>
              </w:rPr>
            </w:pPr>
            <w:r>
              <w:rPr>
                <w:sz w:val="18"/>
              </w:rPr>
              <w:t>对利润的影响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0"/>
              <w:ind w:left="135" w:right="112"/>
              <w:jc w:val="center"/>
              <w:rPr>
                <w:sz w:val="18"/>
              </w:rPr>
            </w:pPr>
            <w:r>
              <w:rPr>
                <w:sz w:val="18"/>
              </w:rPr>
              <w:t>对其他综合收益</w:t>
            </w:r>
          </w:p>
          <w:p>
            <w:pPr>
              <w:pStyle w:val="TableParagraph"/>
              <w:spacing w:line="213" w:lineRule="exact" w:before="2"/>
              <w:ind w:left="135" w:right="22"/>
              <w:jc w:val="center"/>
              <w:rPr>
                <w:sz w:val="18"/>
              </w:rPr>
            </w:pPr>
            <w:r>
              <w:rPr>
                <w:sz w:val="18"/>
              </w:rPr>
              <w:t>的影响 </w:t>
            </w:r>
          </w:p>
        </w:tc>
        <w:tc>
          <w:tcPr>
            <w:tcW w:w="1516" w:type="dxa"/>
            <w:tcBorders>
              <w:top w:val="single" w:sz="4" w:space="0" w:color="000000"/>
              <w:left w:val="single" w:sz="4" w:space="0" w:color="000000"/>
              <w:bottom w:val="single" w:sz="4" w:space="0" w:color="000000"/>
              <w:right w:val="nil"/>
            </w:tcBorders>
          </w:tcPr>
          <w:p>
            <w:pPr>
              <w:pStyle w:val="TableParagraph"/>
              <w:spacing w:before="0"/>
              <w:ind w:left="111" w:right="99"/>
              <w:jc w:val="center"/>
              <w:rPr>
                <w:sz w:val="18"/>
              </w:rPr>
            </w:pPr>
            <w:r>
              <w:rPr>
                <w:sz w:val="18"/>
              </w:rPr>
              <w:t>对股东权益的影</w:t>
            </w:r>
          </w:p>
          <w:p>
            <w:pPr>
              <w:pStyle w:val="TableParagraph"/>
              <w:spacing w:line="213" w:lineRule="exact" w:before="2"/>
              <w:ind w:left="111" w:right="9"/>
              <w:jc w:val="center"/>
              <w:rPr>
                <w:sz w:val="18"/>
              </w:rPr>
            </w:pPr>
            <w:r>
              <w:rPr>
                <w:sz w:val="18"/>
              </w:rPr>
              <w:t>响 </w:t>
            </w:r>
          </w:p>
        </w:tc>
      </w:tr>
      <w:tr>
        <w:trPr>
          <w:trHeight w:val="234"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0"/>
              <w:ind w:left="151"/>
              <w:jc w:val="left"/>
              <w:rPr>
                <w:sz w:val="18"/>
              </w:rPr>
            </w:pPr>
            <w:r>
              <w:rPr>
                <w:sz w:val="18"/>
              </w:rPr>
              <w:t>现金及等价物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117"/>
              <w:jc w:val="left"/>
              <w:rPr>
                <w:sz w:val="18"/>
              </w:rPr>
            </w:pPr>
            <w:r>
              <w:rPr>
                <w:sz w:val="18"/>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117"/>
              <w:jc w:val="left"/>
              <w:rPr>
                <w:sz w:val="18"/>
              </w:rPr>
            </w:pPr>
            <w:r>
              <w:rPr>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0"/>
              <w:ind w:left="114"/>
              <w:jc w:val="left"/>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15" w:lineRule="exact" w:before="0"/>
              <w:ind w:left="115"/>
              <w:jc w:val="left"/>
              <w:rPr>
                <w:sz w:val="18"/>
              </w:rPr>
            </w:pPr>
            <w:r>
              <w:rPr>
                <w:sz w:val="18"/>
              </w:rPr>
              <w:t>   </w:t>
            </w:r>
          </w:p>
        </w:tc>
      </w:tr>
      <w:tr>
        <w:trPr>
          <w:trHeight w:val="246" w:hRule="atLeast"/>
        </w:trPr>
        <w:tc>
          <w:tcPr>
            <w:tcW w:w="2048" w:type="dxa"/>
            <w:tcBorders>
              <w:top w:val="single" w:sz="4" w:space="0" w:color="000000"/>
              <w:left w:val="nil"/>
              <w:bottom w:val="single" w:sz="4" w:space="0" w:color="000000"/>
              <w:right w:val="single" w:sz="4" w:space="0" w:color="000000"/>
            </w:tcBorders>
          </w:tcPr>
          <w:p>
            <w:pPr>
              <w:pStyle w:val="TableParagraph"/>
              <w:spacing w:line="220" w:lineRule="exact" w:before="7"/>
              <w:ind w:left="151"/>
              <w:jc w:val="left"/>
              <w:rPr>
                <w:sz w:val="18"/>
              </w:rPr>
            </w:pPr>
            <w:r>
              <w:rPr>
                <w:sz w:val="18"/>
              </w:rPr>
              <w:t>美元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7"/>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20"/>
              <w:ind w:right="90"/>
              <w:rPr>
                <w:rFonts w:ascii="Arial MT"/>
                <w:sz w:val="18"/>
              </w:rPr>
            </w:pPr>
            <w:r>
              <w:rPr>
                <w:rFonts w:ascii="Arial MT"/>
                <w:w w:val="90"/>
                <w:sz w:val="18"/>
              </w:rPr>
              <w:t>2,733,527.57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20"/>
              <w:ind w:right="91"/>
              <w:rPr>
                <w:rFonts w:ascii="Arial MT"/>
                <w:sz w:val="18"/>
              </w:rPr>
            </w:pPr>
            <w:r>
              <w:rPr>
                <w:rFonts w:ascii="Arial MT"/>
                <w:w w:val="90"/>
                <w:sz w:val="18"/>
              </w:rPr>
              <w:t>503,961.58</w:t>
            </w:r>
          </w:p>
        </w:tc>
        <w:tc>
          <w:tcPr>
            <w:tcW w:w="1516" w:type="dxa"/>
            <w:tcBorders>
              <w:top w:val="single" w:sz="4" w:space="0" w:color="000000"/>
              <w:left w:val="single" w:sz="4" w:space="0" w:color="000000"/>
              <w:bottom w:val="single" w:sz="4" w:space="0" w:color="000000"/>
              <w:right w:val="nil"/>
            </w:tcBorders>
          </w:tcPr>
          <w:p>
            <w:pPr>
              <w:pStyle w:val="TableParagraph"/>
              <w:spacing w:line="206" w:lineRule="exact" w:before="20"/>
              <w:ind w:right="101"/>
              <w:rPr>
                <w:rFonts w:ascii="Arial MT"/>
                <w:sz w:val="18"/>
              </w:rPr>
            </w:pPr>
            <w:r>
              <w:rPr>
                <w:rFonts w:ascii="Arial MT"/>
                <w:w w:val="90"/>
                <w:sz w:val="18"/>
              </w:rPr>
              <w:t>3,237,489.15</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z w:val="18"/>
              </w:rPr>
              <w:t>美元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-2,733,527.57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-503,961.58</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-3,237,489.15</w:t>
            </w:r>
          </w:p>
        </w:tc>
      </w:tr>
      <w:tr>
        <w:trPr>
          <w:trHeight w:val="242"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90"/>
              <w:rPr>
                <w:rFonts w:ascii="Arial MT"/>
                <w:sz w:val="18"/>
              </w:rPr>
            </w:pPr>
            <w:r>
              <w:rPr>
                <w:rFonts w:ascii="Arial MT"/>
                <w:w w:val="90"/>
                <w:sz w:val="18"/>
              </w:rPr>
              <w:t>195,933.92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7"/>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01"/>
              <w:rPr>
                <w:rFonts w:ascii="Arial MT"/>
                <w:sz w:val="18"/>
              </w:rPr>
            </w:pPr>
            <w:r>
              <w:rPr>
                <w:rFonts w:ascii="Arial MT"/>
                <w:w w:val="90"/>
                <w:sz w:val="18"/>
              </w:rPr>
              <w:t>195,933.92</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2"/>
              <w:rPr>
                <w:rFonts w:ascii="Arial MT"/>
                <w:sz w:val="18"/>
              </w:rPr>
            </w:pPr>
            <w:r>
              <w:rPr>
                <w:rFonts w:ascii="Arial MT"/>
                <w:w w:val="90"/>
                <w:sz w:val="18"/>
              </w:rPr>
              <w:t>-195,933.92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-195,933.92</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港币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484,537.33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7,745.09</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492,282.42</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港币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2"/>
              <w:rPr>
                <w:rFonts w:ascii="Arial MT"/>
                <w:sz w:val="18"/>
              </w:rPr>
            </w:pPr>
            <w:r>
              <w:rPr>
                <w:rFonts w:ascii="Arial MT"/>
                <w:w w:val="90"/>
                <w:sz w:val="18"/>
              </w:rPr>
              <w:t>-484,537.33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-7,745.09</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-492,282.42</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pacing w:val="-1"/>
                <w:sz w:val="18"/>
              </w:rPr>
              <w:t>新加坡元</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494,860.77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138,477.18</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633,337.95</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pacing w:val="-1"/>
                <w:sz w:val="18"/>
              </w:rPr>
              <w:t>新加坡元</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2"/>
              <w:rPr>
                <w:rFonts w:ascii="Arial MT"/>
                <w:sz w:val="18"/>
              </w:rPr>
            </w:pPr>
            <w:r>
              <w:rPr>
                <w:rFonts w:ascii="Arial MT"/>
                <w:w w:val="90"/>
                <w:sz w:val="18"/>
              </w:rPr>
              <w:t>-494,860.77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-138,477.18</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-633,337.95</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90"/>
              <w:rPr>
                <w:rFonts w:ascii="Arial MT"/>
                <w:sz w:val="18"/>
              </w:rPr>
            </w:pPr>
            <w:r>
              <w:rPr>
                <w:rFonts w:ascii="Arial MT"/>
                <w:w w:val="90"/>
                <w:sz w:val="18"/>
              </w:rPr>
              <w:t>1,390,983.51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7"/>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01"/>
              <w:rPr>
                <w:rFonts w:ascii="Arial MT"/>
                <w:sz w:val="18"/>
              </w:rPr>
            </w:pPr>
            <w:r>
              <w:rPr>
                <w:rFonts w:ascii="Arial MT"/>
                <w:w w:val="90"/>
                <w:sz w:val="18"/>
              </w:rPr>
              <w:t>1,390,983.51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-1,390,983.51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-1,390,983.51</w:t>
            </w:r>
          </w:p>
        </w:tc>
      </w:tr>
      <w:tr>
        <w:trPr>
          <w:trHeight w:val="268" w:hRule="atLeast"/>
        </w:trPr>
        <w:tc>
          <w:tcPr>
            <w:tcW w:w="2048" w:type="dxa"/>
            <w:tcBorders>
              <w:top w:val="single" w:sz="4" w:space="0" w:color="000000"/>
              <w:left w:val="nil"/>
              <w:bottom w:val="single" w:sz="4" w:space="0" w:color="000000"/>
              <w:right w:val="single" w:sz="4" w:space="0" w:color="000000"/>
            </w:tcBorders>
          </w:tcPr>
          <w:p>
            <w:pPr>
              <w:pStyle w:val="TableParagraph"/>
              <w:spacing w:before="16"/>
              <w:ind w:left="151"/>
              <w:jc w:val="left"/>
              <w:rPr>
                <w:sz w:val="18"/>
              </w:rPr>
            </w:pPr>
            <w:r>
              <w:rPr>
                <w:sz w:val="18"/>
              </w:rPr>
              <w:t>应收账款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7"/>
              <w:jc w:val="left"/>
              <w:rPr>
                <w:sz w:val="20"/>
              </w:rPr>
            </w:pPr>
            <w:r>
              <w:rPr>
                <w:w w:val="99"/>
                <w:sz w:val="20"/>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9"/>
              <w:ind w:right="1"/>
              <w:rPr>
                <w:sz w:val="18"/>
              </w:rPr>
            </w:pPr>
            <w:r>
              <w:rPr>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9"/>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29" w:lineRule="exact" w:before="19"/>
              <w:ind w:right="10"/>
              <w:rPr>
                <w:sz w:val="18"/>
              </w:rPr>
            </w:pPr>
            <w:r>
              <w:rPr>
                <w:sz w:val="18"/>
              </w:rPr>
              <w:t> </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51"/>
              <w:jc w:val="left"/>
              <w:rPr>
                <w:sz w:val="18"/>
              </w:rPr>
            </w:pPr>
            <w:r>
              <w:rPr>
                <w:sz w:val="18"/>
              </w:rPr>
              <w:t>美元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90"/>
              <w:rPr>
                <w:rFonts w:ascii="Arial MT"/>
                <w:sz w:val="18"/>
              </w:rPr>
            </w:pPr>
            <w:r>
              <w:rPr>
                <w:rFonts w:ascii="Arial MT"/>
                <w:w w:val="90"/>
                <w:sz w:val="18"/>
              </w:rPr>
              <w:t>3,910,370.44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91"/>
              <w:rPr>
                <w:rFonts w:ascii="Arial MT"/>
                <w:sz w:val="18"/>
              </w:rPr>
            </w:pPr>
            <w:r>
              <w:rPr>
                <w:rFonts w:ascii="Arial MT"/>
                <w:w w:val="90"/>
                <w:sz w:val="18"/>
              </w:rPr>
              <w:t>13,984.13</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01"/>
              <w:rPr>
                <w:rFonts w:ascii="Arial MT"/>
                <w:sz w:val="18"/>
              </w:rPr>
            </w:pPr>
            <w:r>
              <w:rPr>
                <w:rFonts w:ascii="Arial MT"/>
                <w:w w:val="90"/>
                <w:sz w:val="18"/>
              </w:rPr>
              <w:t>3,924,354.57</w:t>
            </w:r>
          </w:p>
        </w:tc>
      </w:tr>
      <w:tr>
        <w:trPr>
          <w:trHeight w:val="240"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美元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6"/>
              <w:ind w:right="91"/>
              <w:rPr>
                <w:rFonts w:ascii="Arial MT"/>
                <w:sz w:val="18"/>
              </w:rPr>
            </w:pPr>
            <w:r>
              <w:rPr>
                <w:rFonts w:ascii="Arial MT"/>
                <w:w w:val="90"/>
                <w:sz w:val="18"/>
              </w:rPr>
              <w:t>-3,910,370.44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6"/>
              <w:ind w:right="90"/>
              <w:rPr>
                <w:rFonts w:ascii="Arial MT"/>
                <w:sz w:val="18"/>
              </w:rPr>
            </w:pPr>
            <w:r>
              <w:rPr>
                <w:rFonts w:ascii="Arial MT"/>
                <w:w w:val="90"/>
                <w:sz w:val="18"/>
              </w:rPr>
              <w:t>-13,984.13</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6"/>
              <w:ind w:right="102"/>
              <w:rPr>
                <w:rFonts w:ascii="Arial MT"/>
                <w:sz w:val="18"/>
              </w:rPr>
            </w:pPr>
            <w:r>
              <w:rPr>
                <w:rFonts w:ascii="Arial MT"/>
                <w:w w:val="90"/>
                <w:sz w:val="18"/>
              </w:rPr>
              <w:t>-3,924,354.57</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137,422.80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137,422.80</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2"/>
              <w:rPr>
                <w:rFonts w:ascii="Arial MT"/>
                <w:sz w:val="18"/>
              </w:rPr>
            </w:pPr>
            <w:r>
              <w:rPr>
                <w:rFonts w:ascii="Arial MT"/>
                <w:w w:val="90"/>
                <w:sz w:val="18"/>
              </w:rPr>
              <w:t>-137,422.80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-137,422.80</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z w:val="18"/>
              </w:rPr>
              <w:t>港币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581,748.40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581,748.40</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z w:val="18"/>
              </w:rPr>
              <w:t>港币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2"/>
              <w:rPr>
                <w:rFonts w:ascii="Arial MT"/>
                <w:sz w:val="18"/>
              </w:rPr>
            </w:pPr>
            <w:r>
              <w:rPr>
                <w:rFonts w:ascii="Arial MT"/>
                <w:w w:val="90"/>
                <w:sz w:val="18"/>
              </w:rPr>
              <w:t>-581,748.40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-581,748.40</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51"/>
              <w:jc w:val="left"/>
              <w:rPr>
                <w:sz w:val="18"/>
              </w:rPr>
            </w:pPr>
            <w:r>
              <w:rPr>
                <w:spacing w:val="-1"/>
                <w:sz w:val="18"/>
              </w:rPr>
              <w:t>新加坡元</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90"/>
              <w:rPr>
                <w:rFonts w:ascii="Arial MT"/>
                <w:sz w:val="18"/>
              </w:rPr>
            </w:pPr>
            <w:r>
              <w:rPr>
                <w:rFonts w:ascii="Arial MT"/>
                <w:w w:val="90"/>
                <w:sz w:val="18"/>
              </w:rPr>
              <w:t>7,305,871.07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7"/>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01"/>
              <w:rPr>
                <w:rFonts w:ascii="Arial MT"/>
                <w:sz w:val="18"/>
              </w:rPr>
            </w:pPr>
            <w:r>
              <w:rPr>
                <w:rFonts w:ascii="Arial MT"/>
                <w:w w:val="90"/>
                <w:sz w:val="18"/>
              </w:rPr>
              <w:t>7,305,871.07</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pacing w:val="-1"/>
                <w:sz w:val="18"/>
              </w:rPr>
              <w:t>新加坡元</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-7,305,871.07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-7,305,871.07</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6,714,578.33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6,714,578.33</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-6,714,578.33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-6,714,578.33</w:t>
            </w:r>
          </w:p>
        </w:tc>
      </w:tr>
      <w:tr>
        <w:trPr>
          <w:trHeight w:val="270" w:hRule="atLeast"/>
        </w:trPr>
        <w:tc>
          <w:tcPr>
            <w:tcW w:w="2048" w:type="dxa"/>
            <w:tcBorders>
              <w:top w:val="single" w:sz="4" w:space="0" w:color="000000"/>
              <w:left w:val="nil"/>
              <w:bottom w:val="single" w:sz="4" w:space="0" w:color="000000"/>
              <w:right w:val="single" w:sz="4" w:space="0" w:color="000000"/>
            </w:tcBorders>
          </w:tcPr>
          <w:p>
            <w:pPr>
              <w:pStyle w:val="TableParagraph"/>
              <w:spacing w:before="19"/>
              <w:ind w:left="151"/>
              <w:jc w:val="left"/>
              <w:rPr>
                <w:sz w:val="18"/>
              </w:rPr>
            </w:pPr>
            <w:r>
              <w:rPr>
                <w:sz w:val="18"/>
              </w:rPr>
              <w:t>其他应收款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3"/>
              <w:ind w:left="117"/>
              <w:jc w:val="left"/>
              <w:rPr>
                <w:sz w:val="20"/>
              </w:rPr>
            </w:pPr>
            <w:r>
              <w:rPr>
                <w:w w:val="99"/>
                <w:sz w:val="20"/>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before="19"/>
              <w:ind w:right="1"/>
              <w:rPr>
                <w:sz w:val="18"/>
              </w:rPr>
            </w:pPr>
            <w:r>
              <w:rPr>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9"/>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before="19"/>
              <w:ind w:right="10"/>
              <w:rPr>
                <w:sz w:val="18"/>
              </w:rPr>
            </w:pPr>
            <w:r>
              <w:rPr>
                <w:sz w:val="18"/>
              </w:rPr>
              <w:t> </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
              <w:rPr>
                <w:sz w:val="18"/>
              </w:rPr>
            </w:pPr>
            <w:r>
              <w:rPr>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15" w:lineRule="exact" w:before="4"/>
              <w:ind w:right="10"/>
              <w:rPr>
                <w:sz w:val="18"/>
              </w:rPr>
            </w:pPr>
            <w:r>
              <w:rPr>
                <w:sz w:val="18"/>
              </w:rPr>
              <w:t> </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
              <w:rPr>
                <w:sz w:val="18"/>
              </w:rPr>
            </w:pPr>
            <w:r>
              <w:rPr>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15" w:lineRule="exact" w:before="4"/>
              <w:ind w:right="10"/>
              <w:rPr>
                <w:sz w:val="18"/>
              </w:rPr>
            </w:pPr>
            <w:r>
              <w:rPr>
                <w:sz w:val="18"/>
              </w:rPr>
              <w:t> </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2,274.16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2,274.16</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-2,274.16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-2,274.16</w:t>
            </w:r>
          </w:p>
        </w:tc>
      </w:tr>
      <w:tr>
        <w:trPr>
          <w:trHeight w:val="271" w:hRule="atLeast"/>
        </w:trPr>
        <w:tc>
          <w:tcPr>
            <w:tcW w:w="2048" w:type="dxa"/>
            <w:tcBorders>
              <w:top w:val="single" w:sz="4" w:space="0" w:color="000000"/>
              <w:left w:val="nil"/>
              <w:bottom w:val="single" w:sz="4" w:space="0" w:color="000000"/>
              <w:right w:val="single" w:sz="4" w:space="0" w:color="000000"/>
            </w:tcBorders>
          </w:tcPr>
          <w:p>
            <w:pPr>
              <w:pStyle w:val="TableParagraph"/>
              <w:spacing w:before="19"/>
              <w:ind w:left="151"/>
              <w:jc w:val="left"/>
              <w:rPr>
                <w:sz w:val="18"/>
              </w:rPr>
            </w:pPr>
            <w:r>
              <w:rPr>
                <w:sz w:val="18"/>
              </w:rPr>
              <w:t>应付账款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before="4"/>
              <w:ind w:left="117"/>
              <w:jc w:val="left"/>
              <w:rPr>
                <w:sz w:val="20"/>
              </w:rPr>
            </w:pPr>
            <w:r>
              <w:rPr>
                <w:w w:val="99"/>
                <w:sz w:val="20"/>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22"/>
              <w:ind w:right="1"/>
              <w:rPr>
                <w:sz w:val="18"/>
              </w:rPr>
            </w:pPr>
            <w:r>
              <w:rPr>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22"/>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29" w:lineRule="exact" w:before="22"/>
              <w:ind w:right="10"/>
              <w:rPr>
                <w:sz w:val="18"/>
              </w:rPr>
            </w:pPr>
            <w:r>
              <w:rPr>
                <w:sz w:val="18"/>
              </w:rPr>
              <w:t> </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z w:val="18"/>
              </w:rPr>
              <w:t>美元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45,749.41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45,749.41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z w:val="18"/>
              </w:rPr>
              <w:t>美元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-45,749.41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-45,749.41</w:t>
            </w:r>
          </w:p>
        </w:tc>
      </w:tr>
      <w:tr>
        <w:trPr>
          <w:trHeight w:val="241"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4"/>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8"/>
              <w:ind w:right="90"/>
              <w:rPr>
                <w:rFonts w:ascii="Arial MT"/>
                <w:sz w:val="18"/>
              </w:rPr>
            </w:pPr>
            <w:r>
              <w:rPr>
                <w:rFonts w:ascii="Arial MT"/>
                <w:w w:val="90"/>
                <w:sz w:val="18"/>
              </w:rPr>
              <w:t>131,927.09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7"/>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8"/>
              <w:ind w:right="101"/>
              <w:rPr>
                <w:rFonts w:ascii="Arial MT"/>
                <w:sz w:val="18"/>
              </w:rPr>
            </w:pPr>
            <w:r>
              <w:rPr>
                <w:rFonts w:ascii="Arial MT"/>
                <w:w w:val="90"/>
                <w:sz w:val="18"/>
              </w:rPr>
              <w:t>131,927.09</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欧元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2"/>
              <w:rPr>
                <w:rFonts w:ascii="Arial MT"/>
                <w:sz w:val="18"/>
              </w:rPr>
            </w:pPr>
            <w:r>
              <w:rPr>
                <w:rFonts w:ascii="Arial MT"/>
                <w:w w:val="90"/>
                <w:sz w:val="18"/>
              </w:rPr>
              <w:t>-131,927.09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-131,927.09</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港币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0"/>
              <w:rPr>
                <w:rFonts w:ascii="Arial MT"/>
                <w:sz w:val="18"/>
              </w:rPr>
            </w:pPr>
            <w:r>
              <w:rPr>
                <w:rFonts w:ascii="Arial MT"/>
                <w:w w:val="90"/>
                <w:sz w:val="18"/>
              </w:rPr>
              <w:t>2,037.71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1"/>
              <w:rPr>
                <w:rFonts w:ascii="Arial MT"/>
                <w:sz w:val="18"/>
              </w:rPr>
            </w:pPr>
            <w:r>
              <w:rPr>
                <w:rFonts w:ascii="Arial MT"/>
                <w:w w:val="90"/>
                <w:sz w:val="18"/>
              </w:rPr>
              <w:t>2,037.71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7" w:lineRule="exact" w:before="2"/>
              <w:ind w:left="151"/>
              <w:jc w:val="left"/>
              <w:rPr>
                <w:sz w:val="18"/>
              </w:rPr>
            </w:pPr>
            <w:r>
              <w:rPr>
                <w:sz w:val="18"/>
              </w:rPr>
              <w:t>港币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before="2"/>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-2,037.71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-2,037.71</w:t>
            </w:r>
          </w:p>
        </w:tc>
      </w:tr>
      <w:tr>
        <w:trPr>
          <w:trHeight w:val="239" w:hRule="atLeast"/>
        </w:trPr>
        <w:tc>
          <w:tcPr>
            <w:tcW w:w="2048" w:type="dxa"/>
            <w:tcBorders>
              <w:top w:val="single" w:sz="4" w:space="0" w:color="000000"/>
              <w:left w:val="nil"/>
              <w:bottom w:val="single" w:sz="4" w:space="0" w:color="000000"/>
              <w:right w:val="single" w:sz="4" w:space="0" w:color="000000"/>
            </w:tcBorders>
          </w:tcPr>
          <w:p>
            <w:pPr>
              <w:pStyle w:val="TableParagraph"/>
              <w:spacing w:line="215" w:lineRule="exact" w:before="4"/>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ind w:right="136"/>
              <w:rPr>
                <w:sz w:val="18"/>
              </w:rPr>
            </w:pPr>
            <w:r>
              <w:rPr>
                <w:spacing w:val="-8"/>
                <w:sz w:val="18"/>
              </w:rPr>
              <w:t>对人民币升值 </w:t>
            </w:r>
            <w:r>
              <w:rPr>
                <w:sz w:val="18"/>
              </w:rPr>
              <w:t>5%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before="15"/>
              <w:ind w:right="91"/>
              <w:rPr>
                <w:rFonts w:ascii="Arial MT"/>
                <w:sz w:val="18"/>
              </w:rPr>
            </w:pPr>
            <w:r>
              <w:rPr>
                <w:rFonts w:ascii="Arial MT"/>
                <w:w w:val="90"/>
                <w:sz w:val="18"/>
              </w:rPr>
              <w:t>63,450.42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4"/>
              <w:rPr>
                <w:sz w:val="18"/>
              </w:rPr>
            </w:pPr>
            <w:r>
              <w:rPr>
                <w:sz w:val="18"/>
              </w:rPr>
              <w:t> </w:t>
            </w:r>
          </w:p>
        </w:tc>
        <w:tc>
          <w:tcPr>
            <w:tcW w:w="1516" w:type="dxa"/>
            <w:tcBorders>
              <w:top w:val="single" w:sz="4" w:space="0" w:color="000000"/>
              <w:left w:val="single" w:sz="4" w:space="0" w:color="000000"/>
              <w:bottom w:val="single" w:sz="4" w:space="0" w:color="000000"/>
              <w:right w:val="nil"/>
            </w:tcBorders>
          </w:tcPr>
          <w:p>
            <w:pPr>
              <w:pStyle w:val="TableParagraph"/>
              <w:spacing w:line="204" w:lineRule="exact" w:before="15"/>
              <w:ind w:right="102"/>
              <w:rPr>
                <w:rFonts w:ascii="Arial MT"/>
                <w:sz w:val="18"/>
              </w:rPr>
            </w:pPr>
            <w:r>
              <w:rPr>
                <w:rFonts w:ascii="Arial MT"/>
                <w:w w:val="90"/>
                <w:sz w:val="18"/>
              </w:rPr>
              <w:t>63,450.42</w:t>
            </w:r>
          </w:p>
        </w:tc>
      </w:tr>
      <w:tr>
        <w:trPr>
          <w:trHeight w:val="241" w:hRule="atLeast"/>
        </w:trPr>
        <w:tc>
          <w:tcPr>
            <w:tcW w:w="2048" w:type="dxa"/>
            <w:tcBorders>
              <w:top w:val="single" w:sz="4" w:space="0" w:color="000000"/>
              <w:left w:val="nil"/>
              <w:bottom w:val="single" w:sz="8" w:space="0" w:color="000000"/>
              <w:right w:val="single" w:sz="4" w:space="0" w:color="000000"/>
            </w:tcBorders>
          </w:tcPr>
          <w:p>
            <w:pPr>
              <w:pStyle w:val="TableParagraph"/>
              <w:spacing w:line="217" w:lineRule="exact" w:before="4"/>
              <w:ind w:left="151"/>
              <w:jc w:val="left"/>
              <w:rPr>
                <w:sz w:val="18"/>
              </w:rPr>
            </w:pPr>
            <w:r>
              <w:rPr>
                <w:spacing w:val="-1"/>
                <w:sz w:val="18"/>
              </w:rPr>
              <w:t>科威特第纳尔</w:t>
            </w:r>
            <w:r>
              <w:rPr>
                <w:sz w:val="18"/>
              </w:rPr>
              <w:t> </w:t>
            </w:r>
          </w:p>
        </w:tc>
        <w:tc>
          <w:tcPr>
            <w:tcW w:w="1800" w:type="dxa"/>
            <w:tcBorders>
              <w:top w:val="single" w:sz="4" w:space="0" w:color="000000"/>
              <w:left w:val="single" w:sz="4" w:space="0" w:color="000000"/>
              <w:bottom w:val="single" w:sz="8" w:space="0" w:color="000000"/>
              <w:right w:val="single" w:sz="4" w:space="0" w:color="000000"/>
            </w:tcBorders>
          </w:tcPr>
          <w:p>
            <w:pPr>
              <w:pStyle w:val="TableParagraph"/>
              <w:spacing w:line="217" w:lineRule="exact" w:before="4"/>
              <w:ind w:right="136"/>
              <w:rPr>
                <w:sz w:val="18"/>
              </w:rPr>
            </w:pPr>
            <w:r>
              <w:rPr>
                <w:spacing w:val="-8"/>
                <w:sz w:val="18"/>
              </w:rPr>
              <w:t>对人民币贬值 </w:t>
            </w:r>
            <w:r>
              <w:rPr>
                <w:sz w:val="18"/>
              </w:rPr>
              <w:t>5% </w:t>
            </w:r>
          </w:p>
        </w:tc>
        <w:tc>
          <w:tcPr>
            <w:tcW w:w="1949" w:type="dxa"/>
            <w:tcBorders>
              <w:top w:val="single" w:sz="4" w:space="0" w:color="000000"/>
              <w:left w:val="single" w:sz="4" w:space="0" w:color="000000"/>
              <w:bottom w:val="single" w:sz="8" w:space="0" w:color="000000"/>
              <w:right w:val="single" w:sz="4" w:space="0" w:color="000000"/>
            </w:tcBorders>
          </w:tcPr>
          <w:p>
            <w:pPr>
              <w:pStyle w:val="TableParagraph"/>
              <w:spacing w:line="206" w:lineRule="exact" w:before="15"/>
              <w:ind w:right="90"/>
              <w:rPr>
                <w:rFonts w:ascii="Arial MT"/>
                <w:sz w:val="18"/>
              </w:rPr>
            </w:pPr>
            <w:r>
              <w:rPr>
                <w:rFonts w:ascii="Arial MT"/>
                <w:w w:val="90"/>
                <w:sz w:val="18"/>
              </w:rPr>
              <w:t>-63,450.42</w:t>
            </w:r>
          </w:p>
        </w:tc>
        <w:tc>
          <w:tcPr>
            <w:tcW w:w="1558" w:type="dxa"/>
            <w:tcBorders>
              <w:top w:val="single" w:sz="4" w:space="0" w:color="000000"/>
              <w:left w:val="single" w:sz="4" w:space="0" w:color="000000"/>
              <w:bottom w:val="single" w:sz="8" w:space="0" w:color="000000"/>
              <w:right w:val="single" w:sz="4" w:space="0" w:color="000000"/>
            </w:tcBorders>
          </w:tcPr>
          <w:p>
            <w:pPr>
              <w:pStyle w:val="TableParagraph"/>
              <w:spacing w:line="217" w:lineRule="exact" w:before="4"/>
              <w:rPr>
                <w:sz w:val="18"/>
              </w:rPr>
            </w:pPr>
            <w:r>
              <w:rPr>
                <w:sz w:val="18"/>
              </w:rPr>
              <w:t> </w:t>
            </w:r>
          </w:p>
        </w:tc>
        <w:tc>
          <w:tcPr>
            <w:tcW w:w="1516" w:type="dxa"/>
            <w:tcBorders>
              <w:top w:val="single" w:sz="4" w:space="0" w:color="000000"/>
              <w:left w:val="single" w:sz="4" w:space="0" w:color="000000"/>
              <w:bottom w:val="single" w:sz="8" w:space="0" w:color="000000"/>
              <w:right w:val="nil"/>
            </w:tcBorders>
          </w:tcPr>
          <w:p>
            <w:pPr>
              <w:pStyle w:val="TableParagraph"/>
              <w:spacing w:line="206" w:lineRule="exact" w:before="15"/>
              <w:ind w:right="101"/>
              <w:rPr>
                <w:rFonts w:ascii="Arial MT"/>
                <w:sz w:val="18"/>
              </w:rPr>
            </w:pPr>
            <w:r>
              <w:rPr>
                <w:rFonts w:ascii="Arial MT"/>
                <w:w w:val="90"/>
                <w:sz w:val="18"/>
              </w:rPr>
              <w:t>-63,450.42</w:t>
            </w:r>
          </w:p>
        </w:tc>
      </w:tr>
    </w:tbl>
    <w:p>
      <w:pPr>
        <w:pStyle w:val="BodyText"/>
        <w:spacing w:before="1"/>
        <w:rPr>
          <w:sz w:val="9"/>
        </w:rPr>
      </w:pPr>
    </w:p>
    <w:p>
      <w:pPr>
        <w:pStyle w:val="ListParagraph"/>
        <w:numPr>
          <w:ilvl w:val="0"/>
          <w:numId w:val="59"/>
        </w:numPr>
        <w:tabs>
          <w:tab w:pos="1847" w:val="left" w:leader="none"/>
        </w:tabs>
        <w:spacing w:line="240" w:lineRule="auto" w:before="72" w:after="0"/>
        <w:ind w:left="1847" w:right="0" w:hanging="529"/>
        <w:jc w:val="left"/>
        <w:rPr>
          <w:sz w:val="21"/>
        </w:rPr>
      </w:pPr>
      <w:r>
        <w:rPr>
          <w:spacing w:val="-1"/>
          <w:sz w:val="21"/>
        </w:rPr>
        <w:t>利率风险－现金流量变动风险</w:t>
      </w:r>
      <w:r>
        <w:rPr>
          <w:sz w:val="21"/>
        </w:rPr>
        <w:t> </w:t>
      </w:r>
    </w:p>
    <w:p>
      <w:pPr>
        <w:spacing w:after="0" w:line="240" w:lineRule="auto"/>
        <w:jc w:val="left"/>
        <w:rPr>
          <w:sz w:val="21"/>
        </w:rPr>
        <w:sectPr>
          <w:pgSz w:w="11910" w:h="16840"/>
          <w:pgMar w:header="882" w:footer="1163" w:top="1460" w:bottom="1380" w:left="900" w:right="380"/>
        </w:sectPr>
      </w:pPr>
    </w:p>
    <w:p>
      <w:pPr>
        <w:pStyle w:val="BodyText"/>
        <w:spacing w:before="11"/>
        <w:rPr>
          <w:sz w:val="13"/>
        </w:rPr>
      </w:pPr>
    </w:p>
    <w:p>
      <w:pPr>
        <w:pStyle w:val="BodyText"/>
        <w:spacing w:line="410" w:lineRule="auto" w:before="71"/>
        <w:ind w:left="898" w:right="897" w:firstLine="419"/>
        <w:jc w:val="both"/>
      </w:pPr>
      <w:r>
        <w:rPr/>
        <w:t>利率风险，是指金融工具的公允价值或未来现金流量因市场利率变动而发生波动的风险。本集团面临的利率风险主要来源于银行短期借款、一年内到期的长期负债、长期借款。公司目前的政策是根据当时的市场环境来决定固定利率及浮动利率合同的相对比例。利率风险敏感性分析，</w:t>
      </w:r>
      <w:r>
        <w:rPr>
          <w:spacing w:val="-103"/>
        </w:rPr>
        <w:t> </w:t>
      </w:r>
      <w:r>
        <w:rPr/>
        <w:t>利率风险敏感性分析基于下述假设： </w:t>
      </w:r>
    </w:p>
    <w:p>
      <w:pPr>
        <w:pStyle w:val="BodyText"/>
        <w:spacing w:before="1"/>
        <w:ind w:left="1318"/>
      </w:pPr>
      <w:r>
        <w:rPr>
          <w:spacing w:val="-1"/>
        </w:rPr>
        <w:t>市场利率变化影响可变利率金融工具的利息收入或费用；</w:t>
      </w:r>
      <w:r>
        <w:rPr/>
        <w:t> </w:t>
      </w:r>
    </w:p>
    <w:p>
      <w:pPr>
        <w:pStyle w:val="BodyText"/>
        <w:spacing w:before="12"/>
        <w:rPr>
          <w:sz w:val="14"/>
        </w:rPr>
      </w:pPr>
    </w:p>
    <w:p>
      <w:pPr>
        <w:pStyle w:val="BodyText"/>
        <w:spacing w:line="408" w:lineRule="auto"/>
        <w:ind w:left="1318" w:right="897"/>
      </w:pPr>
      <w:r>
        <w:rPr/>
        <w:t>对于以公允价值计量的固定利率金融工具，市场利率变化仅仅影响其利息收入或费用；</w:t>
      </w:r>
      <w:r>
        <w:rPr>
          <w:spacing w:val="121"/>
        </w:rPr>
        <w:t> </w:t>
      </w:r>
      <w:r>
        <w:rPr/>
        <w:t>在上述假设的基础上，在其他变量不变的情况下，利率可能发生的合理变动对当期损益和股</w:t>
      </w:r>
    </w:p>
    <w:p>
      <w:pPr>
        <w:pStyle w:val="BodyText"/>
        <w:spacing w:before="4"/>
        <w:ind w:left="898"/>
      </w:pPr>
      <w:r>
        <w:rPr>
          <w:spacing w:val="-1"/>
        </w:rPr>
        <w:t>东权益的税前影响如下：</w:t>
      </w:r>
      <w:r>
        <w:rPr/>
        <w:t> </w:t>
      </w:r>
    </w:p>
    <w:p>
      <w:pPr>
        <w:pStyle w:val="BodyText"/>
        <w:spacing w:before="8" w:after="1"/>
        <w:rPr>
          <w:sz w:val="9"/>
        </w:rPr>
      </w:pPr>
    </w:p>
    <w:tbl>
      <w:tblPr>
        <w:tblW w:w="0" w:type="auto"/>
        <w:jc w:val="left"/>
        <w:tblInd w:w="8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53"/>
        <w:gridCol w:w="1404"/>
        <w:gridCol w:w="2062"/>
        <w:gridCol w:w="2352"/>
      </w:tblGrid>
      <w:tr>
        <w:trPr>
          <w:trHeight w:val="340" w:hRule="atLeast"/>
        </w:trPr>
        <w:tc>
          <w:tcPr>
            <w:tcW w:w="3053" w:type="dxa"/>
            <w:vMerge w:val="restart"/>
            <w:tcBorders>
              <w:left w:val="nil"/>
              <w:bottom w:val="single" w:sz="4" w:space="0" w:color="000000"/>
              <w:right w:val="single" w:sz="4" w:space="0" w:color="000000"/>
            </w:tcBorders>
          </w:tcPr>
          <w:p>
            <w:pPr>
              <w:pStyle w:val="TableParagraph"/>
              <w:spacing w:before="9"/>
              <w:jc w:val="left"/>
              <w:rPr>
                <w:sz w:val="17"/>
              </w:rPr>
            </w:pPr>
          </w:p>
          <w:p>
            <w:pPr>
              <w:pStyle w:val="TableParagraph"/>
              <w:ind w:left="1221" w:right="1071"/>
              <w:jc w:val="center"/>
              <w:rPr>
                <w:sz w:val="18"/>
              </w:rPr>
            </w:pPr>
            <w:r>
              <w:rPr>
                <w:spacing w:val="29"/>
                <w:sz w:val="18"/>
              </w:rPr>
              <w:t>项 目</w:t>
            </w:r>
            <w:r>
              <w:rPr>
                <w:sz w:val="18"/>
              </w:rPr>
              <w:t> </w:t>
            </w:r>
          </w:p>
        </w:tc>
        <w:tc>
          <w:tcPr>
            <w:tcW w:w="1404" w:type="dxa"/>
            <w:vMerge w:val="restart"/>
            <w:tcBorders>
              <w:left w:val="single" w:sz="4" w:space="0" w:color="000000"/>
              <w:bottom w:val="single" w:sz="4" w:space="0" w:color="000000"/>
              <w:right w:val="single" w:sz="4" w:space="0" w:color="000000"/>
            </w:tcBorders>
          </w:tcPr>
          <w:p>
            <w:pPr>
              <w:pStyle w:val="TableParagraph"/>
              <w:spacing w:before="9"/>
              <w:jc w:val="left"/>
              <w:rPr>
                <w:sz w:val="17"/>
              </w:rPr>
            </w:pPr>
          </w:p>
          <w:p>
            <w:pPr>
              <w:pStyle w:val="TableParagraph"/>
              <w:ind w:left="350"/>
              <w:jc w:val="left"/>
              <w:rPr>
                <w:sz w:val="18"/>
              </w:rPr>
            </w:pPr>
            <w:r>
              <w:rPr>
                <w:sz w:val="18"/>
              </w:rPr>
              <w:t>利率变动 </w:t>
            </w:r>
          </w:p>
        </w:tc>
        <w:tc>
          <w:tcPr>
            <w:tcW w:w="4414" w:type="dxa"/>
            <w:gridSpan w:val="2"/>
            <w:tcBorders>
              <w:left w:val="single" w:sz="4" w:space="0" w:color="000000"/>
              <w:bottom w:val="single" w:sz="4" w:space="0" w:color="000000"/>
              <w:right w:val="nil"/>
            </w:tcBorders>
          </w:tcPr>
          <w:p>
            <w:pPr>
              <w:pStyle w:val="TableParagraph"/>
              <w:spacing w:before="52"/>
              <w:ind w:left="1967" w:right="1862"/>
              <w:jc w:val="center"/>
              <w:rPr>
                <w:sz w:val="18"/>
              </w:rPr>
            </w:pPr>
            <w:r>
              <w:rPr>
                <w:sz w:val="18"/>
              </w:rPr>
              <w:t>本年度 </w:t>
            </w:r>
          </w:p>
        </w:tc>
      </w:tr>
      <w:tr>
        <w:trPr>
          <w:trHeight w:val="340" w:hRule="atLeast"/>
        </w:trPr>
        <w:tc>
          <w:tcPr>
            <w:tcW w:w="3053" w:type="dxa"/>
            <w:vMerge/>
            <w:tcBorders>
              <w:top w:val="nil"/>
              <w:left w:val="nil"/>
              <w:bottom w:val="single" w:sz="4" w:space="0" w:color="000000"/>
              <w:right w:val="single" w:sz="4" w:space="0" w:color="000000"/>
            </w:tcBorders>
          </w:tcPr>
          <w:p>
            <w:pPr>
              <w:rPr>
                <w:sz w:val="2"/>
                <w:szCs w:val="2"/>
              </w:rPr>
            </w:pPr>
          </w:p>
        </w:tc>
        <w:tc>
          <w:tcPr>
            <w:tcW w:w="1404" w:type="dxa"/>
            <w:vMerge/>
            <w:tcBorders>
              <w:top w:val="nil"/>
              <w:left w:val="single" w:sz="4" w:space="0" w:color="000000"/>
              <w:bottom w:val="single" w:sz="4" w:space="0" w:color="000000"/>
              <w:right w:val="single" w:sz="4" w:space="0" w:color="000000"/>
            </w:tcBorders>
          </w:tcPr>
          <w:p>
            <w:pPr>
              <w:rPr>
                <w:sz w:val="2"/>
                <w:szCs w:val="2"/>
              </w:rPr>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52"/>
              <w:ind w:left="499"/>
              <w:jc w:val="left"/>
              <w:rPr>
                <w:sz w:val="18"/>
              </w:rPr>
            </w:pPr>
            <w:r>
              <w:rPr>
                <w:sz w:val="18"/>
              </w:rPr>
              <w:t>对利润的影响 </w:t>
            </w:r>
          </w:p>
        </w:tc>
        <w:tc>
          <w:tcPr>
            <w:tcW w:w="2352" w:type="dxa"/>
            <w:tcBorders>
              <w:top w:val="single" w:sz="4" w:space="0" w:color="000000"/>
              <w:left w:val="single" w:sz="4" w:space="0" w:color="000000"/>
              <w:bottom w:val="single" w:sz="4" w:space="0" w:color="000000"/>
              <w:right w:val="nil"/>
            </w:tcBorders>
          </w:tcPr>
          <w:p>
            <w:pPr>
              <w:pStyle w:val="TableParagraph"/>
              <w:spacing w:before="52"/>
              <w:ind w:left="461"/>
              <w:jc w:val="left"/>
              <w:rPr>
                <w:sz w:val="18"/>
              </w:rPr>
            </w:pPr>
            <w:r>
              <w:rPr>
                <w:sz w:val="18"/>
              </w:rPr>
              <w:t>对股东权益的影响 </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短期借款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402" w:right="283"/>
              <w:jc w:val="center"/>
              <w:rPr>
                <w:sz w:val="18"/>
              </w:rPr>
            </w:pPr>
            <w:r>
              <w:rPr>
                <w:spacing w:val="-5"/>
                <w:w w:val="95"/>
                <w:sz w:val="18"/>
              </w:rPr>
              <w:t>上浮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-39,077,771.92</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-39,077,771.92</w:t>
            </w:r>
          </w:p>
        </w:tc>
      </w:tr>
      <w:tr>
        <w:trPr>
          <w:trHeight w:val="338"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短期借款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402" w:right="283"/>
              <w:jc w:val="center"/>
              <w:rPr>
                <w:sz w:val="18"/>
              </w:rPr>
            </w:pPr>
            <w:r>
              <w:rPr>
                <w:spacing w:val="-5"/>
                <w:w w:val="95"/>
                <w:sz w:val="18"/>
              </w:rPr>
              <w:t>下浮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39,077,771.92</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39,077,771.92</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长期借款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402" w:right="283"/>
              <w:jc w:val="center"/>
              <w:rPr>
                <w:sz w:val="18"/>
              </w:rPr>
            </w:pPr>
            <w:r>
              <w:rPr>
                <w:spacing w:val="-5"/>
                <w:w w:val="95"/>
                <w:sz w:val="18"/>
              </w:rPr>
              <w:t>上浮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-6,920,432.29</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-6,920,432.29</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长期借款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402" w:right="283"/>
              <w:jc w:val="center"/>
              <w:rPr>
                <w:sz w:val="18"/>
              </w:rPr>
            </w:pPr>
            <w:r>
              <w:rPr>
                <w:spacing w:val="-5"/>
                <w:w w:val="95"/>
                <w:sz w:val="18"/>
              </w:rPr>
              <w:t>下浮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6,920,432.29</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6,920,432.29</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一年内到期的长期借款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402" w:right="283"/>
              <w:jc w:val="center"/>
              <w:rPr>
                <w:sz w:val="18"/>
              </w:rPr>
            </w:pPr>
            <w:r>
              <w:rPr>
                <w:spacing w:val="-5"/>
                <w:w w:val="95"/>
                <w:sz w:val="18"/>
              </w:rPr>
              <w:t>上浮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-5,890,305.09</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-5,890,305.09</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一年内到期的长期借款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402" w:right="283"/>
              <w:jc w:val="center"/>
              <w:rPr>
                <w:sz w:val="18"/>
              </w:rPr>
            </w:pPr>
            <w:r>
              <w:rPr>
                <w:spacing w:val="-5"/>
                <w:w w:val="95"/>
                <w:sz w:val="18"/>
              </w:rPr>
              <w:t>下浮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5,890,305.09</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5,890,305.09</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长期应付款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402" w:right="283"/>
              <w:jc w:val="center"/>
              <w:rPr>
                <w:sz w:val="18"/>
              </w:rPr>
            </w:pPr>
            <w:r>
              <w:rPr>
                <w:spacing w:val="-5"/>
                <w:w w:val="95"/>
                <w:sz w:val="18"/>
              </w:rPr>
              <w:t>上浮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-958,259.11</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-958,259.11</w:t>
            </w:r>
          </w:p>
        </w:tc>
      </w:tr>
      <w:tr>
        <w:trPr>
          <w:trHeight w:val="338" w:hRule="atLeast"/>
        </w:trPr>
        <w:tc>
          <w:tcPr>
            <w:tcW w:w="3053"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长期应付款</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2"/>
              <w:ind w:left="402" w:right="283"/>
              <w:jc w:val="center"/>
              <w:rPr>
                <w:sz w:val="18"/>
              </w:rPr>
            </w:pPr>
            <w:r>
              <w:rPr>
                <w:spacing w:val="-5"/>
                <w:w w:val="95"/>
                <w:sz w:val="18"/>
              </w:rPr>
              <w:t>下浮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958,259.11</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958,259.11</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223" w:right="1071"/>
              <w:jc w:val="center"/>
              <w:rPr>
                <w:sz w:val="18"/>
              </w:rPr>
            </w:pPr>
            <w:r>
              <w:rPr>
                <w:spacing w:val="21"/>
                <w:sz w:val="18"/>
              </w:rPr>
              <w:t>合 计：</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117"/>
              <w:jc w:val="center"/>
              <w:rPr>
                <w:sz w:val="18"/>
              </w:rPr>
            </w:pPr>
            <w:r>
              <w:rPr>
                <w:sz w:val="18"/>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55"/>
              <w:ind w:right="53"/>
              <w:rPr>
                <w:sz w:val="18"/>
              </w:rPr>
            </w:pPr>
            <w:r>
              <w:rPr>
                <w:sz w:val="18"/>
              </w:rPr>
              <w:t> </w:t>
            </w:r>
          </w:p>
        </w:tc>
        <w:tc>
          <w:tcPr>
            <w:tcW w:w="2352" w:type="dxa"/>
            <w:tcBorders>
              <w:top w:val="single" w:sz="4" w:space="0" w:color="000000"/>
              <w:left w:val="single" w:sz="4" w:space="0" w:color="000000"/>
              <w:bottom w:val="single" w:sz="4" w:space="0" w:color="000000"/>
              <w:right w:val="nil"/>
            </w:tcBorders>
          </w:tcPr>
          <w:p>
            <w:pPr>
              <w:pStyle w:val="TableParagraph"/>
              <w:spacing w:before="55"/>
              <w:ind w:right="67"/>
              <w:rPr>
                <w:sz w:val="18"/>
              </w:rPr>
            </w:pPr>
            <w:r>
              <w:rPr>
                <w:sz w:val="18"/>
              </w:rPr>
              <w:t> </w:t>
            </w:r>
          </w:p>
        </w:tc>
      </w:tr>
      <w:tr>
        <w:trPr>
          <w:trHeight w:val="340" w:hRule="atLeast"/>
        </w:trPr>
        <w:tc>
          <w:tcPr>
            <w:tcW w:w="3053"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带息负债</w:t>
            </w:r>
            <w:r>
              <w:rPr>
                <w:sz w:val="18"/>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55"/>
              <w:ind w:left="402" w:right="283"/>
              <w:jc w:val="center"/>
              <w:rPr>
                <w:sz w:val="18"/>
              </w:rPr>
            </w:pPr>
            <w:r>
              <w:rPr>
                <w:spacing w:val="-5"/>
                <w:w w:val="95"/>
                <w:sz w:val="18"/>
              </w:rPr>
              <w:t>上浮 </w:t>
            </w:r>
            <w:r>
              <w:rPr>
                <w:w w:val="95"/>
                <w:sz w:val="18"/>
              </w:rPr>
              <w:t>10%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66"/>
              <w:ind w:right="145"/>
              <w:rPr>
                <w:rFonts w:ascii="Arial MT"/>
                <w:sz w:val="18"/>
              </w:rPr>
            </w:pPr>
            <w:r>
              <w:rPr>
                <w:rFonts w:ascii="Arial MT"/>
                <w:w w:val="90"/>
                <w:sz w:val="18"/>
              </w:rPr>
              <w:t>-52,846,768.41</w:t>
            </w:r>
          </w:p>
        </w:tc>
        <w:tc>
          <w:tcPr>
            <w:tcW w:w="2352" w:type="dxa"/>
            <w:tcBorders>
              <w:top w:val="single" w:sz="4" w:space="0" w:color="000000"/>
              <w:left w:val="single" w:sz="4" w:space="0" w:color="000000"/>
              <w:bottom w:val="single" w:sz="4" w:space="0" w:color="000000"/>
              <w:right w:val="nil"/>
            </w:tcBorders>
          </w:tcPr>
          <w:p>
            <w:pPr>
              <w:pStyle w:val="TableParagraph"/>
              <w:spacing w:before="66"/>
              <w:ind w:right="159"/>
              <w:rPr>
                <w:rFonts w:ascii="Arial MT"/>
                <w:sz w:val="18"/>
              </w:rPr>
            </w:pPr>
            <w:r>
              <w:rPr>
                <w:rFonts w:ascii="Arial MT"/>
                <w:w w:val="90"/>
                <w:sz w:val="18"/>
              </w:rPr>
              <w:t>-52,846,768.41</w:t>
            </w:r>
          </w:p>
        </w:tc>
      </w:tr>
      <w:tr>
        <w:trPr>
          <w:trHeight w:val="339" w:hRule="atLeast"/>
        </w:trPr>
        <w:tc>
          <w:tcPr>
            <w:tcW w:w="3053" w:type="dxa"/>
            <w:tcBorders>
              <w:top w:val="single" w:sz="4" w:space="0" w:color="000000"/>
              <w:left w:val="nil"/>
              <w:right w:val="single" w:sz="4" w:space="0" w:color="000000"/>
            </w:tcBorders>
          </w:tcPr>
          <w:p>
            <w:pPr>
              <w:pStyle w:val="TableParagraph"/>
              <w:spacing w:before="52"/>
              <w:ind w:left="151"/>
              <w:jc w:val="left"/>
              <w:rPr>
                <w:sz w:val="18"/>
              </w:rPr>
            </w:pPr>
            <w:r>
              <w:rPr>
                <w:spacing w:val="-1"/>
                <w:sz w:val="18"/>
              </w:rPr>
              <w:t>带息负债</w:t>
            </w:r>
            <w:r>
              <w:rPr>
                <w:sz w:val="18"/>
              </w:rPr>
              <w:t> </w:t>
            </w:r>
          </w:p>
        </w:tc>
        <w:tc>
          <w:tcPr>
            <w:tcW w:w="1404" w:type="dxa"/>
            <w:tcBorders>
              <w:top w:val="single" w:sz="4" w:space="0" w:color="000000"/>
              <w:left w:val="single" w:sz="4" w:space="0" w:color="000000"/>
              <w:right w:val="single" w:sz="4" w:space="0" w:color="000000"/>
            </w:tcBorders>
          </w:tcPr>
          <w:p>
            <w:pPr>
              <w:pStyle w:val="TableParagraph"/>
              <w:spacing w:before="52"/>
              <w:ind w:left="402" w:right="283"/>
              <w:jc w:val="center"/>
              <w:rPr>
                <w:sz w:val="18"/>
              </w:rPr>
            </w:pPr>
            <w:r>
              <w:rPr>
                <w:spacing w:val="-5"/>
                <w:w w:val="95"/>
                <w:sz w:val="18"/>
              </w:rPr>
              <w:t>下浮 </w:t>
            </w:r>
            <w:r>
              <w:rPr>
                <w:w w:val="95"/>
                <w:sz w:val="18"/>
              </w:rPr>
              <w:t>10% </w:t>
            </w:r>
          </w:p>
        </w:tc>
        <w:tc>
          <w:tcPr>
            <w:tcW w:w="2062" w:type="dxa"/>
            <w:tcBorders>
              <w:top w:val="single" w:sz="4" w:space="0" w:color="000000"/>
              <w:left w:val="single" w:sz="4" w:space="0" w:color="000000"/>
              <w:right w:val="single" w:sz="4" w:space="0" w:color="000000"/>
            </w:tcBorders>
          </w:tcPr>
          <w:p>
            <w:pPr>
              <w:pStyle w:val="TableParagraph"/>
              <w:spacing w:before="66"/>
              <w:ind w:right="145"/>
              <w:rPr>
                <w:rFonts w:ascii="Arial MT"/>
                <w:sz w:val="18"/>
              </w:rPr>
            </w:pPr>
            <w:r>
              <w:rPr>
                <w:rFonts w:ascii="Arial MT"/>
                <w:w w:val="90"/>
                <w:sz w:val="18"/>
              </w:rPr>
              <w:t>52,846,768.41</w:t>
            </w:r>
          </w:p>
        </w:tc>
        <w:tc>
          <w:tcPr>
            <w:tcW w:w="2352" w:type="dxa"/>
            <w:tcBorders>
              <w:top w:val="single" w:sz="4" w:space="0" w:color="000000"/>
              <w:left w:val="single" w:sz="4" w:space="0" w:color="000000"/>
              <w:right w:val="nil"/>
            </w:tcBorders>
          </w:tcPr>
          <w:p>
            <w:pPr>
              <w:pStyle w:val="TableParagraph"/>
              <w:spacing w:before="66"/>
              <w:ind w:right="159"/>
              <w:rPr>
                <w:rFonts w:ascii="Arial MT"/>
                <w:sz w:val="18"/>
              </w:rPr>
            </w:pPr>
            <w:r>
              <w:rPr>
                <w:rFonts w:ascii="Arial MT"/>
                <w:w w:val="90"/>
                <w:sz w:val="18"/>
              </w:rPr>
              <w:t>-52,846,768.41</w:t>
            </w:r>
          </w:p>
        </w:tc>
      </w:tr>
    </w:tbl>
    <w:p>
      <w:pPr>
        <w:pStyle w:val="BodyText"/>
        <w:spacing w:before="9"/>
        <w:rPr>
          <w:sz w:val="14"/>
        </w:rPr>
      </w:pPr>
    </w:p>
    <w:p>
      <w:pPr>
        <w:pStyle w:val="ListParagraph"/>
        <w:numPr>
          <w:ilvl w:val="1"/>
          <w:numId w:val="58"/>
        </w:numPr>
        <w:tabs>
          <w:tab w:pos="1590" w:val="left" w:leader="none"/>
        </w:tabs>
        <w:spacing w:line="240" w:lineRule="auto" w:before="0" w:after="0"/>
        <w:ind w:left="1589" w:right="0" w:hanging="270"/>
        <w:jc w:val="left"/>
        <w:rPr>
          <w:sz w:val="21"/>
        </w:rPr>
      </w:pPr>
      <w:r>
        <w:rPr>
          <w:spacing w:val="-1"/>
          <w:sz w:val="21"/>
        </w:rPr>
        <w:t>信用风险</w:t>
      </w:r>
      <w:r>
        <w:rPr>
          <w:sz w:val="21"/>
        </w:rPr>
        <w:t> </w:t>
      </w:r>
    </w:p>
    <w:p>
      <w:pPr>
        <w:pStyle w:val="BodyText"/>
        <w:spacing w:before="4"/>
        <w:rPr>
          <w:sz w:val="24"/>
        </w:rPr>
      </w:pPr>
    </w:p>
    <w:p>
      <w:pPr>
        <w:pStyle w:val="BodyText"/>
        <w:spacing w:line="410" w:lineRule="auto"/>
        <w:ind w:left="898" w:right="897" w:firstLine="419"/>
        <w:jc w:val="both"/>
      </w:pPr>
      <w:r>
        <w:rPr/>
        <w:t>信用风险是指金融工具的一方不履行义务，造成另一方发生财务损失的风险。本集团其他金融资产的信用风险源自交易对手违约，最大风险敞口等于这些工具的账面价值。本集团在经营过程中董事会负责规划并建立本集团的风险管理架构，制定本集团的风险管理政策和相关指引并监督风险管理措施的执行情况。通过制定风险管理政策，设定适当的控制程序以识别、分析、监控和报告风险情况，定期对整体风险状况进行评估，本集团的经营活动会面临各种金融风险：市场风险(主要为外汇风险和利率风险)、信用风险和流动性风险。本集团整体的风险管理计划针对金融市场的不可预见性，力求减少对本集团财务业绩的潜在不利影响。 </w:t>
      </w:r>
    </w:p>
    <w:p>
      <w:pPr>
        <w:pStyle w:val="BodyText"/>
        <w:spacing w:line="408" w:lineRule="auto" w:before="1"/>
        <w:ind w:left="898" w:right="897" w:firstLine="419"/>
      </w:pPr>
      <w:r>
        <w:rPr/>
        <w:t>合并资产负债表中应收账款的账面价值正是本集团可能面临的最大信用风险。本集团对应收账款余额进行持续监控，以确保本集团不致面临重大坏账风险。</w:t>
      </w:r>
      <w:r>
        <w:rPr>
          <w:spacing w:val="-3"/>
        </w:rPr>
        <w:t> </w:t>
      </w:r>
      <w:r>
        <w:rPr/>
        <w:t> </w:t>
      </w:r>
    </w:p>
    <w:p>
      <w:pPr>
        <w:spacing w:after="0" w:line="408" w:lineRule="auto"/>
        <w:sectPr>
          <w:pgSz w:w="11910" w:h="16840"/>
          <w:pgMar w:header="882" w:footer="1163" w:top="1460" w:bottom="1380" w:left="900" w:right="380"/>
        </w:sectPr>
      </w:pPr>
    </w:p>
    <w:p>
      <w:pPr>
        <w:pStyle w:val="BodyText"/>
        <w:spacing w:before="11"/>
        <w:rPr>
          <w:sz w:val="13"/>
        </w:rPr>
      </w:pPr>
    </w:p>
    <w:p>
      <w:pPr>
        <w:pStyle w:val="BodyText"/>
        <w:spacing w:line="410" w:lineRule="auto" w:before="71"/>
        <w:ind w:left="898" w:right="897" w:firstLine="419"/>
      </w:pPr>
      <w:r>
        <w:rPr/>
        <w:t>本集团因应收账款和其他应收款产生的信用风险敞口的量化数据，参见附注五、（四）和附注五、（七）的披露。 </w:t>
      </w:r>
    </w:p>
    <w:p>
      <w:pPr>
        <w:pStyle w:val="ListParagraph"/>
        <w:numPr>
          <w:ilvl w:val="1"/>
          <w:numId w:val="58"/>
        </w:numPr>
        <w:tabs>
          <w:tab w:pos="1590" w:val="left" w:leader="none"/>
        </w:tabs>
        <w:spacing w:line="240" w:lineRule="auto" w:before="2" w:after="0"/>
        <w:ind w:left="1589" w:right="0" w:hanging="270"/>
        <w:jc w:val="left"/>
        <w:rPr>
          <w:sz w:val="21"/>
        </w:rPr>
      </w:pPr>
      <w:r>
        <w:rPr>
          <w:spacing w:val="-1"/>
          <w:sz w:val="21"/>
        </w:rPr>
        <w:t>流动风险</w:t>
      </w:r>
      <w:r>
        <w:rPr>
          <w:sz w:val="21"/>
        </w:rPr>
        <w:t> </w:t>
      </w:r>
    </w:p>
    <w:p>
      <w:pPr>
        <w:pStyle w:val="BodyText"/>
        <w:spacing w:before="1"/>
        <w:rPr>
          <w:sz w:val="24"/>
        </w:rPr>
      </w:pPr>
    </w:p>
    <w:p>
      <w:pPr>
        <w:pStyle w:val="BodyText"/>
        <w:spacing w:line="410" w:lineRule="auto"/>
        <w:ind w:left="898" w:right="897" w:firstLine="419"/>
        <w:jc w:val="both"/>
      </w:pPr>
      <w:r>
        <w:rPr/>
        <w:t>管理流动风险时，本集团保持管理层认为充分的现金及现金等价物并对其进行监控，以满足本集团经营需要，并降低现金流量波动的影响。本集团管理层对银行借款的使用情况进行监控并确保遵守借款协议。 </w:t>
      </w:r>
    </w:p>
    <w:p>
      <w:pPr>
        <w:pStyle w:val="BodyText"/>
        <w:spacing w:line="410" w:lineRule="auto"/>
        <w:ind w:left="898" w:right="897" w:firstLine="419"/>
      </w:pPr>
      <w:r>
        <w:rPr/>
        <w:pict>
          <v:shape style="position:absolute;margin-left:87.744003pt;margin-top:65.610031pt;width:445.75pt;height:177.65pt;mso-position-horizontal-relative:page;mso-position-vertical-relative:paragraph;z-index:15733760"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81"/>
                    <w:gridCol w:w="2050"/>
                    <w:gridCol w:w="2057"/>
                    <w:gridCol w:w="2185"/>
                  </w:tblGrid>
                  <w:tr>
                    <w:trPr>
                      <w:trHeight w:val="342" w:hRule="atLeast"/>
                    </w:trPr>
                    <w:tc>
                      <w:tcPr>
                        <w:tcW w:w="2581" w:type="dxa"/>
                        <w:vMerge w:val="restart"/>
                        <w:tcBorders>
                          <w:left w:val="nil"/>
                          <w:bottom w:val="single" w:sz="4" w:space="0" w:color="000000"/>
                          <w:right w:val="single" w:sz="4" w:space="0" w:color="000000"/>
                        </w:tcBorders>
                      </w:tcPr>
                      <w:p>
                        <w:pPr>
                          <w:pStyle w:val="TableParagraph"/>
                          <w:spacing w:before="11"/>
                          <w:jc w:val="left"/>
                          <w:rPr>
                            <w:sz w:val="17"/>
                          </w:rPr>
                        </w:pPr>
                      </w:p>
                      <w:p>
                        <w:pPr>
                          <w:pStyle w:val="TableParagraph"/>
                          <w:ind w:left="963" w:right="817"/>
                          <w:jc w:val="center"/>
                          <w:rPr>
                            <w:sz w:val="18"/>
                          </w:rPr>
                        </w:pPr>
                        <w:r>
                          <w:rPr>
                            <w:spacing w:val="29"/>
                            <w:sz w:val="18"/>
                          </w:rPr>
                          <w:t>项 目</w:t>
                        </w:r>
                        <w:r>
                          <w:rPr>
                            <w:sz w:val="18"/>
                          </w:rPr>
                          <w:t> </w:t>
                        </w:r>
                      </w:p>
                    </w:tc>
                    <w:tc>
                      <w:tcPr>
                        <w:tcW w:w="6292" w:type="dxa"/>
                        <w:gridSpan w:val="3"/>
                        <w:tcBorders>
                          <w:left w:val="single" w:sz="4" w:space="0" w:color="000000"/>
                          <w:bottom w:val="single" w:sz="4" w:space="0" w:color="000000"/>
                          <w:right w:val="nil"/>
                        </w:tcBorders>
                      </w:tcPr>
                      <w:p>
                        <w:pPr>
                          <w:pStyle w:val="TableParagraph"/>
                          <w:spacing w:before="54"/>
                          <w:ind w:left="2813" w:right="2713"/>
                          <w:jc w:val="center"/>
                          <w:rPr>
                            <w:sz w:val="18"/>
                          </w:rPr>
                        </w:pPr>
                        <w:r>
                          <w:rPr>
                            <w:sz w:val="18"/>
                          </w:rPr>
                          <w:t>期末余额 </w:t>
                        </w:r>
                      </w:p>
                    </w:tc>
                  </w:tr>
                  <w:tr>
                    <w:trPr>
                      <w:trHeight w:val="338" w:hRule="atLeast"/>
                    </w:trPr>
                    <w:tc>
                      <w:tcPr>
                        <w:tcW w:w="2581" w:type="dxa"/>
                        <w:vMerge/>
                        <w:tcBorders>
                          <w:top w:val="nil"/>
                          <w:left w:val="nil"/>
                          <w:bottom w:val="single" w:sz="4" w:space="0" w:color="000000"/>
                          <w:right w:val="single" w:sz="4" w:space="0" w:color="000000"/>
                        </w:tcBorders>
                      </w:tcPr>
                      <w:p>
                        <w:pPr>
                          <w:rPr>
                            <w:sz w:val="2"/>
                            <w:szCs w:val="2"/>
                          </w:rPr>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52"/>
                          <w:ind w:left="671"/>
                          <w:jc w:val="left"/>
                          <w:rPr>
                            <w:sz w:val="18"/>
                          </w:rPr>
                        </w:pPr>
                        <w:r>
                          <w:rPr>
                            <w:sz w:val="18"/>
                          </w:rPr>
                          <w:t>一年以内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52"/>
                          <w:ind w:left="676"/>
                          <w:jc w:val="left"/>
                          <w:rPr>
                            <w:sz w:val="18"/>
                          </w:rPr>
                        </w:pPr>
                        <w:r>
                          <w:rPr>
                            <w:sz w:val="18"/>
                          </w:rPr>
                          <w:t>一年以上 </w:t>
                        </w:r>
                      </w:p>
                    </w:tc>
                    <w:tc>
                      <w:tcPr>
                        <w:tcW w:w="2185" w:type="dxa"/>
                        <w:tcBorders>
                          <w:top w:val="single" w:sz="4" w:space="0" w:color="000000"/>
                          <w:left w:val="single" w:sz="4" w:space="0" w:color="000000"/>
                          <w:bottom w:val="single" w:sz="4" w:space="0" w:color="000000"/>
                          <w:right w:val="nil"/>
                        </w:tcBorders>
                      </w:tcPr>
                      <w:p>
                        <w:pPr>
                          <w:pStyle w:val="TableParagraph"/>
                          <w:spacing w:before="52"/>
                          <w:ind w:left="941" w:right="838"/>
                          <w:jc w:val="center"/>
                          <w:rPr>
                            <w:sz w:val="18"/>
                          </w:rPr>
                        </w:pPr>
                        <w:r>
                          <w:rPr>
                            <w:sz w:val="18"/>
                          </w:rPr>
                          <w:t>合计 </w:t>
                        </w:r>
                      </w:p>
                    </w:tc>
                  </w:tr>
                  <w:tr>
                    <w:trPr>
                      <w:trHeight w:val="340" w:hRule="atLeast"/>
                    </w:trPr>
                    <w:tc>
                      <w:tcPr>
                        <w:tcW w:w="2581"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短期借款</w:t>
                        </w:r>
                        <w:r>
                          <w:rPr>
                            <w:sz w:val="18"/>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9,229,718,896.55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35"/>
                          <w:ind w:right="-15"/>
                          <w:rPr>
                            <w:sz w:val="20"/>
                          </w:rPr>
                        </w:pPr>
                        <w:r>
                          <w:rPr>
                            <w:w w:val="99"/>
                            <w:sz w:val="20"/>
                          </w:rPr>
                          <w:t> </w:t>
                        </w:r>
                      </w:p>
                    </w:tc>
                    <w:tc>
                      <w:tcPr>
                        <w:tcW w:w="2185"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9,229,718,896.55</w:t>
                        </w:r>
                      </w:p>
                    </w:tc>
                  </w:tr>
                  <w:tr>
                    <w:trPr>
                      <w:trHeight w:val="340" w:hRule="atLeast"/>
                    </w:trPr>
                    <w:tc>
                      <w:tcPr>
                        <w:tcW w:w="2581"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应付票据</w:t>
                        </w:r>
                        <w:r>
                          <w:rPr>
                            <w:sz w:val="18"/>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250,031,286.94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35"/>
                          <w:ind w:right="-15"/>
                          <w:rPr>
                            <w:sz w:val="20"/>
                          </w:rPr>
                        </w:pPr>
                        <w:r>
                          <w:rPr>
                            <w:w w:val="99"/>
                            <w:sz w:val="20"/>
                          </w:rPr>
                          <w:t> </w:t>
                        </w:r>
                      </w:p>
                    </w:tc>
                    <w:tc>
                      <w:tcPr>
                        <w:tcW w:w="2185"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250,031,286.94</w:t>
                        </w:r>
                      </w:p>
                    </w:tc>
                  </w:tr>
                  <w:tr>
                    <w:trPr>
                      <w:trHeight w:val="340" w:hRule="atLeast"/>
                    </w:trPr>
                    <w:tc>
                      <w:tcPr>
                        <w:tcW w:w="2581"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应付账款</w:t>
                        </w:r>
                        <w:r>
                          <w:rPr>
                            <w:sz w:val="18"/>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1,053,065,291.60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35"/>
                          <w:ind w:right="-15"/>
                          <w:rPr>
                            <w:sz w:val="20"/>
                          </w:rPr>
                        </w:pPr>
                        <w:r>
                          <w:rPr>
                            <w:w w:val="99"/>
                            <w:sz w:val="20"/>
                          </w:rPr>
                          <w:t> </w:t>
                        </w:r>
                      </w:p>
                    </w:tc>
                    <w:tc>
                      <w:tcPr>
                        <w:tcW w:w="2185"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1,053,065,291.60</w:t>
                        </w:r>
                      </w:p>
                    </w:tc>
                  </w:tr>
                  <w:tr>
                    <w:trPr>
                      <w:trHeight w:val="340" w:hRule="atLeast"/>
                    </w:trPr>
                    <w:tc>
                      <w:tcPr>
                        <w:tcW w:w="2581"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其他应付款</w:t>
                        </w:r>
                        <w:r>
                          <w:rPr>
                            <w:sz w:val="18"/>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1,351,475,479.42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35"/>
                          <w:ind w:right="-15"/>
                          <w:rPr>
                            <w:sz w:val="20"/>
                          </w:rPr>
                        </w:pPr>
                        <w:r>
                          <w:rPr>
                            <w:w w:val="99"/>
                            <w:sz w:val="20"/>
                          </w:rPr>
                          <w:t> </w:t>
                        </w:r>
                      </w:p>
                    </w:tc>
                    <w:tc>
                      <w:tcPr>
                        <w:tcW w:w="2185"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1,351,475,479.42</w:t>
                        </w:r>
                      </w:p>
                    </w:tc>
                  </w:tr>
                  <w:tr>
                    <w:trPr>
                      <w:trHeight w:val="340" w:hRule="atLeast"/>
                    </w:trPr>
                    <w:tc>
                      <w:tcPr>
                        <w:tcW w:w="2581"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z w:val="18"/>
                          </w:rPr>
                          <w:t>一年内到期的非流动负债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1,391,147,107.84</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35"/>
                          <w:ind w:right="-15"/>
                          <w:rPr>
                            <w:sz w:val="20"/>
                          </w:rPr>
                        </w:pPr>
                        <w:r>
                          <w:rPr>
                            <w:w w:val="99"/>
                            <w:sz w:val="20"/>
                          </w:rPr>
                          <w:t> </w:t>
                        </w:r>
                      </w:p>
                    </w:tc>
                    <w:tc>
                      <w:tcPr>
                        <w:tcW w:w="2185"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1,391,147,107.84</w:t>
                        </w:r>
                      </w:p>
                    </w:tc>
                  </w:tr>
                  <w:tr>
                    <w:trPr>
                      <w:trHeight w:val="338" w:hRule="atLeast"/>
                    </w:trPr>
                    <w:tc>
                      <w:tcPr>
                        <w:tcW w:w="2581"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长期应付款</w:t>
                        </w:r>
                        <w:r>
                          <w:rPr>
                            <w:sz w:val="18"/>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35"/>
                          <w:ind w:right="-15"/>
                          <w:rPr>
                            <w:sz w:val="20"/>
                          </w:rPr>
                        </w:pPr>
                        <w:r>
                          <w:rPr>
                            <w:w w:val="99"/>
                            <w:sz w:val="20"/>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66"/>
                          <w:ind w:left="930"/>
                          <w:jc w:val="left"/>
                          <w:rPr>
                            <w:rFonts w:ascii="Arial MT"/>
                            <w:sz w:val="18"/>
                          </w:rPr>
                        </w:pPr>
                        <w:r>
                          <w:rPr>
                            <w:rFonts w:ascii="Arial MT"/>
                            <w:w w:val="85"/>
                            <w:sz w:val="18"/>
                          </w:rPr>
                          <w:t>226,329,747.30</w:t>
                        </w:r>
                      </w:p>
                    </w:tc>
                    <w:tc>
                      <w:tcPr>
                        <w:tcW w:w="2185"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226,329,747.30</w:t>
                        </w:r>
                      </w:p>
                    </w:tc>
                  </w:tr>
                  <w:tr>
                    <w:trPr>
                      <w:trHeight w:val="340" w:hRule="atLeast"/>
                    </w:trPr>
                    <w:tc>
                      <w:tcPr>
                        <w:tcW w:w="2581"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长期借款</w:t>
                        </w:r>
                        <w:r>
                          <w:rPr>
                            <w:sz w:val="18"/>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35"/>
                          <w:ind w:right="-15"/>
                          <w:rPr>
                            <w:sz w:val="20"/>
                          </w:rPr>
                        </w:pPr>
                        <w:r>
                          <w:rPr>
                            <w:w w:val="99"/>
                            <w:sz w:val="20"/>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before="66"/>
                          <w:ind w:left="808"/>
                          <w:jc w:val="left"/>
                          <w:rPr>
                            <w:rFonts w:ascii="Arial MT"/>
                            <w:sz w:val="18"/>
                          </w:rPr>
                        </w:pPr>
                        <w:r>
                          <w:rPr>
                            <w:rFonts w:ascii="Arial MT"/>
                            <w:w w:val="85"/>
                            <w:sz w:val="18"/>
                          </w:rPr>
                          <w:t>1,634,526,267.40</w:t>
                        </w:r>
                      </w:p>
                    </w:tc>
                    <w:tc>
                      <w:tcPr>
                        <w:tcW w:w="2185"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1,634,526,267.40</w:t>
                        </w:r>
                      </w:p>
                    </w:tc>
                  </w:tr>
                  <w:tr>
                    <w:trPr>
                      <w:trHeight w:val="342" w:hRule="atLeast"/>
                    </w:trPr>
                    <w:tc>
                      <w:tcPr>
                        <w:tcW w:w="2581" w:type="dxa"/>
                        <w:tcBorders>
                          <w:top w:val="single" w:sz="4" w:space="0" w:color="000000"/>
                          <w:left w:val="nil"/>
                          <w:right w:val="single" w:sz="4" w:space="0" w:color="000000"/>
                        </w:tcBorders>
                      </w:tcPr>
                      <w:p>
                        <w:pPr>
                          <w:pStyle w:val="TableParagraph"/>
                          <w:spacing w:before="55"/>
                          <w:ind w:left="963" w:right="817"/>
                          <w:jc w:val="center"/>
                          <w:rPr>
                            <w:sz w:val="18"/>
                          </w:rPr>
                        </w:pPr>
                        <w:r>
                          <w:rPr>
                            <w:spacing w:val="29"/>
                            <w:sz w:val="18"/>
                          </w:rPr>
                          <w:t>合 计</w:t>
                        </w:r>
                        <w:r>
                          <w:rPr>
                            <w:sz w:val="18"/>
                          </w:rPr>
                          <w:t> </w:t>
                        </w:r>
                      </w:p>
                    </w:tc>
                    <w:tc>
                      <w:tcPr>
                        <w:tcW w:w="2050" w:type="dxa"/>
                        <w:tcBorders>
                          <w:top w:val="single" w:sz="4" w:space="0" w:color="000000"/>
                          <w:left w:val="single" w:sz="4" w:space="0" w:color="000000"/>
                          <w:right w:val="single" w:sz="4" w:space="0" w:color="000000"/>
                        </w:tcBorders>
                      </w:tcPr>
                      <w:p>
                        <w:pPr>
                          <w:pStyle w:val="TableParagraph"/>
                          <w:spacing w:before="66"/>
                          <w:ind w:right="89"/>
                          <w:rPr>
                            <w:rFonts w:ascii="Arial MT"/>
                            <w:sz w:val="18"/>
                          </w:rPr>
                        </w:pPr>
                        <w:r>
                          <w:rPr>
                            <w:rFonts w:ascii="Arial MT"/>
                            <w:w w:val="90"/>
                            <w:sz w:val="18"/>
                          </w:rPr>
                          <w:t>13,275,438,062.35</w:t>
                        </w:r>
                      </w:p>
                    </w:tc>
                    <w:tc>
                      <w:tcPr>
                        <w:tcW w:w="2057" w:type="dxa"/>
                        <w:tcBorders>
                          <w:top w:val="single" w:sz="4" w:space="0" w:color="000000"/>
                          <w:left w:val="single" w:sz="4" w:space="0" w:color="000000"/>
                          <w:right w:val="single" w:sz="4" w:space="0" w:color="000000"/>
                        </w:tcBorders>
                      </w:tcPr>
                      <w:p>
                        <w:pPr>
                          <w:pStyle w:val="TableParagraph"/>
                          <w:spacing w:before="66"/>
                          <w:ind w:left="808"/>
                          <w:jc w:val="left"/>
                          <w:rPr>
                            <w:rFonts w:ascii="Arial MT"/>
                            <w:sz w:val="18"/>
                          </w:rPr>
                        </w:pPr>
                        <w:r>
                          <w:rPr>
                            <w:rFonts w:ascii="Arial MT"/>
                            <w:w w:val="85"/>
                            <w:sz w:val="18"/>
                          </w:rPr>
                          <w:t>1,860,856,014.70</w:t>
                        </w:r>
                      </w:p>
                    </w:tc>
                    <w:tc>
                      <w:tcPr>
                        <w:tcW w:w="2185" w:type="dxa"/>
                        <w:tcBorders>
                          <w:top w:val="single" w:sz="4" w:space="0" w:color="000000"/>
                          <w:left w:val="single" w:sz="4" w:space="0" w:color="000000"/>
                          <w:right w:val="nil"/>
                        </w:tcBorders>
                      </w:tcPr>
                      <w:p>
                        <w:pPr>
                          <w:pStyle w:val="TableParagraph"/>
                          <w:spacing w:before="66"/>
                          <w:ind w:right="101"/>
                          <w:rPr>
                            <w:rFonts w:ascii="Arial MT"/>
                            <w:sz w:val="18"/>
                          </w:rPr>
                        </w:pPr>
                        <w:r>
                          <w:rPr>
                            <w:rFonts w:ascii="Arial MT"/>
                            <w:w w:val="90"/>
                            <w:sz w:val="18"/>
                          </w:rPr>
                          <w:t>15,136,294,077.05</w:t>
                        </w:r>
                      </w:p>
                    </w:tc>
                  </w:tr>
                </w:tbl>
                <w:p>
                  <w:pPr>
                    <w:pStyle w:val="BodyText"/>
                  </w:pPr>
                </w:p>
              </w:txbxContent>
            </v:textbox>
            <w10:wrap type="none"/>
          </v:shape>
        </w:pict>
      </w:r>
      <w:r>
        <w:rPr/>
        <w:t>流动性风险由本集团的财务部门集中控制。财务部门通过监控现金余额、可随时变现的有价</w:t>
      </w:r>
      <w:r>
        <w:rPr>
          <w:spacing w:val="-8"/>
        </w:rPr>
        <w:t>证券以及对未来 </w:t>
      </w:r>
      <w:r>
        <w:rPr/>
        <w:t>12</w:t>
      </w:r>
      <w:r>
        <w:rPr>
          <w:spacing w:val="-8"/>
        </w:rPr>
        <w:t> 个月现金流量的滚动预测，确保公司在所有合理预测的情况下拥有充足的资</w:t>
      </w:r>
      <w:r>
        <w:rPr/>
        <w:t>金偿还债务。本集团各项金融负债以未折现的合同现金流量按到期日列示如下：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45"/>
        <w:ind w:left="1320" w:right="0" w:firstLine="0"/>
        <w:jc w:val="left"/>
        <w:rPr>
          <w:sz w:val="21"/>
        </w:rPr>
      </w:pPr>
      <w:r>
        <w:rPr>
          <w:rFonts w:ascii="Arial" w:eastAsia="Arial"/>
          <w:b/>
          <w:sz w:val="21"/>
        </w:rPr>
        <w:t>(</w:t>
      </w:r>
      <w:r>
        <w:rPr>
          <w:sz w:val="21"/>
        </w:rPr>
        <w:t>二</w:t>
      </w:r>
      <w:r>
        <w:rPr>
          <w:rFonts w:ascii="Arial" w:eastAsia="Arial"/>
          <w:b/>
          <w:spacing w:val="6"/>
          <w:sz w:val="21"/>
        </w:rPr>
        <w:t>) </w:t>
      </w:r>
      <w:r>
        <w:rPr>
          <w:sz w:val="21"/>
        </w:rPr>
        <w:t>金融资产转移</w:t>
      </w:r>
    </w:p>
    <w:p>
      <w:pPr>
        <w:pStyle w:val="BodyText"/>
        <w:spacing w:before="6"/>
        <w:rPr>
          <w:sz w:val="19"/>
        </w:rPr>
      </w:pPr>
    </w:p>
    <w:p>
      <w:pPr>
        <w:pStyle w:val="ListParagraph"/>
        <w:numPr>
          <w:ilvl w:val="0"/>
          <w:numId w:val="60"/>
        </w:numPr>
        <w:tabs>
          <w:tab w:pos="1590" w:val="left" w:leader="none"/>
        </w:tabs>
        <w:spacing w:line="240" w:lineRule="auto" w:before="0" w:after="0"/>
        <w:ind w:left="1589" w:right="0" w:hanging="270"/>
        <w:jc w:val="left"/>
        <w:rPr>
          <w:sz w:val="21"/>
        </w:rPr>
      </w:pPr>
      <w:r>
        <w:rPr>
          <w:spacing w:val="-1"/>
          <w:sz w:val="21"/>
        </w:rPr>
        <w:t>已转移但未整体终止确认的金融资产-集团内部票据贴现</w:t>
      </w:r>
      <w:r>
        <w:rPr>
          <w:sz w:val="21"/>
        </w:rPr>
        <w:t> </w:t>
      </w:r>
    </w:p>
    <w:p>
      <w:pPr>
        <w:pStyle w:val="BodyText"/>
        <w:spacing w:before="4"/>
        <w:rPr>
          <w:sz w:val="24"/>
        </w:rPr>
      </w:pPr>
    </w:p>
    <w:p>
      <w:pPr>
        <w:pStyle w:val="BodyText"/>
        <w:spacing w:line="410" w:lineRule="auto" w:before="1"/>
        <w:ind w:left="898" w:right="897" w:firstLine="419"/>
      </w:pPr>
      <w:r>
        <w:rPr/>
        <w:t>本年度，本公司因向子公司采购铜杆采用开立的银行承兑汇票或信用证支付，子公司将取得</w:t>
      </w:r>
      <w:r>
        <w:rPr>
          <w:spacing w:val="-3"/>
        </w:rPr>
        <w:t>银行承兑汇票或信用证向银行贴现，于 </w:t>
      </w:r>
      <w:r>
        <w:rPr/>
        <w:t>2022</w:t>
      </w:r>
      <w:r>
        <w:rPr>
          <w:spacing w:val="-37"/>
        </w:rPr>
        <w:t> 年 </w:t>
      </w:r>
      <w:r>
        <w:rPr/>
        <w:t>12</w:t>
      </w:r>
      <w:r>
        <w:rPr>
          <w:spacing w:val="-37"/>
        </w:rPr>
        <w:t> 月 </w:t>
      </w:r>
      <w:r>
        <w:rPr/>
        <w:t>31</w:t>
      </w:r>
      <w:r>
        <w:rPr>
          <w:spacing w:val="-8"/>
        </w:rPr>
        <w:t> 日，已贴现未到期金额为</w:t>
      </w:r>
    </w:p>
    <w:p>
      <w:pPr>
        <w:pStyle w:val="BodyText"/>
        <w:spacing w:line="410" w:lineRule="auto"/>
        <w:ind w:left="898" w:right="1005"/>
      </w:pPr>
      <w:r>
        <w:rPr>
          <w:spacing w:val="-1"/>
        </w:rPr>
        <w:t>4,622,400,000.00</w:t>
      </w:r>
      <w:r>
        <w:rPr>
          <w:spacing w:val="-8"/>
        </w:rPr>
        <w:t> 元。在本集团合并层面，虽票据已经贴现但与票据相关的信用风险及偿付到</w:t>
      </w:r>
      <w:r>
        <w:rPr/>
        <w:t>期贴现款之义务仍在本集团内，故将票据贴现收到的款项在合并层面作为质押借款进行列报。 </w:t>
      </w:r>
    </w:p>
    <w:p>
      <w:pPr>
        <w:pStyle w:val="ListParagraph"/>
        <w:numPr>
          <w:ilvl w:val="0"/>
          <w:numId w:val="60"/>
        </w:numPr>
        <w:tabs>
          <w:tab w:pos="1590" w:val="left" w:leader="none"/>
        </w:tabs>
        <w:spacing w:line="240" w:lineRule="auto" w:before="1" w:after="0"/>
        <w:ind w:left="1589" w:right="0" w:hanging="270"/>
        <w:jc w:val="left"/>
        <w:rPr>
          <w:sz w:val="21"/>
        </w:rPr>
      </w:pPr>
      <w:r>
        <w:rPr>
          <w:spacing w:val="-1"/>
          <w:sz w:val="21"/>
        </w:rPr>
        <w:t>已转移终止确认的金融资产 </w:t>
      </w:r>
    </w:p>
    <w:p>
      <w:pPr>
        <w:pStyle w:val="BodyText"/>
        <w:spacing w:before="1"/>
        <w:rPr>
          <w:sz w:val="24"/>
        </w:rPr>
      </w:pPr>
    </w:p>
    <w:p>
      <w:pPr>
        <w:pStyle w:val="BodyText"/>
        <w:spacing w:line="410" w:lineRule="auto"/>
        <w:ind w:left="898" w:right="897" w:firstLine="419"/>
        <w:jc w:val="both"/>
      </w:pPr>
      <w:r>
        <w:rPr>
          <w:spacing w:val="-27"/>
        </w:rPr>
        <w:t>于 </w:t>
      </w:r>
      <w:r>
        <w:rPr>
          <w:spacing w:val="-1"/>
        </w:rPr>
        <w:t>2022</w:t>
      </w:r>
      <w:r>
        <w:rPr>
          <w:spacing w:val="-37"/>
        </w:rPr>
        <w:t> 年 </w:t>
      </w:r>
      <w:r>
        <w:rPr/>
        <w:t>12</w:t>
      </w:r>
      <w:r>
        <w:rPr>
          <w:spacing w:val="-36"/>
        </w:rPr>
        <w:t> 月 </w:t>
      </w:r>
      <w:r>
        <w:rPr/>
        <w:t>31</w:t>
      </w:r>
      <w:r>
        <w:rPr>
          <w:spacing w:val="-12"/>
        </w:rPr>
        <w:t> 日，本集团将金额为人民币 </w:t>
      </w:r>
      <w:r>
        <w:rPr/>
        <w:t>4,034,680,613.09</w:t>
      </w:r>
      <w:r>
        <w:rPr>
          <w:spacing w:val="-8"/>
        </w:rPr>
        <w:t> 元的应收银行承兑票据背</w:t>
      </w:r>
      <w:r>
        <w:rPr/>
        <w:t>书给供货商以支付应付账款及向银行进行贴现，因出票人及承兑人资信状况优良，出现违约概率较低，本集团认为该等背书应收票据所有权上几乎所有的风险和报酬已经转移予供货商或贴现银</w:t>
      </w:r>
    </w:p>
    <w:p>
      <w:pPr>
        <w:pStyle w:val="BodyText"/>
        <w:spacing w:line="269" w:lineRule="exact"/>
        <w:ind w:left="898"/>
      </w:pPr>
      <w:r>
        <w:rPr>
          <w:spacing w:val="-1"/>
        </w:rPr>
        <w:t>行，因此终止确认该等背书或贴现应收票据。</w:t>
      </w:r>
      <w:r>
        <w:rPr/>
        <w:t> </w:t>
      </w:r>
    </w:p>
    <w:p>
      <w:pPr>
        <w:pStyle w:val="BodyText"/>
        <w:spacing w:before="5"/>
        <w:ind w:left="898"/>
      </w:pPr>
      <w:r>
        <w:rPr>
          <w:w w:val="100"/>
        </w:rPr>
        <w:t> </w:t>
      </w:r>
    </w:p>
    <w:p>
      <w:pPr>
        <w:spacing w:after="0"/>
        <w:sectPr>
          <w:pgSz w:w="11910" w:h="16840"/>
          <w:pgMar w:header="882" w:footer="1163" w:top="1460" w:bottom="1380" w:left="900" w:right="380"/>
        </w:sectPr>
      </w:pPr>
    </w:p>
    <w:p>
      <w:pPr>
        <w:pStyle w:val="BodyText"/>
        <w:spacing w:before="61"/>
        <w:ind w:left="898"/>
      </w:pPr>
      <w:r>
        <w:rPr>
          <w:color w:val="808080"/>
          <w:w w:val="100"/>
        </w:rPr>
        <w:t> </w:t>
      </w:r>
    </w:p>
    <w:p>
      <w:pPr>
        <w:pStyle w:val="BodyText"/>
        <w:spacing w:before="65"/>
        <w:ind w:left="898"/>
      </w:pPr>
      <w:r>
        <w:rPr>
          <w:spacing w:val="8"/>
        </w:rPr>
        <w:t>十二、 公允价值的披露</w:t>
      </w:r>
      <w:r>
        <w:rPr/>
        <w:t> </w:t>
      </w:r>
    </w:p>
    <w:p>
      <w:pPr>
        <w:pStyle w:val="BodyText"/>
        <w:spacing w:before="62"/>
        <w:ind w:left="898"/>
      </w:pPr>
      <w:r>
        <w:rPr/>
        <w:t>1、 以公允价值计量的资产和负债的期末公允价值</w:t>
      </w:r>
    </w:p>
    <w:p>
      <w:pPr>
        <w:pStyle w:val="BodyText"/>
        <w:spacing w:before="65"/>
        <w:ind w:left="898"/>
      </w:pPr>
      <w:r>
        <w:rPr>
          <w:spacing w:val="-1"/>
        </w:rPr>
        <w:t>√适用 □不适用</w:t>
      </w:r>
      <w:r>
        <w:rPr>
          <w:spacing w:val="-3"/>
        </w:rPr>
        <w:t> </w:t>
      </w:r>
      <w:r>
        <w:rPr/>
        <w:t> </w:t>
      </w:r>
    </w:p>
    <w:p>
      <w:pPr>
        <w:pStyle w:val="BodyText"/>
        <w:spacing w:before="2" w:after="4"/>
        <w:ind w:left="7631"/>
      </w:pPr>
      <w:r>
        <w:rPr>
          <w:spacing w:val="7"/>
        </w:rPr>
        <w:t>单位:元 币种:人民币</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601"/>
        <w:gridCol w:w="1558"/>
        <w:gridCol w:w="1685"/>
        <w:gridCol w:w="1689"/>
      </w:tblGrid>
      <w:tr>
        <w:trPr>
          <w:trHeight w:val="270" w:hRule="atLeast"/>
        </w:trPr>
        <w:tc>
          <w:tcPr>
            <w:tcW w:w="2290" w:type="dxa"/>
            <w:vMerge w:val="restart"/>
          </w:tcPr>
          <w:p>
            <w:pPr>
              <w:pStyle w:val="TableParagraph"/>
              <w:spacing w:before="10"/>
              <w:jc w:val="left"/>
              <w:rPr>
                <w:sz w:val="21"/>
              </w:rPr>
            </w:pPr>
          </w:p>
          <w:p>
            <w:pPr>
              <w:pStyle w:val="TableParagraph"/>
              <w:spacing w:before="0"/>
              <w:ind w:left="966" w:right="854"/>
              <w:jc w:val="center"/>
              <w:rPr>
                <w:sz w:val="21"/>
              </w:rPr>
            </w:pPr>
            <w:r>
              <w:rPr>
                <w:sz w:val="21"/>
              </w:rPr>
              <w:t>项目 </w:t>
            </w:r>
          </w:p>
        </w:tc>
        <w:tc>
          <w:tcPr>
            <w:tcW w:w="6533" w:type="dxa"/>
            <w:gridSpan w:val="4"/>
          </w:tcPr>
          <w:p>
            <w:pPr>
              <w:pStyle w:val="TableParagraph"/>
              <w:spacing w:line="250" w:lineRule="exact"/>
              <w:ind w:left="2671" w:right="2558"/>
              <w:jc w:val="center"/>
              <w:rPr>
                <w:sz w:val="21"/>
              </w:rPr>
            </w:pPr>
            <w:r>
              <w:rPr>
                <w:spacing w:val="-1"/>
                <w:sz w:val="21"/>
              </w:rPr>
              <w:t>期末公允价值</w:t>
            </w:r>
            <w:r>
              <w:rPr>
                <w:sz w:val="21"/>
              </w:rPr>
              <w:t> </w:t>
            </w:r>
          </w:p>
        </w:tc>
      </w:tr>
      <w:tr>
        <w:trPr>
          <w:trHeight w:val="546" w:hRule="atLeast"/>
        </w:trPr>
        <w:tc>
          <w:tcPr>
            <w:tcW w:w="2290" w:type="dxa"/>
            <w:vMerge/>
            <w:tcBorders>
              <w:top w:val="nil"/>
            </w:tcBorders>
          </w:tcPr>
          <w:p>
            <w:pPr>
              <w:rPr>
                <w:sz w:val="2"/>
                <w:szCs w:val="2"/>
              </w:rPr>
            </w:pPr>
          </w:p>
        </w:tc>
        <w:tc>
          <w:tcPr>
            <w:tcW w:w="1601" w:type="dxa"/>
          </w:tcPr>
          <w:p>
            <w:pPr>
              <w:pStyle w:val="TableParagraph"/>
              <w:spacing w:line="270" w:lineRule="atLeast" w:before="0"/>
              <w:ind w:left="379" w:right="158" w:hanging="212"/>
              <w:jc w:val="left"/>
              <w:rPr>
                <w:sz w:val="21"/>
              </w:rPr>
            </w:pPr>
            <w:r>
              <w:rPr>
                <w:spacing w:val="-1"/>
                <w:sz w:val="21"/>
              </w:rPr>
              <w:t>第一层次公允</w:t>
            </w:r>
            <w:r>
              <w:rPr>
                <w:sz w:val="21"/>
              </w:rPr>
              <w:t>价值计量 </w:t>
            </w:r>
          </w:p>
        </w:tc>
        <w:tc>
          <w:tcPr>
            <w:tcW w:w="1558" w:type="dxa"/>
          </w:tcPr>
          <w:p>
            <w:pPr>
              <w:pStyle w:val="TableParagraph"/>
              <w:spacing w:line="270" w:lineRule="atLeast" w:before="0"/>
              <w:ind w:left="354" w:right="137" w:hanging="209"/>
              <w:jc w:val="left"/>
              <w:rPr>
                <w:sz w:val="21"/>
              </w:rPr>
            </w:pPr>
            <w:r>
              <w:rPr>
                <w:spacing w:val="-1"/>
                <w:sz w:val="21"/>
              </w:rPr>
              <w:t>第二层次公允</w:t>
            </w:r>
            <w:r>
              <w:rPr>
                <w:sz w:val="21"/>
              </w:rPr>
              <w:t>价值计量 </w:t>
            </w:r>
          </w:p>
        </w:tc>
        <w:tc>
          <w:tcPr>
            <w:tcW w:w="1685" w:type="dxa"/>
          </w:tcPr>
          <w:p>
            <w:pPr>
              <w:pStyle w:val="TableParagraph"/>
              <w:spacing w:line="270" w:lineRule="atLeast" w:before="0"/>
              <w:ind w:left="525" w:right="93" w:hanging="420"/>
              <w:jc w:val="left"/>
              <w:rPr>
                <w:sz w:val="21"/>
              </w:rPr>
            </w:pPr>
            <w:r>
              <w:rPr>
                <w:sz w:val="21"/>
              </w:rPr>
              <w:t>第三层次公允价值计量 </w:t>
            </w:r>
          </w:p>
        </w:tc>
        <w:tc>
          <w:tcPr>
            <w:tcW w:w="1689" w:type="dxa"/>
          </w:tcPr>
          <w:p>
            <w:pPr>
              <w:pStyle w:val="TableParagraph"/>
              <w:spacing w:before="138"/>
              <w:ind w:left="633"/>
              <w:jc w:val="left"/>
              <w:rPr>
                <w:sz w:val="21"/>
              </w:rPr>
            </w:pPr>
            <w:r>
              <w:rPr>
                <w:sz w:val="21"/>
              </w:rPr>
              <w:t>合计 </w:t>
            </w:r>
          </w:p>
        </w:tc>
      </w:tr>
      <w:tr>
        <w:trPr>
          <w:trHeight w:val="544" w:hRule="atLeast"/>
        </w:trPr>
        <w:tc>
          <w:tcPr>
            <w:tcW w:w="2290" w:type="dxa"/>
          </w:tcPr>
          <w:p>
            <w:pPr>
              <w:pStyle w:val="TableParagraph"/>
              <w:ind w:left="107"/>
              <w:jc w:val="left"/>
              <w:rPr>
                <w:sz w:val="21"/>
              </w:rPr>
            </w:pPr>
            <w:r>
              <w:rPr>
                <w:sz w:val="21"/>
              </w:rPr>
              <w:t>一、持续的公允价值</w:t>
            </w:r>
          </w:p>
          <w:p>
            <w:pPr>
              <w:pStyle w:val="TableParagraph"/>
              <w:spacing w:line="252" w:lineRule="exact" w:before="2"/>
              <w:ind w:left="107"/>
              <w:jc w:val="left"/>
              <w:rPr>
                <w:sz w:val="21"/>
              </w:rPr>
            </w:pPr>
            <w:r>
              <w:rPr>
                <w:sz w:val="21"/>
              </w:rPr>
              <w:t>计量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（一）交易性金融资</w:t>
            </w:r>
          </w:p>
          <w:p>
            <w:pPr>
              <w:pStyle w:val="TableParagraph"/>
              <w:spacing w:line="252" w:lineRule="exact" w:before="2"/>
              <w:ind w:left="107"/>
              <w:jc w:val="left"/>
              <w:rPr>
                <w:sz w:val="21"/>
              </w:rPr>
            </w:pPr>
            <w:r>
              <w:rPr>
                <w:sz w:val="21"/>
              </w:rPr>
              <w:t>产 </w:t>
            </w:r>
          </w:p>
        </w:tc>
        <w:tc>
          <w:tcPr>
            <w:tcW w:w="1601" w:type="dxa"/>
          </w:tcPr>
          <w:p>
            <w:pPr>
              <w:pStyle w:val="TableParagraph"/>
              <w:ind w:right="-15"/>
              <w:rPr>
                <w:sz w:val="21"/>
              </w:rPr>
            </w:pPr>
            <w:r>
              <w:rPr>
                <w:sz w:val="21"/>
              </w:rPr>
              <w:t>65,671,925.00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sz w:val="21"/>
              </w:rPr>
              <w:t>65,671,925.00 </w:t>
            </w:r>
          </w:p>
        </w:tc>
      </w:tr>
      <w:tr>
        <w:trPr>
          <w:trHeight w:val="816" w:hRule="atLeast"/>
        </w:trPr>
        <w:tc>
          <w:tcPr>
            <w:tcW w:w="2290" w:type="dxa"/>
          </w:tcPr>
          <w:p>
            <w:pPr>
              <w:pStyle w:val="TableParagraph"/>
              <w:spacing w:line="242" w:lineRule="auto"/>
              <w:ind w:left="107" w:right="276"/>
              <w:jc w:val="left"/>
              <w:rPr>
                <w:sz w:val="21"/>
              </w:rPr>
            </w:pPr>
            <w:r>
              <w:rPr>
                <w:sz w:val="21"/>
              </w:rPr>
              <w:t>1.以公允价值计量且变动计入当期损益的</w:t>
            </w:r>
          </w:p>
          <w:p>
            <w:pPr>
              <w:pStyle w:val="TableParagraph"/>
              <w:spacing w:line="250" w:lineRule="exact" w:before="2"/>
              <w:ind w:left="107"/>
              <w:jc w:val="left"/>
              <w:rPr>
                <w:sz w:val="21"/>
              </w:rPr>
            </w:pPr>
            <w:r>
              <w:rPr>
                <w:spacing w:val="-1"/>
                <w:sz w:val="21"/>
              </w:rPr>
              <w:t>金融资产</w:t>
            </w:r>
            <w:r>
              <w:rPr>
                <w:sz w:val="21"/>
              </w:rPr>
              <w:t> </w:t>
            </w:r>
          </w:p>
        </w:tc>
        <w:tc>
          <w:tcPr>
            <w:tcW w:w="1601" w:type="dxa"/>
          </w:tcPr>
          <w:p>
            <w:pPr>
              <w:pStyle w:val="TableParagraph"/>
              <w:spacing w:before="3"/>
              <w:jc w:val="left"/>
              <w:rPr>
                <w:sz w:val="21"/>
              </w:rPr>
            </w:pPr>
          </w:p>
          <w:p>
            <w:pPr>
              <w:pStyle w:val="TableParagraph"/>
              <w:spacing w:before="0"/>
              <w:ind w:right="-15"/>
              <w:rPr>
                <w:sz w:val="21"/>
              </w:rPr>
            </w:pPr>
            <w:r>
              <w:rPr>
                <w:sz w:val="21"/>
              </w:rPr>
              <w:t>65,671,925.00 </w:t>
            </w:r>
          </w:p>
        </w:tc>
        <w:tc>
          <w:tcPr>
            <w:tcW w:w="1558" w:type="dxa"/>
          </w:tcPr>
          <w:p>
            <w:pPr>
              <w:pStyle w:val="TableParagraph"/>
              <w:spacing w:before="3"/>
              <w:jc w:val="left"/>
              <w:rPr>
                <w:sz w:val="21"/>
              </w:rPr>
            </w:pPr>
          </w:p>
          <w:p>
            <w:pPr>
              <w:pStyle w:val="TableParagraph"/>
              <w:spacing w:before="0"/>
              <w:ind w:right="-15"/>
              <w:rPr>
                <w:sz w:val="21"/>
              </w:rPr>
            </w:pPr>
            <w:r>
              <w:rPr>
                <w:w w:val="100"/>
                <w:sz w:val="21"/>
              </w:rPr>
              <w:t> </w:t>
            </w:r>
          </w:p>
        </w:tc>
        <w:tc>
          <w:tcPr>
            <w:tcW w:w="1685" w:type="dxa"/>
          </w:tcPr>
          <w:p>
            <w:pPr>
              <w:pStyle w:val="TableParagraph"/>
              <w:spacing w:before="3"/>
              <w:jc w:val="left"/>
              <w:rPr>
                <w:sz w:val="21"/>
              </w:rPr>
            </w:pPr>
          </w:p>
          <w:p>
            <w:pPr>
              <w:pStyle w:val="TableParagraph"/>
              <w:spacing w:before="0"/>
              <w:ind w:right="-15"/>
              <w:rPr>
                <w:sz w:val="21"/>
              </w:rPr>
            </w:pPr>
            <w:r>
              <w:rPr>
                <w:w w:val="100"/>
                <w:sz w:val="21"/>
              </w:rPr>
              <w:t> </w:t>
            </w:r>
          </w:p>
        </w:tc>
        <w:tc>
          <w:tcPr>
            <w:tcW w:w="1689" w:type="dxa"/>
          </w:tcPr>
          <w:p>
            <w:pPr>
              <w:pStyle w:val="TableParagraph"/>
              <w:spacing w:before="3"/>
              <w:jc w:val="left"/>
              <w:rPr>
                <w:sz w:val="21"/>
              </w:rPr>
            </w:pPr>
          </w:p>
          <w:p>
            <w:pPr>
              <w:pStyle w:val="TableParagraph"/>
              <w:spacing w:before="0"/>
              <w:ind w:right="-15"/>
              <w:rPr>
                <w:sz w:val="21"/>
              </w:rPr>
            </w:pPr>
            <w:r>
              <w:rPr>
                <w:sz w:val="21"/>
              </w:rPr>
              <w:t>65,671,925.00 </w:t>
            </w:r>
          </w:p>
        </w:tc>
      </w:tr>
      <w:tr>
        <w:trPr>
          <w:trHeight w:val="273" w:hRule="atLeast"/>
        </w:trPr>
        <w:tc>
          <w:tcPr>
            <w:tcW w:w="2290" w:type="dxa"/>
          </w:tcPr>
          <w:p>
            <w:pPr>
              <w:pStyle w:val="TableParagraph"/>
              <w:spacing w:line="250" w:lineRule="exact" w:before="3"/>
              <w:ind w:left="107"/>
              <w:jc w:val="left"/>
              <w:rPr>
                <w:sz w:val="21"/>
              </w:rPr>
            </w:pPr>
            <w:r>
              <w:rPr>
                <w:sz w:val="21"/>
              </w:rPr>
              <w:t>（1）债务工具投资 </w:t>
            </w:r>
          </w:p>
        </w:tc>
        <w:tc>
          <w:tcPr>
            <w:tcW w:w="1601" w:type="dxa"/>
          </w:tcPr>
          <w:p>
            <w:pPr>
              <w:pStyle w:val="TableParagraph"/>
              <w:spacing w:line="250" w:lineRule="exact" w:before="3"/>
              <w:ind w:right="-15"/>
              <w:rPr>
                <w:sz w:val="21"/>
              </w:rPr>
            </w:pPr>
            <w:r>
              <w:rPr>
                <w:w w:val="100"/>
                <w:sz w:val="21"/>
              </w:rPr>
              <w:t> </w:t>
            </w:r>
          </w:p>
        </w:tc>
        <w:tc>
          <w:tcPr>
            <w:tcW w:w="1558" w:type="dxa"/>
          </w:tcPr>
          <w:p>
            <w:pPr>
              <w:pStyle w:val="TableParagraph"/>
              <w:spacing w:line="250" w:lineRule="exact" w:before="3"/>
              <w:ind w:right="-15"/>
              <w:rPr>
                <w:sz w:val="21"/>
              </w:rPr>
            </w:pPr>
            <w:r>
              <w:rPr>
                <w:w w:val="100"/>
                <w:sz w:val="21"/>
              </w:rPr>
              <w:t> </w:t>
            </w:r>
          </w:p>
        </w:tc>
        <w:tc>
          <w:tcPr>
            <w:tcW w:w="1685" w:type="dxa"/>
          </w:tcPr>
          <w:p>
            <w:pPr>
              <w:pStyle w:val="TableParagraph"/>
              <w:spacing w:line="250" w:lineRule="exact" w:before="3"/>
              <w:ind w:right="-15"/>
              <w:rPr>
                <w:sz w:val="21"/>
              </w:rPr>
            </w:pPr>
            <w:r>
              <w:rPr>
                <w:w w:val="100"/>
                <w:sz w:val="21"/>
              </w:rPr>
              <w:t> </w:t>
            </w:r>
          </w:p>
        </w:tc>
        <w:tc>
          <w:tcPr>
            <w:tcW w:w="1689" w:type="dxa"/>
          </w:tcPr>
          <w:p>
            <w:pPr>
              <w:pStyle w:val="TableParagraph"/>
              <w:spacing w:line="250" w:lineRule="exact" w:before="3"/>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（2）权益工具投资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（3）衍生金融资产 </w:t>
            </w:r>
          </w:p>
        </w:tc>
        <w:tc>
          <w:tcPr>
            <w:tcW w:w="1601" w:type="dxa"/>
          </w:tcPr>
          <w:p>
            <w:pPr>
              <w:pStyle w:val="TableParagraph"/>
              <w:spacing w:line="250" w:lineRule="exact"/>
              <w:ind w:right="-15"/>
              <w:rPr>
                <w:sz w:val="21"/>
              </w:rPr>
            </w:pPr>
            <w:r>
              <w:rPr>
                <w:sz w:val="21"/>
              </w:rPr>
              <w:t>65,671,925.00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sz w:val="21"/>
              </w:rPr>
              <w:t>65,671,925.00 </w:t>
            </w:r>
          </w:p>
        </w:tc>
      </w:tr>
      <w:tr>
        <w:trPr>
          <w:trHeight w:val="817" w:hRule="atLeast"/>
        </w:trPr>
        <w:tc>
          <w:tcPr>
            <w:tcW w:w="2290" w:type="dxa"/>
          </w:tcPr>
          <w:p>
            <w:pPr>
              <w:pStyle w:val="TableParagraph"/>
              <w:ind w:left="107"/>
              <w:jc w:val="left"/>
              <w:rPr>
                <w:sz w:val="21"/>
              </w:rPr>
            </w:pPr>
            <w:r>
              <w:rPr>
                <w:sz w:val="21"/>
              </w:rPr>
              <w:t>2.</w:t>
            </w:r>
            <w:r>
              <w:rPr>
                <w:spacing w:val="-1"/>
                <w:sz w:val="21"/>
              </w:rPr>
              <w:t> 指定以公允价值计</w:t>
            </w:r>
          </w:p>
          <w:p>
            <w:pPr>
              <w:pStyle w:val="TableParagraph"/>
              <w:spacing w:line="270" w:lineRule="atLeast" w:before="0"/>
              <w:ind w:left="107" w:right="276"/>
              <w:jc w:val="left"/>
              <w:rPr>
                <w:sz w:val="21"/>
              </w:rPr>
            </w:pPr>
            <w:r>
              <w:rPr>
                <w:sz w:val="21"/>
              </w:rPr>
              <w:t>量且其变动计入当期损益的金融资产 </w:t>
            </w:r>
          </w:p>
        </w:tc>
        <w:tc>
          <w:tcPr>
            <w:tcW w:w="1601" w:type="dxa"/>
          </w:tcPr>
          <w:p>
            <w:pPr>
              <w:pStyle w:val="TableParagraph"/>
              <w:spacing w:before="5"/>
              <w:jc w:val="left"/>
              <w:rPr>
                <w:sz w:val="21"/>
              </w:rPr>
            </w:pPr>
          </w:p>
          <w:p>
            <w:pPr>
              <w:pStyle w:val="TableParagraph"/>
              <w:spacing w:before="0"/>
              <w:ind w:right="-15"/>
              <w:rPr>
                <w:sz w:val="21"/>
              </w:rPr>
            </w:pPr>
            <w:r>
              <w:rPr>
                <w:w w:val="100"/>
                <w:sz w:val="21"/>
              </w:rPr>
              <w:t> </w:t>
            </w:r>
          </w:p>
        </w:tc>
        <w:tc>
          <w:tcPr>
            <w:tcW w:w="1558" w:type="dxa"/>
          </w:tcPr>
          <w:p>
            <w:pPr>
              <w:pStyle w:val="TableParagraph"/>
              <w:spacing w:before="5"/>
              <w:jc w:val="left"/>
              <w:rPr>
                <w:sz w:val="21"/>
              </w:rPr>
            </w:pPr>
          </w:p>
          <w:p>
            <w:pPr>
              <w:pStyle w:val="TableParagraph"/>
              <w:spacing w:before="0"/>
              <w:ind w:right="-15"/>
              <w:rPr>
                <w:sz w:val="21"/>
              </w:rPr>
            </w:pPr>
            <w:r>
              <w:rPr>
                <w:w w:val="100"/>
                <w:sz w:val="21"/>
              </w:rPr>
              <w:t> </w:t>
            </w:r>
          </w:p>
        </w:tc>
        <w:tc>
          <w:tcPr>
            <w:tcW w:w="1685" w:type="dxa"/>
          </w:tcPr>
          <w:p>
            <w:pPr>
              <w:pStyle w:val="TableParagraph"/>
              <w:spacing w:before="5"/>
              <w:jc w:val="left"/>
              <w:rPr>
                <w:sz w:val="21"/>
              </w:rPr>
            </w:pPr>
          </w:p>
          <w:p>
            <w:pPr>
              <w:pStyle w:val="TableParagraph"/>
              <w:spacing w:before="0"/>
              <w:ind w:right="-15"/>
              <w:rPr>
                <w:sz w:val="21"/>
              </w:rPr>
            </w:pPr>
            <w:r>
              <w:rPr>
                <w:w w:val="100"/>
                <w:sz w:val="21"/>
              </w:rPr>
              <w:t> </w:t>
            </w:r>
          </w:p>
        </w:tc>
        <w:tc>
          <w:tcPr>
            <w:tcW w:w="1689" w:type="dxa"/>
          </w:tcPr>
          <w:p>
            <w:pPr>
              <w:pStyle w:val="TableParagraph"/>
              <w:spacing w:before="5"/>
              <w:jc w:val="left"/>
              <w:rPr>
                <w:sz w:val="21"/>
              </w:rPr>
            </w:pPr>
          </w:p>
          <w:p>
            <w:pPr>
              <w:pStyle w:val="TableParagraph"/>
              <w:spacing w:before="0"/>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（1）债务工具投资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（2）权益工具投资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（二）其他债权投资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（三）其他权益工具</w:t>
            </w:r>
          </w:p>
          <w:p>
            <w:pPr>
              <w:pStyle w:val="TableParagraph"/>
              <w:spacing w:line="253" w:lineRule="exact" w:before="2"/>
              <w:ind w:left="107"/>
              <w:jc w:val="left"/>
              <w:rPr>
                <w:sz w:val="21"/>
              </w:rPr>
            </w:pPr>
            <w:r>
              <w:rPr>
                <w:sz w:val="21"/>
              </w:rPr>
              <w:t>投资 </w:t>
            </w:r>
          </w:p>
        </w:tc>
        <w:tc>
          <w:tcPr>
            <w:tcW w:w="1601" w:type="dxa"/>
          </w:tcPr>
          <w:p>
            <w:pPr>
              <w:pStyle w:val="TableParagraph"/>
              <w:spacing w:before="138"/>
              <w:ind w:right="-15"/>
              <w:rPr>
                <w:sz w:val="21"/>
              </w:rPr>
            </w:pPr>
            <w:r>
              <w:rPr>
                <w:w w:val="100"/>
                <w:sz w:val="21"/>
              </w:rPr>
              <w:t> </w:t>
            </w:r>
          </w:p>
        </w:tc>
        <w:tc>
          <w:tcPr>
            <w:tcW w:w="1558" w:type="dxa"/>
          </w:tcPr>
          <w:p>
            <w:pPr>
              <w:pStyle w:val="TableParagraph"/>
              <w:spacing w:before="138"/>
              <w:ind w:right="-15"/>
              <w:rPr>
                <w:sz w:val="21"/>
              </w:rPr>
            </w:pPr>
            <w:r>
              <w:rPr>
                <w:w w:val="100"/>
                <w:sz w:val="21"/>
              </w:rPr>
              <w:t> </w:t>
            </w:r>
          </w:p>
        </w:tc>
        <w:tc>
          <w:tcPr>
            <w:tcW w:w="1685" w:type="dxa"/>
          </w:tcPr>
          <w:p>
            <w:pPr>
              <w:pStyle w:val="TableParagraph"/>
              <w:spacing w:before="138"/>
              <w:ind w:right="-15"/>
              <w:rPr>
                <w:sz w:val="21"/>
              </w:rPr>
            </w:pPr>
            <w:r>
              <w:rPr>
                <w:sz w:val="21"/>
              </w:rPr>
              <w:t>5,552,124.82 </w:t>
            </w:r>
          </w:p>
        </w:tc>
        <w:tc>
          <w:tcPr>
            <w:tcW w:w="1689" w:type="dxa"/>
          </w:tcPr>
          <w:p>
            <w:pPr>
              <w:pStyle w:val="TableParagraph"/>
              <w:spacing w:before="138"/>
              <w:ind w:right="-15"/>
              <w:rPr>
                <w:sz w:val="21"/>
              </w:rPr>
            </w:pPr>
            <w:r>
              <w:rPr>
                <w:sz w:val="21"/>
              </w:rPr>
              <w:t>5,552,124.82 </w:t>
            </w:r>
          </w:p>
        </w:tc>
      </w:tr>
      <w:tr>
        <w:trPr>
          <w:trHeight w:val="273" w:hRule="atLeast"/>
        </w:trPr>
        <w:tc>
          <w:tcPr>
            <w:tcW w:w="2290" w:type="dxa"/>
          </w:tcPr>
          <w:p>
            <w:pPr>
              <w:pStyle w:val="TableParagraph"/>
              <w:spacing w:line="252" w:lineRule="exact"/>
              <w:ind w:left="107"/>
              <w:jc w:val="left"/>
              <w:rPr>
                <w:sz w:val="21"/>
              </w:rPr>
            </w:pPr>
            <w:r>
              <w:rPr>
                <w:sz w:val="21"/>
              </w:rPr>
              <w:t>（四）投资性房地产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1.出租用的土地使用</w:t>
            </w:r>
          </w:p>
          <w:p>
            <w:pPr>
              <w:pStyle w:val="TableParagraph"/>
              <w:spacing w:line="252" w:lineRule="exact" w:before="2"/>
              <w:ind w:left="107"/>
              <w:jc w:val="left"/>
              <w:rPr>
                <w:sz w:val="21"/>
              </w:rPr>
            </w:pPr>
            <w:r>
              <w:rPr>
                <w:sz w:val="21"/>
              </w:rPr>
              <w:t>权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2.出租的建筑物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546" w:hRule="atLeast"/>
        </w:trPr>
        <w:tc>
          <w:tcPr>
            <w:tcW w:w="2290" w:type="dxa"/>
          </w:tcPr>
          <w:p>
            <w:pPr>
              <w:pStyle w:val="TableParagraph"/>
              <w:spacing w:line="270" w:lineRule="atLeast" w:before="0"/>
              <w:ind w:left="107" w:right="276"/>
              <w:jc w:val="left"/>
              <w:rPr>
                <w:sz w:val="21"/>
              </w:rPr>
            </w:pPr>
            <w:r>
              <w:rPr>
                <w:sz w:val="21"/>
              </w:rPr>
              <w:t>3.持有并准备增值后转让的土地使用权 </w:t>
            </w:r>
          </w:p>
        </w:tc>
        <w:tc>
          <w:tcPr>
            <w:tcW w:w="1601" w:type="dxa"/>
          </w:tcPr>
          <w:p>
            <w:pPr>
              <w:pStyle w:val="TableParagraph"/>
              <w:spacing w:before="3"/>
              <w:ind w:right="-15"/>
              <w:rPr>
                <w:sz w:val="21"/>
              </w:rPr>
            </w:pPr>
            <w:r>
              <w:rPr>
                <w:w w:val="100"/>
                <w:sz w:val="21"/>
              </w:rPr>
              <w:t> </w:t>
            </w:r>
          </w:p>
        </w:tc>
        <w:tc>
          <w:tcPr>
            <w:tcW w:w="1558" w:type="dxa"/>
          </w:tcPr>
          <w:p>
            <w:pPr>
              <w:pStyle w:val="TableParagraph"/>
              <w:spacing w:before="3"/>
              <w:ind w:right="-15"/>
              <w:rPr>
                <w:sz w:val="21"/>
              </w:rPr>
            </w:pPr>
            <w:r>
              <w:rPr>
                <w:w w:val="100"/>
                <w:sz w:val="21"/>
              </w:rPr>
              <w:t> </w:t>
            </w:r>
          </w:p>
        </w:tc>
        <w:tc>
          <w:tcPr>
            <w:tcW w:w="1685" w:type="dxa"/>
          </w:tcPr>
          <w:p>
            <w:pPr>
              <w:pStyle w:val="TableParagraph"/>
              <w:spacing w:before="3"/>
              <w:ind w:right="-15"/>
              <w:rPr>
                <w:sz w:val="21"/>
              </w:rPr>
            </w:pPr>
            <w:r>
              <w:rPr>
                <w:w w:val="100"/>
                <w:sz w:val="21"/>
              </w:rPr>
              <w:t> </w:t>
            </w:r>
          </w:p>
        </w:tc>
        <w:tc>
          <w:tcPr>
            <w:tcW w:w="1689" w:type="dxa"/>
          </w:tcPr>
          <w:p>
            <w:pPr>
              <w:pStyle w:val="TableParagraph"/>
              <w:spacing w:before="3"/>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（五）生物资产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1.消耗性生物资产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270" w:hRule="atLeast"/>
        </w:trPr>
        <w:tc>
          <w:tcPr>
            <w:tcW w:w="2290" w:type="dxa"/>
          </w:tcPr>
          <w:p>
            <w:pPr>
              <w:pStyle w:val="TableParagraph"/>
              <w:spacing w:line="250" w:lineRule="exact"/>
              <w:ind w:left="107"/>
              <w:jc w:val="left"/>
              <w:rPr>
                <w:sz w:val="21"/>
              </w:rPr>
            </w:pPr>
            <w:r>
              <w:rPr>
                <w:sz w:val="21"/>
              </w:rPr>
              <w:t>2.生产性生物资产 </w:t>
            </w:r>
          </w:p>
        </w:tc>
        <w:tc>
          <w:tcPr>
            <w:tcW w:w="1601" w:type="dxa"/>
          </w:tcPr>
          <w:p>
            <w:pPr>
              <w:pStyle w:val="TableParagraph"/>
              <w:spacing w:line="250" w:lineRule="exact"/>
              <w:ind w:right="-15"/>
              <w:rPr>
                <w:sz w:val="21"/>
              </w:rPr>
            </w:pPr>
            <w:r>
              <w:rPr>
                <w:w w:val="100"/>
                <w:sz w:val="21"/>
              </w:rPr>
              <w:t> </w:t>
            </w:r>
          </w:p>
        </w:tc>
        <w:tc>
          <w:tcPr>
            <w:tcW w:w="1558" w:type="dxa"/>
          </w:tcPr>
          <w:p>
            <w:pPr>
              <w:pStyle w:val="TableParagraph"/>
              <w:spacing w:line="250" w:lineRule="exact"/>
              <w:ind w:right="-15"/>
              <w:rPr>
                <w:sz w:val="21"/>
              </w:rPr>
            </w:pPr>
            <w:r>
              <w:rPr>
                <w:w w:val="100"/>
                <w:sz w:val="21"/>
              </w:rPr>
              <w:t> </w:t>
            </w:r>
          </w:p>
        </w:tc>
        <w:tc>
          <w:tcPr>
            <w:tcW w:w="1685" w:type="dxa"/>
          </w:tcPr>
          <w:p>
            <w:pPr>
              <w:pStyle w:val="TableParagraph"/>
              <w:spacing w:line="250" w:lineRule="exact"/>
              <w:ind w:right="-15"/>
              <w:rPr>
                <w:sz w:val="21"/>
              </w:rPr>
            </w:pPr>
            <w:r>
              <w:rPr>
                <w:w w:val="100"/>
                <w:sz w:val="21"/>
              </w:rPr>
              <w:t> </w:t>
            </w:r>
          </w:p>
        </w:tc>
        <w:tc>
          <w:tcPr>
            <w:tcW w:w="1689" w:type="dxa"/>
          </w:tcPr>
          <w:p>
            <w:pPr>
              <w:pStyle w:val="TableParagraph"/>
              <w:spacing w:line="250" w:lineRule="exact"/>
              <w:ind w:right="-15"/>
              <w:rPr>
                <w:sz w:val="21"/>
              </w:rPr>
            </w:pPr>
            <w:r>
              <w:rPr>
                <w:w w:val="100"/>
                <w:sz w:val="21"/>
              </w:rPr>
              <w:t> </w:t>
            </w:r>
          </w:p>
        </w:tc>
      </w:tr>
      <w:tr>
        <w:trPr>
          <w:trHeight w:val="273" w:hRule="atLeast"/>
        </w:trPr>
        <w:tc>
          <w:tcPr>
            <w:tcW w:w="2290" w:type="dxa"/>
          </w:tcPr>
          <w:p>
            <w:pPr>
              <w:pStyle w:val="TableParagraph"/>
              <w:spacing w:line="250" w:lineRule="exact" w:before="3"/>
              <w:ind w:left="107"/>
              <w:jc w:val="left"/>
              <w:rPr>
                <w:sz w:val="21"/>
              </w:rPr>
            </w:pPr>
            <w:r>
              <w:rPr>
                <w:sz w:val="21"/>
              </w:rPr>
              <w:t>（二）应收款项融资 </w:t>
            </w:r>
          </w:p>
        </w:tc>
        <w:tc>
          <w:tcPr>
            <w:tcW w:w="1601" w:type="dxa"/>
          </w:tcPr>
          <w:p>
            <w:pPr>
              <w:pStyle w:val="TableParagraph"/>
              <w:spacing w:line="250" w:lineRule="exact" w:before="3"/>
              <w:ind w:right="-15"/>
              <w:rPr>
                <w:sz w:val="21"/>
              </w:rPr>
            </w:pPr>
            <w:r>
              <w:rPr>
                <w:w w:val="100"/>
                <w:sz w:val="21"/>
              </w:rPr>
              <w:t> </w:t>
            </w:r>
          </w:p>
        </w:tc>
        <w:tc>
          <w:tcPr>
            <w:tcW w:w="1558" w:type="dxa"/>
          </w:tcPr>
          <w:p>
            <w:pPr>
              <w:pStyle w:val="TableParagraph"/>
              <w:spacing w:line="250" w:lineRule="exact" w:before="3"/>
              <w:ind w:right="-15"/>
              <w:rPr>
                <w:sz w:val="21"/>
              </w:rPr>
            </w:pPr>
            <w:r>
              <w:rPr>
                <w:w w:val="100"/>
                <w:sz w:val="21"/>
              </w:rPr>
              <w:t> </w:t>
            </w:r>
          </w:p>
        </w:tc>
        <w:tc>
          <w:tcPr>
            <w:tcW w:w="1685" w:type="dxa"/>
          </w:tcPr>
          <w:p>
            <w:pPr>
              <w:pStyle w:val="TableParagraph"/>
              <w:spacing w:line="250" w:lineRule="exact" w:before="3"/>
              <w:ind w:right="-15"/>
              <w:rPr>
                <w:sz w:val="21"/>
              </w:rPr>
            </w:pPr>
            <w:r>
              <w:rPr>
                <w:sz w:val="21"/>
              </w:rPr>
              <w:t>180,329,562.02 </w:t>
            </w:r>
          </w:p>
        </w:tc>
        <w:tc>
          <w:tcPr>
            <w:tcW w:w="1689" w:type="dxa"/>
          </w:tcPr>
          <w:p>
            <w:pPr>
              <w:pStyle w:val="TableParagraph"/>
              <w:spacing w:line="250" w:lineRule="exact" w:before="3"/>
              <w:ind w:right="-15"/>
              <w:rPr>
                <w:sz w:val="21"/>
              </w:rPr>
            </w:pPr>
            <w:r>
              <w:rPr>
                <w:sz w:val="21"/>
              </w:rPr>
              <w:t>180,329,562.02 </w:t>
            </w:r>
          </w:p>
        </w:tc>
      </w:tr>
      <w:tr>
        <w:trPr>
          <w:trHeight w:val="273" w:hRule="atLeast"/>
        </w:trPr>
        <w:tc>
          <w:tcPr>
            <w:tcW w:w="2290" w:type="dxa"/>
          </w:tcPr>
          <w:p>
            <w:pPr>
              <w:pStyle w:val="TableParagraph"/>
              <w:spacing w:line="252" w:lineRule="exact"/>
              <w:ind w:left="107"/>
              <w:jc w:val="left"/>
              <w:rPr>
                <w:sz w:val="21"/>
              </w:rPr>
            </w:pPr>
            <w:r>
              <w:rPr>
                <w:sz w:val="21"/>
              </w:rPr>
              <w:t>（1）应收票据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sz w:val="21"/>
              </w:rPr>
              <w:t>180,329,562.02 </w:t>
            </w:r>
          </w:p>
        </w:tc>
        <w:tc>
          <w:tcPr>
            <w:tcW w:w="1689" w:type="dxa"/>
          </w:tcPr>
          <w:p>
            <w:pPr>
              <w:pStyle w:val="TableParagraph"/>
              <w:spacing w:line="252" w:lineRule="exact"/>
              <w:ind w:right="-15"/>
              <w:rPr>
                <w:sz w:val="21"/>
              </w:rPr>
            </w:pPr>
            <w:r>
              <w:rPr>
                <w:sz w:val="21"/>
              </w:rPr>
              <w:t>180,329,562.02 </w:t>
            </w:r>
          </w:p>
        </w:tc>
      </w:tr>
      <w:tr>
        <w:trPr>
          <w:trHeight w:val="545" w:hRule="atLeast"/>
        </w:trPr>
        <w:tc>
          <w:tcPr>
            <w:tcW w:w="2290" w:type="dxa"/>
          </w:tcPr>
          <w:p>
            <w:pPr>
              <w:pStyle w:val="TableParagraph"/>
              <w:ind w:left="107"/>
              <w:jc w:val="left"/>
              <w:rPr>
                <w:sz w:val="21"/>
              </w:rPr>
            </w:pPr>
            <w:r>
              <w:rPr>
                <w:sz w:val="21"/>
              </w:rPr>
              <w:t>持续以公允价值计量</w:t>
            </w:r>
          </w:p>
          <w:p>
            <w:pPr>
              <w:pStyle w:val="TableParagraph"/>
              <w:spacing w:line="252" w:lineRule="exact" w:before="2"/>
              <w:ind w:left="107"/>
              <w:jc w:val="left"/>
              <w:rPr>
                <w:sz w:val="21"/>
              </w:rPr>
            </w:pPr>
            <w:r>
              <w:rPr>
                <w:sz w:val="21"/>
              </w:rPr>
              <w:t>的资产总额 </w:t>
            </w:r>
          </w:p>
        </w:tc>
        <w:tc>
          <w:tcPr>
            <w:tcW w:w="1601" w:type="dxa"/>
          </w:tcPr>
          <w:p>
            <w:pPr>
              <w:pStyle w:val="TableParagraph"/>
              <w:ind w:right="-15"/>
              <w:rPr>
                <w:sz w:val="21"/>
              </w:rPr>
            </w:pPr>
            <w:r>
              <w:rPr>
                <w:sz w:val="21"/>
              </w:rPr>
              <w:t>65,671,925.00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sz w:val="21"/>
              </w:rPr>
              <w:t>366,211,248.86 </w:t>
            </w:r>
          </w:p>
        </w:tc>
        <w:tc>
          <w:tcPr>
            <w:tcW w:w="1689" w:type="dxa"/>
          </w:tcPr>
          <w:p>
            <w:pPr>
              <w:pStyle w:val="TableParagraph"/>
              <w:ind w:right="-15"/>
              <w:rPr>
                <w:sz w:val="21"/>
              </w:rPr>
            </w:pPr>
            <w:r>
              <w:rPr>
                <w:sz w:val="21"/>
              </w:rPr>
              <w:t>431,883,173.86 </w:t>
            </w:r>
          </w:p>
        </w:tc>
      </w:tr>
      <w:tr>
        <w:trPr>
          <w:trHeight w:val="544" w:hRule="atLeast"/>
        </w:trPr>
        <w:tc>
          <w:tcPr>
            <w:tcW w:w="2290" w:type="dxa"/>
          </w:tcPr>
          <w:p>
            <w:pPr>
              <w:pStyle w:val="TableParagraph"/>
              <w:ind w:left="107"/>
              <w:jc w:val="left"/>
              <w:rPr>
                <w:sz w:val="21"/>
              </w:rPr>
            </w:pPr>
            <w:r>
              <w:rPr>
                <w:sz w:val="21"/>
              </w:rPr>
              <w:t>（六）交易性金融负</w:t>
            </w:r>
          </w:p>
          <w:p>
            <w:pPr>
              <w:pStyle w:val="TableParagraph"/>
              <w:spacing w:line="252" w:lineRule="exact" w:before="2"/>
              <w:ind w:left="107"/>
              <w:jc w:val="left"/>
              <w:rPr>
                <w:sz w:val="21"/>
              </w:rPr>
            </w:pPr>
            <w:r>
              <w:rPr>
                <w:sz w:val="21"/>
              </w:rPr>
              <w:t>债 </w:t>
            </w:r>
          </w:p>
        </w:tc>
        <w:tc>
          <w:tcPr>
            <w:tcW w:w="1601" w:type="dxa"/>
          </w:tcPr>
          <w:p>
            <w:pPr>
              <w:pStyle w:val="TableParagraph"/>
              <w:spacing w:before="137"/>
              <w:ind w:right="-15"/>
              <w:rPr>
                <w:sz w:val="21"/>
              </w:rPr>
            </w:pPr>
            <w:r>
              <w:rPr>
                <w:sz w:val="21"/>
              </w:rPr>
              <w:t>476,075.00 </w:t>
            </w:r>
          </w:p>
        </w:tc>
        <w:tc>
          <w:tcPr>
            <w:tcW w:w="1558" w:type="dxa"/>
          </w:tcPr>
          <w:p>
            <w:pPr>
              <w:pStyle w:val="TableParagraph"/>
              <w:spacing w:before="137"/>
              <w:ind w:right="-15"/>
              <w:rPr>
                <w:sz w:val="21"/>
              </w:rPr>
            </w:pPr>
            <w:r>
              <w:rPr>
                <w:w w:val="100"/>
                <w:sz w:val="21"/>
              </w:rPr>
              <w:t> </w:t>
            </w:r>
          </w:p>
        </w:tc>
        <w:tc>
          <w:tcPr>
            <w:tcW w:w="1685" w:type="dxa"/>
          </w:tcPr>
          <w:p>
            <w:pPr>
              <w:pStyle w:val="TableParagraph"/>
              <w:spacing w:before="137"/>
              <w:ind w:right="-15"/>
              <w:rPr>
                <w:sz w:val="21"/>
              </w:rPr>
            </w:pPr>
            <w:r>
              <w:rPr>
                <w:w w:val="100"/>
                <w:sz w:val="21"/>
              </w:rPr>
              <w:t> </w:t>
            </w:r>
          </w:p>
        </w:tc>
        <w:tc>
          <w:tcPr>
            <w:tcW w:w="1689" w:type="dxa"/>
          </w:tcPr>
          <w:p>
            <w:pPr>
              <w:pStyle w:val="TableParagraph"/>
              <w:spacing w:before="137"/>
              <w:ind w:right="-15"/>
              <w:rPr>
                <w:sz w:val="21"/>
              </w:rPr>
            </w:pPr>
            <w:r>
              <w:rPr>
                <w:sz w:val="21"/>
              </w:rPr>
              <w:t>476,075.00 </w:t>
            </w:r>
          </w:p>
        </w:tc>
      </w:tr>
      <w:tr>
        <w:trPr>
          <w:trHeight w:val="818" w:hRule="atLeast"/>
        </w:trPr>
        <w:tc>
          <w:tcPr>
            <w:tcW w:w="2290" w:type="dxa"/>
          </w:tcPr>
          <w:p>
            <w:pPr>
              <w:pStyle w:val="TableParagraph"/>
              <w:ind w:left="107"/>
              <w:jc w:val="left"/>
              <w:rPr>
                <w:sz w:val="21"/>
              </w:rPr>
            </w:pPr>
            <w:r>
              <w:rPr>
                <w:sz w:val="21"/>
              </w:rPr>
              <w:t>1.以公允价值计量且</w:t>
            </w:r>
          </w:p>
          <w:p>
            <w:pPr>
              <w:pStyle w:val="TableParagraph"/>
              <w:spacing w:line="270" w:lineRule="atLeast" w:before="0"/>
              <w:ind w:left="107" w:right="276"/>
              <w:jc w:val="left"/>
              <w:rPr>
                <w:sz w:val="21"/>
              </w:rPr>
            </w:pPr>
            <w:r>
              <w:rPr>
                <w:sz w:val="21"/>
              </w:rPr>
              <w:t>变动计入当期损益的金融负债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其中：发行的交易性</w:t>
            </w:r>
          </w:p>
          <w:p>
            <w:pPr>
              <w:pStyle w:val="TableParagraph"/>
              <w:spacing w:line="252" w:lineRule="exact" w:before="2"/>
              <w:ind w:left="107"/>
              <w:jc w:val="left"/>
              <w:rPr>
                <w:sz w:val="21"/>
              </w:rPr>
            </w:pPr>
            <w:r>
              <w:rPr>
                <w:sz w:val="21"/>
              </w:rPr>
              <w:t>债券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285" w:hRule="atLeast"/>
        </w:trPr>
        <w:tc>
          <w:tcPr>
            <w:tcW w:w="2290" w:type="dxa"/>
          </w:tcPr>
          <w:p>
            <w:pPr>
              <w:pStyle w:val="TableParagraph"/>
              <w:spacing w:line="264" w:lineRule="exact"/>
              <w:ind w:left="738"/>
              <w:jc w:val="left"/>
              <w:rPr>
                <w:sz w:val="21"/>
              </w:rPr>
            </w:pPr>
            <w:r>
              <w:rPr>
                <w:spacing w:val="-1"/>
                <w:sz w:val="21"/>
              </w:rPr>
              <w:t>衍生金融负债</w:t>
            </w:r>
            <w:r>
              <w:rPr>
                <w:sz w:val="21"/>
              </w:rPr>
              <w:t> </w:t>
            </w:r>
          </w:p>
        </w:tc>
        <w:tc>
          <w:tcPr>
            <w:tcW w:w="1601" w:type="dxa"/>
          </w:tcPr>
          <w:p>
            <w:pPr>
              <w:pStyle w:val="TableParagraph"/>
              <w:spacing w:line="257" w:lineRule="exact" w:before="8"/>
              <w:ind w:right="-15"/>
              <w:rPr>
                <w:sz w:val="21"/>
              </w:rPr>
            </w:pPr>
            <w:r>
              <w:rPr>
                <w:sz w:val="21"/>
              </w:rPr>
              <w:t>476,075.00 </w:t>
            </w:r>
          </w:p>
        </w:tc>
        <w:tc>
          <w:tcPr>
            <w:tcW w:w="1558" w:type="dxa"/>
          </w:tcPr>
          <w:p>
            <w:pPr>
              <w:pStyle w:val="TableParagraph"/>
              <w:spacing w:line="257" w:lineRule="exact" w:before="8"/>
              <w:ind w:right="-15"/>
              <w:rPr>
                <w:sz w:val="21"/>
              </w:rPr>
            </w:pPr>
            <w:r>
              <w:rPr>
                <w:w w:val="100"/>
                <w:sz w:val="21"/>
              </w:rPr>
              <w:t> </w:t>
            </w:r>
          </w:p>
        </w:tc>
        <w:tc>
          <w:tcPr>
            <w:tcW w:w="1685" w:type="dxa"/>
          </w:tcPr>
          <w:p>
            <w:pPr>
              <w:pStyle w:val="TableParagraph"/>
              <w:spacing w:line="257" w:lineRule="exact" w:before="8"/>
              <w:ind w:right="-15"/>
              <w:rPr>
                <w:sz w:val="21"/>
              </w:rPr>
            </w:pPr>
            <w:r>
              <w:rPr>
                <w:w w:val="100"/>
                <w:sz w:val="21"/>
              </w:rPr>
              <w:t> </w:t>
            </w:r>
          </w:p>
        </w:tc>
        <w:tc>
          <w:tcPr>
            <w:tcW w:w="1689" w:type="dxa"/>
          </w:tcPr>
          <w:p>
            <w:pPr>
              <w:pStyle w:val="TableParagraph"/>
              <w:spacing w:line="257" w:lineRule="exact" w:before="8"/>
              <w:ind w:right="-15"/>
              <w:rPr>
                <w:sz w:val="21"/>
              </w:rPr>
            </w:pPr>
            <w:r>
              <w:rPr>
                <w:sz w:val="21"/>
              </w:rPr>
              <w:t>476,075.00 </w:t>
            </w:r>
          </w:p>
        </w:tc>
      </w:tr>
      <w:tr>
        <w:trPr>
          <w:trHeight w:val="285" w:hRule="atLeast"/>
        </w:trPr>
        <w:tc>
          <w:tcPr>
            <w:tcW w:w="2290" w:type="dxa"/>
          </w:tcPr>
          <w:p>
            <w:pPr>
              <w:pStyle w:val="TableParagraph"/>
              <w:spacing w:line="264" w:lineRule="exact"/>
              <w:ind w:left="738"/>
              <w:jc w:val="left"/>
              <w:rPr>
                <w:sz w:val="21"/>
              </w:rPr>
            </w:pPr>
            <w:r>
              <w:rPr>
                <w:sz w:val="21"/>
              </w:rPr>
              <w:t>其他 </w:t>
            </w:r>
          </w:p>
        </w:tc>
        <w:tc>
          <w:tcPr>
            <w:tcW w:w="1601" w:type="dxa"/>
          </w:tcPr>
          <w:p>
            <w:pPr>
              <w:pStyle w:val="TableParagraph"/>
              <w:spacing w:line="264" w:lineRule="exact"/>
              <w:ind w:right="-15"/>
              <w:rPr>
                <w:sz w:val="21"/>
              </w:rPr>
            </w:pPr>
            <w:r>
              <w:rPr>
                <w:w w:val="100"/>
                <w:sz w:val="21"/>
              </w:rPr>
              <w:t> </w:t>
            </w:r>
          </w:p>
        </w:tc>
        <w:tc>
          <w:tcPr>
            <w:tcW w:w="1558" w:type="dxa"/>
          </w:tcPr>
          <w:p>
            <w:pPr>
              <w:pStyle w:val="TableParagraph"/>
              <w:spacing w:line="264" w:lineRule="exact"/>
              <w:ind w:right="-15"/>
              <w:rPr>
                <w:sz w:val="21"/>
              </w:rPr>
            </w:pPr>
            <w:r>
              <w:rPr>
                <w:w w:val="100"/>
                <w:sz w:val="21"/>
              </w:rPr>
              <w:t> </w:t>
            </w:r>
          </w:p>
        </w:tc>
        <w:tc>
          <w:tcPr>
            <w:tcW w:w="1685" w:type="dxa"/>
          </w:tcPr>
          <w:p>
            <w:pPr>
              <w:pStyle w:val="TableParagraph"/>
              <w:spacing w:line="264" w:lineRule="exact"/>
              <w:ind w:right="-15"/>
              <w:rPr>
                <w:sz w:val="21"/>
              </w:rPr>
            </w:pPr>
            <w:r>
              <w:rPr>
                <w:w w:val="100"/>
                <w:sz w:val="21"/>
              </w:rPr>
              <w:t> </w:t>
            </w:r>
          </w:p>
        </w:tc>
        <w:tc>
          <w:tcPr>
            <w:tcW w:w="1689" w:type="dxa"/>
          </w:tcPr>
          <w:p>
            <w:pPr>
              <w:pStyle w:val="TableParagraph"/>
              <w:spacing w:line="264" w:lineRule="exact"/>
              <w:ind w:right="-15"/>
              <w:rPr>
                <w:sz w:val="21"/>
              </w:rPr>
            </w:pPr>
            <w:r>
              <w:rPr>
                <w:w w:val="100"/>
                <w:sz w:val="21"/>
              </w:rPr>
              <w:t> </w:t>
            </w:r>
          </w:p>
        </w:tc>
      </w:tr>
    </w:tbl>
    <w:p>
      <w:pPr>
        <w:spacing w:after="0" w:line="264" w:lineRule="exact"/>
        <w:rPr>
          <w:sz w:val="21"/>
        </w:rPr>
        <w:sectPr>
          <w:pgSz w:w="11910" w:h="16840"/>
          <w:pgMar w:header="882" w:footer="1163" w:top="1460" w:bottom="1380" w:left="900" w:right="380"/>
        </w:sectPr>
      </w:pPr>
    </w:p>
    <w:p>
      <w:pPr>
        <w:pStyle w:val="BodyText"/>
        <w:spacing w:before="9"/>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0"/>
        <w:gridCol w:w="1601"/>
        <w:gridCol w:w="1558"/>
        <w:gridCol w:w="1685"/>
        <w:gridCol w:w="1689"/>
      </w:tblGrid>
      <w:tr>
        <w:trPr>
          <w:trHeight w:val="818" w:hRule="atLeast"/>
        </w:trPr>
        <w:tc>
          <w:tcPr>
            <w:tcW w:w="2290" w:type="dxa"/>
          </w:tcPr>
          <w:p>
            <w:pPr>
              <w:pStyle w:val="TableParagraph"/>
              <w:spacing w:line="242" w:lineRule="auto" w:before="3"/>
              <w:ind w:left="107" w:right="276"/>
              <w:jc w:val="left"/>
              <w:rPr>
                <w:sz w:val="21"/>
              </w:rPr>
            </w:pPr>
            <w:r>
              <w:rPr>
                <w:sz w:val="21"/>
              </w:rPr>
              <w:t>2.指定为以公允价值计量且变动计入当期</w:t>
            </w:r>
          </w:p>
          <w:p>
            <w:pPr>
              <w:pStyle w:val="TableParagraph"/>
              <w:spacing w:line="250" w:lineRule="exact" w:before="2"/>
              <w:ind w:left="107"/>
              <w:jc w:val="left"/>
              <w:rPr>
                <w:sz w:val="21"/>
              </w:rPr>
            </w:pPr>
            <w:r>
              <w:rPr>
                <w:spacing w:val="-1"/>
                <w:sz w:val="21"/>
              </w:rPr>
              <w:t>损益的金融负债</w:t>
            </w:r>
            <w:r>
              <w:rPr>
                <w:sz w:val="21"/>
              </w:rPr>
              <w:t> </w:t>
            </w:r>
          </w:p>
        </w:tc>
        <w:tc>
          <w:tcPr>
            <w:tcW w:w="1601" w:type="dxa"/>
          </w:tcPr>
          <w:p>
            <w:pPr>
              <w:pStyle w:val="TableParagraph"/>
              <w:spacing w:before="3"/>
              <w:ind w:right="-15"/>
              <w:rPr>
                <w:sz w:val="21"/>
              </w:rPr>
            </w:pPr>
            <w:r>
              <w:rPr>
                <w:w w:val="100"/>
                <w:sz w:val="21"/>
              </w:rPr>
              <w:t> </w:t>
            </w:r>
          </w:p>
        </w:tc>
        <w:tc>
          <w:tcPr>
            <w:tcW w:w="1558" w:type="dxa"/>
          </w:tcPr>
          <w:p>
            <w:pPr>
              <w:pStyle w:val="TableParagraph"/>
              <w:spacing w:before="3"/>
              <w:ind w:right="-15"/>
              <w:rPr>
                <w:sz w:val="21"/>
              </w:rPr>
            </w:pPr>
            <w:r>
              <w:rPr>
                <w:w w:val="100"/>
                <w:sz w:val="21"/>
              </w:rPr>
              <w:t> </w:t>
            </w:r>
          </w:p>
        </w:tc>
        <w:tc>
          <w:tcPr>
            <w:tcW w:w="1685" w:type="dxa"/>
          </w:tcPr>
          <w:p>
            <w:pPr>
              <w:pStyle w:val="TableParagraph"/>
              <w:spacing w:before="3"/>
              <w:ind w:right="-15"/>
              <w:rPr>
                <w:sz w:val="21"/>
              </w:rPr>
            </w:pPr>
            <w:r>
              <w:rPr>
                <w:w w:val="100"/>
                <w:sz w:val="21"/>
              </w:rPr>
              <w:t> </w:t>
            </w:r>
          </w:p>
        </w:tc>
        <w:tc>
          <w:tcPr>
            <w:tcW w:w="1689" w:type="dxa"/>
          </w:tcPr>
          <w:p>
            <w:pPr>
              <w:pStyle w:val="TableParagraph"/>
              <w:spacing w:before="3"/>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持续以公允价值计量</w:t>
            </w:r>
          </w:p>
          <w:p>
            <w:pPr>
              <w:pStyle w:val="TableParagraph"/>
              <w:spacing w:line="250" w:lineRule="exact" w:before="4"/>
              <w:ind w:left="107"/>
              <w:jc w:val="left"/>
              <w:rPr>
                <w:sz w:val="21"/>
              </w:rPr>
            </w:pPr>
            <w:r>
              <w:rPr>
                <w:sz w:val="21"/>
              </w:rPr>
              <w:t>的负债总额 </w:t>
            </w:r>
          </w:p>
        </w:tc>
        <w:tc>
          <w:tcPr>
            <w:tcW w:w="1601" w:type="dxa"/>
          </w:tcPr>
          <w:p>
            <w:pPr>
              <w:pStyle w:val="TableParagraph"/>
              <w:ind w:right="-15"/>
              <w:rPr>
                <w:sz w:val="21"/>
              </w:rPr>
            </w:pPr>
            <w:r>
              <w:rPr>
                <w:sz w:val="21"/>
              </w:rPr>
              <w:t>476,075.00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sz w:val="21"/>
              </w:rPr>
              <w:t>476,075.00 </w:t>
            </w:r>
          </w:p>
        </w:tc>
      </w:tr>
      <w:tr>
        <w:trPr>
          <w:trHeight w:val="544" w:hRule="atLeast"/>
        </w:trPr>
        <w:tc>
          <w:tcPr>
            <w:tcW w:w="2290" w:type="dxa"/>
          </w:tcPr>
          <w:p>
            <w:pPr>
              <w:pStyle w:val="TableParagraph"/>
              <w:ind w:left="107"/>
              <w:jc w:val="left"/>
              <w:rPr>
                <w:sz w:val="21"/>
              </w:rPr>
            </w:pPr>
            <w:r>
              <w:rPr>
                <w:sz w:val="21"/>
              </w:rPr>
              <w:t>二、非持续的公允价</w:t>
            </w:r>
          </w:p>
          <w:p>
            <w:pPr>
              <w:pStyle w:val="TableParagraph"/>
              <w:spacing w:line="250" w:lineRule="exact" w:before="4"/>
              <w:ind w:left="107"/>
              <w:jc w:val="left"/>
              <w:rPr>
                <w:sz w:val="21"/>
              </w:rPr>
            </w:pPr>
            <w:r>
              <w:rPr>
                <w:sz w:val="21"/>
              </w:rPr>
              <w:t>值计量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r>
        <w:trPr>
          <w:trHeight w:val="273" w:hRule="atLeast"/>
        </w:trPr>
        <w:tc>
          <w:tcPr>
            <w:tcW w:w="2290" w:type="dxa"/>
          </w:tcPr>
          <w:p>
            <w:pPr>
              <w:pStyle w:val="TableParagraph"/>
              <w:spacing w:line="252" w:lineRule="exact"/>
              <w:ind w:left="107"/>
              <w:jc w:val="left"/>
              <w:rPr>
                <w:sz w:val="21"/>
              </w:rPr>
            </w:pPr>
            <w:r>
              <w:rPr>
                <w:sz w:val="21"/>
              </w:rPr>
              <w:t>（一）持有待售资产 </w:t>
            </w:r>
          </w:p>
        </w:tc>
        <w:tc>
          <w:tcPr>
            <w:tcW w:w="1601" w:type="dxa"/>
          </w:tcPr>
          <w:p>
            <w:pPr>
              <w:pStyle w:val="TableParagraph"/>
              <w:spacing w:line="252" w:lineRule="exact"/>
              <w:ind w:right="-15"/>
              <w:rPr>
                <w:sz w:val="21"/>
              </w:rPr>
            </w:pPr>
            <w:r>
              <w:rPr>
                <w:w w:val="100"/>
                <w:sz w:val="21"/>
              </w:rPr>
              <w:t> </w:t>
            </w:r>
          </w:p>
        </w:tc>
        <w:tc>
          <w:tcPr>
            <w:tcW w:w="1558"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c>
          <w:tcPr>
            <w:tcW w:w="1689" w:type="dxa"/>
          </w:tcPr>
          <w:p>
            <w:pPr>
              <w:pStyle w:val="TableParagraph"/>
              <w:spacing w:line="252" w:lineRule="exact"/>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非持续以公允价值计</w:t>
            </w:r>
          </w:p>
          <w:p>
            <w:pPr>
              <w:pStyle w:val="TableParagraph"/>
              <w:spacing w:line="250" w:lineRule="exact" w:before="4"/>
              <w:ind w:left="107"/>
              <w:jc w:val="left"/>
              <w:rPr>
                <w:sz w:val="21"/>
              </w:rPr>
            </w:pPr>
            <w:r>
              <w:rPr>
                <w:sz w:val="21"/>
              </w:rPr>
              <w:t>量的资产总额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left="1577" w:right="-15"/>
              <w:jc w:val="center"/>
              <w:rPr>
                <w:sz w:val="21"/>
              </w:rPr>
            </w:pPr>
            <w:r>
              <w:rPr>
                <w:w w:val="100"/>
                <w:sz w:val="21"/>
              </w:rPr>
              <w:t> </w:t>
            </w:r>
          </w:p>
          <w:p>
            <w:pPr>
              <w:pStyle w:val="TableParagraph"/>
              <w:spacing w:line="250" w:lineRule="exact" w:before="4"/>
              <w:ind w:left="110"/>
              <w:jc w:val="center"/>
              <w:rPr>
                <w:sz w:val="21"/>
              </w:rPr>
            </w:pPr>
            <w:r>
              <w:rPr>
                <w:w w:val="100"/>
                <w:sz w:val="21"/>
              </w:rPr>
              <w:t> </w:t>
            </w:r>
          </w:p>
        </w:tc>
        <w:tc>
          <w:tcPr>
            <w:tcW w:w="1689" w:type="dxa"/>
          </w:tcPr>
          <w:p>
            <w:pPr>
              <w:pStyle w:val="TableParagraph"/>
              <w:ind w:right="-15"/>
              <w:rPr>
                <w:sz w:val="21"/>
              </w:rPr>
            </w:pPr>
            <w:r>
              <w:rPr>
                <w:w w:val="100"/>
                <w:sz w:val="21"/>
              </w:rPr>
              <w:t> </w:t>
            </w:r>
          </w:p>
        </w:tc>
      </w:tr>
      <w:tr>
        <w:trPr>
          <w:trHeight w:val="544" w:hRule="atLeast"/>
        </w:trPr>
        <w:tc>
          <w:tcPr>
            <w:tcW w:w="2290" w:type="dxa"/>
          </w:tcPr>
          <w:p>
            <w:pPr>
              <w:pStyle w:val="TableParagraph"/>
              <w:ind w:left="107"/>
              <w:jc w:val="left"/>
              <w:rPr>
                <w:sz w:val="21"/>
              </w:rPr>
            </w:pPr>
            <w:r>
              <w:rPr>
                <w:sz w:val="21"/>
              </w:rPr>
              <w:t>非持续以公允价值计</w:t>
            </w:r>
          </w:p>
          <w:p>
            <w:pPr>
              <w:pStyle w:val="TableParagraph"/>
              <w:spacing w:line="250" w:lineRule="exact" w:before="4"/>
              <w:ind w:left="107"/>
              <w:jc w:val="left"/>
              <w:rPr>
                <w:sz w:val="21"/>
              </w:rPr>
            </w:pPr>
            <w:r>
              <w:rPr>
                <w:sz w:val="21"/>
              </w:rPr>
              <w:t>量的负债总额 </w:t>
            </w:r>
          </w:p>
        </w:tc>
        <w:tc>
          <w:tcPr>
            <w:tcW w:w="1601" w:type="dxa"/>
          </w:tcPr>
          <w:p>
            <w:pPr>
              <w:pStyle w:val="TableParagraph"/>
              <w:ind w:right="-15"/>
              <w:rPr>
                <w:sz w:val="21"/>
              </w:rPr>
            </w:pPr>
            <w:r>
              <w:rPr>
                <w:w w:val="100"/>
                <w:sz w:val="21"/>
              </w:rPr>
              <w:t> </w:t>
            </w:r>
          </w:p>
        </w:tc>
        <w:tc>
          <w:tcPr>
            <w:tcW w:w="1558"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c>
          <w:tcPr>
            <w:tcW w:w="1689" w:type="dxa"/>
          </w:tcPr>
          <w:p>
            <w:pPr>
              <w:pStyle w:val="TableParagraph"/>
              <w:ind w:right="-15"/>
              <w:rPr>
                <w:sz w:val="21"/>
              </w:rPr>
            </w:pPr>
            <w:r>
              <w:rPr>
                <w:w w:val="100"/>
                <w:sz w:val="21"/>
              </w:rPr>
              <w:t> </w:t>
            </w:r>
          </w:p>
        </w:tc>
      </w:tr>
    </w:tbl>
    <w:p>
      <w:pPr>
        <w:pStyle w:val="BodyText"/>
        <w:spacing w:before="1"/>
        <w:ind w:left="898"/>
      </w:pPr>
      <w:r>
        <w:rPr>
          <w:w w:val="100"/>
        </w:rPr>
        <w:t> </w:t>
      </w:r>
    </w:p>
    <w:p>
      <w:pPr>
        <w:pStyle w:val="BodyText"/>
        <w:spacing w:before="5"/>
        <w:ind w:left="898"/>
      </w:pPr>
      <w:r>
        <w:rPr>
          <w:w w:val="100"/>
        </w:rPr>
        <w:t> </w:t>
      </w:r>
    </w:p>
    <w:p>
      <w:pPr>
        <w:pStyle w:val="BodyText"/>
        <w:spacing w:before="62"/>
        <w:ind w:left="898"/>
      </w:pPr>
      <w:r>
        <w:rPr/>
        <w:t>2、 持续和非持续第一层次公允价值计量项目市价的确定依据 </w:t>
      </w:r>
    </w:p>
    <w:p>
      <w:pPr>
        <w:pStyle w:val="BodyText"/>
        <w:spacing w:before="65"/>
        <w:ind w:left="898"/>
      </w:pPr>
      <w:r>
        <w:rPr>
          <w:spacing w:val="11"/>
        </w:rPr>
        <w:t>√适用 □不适用</w:t>
      </w:r>
      <w:r>
        <w:rPr>
          <w:spacing w:val="-3"/>
        </w:rPr>
        <w:t> </w:t>
      </w:r>
      <w:r>
        <w:rPr/>
        <w:t> </w:t>
      </w:r>
    </w:p>
    <w:p>
      <w:pPr>
        <w:pStyle w:val="BodyText"/>
        <w:spacing w:before="2"/>
        <w:ind w:left="898"/>
      </w:pPr>
      <w:r>
        <w:rPr>
          <w:spacing w:val="-1"/>
        </w:rPr>
        <w:t>衍生工具的公允价值根据公开交易市场最后一个交易日收盘价格确定。</w:t>
      </w:r>
      <w:r>
        <w:rPr/>
        <w:t> </w:t>
      </w:r>
    </w:p>
    <w:p>
      <w:pPr>
        <w:pStyle w:val="BodyText"/>
        <w:spacing w:before="4"/>
        <w:ind w:left="898"/>
      </w:pPr>
      <w:r>
        <w:rPr>
          <w:w w:val="100"/>
        </w:rPr>
        <w:t> </w:t>
      </w:r>
    </w:p>
    <w:p>
      <w:pPr>
        <w:pStyle w:val="BodyText"/>
        <w:spacing w:before="63"/>
        <w:ind w:left="898"/>
      </w:pPr>
      <w:r>
        <w:rPr/>
        <w:t>3、 持续和非持续第二层次公允价值计量项目，采用的估值技术和重要参数的定性及定量信息</w:t>
      </w:r>
    </w:p>
    <w:p>
      <w:pPr>
        <w:pStyle w:val="BodyText"/>
        <w:spacing w:before="64"/>
        <w:ind w:left="898"/>
      </w:pPr>
      <w:r>
        <w:rPr>
          <w:spacing w:val="11"/>
        </w:rPr>
        <w:t>□适用 √不适用</w:t>
      </w:r>
      <w:r>
        <w:rPr>
          <w:spacing w:val="-3"/>
        </w:rPr>
        <w:t> </w:t>
      </w:r>
      <w:r>
        <w:rPr/>
        <w:t> </w:t>
      </w:r>
    </w:p>
    <w:p>
      <w:pPr>
        <w:pStyle w:val="BodyText"/>
        <w:spacing w:before="2"/>
        <w:ind w:left="898"/>
      </w:pPr>
      <w:r>
        <w:rPr>
          <w:w w:val="100"/>
        </w:rPr>
        <w:t> </w:t>
      </w:r>
    </w:p>
    <w:p>
      <w:pPr>
        <w:pStyle w:val="BodyText"/>
        <w:spacing w:before="65"/>
        <w:ind w:left="898"/>
      </w:pPr>
      <w:r>
        <w:rPr/>
        <w:t>4、 持续和非持续第三层次公允价值计量项目，采用的估值技术和重要参数的定性及定量信息</w:t>
      </w:r>
    </w:p>
    <w:p>
      <w:pPr>
        <w:pStyle w:val="BodyText"/>
        <w:spacing w:before="62"/>
        <w:ind w:left="898"/>
      </w:pPr>
      <w:r>
        <w:rPr>
          <w:spacing w:val="11"/>
        </w:rPr>
        <w:t>√适用 □不适用</w:t>
      </w:r>
      <w:r>
        <w:rPr>
          <w:spacing w:val="-3"/>
        </w:rPr>
        <w:t> </w:t>
      </w:r>
      <w:r>
        <w:rPr/>
        <w:t> </w:t>
      </w:r>
    </w:p>
    <w:p>
      <w:pPr>
        <w:pStyle w:val="BodyText"/>
        <w:spacing w:before="4"/>
        <w:ind w:left="898"/>
      </w:pPr>
      <w:r>
        <w:rPr>
          <w:w w:val="100"/>
        </w:rPr>
        <w:t> </w:t>
      </w:r>
    </w:p>
    <w:tbl>
      <w:tblPr>
        <w:tblW w:w="0" w:type="auto"/>
        <w:jc w:val="left"/>
        <w:tblInd w:w="8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972"/>
        <w:gridCol w:w="2945"/>
        <w:gridCol w:w="2955"/>
      </w:tblGrid>
      <w:tr>
        <w:trPr>
          <w:trHeight w:val="340" w:hRule="atLeast"/>
        </w:trPr>
        <w:tc>
          <w:tcPr>
            <w:tcW w:w="2972" w:type="dxa"/>
            <w:tcBorders>
              <w:left w:val="nil"/>
              <w:bottom w:val="single" w:sz="4" w:space="0" w:color="000000"/>
              <w:right w:val="single" w:sz="4" w:space="0" w:color="000000"/>
            </w:tcBorders>
          </w:tcPr>
          <w:p>
            <w:pPr>
              <w:pStyle w:val="TableParagraph"/>
              <w:spacing w:before="54"/>
              <w:ind w:left="1269" w:right="1120"/>
              <w:jc w:val="center"/>
              <w:rPr>
                <w:sz w:val="18"/>
              </w:rPr>
            </w:pPr>
            <w:r>
              <w:rPr>
                <w:spacing w:val="29"/>
                <w:sz w:val="18"/>
              </w:rPr>
              <w:t>项 目</w:t>
            </w:r>
            <w:r>
              <w:rPr>
                <w:sz w:val="18"/>
              </w:rPr>
              <w:t> </w:t>
            </w:r>
          </w:p>
        </w:tc>
        <w:tc>
          <w:tcPr>
            <w:tcW w:w="2945" w:type="dxa"/>
            <w:tcBorders>
              <w:left w:val="single" w:sz="4" w:space="0" w:color="000000"/>
              <w:bottom w:val="single" w:sz="4" w:space="0" w:color="000000"/>
              <w:right w:val="single" w:sz="4" w:space="0" w:color="000000"/>
            </w:tcBorders>
          </w:tcPr>
          <w:p>
            <w:pPr>
              <w:pStyle w:val="TableParagraph"/>
              <w:spacing w:before="54"/>
              <w:ind w:left="940"/>
              <w:jc w:val="left"/>
              <w:rPr>
                <w:sz w:val="18"/>
              </w:rPr>
            </w:pPr>
            <w:r>
              <w:rPr>
                <w:sz w:val="18"/>
              </w:rPr>
              <w:t>期末公允价值 </w:t>
            </w:r>
          </w:p>
        </w:tc>
        <w:tc>
          <w:tcPr>
            <w:tcW w:w="2955" w:type="dxa"/>
            <w:tcBorders>
              <w:left w:val="single" w:sz="4" w:space="0" w:color="000000"/>
              <w:bottom w:val="single" w:sz="4" w:space="0" w:color="000000"/>
              <w:right w:val="nil"/>
            </w:tcBorders>
          </w:tcPr>
          <w:p>
            <w:pPr>
              <w:pStyle w:val="TableParagraph"/>
              <w:spacing w:before="54"/>
              <w:ind w:left="605" w:right="504"/>
              <w:jc w:val="center"/>
              <w:rPr>
                <w:sz w:val="18"/>
              </w:rPr>
            </w:pPr>
            <w:r>
              <w:rPr>
                <w:sz w:val="18"/>
              </w:rPr>
              <w:t>估值技术 </w:t>
            </w:r>
          </w:p>
        </w:tc>
      </w:tr>
      <w:tr>
        <w:trPr>
          <w:trHeight w:val="340" w:hRule="atLeast"/>
        </w:trPr>
        <w:tc>
          <w:tcPr>
            <w:tcW w:w="2972"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z w:val="18"/>
              </w:rPr>
              <w:t>MAS</w:t>
            </w:r>
            <w:r>
              <w:rPr>
                <w:spacing w:val="-2"/>
                <w:sz w:val="18"/>
              </w:rPr>
              <w:t> </w:t>
            </w:r>
            <w:r>
              <w:rPr>
                <w:sz w:val="18"/>
              </w:rPr>
              <w:t>CABLES</w:t>
            </w:r>
            <w:r>
              <w:rPr>
                <w:spacing w:val="-4"/>
                <w:sz w:val="18"/>
              </w:rPr>
              <w:t> </w:t>
            </w:r>
            <w:r>
              <w:rPr>
                <w:sz w:val="18"/>
              </w:rPr>
              <w:t>LIMITED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3,704,436.82</w:t>
            </w:r>
          </w:p>
        </w:tc>
        <w:tc>
          <w:tcPr>
            <w:tcW w:w="2955" w:type="dxa"/>
            <w:tcBorders>
              <w:top w:val="single" w:sz="4" w:space="0" w:color="000000"/>
              <w:left w:val="single" w:sz="4" w:space="0" w:color="000000"/>
              <w:bottom w:val="single" w:sz="4" w:space="0" w:color="000000"/>
              <w:right w:val="nil"/>
            </w:tcBorders>
          </w:tcPr>
          <w:p>
            <w:pPr>
              <w:pStyle w:val="TableParagraph"/>
              <w:spacing w:before="55"/>
              <w:ind w:left="605" w:right="504"/>
              <w:jc w:val="center"/>
              <w:rPr>
                <w:sz w:val="18"/>
              </w:rPr>
            </w:pPr>
            <w:r>
              <w:rPr>
                <w:sz w:val="18"/>
              </w:rPr>
              <w:t>以成本价作为公允价值 </w:t>
            </w:r>
          </w:p>
        </w:tc>
      </w:tr>
      <w:tr>
        <w:trPr>
          <w:trHeight w:val="340" w:hRule="atLeast"/>
        </w:trPr>
        <w:tc>
          <w:tcPr>
            <w:tcW w:w="2972"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兴化农商银行</w:t>
            </w:r>
            <w:r>
              <w:rPr>
                <w:sz w:val="18"/>
              </w:rPr>
              <w:t> </w:t>
            </w:r>
          </w:p>
        </w:tc>
        <w:tc>
          <w:tcPr>
            <w:tcW w:w="294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1,847,688.00</w:t>
            </w:r>
          </w:p>
        </w:tc>
        <w:tc>
          <w:tcPr>
            <w:tcW w:w="2955" w:type="dxa"/>
            <w:tcBorders>
              <w:top w:val="single" w:sz="4" w:space="0" w:color="000000"/>
              <w:left w:val="single" w:sz="4" w:space="0" w:color="000000"/>
              <w:bottom w:val="single" w:sz="4" w:space="0" w:color="000000"/>
              <w:right w:val="nil"/>
            </w:tcBorders>
          </w:tcPr>
          <w:p>
            <w:pPr>
              <w:pStyle w:val="TableParagraph"/>
              <w:spacing w:before="52"/>
              <w:ind w:left="605" w:right="504"/>
              <w:jc w:val="center"/>
              <w:rPr>
                <w:sz w:val="18"/>
              </w:rPr>
            </w:pPr>
            <w:r>
              <w:rPr>
                <w:sz w:val="18"/>
              </w:rPr>
              <w:t>以成本价作为公允价值 </w:t>
            </w:r>
          </w:p>
        </w:tc>
      </w:tr>
      <w:tr>
        <w:trPr>
          <w:trHeight w:val="340" w:hRule="atLeast"/>
        </w:trPr>
        <w:tc>
          <w:tcPr>
            <w:tcW w:w="2972" w:type="dxa"/>
            <w:tcBorders>
              <w:top w:val="single" w:sz="4" w:space="0" w:color="000000"/>
              <w:left w:val="nil"/>
              <w:right w:val="single" w:sz="4" w:space="0" w:color="000000"/>
            </w:tcBorders>
          </w:tcPr>
          <w:p>
            <w:pPr>
              <w:pStyle w:val="TableParagraph"/>
              <w:spacing w:before="52"/>
              <w:ind w:left="151"/>
              <w:jc w:val="left"/>
              <w:rPr>
                <w:sz w:val="18"/>
              </w:rPr>
            </w:pPr>
            <w:r>
              <w:rPr>
                <w:spacing w:val="-1"/>
                <w:sz w:val="18"/>
              </w:rPr>
              <w:t>应收票据</w:t>
            </w:r>
            <w:r>
              <w:rPr>
                <w:sz w:val="18"/>
              </w:rPr>
              <w:t> </w:t>
            </w:r>
          </w:p>
        </w:tc>
        <w:tc>
          <w:tcPr>
            <w:tcW w:w="2945" w:type="dxa"/>
            <w:tcBorders>
              <w:top w:val="single" w:sz="4" w:space="0" w:color="000000"/>
              <w:left w:val="single" w:sz="4" w:space="0" w:color="000000"/>
              <w:right w:val="single" w:sz="4" w:space="0" w:color="000000"/>
            </w:tcBorders>
          </w:tcPr>
          <w:p>
            <w:pPr>
              <w:pStyle w:val="TableParagraph"/>
              <w:spacing w:before="66"/>
              <w:ind w:right="88"/>
              <w:rPr>
                <w:rFonts w:ascii="Arial MT"/>
                <w:sz w:val="18"/>
              </w:rPr>
            </w:pPr>
            <w:r>
              <w:rPr>
                <w:rFonts w:ascii="Arial MT"/>
                <w:w w:val="90"/>
                <w:sz w:val="18"/>
              </w:rPr>
              <w:t>180,329,562.02</w:t>
            </w:r>
          </w:p>
        </w:tc>
        <w:tc>
          <w:tcPr>
            <w:tcW w:w="2955" w:type="dxa"/>
            <w:tcBorders>
              <w:top w:val="single" w:sz="4" w:space="0" w:color="000000"/>
              <w:left w:val="single" w:sz="4" w:space="0" w:color="000000"/>
              <w:right w:val="nil"/>
            </w:tcBorders>
          </w:tcPr>
          <w:p>
            <w:pPr>
              <w:pStyle w:val="TableParagraph"/>
              <w:spacing w:before="52"/>
              <w:ind w:left="605" w:right="504"/>
              <w:jc w:val="center"/>
              <w:rPr>
                <w:sz w:val="18"/>
              </w:rPr>
            </w:pPr>
            <w:r>
              <w:rPr>
                <w:sz w:val="18"/>
              </w:rPr>
              <w:t>以成本价作为公允价值 </w:t>
            </w:r>
          </w:p>
        </w:tc>
      </w:tr>
    </w:tbl>
    <w:p>
      <w:pPr>
        <w:pStyle w:val="BodyText"/>
        <w:spacing w:before="9"/>
        <w:rPr>
          <w:sz w:val="14"/>
        </w:rPr>
      </w:pPr>
    </w:p>
    <w:p>
      <w:pPr>
        <w:pStyle w:val="BodyText"/>
        <w:spacing w:line="410" w:lineRule="auto"/>
        <w:ind w:left="898" w:right="890" w:firstLine="419"/>
      </w:pPr>
      <w:r>
        <w:rPr/>
        <w:t>本公司持有的上述两项股权因在相关市场信息无公开报价且公允价值信息不足，故采用成本作为公允价值期末最佳估计值。 </w:t>
      </w:r>
    </w:p>
    <w:p>
      <w:pPr>
        <w:pStyle w:val="BodyText"/>
        <w:spacing w:line="410" w:lineRule="auto" w:before="121"/>
        <w:ind w:left="898" w:right="890" w:firstLine="419"/>
        <w:jc w:val="both"/>
      </w:pPr>
      <w:r>
        <w:rPr/>
        <w:t>根据近期公开信息披露的票据违约情况、《中国银保监会办公厅关于进一步加强企业集团财务公司票据业务监管的通知》(银保监办发[2019]133 号)并参考《上市公司执行企业会计准则案</w:t>
      </w:r>
      <w:r>
        <w:rPr>
          <w:spacing w:val="-1"/>
        </w:rPr>
        <w:t>例解析(2020)</w:t>
      </w:r>
      <w:r>
        <w:rPr>
          <w:spacing w:val="-10"/>
        </w:rPr>
        <w:t>》等。将 </w:t>
      </w:r>
      <w:r>
        <w:rPr/>
        <w:t>2022</w:t>
      </w:r>
      <w:r>
        <w:rPr>
          <w:spacing w:val="-35"/>
        </w:rPr>
        <w:t> 年 </w:t>
      </w:r>
      <w:r>
        <w:rPr/>
        <w:t>9</w:t>
      </w:r>
      <w:r>
        <w:rPr>
          <w:spacing w:val="-12"/>
        </w:rPr>
        <w:t> 月央行、银保监会发布的 </w:t>
      </w:r>
      <w:r>
        <w:rPr/>
        <w:t>19</w:t>
      </w:r>
      <w:r>
        <w:rPr>
          <w:spacing w:val="-8"/>
        </w:rPr>
        <w:t> 家系统重要性银行，认定为信用等</w:t>
      </w:r>
    </w:p>
    <w:p>
      <w:pPr>
        <w:pStyle w:val="BodyText"/>
        <w:spacing w:line="408" w:lineRule="auto"/>
        <w:ind w:left="898" w:right="782"/>
        <w:jc w:val="both"/>
      </w:pPr>
      <w:r>
        <w:rPr>
          <w:spacing w:val="-4"/>
        </w:rPr>
        <w:t>级较高、资金实力雄厚、经营情况良好。该 </w:t>
      </w:r>
      <w:r>
        <w:rPr/>
        <w:t>19</w:t>
      </w:r>
      <w:r>
        <w:rPr>
          <w:spacing w:val="-7"/>
        </w:rPr>
        <w:t> 家银行出具的银行承兑汇票分类至应收款项融资，</w:t>
      </w:r>
      <w:r>
        <w:rPr>
          <w:spacing w:val="-103"/>
        </w:rPr>
        <w:t> </w:t>
      </w:r>
      <w:r>
        <w:rPr/>
        <w:t>由于距到期日时间较短，采用成本作为公允价值期末最佳估计值。 </w:t>
      </w:r>
    </w:p>
    <w:p>
      <w:pPr>
        <w:pStyle w:val="BodyText"/>
        <w:spacing w:line="206" w:lineRule="exact"/>
        <w:ind w:left="898"/>
      </w:pPr>
      <w:r>
        <w:rPr>
          <w:w w:val="100"/>
        </w:rPr>
        <w:t> </w:t>
      </w:r>
    </w:p>
    <w:p>
      <w:pPr>
        <w:pStyle w:val="BodyText"/>
        <w:spacing w:before="3"/>
        <w:ind w:left="898"/>
      </w:pPr>
      <w:r>
        <w:rPr>
          <w:w w:val="100"/>
        </w:rPr>
        <w:t> </w:t>
      </w:r>
    </w:p>
    <w:p>
      <w:pPr>
        <w:pStyle w:val="BodyText"/>
        <w:spacing w:line="242" w:lineRule="auto" w:before="64"/>
        <w:ind w:left="1322" w:right="891" w:hanging="425"/>
      </w:pPr>
      <w:r>
        <w:rPr/>
        <w:t>5</w:t>
      </w:r>
      <w:r>
        <w:rPr>
          <w:spacing w:val="-1"/>
        </w:rPr>
        <w:t>、 持续的第三层次公允价值计量项目，期初与期末账面价值间的调节信息及不可观察参数敏感</w:t>
      </w:r>
      <w:r>
        <w:rPr/>
        <w:t>性分析</w:t>
      </w:r>
    </w:p>
    <w:p>
      <w:pPr>
        <w:pStyle w:val="BodyText"/>
        <w:spacing w:before="61"/>
        <w:ind w:left="898"/>
      </w:pPr>
      <w:r>
        <w:rPr>
          <w:spacing w:val="11"/>
        </w:rPr>
        <w:t>□适用 √不适用</w:t>
      </w:r>
      <w:r>
        <w:rPr>
          <w:spacing w:val="-3"/>
        </w:rPr>
        <w:t> </w:t>
      </w:r>
      <w:r>
        <w:rPr/>
        <w:t> </w:t>
      </w:r>
    </w:p>
    <w:p>
      <w:pPr>
        <w:pStyle w:val="BodyText"/>
        <w:spacing w:before="2"/>
        <w:ind w:left="898"/>
      </w:pPr>
      <w:r>
        <w:rPr>
          <w:w w:val="100"/>
        </w:rPr>
        <w:t> </w:t>
      </w:r>
    </w:p>
    <w:p>
      <w:pPr>
        <w:spacing w:after="0"/>
        <w:sectPr>
          <w:pgSz w:w="11910" w:h="16840"/>
          <w:pgMar w:header="882" w:footer="1163" w:top="1460" w:bottom="1380" w:left="900" w:right="380"/>
        </w:sectPr>
      </w:pPr>
    </w:p>
    <w:p>
      <w:pPr>
        <w:pStyle w:val="BodyText"/>
        <w:spacing w:before="61"/>
        <w:ind w:left="898"/>
      </w:pPr>
      <w:r>
        <w:rPr>
          <w:w w:val="100"/>
        </w:rPr>
        <w:t> </w:t>
      </w:r>
    </w:p>
    <w:p>
      <w:pPr>
        <w:pStyle w:val="BodyText"/>
        <w:spacing w:line="242" w:lineRule="auto" w:before="65"/>
        <w:ind w:left="1322" w:right="891" w:hanging="425"/>
      </w:pPr>
      <w:r>
        <w:rPr/>
        <w:t>6、 持续的公允价值计量项目，本期内发生各层级之间转换的，转换的原因及确定转换时点的政策</w:t>
      </w:r>
    </w:p>
    <w:p>
      <w:pPr>
        <w:pStyle w:val="BodyText"/>
        <w:spacing w:before="61"/>
        <w:ind w:left="898"/>
      </w:pPr>
      <w:r>
        <w:rPr>
          <w:spacing w:val="11"/>
        </w:rPr>
        <w:t>□适用 √不适用</w:t>
      </w:r>
      <w:r>
        <w:rPr>
          <w:spacing w:val="-3"/>
        </w:rPr>
        <w:t> </w:t>
      </w:r>
      <w:r>
        <w:rPr/>
        <w:t> </w:t>
      </w:r>
    </w:p>
    <w:p>
      <w:pPr>
        <w:pStyle w:val="BodyText"/>
        <w:spacing w:before="3"/>
        <w:ind w:left="898"/>
      </w:pPr>
      <w:r>
        <w:rPr>
          <w:w w:val="100"/>
        </w:rPr>
        <w:t> </w:t>
      </w:r>
    </w:p>
    <w:p>
      <w:pPr>
        <w:pStyle w:val="BodyText"/>
        <w:spacing w:before="64"/>
        <w:ind w:left="898"/>
      </w:pPr>
      <w:r>
        <w:rPr/>
        <w:t>7、 本期内发生的估值技术变更及变更原因</w:t>
      </w:r>
    </w:p>
    <w:p>
      <w:pPr>
        <w:pStyle w:val="BodyText"/>
        <w:spacing w:before="62"/>
        <w:ind w:left="898"/>
      </w:pPr>
      <w:r>
        <w:rPr>
          <w:spacing w:val="11"/>
        </w:rPr>
        <w:t>□适用 √不适用</w:t>
      </w:r>
      <w:r>
        <w:rPr>
          <w:spacing w:val="-3"/>
        </w:rPr>
        <w:t> </w:t>
      </w:r>
      <w:r>
        <w:rPr/>
        <w:t> </w:t>
      </w:r>
    </w:p>
    <w:p>
      <w:pPr>
        <w:pStyle w:val="BodyText"/>
        <w:spacing w:before="5"/>
        <w:ind w:left="898"/>
      </w:pPr>
      <w:r>
        <w:rPr>
          <w:w w:val="100"/>
        </w:rPr>
        <w:t> </w:t>
      </w:r>
    </w:p>
    <w:p>
      <w:pPr>
        <w:pStyle w:val="BodyText"/>
        <w:spacing w:before="62"/>
        <w:ind w:left="898"/>
      </w:pPr>
      <w:r>
        <w:rPr/>
        <w:t>8、 不以公允价值计量的金融资产和金融负债的公允价值情况</w:t>
      </w:r>
    </w:p>
    <w:p>
      <w:pPr>
        <w:pStyle w:val="BodyText"/>
        <w:spacing w:before="64"/>
        <w:ind w:left="898"/>
      </w:pPr>
      <w:r>
        <w:rPr>
          <w:spacing w:val="11"/>
        </w:rPr>
        <w:t>□适用 √不适用</w:t>
      </w:r>
      <w:r>
        <w:rPr>
          <w:spacing w:val="-3"/>
        </w:rPr>
        <w:t> </w:t>
      </w:r>
      <w:r>
        <w:rPr/>
        <w:t> </w:t>
      </w:r>
    </w:p>
    <w:p>
      <w:pPr>
        <w:pStyle w:val="BodyText"/>
        <w:spacing w:before="3"/>
        <w:ind w:left="898"/>
      </w:pPr>
      <w:r>
        <w:rPr>
          <w:w w:val="100"/>
        </w:rPr>
        <w:t> </w:t>
      </w:r>
    </w:p>
    <w:p>
      <w:pPr>
        <w:pStyle w:val="BodyText"/>
        <w:spacing w:before="64"/>
        <w:ind w:left="898"/>
      </w:pPr>
      <w:r>
        <w:rPr/>
        <w:t>9、 其他</w:t>
      </w:r>
    </w:p>
    <w:p>
      <w:pPr>
        <w:pStyle w:val="BodyText"/>
        <w:spacing w:before="63"/>
        <w:ind w:left="898"/>
      </w:pPr>
      <w:r>
        <w:rPr>
          <w:spacing w:val="11"/>
        </w:rPr>
        <w:t>□适用 √不适用</w:t>
      </w:r>
      <w:r>
        <w:rPr>
          <w:spacing w:val="-3"/>
        </w:rPr>
        <w:t> </w:t>
      </w:r>
      <w:r>
        <w:rPr/>
        <w:t> </w:t>
      </w:r>
    </w:p>
    <w:p>
      <w:pPr>
        <w:pStyle w:val="BodyText"/>
        <w:spacing w:line="295" w:lineRule="auto" w:before="64"/>
        <w:ind w:left="898" w:right="7093"/>
      </w:pPr>
      <w:r>
        <w:rPr>
          <w:spacing w:val="8"/>
        </w:rPr>
        <w:t>十三、 关联方及关联交易</w:t>
      </w:r>
      <w:r>
        <w:rPr/>
        <w:t>1、 本企业的母公司情况</w:t>
      </w:r>
    </w:p>
    <w:p>
      <w:pPr>
        <w:pStyle w:val="BodyText"/>
        <w:spacing w:before="3"/>
        <w:ind w:left="898"/>
      </w:pPr>
      <w:r>
        <w:rPr>
          <w:spacing w:val="11"/>
        </w:rPr>
        <w:t>√适用 □不适用</w:t>
      </w:r>
      <w:r>
        <w:rPr>
          <w:spacing w:val="-3"/>
        </w:rPr>
        <w:t> </w:t>
      </w:r>
      <w:r>
        <w:rPr/>
        <w:t> </w:t>
      </w:r>
    </w:p>
    <w:p>
      <w:pPr>
        <w:pStyle w:val="BodyText"/>
        <w:spacing w:before="2" w:after="4"/>
        <w:ind w:right="787"/>
        <w:jc w:val="right"/>
      </w:pPr>
      <w:r>
        <w:rPr>
          <w:spacing w:val="7"/>
        </w:rPr>
        <w:t>单位：万元 币种：人民币</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03"/>
        <w:gridCol w:w="1428"/>
        <w:gridCol w:w="1428"/>
        <w:gridCol w:w="1642"/>
        <w:gridCol w:w="1771"/>
      </w:tblGrid>
      <w:tr>
        <w:trPr>
          <w:trHeight w:val="841" w:hRule="atLeast"/>
        </w:trPr>
        <w:tc>
          <w:tcPr>
            <w:tcW w:w="1351" w:type="dxa"/>
          </w:tcPr>
          <w:p>
            <w:pPr>
              <w:pStyle w:val="TableParagraph"/>
              <w:spacing w:before="2"/>
              <w:jc w:val="left"/>
              <w:rPr>
                <w:sz w:val="22"/>
              </w:rPr>
            </w:pPr>
          </w:p>
          <w:p>
            <w:pPr>
              <w:pStyle w:val="TableParagraph"/>
              <w:spacing w:before="0"/>
              <w:ind w:left="148"/>
              <w:jc w:val="left"/>
              <w:rPr>
                <w:sz w:val="21"/>
              </w:rPr>
            </w:pPr>
            <w:r>
              <w:rPr>
                <w:sz w:val="21"/>
              </w:rPr>
              <w:t>母公司名称 </w:t>
            </w:r>
          </w:p>
        </w:tc>
        <w:tc>
          <w:tcPr>
            <w:tcW w:w="1203" w:type="dxa"/>
          </w:tcPr>
          <w:p>
            <w:pPr>
              <w:pStyle w:val="TableParagraph"/>
              <w:spacing w:before="2"/>
              <w:jc w:val="left"/>
              <w:rPr>
                <w:sz w:val="22"/>
              </w:rPr>
            </w:pPr>
          </w:p>
          <w:p>
            <w:pPr>
              <w:pStyle w:val="TableParagraph"/>
              <w:spacing w:before="0"/>
              <w:ind w:left="285"/>
              <w:jc w:val="left"/>
              <w:rPr>
                <w:sz w:val="21"/>
              </w:rPr>
            </w:pPr>
            <w:r>
              <w:rPr>
                <w:sz w:val="21"/>
              </w:rPr>
              <w:t>注册地 </w:t>
            </w:r>
          </w:p>
        </w:tc>
        <w:tc>
          <w:tcPr>
            <w:tcW w:w="1428" w:type="dxa"/>
          </w:tcPr>
          <w:p>
            <w:pPr>
              <w:pStyle w:val="TableParagraph"/>
              <w:spacing w:before="2"/>
              <w:jc w:val="left"/>
              <w:rPr>
                <w:sz w:val="22"/>
              </w:rPr>
            </w:pPr>
          </w:p>
          <w:p>
            <w:pPr>
              <w:pStyle w:val="TableParagraph"/>
              <w:spacing w:before="0"/>
              <w:ind w:right="177"/>
              <w:rPr>
                <w:sz w:val="21"/>
              </w:rPr>
            </w:pPr>
            <w:r>
              <w:rPr>
                <w:spacing w:val="-1"/>
                <w:sz w:val="21"/>
              </w:rPr>
              <w:t>业务性质</w:t>
            </w:r>
            <w:r>
              <w:rPr>
                <w:sz w:val="21"/>
              </w:rPr>
              <w:t> </w:t>
            </w:r>
          </w:p>
        </w:tc>
        <w:tc>
          <w:tcPr>
            <w:tcW w:w="1428" w:type="dxa"/>
          </w:tcPr>
          <w:p>
            <w:pPr>
              <w:pStyle w:val="TableParagraph"/>
              <w:spacing w:before="2"/>
              <w:jc w:val="left"/>
              <w:rPr>
                <w:sz w:val="22"/>
              </w:rPr>
            </w:pPr>
          </w:p>
          <w:p>
            <w:pPr>
              <w:pStyle w:val="TableParagraph"/>
              <w:spacing w:before="0"/>
              <w:ind w:left="292"/>
              <w:jc w:val="left"/>
              <w:rPr>
                <w:sz w:val="21"/>
              </w:rPr>
            </w:pPr>
            <w:r>
              <w:rPr>
                <w:spacing w:val="-1"/>
                <w:sz w:val="21"/>
              </w:rPr>
              <w:t>注册资本</w:t>
            </w:r>
            <w:r>
              <w:rPr>
                <w:sz w:val="21"/>
              </w:rPr>
              <w:t> </w:t>
            </w:r>
          </w:p>
        </w:tc>
        <w:tc>
          <w:tcPr>
            <w:tcW w:w="1642" w:type="dxa"/>
          </w:tcPr>
          <w:p>
            <w:pPr>
              <w:pStyle w:val="TableParagraph"/>
              <w:spacing w:line="242" w:lineRule="auto" w:before="13"/>
              <w:ind w:left="189" w:right="177"/>
              <w:jc w:val="center"/>
              <w:rPr>
                <w:sz w:val="21"/>
              </w:rPr>
            </w:pPr>
            <w:r>
              <w:rPr>
                <w:spacing w:val="-1"/>
                <w:sz w:val="21"/>
              </w:rPr>
              <w:t>母公司对本企业的持股比例</w:t>
            </w:r>
          </w:p>
          <w:p>
            <w:pPr>
              <w:pStyle w:val="TableParagraph"/>
              <w:spacing w:line="264" w:lineRule="exact"/>
              <w:ind w:left="189" w:right="76"/>
              <w:jc w:val="center"/>
              <w:rPr>
                <w:sz w:val="21"/>
              </w:rPr>
            </w:pPr>
            <w:r>
              <w:rPr>
                <w:sz w:val="21"/>
              </w:rPr>
              <w:t>(%) </w:t>
            </w:r>
          </w:p>
        </w:tc>
        <w:tc>
          <w:tcPr>
            <w:tcW w:w="1771" w:type="dxa"/>
          </w:tcPr>
          <w:p>
            <w:pPr>
              <w:pStyle w:val="TableParagraph"/>
              <w:spacing w:line="242" w:lineRule="auto" w:before="13"/>
              <w:ind w:left="149" w:right="135"/>
              <w:jc w:val="center"/>
              <w:rPr>
                <w:sz w:val="21"/>
              </w:rPr>
            </w:pPr>
            <w:r>
              <w:rPr>
                <w:sz w:val="21"/>
              </w:rPr>
              <w:t>母公司对本企业的表决权比例</w:t>
            </w:r>
          </w:p>
          <w:p>
            <w:pPr>
              <w:pStyle w:val="TableParagraph"/>
              <w:spacing w:line="264" w:lineRule="exact"/>
              <w:ind w:left="149" w:right="35"/>
              <w:jc w:val="center"/>
              <w:rPr>
                <w:sz w:val="21"/>
              </w:rPr>
            </w:pPr>
            <w:r>
              <w:rPr>
                <w:sz w:val="21"/>
              </w:rPr>
              <w:t>(%) </w:t>
            </w:r>
          </w:p>
        </w:tc>
      </w:tr>
      <w:tr>
        <w:trPr>
          <w:trHeight w:val="544" w:hRule="atLeast"/>
        </w:trPr>
        <w:tc>
          <w:tcPr>
            <w:tcW w:w="1351" w:type="dxa"/>
          </w:tcPr>
          <w:p>
            <w:pPr>
              <w:pStyle w:val="TableParagraph"/>
              <w:ind w:left="107"/>
              <w:jc w:val="left"/>
              <w:rPr>
                <w:sz w:val="21"/>
              </w:rPr>
            </w:pPr>
            <w:r>
              <w:rPr>
                <w:sz w:val="21"/>
              </w:rPr>
              <w:t>宝胜集团有</w:t>
            </w:r>
          </w:p>
          <w:p>
            <w:pPr>
              <w:pStyle w:val="TableParagraph"/>
              <w:spacing w:line="252" w:lineRule="exact" w:before="2"/>
              <w:ind w:left="107"/>
              <w:jc w:val="left"/>
              <w:rPr>
                <w:sz w:val="21"/>
              </w:rPr>
            </w:pPr>
            <w:r>
              <w:rPr>
                <w:sz w:val="21"/>
              </w:rPr>
              <w:t>限公司 </w:t>
            </w:r>
          </w:p>
        </w:tc>
        <w:tc>
          <w:tcPr>
            <w:tcW w:w="1203" w:type="dxa"/>
          </w:tcPr>
          <w:p>
            <w:pPr>
              <w:pStyle w:val="TableParagraph"/>
              <w:ind w:left="107"/>
              <w:jc w:val="left"/>
              <w:rPr>
                <w:sz w:val="21"/>
              </w:rPr>
            </w:pPr>
            <w:r>
              <w:rPr>
                <w:sz w:val="21"/>
              </w:rPr>
              <w:t>宝应县 </w:t>
            </w:r>
          </w:p>
        </w:tc>
        <w:tc>
          <w:tcPr>
            <w:tcW w:w="1428" w:type="dxa"/>
          </w:tcPr>
          <w:p>
            <w:pPr>
              <w:pStyle w:val="TableParagraph"/>
              <w:ind w:right="151"/>
              <w:rPr>
                <w:sz w:val="21"/>
              </w:rPr>
            </w:pPr>
            <w:r>
              <w:rPr>
                <w:sz w:val="21"/>
              </w:rPr>
              <w:t>投资、管理 </w:t>
            </w:r>
          </w:p>
        </w:tc>
        <w:tc>
          <w:tcPr>
            <w:tcW w:w="1428" w:type="dxa"/>
          </w:tcPr>
          <w:p>
            <w:pPr>
              <w:pStyle w:val="TableParagraph"/>
              <w:ind w:left="374" w:right="-15"/>
              <w:jc w:val="left"/>
              <w:rPr>
                <w:sz w:val="21"/>
              </w:rPr>
            </w:pPr>
            <w:r>
              <w:rPr>
                <w:sz w:val="21"/>
              </w:rPr>
              <w:t>80,000.00 </w:t>
            </w:r>
          </w:p>
        </w:tc>
        <w:tc>
          <w:tcPr>
            <w:tcW w:w="1642" w:type="dxa"/>
          </w:tcPr>
          <w:p>
            <w:pPr>
              <w:pStyle w:val="TableParagraph"/>
              <w:ind w:left="1008" w:right="-15"/>
              <w:jc w:val="left"/>
              <w:rPr>
                <w:sz w:val="21"/>
              </w:rPr>
            </w:pPr>
            <w:r>
              <w:rPr>
                <w:sz w:val="21"/>
              </w:rPr>
              <w:t>31.90 </w:t>
            </w:r>
          </w:p>
        </w:tc>
        <w:tc>
          <w:tcPr>
            <w:tcW w:w="1771" w:type="dxa"/>
          </w:tcPr>
          <w:p>
            <w:pPr>
              <w:pStyle w:val="TableParagraph"/>
              <w:ind w:left="1138" w:right="-15"/>
              <w:jc w:val="left"/>
              <w:rPr>
                <w:sz w:val="21"/>
              </w:rPr>
            </w:pPr>
            <w:r>
              <w:rPr>
                <w:sz w:val="21"/>
              </w:rPr>
              <w:t>31.90 </w:t>
            </w:r>
          </w:p>
        </w:tc>
      </w:tr>
    </w:tbl>
    <w:p>
      <w:pPr>
        <w:pStyle w:val="BodyText"/>
        <w:spacing w:before="1"/>
        <w:ind w:left="898"/>
      </w:pPr>
      <w:r>
        <w:rPr>
          <w:w w:val="100"/>
        </w:rPr>
        <w:t> </w:t>
      </w:r>
    </w:p>
    <w:p>
      <w:pPr>
        <w:pStyle w:val="BodyText"/>
        <w:spacing w:before="2"/>
        <w:ind w:left="898"/>
      </w:pPr>
      <w:r>
        <w:rPr>
          <w:spacing w:val="-1"/>
        </w:rPr>
        <w:t>本企业最终控制方是中国航空工业集团有限公司</w:t>
      </w:r>
      <w:r>
        <w:rPr/>
        <w:t> </w:t>
      </w:r>
    </w:p>
    <w:p>
      <w:pPr>
        <w:pStyle w:val="BodyText"/>
        <w:spacing w:before="5"/>
        <w:ind w:left="898"/>
      </w:pPr>
      <w:r>
        <w:rPr>
          <w:w w:val="100"/>
        </w:rPr>
        <w:t> </w:t>
      </w:r>
    </w:p>
    <w:p>
      <w:pPr>
        <w:pStyle w:val="BodyText"/>
        <w:spacing w:before="62"/>
        <w:ind w:left="898"/>
      </w:pPr>
      <w:r>
        <w:rPr/>
        <w:t>2、 本企业的子公司情况 </w:t>
      </w:r>
    </w:p>
    <w:p>
      <w:pPr>
        <w:pStyle w:val="BodyText"/>
        <w:spacing w:before="65"/>
        <w:ind w:left="898"/>
      </w:pPr>
      <w:r>
        <w:rPr>
          <w:spacing w:val="-1"/>
        </w:rPr>
        <w:t>本企业子公司的情况详见附注</w:t>
      </w:r>
      <w:r>
        <w:rPr/>
        <w:t> </w:t>
      </w:r>
    </w:p>
    <w:p>
      <w:pPr>
        <w:pStyle w:val="BodyText"/>
        <w:spacing w:before="2"/>
        <w:ind w:left="898"/>
      </w:pPr>
      <w:r>
        <w:rPr>
          <w:spacing w:val="11"/>
        </w:rPr>
        <w:t>√适用 □不适用</w:t>
      </w:r>
      <w:r>
        <w:rPr>
          <w:spacing w:val="-3"/>
        </w:rPr>
        <w:t> </w:t>
      </w:r>
      <w:r>
        <w:rPr/>
        <w:t> </w:t>
      </w:r>
    </w:p>
    <w:p>
      <w:pPr>
        <w:pStyle w:val="BodyText"/>
        <w:spacing w:before="12"/>
        <w:rPr>
          <w:sz w:val="14"/>
        </w:rPr>
      </w:pPr>
    </w:p>
    <w:p>
      <w:pPr>
        <w:pStyle w:val="BodyText"/>
        <w:ind w:left="1464"/>
      </w:pPr>
      <w:r>
        <w:rPr>
          <w:spacing w:val="-1"/>
        </w:rPr>
        <w:t>详见附注“七、在其他主体中的权益”。</w:t>
      </w:r>
      <w:r>
        <w:rPr/>
        <w:t> </w:t>
      </w:r>
    </w:p>
    <w:p>
      <w:pPr>
        <w:pStyle w:val="BodyText"/>
        <w:spacing w:before="8"/>
        <w:rPr>
          <w:sz w:val="20"/>
        </w:rPr>
      </w:pPr>
    </w:p>
    <w:p>
      <w:pPr>
        <w:pStyle w:val="BodyText"/>
        <w:spacing w:before="72"/>
        <w:ind w:left="898"/>
      </w:pPr>
      <w:r>
        <w:rPr/>
        <w:t>3、 本企业合营和联营企业情况</w:t>
      </w:r>
    </w:p>
    <w:p>
      <w:pPr>
        <w:pStyle w:val="BodyText"/>
        <w:spacing w:before="62"/>
        <w:ind w:left="898"/>
      </w:pPr>
      <w:r>
        <w:rPr>
          <w:spacing w:val="-1"/>
        </w:rPr>
        <w:t>本企业重要的合营或联营企业详见附注</w:t>
      </w:r>
      <w:r>
        <w:rPr/>
        <w:t> </w:t>
      </w:r>
    </w:p>
    <w:p>
      <w:pPr>
        <w:pStyle w:val="BodyText"/>
        <w:spacing w:before="4"/>
        <w:ind w:left="898"/>
      </w:pPr>
      <w:r>
        <w:rPr>
          <w:spacing w:val="-1"/>
        </w:rPr>
        <w:t>√适用 □不适用</w:t>
      </w:r>
      <w:r>
        <w:rPr>
          <w:spacing w:val="-3"/>
        </w:rPr>
        <w:t> </w:t>
      </w:r>
      <w:r>
        <w:rPr/>
        <w:t> </w:t>
      </w:r>
    </w:p>
    <w:p>
      <w:pPr>
        <w:pStyle w:val="BodyText"/>
        <w:spacing w:before="10"/>
        <w:rPr>
          <w:sz w:val="14"/>
        </w:rPr>
      </w:pPr>
    </w:p>
    <w:p>
      <w:pPr>
        <w:pStyle w:val="BodyText"/>
        <w:ind w:left="1464"/>
      </w:pPr>
      <w:r>
        <w:rPr>
          <w:spacing w:val="-1"/>
        </w:rPr>
        <w:t>详见附注“七、在其他主体中的权益”。</w:t>
      </w:r>
      <w:r>
        <w:rPr/>
        <w:t> </w:t>
      </w:r>
    </w:p>
    <w:p>
      <w:pPr>
        <w:pStyle w:val="BodyText"/>
        <w:spacing w:line="242" w:lineRule="auto" w:before="5"/>
        <w:ind w:left="898" w:right="897"/>
      </w:pPr>
      <w:r>
        <w:rPr/>
        <w:t>本期与本公司发生关联方交易，或前期与本公司发生关联方交易形成余额的其他合营或联营企业情况如下 </w:t>
      </w:r>
    </w:p>
    <w:p>
      <w:pPr>
        <w:pStyle w:val="BodyText"/>
        <w:spacing w:before="2"/>
        <w:ind w:left="898"/>
      </w:pPr>
      <w:r>
        <w:rPr>
          <w:spacing w:val="-1"/>
        </w:rPr>
        <w:t>√适用 □不适用</w:t>
      </w:r>
      <w:r>
        <w:rPr>
          <w:spacing w:val="-3"/>
        </w:rPr>
        <w:t> </w:t>
      </w:r>
      <w:r>
        <w:rPr/>
        <w:t> </w:t>
      </w: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6"/>
        <w:gridCol w:w="4938"/>
      </w:tblGrid>
      <w:tr>
        <w:trPr>
          <w:trHeight w:val="285" w:hRule="atLeast"/>
        </w:trPr>
        <w:tc>
          <w:tcPr>
            <w:tcW w:w="3886" w:type="dxa"/>
          </w:tcPr>
          <w:p>
            <w:pPr>
              <w:pStyle w:val="TableParagraph"/>
              <w:spacing w:line="262" w:lineRule="exact" w:before="3"/>
              <w:ind w:left="995"/>
              <w:jc w:val="left"/>
              <w:rPr>
                <w:sz w:val="21"/>
              </w:rPr>
            </w:pPr>
            <w:r>
              <w:rPr>
                <w:spacing w:val="-1"/>
                <w:sz w:val="21"/>
              </w:rPr>
              <w:t>合营或联营企业名称</w:t>
            </w:r>
            <w:r>
              <w:rPr>
                <w:sz w:val="21"/>
              </w:rPr>
              <w:t> </w:t>
            </w:r>
          </w:p>
        </w:tc>
        <w:tc>
          <w:tcPr>
            <w:tcW w:w="4938" w:type="dxa"/>
          </w:tcPr>
          <w:p>
            <w:pPr>
              <w:pStyle w:val="TableParagraph"/>
              <w:spacing w:line="262" w:lineRule="exact" w:before="3"/>
              <w:ind w:left="1874" w:right="1759"/>
              <w:jc w:val="center"/>
              <w:rPr>
                <w:sz w:val="21"/>
              </w:rPr>
            </w:pPr>
            <w:r>
              <w:rPr>
                <w:spacing w:val="-1"/>
                <w:sz w:val="21"/>
              </w:rPr>
              <w:t>与本企业关系</w:t>
            </w:r>
            <w:r>
              <w:rPr>
                <w:sz w:val="21"/>
              </w:rPr>
              <w:t> </w:t>
            </w:r>
          </w:p>
        </w:tc>
      </w:tr>
      <w:tr>
        <w:trPr>
          <w:trHeight w:val="273" w:hRule="atLeast"/>
        </w:trPr>
        <w:tc>
          <w:tcPr>
            <w:tcW w:w="3886" w:type="dxa"/>
          </w:tcPr>
          <w:p>
            <w:pPr>
              <w:pStyle w:val="TableParagraph"/>
              <w:spacing w:line="252" w:lineRule="exact"/>
              <w:ind w:left="107"/>
              <w:jc w:val="left"/>
              <w:rPr>
                <w:sz w:val="21"/>
              </w:rPr>
            </w:pPr>
            <w:r>
              <w:rPr>
                <w:sz w:val="21"/>
              </w:rPr>
              <w:t>长飞宝胜海洋工程有限公司 </w:t>
            </w:r>
          </w:p>
        </w:tc>
        <w:tc>
          <w:tcPr>
            <w:tcW w:w="4938" w:type="dxa"/>
          </w:tcPr>
          <w:p>
            <w:pPr>
              <w:pStyle w:val="TableParagraph"/>
              <w:spacing w:line="252" w:lineRule="exact"/>
              <w:ind w:left="107"/>
              <w:jc w:val="left"/>
              <w:rPr>
                <w:sz w:val="21"/>
              </w:rPr>
            </w:pPr>
            <w:r>
              <w:rPr>
                <w:spacing w:val="-1"/>
                <w:sz w:val="21"/>
              </w:rPr>
              <w:t>联营企业</w:t>
            </w:r>
            <w:r>
              <w:rPr>
                <w:sz w:val="21"/>
              </w:rPr>
              <w:t> </w:t>
            </w:r>
          </w:p>
        </w:tc>
      </w:tr>
    </w:tbl>
    <w:p>
      <w:pPr>
        <w:pStyle w:val="BodyText"/>
        <w:spacing w:before="1"/>
        <w:ind w:left="898"/>
      </w:pPr>
      <w:r>
        <w:rPr>
          <w:w w:val="100"/>
        </w:rPr>
        <w:t> </w:t>
      </w:r>
    </w:p>
    <w:p>
      <w:pPr>
        <w:pStyle w:val="BodyText"/>
        <w:spacing w:before="2"/>
        <w:ind w:left="898"/>
      </w:pPr>
      <w:r>
        <w:rPr>
          <w:spacing w:val="-1"/>
        </w:rPr>
        <w:t>其他说明</w:t>
      </w:r>
      <w:r>
        <w:rPr/>
        <w:t> </w:t>
      </w:r>
    </w:p>
    <w:p>
      <w:pPr>
        <w:pStyle w:val="BodyText"/>
        <w:spacing w:before="5"/>
        <w:ind w:left="898"/>
      </w:pPr>
      <w:r>
        <w:rPr>
          <w:spacing w:val="-1"/>
        </w:rPr>
        <w:t>□适用 √不适用</w:t>
      </w:r>
      <w:r>
        <w:rPr>
          <w:spacing w:val="-3"/>
        </w:rPr>
        <w:t> </w:t>
      </w:r>
      <w:r>
        <w:rPr/>
        <w:t> </w:t>
      </w:r>
    </w:p>
    <w:p>
      <w:pPr>
        <w:pStyle w:val="BodyText"/>
        <w:spacing w:before="2"/>
        <w:ind w:left="898"/>
      </w:pPr>
      <w:r>
        <w:rPr>
          <w:w w:val="100"/>
        </w:rPr>
        <w:t> </w:t>
      </w:r>
    </w:p>
    <w:p>
      <w:pPr>
        <w:pStyle w:val="BodyText"/>
        <w:spacing w:before="64"/>
        <w:ind w:left="898"/>
      </w:pPr>
      <w:r>
        <w:rPr/>
        <w:t>4、 其他关联方情况</w:t>
      </w:r>
    </w:p>
    <w:p>
      <w:pPr>
        <w:pStyle w:val="BodyText"/>
        <w:spacing w:before="62"/>
        <w:ind w:left="898"/>
      </w:pPr>
      <w:r>
        <w:rPr>
          <w:spacing w:val="-1"/>
        </w:rPr>
        <w:t>√适用 □不适用</w:t>
      </w:r>
      <w:r>
        <w:rPr>
          <w:spacing w:val="-3"/>
        </w:rPr>
        <w:t> </w:t>
      </w:r>
      <w:r>
        <w:rPr/>
        <w:t> </w:t>
      </w:r>
    </w:p>
    <w:p>
      <w:pPr>
        <w:spacing w:after="0"/>
        <w:sectPr>
          <w:pgSz w:w="11910" w:h="16840"/>
          <w:pgMar w:header="882" w:footer="1163" w:top="1460" w:bottom="1380" w:left="900" w:right="380"/>
        </w:sectPr>
      </w:pPr>
    </w:p>
    <w:p>
      <w:pPr>
        <w:pStyle w:val="BodyText"/>
        <w:spacing w:before="9"/>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9"/>
        <w:gridCol w:w="4945"/>
      </w:tblGrid>
      <w:tr>
        <w:trPr>
          <w:trHeight w:val="273" w:hRule="atLeast"/>
        </w:trPr>
        <w:tc>
          <w:tcPr>
            <w:tcW w:w="3879" w:type="dxa"/>
          </w:tcPr>
          <w:p>
            <w:pPr>
              <w:pStyle w:val="TableParagraph"/>
              <w:spacing w:line="250" w:lineRule="exact" w:before="3"/>
              <w:ind w:left="1202"/>
              <w:jc w:val="left"/>
              <w:rPr>
                <w:sz w:val="21"/>
              </w:rPr>
            </w:pPr>
            <w:r>
              <w:rPr>
                <w:sz w:val="21"/>
              </w:rPr>
              <w:t>其他关联方名称 </w:t>
            </w:r>
          </w:p>
        </w:tc>
        <w:tc>
          <w:tcPr>
            <w:tcW w:w="4945" w:type="dxa"/>
          </w:tcPr>
          <w:p>
            <w:pPr>
              <w:pStyle w:val="TableParagraph"/>
              <w:spacing w:line="250" w:lineRule="exact" w:before="3"/>
              <w:ind w:left="1315"/>
              <w:jc w:val="left"/>
              <w:rPr>
                <w:sz w:val="21"/>
              </w:rPr>
            </w:pPr>
            <w:r>
              <w:rPr>
                <w:spacing w:val="-1"/>
                <w:sz w:val="21"/>
              </w:rPr>
              <w:t>其他关联方与本企业关系</w:t>
            </w:r>
            <w:r>
              <w:rPr>
                <w:sz w:val="21"/>
              </w:rPr>
              <w:t> </w:t>
            </w:r>
          </w:p>
        </w:tc>
      </w:tr>
      <w:tr>
        <w:trPr>
          <w:trHeight w:val="273" w:hRule="atLeast"/>
        </w:trPr>
        <w:tc>
          <w:tcPr>
            <w:tcW w:w="3879" w:type="dxa"/>
          </w:tcPr>
          <w:p>
            <w:pPr>
              <w:pStyle w:val="TableParagraph"/>
              <w:spacing w:line="252" w:lineRule="exact"/>
              <w:ind w:left="107"/>
              <w:jc w:val="left"/>
              <w:rPr>
                <w:sz w:val="21"/>
              </w:rPr>
            </w:pPr>
            <w:r>
              <w:rPr>
                <w:spacing w:val="-1"/>
                <w:sz w:val="21"/>
              </w:rPr>
              <w:t>宝胜集团有限公司</w:t>
            </w:r>
            <w:r>
              <w:rPr>
                <w:sz w:val="21"/>
              </w:rPr>
              <w:t> </w:t>
            </w:r>
          </w:p>
        </w:tc>
        <w:tc>
          <w:tcPr>
            <w:tcW w:w="4945" w:type="dxa"/>
          </w:tcPr>
          <w:p>
            <w:pPr>
              <w:pStyle w:val="TableParagraph"/>
              <w:spacing w:line="252" w:lineRule="exact"/>
              <w:ind w:left="107"/>
              <w:jc w:val="left"/>
              <w:rPr>
                <w:sz w:val="21"/>
              </w:rPr>
            </w:pPr>
            <w:r>
              <w:rPr>
                <w:sz w:val="21"/>
              </w:rPr>
              <w:t>母公司 </w:t>
            </w:r>
          </w:p>
        </w:tc>
      </w:tr>
      <w:tr>
        <w:trPr>
          <w:trHeight w:val="270" w:hRule="atLeast"/>
        </w:trPr>
        <w:tc>
          <w:tcPr>
            <w:tcW w:w="3879" w:type="dxa"/>
          </w:tcPr>
          <w:p>
            <w:pPr>
              <w:pStyle w:val="TableParagraph"/>
              <w:spacing w:line="250" w:lineRule="exact"/>
              <w:ind w:left="107"/>
              <w:jc w:val="left"/>
              <w:rPr>
                <w:sz w:val="21"/>
              </w:rPr>
            </w:pPr>
            <w:r>
              <w:rPr>
                <w:spacing w:val="-1"/>
                <w:sz w:val="21"/>
              </w:rPr>
              <w:t>江苏宝胜物流有限公司</w:t>
            </w:r>
            <w:r>
              <w:rPr>
                <w:sz w:val="21"/>
              </w:rPr>
              <w:t> </w:t>
            </w:r>
          </w:p>
        </w:tc>
        <w:tc>
          <w:tcPr>
            <w:tcW w:w="4945" w:type="dxa"/>
          </w:tcPr>
          <w:p>
            <w:pPr>
              <w:pStyle w:val="TableParagraph"/>
              <w:spacing w:line="250" w:lineRule="exact"/>
              <w:ind w:left="107"/>
              <w:jc w:val="left"/>
              <w:rPr>
                <w:sz w:val="21"/>
              </w:rPr>
            </w:pPr>
            <w:r>
              <w:rPr>
                <w:spacing w:val="-1"/>
                <w:sz w:val="21"/>
              </w:rPr>
              <w:t>受同一母公司控制</w:t>
            </w:r>
            <w:r>
              <w:rPr>
                <w:sz w:val="21"/>
              </w:rPr>
              <w:t> </w:t>
            </w:r>
          </w:p>
        </w:tc>
      </w:tr>
      <w:tr>
        <w:trPr>
          <w:trHeight w:val="273" w:hRule="atLeast"/>
        </w:trPr>
        <w:tc>
          <w:tcPr>
            <w:tcW w:w="3879" w:type="dxa"/>
          </w:tcPr>
          <w:p>
            <w:pPr>
              <w:pStyle w:val="TableParagraph"/>
              <w:spacing w:line="250" w:lineRule="exact" w:before="3"/>
              <w:ind w:left="107"/>
              <w:jc w:val="left"/>
              <w:rPr>
                <w:sz w:val="21"/>
              </w:rPr>
            </w:pPr>
            <w:r>
              <w:rPr>
                <w:spacing w:val="-1"/>
                <w:sz w:val="21"/>
              </w:rPr>
              <w:t>宝胜系统集成科技股份有限公司</w:t>
            </w:r>
            <w:r>
              <w:rPr>
                <w:sz w:val="21"/>
              </w:rPr>
              <w:t> </w:t>
            </w:r>
          </w:p>
        </w:tc>
        <w:tc>
          <w:tcPr>
            <w:tcW w:w="4945" w:type="dxa"/>
          </w:tcPr>
          <w:p>
            <w:pPr>
              <w:pStyle w:val="TableParagraph"/>
              <w:spacing w:line="250" w:lineRule="exact" w:before="3"/>
              <w:ind w:left="107"/>
              <w:jc w:val="left"/>
              <w:rPr>
                <w:sz w:val="21"/>
              </w:rPr>
            </w:pPr>
            <w:r>
              <w:rPr>
                <w:spacing w:val="-1"/>
                <w:sz w:val="21"/>
              </w:rPr>
              <w:t>受同一母公司控制</w:t>
            </w:r>
            <w:r>
              <w:rPr>
                <w:sz w:val="21"/>
              </w:rPr>
              <w:t> </w:t>
            </w:r>
          </w:p>
        </w:tc>
      </w:tr>
      <w:tr>
        <w:trPr>
          <w:trHeight w:val="273" w:hRule="atLeast"/>
        </w:trPr>
        <w:tc>
          <w:tcPr>
            <w:tcW w:w="3879" w:type="dxa"/>
          </w:tcPr>
          <w:p>
            <w:pPr>
              <w:pStyle w:val="TableParagraph"/>
              <w:spacing w:line="252" w:lineRule="exact"/>
              <w:ind w:left="107"/>
              <w:jc w:val="left"/>
              <w:rPr>
                <w:sz w:val="21"/>
              </w:rPr>
            </w:pPr>
            <w:r>
              <w:rPr>
                <w:spacing w:val="-1"/>
                <w:sz w:val="21"/>
              </w:rPr>
              <w:t>江苏宝胜建筑装璜安装工程有限公司</w:t>
            </w:r>
            <w:r>
              <w:rPr>
                <w:sz w:val="21"/>
              </w:rPr>
              <w:t> </w:t>
            </w:r>
          </w:p>
        </w:tc>
        <w:tc>
          <w:tcPr>
            <w:tcW w:w="4945" w:type="dxa"/>
          </w:tcPr>
          <w:p>
            <w:pPr>
              <w:pStyle w:val="TableParagraph"/>
              <w:spacing w:line="252" w:lineRule="exact"/>
              <w:ind w:left="107"/>
              <w:jc w:val="left"/>
              <w:rPr>
                <w:sz w:val="21"/>
              </w:rPr>
            </w:pPr>
            <w:r>
              <w:rPr>
                <w:spacing w:val="-1"/>
                <w:sz w:val="21"/>
              </w:rPr>
              <w:t>受同一母公司控制</w:t>
            </w:r>
            <w:r>
              <w:rPr>
                <w:sz w:val="21"/>
              </w:rPr>
              <w:t> </w:t>
            </w:r>
          </w:p>
        </w:tc>
      </w:tr>
      <w:tr>
        <w:trPr>
          <w:trHeight w:val="270" w:hRule="atLeast"/>
        </w:trPr>
        <w:tc>
          <w:tcPr>
            <w:tcW w:w="3879" w:type="dxa"/>
          </w:tcPr>
          <w:p>
            <w:pPr>
              <w:pStyle w:val="TableParagraph"/>
              <w:spacing w:line="250" w:lineRule="exact"/>
              <w:ind w:left="107"/>
              <w:jc w:val="left"/>
              <w:rPr>
                <w:sz w:val="21"/>
              </w:rPr>
            </w:pPr>
            <w:r>
              <w:rPr>
                <w:spacing w:val="-1"/>
                <w:sz w:val="21"/>
              </w:rPr>
              <w:t>中航宝胜电气股份有限公司 </w:t>
            </w:r>
          </w:p>
        </w:tc>
        <w:tc>
          <w:tcPr>
            <w:tcW w:w="4945" w:type="dxa"/>
          </w:tcPr>
          <w:p>
            <w:pPr>
              <w:pStyle w:val="TableParagraph"/>
              <w:spacing w:line="250" w:lineRule="exact"/>
              <w:ind w:left="107"/>
              <w:jc w:val="left"/>
              <w:rPr>
                <w:sz w:val="21"/>
              </w:rPr>
            </w:pPr>
            <w:r>
              <w:rPr>
                <w:spacing w:val="-1"/>
                <w:sz w:val="21"/>
              </w:rPr>
              <w:t>受同一母公司控制</w:t>
            </w:r>
            <w:r>
              <w:rPr>
                <w:sz w:val="21"/>
              </w:rPr>
              <w:t> </w:t>
            </w:r>
          </w:p>
        </w:tc>
      </w:tr>
      <w:tr>
        <w:trPr>
          <w:trHeight w:val="273" w:hRule="atLeast"/>
        </w:trPr>
        <w:tc>
          <w:tcPr>
            <w:tcW w:w="3879" w:type="dxa"/>
          </w:tcPr>
          <w:p>
            <w:pPr>
              <w:pStyle w:val="TableParagraph"/>
              <w:spacing w:line="252" w:lineRule="exact"/>
              <w:ind w:left="107"/>
              <w:jc w:val="left"/>
              <w:rPr>
                <w:sz w:val="21"/>
              </w:rPr>
            </w:pPr>
            <w:r>
              <w:rPr>
                <w:spacing w:val="-1"/>
                <w:sz w:val="21"/>
              </w:rPr>
              <w:t>扬州宝胜酒店管理有限公司 </w:t>
            </w:r>
          </w:p>
        </w:tc>
        <w:tc>
          <w:tcPr>
            <w:tcW w:w="4945" w:type="dxa"/>
          </w:tcPr>
          <w:p>
            <w:pPr>
              <w:pStyle w:val="TableParagraph"/>
              <w:spacing w:line="252" w:lineRule="exact"/>
              <w:ind w:left="107"/>
              <w:jc w:val="left"/>
              <w:rPr>
                <w:sz w:val="21"/>
              </w:rPr>
            </w:pPr>
            <w:r>
              <w:rPr>
                <w:spacing w:val="-1"/>
                <w:sz w:val="21"/>
              </w:rPr>
              <w:t>受同一母公司控制</w:t>
            </w:r>
            <w:r>
              <w:rPr>
                <w:sz w:val="21"/>
              </w:rPr>
              <w:t> </w:t>
            </w:r>
          </w:p>
        </w:tc>
      </w:tr>
      <w:tr>
        <w:trPr>
          <w:trHeight w:val="273" w:hRule="atLeast"/>
        </w:trPr>
        <w:tc>
          <w:tcPr>
            <w:tcW w:w="3879" w:type="dxa"/>
          </w:tcPr>
          <w:p>
            <w:pPr>
              <w:pStyle w:val="TableParagraph"/>
              <w:spacing w:line="252" w:lineRule="exact"/>
              <w:ind w:left="107"/>
              <w:jc w:val="left"/>
              <w:rPr>
                <w:sz w:val="21"/>
              </w:rPr>
            </w:pPr>
            <w:r>
              <w:rPr>
                <w:spacing w:val="-1"/>
                <w:sz w:val="21"/>
              </w:rPr>
              <w:t>中航宝胜智能技术</w:t>
            </w:r>
            <w:r>
              <w:rPr>
                <w:sz w:val="21"/>
              </w:rPr>
              <w:t>（上海）有限公司 </w:t>
            </w:r>
          </w:p>
        </w:tc>
        <w:tc>
          <w:tcPr>
            <w:tcW w:w="4945" w:type="dxa"/>
          </w:tcPr>
          <w:p>
            <w:pPr>
              <w:pStyle w:val="TableParagraph"/>
              <w:spacing w:line="252" w:lineRule="exact"/>
              <w:ind w:left="107"/>
              <w:jc w:val="left"/>
              <w:rPr>
                <w:sz w:val="21"/>
              </w:rPr>
            </w:pPr>
            <w:r>
              <w:rPr>
                <w:spacing w:val="-1"/>
                <w:sz w:val="21"/>
              </w:rPr>
              <w:t>受同一母公司控制</w:t>
            </w:r>
            <w:r>
              <w:rPr>
                <w:sz w:val="21"/>
              </w:rPr>
              <w:t> </w:t>
            </w:r>
          </w:p>
        </w:tc>
      </w:tr>
      <w:tr>
        <w:trPr>
          <w:trHeight w:val="270" w:hRule="atLeast"/>
        </w:trPr>
        <w:tc>
          <w:tcPr>
            <w:tcW w:w="3879" w:type="dxa"/>
          </w:tcPr>
          <w:p>
            <w:pPr>
              <w:pStyle w:val="TableParagraph"/>
              <w:spacing w:line="250" w:lineRule="exact"/>
              <w:ind w:left="107"/>
              <w:jc w:val="left"/>
              <w:rPr>
                <w:sz w:val="21"/>
              </w:rPr>
            </w:pPr>
            <w:r>
              <w:rPr>
                <w:spacing w:val="-1"/>
                <w:sz w:val="21"/>
              </w:rPr>
              <w:t>宝胜网络技术有限公司</w:t>
            </w:r>
            <w:r>
              <w:rPr>
                <w:sz w:val="21"/>
              </w:rPr>
              <w:t> </w:t>
            </w:r>
          </w:p>
        </w:tc>
        <w:tc>
          <w:tcPr>
            <w:tcW w:w="4945" w:type="dxa"/>
          </w:tcPr>
          <w:p>
            <w:pPr>
              <w:pStyle w:val="TableParagraph"/>
              <w:spacing w:line="250" w:lineRule="exact"/>
              <w:ind w:left="107"/>
              <w:jc w:val="left"/>
              <w:rPr>
                <w:sz w:val="21"/>
              </w:rPr>
            </w:pPr>
            <w:r>
              <w:rPr>
                <w:spacing w:val="-1"/>
                <w:sz w:val="21"/>
              </w:rPr>
              <w:t>受同一母公司控制</w:t>
            </w:r>
            <w:r>
              <w:rPr>
                <w:sz w:val="21"/>
              </w:rPr>
              <w:t> </w:t>
            </w:r>
          </w:p>
        </w:tc>
      </w:tr>
      <w:tr>
        <w:trPr>
          <w:trHeight w:val="273" w:hRule="atLeast"/>
        </w:trPr>
        <w:tc>
          <w:tcPr>
            <w:tcW w:w="3879" w:type="dxa"/>
          </w:tcPr>
          <w:p>
            <w:pPr>
              <w:pStyle w:val="TableParagraph"/>
              <w:spacing w:line="252" w:lineRule="exact"/>
              <w:ind w:left="107"/>
              <w:jc w:val="left"/>
              <w:rPr>
                <w:sz w:val="21"/>
              </w:rPr>
            </w:pPr>
            <w:r>
              <w:rPr>
                <w:spacing w:val="-1"/>
                <w:sz w:val="21"/>
              </w:rPr>
              <w:t>扬州四菱电子有限公司</w:t>
            </w:r>
            <w:r>
              <w:rPr>
                <w:sz w:val="21"/>
              </w:rPr>
              <w:t> </w:t>
            </w:r>
          </w:p>
        </w:tc>
        <w:tc>
          <w:tcPr>
            <w:tcW w:w="4945" w:type="dxa"/>
          </w:tcPr>
          <w:p>
            <w:pPr>
              <w:pStyle w:val="TableParagraph"/>
              <w:spacing w:line="252" w:lineRule="exact"/>
              <w:ind w:left="107"/>
              <w:jc w:val="left"/>
              <w:rPr>
                <w:sz w:val="21"/>
              </w:rPr>
            </w:pPr>
            <w:r>
              <w:rPr>
                <w:spacing w:val="-1"/>
                <w:sz w:val="21"/>
              </w:rPr>
              <w:t>受同一母公司控制</w:t>
            </w:r>
            <w:r>
              <w:rPr>
                <w:sz w:val="21"/>
              </w:rPr>
              <w:t> </w:t>
            </w:r>
          </w:p>
        </w:tc>
      </w:tr>
      <w:tr>
        <w:trPr>
          <w:trHeight w:val="270" w:hRule="atLeast"/>
        </w:trPr>
        <w:tc>
          <w:tcPr>
            <w:tcW w:w="3879" w:type="dxa"/>
          </w:tcPr>
          <w:p>
            <w:pPr>
              <w:pStyle w:val="TableParagraph"/>
              <w:spacing w:line="250" w:lineRule="exact"/>
              <w:ind w:left="107"/>
              <w:jc w:val="left"/>
              <w:rPr>
                <w:sz w:val="21"/>
              </w:rPr>
            </w:pPr>
            <w:r>
              <w:rPr>
                <w:spacing w:val="-1"/>
                <w:sz w:val="21"/>
              </w:rPr>
              <w:t>中航工业集团财务有限责任公司</w:t>
            </w:r>
            <w:r>
              <w:rPr>
                <w:sz w:val="21"/>
              </w:rPr>
              <w:t> </w:t>
            </w:r>
          </w:p>
        </w:tc>
        <w:tc>
          <w:tcPr>
            <w:tcW w:w="4945" w:type="dxa"/>
          </w:tcPr>
          <w:p>
            <w:pPr>
              <w:pStyle w:val="TableParagraph"/>
              <w:spacing w:line="250" w:lineRule="exact"/>
              <w:ind w:left="107"/>
              <w:jc w:val="left"/>
              <w:rPr>
                <w:sz w:val="21"/>
              </w:rPr>
            </w:pPr>
            <w:r>
              <w:rPr>
                <w:spacing w:val="-1"/>
                <w:sz w:val="21"/>
              </w:rPr>
              <w:t>受同一最终控制人控制</w:t>
            </w:r>
            <w:r>
              <w:rPr>
                <w:sz w:val="21"/>
              </w:rPr>
              <w:t> </w:t>
            </w:r>
          </w:p>
        </w:tc>
      </w:tr>
      <w:tr>
        <w:trPr>
          <w:trHeight w:val="273" w:hRule="atLeast"/>
        </w:trPr>
        <w:tc>
          <w:tcPr>
            <w:tcW w:w="3879" w:type="dxa"/>
          </w:tcPr>
          <w:p>
            <w:pPr>
              <w:pStyle w:val="TableParagraph"/>
              <w:spacing w:line="250" w:lineRule="exact" w:before="3"/>
              <w:ind w:left="107"/>
              <w:jc w:val="left"/>
              <w:rPr>
                <w:sz w:val="21"/>
              </w:rPr>
            </w:pPr>
            <w:r>
              <w:rPr>
                <w:spacing w:val="-1"/>
                <w:sz w:val="21"/>
              </w:rPr>
              <w:t>航空工业集团下属子公司</w:t>
            </w:r>
            <w:r>
              <w:rPr>
                <w:sz w:val="21"/>
              </w:rPr>
              <w:t> </w:t>
            </w:r>
          </w:p>
        </w:tc>
        <w:tc>
          <w:tcPr>
            <w:tcW w:w="4945" w:type="dxa"/>
          </w:tcPr>
          <w:p>
            <w:pPr>
              <w:pStyle w:val="TableParagraph"/>
              <w:spacing w:line="250" w:lineRule="exact" w:before="3"/>
              <w:ind w:left="107"/>
              <w:jc w:val="left"/>
              <w:rPr>
                <w:sz w:val="21"/>
              </w:rPr>
            </w:pPr>
            <w:r>
              <w:rPr>
                <w:spacing w:val="-1"/>
                <w:sz w:val="21"/>
              </w:rPr>
              <w:t>受同一母公司控制</w:t>
            </w:r>
            <w:r>
              <w:rPr>
                <w:sz w:val="21"/>
              </w:rPr>
              <w:t> </w:t>
            </w:r>
          </w:p>
        </w:tc>
      </w:tr>
    </w:tbl>
    <w:p>
      <w:pPr>
        <w:spacing w:after="0" w:line="250" w:lineRule="exact"/>
        <w:jc w:val="left"/>
        <w:rPr>
          <w:sz w:val="21"/>
        </w:rPr>
        <w:sectPr>
          <w:pgSz w:w="11910" w:h="16840"/>
          <w:pgMar w:header="882" w:footer="1163" w:top="1460" w:bottom="1380" w:left="900" w:right="380"/>
        </w:sectPr>
      </w:pPr>
    </w:p>
    <w:p>
      <w:pPr>
        <w:pStyle w:val="BodyText"/>
        <w:spacing w:before="1"/>
        <w:ind w:left="898"/>
      </w:pPr>
      <w:r>
        <w:rPr>
          <w:w w:val="100"/>
        </w:rPr>
        <w:t> </w:t>
      </w:r>
    </w:p>
    <w:p>
      <w:pPr>
        <w:pStyle w:val="BodyText"/>
        <w:spacing w:before="5"/>
        <w:ind w:left="898"/>
      </w:pPr>
      <w:r>
        <w:rPr>
          <w:w w:val="100"/>
        </w:rPr>
        <w:t> </w:t>
      </w:r>
    </w:p>
    <w:p>
      <w:pPr>
        <w:pStyle w:val="BodyText"/>
        <w:spacing w:before="62"/>
        <w:ind w:left="898"/>
      </w:pPr>
      <w:r>
        <w:rPr/>
        <w:t>5、 关联交易情况</w:t>
      </w:r>
    </w:p>
    <w:p>
      <w:pPr>
        <w:pStyle w:val="ListParagraph"/>
        <w:numPr>
          <w:ilvl w:val="0"/>
          <w:numId w:val="61"/>
        </w:numPr>
        <w:tabs>
          <w:tab w:pos="1323" w:val="left" w:leader="none"/>
        </w:tabs>
        <w:spacing w:line="295" w:lineRule="auto" w:before="65" w:after="0"/>
        <w:ind w:left="898" w:right="38" w:firstLine="0"/>
        <w:jc w:val="left"/>
        <w:rPr>
          <w:sz w:val="21"/>
        </w:rPr>
      </w:pPr>
      <w:r>
        <w:rPr>
          <w:sz w:val="21"/>
        </w:rPr>
        <w:t>购销商品、提供和接受劳务的关联交易采购商品/接受劳务情况表 </w:t>
      </w:r>
    </w:p>
    <w:p>
      <w:pPr>
        <w:pStyle w:val="BodyText"/>
        <w:spacing w:line="212" w:lineRule="exact"/>
        <w:ind w:left="8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BodyText"/>
        <w:ind w:left="898"/>
      </w:pPr>
      <w:r>
        <w:rPr>
          <w:spacing w:val="7"/>
        </w:rPr>
        <w:t>单位：元 币种：人民币</w:t>
      </w:r>
      <w:r>
        <w:rPr/>
        <w:t> </w:t>
      </w:r>
    </w:p>
    <w:p>
      <w:pPr>
        <w:spacing w:after="0"/>
        <w:sectPr>
          <w:type w:val="continuous"/>
          <w:pgSz w:w="11910" w:h="16840"/>
          <w:pgMar w:top="780" w:bottom="280" w:left="900" w:right="380"/>
          <w:cols w:num="2" w:equalWidth="0">
            <w:col w:w="5053" w:space="1469"/>
            <w:col w:w="4108"/>
          </w:cols>
        </w:sect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5"/>
        <w:gridCol w:w="2359"/>
        <w:gridCol w:w="2131"/>
        <w:gridCol w:w="2048"/>
      </w:tblGrid>
      <w:tr>
        <w:trPr>
          <w:trHeight w:val="294" w:hRule="atLeast"/>
        </w:trPr>
        <w:tc>
          <w:tcPr>
            <w:tcW w:w="2285" w:type="dxa"/>
          </w:tcPr>
          <w:p>
            <w:pPr>
              <w:pStyle w:val="TableParagraph"/>
              <w:spacing w:line="262" w:lineRule="exact" w:before="13"/>
              <w:ind w:left="825"/>
              <w:jc w:val="left"/>
              <w:rPr>
                <w:sz w:val="21"/>
              </w:rPr>
            </w:pPr>
            <w:r>
              <w:rPr>
                <w:sz w:val="21"/>
              </w:rPr>
              <w:t>关联方 </w:t>
            </w:r>
          </w:p>
        </w:tc>
        <w:tc>
          <w:tcPr>
            <w:tcW w:w="2359" w:type="dxa"/>
          </w:tcPr>
          <w:p>
            <w:pPr>
              <w:pStyle w:val="TableParagraph"/>
              <w:spacing w:line="262" w:lineRule="exact" w:before="13"/>
              <w:ind w:left="547"/>
              <w:jc w:val="left"/>
              <w:rPr>
                <w:sz w:val="21"/>
              </w:rPr>
            </w:pPr>
            <w:r>
              <w:rPr>
                <w:spacing w:val="-1"/>
                <w:sz w:val="21"/>
              </w:rPr>
              <w:t>关联交易内容</w:t>
            </w:r>
            <w:r>
              <w:rPr>
                <w:sz w:val="21"/>
              </w:rPr>
              <w:t> </w:t>
            </w:r>
          </w:p>
        </w:tc>
        <w:tc>
          <w:tcPr>
            <w:tcW w:w="2131" w:type="dxa"/>
          </w:tcPr>
          <w:p>
            <w:pPr>
              <w:pStyle w:val="TableParagraph"/>
              <w:spacing w:line="262" w:lineRule="exact" w:before="13"/>
              <w:ind w:left="538"/>
              <w:jc w:val="left"/>
              <w:rPr>
                <w:sz w:val="21"/>
              </w:rPr>
            </w:pPr>
            <w:r>
              <w:rPr>
                <w:sz w:val="21"/>
              </w:rPr>
              <w:t>本期发生额 </w:t>
            </w:r>
          </w:p>
        </w:tc>
        <w:tc>
          <w:tcPr>
            <w:tcW w:w="2048" w:type="dxa"/>
          </w:tcPr>
          <w:p>
            <w:pPr>
              <w:pStyle w:val="TableParagraph"/>
              <w:spacing w:line="262" w:lineRule="exact" w:before="13"/>
              <w:ind w:left="498"/>
              <w:jc w:val="left"/>
              <w:rPr>
                <w:sz w:val="21"/>
              </w:rPr>
            </w:pPr>
            <w:r>
              <w:rPr>
                <w:sz w:val="21"/>
              </w:rPr>
              <w:t>上期发生额 </w:t>
            </w:r>
          </w:p>
        </w:tc>
      </w:tr>
      <w:tr>
        <w:trPr>
          <w:trHeight w:val="544" w:hRule="atLeast"/>
        </w:trPr>
        <w:tc>
          <w:tcPr>
            <w:tcW w:w="2285" w:type="dxa"/>
          </w:tcPr>
          <w:p>
            <w:pPr>
              <w:pStyle w:val="TableParagraph"/>
              <w:ind w:left="107"/>
              <w:jc w:val="left"/>
              <w:rPr>
                <w:sz w:val="21"/>
              </w:rPr>
            </w:pPr>
            <w:r>
              <w:rPr>
                <w:sz w:val="21"/>
              </w:rPr>
              <w:t>江苏宝胜物流有限公</w:t>
            </w:r>
          </w:p>
          <w:p>
            <w:pPr>
              <w:pStyle w:val="TableParagraph"/>
              <w:spacing w:line="252" w:lineRule="exact" w:before="2"/>
              <w:ind w:left="107"/>
              <w:jc w:val="left"/>
              <w:rPr>
                <w:sz w:val="21"/>
              </w:rPr>
            </w:pPr>
            <w:r>
              <w:rPr>
                <w:sz w:val="21"/>
              </w:rPr>
              <w:t>司 </w:t>
            </w:r>
          </w:p>
        </w:tc>
        <w:tc>
          <w:tcPr>
            <w:tcW w:w="2359" w:type="dxa"/>
          </w:tcPr>
          <w:p>
            <w:pPr>
              <w:pStyle w:val="TableParagraph"/>
              <w:ind w:left="105"/>
              <w:jc w:val="left"/>
              <w:rPr>
                <w:sz w:val="21"/>
              </w:rPr>
            </w:pPr>
            <w:r>
              <w:rPr>
                <w:spacing w:val="-1"/>
                <w:sz w:val="21"/>
              </w:rPr>
              <w:t>接受劳务</w:t>
            </w:r>
            <w:r>
              <w:rPr>
                <w:sz w:val="21"/>
              </w:rPr>
              <w:t> </w:t>
            </w:r>
          </w:p>
        </w:tc>
        <w:tc>
          <w:tcPr>
            <w:tcW w:w="2131" w:type="dxa"/>
          </w:tcPr>
          <w:p>
            <w:pPr>
              <w:pStyle w:val="TableParagraph"/>
              <w:ind w:right="-15"/>
              <w:rPr>
                <w:sz w:val="21"/>
              </w:rPr>
            </w:pPr>
            <w:r>
              <w:rPr>
                <w:sz w:val="21"/>
              </w:rPr>
              <w:t>137,452,214.27 </w:t>
            </w:r>
          </w:p>
        </w:tc>
        <w:tc>
          <w:tcPr>
            <w:tcW w:w="2048" w:type="dxa"/>
          </w:tcPr>
          <w:p>
            <w:pPr>
              <w:pStyle w:val="TableParagraph"/>
              <w:ind w:right="-15"/>
              <w:rPr>
                <w:sz w:val="21"/>
              </w:rPr>
            </w:pPr>
            <w:r>
              <w:rPr>
                <w:sz w:val="21"/>
              </w:rPr>
              <w:t>348,563,137.92 </w:t>
            </w:r>
          </w:p>
        </w:tc>
      </w:tr>
      <w:tr>
        <w:trPr>
          <w:trHeight w:val="544" w:hRule="atLeast"/>
        </w:trPr>
        <w:tc>
          <w:tcPr>
            <w:tcW w:w="2285" w:type="dxa"/>
          </w:tcPr>
          <w:p>
            <w:pPr>
              <w:pStyle w:val="TableParagraph"/>
              <w:ind w:left="107"/>
              <w:jc w:val="left"/>
              <w:rPr>
                <w:sz w:val="21"/>
              </w:rPr>
            </w:pPr>
            <w:r>
              <w:rPr>
                <w:sz w:val="21"/>
              </w:rPr>
              <w:t>宝胜系统集成科技股</w:t>
            </w:r>
          </w:p>
          <w:p>
            <w:pPr>
              <w:pStyle w:val="TableParagraph"/>
              <w:spacing w:line="252" w:lineRule="exact" w:before="2"/>
              <w:ind w:left="107"/>
              <w:jc w:val="left"/>
              <w:rPr>
                <w:sz w:val="21"/>
              </w:rPr>
            </w:pPr>
            <w:r>
              <w:rPr>
                <w:sz w:val="21"/>
              </w:rPr>
              <w:t>份有限公司 </w:t>
            </w:r>
          </w:p>
        </w:tc>
        <w:tc>
          <w:tcPr>
            <w:tcW w:w="2359" w:type="dxa"/>
          </w:tcPr>
          <w:p>
            <w:pPr>
              <w:pStyle w:val="TableParagraph"/>
              <w:ind w:left="105"/>
              <w:jc w:val="left"/>
              <w:rPr>
                <w:sz w:val="21"/>
              </w:rPr>
            </w:pPr>
            <w:r>
              <w:rPr>
                <w:spacing w:val="-1"/>
                <w:sz w:val="21"/>
              </w:rPr>
              <w:t>采购商品/接受劳务</w:t>
            </w:r>
            <w:r>
              <w:rPr>
                <w:sz w:val="21"/>
              </w:rPr>
              <w:t> </w:t>
            </w:r>
          </w:p>
        </w:tc>
        <w:tc>
          <w:tcPr>
            <w:tcW w:w="2131" w:type="dxa"/>
          </w:tcPr>
          <w:p>
            <w:pPr>
              <w:pStyle w:val="TableParagraph"/>
              <w:ind w:right="-15"/>
              <w:rPr>
                <w:sz w:val="21"/>
              </w:rPr>
            </w:pPr>
            <w:r>
              <w:rPr>
                <w:sz w:val="21"/>
              </w:rPr>
              <w:t>45,940,198.27 </w:t>
            </w:r>
          </w:p>
        </w:tc>
        <w:tc>
          <w:tcPr>
            <w:tcW w:w="2048" w:type="dxa"/>
          </w:tcPr>
          <w:p>
            <w:pPr>
              <w:pStyle w:val="TableParagraph"/>
              <w:ind w:right="-15"/>
              <w:rPr>
                <w:sz w:val="21"/>
              </w:rPr>
            </w:pPr>
            <w:r>
              <w:rPr>
                <w:sz w:val="21"/>
              </w:rPr>
              <w:t>103,974,284.40 </w:t>
            </w:r>
          </w:p>
        </w:tc>
      </w:tr>
      <w:tr>
        <w:trPr>
          <w:trHeight w:val="544" w:hRule="atLeast"/>
        </w:trPr>
        <w:tc>
          <w:tcPr>
            <w:tcW w:w="2285" w:type="dxa"/>
          </w:tcPr>
          <w:p>
            <w:pPr>
              <w:pStyle w:val="TableParagraph"/>
              <w:ind w:left="107"/>
              <w:jc w:val="left"/>
              <w:rPr>
                <w:sz w:val="21"/>
              </w:rPr>
            </w:pPr>
            <w:r>
              <w:rPr>
                <w:sz w:val="21"/>
              </w:rPr>
              <w:t>江苏宝胜建筑装璜安</w:t>
            </w:r>
          </w:p>
          <w:p>
            <w:pPr>
              <w:pStyle w:val="TableParagraph"/>
              <w:spacing w:line="250" w:lineRule="exact" w:before="5"/>
              <w:ind w:left="107"/>
              <w:jc w:val="left"/>
              <w:rPr>
                <w:sz w:val="21"/>
              </w:rPr>
            </w:pPr>
            <w:r>
              <w:rPr>
                <w:spacing w:val="-1"/>
                <w:sz w:val="21"/>
              </w:rPr>
              <w:t>装工程有限公司</w:t>
            </w:r>
            <w:r>
              <w:rPr>
                <w:sz w:val="21"/>
              </w:rPr>
              <w:t> </w:t>
            </w:r>
          </w:p>
        </w:tc>
        <w:tc>
          <w:tcPr>
            <w:tcW w:w="2359" w:type="dxa"/>
          </w:tcPr>
          <w:p>
            <w:pPr>
              <w:pStyle w:val="TableParagraph"/>
              <w:ind w:left="105"/>
              <w:jc w:val="left"/>
              <w:rPr>
                <w:sz w:val="21"/>
              </w:rPr>
            </w:pPr>
            <w:r>
              <w:rPr>
                <w:spacing w:val="-1"/>
                <w:sz w:val="21"/>
              </w:rPr>
              <w:t>接受劳务</w:t>
            </w:r>
            <w:r>
              <w:rPr>
                <w:sz w:val="21"/>
              </w:rPr>
              <w:t> </w:t>
            </w:r>
          </w:p>
        </w:tc>
        <w:tc>
          <w:tcPr>
            <w:tcW w:w="2131" w:type="dxa"/>
          </w:tcPr>
          <w:p>
            <w:pPr>
              <w:pStyle w:val="TableParagraph"/>
              <w:ind w:right="-15"/>
              <w:rPr>
                <w:sz w:val="21"/>
              </w:rPr>
            </w:pPr>
            <w:r>
              <w:rPr>
                <w:sz w:val="21"/>
              </w:rPr>
              <w:t>36,699,117.85 </w:t>
            </w:r>
          </w:p>
        </w:tc>
        <w:tc>
          <w:tcPr>
            <w:tcW w:w="2048" w:type="dxa"/>
          </w:tcPr>
          <w:p>
            <w:pPr>
              <w:pStyle w:val="TableParagraph"/>
              <w:ind w:right="-15"/>
              <w:rPr>
                <w:sz w:val="21"/>
              </w:rPr>
            </w:pPr>
            <w:r>
              <w:rPr>
                <w:sz w:val="21"/>
              </w:rPr>
              <w:t>16,534,270.29 </w:t>
            </w:r>
          </w:p>
        </w:tc>
      </w:tr>
      <w:tr>
        <w:trPr>
          <w:trHeight w:val="544" w:hRule="atLeast"/>
        </w:trPr>
        <w:tc>
          <w:tcPr>
            <w:tcW w:w="2285" w:type="dxa"/>
          </w:tcPr>
          <w:p>
            <w:pPr>
              <w:pStyle w:val="TableParagraph"/>
              <w:ind w:left="107"/>
              <w:jc w:val="left"/>
              <w:rPr>
                <w:sz w:val="21"/>
              </w:rPr>
            </w:pPr>
            <w:r>
              <w:rPr>
                <w:sz w:val="21"/>
              </w:rPr>
              <w:t>中航宝胜电气股份有</w:t>
            </w:r>
          </w:p>
          <w:p>
            <w:pPr>
              <w:pStyle w:val="TableParagraph"/>
              <w:spacing w:line="250" w:lineRule="exact" w:before="4"/>
              <w:ind w:left="107"/>
              <w:jc w:val="left"/>
              <w:rPr>
                <w:sz w:val="21"/>
              </w:rPr>
            </w:pPr>
            <w:r>
              <w:rPr>
                <w:sz w:val="21"/>
              </w:rPr>
              <w:t>限公司 </w:t>
            </w:r>
          </w:p>
        </w:tc>
        <w:tc>
          <w:tcPr>
            <w:tcW w:w="2359" w:type="dxa"/>
          </w:tcPr>
          <w:p>
            <w:pPr>
              <w:pStyle w:val="TableParagraph"/>
              <w:ind w:left="105"/>
              <w:jc w:val="left"/>
              <w:rPr>
                <w:sz w:val="21"/>
              </w:rPr>
            </w:pPr>
            <w:r>
              <w:rPr>
                <w:spacing w:val="-1"/>
                <w:sz w:val="21"/>
              </w:rPr>
              <w:t>采购商品/接受劳务</w:t>
            </w:r>
            <w:r>
              <w:rPr>
                <w:sz w:val="21"/>
              </w:rPr>
              <w:t> </w:t>
            </w:r>
          </w:p>
        </w:tc>
        <w:tc>
          <w:tcPr>
            <w:tcW w:w="2131" w:type="dxa"/>
          </w:tcPr>
          <w:p>
            <w:pPr>
              <w:pStyle w:val="TableParagraph"/>
              <w:ind w:right="-15"/>
              <w:rPr>
                <w:sz w:val="21"/>
              </w:rPr>
            </w:pPr>
            <w:r>
              <w:rPr>
                <w:sz w:val="21"/>
              </w:rPr>
              <w:t>5,569,920.42 </w:t>
            </w:r>
          </w:p>
        </w:tc>
        <w:tc>
          <w:tcPr>
            <w:tcW w:w="2048" w:type="dxa"/>
          </w:tcPr>
          <w:p>
            <w:pPr>
              <w:pStyle w:val="TableParagraph"/>
              <w:ind w:right="-15"/>
              <w:rPr>
                <w:sz w:val="21"/>
              </w:rPr>
            </w:pPr>
            <w:r>
              <w:rPr>
                <w:sz w:val="21"/>
              </w:rPr>
              <w:t>4,956,260.10 </w:t>
            </w:r>
          </w:p>
        </w:tc>
      </w:tr>
      <w:tr>
        <w:trPr>
          <w:trHeight w:val="273" w:hRule="atLeast"/>
        </w:trPr>
        <w:tc>
          <w:tcPr>
            <w:tcW w:w="2285" w:type="dxa"/>
          </w:tcPr>
          <w:p>
            <w:pPr>
              <w:pStyle w:val="TableParagraph"/>
              <w:spacing w:line="252" w:lineRule="exact"/>
              <w:ind w:left="107"/>
              <w:jc w:val="left"/>
              <w:rPr>
                <w:sz w:val="21"/>
              </w:rPr>
            </w:pPr>
            <w:r>
              <w:rPr>
                <w:spacing w:val="-1"/>
                <w:sz w:val="21"/>
              </w:rPr>
              <w:t>宝胜集团有限公司</w:t>
            </w:r>
            <w:r>
              <w:rPr>
                <w:sz w:val="21"/>
              </w:rPr>
              <w:t> </w:t>
            </w:r>
          </w:p>
        </w:tc>
        <w:tc>
          <w:tcPr>
            <w:tcW w:w="2359" w:type="dxa"/>
          </w:tcPr>
          <w:p>
            <w:pPr>
              <w:pStyle w:val="TableParagraph"/>
              <w:spacing w:line="252" w:lineRule="exact"/>
              <w:ind w:left="105"/>
              <w:jc w:val="left"/>
              <w:rPr>
                <w:sz w:val="21"/>
              </w:rPr>
            </w:pPr>
            <w:r>
              <w:rPr>
                <w:spacing w:val="-1"/>
                <w:sz w:val="21"/>
              </w:rPr>
              <w:t>采购商品/接受劳务</w:t>
            </w:r>
            <w:r>
              <w:rPr>
                <w:sz w:val="21"/>
              </w:rPr>
              <w:t> </w:t>
            </w:r>
          </w:p>
        </w:tc>
        <w:tc>
          <w:tcPr>
            <w:tcW w:w="2131" w:type="dxa"/>
          </w:tcPr>
          <w:p>
            <w:pPr>
              <w:pStyle w:val="TableParagraph"/>
              <w:spacing w:line="252" w:lineRule="exact"/>
              <w:ind w:right="-15"/>
              <w:rPr>
                <w:sz w:val="21"/>
              </w:rPr>
            </w:pPr>
            <w:r>
              <w:rPr>
                <w:sz w:val="21"/>
              </w:rPr>
              <w:t>3,105,116.62 </w:t>
            </w:r>
          </w:p>
        </w:tc>
        <w:tc>
          <w:tcPr>
            <w:tcW w:w="2048" w:type="dxa"/>
          </w:tcPr>
          <w:p>
            <w:pPr>
              <w:pStyle w:val="TableParagraph"/>
              <w:spacing w:line="252" w:lineRule="exact"/>
              <w:ind w:right="-15"/>
              <w:rPr>
                <w:sz w:val="21"/>
              </w:rPr>
            </w:pPr>
            <w:r>
              <w:rPr>
                <w:sz w:val="21"/>
              </w:rPr>
              <w:t>2,925,602.27 </w:t>
            </w:r>
          </w:p>
        </w:tc>
      </w:tr>
      <w:tr>
        <w:trPr>
          <w:trHeight w:val="544" w:hRule="atLeast"/>
        </w:trPr>
        <w:tc>
          <w:tcPr>
            <w:tcW w:w="2285" w:type="dxa"/>
          </w:tcPr>
          <w:p>
            <w:pPr>
              <w:pStyle w:val="TableParagraph"/>
              <w:ind w:left="107"/>
              <w:jc w:val="left"/>
              <w:rPr>
                <w:sz w:val="21"/>
              </w:rPr>
            </w:pPr>
            <w:r>
              <w:rPr>
                <w:sz w:val="21"/>
              </w:rPr>
              <w:t>扬州宝胜酒店管理有</w:t>
            </w:r>
          </w:p>
          <w:p>
            <w:pPr>
              <w:pStyle w:val="TableParagraph"/>
              <w:spacing w:line="252" w:lineRule="exact" w:before="2"/>
              <w:ind w:left="107"/>
              <w:jc w:val="left"/>
              <w:rPr>
                <w:sz w:val="21"/>
              </w:rPr>
            </w:pPr>
            <w:r>
              <w:rPr>
                <w:sz w:val="21"/>
              </w:rPr>
              <w:t>限公司 </w:t>
            </w:r>
          </w:p>
        </w:tc>
        <w:tc>
          <w:tcPr>
            <w:tcW w:w="2359" w:type="dxa"/>
          </w:tcPr>
          <w:p>
            <w:pPr>
              <w:pStyle w:val="TableParagraph"/>
              <w:ind w:left="105"/>
              <w:jc w:val="left"/>
              <w:rPr>
                <w:sz w:val="21"/>
              </w:rPr>
            </w:pPr>
            <w:r>
              <w:rPr>
                <w:spacing w:val="-1"/>
                <w:sz w:val="21"/>
              </w:rPr>
              <w:t>接受劳务</w:t>
            </w:r>
            <w:r>
              <w:rPr>
                <w:sz w:val="21"/>
              </w:rPr>
              <w:t> </w:t>
            </w:r>
          </w:p>
        </w:tc>
        <w:tc>
          <w:tcPr>
            <w:tcW w:w="2131" w:type="dxa"/>
          </w:tcPr>
          <w:p>
            <w:pPr>
              <w:pStyle w:val="TableParagraph"/>
              <w:ind w:right="-15"/>
              <w:rPr>
                <w:sz w:val="21"/>
              </w:rPr>
            </w:pPr>
            <w:r>
              <w:rPr>
                <w:sz w:val="21"/>
              </w:rPr>
              <w:t>2,373,889.56 </w:t>
            </w:r>
          </w:p>
        </w:tc>
        <w:tc>
          <w:tcPr>
            <w:tcW w:w="2048" w:type="dxa"/>
          </w:tcPr>
          <w:p>
            <w:pPr>
              <w:pStyle w:val="TableParagraph"/>
              <w:ind w:right="-15"/>
              <w:rPr>
                <w:sz w:val="21"/>
              </w:rPr>
            </w:pPr>
            <w:r>
              <w:rPr>
                <w:w w:val="100"/>
                <w:sz w:val="21"/>
              </w:rPr>
              <w:t> </w:t>
            </w:r>
          </w:p>
        </w:tc>
      </w:tr>
      <w:tr>
        <w:trPr>
          <w:trHeight w:val="544" w:hRule="atLeast"/>
        </w:trPr>
        <w:tc>
          <w:tcPr>
            <w:tcW w:w="2285" w:type="dxa"/>
          </w:tcPr>
          <w:p>
            <w:pPr>
              <w:pStyle w:val="TableParagraph"/>
              <w:ind w:left="107"/>
              <w:jc w:val="left"/>
              <w:rPr>
                <w:sz w:val="21"/>
              </w:rPr>
            </w:pPr>
            <w:r>
              <w:rPr>
                <w:sz w:val="21"/>
              </w:rPr>
              <w:t>中航宝胜智能技术</w:t>
            </w:r>
          </w:p>
          <w:p>
            <w:pPr>
              <w:pStyle w:val="TableParagraph"/>
              <w:spacing w:line="250" w:lineRule="exact" w:before="4"/>
              <w:ind w:left="107"/>
              <w:jc w:val="left"/>
              <w:rPr>
                <w:sz w:val="21"/>
              </w:rPr>
            </w:pPr>
            <w:r>
              <w:rPr>
                <w:spacing w:val="-1"/>
                <w:sz w:val="21"/>
              </w:rPr>
              <w:t>（上海</w:t>
            </w:r>
            <w:r>
              <w:rPr>
                <w:sz w:val="21"/>
              </w:rPr>
              <w:t>）有限公司 </w:t>
            </w:r>
          </w:p>
        </w:tc>
        <w:tc>
          <w:tcPr>
            <w:tcW w:w="2359" w:type="dxa"/>
          </w:tcPr>
          <w:p>
            <w:pPr>
              <w:pStyle w:val="TableParagraph"/>
              <w:ind w:left="105"/>
              <w:jc w:val="left"/>
              <w:rPr>
                <w:sz w:val="21"/>
              </w:rPr>
            </w:pPr>
            <w:r>
              <w:rPr>
                <w:spacing w:val="-1"/>
                <w:sz w:val="21"/>
              </w:rPr>
              <w:t>采购商品/接受劳务</w:t>
            </w:r>
            <w:r>
              <w:rPr>
                <w:sz w:val="21"/>
              </w:rPr>
              <w:t> </w:t>
            </w:r>
          </w:p>
        </w:tc>
        <w:tc>
          <w:tcPr>
            <w:tcW w:w="2131" w:type="dxa"/>
          </w:tcPr>
          <w:p>
            <w:pPr>
              <w:pStyle w:val="TableParagraph"/>
              <w:ind w:right="-15"/>
              <w:rPr>
                <w:sz w:val="21"/>
              </w:rPr>
            </w:pPr>
            <w:r>
              <w:rPr>
                <w:sz w:val="21"/>
              </w:rPr>
              <w:t>2,200,077.96 </w:t>
            </w:r>
          </w:p>
        </w:tc>
        <w:tc>
          <w:tcPr>
            <w:tcW w:w="2048" w:type="dxa"/>
          </w:tcPr>
          <w:p>
            <w:pPr>
              <w:pStyle w:val="TableParagraph"/>
              <w:ind w:right="-15"/>
              <w:rPr>
                <w:sz w:val="21"/>
              </w:rPr>
            </w:pPr>
            <w:r>
              <w:rPr>
                <w:sz w:val="21"/>
              </w:rPr>
              <w:t>6,157,664.98 </w:t>
            </w:r>
          </w:p>
        </w:tc>
      </w:tr>
      <w:tr>
        <w:trPr>
          <w:trHeight w:val="544" w:hRule="atLeast"/>
        </w:trPr>
        <w:tc>
          <w:tcPr>
            <w:tcW w:w="2285" w:type="dxa"/>
          </w:tcPr>
          <w:p>
            <w:pPr>
              <w:pStyle w:val="TableParagraph"/>
              <w:ind w:left="107"/>
              <w:jc w:val="left"/>
              <w:rPr>
                <w:sz w:val="21"/>
              </w:rPr>
            </w:pPr>
            <w:r>
              <w:rPr>
                <w:sz w:val="21"/>
              </w:rPr>
              <w:t>航空工业集团下属子</w:t>
            </w:r>
          </w:p>
          <w:p>
            <w:pPr>
              <w:pStyle w:val="TableParagraph"/>
              <w:spacing w:line="250" w:lineRule="exact" w:before="4"/>
              <w:ind w:left="107"/>
              <w:jc w:val="left"/>
              <w:rPr>
                <w:sz w:val="21"/>
              </w:rPr>
            </w:pPr>
            <w:r>
              <w:rPr>
                <w:sz w:val="21"/>
              </w:rPr>
              <w:t>公司 </w:t>
            </w:r>
          </w:p>
        </w:tc>
        <w:tc>
          <w:tcPr>
            <w:tcW w:w="2359" w:type="dxa"/>
          </w:tcPr>
          <w:p>
            <w:pPr>
              <w:pStyle w:val="TableParagraph"/>
              <w:ind w:left="105"/>
              <w:jc w:val="left"/>
              <w:rPr>
                <w:sz w:val="21"/>
              </w:rPr>
            </w:pPr>
            <w:r>
              <w:rPr>
                <w:spacing w:val="-1"/>
                <w:sz w:val="21"/>
              </w:rPr>
              <w:t>采购商品</w:t>
            </w:r>
            <w:r>
              <w:rPr>
                <w:sz w:val="21"/>
              </w:rPr>
              <w:t> </w:t>
            </w:r>
          </w:p>
        </w:tc>
        <w:tc>
          <w:tcPr>
            <w:tcW w:w="2131" w:type="dxa"/>
          </w:tcPr>
          <w:p>
            <w:pPr>
              <w:pStyle w:val="TableParagraph"/>
              <w:ind w:right="-15"/>
              <w:rPr>
                <w:sz w:val="21"/>
              </w:rPr>
            </w:pPr>
            <w:r>
              <w:rPr>
                <w:sz w:val="21"/>
              </w:rPr>
              <w:t>471,698.11 </w:t>
            </w:r>
          </w:p>
        </w:tc>
        <w:tc>
          <w:tcPr>
            <w:tcW w:w="2048" w:type="dxa"/>
          </w:tcPr>
          <w:p>
            <w:pPr>
              <w:pStyle w:val="TableParagraph"/>
              <w:ind w:right="-15"/>
              <w:rPr>
                <w:sz w:val="21"/>
              </w:rPr>
            </w:pPr>
            <w:r>
              <w:rPr>
                <w:w w:val="100"/>
                <w:sz w:val="21"/>
              </w:rPr>
              <w:t> </w:t>
            </w:r>
          </w:p>
        </w:tc>
      </w:tr>
      <w:tr>
        <w:trPr>
          <w:trHeight w:val="544" w:hRule="atLeast"/>
        </w:trPr>
        <w:tc>
          <w:tcPr>
            <w:tcW w:w="2285" w:type="dxa"/>
          </w:tcPr>
          <w:p>
            <w:pPr>
              <w:pStyle w:val="TableParagraph"/>
              <w:ind w:left="107"/>
              <w:jc w:val="left"/>
              <w:rPr>
                <w:sz w:val="21"/>
              </w:rPr>
            </w:pPr>
            <w:r>
              <w:rPr>
                <w:sz w:val="21"/>
              </w:rPr>
              <w:t>宝胜网络技术有限公</w:t>
            </w:r>
          </w:p>
          <w:p>
            <w:pPr>
              <w:pStyle w:val="TableParagraph"/>
              <w:spacing w:line="250" w:lineRule="exact" w:before="4"/>
              <w:ind w:left="107"/>
              <w:jc w:val="left"/>
              <w:rPr>
                <w:sz w:val="21"/>
              </w:rPr>
            </w:pPr>
            <w:r>
              <w:rPr>
                <w:sz w:val="21"/>
              </w:rPr>
              <w:t>司 </w:t>
            </w:r>
          </w:p>
        </w:tc>
        <w:tc>
          <w:tcPr>
            <w:tcW w:w="2359" w:type="dxa"/>
          </w:tcPr>
          <w:p>
            <w:pPr>
              <w:pStyle w:val="TableParagraph"/>
              <w:ind w:left="105"/>
              <w:jc w:val="left"/>
              <w:rPr>
                <w:sz w:val="21"/>
              </w:rPr>
            </w:pPr>
            <w:r>
              <w:rPr>
                <w:spacing w:val="-1"/>
                <w:sz w:val="21"/>
              </w:rPr>
              <w:t>采购商品</w:t>
            </w:r>
            <w:r>
              <w:rPr>
                <w:sz w:val="21"/>
              </w:rPr>
              <w:t> </w:t>
            </w:r>
          </w:p>
        </w:tc>
        <w:tc>
          <w:tcPr>
            <w:tcW w:w="2131" w:type="dxa"/>
          </w:tcPr>
          <w:p>
            <w:pPr>
              <w:pStyle w:val="TableParagraph"/>
              <w:ind w:right="-15"/>
              <w:rPr>
                <w:sz w:val="21"/>
              </w:rPr>
            </w:pPr>
            <w:r>
              <w:rPr>
                <w:sz w:val="21"/>
              </w:rPr>
              <w:t>261,283.33 </w:t>
            </w:r>
          </w:p>
        </w:tc>
        <w:tc>
          <w:tcPr>
            <w:tcW w:w="2048" w:type="dxa"/>
          </w:tcPr>
          <w:p>
            <w:pPr>
              <w:pStyle w:val="TableParagraph"/>
              <w:ind w:right="-15"/>
              <w:rPr>
                <w:sz w:val="21"/>
              </w:rPr>
            </w:pPr>
            <w:r>
              <w:rPr>
                <w:sz w:val="21"/>
              </w:rPr>
              <w:t>222,143.12 </w:t>
            </w:r>
          </w:p>
        </w:tc>
      </w:tr>
    </w:tbl>
    <w:p>
      <w:pPr>
        <w:spacing w:after="0"/>
        <w:rPr>
          <w:sz w:val="21"/>
        </w:rPr>
        <w:sectPr>
          <w:type w:val="continuous"/>
          <w:pgSz w:w="11910" w:h="16840"/>
          <w:pgMar w:top="780" w:bottom="280" w:left="900" w:right="380"/>
        </w:sectPr>
      </w:pPr>
    </w:p>
    <w:p>
      <w:pPr>
        <w:pStyle w:val="BodyText"/>
        <w:spacing w:before="5"/>
        <w:ind w:left="898"/>
      </w:pPr>
      <w:r>
        <w:rPr>
          <w:w w:val="100"/>
        </w:rPr>
        <w:t> </w:t>
      </w:r>
    </w:p>
    <w:p>
      <w:pPr>
        <w:pStyle w:val="BodyText"/>
        <w:spacing w:before="5"/>
        <w:ind w:left="898"/>
      </w:pPr>
      <w:r>
        <w:rPr>
          <w:w w:val="100"/>
        </w:rPr>
        <w:t> </w:t>
      </w:r>
    </w:p>
    <w:p>
      <w:pPr>
        <w:pStyle w:val="BodyText"/>
        <w:spacing w:before="2"/>
        <w:ind w:left="898"/>
      </w:pPr>
      <w:r>
        <w:rPr>
          <w:spacing w:val="-1"/>
        </w:rPr>
        <w:t>出售商品/提供劳务情况表</w:t>
      </w:r>
      <w:r>
        <w:rPr/>
        <w:t> </w:t>
      </w:r>
    </w:p>
    <w:p>
      <w:pPr>
        <w:pStyle w:val="BodyText"/>
        <w:spacing w:before="5"/>
        <w:ind w:left="8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spacing w:before="6"/>
        <w:rPr>
          <w:sz w:val="25"/>
        </w:rPr>
      </w:pPr>
    </w:p>
    <w:p>
      <w:pPr>
        <w:pStyle w:val="BodyText"/>
        <w:ind w:left="898"/>
      </w:pPr>
      <w:r>
        <w:rPr>
          <w:spacing w:val="7"/>
        </w:rPr>
        <w:t>单位：元 币种：人民币</w:t>
      </w:r>
      <w:r>
        <w:rPr/>
        <w:t> </w:t>
      </w:r>
    </w:p>
    <w:p>
      <w:pPr>
        <w:spacing w:after="0"/>
        <w:sectPr>
          <w:type w:val="continuous"/>
          <w:pgSz w:w="11910" w:h="16840"/>
          <w:pgMar w:top="780" w:bottom="280" w:left="900" w:right="380"/>
          <w:cols w:num="2" w:equalWidth="0">
            <w:col w:w="3459" w:space="3063"/>
            <w:col w:w="4108"/>
          </w:cols>
        </w:sect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273" w:hRule="atLeast"/>
        </w:trPr>
        <w:tc>
          <w:tcPr>
            <w:tcW w:w="2336" w:type="dxa"/>
          </w:tcPr>
          <w:p>
            <w:pPr>
              <w:pStyle w:val="TableParagraph"/>
              <w:spacing w:line="252" w:lineRule="exact"/>
              <w:ind w:left="145" w:right="36"/>
              <w:jc w:val="center"/>
              <w:rPr>
                <w:sz w:val="21"/>
              </w:rPr>
            </w:pPr>
            <w:r>
              <w:rPr>
                <w:sz w:val="21"/>
              </w:rPr>
              <w:t>关联方 </w:t>
            </w:r>
          </w:p>
        </w:tc>
        <w:tc>
          <w:tcPr>
            <w:tcW w:w="2139" w:type="dxa"/>
          </w:tcPr>
          <w:p>
            <w:pPr>
              <w:pStyle w:val="TableParagraph"/>
              <w:spacing w:line="252" w:lineRule="exact"/>
              <w:ind w:left="436"/>
              <w:jc w:val="left"/>
              <w:rPr>
                <w:sz w:val="21"/>
              </w:rPr>
            </w:pPr>
            <w:r>
              <w:rPr>
                <w:spacing w:val="-1"/>
                <w:sz w:val="21"/>
              </w:rPr>
              <w:t>关联交易内容</w:t>
            </w:r>
            <w:r>
              <w:rPr>
                <w:sz w:val="21"/>
              </w:rPr>
              <w:t> </w:t>
            </w:r>
          </w:p>
        </w:tc>
        <w:tc>
          <w:tcPr>
            <w:tcW w:w="2175" w:type="dxa"/>
          </w:tcPr>
          <w:p>
            <w:pPr>
              <w:pStyle w:val="TableParagraph"/>
              <w:spacing w:line="252" w:lineRule="exact"/>
              <w:ind w:left="560"/>
              <w:jc w:val="left"/>
              <w:rPr>
                <w:sz w:val="21"/>
              </w:rPr>
            </w:pPr>
            <w:r>
              <w:rPr>
                <w:sz w:val="21"/>
              </w:rPr>
              <w:t>本期发生额 </w:t>
            </w:r>
          </w:p>
        </w:tc>
        <w:tc>
          <w:tcPr>
            <w:tcW w:w="2175" w:type="dxa"/>
          </w:tcPr>
          <w:p>
            <w:pPr>
              <w:pStyle w:val="TableParagraph"/>
              <w:spacing w:line="252" w:lineRule="exact"/>
              <w:ind w:left="558"/>
              <w:jc w:val="left"/>
              <w:rPr>
                <w:sz w:val="21"/>
              </w:rPr>
            </w:pPr>
            <w:r>
              <w:rPr>
                <w:sz w:val="21"/>
              </w:rPr>
              <w:t>上期发生额 </w:t>
            </w:r>
          </w:p>
        </w:tc>
      </w:tr>
      <w:tr>
        <w:trPr>
          <w:trHeight w:val="544" w:hRule="atLeast"/>
        </w:trPr>
        <w:tc>
          <w:tcPr>
            <w:tcW w:w="2336" w:type="dxa"/>
          </w:tcPr>
          <w:p>
            <w:pPr>
              <w:pStyle w:val="TableParagraph"/>
              <w:ind w:left="107"/>
              <w:jc w:val="left"/>
              <w:rPr>
                <w:sz w:val="21"/>
              </w:rPr>
            </w:pPr>
            <w:r>
              <w:rPr>
                <w:sz w:val="21"/>
              </w:rPr>
              <w:t>航空工业集团下属子公</w:t>
            </w:r>
          </w:p>
          <w:p>
            <w:pPr>
              <w:pStyle w:val="TableParagraph"/>
              <w:spacing w:line="252" w:lineRule="exact" w:before="2"/>
              <w:ind w:left="107"/>
              <w:jc w:val="left"/>
              <w:rPr>
                <w:sz w:val="21"/>
              </w:rPr>
            </w:pPr>
            <w:r>
              <w:rPr>
                <w:sz w:val="21"/>
              </w:rPr>
              <w:t>司 </w:t>
            </w:r>
          </w:p>
        </w:tc>
        <w:tc>
          <w:tcPr>
            <w:tcW w:w="2139" w:type="dxa"/>
          </w:tcPr>
          <w:p>
            <w:pPr>
              <w:pStyle w:val="TableParagraph"/>
              <w:ind w:left="105"/>
              <w:jc w:val="left"/>
              <w:rPr>
                <w:sz w:val="21"/>
              </w:rPr>
            </w:pPr>
            <w:r>
              <w:rPr>
                <w:spacing w:val="-1"/>
                <w:sz w:val="21"/>
              </w:rPr>
              <w:t>出售商品</w:t>
            </w:r>
            <w:r>
              <w:rPr>
                <w:sz w:val="21"/>
              </w:rPr>
              <w:t> </w:t>
            </w:r>
          </w:p>
        </w:tc>
        <w:tc>
          <w:tcPr>
            <w:tcW w:w="2175" w:type="dxa"/>
          </w:tcPr>
          <w:p>
            <w:pPr>
              <w:pStyle w:val="TableParagraph"/>
              <w:ind w:right="-15"/>
              <w:rPr>
                <w:sz w:val="21"/>
              </w:rPr>
            </w:pPr>
            <w:r>
              <w:rPr>
                <w:sz w:val="21"/>
              </w:rPr>
              <w:t>95,588,425.44 </w:t>
            </w:r>
          </w:p>
        </w:tc>
        <w:tc>
          <w:tcPr>
            <w:tcW w:w="2175" w:type="dxa"/>
          </w:tcPr>
          <w:p>
            <w:pPr>
              <w:pStyle w:val="TableParagraph"/>
              <w:ind w:right="-15"/>
              <w:rPr>
                <w:sz w:val="21"/>
              </w:rPr>
            </w:pPr>
            <w:r>
              <w:rPr>
                <w:sz w:val="21"/>
              </w:rPr>
              <w:t>111,748,524.40 </w:t>
            </w:r>
          </w:p>
        </w:tc>
      </w:tr>
      <w:tr>
        <w:trPr>
          <w:trHeight w:val="273" w:hRule="atLeast"/>
        </w:trPr>
        <w:tc>
          <w:tcPr>
            <w:tcW w:w="2336" w:type="dxa"/>
          </w:tcPr>
          <w:p>
            <w:pPr>
              <w:pStyle w:val="TableParagraph"/>
              <w:spacing w:line="252" w:lineRule="exact"/>
              <w:ind w:left="145" w:right="50"/>
              <w:jc w:val="center"/>
              <w:rPr>
                <w:sz w:val="21"/>
              </w:rPr>
            </w:pPr>
            <w:r>
              <w:rPr>
                <w:spacing w:val="-1"/>
                <w:sz w:val="21"/>
              </w:rPr>
              <w:t>宝胜网络技术有限公司</w:t>
            </w:r>
            <w:r>
              <w:rPr>
                <w:sz w:val="21"/>
              </w:rPr>
              <w:t> </w:t>
            </w:r>
          </w:p>
        </w:tc>
        <w:tc>
          <w:tcPr>
            <w:tcW w:w="2139" w:type="dxa"/>
          </w:tcPr>
          <w:p>
            <w:pPr>
              <w:pStyle w:val="TableParagraph"/>
              <w:spacing w:line="252" w:lineRule="exact"/>
              <w:ind w:left="105"/>
              <w:jc w:val="left"/>
              <w:rPr>
                <w:sz w:val="21"/>
              </w:rPr>
            </w:pPr>
            <w:r>
              <w:rPr>
                <w:spacing w:val="-1"/>
                <w:sz w:val="21"/>
              </w:rPr>
              <w:t>出售商品</w:t>
            </w:r>
            <w:r>
              <w:rPr>
                <w:sz w:val="21"/>
              </w:rPr>
              <w:t> </w:t>
            </w:r>
          </w:p>
        </w:tc>
        <w:tc>
          <w:tcPr>
            <w:tcW w:w="2175" w:type="dxa"/>
          </w:tcPr>
          <w:p>
            <w:pPr>
              <w:pStyle w:val="TableParagraph"/>
              <w:spacing w:line="252" w:lineRule="exact"/>
              <w:ind w:right="-15"/>
              <w:rPr>
                <w:sz w:val="21"/>
              </w:rPr>
            </w:pPr>
            <w:r>
              <w:rPr>
                <w:sz w:val="21"/>
              </w:rPr>
              <w:t>91,894,796.66 </w:t>
            </w:r>
          </w:p>
        </w:tc>
        <w:tc>
          <w:tcPr>
            <w:tcW w:w="2175" w:type="dxa"/>
          </w:tcPr>
          <w:p>
            <w:pPr>
              <w:pStyle w:val="TableParagraph"/>
              <w:spacing w:line="252" w:lineRule="exact"/>
              <w:ind w:right="-15"/>
              <w:rPr>
                <w:sz w:val="21"/>
              </w:rPr>
            </w:pPr>
            <w:r>
              <w:rPr>
                <w:w w:val="100"/>
                <w:sz w:val="21"/>
              </w:rPr>
              <w:t> </w:t>
            </w:r>
          </w:p>
        </w:tc>
      </w:tr>
      <w:tr>
        <w:trPr>
          <w:trHeight w:val="544" w:hRule="atLeast"/>
        </w:trPr>
        <w:tc>
          <w:tcPr>
            <w:tcW w:w="2336" w:type="dxa"/>
          </w:tcPr>
          <w:p>
            <w:pPr>
              <w:pStyle w:val="TableParagraph"/>
              <w:ind w:left="107"/>
              <w:jc w:val="left"/>
              <w:rPr>
                <w:sz w:val="21"/>
              </w:rPr>
            </w:pPr>
            <w:r>
              <w:rPr>
                <w:sz w:val="21"/>
              </w:rPr>
              <w:t>宝胜系统集成科技股份</w:t>
            </w:r>
          </w:p>
          <w:p>
            <w:pPr>
              <w:pStyle w:val="TableParagraph"/>
              <w:spacing w:line="252" w:lineRule="exact" w:before="2"/>
              <w:ind w:left="107"/>
              <w:jc w:val="left"/>
              <w:rPr>
                <w:sz w:val="21"/>
              </w:rPr>
            </w:pPr>
            <w:r>
              <w:rPr>
                <w:spacing w:val="-1"/>
                <w:sz w:val="21"/>
              </w:rPr>
              <w:t>有限公司</w:t>
            </w:r>
            <w:r>
              <w:rPr>
                <w:sz w:val="21"/>
              </w:rPr>
              <w:t> </w:t>
            </w:r>
          </w:p>
        </w:tc>
        <w:tc>
          <w:tcPr>
            <w:tcW w:w="2139" w:type="dxa"/>
          </w:tcPr>
          <w:p>
            <w:pPr>
              <w:pStyle w:val="TableParagraph"/>
              <w:ind w:left="105"/>
              <w:jc w:val="left"/>
              <w:rPr>
                <w:sz w:val="21"/>
              </w:rPr>
            </w:pPr>
            <w:r>
              <w:rPr>
                <w:spacing w:val="-1"/>
                <w:sz w:val="21"/>
              </w:rPr>
              <w:t>出售商品/提供劳务</w:t>
            </w:r>
            <w:r>
              <w:rPr>
                <w:sz w:val="21"/>
              </w:rPr>
              <w:t> </w:t>
            </w:r>
          </w:p>
        </w:tc>
        <w:tc>
          <w:tcPr>
            <w:tcW w:w="2175" w:type="dxa"/>
          </w:tcPr>
          <w:p>
            <w:pPr>
              <w:pStyle w:val="TableParagraph"/>
              <w:ind w:right="-15"/>
              <w:rPr>
                <w:sz w:val="21"/>
              </w:rPr>
            </w:pPr>
            <w:r>
              <w:rPr>
                <w:sz w:val="21"/>
              </w:rPr>
              <w:t>14,907,140.69 </w:t>
            </w:r>
          </w:p>
        </w:tc>
        <w:tc>
          <w:tcPr>
            <w:tcW w:w="2175" w:type="dxa"/>
          </w:tcPr>
          <w:p>
            <w:pPr>
              <w:pStyle w:val="TableParagraph"/>
              <w:ind w:right="-15"/>
              <w:rPr>
                <w:sz w:val="21"/>
              </w:rPr>
            </w:pPr>
            <w:r>
              <w:rPr>
                <w:sz w:val="21"/>
              </w:rPr>
              <w:t>2,372,408.20 </w:t>
            </w:r>
          </w:p>
        </w:tc>
      </w:tr>
    </w:tbl>
    <w:p>
      <w:pPr>
        <w:spacing w:after="0"/>
        <w:rPr>
          <w:sz w:val="21"/>
        </w:rPr>
        <w:sectPr>
          <w:type w:val="continuous"/>
          <w:pgSz w:w="11910" w:h="16840"/>
          <w:pgMar w:top="780" w:bottom="280" w:left="900" w:right="380"/>
        </w:sectPr>
      </w:pPr>
    </w:p>
    <w:p>
      <w:pPr>
        <w:pStyle w:val="BodyText"/>
        <w:spacing w:before="9"/>
        <w:rPr>
          <w:sz w:val="4"/>
        </w:rPr>
      </w:pPr>
    </w:p>
    <w:tbl>
      <w:tblPr>
        <w:tblW w:w="0" w:type="auto"/>
        <w:jc w:val="left"/>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2139"/>
        <w:gridCol w:w="2175"/>
        <w:gridCol w:w="2175"/>
      </w:tblGrid>
      <w:tr>
        <w:trPr>
          <w:trHeight w:val="547" w:hRule="atLeast"/>
        </w:trPr>
        <w:tc>
          <w:tcPr>
            <w:tcW w:w="2336" w:type="dxa"/>
          </w:tcPr>
          <w:p>
            <w:pPr>
              <w:pStyle w:val="TableParagraph"/>
              <w:spacing w:line="270" w:lineRule="atLeast" w:before="0"/>
              <w:ind w:left="107" w:right="113"/>
              <w:jc w:val="left"/>
              <w:rPr>
                <w:sz w:val="21"/>
              </w:rPr>
            </w:pPr>
            <w:r>
              <w:rPr>
                <w:spacing w:val="-1"/>
                <w:sz w:val="21"/>
              </w:rPr>
              <w:t>中航宝胜电气股份有限</w:t>
            </w:r>
            <w:r>
              <w:rPr>
                <w:sz w:val="21"/>
              </w:rPr>
              <w:t>公司 </w:t>
            </w:r>
          </w:p>
        </w:tc>
        <w:tc>
          <w:tcPr>
            <w:tcW w:w="2139" w:type="dxa"/>
          </w:tcPr>
          <w:p>
            <w:pPr>
              <w:pStyle w:val="TableParagraph"/>
              <w:spacing w:before="3"/>
              <w:ind w:left="105"/>
              <w:jc w:val="left"/>
              <w:rPr>
                <w:sz w:val="21"/>
              </w:rPr>
            </w:pPr>
            <w:r>
              <w:rPr>
                <w:spacing w:val="-1"/>
                <w:sz w:val="21"/>
              </w:rPr>
              <w:t>出售商品</w:t>
            </w:r>
            <w:r>
              <w:rPr>
                <w:sz w:val="21"/>
              </w:rPr>
              <w:t> </w:t>
            </w:r>
          </w:p>
        </w:tc>
        <w:tc>
          <w:tcPr>
            <w:tcW w:w="2175" w:type="dxa"/>
          </w:tcPr>
          <w:p>
            <w:pPr>
              <w:pStyle w:val="TableParagraph"/>
              <w:spacing w:before="3"/>
              <w:ind w:right="-15"/>
              <w:rPr>
                <w:sz w:val="21"/>
              </w:rPr>
            </w:pPr>
            <w:r>
              <w:rPr>
                <w:sz w:val="21"/>
              </w:rPr>
              <w:t>12,683,939.69 </w:t>
            </w:r>
          </w:p>
        </w:tc>
        <w:tc>
          <w:tcPr>
            <w:tcW w:w="2175" w:type="dxa"/>
          </w:tcPr>
          <w:p>
            <w:pPr>
              <w:pStyle w:val="TableParagraph"/>
              <w:spacing w:before="3"/>
              <w:ind w:right="-15"/>
              <w:rPr>
                <w:sz w:val="21"/>
              </w:rPr>
            </w:pPr>
            <w:r>
              <w:rPr>
                <w:sz w:val="21"/>
              </w:rPr>
              <w:t>17,932,173.30 </w:t>
            </w:r>
          </w:p>
        </w:tc>
      </w:tr>
      <w:tr>
        <w:trPr>
          <w:trHeight w:val="270" w:hRule="atLeast"/>
        </w:trPr>
        <w:tc>
          <w:tcPr>
            <w:tcW w:w="2336" w:type="dxa"/>
          </w:tcPr>
          <w:p>
            <w:pPr>
              <w:pStyle w:val="TableParagraph"/>
              <w:spacing w:line="250" w:lineRule="exact"/>
              <w:ind w:left="107"/>
              <w:jc w:val="left"/>
              <w:rPr>
                <w:sz w:val="21"/>
              </w:rPr>
            </w:pPr>
            <w:r>
              <w:rPr>
                <w:spacing w:val="-1"/>
                <w:sz w:val="21"/>
              </w:rPr>
              <w:t>江苏宝胜物流有限公司</w:t>
            </w:r>
            <w:r>
              <w:rPr>
                <w:sz w:val="21"/>
              </w:rPr>
              <w:t> </w:t>
            </w:r>
          </w:p>
        </w:tc>
        <w:tc>
          <w:tcPr>
            <w:tcW w:w="2139" w:type="dxa"/>
          </w:tcPr>
          <w:p>
            <w:pPr>
              <w:pStyle w:val="TableParagraph"/>
              <w:spacing w:line="250" w:lineRule="exact"/>
              <w:ind w:left="105"/>
              <w:jc w:val="left"/>
              <w:rPr>
                <w:sz w:val="21"/>
              </w:rPr>
            </w:pPr>
            <w:r>
              <w:rPr>
                <w:spacing w:val="-1"/>
                <w:sz w:val="21"/>
              </w:rPr>
              <w:t>出售商品/提供劳务</w:t>
            </w:r>
            <w:r>
              <w:rPr>
                <w:sz w:val="21"/>
              </w:rPr>
              <w:t> </w:t>
            </w:r>
          </w:p>
        </w:tc>
        <w:tc>
          <w:tcPr>
            <w:tcW w:w="2175" w:type="dxa"/>
          </w:tcPr>
          <w:p>
            <w:pPr>
              <w:pStyle w:val="TableParagraph"/>
              <w:spacing w:line="250" w:lineRule="exact"/>
              <w:ind w:right="-15"/>
              <w:rPr>
                <w:sz w:val="21"/>
              </w:rPr>
            </w:pPr>
            <w:r>
              <w:rPr>
                <w:sz w:val="21"/>
              </w:rPr>
              <w:t>11,639,313.76 </w:t>
            </w:r>
          </w:p>
        </w:tc>
        <w:tc>
          <w:tcPr>
            <w:tcW w:w="2175" w:type="dxa"/>
          </w:tcPr>
          <w:p>
            <w:pPr>
              <w:pStyle w:val="TableParagraph"/>
              <w:spacing w:line="250" w:lineRule="exact"/>
              <w:ind w:right="-15"/>
              <w:rPr>
                <w:sz w:val="21"/>
              </w:rPr>
            </w:pPr>
            <w:r>
              <w:rPr>
                <w:sz w:val="21"/>
              </w:rPr>
              <w:t>197,711.88 </w:t>
            </w:r>
          </w:p>
        </w:tc>
      </w:tr>
      <w:tr>
        <w:trPr>
          <w:trHeight w:val="544" w:hRule="atLeast"/>
        </w:trPr>
        <w:tc>
          <w:tcPr>
            <w:tcW w:w="2336" w:type="dxa"/>
          </w:tcPr>
          <w:p>
            <w:pPr>
              <w:pStyle w:val="TableParagraph"/>
              <w:ind w:left="107"/>
              <w:jc w:val="left"/>
              <w:rPr>
                <w:sz w:val="21"/>
              </w:rPr>
            </w:pPr>
            <w:r>
              <w:rPr>
                <w:sz w:val="21"/>
              </w:rPr>
              <w:t>江苏宝胜建筑装潢安装</w:t>
            </w:r>
          </w:p>
          <w:p>
            <w:pPr>
              <w:pStyle w:val="TableParagraph"/>
              <w:spacing w:line="250" w:lineRule="exact" w:before="4"/>
              <w:ind w:left="107"/>
              <w:jc w:val="left"/>
              <w:rPr>
                <w:sz w:val="21"/>
              </w:rPr>
            </w:pPr>
            <w:r>
              <w:rPr>
                <w:spacing w:val="-1"/>
                <w:sz w:val="21"/>
              </w:rPr>
              <w:t>工程有限公司</w:t>
            </w:r>
            <w:r>
              <w:rPr>
                <w:sz w:val="21"/>
              </w:rPr>
              <w:t> </w:t>
            </w:r>
          </w:p>
        </w:tc>
        <w:tc>
          <w:tcPr>
            <w:tcW w:w="2139" w:type="dxa"/>
          </w:tcPr>
          <w:p>
            <w:pPr>
              <w:pStyle w:val="TableParagraph"/>
              <w:ind w:left="105"/>
              <w:jc w:val="left"/>
              <w:rPr>
                <w:sz w:val="21"/>
              </w:rPr>
            </w:pPr>
            <w:r>
              <w:rPr>
                <w:spacing w:val="-1"/>
                <w:sz w:val="21"/>
              </w:rPr>
              <w:t>出售商品/提供劳务</w:t>
            </w:r>
            <w:r>
              <w:rPr>
                <w:sz w:val="21"/>
              </w:rPr>
              <w:t> </w:t>
            </w:r>
          </w:p>
        </w:tc>
        <w:tc>
          <w:tcPr>
            <w:tcW w:w="2175" w:type="dxa"/>
          </w:tcPr>
          <w:p>
            <w:pPr>
              <w:pStyle w:val="TableParagraph"/>
              <w:ind w:right="-15"/>
              <w:rPr>
                <w:sz w:val="21"/>
              </w:rPr>
            </w:pPr>
            <w:r>
              <w:rPr>
                <w:sz w:val="21"/>
              </w:rPr>
              <w:t>965,878.63 </w:t>
            </w:r>
          </w:p>
        </w:tc>
        <w:tc>
          <w:tcPr>
            <w:tcW w:w="2175" w:type="dxa"/>
          </w:tcPr>
          <w:p>
            <w:pPr>
              <w:pStyle w:val="TableParagraph"/>
              <w:ind w:right="-15"/>
              <w:rPr>
                <w:sz w:val="21"/>
              </w:rPr>
            </w:pPr>
            <w:r>
              <w:rPr>
                <w:sz w:val="21"/>
              </w:rPr>
              <w:t>28,842.57 </w:t>
            </w:r>
          </w:p>
        </w:tc>
      </w:tr>
      <w:tr>
        <w:trPr>
          <w:trHeight w:val="544" w:hRule="atLeast"/>
        </w:trPr>
        <w:tc>
          <w:tcPr>
            <w:tcW w:w="2336" w:type="dxa"/>
          </w:tcPr>
          <w:p>
            <w:pPr>
              <w:pStyle w:val="TableParagraph"/>
              <w:ind w:left="107"/>
              <w:jc w:val="left"/>
              <w:rPr>
                <w:sz w:val="21"/>
              </w:rPr>
            </w:pPr>
            <w:r>
              <w:rPr>
                <w:sz w:val="21"/>
              </w:rPr>
              <w:t>江苏宝胜建筑装璜安装</w:t>
            </w:r>
          </w:p>
          <w:p>
            <w:pPr>
              <w:pStyle w:val="TableParagraph"/>
              <w:spacing w:line="250" w:lineRule="exact" w:before="4"/>
              <w:ind w:left="107"/>
              <w:jc w:val="left"/>
              <w:rPr>
                <w:sz w:val="21"/>
              </w:rPr>
            </w:pPr>
            <w:r>
              <w:rPr>
                <w:spacing w:val="-1"/>
                <w:sz w:val="21"/>
              </w:rPr>
              <w:t>工程有限公司</w:t>
            </w:r>
            <w:r>
              <w:rPr>
                <w:sz w:val="21"/>
              </w:rPr>
              <w:t> </w:t>
            </w:r>
          </w:p>
        </w:tc>
        <w:tc>
          <w:tcPr>
            <w:tcW w:w="2139" w:type="dxa"/>
          </w:tcPr>
          <w:p>
            <w:pPr>
              <w:pStyle w:val="TableParagraph"/>
              <w:ind w:left="105"/>
              <w:jc w:val="left"/>
              <w:rPr>
                <w:sz w:val="21"/>
              </w:rPr>
            </w:pPr>
            <w:r>
              <w:rPr>
                <w:spacing w:val="-1"/>
                <w:sz w:val="21"/>
              </w:rPr>
              <w:t>出售商品/提供劳务</w:t>
            </w:r>
            <w:r>
              <w:rPr>
                <w:sz w:val="21"/>
              </w:rPr>
              <w:t> </w:t>
            </w:r>
          </w:p>
        </w:tc>
        <w:tc>
          <w:tcPr>
            <w:tcW w:w="2175" w:type="dxa"/>
          </w:tcPr>
          <w:p>
            <w:pPr>
              <w:pStyle w:val="TableParagraph"/>
              <w:ind w:right="-15"/>
              <w:rPr>
                <w:sz w:val="21"/>
              </w:rPr>
            </w:pPr>
            <w:r>
              <w:rPr>
                <w:sz w:val="21"/>
              </w:rPr>
              <w:t>454,721.22 </w:t>
            </w:r>
          </w:p>
        </w:tc>
        <w:tc>
          <w:tcPr>
            <w:tcW w:w="2175" w:type="dxa"/>
          </w:tcPr>
          <w:p>
            <w:pPr>
              <w:pStyle w:val="TableParagraph"/>
              <w:ind w:right="-15"/>
              <w:rPr>
                <w:sz w:val="21"/>
              </w:rPr>
            </w:pPr>
            <w:r>
              <w:rPr>
                <w:sz w:val="21"/>
              </w:rPr>
              <w:t>28,842.57 </w:t>
            </w:r>
          </w:p>
        </w:tc>
      </w:tr>
      <w:tr>
        <w:trPr>
          <w:trHeight w:val="546" w:hRule="atLeast"/>
        </w:trPr>
        <w:tc>
          <w:tcPr>
            <w:tcW w:w="2336" w:type="dxa"/>
          </w:tcPr>
          <w:p>
            <w:pPr>
              <w:pStyle w:val="TableParagraph"/>
              <w:spacing w:line="270" w:lineRule="atLeast" w:before="0"/>
              <w:ind w:left="107" w:right="113"/>
              <w:jc w:val="left"/>
              <w:rPr>
                <w:sz w:val="21"/>
              </w:rPr>
            </w:pPr>
            <w:r>
              <w:rPr>
                <w:spacing w:val="-1"/>
                <w:sz w:val="21"/>
              </w:rPr>
              <w:t>中航宝胜智能技术</w:t>
            </w:r>
            <w:r>
              <w:rPr>
                <w:sz w:val="21"/>
              </w:rPr>
              <w:t>（上海）有限公司 </w:t>
            </w:r>
          </w:p>
        </w:tc>
        <w:tc>
          <w:tcPr>
            <w:tcW w:w="2139" w:type="dxa"/>
          </w:tcPr>
          <w:p>
            <w:pPr>
              <w:pStyle w:val="TableParagraph"/>
              <w:spacing w:before="3"/>
              <w:ind w:left="105"/>
              <w:jc w:val="left"/>
              <w:rPr>
                <w:sz w:val="21"/>
              </w:rPr>
            </w:pPr>
            <w:r>
              <w:rPr>
                <w:spacing w:val="-1"/>
                <w:sz w:val="21"/>
              </w:rPr>
              <w:t>出售商品/提供劳务</w:t>
            </w:r>
            <w:r>
              <w:rPr>
                <w:sz w:val="21"/>
              </w:rPr>
              <w:t> </w:t>
            </w:r>
          </w:p>
        </w:tc>
        <w:tc>
          <w:tcPr>
            <w:tcW w:w="2175" w:type="dxa"/>
          </w:tcPr>
          <w:p>
            <w:pPr>
              <w:pStyle w:val="TableParagraph"/>
              <w:spacing w:before="3"/>
              <w:ind w:right="-15"/>
              <w:rPr>
                <w:sz w:val="21"/>
              </w:rPr>
            </w:pPr>
            <w:r>
              <w:rPr>
                <w:sz w:val="21"/>
              </w:rPr>
              <w:t>413,486.35 </w:t>
            </w:r>
          </w:p>
        </w:tc>
        <w:tc>
          <w:tcPr>
            <w:tcW w:w="2175" w:type="dxa"/>
          </w:tcPr>
          <w:p>
            <w:pPr>
              <w:pStyle w:val="TableParagraph"/>
              <w:spacing w:before="3"/>
              <w:ind w:right="-15"/>
              <w:rPr>
                <w:sz w:val="21"/>
              </w:rPr>
            </w:pPr>
            <w:r>
              <w:rPr>
                <w:sz w:val="21"/>
              </w:rPr>
              <w:t>379,885.04 </w:t>
            </w:r>
          </w:p>
        </w:tc>
      </w:tr>
      <w:tr>
        <w:trPr>
          <w:trHeight w:val="270" w:hRule="atLeast"/>
        </w:trPr>
        <w:tc>
          <w:tcPr>
            <w:tcW w:w="2336" w:type="dxa"/>
          </w:tcPr>
          <w:p>
            <w:pPr>
              <w:pStyle w:val="TableParagraph"/>
              <w:spacing w:line="250" w:lineRule="exact"/>
              <w:ind w:left="107"/>
              <w:jc w:val="left"/>
              <w:rPr>
                <w:sz w:val="21"/>
              </w:rPr>
            </w:pPr>
            <w:r>
              <w:rPr>
                <w:spacing w:val="-1"/>
                <w:sz w:val="21"/>
              </w:rPr>
              <w:t>宝胜集团有限公司</w:t>
            </w:r>
            <w:r>
              <w:rPr>
                <w:sz w:val="21"/>
              </w:rPr>
              <w:t> </w:t>
            </w:r>
          </w:p>
        </w:tc>
        <w:tc>
          <w:tcPr>
            <w:tcW w:w="2139" w:type="dxa"/>
          </w:tcPr>
          <w:p>
            <w:pPr>
              <w:pStyle w:val="TableParagraph"/>
              <w:spacing w:line="250" w:lineRule="exact"/>
              <w:ind w:left="105"/>
              <w:jc w:val="left"/>
              <w:rPr>
                <w:sz w:val="21"/>
              </w:rPr>
            </w:pPr>
            <w:r>
              <w:rPr>
                <w:spacing w:val="-1"/>
                <w:sz w:val="21"/>
              </w:rPr>
              <w:t>出售商品/提供劳务</w:t>
            </w:r>
            <w:r>
              <w:rPr>
                <w:sz w:val="21"/>
              </w:rPr>
              <w:t> </w:t>
            </w:r>
          </w:p>
        </w:tc>
        <w:tc>
          <w:tcPr>
            <w:tcW w:w="2175" w:type="dxa"/>
          </w:tcPr>
          <w:p>
            <w:pPr>
              <w:pStyle w:val="TableParagraph"/>
              <w:spacing w:line="250" w:lineRule="exact"/>
              <w:ind w:right="-15"/>
              <w:rPr>
                <w:sz w:val="21"/>
              </w:rPr>
            </w:pPr>
            <w:r>
              <w:rPr>
                <w:sz w:val="21"/>
              </w:rPr>
              <w:t>43,239.39 </w:t>
            </w:r>
          </w:p>
        </w:tc>
        <w:tc>
          <w:tcPr>
            <w:tcW w:w="2175" w:type="dxa"/>
          </w:tcPr>
          <w:p>
            <w:pPr>
              <w:pStyle w:val="TableParagraph"/>
              <w:spacing w:line="250" w:lineRule="exact"/>
              <w:ind w:right="-15"/>
              <w:rPr>
                <w:sz w:val="21"/>
              </w:rPr>
            </w:pPr>
            <w:r>
              <w:rPr>
                <w:w w:val="100"/>
                <w:sz w:val="21"/>
              </w:rPr>
              <w:t> </w:t>
            </w:r>
          </w:p>
        </w:tc>
      </w:tr>
    </w:tbl>
    <w:p>
      <w:pPr>
        <w:pStyle w:val="BodyText"/>
        <w:spacing w:before="1"/>
        <w:ind w:left="898"/>
      </w:pPr>
      <w:r>
        <w:rPr>
          <w:w w:val="100"/>
        </w:rPr>
        <w:t> </w:t>
      </w:r>
    </w:p>
    <w:p>
      <w:pPr>
        <w:pStyle w:val="BodyText"/>
        <w:spacing w:before="4"/>
        <w:ind w:left="898"/>
      </w:pPr>
      <w:r>
        <w:rPr>
          <w:spacing w:val="-1"/>
        </w:rPr>
        <w:t>购销商品、提供和接受劳务的关联交易说明</w:t>
      </w:r>
      <w:r>
        <w:rPr/>
        <w:t> </w:t>
      </w:r>
    </w:p>
    <w:p>
      <w:pPr>
        <w:pStyle w:val="BodyText"/>
        <w:spacing w:before="3"/>
        <w:ind w:left="898"/>
      </w:pPr>
      <w:r>
        <w:rPr>
          <w:spacing w:val="-1"/>
        </w:rPr>
        <w:t>□适用 √不适用</w:t>
      </w:r>
      <w:r>
        <w:rPr>
          <w:spacing w:val="-3"/>
        </w:rPr>
        <w:t> </w:t>
      </w:r>
      <w:r>
        <w:rPr/>
        <w:t> </w:t>
      </w:r>
    </w:p>
    <w:p>
      <w:pPr>
        <w:pStyle w:val="BodyText"/>
        <w:spacing w:before="5"/>
        <w:ind w:left="898"/>
      </w:pPr>
      <w:r>
        <w:rPr>
          <w:w w:val="100"/>
        </w:rPr>
        <w:t> </w:t>
      </w:r>
    </w:p>
    <w:p>
      <w:pPr>
        <w:pStyle w:val="ListParagraph"/>
        <w:numPr>
          <w:ilvl w:val="0"/>
          <w:numId w:val="61"/>
        </w:numPr>
        <w:tabs>
          <w:tab w:pos="1323" w:val="left" w:leader="none"/>
        </w:tabs>
        <w:spacing w:line="297" w:lineRule="auto" w:before="62" w:after="0"/>
        <w:ind w:left="898" w:right="5401" w:firstLine="0"/>
        <w:jc w:val="left"/>
        <w:rPr>
          <w:sz w:val="21"/>
        </w:rPr>
      </w:pPr>
      <w:r>
        <w:rPr>
          <w:sz w:val="21"/>
        </w:rPr>
        <w:t>关联受托管理/承包及委托管理/出包情况本公司受托管理/承包情况表： </w:t>
      </w:r>
    </w:p>
    <w:p>
      <w:pPr>
        <w:pStyle w:val="BodyText"/>
        <w:spacing w:line="207" w:lineRule="exact"/>
        <w:ind w:left="898"/>
      </w:pPr>
      <w:r>
        <w:rPr>
          <w:spacing w:val="-1"/>
        </w:rPr>
        <w:t>□适用 √不适用</w:t>
      </w:r>
      <w:r>
        <w:rPr>
          <w:spacing w:val="-3"/>
        </w:rPr>
        <w:t> </w:t>
      </w:r>
      <w:r>
        <w:rPr/>
        <w:t> </w:t>
      </w:r>
    </w:p>
    <w:p>
      <w:pPr>
        <w:pStyle w:val="BodyText"/>
        <w:spacing w:before="4"/>
        <w:ind w:left="898"/>
      </w:pPr>
      <w:r>
        <w:rPr>
          <w:spacing w:val="-1"/>
        </w:rPr>
        <w:t>关联托管/承包情况说明</w:t>
      </w:r>
      <w:r>
        <w:rPr/>
        <w:t> </w:t>
      </w:r>
    </w:p>
    <w:p>
      <w:pPr>
        <w:pStyle w:val="BodyText"/>
        <w:spacing w:before="3"/>
        <w:ind w:left="898"/>
      </w:pPr>
      <w:r>
        <w:rPr>
          <w:spacing w:val="-1"/>
        </w:rPr>
        <w:t>□适用 √不适用</w:t>
      </w:r>
      <w:r>
        <w:rPr>
          <w:spacing w:val="-3"/>
        </w:rPr>
        <w:t> </w:t>
      </w:r>
      <w:r>
        <w:rPr/>
        <w:t> </w:t>
      </w:r>
    </w:p>
    <w:p>
      <w:pPr>
        <w:pStyle w:val="BodyText"/>
        <w:spacing w:before="4"/>
        <w:ind w:left="898"/>
      </w:pPr>
      <w:r>
        <w:rPr>
          <w:w w:val="100"/>
        </w:rPr>
        <w:t> </w:t>
      </w:r>
    </w:p>
    <w:p>
      <w:pPr>
        <w:pStyle w:val="BodyText"/>
        <w:spacing w:before="2"/>
        <w:ind w:left="898"/>
      </w:pPr>
      <w:r>
        <w:rPr>
          <w:spacing w:val="-1"/>
        </w:rPr>
        <w:t>本公司委托管理/出包情况表 </w:t>
      </w:r>
    </w:p>
    <w:p>
      <w:pPr>
        <w:pStyle w:val="BodyText"/>
        <w:spacing w:before="5"/>
        <w:ind w:left="898"/>
      </w:pPr>
      <w:r>
        <w:rPr>
          <w:spacing w:val="-1"/>
        </w:rPr>
        <w:t>□适用 √不适用</w:t>
      </w:r>
      <w:r>
        <w:rPr>
          <w:spacing w:val="-3"/>
        </w:rPr>
        <w:t> </w:t>
      </w:r>
      <w:r>
        <w:rPr/>
        <w:t> </w:t>
      </w:r>
    </w:p>
    <w:p>
      <w:pPr>
        <w:pStyle w:val="BodyText"/>
        <w:spacing w:before="2"/>
        <w:ind w:left="898"/>
      </w:pPr>
      <w:r>
        <w:rPr>
          <w:spacing w:val="-1"/>
        </w:rPr>
        <w:t>关联管理/出包情况说明</w:t>
      </w:r>
      <w:r>
        <w:rPr/>
        <w:t> </w:t>
      </w:r>
    </w:p>
    <w:p>
      <w:pPr>
        <w:pStyle w:val="BodyText"/>
        <w:spacing w:before="4"/>
        <w:ind w:left="898"/>
      </w:pPr>
      <w:r>
        <w:rPr>
          <w:spacing w:val="-1"/>
        </w:rPr>
        <w:t>□适用 √不适用</w:t>
      </w:r>
      <w:r>
        <w:rPr>
          <w:spacing w:val="-3"/>
        </w:rPr>
        <w:t> </w:t>
      </w:r>
      <w:r>
        <w:rPr/>
        <w:t> </w:t>
      </w:r>
    </w:p>
    <w:p>
      <w:pPr>
        <w:pStyle w:val="BodyText"/>
        <w:spacing w:before="3"/>
        <w:ind w:left="898"/>
      </w:pPr>
      <w:r>
        <w:rPr>
          <w:w w:val="100"/>
        </w:rPr>
        <w:t> </w:t>
      </w:r>
    </w:p>
    <w:p>
      <w:pPr>
        <w:pStyle w:val="ListParagraph"/>
        <w:numPr>
          <w:ilvl w:val="0"/>
          <w:numId w:val="61"/>
        </w:numPr>
        <w:tabs>
          <w:tab w:pos="1323" w:val="left" w:leader="none"/>
        </w:tabs>
        <w:spacing w:line="297" w:lineRule="auto" w:before="62" w:after="0"/>
        <w:ind w:left="898" w:right="7729" w:firstLine="0"/>
        <w:jc w:val="left"/>
        <w:rPr>
          <w:sz w:val="21"/>
        </w:rPr>
      </w:pPr>
      <w:r>
        <w:rPr>
          <w:sz w:val="21"/>
        </w:rPr>
        <w:t>关联租赁情况</w:t>
      </w:r>
      <w:r>
        <w:rPr>
          <w:spacing w:val="5"/>
          <w:sz w:val="21"/>
        </w:rPr>
        <w:t> </w:t>
      </w:r>
      <w:r>
        <w:rPr>
          <w:sz w:val="21"/>
        </w:rPr>
        <w:t>本公司作为出租方： </w:t>
      </w:r>
    </w:p>
    <w:p>
      <w:pPr>
        <w:pStyle w:val="BodyText"/>
        <w:spacing w:line="207" w:lineRule="exact"/>
        <w:ind w:left="898"/>
      </w:pPr>
      <w:r>
        <w:rPr>
          <w:spacing w:val="-1"/>
        </w:rPr>
        <w:t>□适用 √不适用</w:t>
      </w:r>
      <w:r>
        <w:rPr>
          <w:spacing w:val="-3"/>
        </w:rPr>
        <w:t> </w:t>
      </w:r>
      <w:r>
        <w:rPr/>
        <w:t> </w:t>
      </w:r>
    </w:p>
    <w:p>
      <w:pPr>
        <w:spacing w:after="0" w:line="207" w:lineRule="exact"/>
        <w:sectPr>
          <w:pgSz w:w="11910" w:h="16840"/>
          <w:pgMar w:header="882" w:footer="1163" w:top="1460" w:bottom="1380" w:left="900" w:right="380"/>
        </w:sectPr>
      </w:pPr>
    </w:p>
    <w:p>
      <w:pPr>
        <w:spacing w:before="50"/>
        <w:ind w:left="6395" w:right="6496" w:firstLine="0"/>
        <w:jc w:val="center"/>
        <w:rPr>
          <w:sz w:val="18"/>
        </w:rPr>
      </w:pPr>
      <w:r>
        <w:rPr/>
        <w:pict>
          <v:rect style="position:absolute;margin-left:70.559998pt;margin-top:15.21998pt;width:695.62pt;height:.72pt;mso-position-horizontal-relative:page;mso-position-vertical-relative:paragraph;z-index:-15723008;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rPr>
          <w:sz w:val="20"/>
        </w:rPr>
      </w:pPr>
    </w:p>
    <w:p>
      <w:pPr>
        <w:pStyle w:val="BodyText"/>
        <w:spacing w:before="9"/>
        <w:rPr>
          <w:sz w:val="24"/>
        </w:rPr>
      </w:pPr>
    </w:p>
    <w:p>
      <w:pPr>
        <w:pStyle w:val="BodyText"/>
        <w:spacing w:before="72"/>
        <w:ind w:left="140"/>
      </w:pPr>
      <w:r>
        <w:rPr>
          <w:w w:val="100"/>
        </w:rPr>
        <w:t> </w:t>
      </w:r>
    </w:p>
    <w:p>
      <w:pPr>
        <w:pStyle w:val="BodyText"/>
        <w:spacing w:before="2"/>
        <w:ind w:left="140"/>
      </w:pPr>
      <w:r>
        <w:rPr>
          <w:spacing w:val="-1"/>
        </w:rPr>
        <w:t>本公司作为承租方：</w:t>
      </w:r>
      <w:r>
        <w:rPr/>
        <w:t> </w:t>
      </w:r>
    </w:p>
    <w:p>
      <w:pPr>
        <w:pStyle w:val="BodyText"/>
        <w:spacing w:before="4"/>
        <w:ind w:left="140"/>
      </w:pPr>
      <w:r>
        <w:rPr/>
        <w:t>√适用 □不适用</w:t>
      </w:r>
      <w:r>
        <w:rPr>
          <w:spacing w:val="-3"/>
        </w:rPr>
        <w:t> </w:t>
      </w:r>
      <w:r>
        <w:rPr/>
        <w:t> </w:t>
      </w:r>
    </w:p>
    <w:p>
      <w:pPr>
        <w:pStyle w:val="BodyText"/>
        <w:spacing w:before="2" w:after="4"/>
        <w:ind w:left="11702"/>
      </w:pPr>
      <w:r>
        <w:rPr>
          <w:spacing w:val="7"/>
        </w:rPr>
        <w:t>单位：元 币种：人民币</w:t>
      </w:r>
      <w:r>
        <w:rPr/>
        <w:t> </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
        <w:gridCol w:w="1178"/>
        <w:gridCol w:w="1159"/>
        <w:gridCol w:w="1164"/>
        <w:gridCol w:w="731"/>
        <w:gridCol w:w="733"/>
        <w:gridCol w:w="1475"/>
        <w:gridCol w:w="1475"/>
        <w:gridCol w:w="1266"/>
        <w:gridCol w:w="1267"/>
        <w:gridCol w:w="734"/>
        <w:gridCol w:w="1579"/>
      </w:tblGrid>
      <w:tr>
        <w:trPr>
          <w:trHeight w:val="1360" w:hRule="atLeast"/>
        </w:trPr>
        <w:tc>
          <w:tcPr>
            <w:tcW w:w="1006" w:type="dxa"/>
            <w:vMerge w:val="restart"/>
          </w:tcPr>
          <w:p>
            <w:pPr>
              <w:pStyle w:val="TableParagraph"/>
              <w:spacing w:before="0"/>
              <w:jc w:val="left"/>
              <w:rPr>
                <w:sz w:val="20"/>
              </w:rPr>
            </w:pPr>
          </w:p>
          <w:p>
            <w:pPr>
              <w:pStyle w:val="TableParagraph"/>
              <w:spacing w:before="0"/>
              <w:jc w:val="left"/>
              <w:rPr>
                <w:sz w:val="20"/>
              </w:rPr>
            </w:pPr>
          </w:p>
          <w:p>
            <w:pPr>
              <w:pStyle w:val="TableParagraph"/>
              <w:spacing w:before="2"/>
              <w:jc w:val="left"/>
              <w:rPr>
                <w:sz w:val="24"/>
              </w:rPr>
            </w:pPr>
          </w:p>
          <w:p>
            <w:pPr>
              <w:pStyle w:val="TableParagraph"/>
              <w:spacing w:line="244" w:lineRule="auto" w:before="0"/>
              <w:ind w:left="292" w:right="173" w:hanging="106"/>
              <w:jc w:val="left"/>
              <w:rPr>
                <w:sz w:val="21"/>
              </w:rPr>
            </w:pPr>
            <w:r>
              <w:rPr>
                <w:sz w:val="21"/>
              </w:rPr>
              <w:t>出租方名称 </w:t>
            </w:r>
          </w:p>
        </w:tc>
        <w:tc>
          <w:tcPr>
            <w:tcW w:w="1178" w:type="dxa"/>
            <w:vMerge w:val="restart"/>
          </w:tcPr>
          <w:p>
            <w:pPr>
              <w:pStyle w:val="TableParagraph"/>
              <w:spacing w:before="0"/>
              <w:jc w:val="left"/>
              <w:rPr>
                <w:sz w:val="20"/>
              </w:rPr>
            </w:pPr>
          </w:p>
          <w:p>
            <w:pPr>
              <w:pStyle w:val="TableParagraph"/>
              <w:spacing w:before="0"/>
              <w:jc w:val="left"/>
              <w:rPr>
                <w:sz w:val="20"/>
              </w:rPr>
            </w:pPr>
          </w:p>
          <w:p>
            <w:pPr>
              <w:pStyle w:val="TableParagraph"/>
              <w:spacing w:before="2"/>
              <w:jc w:val="left"/>
              <w:rPr>
                <w:sz w:val="24"/>
              </w:rPr>
            </w:pPr>
          </w:p>
          <w:p>
            <w:pPr>
              <w:pStyle w:val="TableParagraph"/>
              <w:spacing w:line="244" w:lineRule="auto" w:before="0"/>
              <w:ind w:left="379" w:right="155" w:hanging="212"/>
              <w:jc w:val="left"/>
              <w:rPr>
                <w:sz w:val="21"/>
              </w:rPr>
            </w:pPr>
            <w:r>
              <w:rPr>
                <w:spacing w:val="-1"/>
                <w:sz w:val="21"/>
              </w:rPr>
              <w:t>租赁资产</w:t>
            </w:r>
            <w:r>
              <w:rPr>
                <w:sz w:val="21"/>
              </w:rPr>
              <w:t>种类 </w:t>
            </w:r>
          </w:p>
        </w:tc>
        <w:tc>
          <w:tcPr>
            <w:tcW w:w="2323" w:type="dxa"/>
            <w:gridSpan w:val="2"/>
          </w:tcPr>
          <w:p>
            <w:pPr>
              <w:pStyle w:val="TableParagraph"/>
              <w:spacing w:before="3"/>
              <w:jc w:val="left"/>
              <w:rPr>
                <w:sz w:val="21"/>
              </w:rPr>
            </w:pPr>
          </w:p>
          <w:p>
            <w:pPr>
              <w:pStyle w:val="TableParagraph"/>
              <w:spacing w:line="242" w:lineRule="auto" w:before="0"/>
              <w:ind w:left="110" w:right="97"/>
              <w:jc w:val="center"/>
              <w:rPr>
                <w:sz w:val="21"/>
              </w:rPr>
            </w:pPr>
            <w:r>
              <w:rPr>
                <w:spacing w:val="-1"/>
                <w:sz w:val="21"/>
              </w:rPr>
              <w:t>简化处理的短期租赁和低价值资产租赁的租金</w:t>
            </w:r>
            <w:r>
              <w:rPr>
                <w:sz w:val="21"/>
              </w:rPr>
              <w:t>费用（如适用） </w:t>
            </w:r>
          </w:p>
        </w:tc>
        <w:tc>
          <w:tcPr>
            <w:tcW w:w="1464" w:type="dxa"/>
            <w:gridSpan w:val="2"/>
          </w:tcPr>
          <w:p>
            <w:pPr>
              <w:pStyle w:val="TableParagraph"/>
              <w:spacing w:line="242" w:lineRule="auto"/>
              <w:ind w:left="207" w:right="190"/>
              <w:jc w:val="both"/>
              <w:rPr>
                <w:sz w:val="21"/>
              </w:rPr>
            </w:pPr>
            <w:r>
              <w:rPr>
                <w:sz w:val="21"/>
              </w:rPr>
              <w:t>未纳入租赁负债计量的可变租赁付款额（如适</w:t>
            </w:r>
          </w:p>
          <w:p>
            <w:pPr>
              <w:pStyle w:val="TableParagraph"/>
              <w:spacing w:line="250" w:lineRule="exact" w:before="3"/>
              <w:ind w:left="524"/>
              <w:jc w:val="left"/>
              <w:rPr>
                <w:sz w:val="21"/>
              </w:rPr>
            </w:pPr>
            <w:r>
              <w:rPr>
                <w:sz w:val="21"/>
              </w:rPr>
              <w:t>用） </w:t>
            </w:r>
          </w:p>
        </w:tc>
        <w:tc>
          <w:tcPr>
            <w:tcW w:w="2950" w:type="dxa"/>
            <w:gridSpan w:val="2"/>
          </w:tcPr>
          <w:p>
            <w:pPr>
              <w:pStyle w:val="TableParagraph"/>
              <w:spacing w:before="0"/>
              <w:jc w:val="left"/>
              <w:rPr>
                <w:sz w:val="20"/>
              </w:rPr>
            </w:pPr>
          </w:p>
          <w:p>
            <w:pPr>
              <w:pStyle w:val="TableParagraph"/>
              <w:spacing w:before="7"/>
              <w:jc w:val="left"/>
              <w:rPr>
                <w:sz w:val="22"/>
              </w:rPr>
            </w:pPr>
          </w:p>
          <w:p>
            <w:pPr>
              <w:pStyle w:val="TableParagraph"/>
              <w:spacing w:before="0"/>
              <w:ind w:left="953"/>
              <w:jc w:val="left"/>
              <w:rPr>
                <w:sz w:val="21"/>
              </w:rPr>
            </w:pPr>
            <w:r>
              <w:rPr>
                <w:sz w:val="21"/>
              </w:rPr>
              <w:t>支付的租金 </w:t>
            </w:r>
          </w:p>
        </w:tc>
        <w:tc>
          <w:tcPr>
            <w:tcW w:w="2533" w:type="dxa"/>
            <w:gridSpan w:val="2"/>
          </w:tcPr>
          <w:p>
            <w:pPr>
              <w:pStyle w:val="TableParagraph"/>
              <w:spacing w:before="0"/>
              <w:jc w:val="left"/>
              <w:rPr>
                <w:sz w:val="20"/>
              </w:rPr>
            </w:pPr>
          </w:p>
          <w:p>
            <w:pPr>
              <w:pStyle w:val="TableParagraph"/>
              <w:spacing w:before="7"/>
              <w:jc w:val="left"/>
              <w:rPr>
                <w:sz w:val="22"/>
              </w:rPr>
            </w:pPr>
          </w:p>
          <w:p>
            <w:pPr>
              <w:pStyle w:val="TableParagraph"/>
              <w:spacing w:before="0"/>
              <w:ind w:left="116" w:right="-15"/>
              <w:jc w:val="left"/>
              <w:rPr>
                <w:sz w:val="21"/>
              </w:rPr>
            </w:pPr>
            <w:r>
              <w:rPr>
                <w:spacing w:val="-1"/>
                <w:sz w:val="21"/>
              </w:rPr>
              <w:t>承担的租赁负债利息支出</w:t>
            </w:r>
            <w:r>
              <w:rPr>
                <w:sz w:val="21"/>
              </w:rPr>
              <w:t> </w:t>
            </w:r>
          </w:p>
        </w:tc>
        <w:tc>
          <w:tcPr>
            <w:tcW w:w="2313" w:type="dxa"/>
            <w:gridSpan w:val="2"/>
          </w:tcPr>
          <w:p>
            <w:pPr>
              <w:pStyle w:val="TableParagraph"/>
              <w:spacing w:before="0"/>
              <w:jc w:val="left"/>
              <w:rPr>
                <w:sz w:val="20"/>
              </w:rPr>
            </w:pPr>
          </w:p>
          <w:p>
            <w:pPr>
              <w:pStyle w:val="TableParagraph"/>
              <w:spacing w:before="7"/>
              <w:jc w:val="left"/>
              <w:rPr>
                <w:sz w:val="22"/>
              </w:rPr>
            </w:pPr>
          </w:p>
          <w:p>
            <w:pPr>
              <w:pStyle w:val="TableParagraph"/>
              <w:spacing w:before="0"/>
              <w:ind w:left="324"/>
              <w:jc w:val="left"/>
              <w:rPr>
                <w:sz w:val="21"/>
              </w:rPr>
            </w:pPr>
            <w:r>
              <w:rPr>
                <w:spacing w:val="-1"/>
                <w:sz w:val="21"/>
              </w:rPr>
              <w:t>增加的使用权资产</w:t>
            </w:r>
            <w:r>
              <w:rPr>
                <w:sz w:val="21"/>
              </w:rPr>
              <w:t> </w:t>
            </w:r>
          </w:p>
        </w:tc>
      </w:tr>
      <w:tr>
        <w:trPr>
          <w:trHeight w:val="818" w:hRule="atLeast"/>
        </w:trPr>
        <w:tc>
          <w:tcPr>
            <w:tcW w:w="1006" w:type="dxa"/>
            <w:vMerge/>
            <w:tcBorders>
              <w:top w:val="nil"/>
            </w:tcBorders>
          </w:tcPr>
          <w:p>
            <w:pPr>
              <w:rPr>
                <w:sz w:val="2"/>
                <w:szCs w:val="2"/>
              </w:rPr>
            </w:pPr>
          </w:p>
        </w:tc>
        <w:tc>
          <w:tcPr>
            <w:tcW w:w="1178" w:type="dxa"/>
            <w:vMerge/>
            <w:tcBorders>
              <w:top w:val="nil"/>
            </w:tcBorders>
          </w:tcPr>
          <w:p>
            <w:pPr>
              <w:rPr>
                <w:sz w:val="2"/>
                <w:szCs w:val="2"/>
              </w:rPr>
            </w:pPr>
          </w:p>
        </w:tc>
        <w:tc>
          <w:tcPr>
            <w:tcW w:w="1159" w:type="dxa"/>
          </w:tcPr>
          <w:p>
            <w:pPr>
              <w:pStyle w:val="TableParagraph"/>
              <w:spacing w:line="244" w:lineRule="auto" w:before="137"/>
              <w:ind w:left="475" w:right="143" w:hanging="315"/>
              <w:jc w:val="left"/>
              <w:rPr>
                <w:sz w:val="21"/>
              </w:rPr>
            </w:pPr>
            <w:r>
              <w:rPr>
                <w:spacing w:val="-1"/>
                <w:sz w:val="21"/>
              </w:rPr>
              <w:t>本期发生</w:t>
            </w:r>
            <w:r>
              <w:rPr>
                <w:sz w:val="21"/>
              </w:rPr>
              <w:t>额 </w:t>
            </w:r>
          </w:p>
        </w:tc>
        <w:tc>
          <w:tcPr>
            <w:tcW w:w="1164" w:type="dxa"/>
          </w:tcPr>
          <w:p>
            <w:pPr>
              <w:pStyle w:val="TableParagraph"/>
              <w:spacing w:line="244" w:lineRule="auto" w:before="137"/>
              <w:ind w:left="475" w:right="148" w:hanging="315"/>
              <w:jc w:val="left"/>
              <w:rPr>
                <w:sz w:val="21"/>
              </w:rPr>
            </w:pPr>
            <w:r>
              <w:rPr>
                <w:spacing w:val="-1"/>
                <w:sz w:val="21"/>
              </w:rPr>
              <w:t>上期发生</w:t>
            </w:r>
            <w:r>
              <w:rPr>
                <w:sz w:val="21"/>
              </w:rPr>
              <w:t>额 </w:t>
            </w:r>
          </w:p>
        </w:tc>
        <w:tc>
          <w:tcPr>
            <w:tcW w:w="731" w:type="dxa"/>
          </w:tcPr>
          <w:p>
            <w:pPr>
              <w:pStyle w:val="TableParagraph"/>
              <w:ind w:left="157"/>
              <w:jc w:val="left"/>
              <w:rPr>
                <w:sz w:val="21"/>
              </w:rPr>
            </w:pPr>
            <w:r>
              <w:rPr>
                <w:sz w:val="21"/>
              </w:rPr>
              <w:t>本期</w:t>
            </w:r>
          </w:p>
          <w:p>
            <w:pPr>
              <w:pStyle w:val="TableParagraph"/>
              <w:spacing w:line="270" w:lineRule="atLeast" w:before="0"/>
              <w:ind w:left="260" w:right="139" w:hanging="104"/>
              <w:jc w:val="left"/>
              <w:rPr>
                <w:sz w:val="21"/>
              </w:rPr>
            </w:pPr>
            <w:r>
              <w:rPr>
                <w:spacing w:val="-1"/>
                <w:sz w:val="21"/>
              </w:rPr>
              <w:t>发生</w:t>
            </w:r>
            <w:r>
              <w:rPr>
                <w:sz w:val="21"/>
              </w:rPr>
              <w:t>额 </w:t>
            </w:r>
          </w:p>
        </w:tc>
        <w:tc>
          <w:tcPr>
            <w:tcW w:w="733" w:type="dxa"/>
          </w:tcPr>
          <w:p>
            <w:pPr>
              <w:pStyle w:val="TableParagraph"/>
              <w:ind w:left="158"/>
              <w:jc w:val="left"/>
              <w:rPr>
                <w:sz w:val="21"/>
              </w:rPr>
            </w:pPr>
            <w:r>
              <w:rPr>
                <w:sz w:val="21"/>
              </w:rPr>
              <w:t>上期</w:t>
            </w:r>
          </w:p>
          <w:p>
            <w:pPr>
              <w:pStyle w:val="TableParagraph"/>
              <w:spacing w:line="270" w:lineRule="atLeast" w:before="0"/>
              <w:ind w:left="263" w:right="140" w:hanging="106"/>
              <w:jc w:val="left"/>
              <w:rPr>
                <w:sz w:val="21"/>
              </w:rPr>
            </w:pPr>
            <w:r>
              <w:rPr>
                <w:spacing w:val="-1"/>
                <w:sz w:val="21"/>
              </w:rPr>
              <w:t>发生</w:t>
            </w:r>
            <w:r>
              <w:rPr>
                <w:sz w:val="21"/>
              </w:rPr>
              <w:t>额 </w:t>
            </w:r>
          </w:p>
        </w:tc>
        <w:tc>
          <w:tcPr>
            <w:tcW w:w="1475" w:type="dxa"/>
          </w:tcPr>
          <w:p>
            <w:pPr>
              <w:pStyle w:val="TableParagraph"/>
              <w:spacing w:before="5"/>
              <w:jc w:val="left"/>
              <w:rPr>
                <w:sz w:val="21"/>
              </w:rPr>
            </w:pPr>
          </w:p>
          <w:p>
            <w:pPr>
              <w:pStyle w:val="TableParagraph"/>
              <w:spacing w:before="0"/>
              <w:ind w:left="140" w:right="19"/>
              <w:jc w:val="center"/>
              <w:rPr>
                <w:sz w:val="21"/>
              </w:rPr>
            </w:pPr>
            <w:r>
              <w:rPr>
                <w:sz w:val="21"/>
              </w:rPr>
              <w:t>本期发生额 </w:t>
            </w:r>
          </w:p>
        </w:tc>
        <w:tc>
          <w:tcPr>
            <w:tcW w:w="1475" w:type="dxa"/>
          </w:tcPr>
          <w:p>
            <w:pPr>
              <w:pStyle w:val="TableParagraph"/>
              <w:spacing w:before="5"/>
              <w:jc w:val="left"/>
              <w:rPr>
                <w:sz w:val="21"/>
              </w:rPr>
            </w:pPr>
          </w:p>
          <w:p>
            <w:pPr>
              <w:pStyle w:val="TableParagraph"/>
              <w:spacing w:before="0"/>
              <w:ind w:left="142" w:right="19"/>
              <w:jc w:val="center"/>
              <w:rPr>
                <w:sz w:val="21"/>
              </w:rPr>
            </w:pPr>
            <w:r>
              <w:rPr>
                <w:sz w:val="21"/>
              </w:rPr>
              <w:t>上期发生额 </w:t>
            </w:r>
          </w:p>
        </w:tc>
        <w:tc>
          <w:tcPr>
            <w:tcW w:w="1266" w:type="dxa"/>
          </w:tcPr>
          <w:p>
            <w:pPr>
              <w:pStyle w:val="TableParagraph"/>
              <w:spacing w:before="5"/>
              <w:jc w:val="left"/>
              <w:rPr>
                <w:sz w:val="21"/>
              </w:rPr>
            </w:pPr>
          </w:p>
          <w:p>
            <w:pPr>
              <w:pStyle w:val="TableParagraph"/>
              <w:spacing w:before="0"/>
              <w:ind w:right="-29"/>
              <w:rPr>
                <w:sz w:val="21"/>
              </w:rPr>
            </w:pPr>
            <w:r>
              <w:rPr>
                <w:sz w:val="21"/>
              </w:rPr>
              <w:t>本期发生额 </w:t>
            </w:r>
          </w:p>
        </w:tc>
        <w:tc>
          <w:tcPr>
            <w:tcW w:w="1267" w:type="dxa"/>
          </w:tcPr>
          <w:p>
            <w:pPr>
              <w:pStyle w:val="TableParagraph"/>
              <w:spacing w:before="5"/>
              <w:jc w:val="left"/>
              <w:rPr>
                <w:sz w:val="21"/>
              </w:rPr>
            </w:pPr>
          </w:p>
          <w:p>
            <w:pPr>
              <w:pStyle w:val="TableParagraph"/>
              <w:spacing w:before="0"/>
              <w:ind w:right="-29"/>
              <w:rPr>
                <w:sz w:val="21"/>
              </w:rPr>
            </w:pPr>
            <w:r>
              <w:rPr>
                <w:sz w:val="21"/>
              </w:rPr>
              <w:t>上期发生额 </w:t>
            </w:r>
          </w:p>
        </w:tc>
        <w:tc>
          <w:tcPr>
            <w:tcW w:w="734" w:type="dxa"/>
          </w:tcPr>
          <w:p>
            <w:pPr>
              <w:pStyle w:val="TableParagraph"/>
              <w:ind w:left="163"/>
              <w:jc w:val="left"/>
              <w:rPr>
                <w:sz w:val="21"/>
              </w:rPr>
            </w:pPr>
            <w:r>
              <w:rPr>
                <w:sz w:val="21"/>
              </w:rPr>
              <w:t>本期</w:t>
            </w:r>
          </w:p>
          <w:p>
            <w:pPr>
              <w:pStyle w:val="TableParagraph"/>
              <w:spacing w:line="270" w:lineRule="atLeast" w:before="0"/>
              <w:ind w:left="267" w:right="135" w:hanging="104"/>
              <w:jc w:val="left"/>
              <w:rPr>
                <w:sz w:val="21"/>
              </w:rPr>
            </w:pPr>
            <w:r>
              <w:rPr>
                <w:spacing w:val="-1"/>
                <w:sz w:val="21"/>
              </w:rPr>
              <w:t>发生</w:t>
            </w:r>
            <w:r>
              <w:rPr>
                <w:sz w:val="21"/>
              </w:rPr>
              <w:t>额 </w:t>
            </w:r>
          </w:p>
        </w:tc>
        <w:tc>
          <w:tcPr>
            <w:tcW w:w="1579" w:type="dxa"/>
          </w:tcPr>
          <w:p>
            <w:pPr>
              <w:pStyle w:val="TableParagraph"/>
              <w:spacing w:before="5"/>
              <w:jc w:val="left"/>
              <w:rPr>
                <w:sz w:val="21"/>
              </w:rPr>
            </w:pPr>
          </w:p>
          <w:p>
            <w:pPr>
              <w:pStyle w:val="TableParagraph"/>
              <w:spacing w:before="0"/>
              <w:ind w:left="138" w:right="11"/>
              <w:jc w:val="center"/>
              <w:rPr>
                <w:sz w:val="21"/>
              </w:rPr>
            </w:pPr>
            <w:r>
              <w:rPr>
                <w:sz w:val="21"/>
              </w:rPr>
              <w:t>上期发生额 </w:t>
            </w:r>
          </w:p>
        </w:tc>
      </w:tr>
      <w:tr>
        <w:trPr>
          <w:trHeight w:val="817" w:hRule="atLeast"/>
        </w:trPr>
        <w:tc>
          <w:tcPr>
            <w:tcW w:w="1006" w:type="dxa"/>
          </w:tcPr>
          <w:p>
            <w:pPr>
              <w:pStyle w:val="TableParagraph"/>
              <w:spacing w:line="242" w:lineRule="auto"/>
              <w:ind w:left="107" w:right="252"/>
              <w:jc w:val="left"/>
              <w:rPr>
                <w:sz w:val="21"/>
              </w:rPr>
            </w:pPr>
            <w:r>
              <w:rPr>
                <w:sz w:val="21"/>
              </w:rPr>
              <w:t>宝胜集团有限</w:t>
            </w:r>
          </w:p>
          <w:p>
            <w:pPr>
              <w:pStyle w:val="TableParagraph"/>
              <w:spacing w:line="252" w:lineRule="exact"/>
              <w:ind w:left="107"/>
              <w:jc w:val="left"/>
              <w:rPr>
                <w:sz w:val="21"/>
              </w:rPr>
            </w:pPr>
            <w:r>
              <w:rPr>
                <w:sz w:val="21"/>
              </w:rPr>
              <w:t>公司 </w:t>
            </w:r>
          </w:p>
        </w:tc>
        <w:tc>
          <w:tcPr>
            <w:tcW w:w="1178" w:type="dxa"/>
          </w:tcPr>
          <w:p>
            <w:pPr>
              <w:pStyle w:val="TableParagraph"/>
              <w:spacing w:line="242" w:lineRule="auto" w:before="138"/>
              <w:ind w:left="107" w:right="215"/>
              <w:jc w:val="left"/>
              <w:rPr>
                <w:sz w:val="21"/>
              </w:rPr>
            </w:pPr>
            <w:r>
              <w:rPr>
                <w:spacing w:val="-1"/>
                <w:sz w:val="21"/>
              </w:rPr>
              <w:t>房产及厂</w:t>
            </w:r>
            <w:r>
              <w:rPr>
                <w:sz w:val="21"/>
              </w:rPr>
              <w:t>区绿化 </w:t>
            </w:r>
          </w:p>
        </w:tc>
        <w:tc>
          <w:tcPr>
            <w:tcW w:w="1159" w:type="dxa"/>
          </w:tcPr>
          <w:p>
            <w:pPr>
              <w:pStyle w:val="TableParagraph"/>
              <w:spacing w:before="3"/>
              <w:jc w:val="left"/>
              <w:rPr>
                <w:sz w:val="21"/>
              </w:rPr>
            </w:pPr>
          </w:p>
          <w:p>
            <w:pPr>
              <w:pStyle w:val="TableParagraph"/>
              <w:spacing w:before="0"/>
              <w:ind w:left="108" w:right="-15"/>
              <w:jc w:val="left"/>
              <w:rPr>
                <w:sz w:val="21"/>
              </w:rPr>
            </w:pPr>
            <w:r>
              <w:rPr>
                <w:sz w:val="21"/>
              </w:rPr>
              <w:t>52,200.00 </w:t>
            </w:r>
          </w:p>
        </w:tc>
        <w:tc>
          <w:tcPr>
            <w:tcW w:w="1164" w:type="dxa"/>
          </w:tcPr>
          <w:p>
            <w:pPr>
              <w:pStyle w:val="TableParagraph"/>
              <w:spacing w:before="3"/>
              <w:jc w:val="left"/>
              <w:rPr>
                <w:sz w:val="21"/>
              </w:rPr>
            </w:pPr>
          </w:p>
          <w:p>
            <w:pPr>
              <w:pStyle w:val="TableParagraph"/>
              <w:spacing w:before="0"/>
              <w:ind w:left="108" w:right="-15"/>
              <w:jc w:val="left"/>
              <w:rPr>
                <w:sz w:val="21"/>
              </w:rPr>
            </w:pPr>
            <w:r>
              <w:rPr>
                <w:sz w:val="21"/>
              </w:rPr>
              <w:t>52,200.00 </w:t>
            </w:r>
          </w:p>
        </w:tc>
        <w:tc>
          <w:tcPr>
            <w:tcW w:w="731" w:type="dxa"/>
          </w:tcPr>
          <w:p>
            <w:pPr>
              <w:pStyle w:val="TableParagraph"/>
              <w:spacing w:before="3"/>
              <w:jc w:val="left"/>
              <w:rPr>
                <w:sz w:val="21"/>
              </w:rPr>
            </w:pPr>
          </w:p>
          <w:p>
            <w:pPr>
              <w:pStyle w:val="TableParagraph"/>
              <w:spacing w:before="0"/>
              <w:ind w:right="-15"/>
              <w:rPr>
                <w:sz w:val="21"/>
              </w:rPr>
            </w:pPr>
            <w:r>
              <w:rPr>
                <w:w w:val="100"/>
                <w:sz w:val="21"/>
              </w:rPr>
              <w:t> </w:t>
            </w:r>
          </w:p>
        </w:tc>
        <w:tc>
          <w:tcPr>
            <w:tcW w:w="733" w:type="dxa"/>
          </w:tcPr>
          <w:p>
            <w:pPr>
              <w:pStyle w:val="TableParagraph"/>
              <w:spacing w:before="3"/>
              <w:jc w:val="left"/>
              <w:rPr>
                <w:sz w:val="21"/>
              </w:rPr>
            </w:pPr>
          </w:p>
          <w:p>
            <w:pPr>
              <w:pStyle w:val="TableParagraph"/>
              <w:spacing w:before="0"/>
              <w:ind w:right="-15"/>
              <w:rPr>
                <w:sz w:val="21"/>
              </w:rPr>
            </w:pPr>
            <w:r>
              <w:rPr>
                <w:w w:val="100"/>
                <w:sz w:val="21"/>
              </w:rPr>
              <w:t> </w:t>
            </w:r>
          </w:p>
        </w:tc>
        <w:tc>
          <w:tcPr>
            <w:tcW w:w="1475" w:type="dxa"/>
          </w:tcPr>
          <w:p>
            <w:pPr>
              <w:pStyle w:val="TableParagraph"/>
              <w:spacing w:before="3"/>
              <w:jc w:val="left"/>
              <w:rPr>
                <w:sz w:val="21"/>
              </w:rPr>
            </w:pPr>
          </w:p>
          <w:p>
            <w:pPr>
              <w:pStyle w:val="TableParagraph"/>
              <w:spacing w:before="0"/>
              <w:ind w:left="145" w:right="19"/>
              <w:jc w:val="center"/>
              <w:rPr>
                <w:sz w:val="21"/>
              </w:rPr>
            </w:pPr>
            <w:r>
              <w:rPr>
                <w:sz w:val="21"/>
              </w:rPr>
              <w:t>4,587,614.68 </w:t>
            </w:r>
          </w:p>
        </w:tc>
        <w:tc>
          <w:tcPr>
            <w:tcW w:w="1475" w:type="dxa"/>
          </w:tcPr>
          <w:p>
            <w:pPr>
              <w:pStyle w:val="TableParagraph"/>
              <w:spacing w:before="3"/>
              <w:jc w:val="left"/>
              <w:rPr>
                <w:sz w:val="21"/>
              </w:rPr>
            </w:pPr>
          </w:p>
          <w:p>
            <w:pPr>
              <w:pStyle w:val="TableParagraph"/>
              <w:spacing w:before="0"/>
              <w:ind w:left="145" w:right="18"/>
              <w:jc w:val="center"/>
              <w:rPr>
                <w:sz w:val="21"/>
              </w:rPr>
            </w:pPr>
            <w:r>
              <w:rPr>
                <w:sz w:val="21"/>
              </w:rPr>
              <w:t>4,587,614.68 </w:t>
            </w:r>
          </w:p>
        </w:tc>
        <w:tc>
          <w:tcPr>
            <w:tcW w:w="1266" w:type="dxa"/>
          </w:tcPr>
          <w:p>
            <w:pPr>
              <w:pStyle w:val="TableParagraph"/>
              <w:spacing w:before="3"/>
              <w:jc w:val="left"/>
              <w:rPr>
                <w:sz w:val="21"/>
              </w:rPr>
            </w:pPr>
          </w:p>
          <w:p>
            <w:pPr>
              <w:pStyle w:val="TableParagraph"/>
              <w:spacing w:before="0"/>
              <w:ind w:right="-29"/>
              <w:rPr>
                <w:sz w:val="21"/>
              </w:rPr>
            </w:pPr>
            <w:r>
              <w:rPr>
                <w:sz w:val="21"/>
              </w:rPr>
              <w:t>695,003.87 </w:t>
            </w:r>
          </w:p>
        </w:tc>
        <w:tc>
          <w:tcPr>
            <w:tcW w:w="1267" w:type="dxa"/>
          </w:tcPr>
          <w:p>
            <w:pPr>
              <w:pStyle w:val="TableParagraph"/>
              <w:spacing w:before="3"/>
              <w:jc w:val="left"/>
              <w:rPr>
                <w:sz w:val="21"/>
              </w:rPr>
            </w:pPr>
          </w:p>
          <w:p>
            <w:pPr>
              <w:pStyle w:val="TableParagraph"/>
              <w:spacing w:before="0"/>
              <w:ind w:right="-29"/>
              <w:rPr>
                <w:sz w:val="21"/>
              </w:rPr>
            </w:pPr>
            <w:r>
              <w:rPr>
                <w:sz w:val="21"/>
              </w:rPr>
              <w:t>792,360.12 </w:t>
            </w:r>
          </w:p>
        </w:tc>
        <w:tc>
          <w:tcPr>
            <w:tcW w:w="734" w:type="dxa"/>
          </w:tcPr>
          <w:p>
            <w:pPr>
              <w:pStyle w:val="TableParagraph"/>
              <w:spacing w:before="3"/>
              <w:jc w:val="left"/>
              <w:rPr>
                <w:sz w:val="21"/>
              </w:rPr>
            </w:pPr>
          </w:p>
          <w:p>
            <w:pPr>
              <w:pStyle w:val="TableParagraph"/>
              <w:spacing w:before="0"/>
              <w:ind w:right="-15"/>
              <w:rPr>
                <w:sz w:val="21"/>
              </w:rPr>
            </w:pPr>
            <w:r>
              <w:rPr>
                <w:w w:val="100"/>
                <w:sz w:val="21"/>
              </w:rPr>
              <w:t> </w:t>
            </w:r>
          </w:p>
        </w:tc>
        <w:tc>
          <w:tcPr>
            <w:tcW w:w="1579" w:type="dxa"/>
          </w:tcPr>
          <w:p>
            <w:pPr>
              <w:pStyle w:val="TableParagraph"/>
              <w:spacing w:before="3"/>
              <w:jc w:val="left"/>
              <w:rPr>
                <w:sz w:val="21"/>
              </w:rPr>
            </w:pPr>
          </w:p>
          <w:p>
            <w:pPr>
              <w:pStyle w:val="TableParagraph"/>
              <w:spacing w:before="0"/>
              <w:ind w:left="153" w:right="11"/>
              <w:jc w:val="center"/>
              <w:rPr>
                <w:sz w:val="21"/>
              </w:rPr>
            </w:pPr>
            <w:r>
              <w:rPr>
                <w:sz w:val="21"/>
              </w:rPr>
              <w:t>20,510,737.95 </w:t>
            </w:r>
          </w:p>
        </w:tc>
      </w:tr>
    </w:tbl>
    <w:p>
      <w:pPr>
        <w:pStyle w:val="BodyText"/>
        <w:spacing w:before="1"/>
        <w:ind w:left="140"/>
      </w:pPr>
      <w:r>
        <w:rPr>
          <w:w w:val="100"/>
        </w:rPr>
        <w:t> </w:t>
      </w:r>
    </w:p>
    <w:p>
      <w:pPr>
        <w:pStyle w:val="BodyText"/>
        <w:spacing w:before="2"/>
        <w:ind w:left="140"/>
      </w:pPr>
      <w:r>
        <w:rPr>
          <w:spacing w:val="-1"/>
        </w:rPr>
        <w:t>关联租赁情况说明</w:t>
      </w:r>
      <w:r>
        <w:rPr/>
        <w:t> </w:t>
      </w:r>
    </w:p>
    <w:p>
      <w:pPr>
        <w:pStyle w:val="BodyText"/>
        <w:spacing w:before="5"/>
        <w:ind w:left="140"/>
      </w:pPr>
      <w:r>
        <w:rPr/>
        <w:t>√适用 □不适用</w:t>
      </w:r>
      <w:r>
        <w:rPr>
          <w:spacing w:val="-3"/>
        </w:rPr>
        <w:t> </w:t>
      </w:r>
      <w:r>
        <w:rPr/>
        <w:t> </w:t>
      </w:r>
    </w:p>
    <w:p>
      <w:pPr>
        <w:pStyle w:val="BodyText"/>
        <w:spacing w:before="79"/>
        <w:ind w:left="560"/>
      </w:pPr>
      <w:r>
        <w:rPr>
          <w:spacing w:val="-2"/>
        </w:rPr>
        <w:t>宝胜科技创新股份有限公司与宝胜集团有限公司签订租赁合同，租赁期限为 </w:t>
      </w:r>
      <w:r>
        <w:rPr/>
        <w:t>2021</w:t>
      </w:r>
      <w:r>
        <w:rPr>
          <w:spacing w:val="-36"/>
        </w:rPr>
        <w:t> 年 </w:t>
      </w:r>
      <w:r>
        <w:rPr/>
        <w:t>1</w:t>
      </w:r>
      <w:r>
        <w:rPr>
          <w:spacing w:val="-36"/>
        </w:rPr>
        <w:t> 月 </w:t>
      </w:r>
      <w:r>
        <w:rPr/>
        <w:t>1</w:t>
      </w:r>
      <w:r>
        <w:rPr>
          <w:spacing w:val="-27"/>
        </w:rPr>
        <w:t> 日至 </w:t>
      </w:r>
      <w:r>
        <w:rPr/>
        <w:t>2026</w:t>
      </w:r>
      <w:r>
        <w:rPr>
          <w:spacing w:val="-36"/>
        </w:rPr>
        <w:t> 年 </w:t>
      </w:r>
      <w:r>
        <w:rPr/>
        <w:t>12</w:t>
      </w:r>
      <w:r>
        <w:rPr>
          <w:spacing w:val="-36"/>
        </w:rPr>
        <w:t> 月 </w:t>
      </w:r>
      <w:r>
        <w:rPr/>
        <w:t>31</w:t>
      </w:r>
      <w:r>
        <w:rPr>
          <w:spacing w:val="-8"/>
        </w:rPr>
        <w:t> 日，租赁主要内容为集团行政办公</w:t>
      </w:r>
    </w:p>
    <w:p>
      <w:pPr>
        <w:pStyle w:val="BodyText"/>
        <w:spacing w:line="360" w:lineRule="atLeast"/>
        <w:ind w:left="140" w:right="224"/>
      </w:pPr>
      <w:r>
        <w:rPr>
          <w:spacing w:val="-27"/>
        </w:rPr>
        <w:t>楼 </w:t>
      </w:r>
      <w:r>
        <w:rPr>
          <w:spacing w:val="-1"/>
        </w:rPr>
        <w:t>179.41</w:t>
      </w:r>
      <w:r>
        <w:rPr>
          <w:spacing w:val="-13"/>
        </w:rPr>
        <w:t> 万元/年、房屋租赁 </w:t>
      </w:r>
      <w:r>
        <w:rPr/>
        <w:t>140.64</w:t>
      </w:r>
      <w:r>
        <w:rPr>
          <w:spacing w:val="-12"/>
        </w:rPr>
        <w:t> 万元/年、和无形资产租赁 </w:t>
      </w:r>
      <w:r>
        <w:rPr/>
        <w:t>5.22</w:t>
      </w:r>
      <w:r>
        <w:rPr>
          <w:spacing w:val="-8"/>
        </w:rPr>
        <w:t> 万元/年。其中租赁的无形资产因价值较小，租金直接计入管理费用，其余租赁按</w:t>
      </w:r>
      <w:r>
        <w:rPr/>
        <w:t>照新租赁准确确认使用权资产和租赁负债。 </w:t>
      </w:r>
    </w:p>
    <w:p>
      <w:pPr>
        <w:pStyle w:val="BodyText"/>
        <w:spacing w:before="14"/>
        <w:ind w:left="140"/>
      </w:pPr>
      <w:r>
        <w:rPr>
          <w:w w:val="100"/>
        </w:rPr>
        <w:t> </w:t>
      </w:r>
    </w:p>
    <w:p>
      <w:pPr>
        <w:pStyle w:val="BodyText"/>
        <w:spacing w:before="2"/>
        <w:ind w:left="140"/>
      </w:pPr>
      <w:r>
        <w:rPr>
          <w:w w:val="100"/>
        </w:rPr>
        <w:t> </w:t>
      </w:r>
    </w:p>
    <w:p>
      <w:pPr>
        <w:spacing w:after="0"/>
        <w:sectPr>
          <w:headerReference w:type="default" r:id="rId47"/>
          <w:footerReference w:type="default" r:id="rId48"/>
          <w:pgSz w:w="16840" w:h="11910" w:orient="landscape"/>
          <w:pgMar w:header="0" w:footer="1195" w:top="800" w:bottom="1380" w:left="1300" w:right="1300"/>
        </w:sectPr>
      </w:pPr>
    </w:p>
    <w:p>
      <w:pPr>
        <w:pStyle w:val="BodyText"/>
        <w:spacing w:before="61"/>
        <w:ind w:left="798"/>
      </w:pPr>
      <w:r>
        <w:rPr>
          <w:w w:val="100"/>
        </w:rPr>
        <w:t> </w:t>
      </w:r>
    </w:p>
    <w:p>
      <w:pPr>
        <w:pStyle w:val="ListParagraph"/>
        <w:numPr>
          <w:ilvl w:val="0"/>
          <w:numId w:val="61"/>
        </w:numPr>
        <w:tabs>
          <w:tab w:pos="1223" w:val="left" w:leader="none"/>
        </w:tabs>
        <w:spacing w:line="295" w:lineRule="auto" w:before="65" w:after="0"/>
        <w:ind w:left="798" w:right="38" w:firstLine="0"/>
        <w:jc w:val="left"/>
        <w:rPr>
          <w:sz w:val="21"/>
        </w:rPr>
      </w:pPr>
      <w:r>
        <w:rPr>
          <w:sz w:val="21"/>
        </w:rPr>
        <w:t>关联担保情况本公司作为担保方 </w:t>
      </w:r>
    </w:p>
    <w:p>
      <w:pPr>
        <w:pStyle w:val="BodyText"/>
        <w:spacing w:line="212" w:lineRule="exact"/>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ind w:left="798"/>
      </w:pPr>
      <w:r>
        <w:rPr>
          <w:spacing w:val="7"/>
        </w:rPr>
        <w:t>单位：万元 币种：人民币</w:t>
      </w:r>
    </w:p>
    <w:p>
      <w:pPr>
        <w:spacing w:after="0"/>
        <w:sectPr>
          <w:headerReference w:type="default" r:id="rId49"/>
          <w:footerReference w:type="default" r:id="rId50"/>
          <w:pgSz w:w="11910" w:h="16840"/>
          <w:pgMar w:header="882" w:footer="1172" w:top="1460" w:bottom="1360" w:left="1000" w:right="460"/>
          <w:pgNumType w:start="193"/>
          <w:cols w:num="2" w:equalWidth="0">
            <w:col w:w="2634" w:space="3677"/>
            <w:col w:w="4139"/>
          </w:cols>
        </w:sect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3"/>
        <w:gridCol w:w="1702"/>
        <w:gridCol w:w="1844"/>
        <w:gridCol w:w="1844"/>
        <w:gridCol w:w="1313"/>
      </w:tblGrid>
      <w:tr>
        <w:trPr>
          <w:trHeight w:val="544" w:hRule="atLeast"/>
        </w:trPr>
        <w:tc>
          <w:tcPr>
            <w:tcW w:w="3123" w:type="dxa"/>
          </w:tcPr>
          <w:p>
            <w:pPr>
              <w:pStyle w:val="TableParagraph"/>
              <w:spacing w:before="138"/>
              <w:ind w:left="1137"/>
              <w:jc w:val="left"/>
              <w:rPr>
                <w:sz w:val="21"/>
              </w:rPr>
            </w:pPr>
            <w:r>
              <w:rPr>
                <w:spacing w:val="-1"/>
                <w:sz w:val="21"/>
              </w:rPr>
              <w:t>被担保方</w:t>
            </w:r>
            <w:r>
              <w:rPr>
                <w:sz w:val="21"/>
              </w:rPr>
              <w:t> </w:t>
            </w:r>
          </w:p>
        </w:tc>
        <w:tc>
          <w:tcPr>
            <w:tcW w:w="1702" w:type="dxa"/>
          </w:tcPr>
          <w:p>
            <w:pPr>
              <w:pStyle w:val="TableParagraph"/>
              <w:spacing w:before="138"/>
              <w:ind w:left="429"/>
              <w:jc w:val="left"/>
              <w:rPr>
                <w:sz w:val="21"/>
              </w:rPr>
            </w:pPr>
            <w:r>
              <w:rPr>
                <w:spacing w:val="-1"/>
                <w:sz w:val="21"/>
              </w:rPr>
              <w:t>担保金额</w:t>
            </w:r>
            <w:r>
              <w:rPr>
                <w:sz w:val="21"/>
              </w:rPr>
              <w:t> </w:t>
            </w:r>
          </w:p>
        </w:tc>
        <w:tc>
          <w:tcPr>
            <w:tcW w:w="1844" w:type="dxa"/>
          </w:tcPr>
          <w:p>
            <w:pPr>
              <w:pStyle w:val="TableParagraph"/>
              <w:spacing w:before="138"/>
              <w:ind w:left="393"/>
              <w:jc w:val="left"/>
              <w:rPr>
                <w:sz w:val="21"/>
              </w:rPr>
            </w:pPr>
            <w:r>
              <w:rPr>
                <w:sz w:val="21"/>
              </w:rPr>
              <w:t>担保起始日 </w:t>
            </w:r>
          </w:p>
        </w:tc>
        <w:tc>
          <w:tcPr>
            <w:tcW w:w="1844" w:type="dxa"/>
          </w:tcPr>
          <w:p>
            <w:pPr>
              <w:pStyle w:val="TableParagraph"/>
              <w:spacing w:before="138"/>
              <w:ind w:left="392"/>
              <w:jc w:val="left"/>
              <w:rPr>
                <w:sz w:val="21"/>
              </w:rPr>
            </w:pPr>
            <w:r>
              <w:rPr>
                <w:sz w:val="21"/>
              </w:rPr>
              <w:t>担保到期日 </w:t>
            </w:r>
          </w:p>
        </w:tc>
        <w:tc>
          <w:tcPr>
            <w:tcW w:w="1313" w:type="dxa"/>
          </w:tcPr>
          <w:p>
            <w:pPr>
              <w:pStyle w:val="TableParagraph"/>
              <w:ind w:left="128"/>
              <w:jc w:val="left"/>
              <w:rPr>
                <w:sz w:val="21"/>
              </w:rPr>
            </w:pPr>
            <w:r>
              <w:rPr>
                <w:sz w:val="21"/>
              </w:rPr>
              <w:t>担保是否已</w:t>
            </w:r>
          </w:p>
          <w:p>
            <w:pPr>
              <w:pStyle w:val="TableParagraph"/>
              <w:spacing w:line="252" w:lineRule="exact" w:before="2"/>
              <w:ind w:left="128"/>
              <w:jc w:val="left"/>
              <w:rPr>
                <w:sz w:val="21"/>
              </w:rPr>
            </w:pPr>
            <w:r>
              <w:rPr>
                <w:sz w:val="21"/>
              </w:rPr>
              <w:t>经履行完毕 </w:t>
            </w:r>
          </w:p>
        </w:tc>
      </w:tr>
      <w:tr>
        <w:trPr>
          <w:trHeight w:val="273" w:hRule="atLeast"/>
        </w:trPr>
        <w:tc>
          <w:tcPr>
            <w:tcW w:w="3123" w:type="dxa"/>
          </w:tcPr>
          <w:p>
            <w:pPr>
              <w:pStyle w:val="TableParagraph"/>
              <w:spacing w:line="252" w:lineRule="exact"/>
              <w:ind w:left="28"/>
              <w:jc w:val="left"/>
              <w:rPr>
                <w:sz w:val="21"/>
              </w:rPr>
            </w:pPr>
            <w:r>
              <w:rPr>
                <w:spacing w:val="-1"/>
                <w:sz w:val="21"/>
              </w:rPr>
              <w:t>宝胜</w:t>
            </w:r>
            <w:r>
              <w:rPr>
                <w:sz w:val="21"/>
              </w:rPr>
              <w:t>（山东）电缆有限公司 </w:t>
            </w:r>
          </w:p>
        </w:tc>
        <w:tc>
          <w:tcPr>
            <w:tcW w:w="1702" w:type="dxa"/>
          </w:tcPr>
          <w:p>
            <w:pPr>
              <w:pStyle w:val="TableParagraph"/>
              <w:spacing w:line="252" w:lineRule="exact"/>
              <w:ind w:right="15"/>
              <w:rPr>
                <w:sz w:val="21"/>
              </w:rPr>
            </w:pPr>
            <w:r>
              <w:rPr>
                <w:sz w:val="21"/>
              </w:rPr>
              <w:t>4,000.00</w:t>
            </w:r>
          </w:p>
        </w:tc>
        <w:tc>
          <w:tcPr>
            <w:tcW w:w="1844" w:type="dxa"/>
          </w:tcPr>
          <w:p>
            <w:pPr>
              <w:pStyle w:val="TableParagraph"/>
              <w:spacing w:line="252" w:lineRule="exact"/>
              <w:ind w:left="28"/>
              <w:jc w:val="left"/>
              <w:rPr>
                <w:sz w:val="21"/>
              </w:rPr>
            </w:pPr>
            <w:r>
              <w:rPr>
                <w:sz w:val="21"/>
              </w:rPr>
              <w:t>2022-8-31 </w:t>
            </w:r>
          </w:p>
        </w:tc>
        <w:tc>
          <w:tcPr>
            <w:tcW w:w="1844" w:type="dxa"/>
          </w:tcPr>
          <w:p>
            <w:pPr>
              <w:pStyle w:val="TableParagraph"/>
              <w:spacing w:line="252" w:lineRule="exact"/>
              <w:ind w:left="27"/>
              <w:jc w:val="left"/>
              <w:rPr>
                <w:sz w:val="21"/>
              </w:rPr>
            </w:pPr>
            <w:r>
              <w:rPr>
                <w:sz w:val="21"/>
              </w:rPr>
              <w:t>2023-8-28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宝胜</w:t>
            </w:r>
            <w:r>
              <w:rPr>
                <w:sz w:val="21"/>
              </w:rPr>
              <w:t>（山东）电缆有限公司 </w:t>
            </w:r>
          </w:p>
        </w:tc>
        <w:tc>
          <w:tcPr>
            <w:tcW w:w="1702" w:type="dxa"/>
          </w:tcPr>
          <w:p>
            <w:pPr>
              <w:pStyle w:val="TableParagraph"/>
              <w:spacing w:line="250" w:lineRule="exact"/>
              <w:ind w:right="15"/>
              <w:rPr>
                <w:sz w:val="21"/>
              </w:rPr>
            </w:pPr>
            <w:r>
              <w:rPr>
                <w:sz w:val="21"/>
              </w:rPr>
              <w:t>1,500.00</w:t>
            </w:r>
          </w:p>
        </w:tc>
        <w:tc>
          <w:tcPr>
            <w:tcW w:w="1844" w:type="dxa"/>
          </w:tcPr>
          <w:p>
            <w:pPr>
              <w:pStyle w:val="TableParagraph"/>
              <w:spacing w:line="250" w:lineRule="exact"/>
              <w:ind w:left="28"/>
              <w:jc w:val="left"/>
              <w:rPr>
                <w:sz w:val="21"/>
              </w:rPr>
            </w:pPr>
            <w:r>
              <w:rPr>
                <w:sz w:val="21"/>
              </w:rPr>
              <w:t>2022-8-11 </w:t>
            </w:r>
          </w:p>
        </w:tc>
        <w:tc>
          <w:tcPr>
            <w:tcW w:w="1844" w:type="dxa"/>
          </w:tcPr>
          <w:p>
            <w:pPr>
              <w:pStyle w:val="TableParagraph"/>
              <w:spacing w:line="250" w:lineRule="exact"/>
              <w:ind w:left="27"/>
              <w:jc w:val="left"/>
              <w:rPr>
                <w:sz w:val="21"/>
              </w:rPr>
            </w:pPr>
            <w:r>
              <w:rPr>
                <w:sz w:val="21"/>
              </w:rPr>
              <w:t>2023-8-11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w:t>
            </w:r>
            <w:r>
              <w:rPr>
                <w:sz w:val="21"/>
              </w:rPr>
              <w:t>（山东）电缆有限公司 </w:t>
            </w:r>
          </w:p>
        </w:tc>
        <w:tc>
          <w:tcPr>
            <w:tcW w:w="1702" w:type="dxa"/>
          </w:tcPr>
          <w:p>
            <w:pPr>
              <w:pStyle w:val="TableParagraph"/>
              <w:spacing w:line="252" w:lineRule="exact"/>
              <w:ind w:right="15"/>
              <w:rPr>
                <w:sz w:val="21"/>
              </w:rPr>
            </w:pPr>
            <w:r>
              <w:rPr>
                <w:sz w:val="21"/>
              </w:rPr>
              <w:t>1,000.00</w:t>
            </w:r>
          </w:p>
        </w:tc>
        <w:tc>
          <w:tcPr>
            <w:tcW w:w="1844" w:type="dxa"/>
          </w:tcPr>
          <w:p>
            <w:pPr>
              <w:pStyle w:val="TableParagraph"/>
              <w:spacing w:line="252" w:lineRule="exact"/>
              <w:ind w:left="28"/>
              <w:jc w:val="left"/>
              <w:rPr>
                <w:sz w:val="21"/>
              </w:rPr>
            </w:pPr>
            <w:r>
              <w:rPr>
                <w:sz w:val="21"/>
              </w:rPr>
              <w:t>2022-8-10 </w:t>
            </w:r>
          </w:p>
        </w:tc>
        <w:tc>
          <w:tcPr>
            <w:tcW w:w="1844" w:type="dxa"/>
          </w:tcPr>
          <w:p>
            <w:pPr>
              <w:pStyle w:val="TableParagraph"/>
              <w:spacing w:line="252" w:lineRule="exact"/>
              <w:ind w:left="27"/>
              <w:jc w:val="left"/>
              <w:rPr>
                <w:sz w:val="21"/>
              </w:rPr>
            </w:pPr>
            <w:r>
              <w:rPr>
                <w:sz w:val="21"/>
              </w:rPr>
              <w:t>2023-8-10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宝胜</w:t>
            </w:r>
            <w:r>
              <w:rPr>
                <w:sz w:val="21"/>
              </w:rPr>
              <w:t>（山东）电缆有限公司 </w:t>
            </w:r>
          </w:p>
        </w:tc>
        <w:tc>
          <w:tcPr>
            <w:tcW w:w="1702" w:type="dxa"/>
          </w:tcPr>
          <w:p>
            <w:pPr>
              <w:pStyle w:val="TableParagraph"/>
              <w:spacing w:line="250" w:lineRule="exact"/>
              <w:ind w:right="15"/>
              <w:rPr>
                <w:sz w:val="21"/>
              </w:rPr>
            </w:pPr>
            <w:r>
              <w:rPr>
                <w:sz w:val="21"/>
              </w:rPr>
              <w:t>3,500.00</w:t>
            </w:r>
          </w:p>
        </w:tc>
        <w:tc>
          <w:tcPr>
            <w:tcW w:w="1844" w:type="dxa"/>
          </w:tcPr>
          <w:p>
            <w:pPr>
              <w:pStyle w:val="TableParagraph"/>
              <w:spacing w:line="250" w:lineRule="exact"/>
              <w:ind w:left="28"/>
              <w:jc w:val="left"/>
              <w:rPr>
                <w:sz w:val="21"/>
              </w:rPr>
            </w:pPr>
            <w:r>
              <w:rPr>
                <w:sz w:val="21"/>
              </w:rPr>
              <w:t>2022-4-29 </w:t>
            </w:r>
          </w:p>
        </w:tc>
        <w:tc>
          <w:tcPr>
            <w:tcW w:w="1844" w:type="dxa"/>
          </w:tcPr>
          <w:p>
            <w:pPr>
              <w:pStyle w:val="TableParagraph"/>
              <w:spacing w:line="250" w:lineRule="exact"/>
              <w:ind w:left="27"/>
              <w:jc w:val="left"/>
              <w:rPr>
                <w:sz w:val="21"/>
              </w:rPr>
            </w:pPr>
            <w:r>
              <w:rPr>
                <w:sz w:val="21"/>
              </w:rPr>
              <w:t>2323-4-29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0" w:lineRule="exact" w:before="3"/>
              <w:ind w:left="28"/>
              <w:jc w:val="left"/>
              <w:rPr>
                <w:sz w:val="21"/>
              </w:rPr>
            </w:pPr>
            <w:r>
              <w:rPr>
                <w:spacing w:val="-1"/>
                <w:sz w:val="21"/>
              </w:rPr>
              <w:t>中航宝胜</w:t>
            </w:r>
            <w:r>
              <w:rPr>
                <w:sz w:val="21"/>
              </w:rPr>
              <w:t>（四川）电缆有限公司 </w:t>
            </w:r>
          </w:p>
        </w:tc>
        <w:tc>
          <w:tcPr>
            <w:tcW w:w="1702" w:type="dxa"/>
          </w:tcPr>
          <w:p>
            <w:pPr>
              <w:pStyle w:val="TableParagraph"/>
              <w:spacing w:line="250" w:lineRule="exact" w:before="3"/>
              <w:ind w:right="15"/>
              <w:rPr>
                <w:sz w:val="21"/>
              </w:rPr>
            </w:pPr>
            <w:r>
              <w:rPr>
                <w:sz w:val="21"/>
              </w:rPr>
              <w:t>5,000.00</w:t>
            </w:r>
          </w:p>
        </w:tc>
        <w:tc>
          <w:tcPr>
            <w:tcW w:w="1844" w:type="dxa"/>
          </w:tcPr>
          <w:p>
            <w:pPr>
              <w:pStyle w:val="TableParagraph"/>
              <w:spacing w:line="250" w:lineRule="exact" w:before="3"/>
              <w:ind w:left="28"/>
              <w:jc w:val="left"/>
              <w:rPr>
                <w:sz w:val="21"/>
              </w:rPr>
            </w:pPr>
            <w:r>
              <w:rPr>
                <w:sz w:val="21"/>
              </w:rPr>
              <w:t>2022-6-27 </w:t>
            </w:r>
          </w:p>
        </w:tc>
        <w:tc>
          <w:tcPr>
            <w:tcW w:w="1844" w:type="dxa"/>
          </w:tcPr>
          <w:p>
            <w:pPr>
              <w:pStyle w:val="TableParagraph"/>
              <w:spacing w:line="250" w:lineRule="exact" w:before="3"/>
              <w:ind w:left="27"/>
              <w:jc w:val="left"/>
              <w:rPr>
                <w:sz w:val="21"/>
              </w:rPr>
            </w:pPr>
            <w:r>
              <w:rPr>
                <w:sz w:val="21"/>
              </w:rPr>
              <w:t>2023-6-27 </w:t>
            </w:r>
          </w:p>
        </w:tc>
        <w:tc>
          <w:tcPr>
            <w:tcW w:w="1313" w:type="dxa"/>
          </w:tcPr>
          <w:p>
            <w:pPr>
              <w:pStyle w:val="TableParagraph"/>
              <w:spacing w:line="250" w:lineRule="exact" w:before="3"/>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中航宝胜</w:t>
            </w:r>
            <w:r>
              <w:rPr>
                <w:sz w:val="21"/>
              </w:rPr>
              <w:t>（四川）电缆有限公司 </w:t>
            </w:r>
          </w:p>
        </w:tc>
        <w:tc>
          <w:tcPr>
            <w:tcW w:w="1702" w:type="dxa"/>
          </w:tcPr>
          <w:p>
            <w:pPr>
              <w:pStyle w:val="TableParagraph"/>
              <w:spacing w:line="252" w:lineRule="exact"/>
              <w:ind w:right="15"/>
              <w:rPr>
                <w:sz w:val="21"/>
              </w:rPr>
            </w:pPr>
            <w:r>
              <w:rPr>
                <w:sz w:val="21"/>
              </w:rPr>
              <w:t>10,000.00</w:t>
            </w:r>
          </w:p>
        </w:tc>
        <w:tc>
          <w:tcPr>
            <w:tcW w:w="1844" w:type="dxa"/>
          </w:tcPr>
          <w:p>
            <w:pPr>
              <w:pStyle w:val="TableParagraph"/>
              <w:spacing w:line="252" w:lineRule="exact"/>
              <w:ind w:left="28"/>
              <w:jc w:val="left"/>
              <w:rPr>
                <w:sz w:val="21"/>
              </w:rPr>
            </w:pPr>
            <w:r>
              <w:rPr>
                <w:sz w:val="21"/>
              </w:rPr>
              <w:t>2022-1-21 </w:t>
            </w:r>
          </w:p>
        </w:tc>
        <w:tc>
          <w:tcPr>
            <w:tcW w:w="1844" w:type="dxa"/>
          </w:tcPr>
          <w:p>
            <w:pPr>
              <w:pStyle w:val="TableParagraph"/>
              <w:spacing w:line="252" w:lineRule="exact"/>
              <w:ind w:left="27"/>
              <w:jc w:val="left"/>
              <w:rPr>
                <w:sz w:val="21"/>
              </w:rPr>
            </w:pPr>
            <w:r>
              <w:rPr>
                <w:sz w:val="21"/>
              </w:rPr>
              <w:t>2023-4-21 </w:t>
            </w:r>
          </w:p>
        </w:tc>
        <w:tc>
          <w:tcPr>
            <w:tcW w:w="1313" w:type="dxa"/>
          </w:tcPr>
          <w:p>
            <w:pPr>
              <w:pStyle w:val="TableParagraph"/>
              <w:spacing w:line="252" w:lineRule="exact"/>
              <w:ind w:left="27"/>
              <w:jc w:val="left"/>
              <w:rPr>
                <w:sz w:val="21"/>
              </w:rPr>
            </w:pPr>
            <w:r>
              <w:rPr>
                <w:sz w:val="21"/>
              </w:rPr>
              <w:t>否 </w:t>
            </w:r>
          </w:p>
        </w:tc>
      </w:tr>
      <w:tr>
        <w:trPr>
          <w:trHeight w:val="271" w:hRule="atLeast"/>
        </w:trPr>
        <w:tc>
          <w:tcPr>
            <w:tcW w:w="3123" w:type="dxa"/>
          </w:tcPr>
          <w:p>
            <w:pPr>
              <w:pStyle w:val="TableParagraph"/>
              <w:spacing w:line="250" w:lineRule="exact"/>
              <w:ind w:left="28"/>
              <w:jc w:val="left"/>
              <w:rPr>
                <w:sz w:val="21"/>
              </w:rPr>
            </w:pPr>
            <w:r>
              <w:rPr>
                <w:spacing w:val="-1"/>
                <w:sz w:val="21"/>
              </w:rPr>
              <w:t>中航宝胜</w:t>
            </w:r>
            <w:r>
              <w:rPr>
                <w:sz w:val="21"/>
              </w:rPr>
              <w:t>（四川）电缆有限公司 </w:t>
            </w:r>
          </w:p>
        </w:tc>
        <w:tc>
          <w:tcPr>
            <w:tcW w:w="1702" w:type="dxa"/>
          </w:tcPr>
          <w:p>
            <w:pPr>
              <w:pStyle w:val="TableParagraph"/>
              <w:spacing w:line="250" w:lineRule="exact"/>
              <w:ind w:right="15"/>
              <w:rPr>
                <w:sz w:val="21"/>
              </w:rPr>
            </w:pPr>
            <w:r>
              <w:rPr>
                <w:sz w:val="21"/>
              </w:rPr>
              <w:t>3,000.00</w:t>
            </w:r>
          </w:p>
        </w:tc>
        <w:tc>
          <w:tcPr>
            <w:tcW w:w="1844" w:type="dxa"/>
          </w:tcPr>
          <w:p>
            <w:pPr>
              <w:pStyle w:val="TableParagraph"/>
              <w:spacing w:line="250" w:lineRule="exact"/>
              <w:ind w:left="28"/>
              <w:jc w:val="left"/>
              <w:rPr>
                <w:sz w:val="21"/>
              </w:rPr>
            </w:pPr>
            <w:r>
              <w:rPr>
                <w:sz w:val="21"/>
              </w:rPr>
              <w:t>2022-1-28 </w:t>
            </w:r>
          </w:p>
        </w:tc>
        <w:tc>
          <w:tcPr>
            <w:tcW w:w="1844" w:type="dxa"/>
          </w:tcPr>
          <w:p>
            <w:pPr>
              <w:pStyle w:val="TableParagraph"/>
              <w:spacing w:line="250" w:lineRule="exact"/>
              <w:ind w:left="27"/>
              <w:jc w:val="left"/>
              <w:rPr>
                <w:sz w:val="21"/>
              </w:rPr>
            </w:pPr>
            <w:r>
              <w:rPr>
                <w:sz w:val="21"/>
              </w:rPr>
              <w:t>2023-1-27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0" w:lineRule="exact" w:before="3"/>
              <w:ind w:left="28"/>
              <w:jc w:val="left"/>
              <w:rPr>
                <w:sz w:val="21"/>
              </w:rPr>
            </w:pPr>
            <w:r>
              <w:rPr>
                <w:spacing w:val="-1"/>
                <w:sz w:val="21"/>
              </w:rPr>
              <w:t>中航宝胜</w:t>
            </w:r>
            <w:r>
              <w:rPr>
                <w:sz w:val="21"/>
              </w:rPr>
              <w:t>（四川）电缆有限公司 </w:t>
            </w:r>
          </w:p>
        </w:tc>
        <w:tc>
          <w:tcPr>
            <w:tcW w:w="1702" w:type="dxa"/>
          </w:tcPr>
          <w:p>
            <w:pPr>
              <w:pStyle w:val="TableParagraph"/>
              <w:spacing w:line="250" w:lineRule="exact" w:before="3"/>
              <w:ind w:right="15"/>
              <w:rPr>
                <w:sz w:val="21"/>
              </w:rPr>
            </w:pPr>
            <w:r>
              <w:rPr>
                <w:sz w:val="21"/>
              </w:rPr>
              <w:t>5,000.00</w:t>
            </w:r>
          </w:p>
        </w:tc>
        <w:tc>
          <w:tcPr>
            <w:tcW w:w="1844" w:type="dxa"/>
          </w:tcPr>
          <w:p>
            <w:pPr>
              <w:pStyle w:val="TableParagraph"/>
              <w:spacing w:line="250" w:lineRule="exact" w:before="3"/>
              <w:ind w:left="28"/>
              <w:jc w:val="left"/>
              <w:rPr>
                <w:sz w:val="21"/>
              </w:rPr>
            </w:pPr>
            <w:r>
              <w:rPr>
                <w:sz w:val="21"/>
              </w:rPr>
              <w:t>2022-8-25 </w:t>
            </w:r>
          </w:p>
        </w:tc>
        <w:tc>
          <w:tcPr>
            <w:tcW w:w="1844" w:type="dxa"/>
          </w:tcPr>
          <w:p>
            <w:pPr>
              <w:pStyle w:val="TableParagraph"/>
              <w:spacing w:line="250" w:lineRule="exact" w:before="3"/>
              <w:ind w:left="27"/>
              <w:jc w:val="left"/>
              <w:rPr>
                <w:sz w:val="21"/>
              </w:rPr>
            </w:pPr>
            <w:r>
              <w:rPr>
                <w:sz w:val="21"/>
              </w:rPr>
              <w:t>2023-8-25 </w:t>
            </w:r>
          </w:p>
        </w:tc>
        <w:tc>
          <w:tcPr>
            <w:tcW w:w="1313" w:type="dxa"/>
          </w:tcPr>
          <w:p>
            <w:pPr>
              <w:pStyle w:val="TableParagraph"/>
              <w:spacing w:line="250" w:lineRule="exact" w:before="3"/>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宝利鑫新能源开发有限公司 </w:t>
            </w:r>
          </w:p>
        </w:tc>
        <w:tc>
          <w:tcPr>
            <w:tcW w:w="1702" w:type="dxa"/>
          </w:tcPr>
          <w:p>
            <w:pPr>
              <w:pStyle w:val="TableParagraph"/>
              <w:spacing w:line="252" w:lineRule="exact"/>
              <w:ind w:right="15"/>
              <w:rPr>
                <w:sz w:val="21"/>
              </w:rPr>
            </w:pPr>
            <w:r>
              <w:rPr>
                <w:sz w:val="21"/>
              </w:rPr>
              <w:t>1,000.00</w:t>
            </w:r>
          </w:p>
        </w:tc>
        <w:tc>
          <w:tcPr>
            <w:tcW w:w="1844" w:type="dxa"/>
          </w:tcPr>
          <w:p>
            <w:pPr>
              <w:pStyle w:val="TableParagraph"/>
              <w:spacing w:line="252" w:lineRule="exact"/>
              <w:ind w:left="28"/>
              <w:jc w:val="left"/>
              <w:rPr>
                <w:sz w:val="21"/>
              </w:rPr>
            </w:pPr>
            <w:r>
              <w:rPr>
                <w:sz w:val="21"/>
              </w:rPr>
              <w:t>2021-3-19 </w:t>
            </w:r>
          </w:p>
        </w:tc>
        <w:tc>
          <w:tcPr>
            <w:tcW w:w="1844" w:type="dxa"/>
          </w:tcPr>
          <w:p>
            <w:pPr>
              <w:pStyle w:val="TableParagraph"/>
              <w:spacing w:line="252" w:lineRule="exact"/>
              <w:ind w:left="27"/>
              <w:jc w:val="left"/>
              <w:rPr>
                <w:sz w:val="21"/>
              </w:rPr>
            </w:pPr>
            <w:r>
              <w:rPr>
                <w:sz w:val="21"/>
              </w:rPr>
              <w:t>2026-2-18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江苏宝胜精密导体有限公司 </w:t>
            </w:r>
          </w:p>
        </w:tc>
        <w:tc>
          <w:tcPr>
            <w:tcW w:w="1702" w:type="dxa"/>
          </w:tcPr>
          <w:p>
            <w:pPr>
              <w:pStyle w:val="TableParagraph"/>
              <w:spacing w:line="250" w:lineRule="exact"/>
              <w:ind w:right="15"/>
              <w:rPr>
                <w:sz w:val="21"/>
              </w:rPr>
            </w:pPr>
            <w:r>
              <w:rPr>
                <w:sz w:val="21"/>
              </w:rPr>
              <w:t>6,000.00</w:t>
            </w:r>
          </w:p>
        </w:tc>
        <w:tc>
          <w:tcPr>
            <w:tcW w:w="1844" w:type="dxa"/>
          </w:tcPr>
          <w:p>
            <w:pPr>
              <w:pStyle w:val="TableParagraph"/>
              <w:spacing w:line="250" w:lineRule="exact"/>
              <w:ind w:left="28"/>
              <w:jc w:val="left"/>
              <w:rPr>
                <w:sz w:val="21"/>
              </w:rPr>
            </w:pPr>
            <w:r>
              <w:rPr>
                <w:sz w:val="21"/>
              </w:rPr>
              <w:t>2022-6-27 </w:t>
            </w:r>
          </w:p>
        </w:tc>
        <w:tc>
          <w:tcPr>
            <w:tcW w:w="1844" w:type="dxa"/>
          </w:tcPr>
          <w:p>
            <w:pPr>
              <w:pStyle w:val="TableParagraph"/>
              <w:spacing w:line="250" w:lineRule="exact"/>
              <w:ind w:left="27"/>
              <w:jc w:val="left"/>
              <w:rPr>
                <w:sz w:val="21"/>
              </w:rPr>
            </w:pPr>
            <w:r>
              <w:rPr>
                <w:sz w:val="21"/>
              </w:rPr>
              <w:t>2024-6-27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0" w:lineRule="exact" w:before="3"/>
              <w:ind w:left="28"/>
              <w:jc w:val="left"/>
              <w:rPr>
                <w:sz w:val="21"/>
              </w:rPr>
            </w:pPr>
            <w:r>
              <w:rPr>
                <w:spacing w:val="-1"/>
                <w:sz w:val="21"/>
              </w:rPr>
              <w:t>江苏宝胜精密导体有限公司 </w:t>
            </w:r>
          </w:p>
        </w:tc>
        <w:tc>
          <w:tcPr>
            <w:tcW w:w="1702" w:type="dxa"/>
          </w:tcPr>
          <w:p>
            <w:pPr>
              <w:pStyle w:val="TableParagraph"/>
              <w:spacing w:line="250" w:lineRule="exact" w:before="3"/>
              <w:ind w:right="15"/>
              <w:rPr>
                <w:sz w:val="21"/>
              </w:rPr>
            </w:pPr>
            <w:r>
              <w:rPr>
                <w:sz w:val="21"/>
              </w:rPr>
              <w:t>14,000.00</w:t>
            </w:r>
          </w:p>
        </w:tc>
        <w:tc>
          <w:tcPr>
            <w:tcW w:w="1844" w:type="dxa"/>
          </w:tcPr>
          <w:p>
            <w:pPr>
              <w:pStyle w:val="TableParagraph"/>
              <w:spacing w:line="250" w:lineRule="exact" w:before="3"/>
              <w:ind w:left="28"/>
              <w:jc w:val="left"/>
              <w:rPr>
                <w:sz w:val="21"/>
              </w:rPr>
            </w:pPr>
            <w:r>
              <w:rPr>
                <w:sz w:val="21"/>
              </w:rPr>
              <w:t>2022-5-30 </w:t>
            </w:r>
          </w:p>
        </w:tc>
        <w:tc>
          <w:tcPr>
            <w:tcW w:w="1844" w:type="dxa"/>
          </w:tcPr>
          <w:p>
            <w:pPr>
              <w:pStyle w:val="TableParagraph"/>
              <w:spacing w:line="250" w:lineRule="exact" w:before="3"/>
              <w:ind w:left="27"/>
              <w:jc w:val="left"/>
              <w:rPr>
                <w:sz w:val="21"/>
              </w:rPr>
            </w:pPr>
            <w:r>
              <w:rPr>
                <w:sz w:val="21"/>
              </w:rPr>
              <w:t>2024-5-30 </w:t>
            </w:r>
          </w:p>
        </w:tc>
        <w:tc>
          <w:tcPr>
            <w:tcW w:w="1313" w:type="dxa"/>
          </w:tcPr>
          <w:p>
            <w:pPr>
              <w:pStyle w:val="TableParagraph"/>
              <w:spacing w:line="250" w:lineRule="exact" w:before="3"/>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w:t>
            </w:r>
            <w:r>
              <w:rPr>
                <w:sz w:val="21"/>
              </w:rPr>
              <w:t>（山东）电缆有限公司 </w:t>
            </w:r>
          </w:p>
        </w:tc>
        <w:tc>
          <w:tcPr>
            <w:tcW w:w="1702" w:type="dxa"/>
          </w:tcPr>
          <w:p>
            <w:pPr>
              <w:pStyle w:val="TableParagraph"/>
              <w:spacing w:line="252" w:lineRule="exact"/>
              <w:ind w:right="15"/>
              <w:rPr>
                <w:sz w:val="21"/>
              </w:rPr>
            </w:pPr>
            <w:r>
              <w:rPr>
                <w:sz w:val="21"/>
              </w:rPr>
              <w:t>2,900.00</w:t>
            </w:r>
          </w:p>
        </w:tc>
        <w:tc>
          <w:tcPr>
            <w:tcW w:w="1844" w:type="dxa"/>
          </w:tcPr>
          <w:p>
            <w:pPr>
              <w:pStyle w:val="TableParagraph"/>
              <w:spacing w:line="252" w:lineRule="exact"/>
              <w:ind w:left="28"/>
              <w:jc w:val="left"/>
              <w:rPr>
                <w:sz w:val="21"/>
              </w:rPr>
            </w:pPr>
            <w:r>
              <w:rPr>
                <w:sz w:val="21"/>
              </w:rPr>
              <w:t>2022-6-24 </w:t>
            </w:r>
          </w:p>
        </w:tc>
        <w:tc>
          <w:tcPr>
            <w:tcW w:w="1844" w:type="dxa"/>
          </w:tcPr>
          <w:p>
            <w:pPr>
              <w:pStyle w:val="TableParagraph"/>
              <w:spacing w:line="252" w:lineRule="exact"/>
              <w:ind w:left="27"/>
              <w:jc w:val="left"/>
              <w:rPr>
                <w:sz w:val="21"/>
              </w:rPr>
            </w:pPr>
            <w:r>
              <w:rPr>
                <w:sz w:val="21"/>
              </w:rPr>
              <w:t>2023-6-24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东莞市日新传导科技有限公司</w:t>
            </w:r>
            <w:r>
              <w:rPr>
                <w:sz w:val="21"/>
              </w:rPr>
              <w:t> </w:t>
            </w:r>
          </w:p>
        </w:tc>
        <w:tc>
          <w:tcPr>
            <w:tcW w:w="1702" w:type="dxa"/>
          </w:tcPr>
          <w:p>
            <w:pPr>
              <w:pStyle w:val="TableParagraph"/>
              <w:spacing w:line="250" w:lineRule="exact"/>
              <w:ind w:right="15"/>
              <w:rPr>
                <w:sz w:val="21"/>
              </w:rPr>
            </w:pPr>
            <w:r>
              <w:rPr>
                <w:sz w:val="21"/>
              </w:rPr>
              <w:t>1,500.00</w:t>
            </w:r>
          </w:p>
        </w:tc>
        <w:tc>
          <w:tcPr>
            <w:tcW w:w="1844" w:type="dxa"/>
          </w:tcPr>
          <w:p>
            <w:pPr>
              <w:pStyle w:val="TableParagraph"/>
              <w:spacing w:line="250" w:lineRule="exact"/>
              <w:ind w:left="28"/>
              <w:jc w:val="left"/>
              <w:rPr>
                <w:sz w:val="21"/>
              </w:rPr>
            </w:pPr>
            <w:r>
              <w:rPr>
                <w:sz w:val="21"/>
              </w:rPr>
              <w:t>2022-2-18 </w:t>
            </w:r>
          </w:p>
        </w:tc>
        <w:tc>
          <w:tcPr>
            <w:tcW w:w="1844" w:type="dxa"/>
          </w:tcPr>
          <w:p>
            <w:pPr>
              <w:pStyle w:val="TableParagraph"/>
              <w:spacing w:line="250" w:lineRule="exact"/>
              <w:ind w:left="27"/>
              <w:jc w:val="left"/>
              <w:rPr>
                <w:sz w:val="21"/>
              </w:rPr>
            </w:pPr>
            <w:r>
              <w:rPr>
                <w:sz w:val="21"/>
              </w:rPr>
              <w:t>2023-2-17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东莞市日新传导科技有限公司</w:t>
            </w:r>
            <w:r>
              <w:rPr>
                <w:sz w:val="21"/>
              </w:rPr>
              <w:t> </w:t>
            </w:r>
          </w:p>
        </w:tc>
        <w:tc>
          <w:tcPr>
            <w:tcW w:w="1702" w:type="dxa"/>
          </w:tcPr>
          <w:p>
            <w:pPr>
              <w:pStyle w:val="TableParagraph"/>
              <w:spacing w:line="252" w:lineRule="exact"/>
              <w:ind w:right="15"/>
              <w:rPr>
                <w:sz w:val="21"/>
              </w:rPr>
            </w:pPr>
            <w:r>
              <w:rPr>
                <w:sz w:val="21"/>
              </w:rPr>
              <w:t>1,500.00</w:t>
            </w:r>
          </w:p>
        </w:tc>
        <w:tc>
          <w:tcPr>
            <w:tcW w:w="1844" w:type="dxa"/>
          </w:tcPr>
          <w:p>
            <w:pPr>
              <w:pStyle w:val="TableParagraph"/>
              <w:spacing w:line="252" w:lineRule="exact"/>
              <w:ind w:left="28"/>
              <w:jc w:val="left"/>
              <w:rPr>
                <w:sz w:val="21"/>
              </w:rPr>
            </w:pPr>
            <w:r>
              <w:rPr>
                <w:sz w:val="21"/>
              </w:rPr>
              <w:t>2022-2-28 </w:t>
            </w:r>
          </w:p>
        </w:tc>
        <w:tc>
          <w:tcPr>
            <w:tcW w:w="1844" w:type="dxa"/>
          </w:tcPr>
          <w:p>
            <w:pPr>
              <w:pStyle w:val="TableParagraph"/>
              <w:spacing w:line="252" w:lineRule="exact"/>
              <w:ind w:left="27"/>
              <w:jc w:val="left"/>
              <w:rPr>
                <w:sz w:val="21"/>
              </w:rPr>
            </w:pPr>
            <w:r>
              <w:rPr>
                <w:sz w:val="21"/>
              </w:rPr>
              <w:t>2023-2-27 </w:t>
            </w:r>
          </w:p>
        </w:tc>
        <w:tc>
          <w:tcPr>
            <w:tcW w:w="1313" w:type="dxa"/>
          </w:tcPr>
          <w:p>
            <w:pPr>
              <w:pStyle w:val="TableParagraph"/>
              <w:spacing w:line="252"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东莞市日新传导科技有限公司</w:t>
            </w:r>
            <w:r>
              <w:rPr>
                <w:sz w:val="21"/>
              </w:rPr>
              <w:t> </w:t>
            </w:r>
          </w:p>
        </w:tc>
        <w:tc>
          <w:tcPr>
            <w:tcW w:w="1702" w:type="dxa"/>
          </w:tcPr>
          <w:p>
            <w:pPr>
              <w:pStyle w:val="TableParagraph"/>
              <w:spacing w:line="252" w:lineRule="exact"/>
              <w:ind w:right="15"/>
              <w:rPr>
                <w:sz w:val="21"/>
              </w:rPr>
            </w:pPr>
            <w:r>
              <w:rPr>
                <w:sz w:val="21"/>
              </w:rPr>
              <w:t>1,500.00</w:t>
            </w:r>
          </w:p>
        </w:tc>
        <w:tc>
          <w:tcPr>
            <w:tcW w:w="1844" w:type="dxa"/>
          </w:tcPr>
          <w:p>
            <w:pPr>
              <w:pStyle w:val="TableParagraph"/>
              <w:spacing w:line="252" w:lineRule="exact"/>
              <w:ind w:left="28"/>
              <w:jc w:val="left"/>
              <w:rPr>
                <w:sz w:val="21"/>
              </w:rPr>
            </w:pPr>
            <w:r>
              <w:rPr>
                <w:sz w:val="21"/>
              </w:rPr>
              <w:t>2022-6-30 </w:t>
            </w:r>
          </w:p>
        </w:tc>
        <w:tc>
          <w:tcPr>
            <w:tcW w:w="1844" w:type="dxa"/>
          </w:tcPr>
          <w:p>
            <w:pPr>
              <w:pStyle w:val="TableParagraph"/>
              <w:spacing w:line="252" w:lineRule="exact"/>
              <w:ind w:left="27"/>
              <w:jc w:val="left"/>
              <w:rPr>
                <w:sz w:val="21"/>
              </w:rPr>
            </w:pPr>
            <w:r>
              <w:rPr>
                <w:sz w:val="21"/>
              </w:rPr>
              <w:t>2023-6-29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东莞市日新传导科技有限公司</w:t>
            </w:r>
            <w:r>
              <w:rPr>
                <w:sz w:val="21"/>
              </w:rPr>
              <w:t> </w:t>
            </w:r>
          </w:p>
        </w:tc>
        <w:tc>
          <w:tcPr>
            <w:tcW w:w="1702" w:type="dxa"/>
          </w:tcPr>
          <w:p>
            <w:pPr>
              <w:pStyle w:val="TableParagraph"/>
              <w:spacing w:line="250" w:lineRule="exact"/>
              <w:ind w:right="15"/>
              <w:rPr>
                <w:sz w:val="21"/>
              </w:rPr>
            </w:pPr>
            <w:r>
              <w:rPr>
                <w:sz w:val="21"/>
              </w:rPr>
              <w:t>750.00</w:t>
            </w:r>
          </w:p>
        </w:tc>
        <w:tc>
          <w:tcPr>
            <w:tcW w:w="1844" w:type="dxa"/>
          </w:tcPr>
          <w:p>
            <w:pPr>
              <w:pStyle w:val="TableParagraph"/>
              <w:spacing w:line="250" w:lineRule="exact"/>
              <w:ind w:left="28"/>
              <w:jc w:val="left"/>
              <w:rPr>
                <w:sz w:val="21"/>
              </w:rPr>
            </w:pPr>
            <w:r>
              <w:rPr>
                <w:sz w:val="21"/>
              </w:rPr>
              <w:t>2022-7-8 </w:t>
            </w:r>
          </w:p>
        </w:tc>
        <w:tc>
          <w:tcPr>
            <w:tcW w:w="1844" w:type="dxa"/>
          </w:tcPr>
          <w:p>
            <w:pPr>
              <w:pStyle w:val="TableParagraph"/>
              <w:spacing w:line="250" w:lineRule="exact"/>
              <w:ind w:left="27"/>
              <w:jc w:val="left"/>
              <w:rPr>
                <w:sz w:val="21"/>
              </w:rPr>
            </w:pPr>
            <w:r>
              <w:rPr>
                <w:sz w:val="21"/>
              </w:rPr>
              <w:t>2023-7-7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东莞市日新传导科技有限公司</w:t>
            </w:r>
            <w:r>
              <w:rPr>
                <w:sz w:val="21"/>
              </w:rPr>
              <w:t> </w:t>
            </w:r>
          </w:p>
        </w:tc>
        <w:tc>
          <w:tcPr>
            <w:tcW w:w="1702" w:type="dxa"/>
          </w:tcPr>
          <w:p>
            <w:pPr>
              <w:pStyle w:val="TableParagraph"/>
              <w:spacing w:line="252" w:lineRule="exact"/>
              <w:ind w:right="15"/>
              <w:rPr>
                <w:sz w:val="21"/>
              </w:rPr>
            </w:pPr>
            <w:r>
              <w:rPr>
                <w:sz w:val="21"/>
              </w:rPr>
              <w:t>1,000.00</w:t>
            </w:r>
          </w:p>
        </w:tc>
        <w:tc>
          <w:tcPr>
            <w:tcW w:w="1844" w:type="dxa"/>
          </w:tcPr>
          <w:p>
            <w:pPr>
              <w:pStyle w:val="TableParagraph"/>
              <w:spacing w:line="252" w:lineRule="exact"/>
              <w:ind w:left="28"/>
              <w:jc w:val="left"/>
              <w:rPr>
                <w:sz w:val="21"/>
              </w:rPr>
            </w:pPr>
            <w:r>
              <w:rPr>
                <w:sz w:val="21"/>
              </w:rPr>
              <w:t>2022-9-6 </w:t>
            </w:r>
          </w:p>
        </w:tc>
        <w:tc>
          <w:tcPr>
            <w:tcW w:w="1844" w:type="dxa"/>
          </w:tcPr>
          <w:p>
            <w:pPr>
              <w:pStyle w:val="TableParagraph"/>
              <w:spacing w:line="252" w:lineRule="exact"/>
              <w:ind w:left="27"/>
              <w:jc w:val="left"/>
              <w:rPr>
                <w:sz w:val="21"/>
              </w:rPr>
            </w:pPr>
            <w:r>
              <w:rPr>
                <w:sz w:val="21"/>
              </w:rPr>
              <w:t>2023-9-5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宝胜高压电缆有限公司</w:t>
            </w:r>
            <w:r>
              <w:rPr>
                <w:sz w:val="21"/>
              </w:rPr>
              <w:t> </w:t>
            </w:r>
          </w:p>
        </w:tc>
        <w:tc>
          <w:tcPr>
            <w:tcW w:w="1702" w:type="dxa"/>
          </w:tcPr>
          <w:p>
            <w:pPr>
              <w:pStyle w:val="TableParagraph"/>
              <w:spacing w:line="250" w:lineRule="exact"/>
              <w:ind w:right="15"/>
              <w:rPr>
                <w:sz w:val="21"/>
              </w:rPr>
            </w:pPr>
            <w:r>
              <w:rPr>
                <w:sz w:val="21"/>
              </w:rPr>
              <w:t>2,000.00</w:t>
            </w:r>
          </w:p>
        </w:tc>
        <w:tc>
          <w:tcPr>
            <w:tcW w:w="1844" w:type="dxa"/>
          </w:tcPr>
          <w:p>
            <w:pPr>
              <w:pStyle w:val="TableParagraph"/>
              <w:spacing w:line="250" w:lineRule="exact"/>
              <w:ind w:left="28"/>
              <w:jc w:val="left"/>
              <w:rPr>
                <w:sz w:val="21"/>
              </w:rPr>
            </w:pPr>
            <w:r>
              <w:rPr>
                <w:sz w:val="21"/>
              </w:rPr>
              <w:t>2022-4-1 </w:t>
            </w:r>
          </w:p>
        </w:tc>
        <w:tc>
          <w:tcPr>
            <w:tcW w:w="1844" w:type="dxa"/>
          </w:tcPr>
          <w:p>
            <w:pPr>
              <w:pStyle w:val="TableParagraph"/>
              <w:spacing w:line="250" w:lineRule="exact"/>
              <w:ind w:left="27"/>
              <w:jc w:val="left"/>
              <w:rPr>
                <w:sz w:val="21"/>
              </w:rPr>
            </w:pPr>
            <w:r>
              <w:rPr>
                <w:sz w:val="21"/>
              </w:rPr>
              <w:t>2023-3-22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0" w:lineRule="exact" w:before="3"/>
              <w:ind w:left="28"/>
              <w:jc w:val="left"/>
              <w:rPr>
                <w:sz w:val="21"/>
              </w:rPr>
            </w:pPr>
            <w:r>
              <w:rPr>
                <w:spacing w:val="-1"/>
                <w:sz w:val="21"/>
              </w:rPr>
              <w:t>宝胜高压电缆有限公司</w:t>
            </w:r>
            <w:r>
              <w:rPr>
                <w:sz w:val="21"/>
              </w:rPr>
              <w:t> </w:t>
            </w:r>
          </w:p>
        </w:tc>
        <w:tc>
          <w:tcPr>
            <w:tcW w:w="1702" w:type="dxa"/>
          </w:tcPr>
          <w:p>
            <w:pPr>
              <w:pStyle w:val="TableParagraph"/>
              <w:spacing w:line="250" w:lineRule="exact" w:before="3"/>
              <w:ind w:right="15"/>
              <w:rPr>
                <w:sz w:val="21"/>
              </w:rPr>
            </w:pPr>
            <w:r>
              <w:rPr>
                <w:sz w:val="21"/>
              </w:rPr>
              <w:t>1,000.00</w:t>
            </w:r>
          </w:p>
        </w:tc>
        <w:tc>
          <w:tcPr>
            <w:tcW w:w="1844" w:type="dxa"/>
          </w:tcPr>
          <w:p>
            <w:pPr>
              <w:pStyle w:val="TableParagraph"/>
              <w:spacing w:line="250" w:lineRule="exact" w:before="3"/>
              <w:ind w:left="28"/>
              <w:jc w:val="left"/>
              <w:rPr>
                <w:sz w:val="21"/>
              </w:rPr>
            </w:pPr>
            <w:r>
              <w:rPr>
                <w:sz w:val="21"/>
              </w:rPr>
              <w:t>2022-4-24 </w:t>
            </w:r>
          </w:p>
        </w:tc>
        <w:tc>
          <w:tcPr>
            <w:tcW w:w="1844" w:type="dxa"/>
          </w:tcPr>
          <w:p>
            <w:pPr>
              <w:pStyle w:val="TableParagraph"/>
              <w:spacing w:line="250" w:lineRule="exact" w:before="3"/>
              <w:ind w:left="27"/>
              <w:jc w:val="left"/>
              <w:rPr>
                <w:sz w:val="21"/>
              </w:rPr>
            </w:pPr>
            <w:r>
              <w:rPr>
                <w:sz w:val="21"/>
              </w:rPr>
              <w:t>2023-4-21 </w:t>
            </w:r>
          </w:p>
        </w:tc>
        <w:tc>
          <w:tcPr>
            <w:tcW w:w="1313" w:type="dxa"/>
          </w:tcPr>
          <w:p>
            <w:pPr>
              <w:pStyle w:val="TableParagraph"/>
              <w:spacing w:line="250" w:lineRule="exact" w:before="3"/>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宝胜高压电缆有限公司</w:t>
            </w:r>
            <w:r>
              <w:rPr>
                <w:sz w:val="21"/>
              </w:rPr>
              <w:t> </w:t>
            </w:r>
          </w:p>
        </w:tc>
        <w:tc>
          <w:tcPr>
            <w:tcW w:w="1702" w:type="dxa"/>
          </w:tcPr>
          <w:p>
            <w:pPr>
              <w:pStyle w:val="TableParagraph"/>
              <w:spacing w:line="252" w:lineRule="exact"/>
              <w:ind w:right="15"/>
              <w:rPr>
                <w:sz w:val="21"/>
              </w:rPr>
            </w:pPr>
            <w:r>
              <w:rPr>
                <w:sz w:val="21"/>
              </w:rPr>
              <w:t>3,000.00</w:t>
            </w:r>
          </w:p>
        </w:tc>
        <w:tc>
          <w:tcPr>
            <w:tcW w:w="1844" w:type="dxa"/>
          </w:tcPr>
          <w:p>
            <w:pPr>
              <w:pStyle w:val="TableParagraph"/>
              <w:spacing w:line="252" w:lineRule="exact"/>
              <w:ind w:left="28"/>
              <w:jc w:val="left"/>
              <w:rPr>
                <w:sz w:val="21"/>
              </w:rPr>
            </w:pPr>
            <w:r>
              <w:rPr>
                <w:sz w:val="21"/>
              </w:rPr>
              <w:t>2022-1-24 </w:t>
            </w:r>
          </w:p>
        </w:tc>
        <w:tc>
          <w:tcPr>
            <w:tcW w:w="1844" w:type="dxa"/>
          </w:tcPr>
          <w:p>
            <w:pPr>
              <w:pStyle w:val="TableParagraph"/>
              <w:spacing w:line="252" w:lineRule="exact"/>
              <w:ind w:left="27"/>
              <w:jc w:val="left"/>
              <w:rPr>
                <w:sz w:val="21"/>
              </w:rPr>
            </w:pPr>
            <w:r>
              <w:rPr>
                <w:sz w:val="21"/>
              </w:rPr>
              <w:t>2023-1-23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宝胜高压电缆有限公司</w:t>
            </w:r>
            <w:r>
              <w:rPr>
                <w:sz w:val="21"/>
              </w:rPr>
              <w:t> </w:t>
            </w:r>
          </w:p>
        </w:tc>
        <w:tc>
          <w:tcPr>
            <w:tcW w:w="1702" w:type="dxa"/>
          </w:tcPr>
          <w:p>
            <w:pPr>
              <w:pStyle w:val="TableParagraph"/>
              <w:spacing w:line="250" w:lineRule="exact"/>
              <w:ind w:right="15"/>
              <w:rPr>
                <w:sz w:val="21"/>
              </w:rPr>
            </w:pPr>
            <w:r>
              <w:rPr>
                <w:sz w:val="21"/>
              </w:rPr>
              <w:t>2,000.00</w:t>
            </w:r>
          </w:p>
        </w:tc>
        <w:tc>
          <w:tcPr>
            <w:tcW w:w="1844" w:type="dxa"/>
          </w:tcPr>
          <w:p>
            <w:pPr>
              <w:pStyle w:val="TableParagraph"/>
              <w:spacing w:line="250" w:lineRule="exact"/>
              <w:ind w:left="28"/>
              <w:jc w:val="left"/>
              <w:rPr>
                <w:sz w:val="21"/>
              </w:rPr>
            </w:pPr>
            <w:r>
              <w:rPr>
                <w:sz w:val="21"/>
              </w:rPr>
              <w:t>2022-2-23 </w:t>
            </w:r>
          </w:p>
        </w:tc>
        <w:tc>
          <w:tcPr>
            <w:tcW w:w="1844" w:type="dxa"/>
          </w:tcPr>
          <w:p>
            <w:pPr>
              <w:pStyle w:val="TableParagraph"/>
              <w:spacing w:line="250" w:lineRule="exact"/>
              <w:ind w:left="27"/>
              <w:jc w:val="left"/>
              <w:rPr>
                <w:sz w:val="21"/>
              </w:rPr>
            </w:pPr>
            <w:r>
              <w:rPr>
                <w:sz w:val="21"/>
              </w:rPr>
              <w:t>2023-2-10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0" w:lineRule="exact" w:before="3"/>
              <w:ind w:left="28"/>
              <w:jc w:val="left"/>
              <w:rPr>
                <w:sz w:val="21"/>
              </w:rPr>
            </w:pPr>
            <w:r>
              <w:rPr>
                <w:spacing w:val="-1"/>
                <w:sz w:val="21"/>
              </w:rPr>
              <w:t>宝胜高压电缆有限公司</w:t>
            </w:r>
            <w:r>
              <w:rPr>
                <w:sz w:val="21"/>
              </w:rPr>
              <w:t> </w:t>
            </w:r>
          </w:p>
        </w:tc>
        <w:tc>
          <w:tcPr>
            <w:tcW w:w="1702" w:type="dxa"/>
          </w:tcPr>
          <w:p>
            <w:pPr>
              <w:pStyle w:val="TableParagraph"/>
              <w:spacing w:line="250" w:lineRule="exact" w:before="3"/>
              <w:ind w:right="15"/>
              <w:rPr>
                <w:sz w:val="21"/>
              </w:rPr>
            </w:pPr>
            <w:r>
              <w:rPr>
                <w:sz w:val="21"/>
              </w:rPr>
              <w:t>3,000.00</w:t>
            </w:r>
          </w:p>
        </w:tc>
        <w:tc>
          <w:tcPr>
            <w:tcW w:w="1844" w:type="dxa"/>
          </w:tcPr>
          <w:p>
            <w:pPr>
              <w:pStyle w:val="TableParagraph"/>
              <w:spacing w:line="250" w:lineRule="exact" w:before="3"/>
              <w:ind w:left="28"/>
              <w:jc w:val="left"/>
              <w:rPr>
                <w:sz w:val="21"/>
              </w:rPr>
            </w:pPr>
            <w:r>
              <w:rPr>
                <w:sz w:val="21"/>
              </w:rPr>
              <w:t>2022-4-22 </w:t>
            </w:r>
          </w:p>
        </w:tc>
        <w:tc>
          <w:tcPr>
            <w:tcW w:w="1844" w:type="dxa"/>
          </w:tcPr>
          <w:p>
            <w:pPr>
              <w:pStyle w:val="TableParagraph"/>
              <w:spacing w:line="250" w:lineRule="exact" w:before="3"/>
              <w:ind w:left="27"/>
              <w:jc w:val="left"/>
              <w:rPr>
                <w:sz w:val="21"/>
              </w:rPr>
            </w:pPr>
            <w:r>
              <w:rPr>
                <w:sz w:val="21"/>
              </w:rPr>
              <w:t>2023-4-21 </w:t>
            </w:r>
          </w:p>
        </w:tc>
        <w:tc>
          <w:tcPr>
            <w:tcW w:w="1313" w:type="dxa"/>
          </w:tcPr>
          <w:p>
            <w:pPr>
              <w:pStyle w:val="TableParagraph"/>
              <w:spacing w:line="250" w:lineRule="exact" w:before="3"/>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宝胜高压电缆有限公司</w:t>
            </w:r>
            <w:r>
              <w:rPr>
                <w:sz w:val="21"/>
              </w:rPr>
              <w:t> </w:t>
            </w:r>
          </w:p>
        </w:tc>
        <w:tc>
          <w:tcPr>
            <w:tcW w:w="1702" w:type="dxa"/>
          </w:tcPr>
          <w:p>
            <w:pPr>
              <w:pStyle w:val="TableParagraph"/>
              <w:spacing w:line="252" w:lineRule="exact"/>
              <w:ind w:right="15"/>
              <w:rPr>
                <w:sz w:val="21"/>
              </w:rPr>
            </w:pPr>
            <w:r>
              <w:rPr>
                <w:sz w:val="21"/>
              </w:rPr>
              <w:t>2,950.00</w:t>
            </w:r>
          </w:p>
        </w:tc>
        <w:tc>
          <w:tcPr>
            <w:tcW w:w="1844" w:type="dxa"/>
          </w:tcPr>
          <w:p>
            <w:pPr>
              <w:pStyle w:val="TableParagraph"/>
              <w:spacing w:line="252" w:lineRule="exact"/>
              <w:ind w:left="28"/>
              <w:jc w:val="left"/>
              <w:rPr>
                <w:sz w:val="21"/>
              </w:rPr>
            </w:pPr>
            <w:r>
              <w:rPr>
                <w:sz w:val="21"/>
              </w:rPr>
              <w:t>2022-7-13 </w:t>
            </w:r>
          </w:p>
        </w:tc>
        <w:tc>
          <w:tcPr>
            <w:tcW w:w="1844" w:type="dxa"/>
          </w:tcPr>
          <w:p>
            <w:pPr>
              <w:pStyle w:val="TableParagraph"/>
              <w:spacing w:line="252" w:lineRule="exact"/>
              <w:ind w:left="27"/>
              <w:jc w:val="left"/>
              <w:rPr>
                <w:sz w:val="21"/>
              </w:rPr>
            </w:pPr>
            <w:r>
              <w:rPr>
                <w:sz w:val="21"/>
              </w:rPr>
              <w:t>2023-7-10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宝胜高压电缆有限公司</w:t>
            </w:r>
            <w:r>
              <w:rPr>
                <w:sz w:val="21"/>
              </w:rPr>
              <w:t> </w:t>
            </w:r>
          </w:p>
        </w:tc>
        <w:tc>
          <w:tcPr>
            <w:tcW w:w="1702" w:type="dxa"/>
          </w:tcPr>
          <w:p>
            <w:pPr>
              <w:pStyle w:val="TableParagraph"/>
              <w:spacing w:line="250" w:lineRule="exact"/>
              <w:ind w:right="15"/>
              <w:rPr>
                <w:sz w:val="21"/>
              </w:rPr>
            </w:pPr>
            <w:r>
              <w:rPr>
                <w:sz w:val="21"/>
              </w:rPr>
              <w:t>4,000.00</w:t>
            </w:r>
          </w:p>
        </w:tc>
        <w:tc>
          <w:tcPr>
            <w:tcW w:w="1844" w:type="dxa"/>
          </w:tcPr>
          <w:p>
            <w:pPr>
              <w:pStyle w:val="TableParagraph"/>
              <w:spacing w:line="250" w:lineRule="exact"/>
              <w:ind w:left="28"/>
              <w:jc w:val="left"/>
              <w:rPr>
                <w:sz w:val="21"/>
              </w:rPr>
            </w:pPr>
            <w:r>
              <w:rPr>
                <w:sz w:val="21"/>
              </w:rPr>
              <w:t>2022-12-13 </w:t>
            </w:r>
          </w:p>
        </w:tc>
        <w:tc>
          <w:tcPr>
            <w:tcW w:w="1844" w:type="dxa"/>
          </w:tcPr>
          <w:p>
            <w:pPr>
              <w:pStyle w:val="TableParagraph"/>
              <w:spacing w:line="250" w:lineRule="exact"/>
              <w:ind w:left="27"/>
              <w:jc w:val="left"/>
              <w:rPr>
                <w:sz w:val="21"/>
              </w:rPr>
            </w:pPr>
            <w:r>
              <w:rPr>
                <w:sz w:val="21"/>
              </w:rPr>
              <w:t>2023-12-11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0" w:lineRule="exact" w:before="3"/>
              <w:ind w:left="28"/>
              <w:jc w:val="left"/>
              <w:rPr>
                <w:sz w:val="21"/>
              </w:rPr>
            </w:pPr>
            <w:r>
              <w:rPr>
                <w:spacing w:val="-1"/>
                <w:sz w:val="21"/>
              </w:rPr>
              <w:t>宝胜高压电缆有限公司</w:t>
            </w:r>
            <w:r>
              <w:rPr>
                <w:sz w:val="21"/>
              </w:rPr>
              <w:t> </w:t>
            </w:r>
          </w:p>
        </w:tc>
        <w:tc>
          <w:tcPr>
            <w:tcW w:w="1702" w:type="dxa"/>
          </w:tcPr>
          <w:p>
            <w:pPr>
              <w:pStyle w:val="TableParagraph"/>
              <w:spacing w:line="250" w:lineRule="exact" w:before="3"/>
              <w:ind w:right="15"/>
              <w:rPr>
                <w:sz w:val="21"/>
              </w:rPr>
            </w:pPr>
            <w:r>
              <w:rPr>
                <w:sz w:val="21"/>
              </w:rPr>
              <w:t>4,000.00</w:t>
            </w:r>
          </w:p>
        </w:tc>
        <w:tc>
          <w:tcPr>
            <w:tcW w:w="1844" w:type="dxa"/>
          </w:tcPr>
          <w:p>
            <w:pPr>
              <w:pStyle w:val="TableParagraph"/>
              <w:spacing w:line="250" w:lineRule="exact" w:before="3"/>
              <w:ind w:left="28"/>
              <w:jc w:val="left"/>
              <w:rPr>
                <w:sz w:val="21"/>
              </w:rPr>
            </w:pPr>
            <w:r>
              <w:rPr>
                <w:sz w:val="21"/>
              </w:rPr>
              <w:t>2022-12-23 </w:t>
            </w:r>
          </w:p>
        </w:tc>
        <w:tc>
          <w:tcPr>
            <w:tcW w:w="1844" w:type="dxa"/>
          </w:tcPr>
          <w:p>
            <w:pPr>
              <w:pStyle w:val="TableParagraph"/>
              <w:spacing w:line="250" w:lineRule="exact" w:before="3"/>
              <w:ind w:left="27"/>
              <w:jc w:val="left"/>
              <w:rPr>
                <w:sz w:val="21"/>
              </w:rPr>
            </w:pPr>
            <w:r>
              <w:rPr>
                <w:sz w:val="21"/>
              </w:rPr>
              <w:t>2023-12-18 </w:t>
            </w:r>
          </w:p>
        </w:tc>
        <w:tc>
          <w:tcPr>
            <w:tcW w:w="1313" w:type="dxa"/>
          </w:tcPr>
          <w:p>
            <w:pPr>
              <w:pStyle w:val="TableParagraph"/>
              <w:spacing w:line="250" w:lineRule="exact" w:before="3"/>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宝胜高压电缆有限公司</w:t>
            </w:r>
            <w:r>
              <w:rPr>
                <w:sz w:val="21"/>
              </w:rPr>
              <w:t> </w:t>
            </w:r>
          </w:p>
        </w:tc>
        <w:tc>
          <w:tcPr>
            <w:tcW w:w="1702" w:type="dxa"/>
          </w:tcPr>
          <w:p>
            <w:pPr>
              <w:pStyle w:val="TableParagraph"/>
              <w:spacing w:line="252" w:lineRule="exact"/>
              <w:ind w:right="15"/>
              <w:rPr>
                <w:sz w:val="21"/>
              </w:rPr>
            </w:pPr>
            <w:r>
              <w:rPr>
                <w:sz w:val="21"/>
              </w:rPr>
              <w:t>2,000.00</w:t>
            </w:r>
          </w:p>
        </w:tc>
        <w:tc>
          <w:tcPr>
            <w:tcW w:w="1844" w:type="dxa"/>
          </w:tcPr>
          <w:p>
            <w:pPr>
              <w:pStyle w:val="TableParagraph"/>
              <w:spacing w:line="252" w:lineRule="exact"/>
              <w:ind w:left="28"/>
              <w:jc w:val="left"/>
              <w:rPr>
                <w:sz w:val="21"/>
              </w:rPr>
            </w:pPr>
            <w:r>
              <w:rPr>
                <w:sz w:val="21"/>
              </w:rPr>
              <w:t>2022-2-7 </w:t>
            </w:r>
          </w:p>
        </w:tc>
        <w:tc>
          <w:tcPr>
            <w:tcW w:w="1844" w:type="dxa"/>
          </w:tcPr>
          <w:p>
            <w:pPr>
              <w:pStyle w:val="TableParagraph"/>
              <w:spacing w:line="252" w:lineRule="exact"/>
              <w:ind w:left="27"/>
              <w:jc w:val="left"/>
              <w:rPr>
                <w:sz w:val="21"/>
              </w:rPr>
            </w:pPr>
            <w:r>
              <w:rPr>
                <w:sz w:val="21"/>
              </w:rPr>
              <w:t>2023-1-10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宝胜高压电缆有限公司</w:t>
            </w:r>
            <w:r>
              <w:rPr>
                <w:sz w:val="21"/>
              </w:rPr>
              <w:t> </w:t>
            </w:r>
          </w:p>
        </w:tc>
        <w:tc>
          <w:tcPr>
            <w:tcW w:w="1702" w:type="dxa"/>
          </w:tcPr>
          <w:p>
            <w:pPr>
              <w:pStyle w:val="TableParagraph"/>
              <w:spacing w:line="250" w:lineRule="exact"/>
              <w:ind w:right="15"/>
              <w:rPr>
                <w:sz w:val="21"/>
              </w:rPr>
            </w:pPr>
            <w:r>
              <w:rPr>
                <w:sz w:val="21"/>
              </w:rPr>
              <w:t>3,000.00</w:t>
            </w:r>
          </w:p>
        </w:tc>
        <w:tc>
          <w:tcPr>
            <w:tcW w:w="1844" w:type="dxa"/>
          </w:tcPr>
          <w:p>
            <w:pPr>
              <w:pStyle w:val="TableParagraph"/>
              <w:spacing w:line="250" w:lineRule="exact"/>
              <w:ind w:left="28"/>
              <w:jc w:val="left"/>
              <w:rPr>
                <w:sz w:val="21"/>
              </w:rPr>
            </w:pPr>
            <w:r>
              <w:rPr>
                <w:sz w:val="21"/>
              </w:rPr>
              <w:t>2022-7-29 </w:t>
            </w:r>
          </w:p>
        </w:tc>
        <w:tc>
          <w:tcPr>
            <w:tcW w:w="1844" w:type="dxa"/>
          </w:tcPr>
          <w:p>
            <w:pPr>
              <w:pStyle w:val="TableParagraph"/>
              <w:spacing w:line="250" w:lineRule="exact"/>
              <w:ind w:left="27"/>
              <w:jc w:val="left"/>
              <w:rPr>
                <w:sz w:val="21"/>
              </w:rPr>
            </w:pPr>
            <w:r>
              <w:rPr>
                <w:sz w:val="21"/>
              </w:rPr>
              <w:t>2023-7-28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w:t>
            </w:r>
            <w:r>
              <w:rPr>
                <w:sz w:val="21"/>
              </w:rPr>
              <w:t>（宁夏）线缆科技有限公司 </w:t>
            </w:r>
          </w:p>
        </w:tc>
        <w:tc>
          <w:tcPr>
            <w:tcW w:w="1702" w:type="dxa"/>
          </w:tcPr>
          <w:p>
            <w:pPr>
              <w:pStyle w:val="TableParagraph"/>
              <w:spacing w:line="252" w:lineRule="exact"/>
              <w:ind w:right="15"/>
              <w:rPr>
                <w:sz w:val="21"/>
              </w:rPr>
            </w:pPr>
            <w:r>
              <w:rPr>
                <w:sz w:val="21"/>
              </w:rPr>
              <w:t>4,600.00</w:t>
            </w:r>
          </w:p>
        </w:tc>
        <w:tc>
          <w:tcPr>
            <w:tcW w:w="1844" w:type="dxa"/>
          </w:tcPr>
          <w:p>
            <w:pPr>
              <w:pStyle w:val="TableParagraph"/>
              <w:spacing w:line="252" w:lineRule="exact"/>
              <w:ind w:left="28"/>
              <w:jc w:val="left"/>
              <w:rPr>
                <w:sz w:val="21"/>
              </w:rPr>
            </w:pPr>
            <w:r>
              <w:rPr>
                <w:sz w:val="21"/>
              </w:rPr>
              <w:t>2022-3-2 </w:t>
            </w:r>
          </w:p>
        </w:tc>
        <w:tc>
          <w:tcPr>
            <w:tcW w:w="1844" w:type="dxa"/>
          </w:tcPr>
          <w:p>
            <w:pPr>
              <w:pStyle w:val="TableParagraph"/>
              <w:spacing w:line="252" w:lineRule="exact"/>
              <w:ind w:left="27"/>
              <w:jc w:val="left"/>
              <w:rPr>
                <w:sz w:val="21"/>
              </w:rPr>
            </w:pPr>
            <w:r>
              <w:rPr>
                <w:sz w:val="21"/>
              </w:rPr>
              <w:t>2023-3-1 </w:t>
            </w:r>
          </w:p>
        </w:tc>
        <w:tc>
          <w:tcPr>
            <w:tcW w:w="1313" w:type="dxa"/>
          </w:tcPr>
          <w:p>
            <w:pPr>
              <w:pStyle w:val="TableParagraph"/>
              <w:spacing w:line="252"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w:t>
            </w:r>
            <w:r>
              <w:rPr>
                <w:sz w:val="21"/>
              </w:rPr>
              <w:t>（宁夏）线缆科技有限公司 </w:t>
            </w:r>
          </w:p>
        </w:tc>
        <w:tc>
          <w:tcPr>
            <w:tcW w:w="1702" w:type="dxa"/>
          </w:tcPr>
          <w:p>
            <w:pPr>
              <w:pStyle w:val="TableParagraph"/>
              <w:spacing w:line="252" w:lineRule="exact"/>
              <w:ind w:right="15"/>
              <w:rPr>
                <w:sz w:val="21"/>
              </w:rPr>
            </w:pPr>
            <w:r>
              <w:rPr>
                <w:sz w:val="21"/>
              </w:rPr>
              <w:t>1,400.00</w:t>
            </w:r>
          </w:p>
        </w:tc>
        <w:tc>
          <w:tcPr>
            <w:tcW w:w="1844" w:type="dxa"/>
          </w:tcPr>
          <w:p>
            <w:pPr>
              <w:pStyle w:val="TableParagraph"/>
              <w:spacing w:line="252" w:lineRule="exact"/>
              <w:ind w:left="28"/>
              <w:jc w:val="left"/>
              <w:rPr>
                <w:sz w:val="21"/>
              </w:rPr>
            </w:pPr>
            <w:r>
              <w:rPr>
                <w:sz w:val="21"/>
              </w:rPr>
              <w:t>2022-4-13 </w:t>
            </w:r>
          </w:p>
        </w:tc>
        <w:tc>
          <w:tcPr>
            <w:tcW w:w="1844" w:type="dxa"/>
          </w:tcPr>
          <w:p>
            <w:pPr>
              <w:pStyle w:val="TableParagraph"/>
              <w:spacing w:line="252" w:lineRule="exact"/>
              <w:ind w:left="27"/>
              <w:jc w:val="left"/>
              <w:rPr>
                <w:sz w:val="21"/>
              </w:rPr>
            </w:pPr>
            <w:r>
              <w:rPr>
                <w:sz w:val="21"/>
              </w:rPr>
              <w:t>2023-4-12 </w:t>
            </w:r>
          </w:p>
        </w:tc>
        <w:tc>
          <w:tcPr>
            <w:tcW w:w="1313" w:type="dxa"/>
          </w:tcPr>
          <w:p>
            <w:pPr>
              <w:pStyle w:val="TableParagraph"/>
              <w:spacing w:line="252" w:lineRule="exact"/>
              <w:ind w:left="27"/>
              <w:jc w:val="left"/>
              <w:rPr>
                <w:sz w:val="21"/>
              </w:rPr>
            </w:pPr>
            <w:r>
              <w:rPr>
                <w:sz w:val="21"/>
              </w:rPr>
              <w:t>否 </w:t>
            </w:r>
          </w:p>
        </w:tc>
      </w:tr>
      <w:tr>
        <w:trPr>
          <w:trHeight w:val="270" w:hRule="atLeast"/>
        </w:trPr>
        <w:tc>
          <w:tcPr>
            <w:tcW w:w="3123" w:type="dxa"/>
          </w:tcPr>
          <w:p>
            <w:pPr>
              <w:pStyle w:val="TableParagraph"/>
              <w:spacing w:line="250" w:lineRule="exact"/>
              <w:ind w:left="28"/>
              <w:jc w:val="left"/>
              <w:rPr>
                <w:sz w:val="21"/>
              </w:rPr>
            </w:pPr>
            <w:r>
              <w:rPr>
                <w:spacing w:val="-1"/>
                <w:sz w:val="21"/>
              </w:rPr>
              <w:t>宝胜</w:t>
            </w:r>
            <w:r>
              <w:rPr>
                <w:sz w:val="21"/>
              </w:rPr>
              <w:t>（宁夏）线缆科技有限公司 </w:t>
            </w:r>
          </w:p>
        </w:tc>
        <w:tc>
          <w:tcPr>
            <w:tcW w:w="1702" w:type="dxa"/>
          </w:tcPr>
          <w:p>
            <w:pPr>
              <w:pStyle w:val="TableParagraph"/>
              <w:spacing w:line="250" w:lineRule="exact"/>
              <w:ind w:right="15"/>
              <w:rPr>
                <w:sz w:val="21"/>
              </w:rPr>
            </w:pPr>
            <w:r>
              <w:rPr>
                <w:sz w:val="21"/>
              </w:rPr>
              <w:t>2,000.00</w:t>
            </w:r>
          </w:p>
        </w:tc>
        <w:tc>
          <w:tcPr>
            <w:tcW w:w="1844" w:type="dxa"/>
          </w:tcPr>
          <w:p>
            <w:pPr>
              <w:pStyle w:val="TableParagraph"/>
              <w:spacing w:line="250" w:lineRule="exact"/>
              <w:ind w:left="28"/>
              <w:jc w:val="left"/>
              <w:rPr>
                <w:sz w:val="21"/>
              </w:rPr>
            </w:pPr>
            <w:r>
              <w:rPr>
                <w:sz w:val="21"/>
              </w:rPr>
              <w:t>2022-3-30 </w:t>
            </w:r>
          </w:p>
        </w:tc>
        <w:tc>
          <w:tcPr>
            <w:tcW w:w="1844" w:type="dxa"/>
          </w:tcPr>
          <w:p>
            <w:pPr>
              <w:pStyle w:val="TableParagraph"/>
              <w:spacing w:line="250" w:lineRule="exact"/>
              <w:ind w:left="27"/>
              <w:jc w:val="left"/>
              <w:rPr>
                <w:sz w:val="21"/>
              </w:rPr>
            </w:pPr>
            <w:r>
              <w:rPr>
                <w:sz w:val="21"/>
              </w:rPr>
              <w:t>2023-3-29 </w:t>
            </w:r>
          </w:p>
        </w:tc>
        <w:tc>
          <w:tcPr>
            <w:tcW w:w="1313" w:type="dxa"/>
          </w:tcPr>
          <w:p>
            <w:pPr>
              <w:pStyle w:val="TableParagraph"/>
              <w:spacing w:line="250"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w:t>
            </w:r>
            <w:r>
              <w:rPr>
                <w:sz w:val="21"/>
              </w:rPr>
              <w:t>（宁夏）线缆科技有限公司 </w:t>
            </w:r>
          </w:p>
        </w:tc>
        <w:tc>
          <w:tcPr>
            <w:tcW w:w="1702" w:type="dxa"/>
          </w:tcPr>
          <w:p>
            <w:pPr>
              <w:pStyle w:val="TableParagraph"/>
              <w:spacing w:line="252" w:lineRule="exact"/>
              <w:ind w:right="15"/>
              <w:rPr>
                <w:sz w:val="21"/>
              </w:rPr>
            </w:pPr>
            <w:r>
              <w:rPr>
                <w:sz w:val="21"/>
              </w:rPr>
              <w:t>2,000.00</w:t>
            </w:r>
          </w:p>
        </w:tc>
        <w:tc>
          <w:tcPr>
            <w:tcW w:w="1844" w:type="dxa"/>
          </w:tcPr>
          <w:p>
            <w:pPr>
              <w:pStyle w:val="TableParagraph"/>
              <w:spacing w:line="252" w:lineRule="exact"/>
              <w:ind w:left="28"/>
              <w:jc w:val="left"/>
              <w:rPr>
                <w:sz w:val="21"/>
              </w:rPr>
            </w:pPr>
            <w:r>
              <w:rPr>
                <w:sz w:val="21"/>
              </w:rPr>
              <w:t>2022-4-15 </w:t>
            </w:r>
          </w:p>
        </w:tc>
        <w:tc>
          <w:tcPr>
            <w:tcW w:w="1844" w:type="dxa"/>
          </w:tcPr>
          <w:p>
            <w:pPr>
              <w:pStyle w:val="TableParagraph"/>
              <w:spacing w:line="252" w:lineRule="exact"/>
              <w:ind w:left="27"/>
              <w:jc w:val="left"/>
              <w:rPr>
                <w:sz w:val="21"/>
              </w:rPr>
            </w:pPr>
            <w:r>
              <w:rPr>
                <w:sz w:val="21"/>
              </w:rPr>
              <w:t>2023-4-14 </w:t>
            </w:r>
          </w:p>
        </w:tc>
        <w:tc>
          <w:tcPr>
            <w:tcW w:w="1313" w:type="dxa"/>
          </w:tcPr>
          <w:p>
            <w:pPr>
              <w:pStyle w:val="TableParagraph"/>
              <w:spacing w:line="252" w:lineRule="exact"/>
              <w:ind w:left="27"/>
              <w:jc w:val="left"/>
              <w:rPr>
                <w:sz w:val="21"/>
              </w:rPr>
            </w:pPr>
            <w:r>
              <w:rPr>
                <w:sz w:val="21"/>
              </w:rPr>
              <w:t>否 </w:t>
            </w:r>
          </w:p>
        </w:tc>
      </w:tr>
      <w:tr>
        <w:trPr>
          <w:trHeight w:val="273" w:hRule="atLeast"/>
        </w:trPr>
        <w:tc>
          <w:tcPr>
            <w:tcW w:w="3123" w:type="dxa"/>
          </w:tcPr>
          <w:p>
            <w:pPr>
              <w:pStyle w:val="TableParagraph"/>
              <w:spacing w:line="252" w:lineRule="exact"/>
              <w:ind w:left="28"/>
              <w:jc w:val="left"/>
              <w:rPr>
                <w:sz w:val="21"/>
              </w:rPr>
            </w:pPr>
            <w:r>
              <w:rPr>
                <w:spacing w:val="-1"/>
                <w:sz w:val="21"/>
              </w:rPr>
              <w:t>宝胜</w:t>
            </w:r>
            <w:r>
              <w:rPr>
                <w:sz w:val="21"/>
              </w:rPr>
              <w:t>（宁夏）线缆科技有限公司 </w:t>
            </w:r>
          </w:p>
        </w:tc>
        <w:tc>
          <w:tcPr>
            <w:tcW w:w="1702" w:type="dxa"/>
          </w:tcPr>
          <w:p>
            <w:pPr>
              <w:pStyle w:val="TableParagraph"/>
              <w:spacing w:line="252" w:lineRule="exact"/>
              <w:ind w:right="15"/>
              <w:rPr>
                <w:sz w:val="21"/>
              </w:rPr>
            </w:pPr>
            <w:r>
              <w:rPr>
                <w:sz w:val="21"/>
              </w:rPr>
              <w:t>4,000.00</w:t>
            </w:r>
          </w:p>
        </w:tc>
        <w:tc>
          <w:tcPr>
            <w:tcW w:w="1844" w:type="dxa"/>
          </w:tcPr>
          <w:p>
            <w:pPr>
              <w:pStyle w:val="TableParagraph"/>
              <w:spacing w:line="252" w:lineRule="exact"/>
              <w:ind w:left="28"/>
              <w:jc w:val="left"/>
              <w:rPr>
                <w:sz w:val="21"/>
              </w:rPr>
            </w:pPr>
            <w:r>
              <w:rPr>
                <w:sz w:val="21"/>
              </w:rPr>
              <w:t>2022-4-25 </w:t>
            </w:r>
          </w:p>
        </w:tc>
        <w:tc>
          <w:tcPr>
            <w:tcW w:w="1844" w:type="dxa"/>
          </w:tcPr>
          <w:p>
            <w:pPr>
              <w:pStyle w:val="TableParagraph"/>
              <w:spacing w:line="252" w:lineRule="exact"/>
              <w:ind w:left="27"/>
              <w:jc w:val="left"/>
              <w:rPr>
                <w:sz w:val="21"/>
              </w:rPr>
            </w:pPr>
            <w:r>
              <w:rPr>
                <w:sz w:val="21"/>
              </w:rPr>
              <w:t>2023-4-24 </w:t>
            </w:r>
          </w:p>
        </w:tc>
        <w:tc>
          <w:tcPr>
            <w:tcW w:w="1313" w:type="dxa"/>
          </w:tcPr>
          <w:p>
            <w:pPr>
              <w:pStyle w:val="TableParagraph"/>
              <w:spacing w:line="252" w:lineRule="exact"/>
              <w:ind w:left="27"/>
              <w:jc w:val="left"/>
              <w:rPr>
                <w:sz w:val="21"/>
              </w:rPr>
            </w:pPr>
            <w:r>
              <w:rPr>
                <w:sz w:val="21"/>
              </w:rPr>
              <w:t>否 </w:t>
            </w:r>
          </w:p>
        </w:tc>
      </w:tr>
    </w:tbl>
    <w:p>
      <w:pPr>
        <w:spacing w:after="0" w:line="252" w:lineRule="exact"/>
        <w:jc w:val="left"/>
        <w:rPr>
          <w:sz w:val="21"/>
        </w:rPr>
        <w:sectPr>
          <w:type w:val="continuous"/>
          <w:pgSz w:w="11910" w:h="16840"/>
          <w:pgMar w:top="780" w:bottom="280" w:left="1000" w:right="460"/>
        </w:sectPr>
      </w:pPr>
    </w:p>
    <w:p>
      <w:pPr>
        <w:pStyle w:val="BodyText"/>
        <w:spacing w:before="4"/>
        <w:ind w:left="798"/>
      </w:pPr>
      <w:r>
        <w:rPr>
          <w:w w:val="100"/>
        </w:rPr>
        <w:t> </w:t>
      </w:r>
    </w:p>
    <w:p>
      <w:pPr>
        <w:pStyle w:val="BodyText"/>
        <w:spacing w:before="2"/>
        <w:ind w:left="798"/>
      </w:pPr>
      <w:r>
        <w:rPr/>
        <w:t>本公司作为被担保方</w:t>
      </w:r>
    </w:p>
    <w:p>
      <w:pPr>
        <w:pStyle w:val="BodyText"/>
        <w:spacing w:before="5"/>
        <w:ind w:left="798"/>
      </w:pPr>
      <w:r>
        <w:rPr>
          <w:spacing w:val="-1"/>
        </w:rPr>
        <w:t>√适用 □不适用</w:t>
      </w:r>
      <w:r>
        <w:rPr/>
        <w:t> </w:t>
      </w:r>
    </w:p>
    <w:p>
      <w:pPr>
        <w:pStyle w:val="BodyText"/>
        <w:rPr>
          <w:sz w:val="20"/>
        </w:rPr>
      </w:pPr>
      <w:r>
        <w:rPr/>
        <w:br w:type="column"/>
      </w:r>
      <w:r>
        <w:rPr>
          <w:sz w:val="20"/>
        </w:rPr>
      </w:r>
    </w:p>
    <w:p>
      <w:pPr>
        <w:pStyle w:val="BodyText"/>
        <w:rPr>
          <w:sz w:val="20"/>
        </w:rPr>
      </w:pPr>
    </w:p>
    <w:p>
      <w:pPr>
        <w:pStyle w:val="BodyText"/>
        <w:rPr>
          <w:sz w:val="24"/>
        </w:rPr>
      </w:pPr>
    </w:p>
    <w:p>
      <w:pPr>
        <w:pStyle w:val="BodyText"/>
        <w:ind w:left="798"/>
      </w:pPr>
      <w:r>
        <w:rPr>
          <w:spacing w:val="7"/>
        </w:rPr>
        <w:t>单位：万元 币种：人民币</w:t>
      </w:r>
    </w:p>
    <w:p>
      <w:pPr>
        <w:spacing w:after="0"/>
        <w:sectPr>
          <w:type w:val="continuous"/>
          <w:pgSz w:w="11910" w:h="16840"/>
          <w:pgMar w:top="780" w:bottom="280" w:left="1000" w:right="460"/>
          <w:cols w:num="2" w:equalWidth="0">
            <w:col w:w="2732" w:space="3578"/>
            <w:col w:w="4140"/>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5"/>
        <w:gridCol w:w="1702"/>
        <w:gridCol w:w="1705"/>
        <w:gridCol w:w="1984"/>
        <w:gridCol w:w="1311"/>
      </w:tblGrid>
      <w:tr>
        <w:trPr>
          <w:trHeight w:val="544" w:hRule="atLeast"/>
        </w:trPr>
        <w:tc>
          <w:tcPr>
            <w:tcW w:w="2125" w:type="dxa"/>
          </w:tcPr>
          <w:p>
            <w:pPr>
              <w:pStyle w:val="TableParagraph"/>
              <w:spacing w:before="135"/>
              <w:ind w:left="743"/>
              <w:jc w:val="left"/>
              <w:rPr>
                <w:sz w:val="21"/>
              </w:rPr>
            </w:pPr>
            <w:r>
              <w:rPr>
                <w:sz w:val="21"/>
              </w:rPr>
              <w:t>担保方 </w:t>
            </w:r>
          </w:p>
        </w:tc>
        <w:tc>
          <w:tcPr>
            <w:tcW w:w="1702" w:type="dxa"/>
          </w:tcPr>
          <w:p>
            <w:pPr>
              <w:pStyle w:val="TableParagraph"/>
              <w:spacing w:before="135"/>
              <w:ind w:left="428"/>
              <w:jc w:val="left"/>
              <w:rPr>
                <w:sz w:val="21"/>
              </w:rPr>
            </w:pPr>
            <w:r>
              <w:rPr>
                <w:spacing w:val="-1"/>
                <w:sz w:val="21"/>
              </w:rPr>
              <w:t>担保金额</w:t>
            </w:r>
            <w:r>
              <w:rPr>
                <w:sz w:val="21"/>
              </w:rPr>
              <w:t> </w:t>
            </w:r>
          </w:p>
        </w:tc>
        <w:tc>
          <w:tcPr>
            <w:tcW w:w="1705" w:type="dxa"/>
          </w:tcPr>
          <w:p>
            <w:pPr>
              <w:pStyle w:val="TableParagraph"/>
              <w:spacing w:before="135"/>
              <w:ind w:left="325"/>
              <w:jc w:val="left"/>
              <w:rPr>
                <w:sz w:val="21"/>
              </w:rPr>
            </w:pPr>
            <w:r>
              <w:rPr>
                <w:sz w:val="21"/>
              </w:rPr>
              <w:t>担保起始日 </w:t>
            </w:r>
          </w:p>
        </w:tc>
        <w:tc>
          <w:tcPr>
            <w:tcW w:w="1984" w:type="dxa"/>
          </w:tcPr>
          <w:p>
            <w:pPr>
              <w:pStyle w:val="TableParagraph"/>
              <w:spacing w:before="135"/>
              <w:ind w:left="461"/>
              <w:jc w:val="left"/>
              <w:rPr>
                <w:sz w:val="21"/>
              </w:rPr>
            </w:pPr>
            <w:r>
              <w:rPr>
                <w:sz w:val="21"/>
              </w:rPr>
              <w:t>担保到期日 </w:t>
            </w:r>
          </w:p>
        </w:tc>
        <w:tc>
          <w:tcPr>
            <w:tcW w:w="1311" w:type="dxa"/>
          </w:tcPr>
          <w:p>
            <w:pPr>
              <w:pStyle w:val="TableParagraph"/>
              <w:ind w:left="124"/>
              <w:jc w:val="left"/>
              <w:rPr>
                <w:sz w:val="21"/>
              </w:rPr>
            </w:pPr>
            <w:r>
              <w:rPr>
                <w:sz w:val="21"/>
              </w:rPr>
              <w:t>担保是否已</w:t>
            </w:r>
          </w:p>
          <w:p>
            <w:pPr>
              <w:pStyle w:val="TableParagraph"/>
              <w:spacing w:line="252" w:lineRule="exact" w:before="2"/>
              <w:ind w:left="124"/>
              <w:jc w:val="left"/>
              <w:rPr>
                <w:sz w:val="21"/>
              </w:rPr>
            </w:pPr>
            <w:r>
              <w:rPr>
                <w:sz w:val="21"/>
              </w:rPr>
              <w:t>经履行完毕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11,000.00</w:t>
            </w:r>
          </w:p>
        </w:tc>
        <w:tc>
          <w:tcPr>
            <w:tcW w:w="1705" w:type="dxa"/>
          </w:tcPr>
          <w:p>
            <w:pPr>
              <w:pStyle w:val="TableParagraph"/>
              <w:spacing w:line="250" w:lineRule="exact"/>
              <w:ind w:left="30"/>
              <w:jc w:val="left"/>
              <w:rPr>
                <w:sz w:val="21"/>
              </w:rPr>
            </w:pPr>
            <w:r>
              <w:rPr>
                <w:sz w:val="21"/>
              </w:rPr>
              <w:t>2020-3-4 </w:t>
            </w:r>
          </w:p>
        </w:tc>
        <w:tc>
          <w:tcPr>
            <w:tcW w:w="1984" w:type="dxa"/>
          </w:tcPr>
          <w:p>
            <w:pPr>
              <w:pStyle w:val="TableParagraph"/>
              <w:spacing w:line="250" w:lineRule="exact"/>
              <w:ind w:left="27"/>
              <w:jc w:val="left"/>
              <w:rPr>
                <w:sz w:val="21"/>
              </w:rPr>
            </w:pPr>
            <w:r>
              <w:rPr>
                <w:sz w:val="21"/>
              </w:rPr>
              <w:t>2026-3-2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28,000.00</w:t>
            </w:r>
          </w:p>
        </w:tc>
        <w:tc>
          <w:tcPr>
            <w:tcW w:w="1705" w:type="dxa"/>
          </w:tcPr>
          <w:p>
            <w:pPr>
              <w:pStyle w:val="TableParagraph"/>
              <w:spacing w:line="250" w:lineRule="exact" w:before="3"/>
              <w:ind w:left="30"/>
              <w:jc w:val="left"/>
              <w:rPr>
                <w:sz w:val="21"/>
              </w:rPr>
            </w:pPr>
            <w:r>
              <w:rPr>
                <w:sz w:val="21"/>
              </w:rPr>
              <w:t>2022-07-13 </w:t>
            </w:r>
          </w:p>
        </w:tc>
        <w:tc>
          <w:tcPr>
            <w:tcW w:w="1984" w:type="dxa"/>
          </w:tcPr>
          <w:p>
            <w:pPr>
              <w:pStyle w:val="TableParagraph"/>
              <w:spacing w:line="250" w:lineRule="exact" w:before="3"/>
              <w:ind w:left="27"/>
              <w:jc w:val="left"/>
              <w:rPr>
                <w:sz w:val="21"/>
              </w:rPr>
            </w:pPr>
            <w:r>
              <w:rPr>
                <w:sz w:val="21"/>
              </w:rPr>
              <w:t>2023-07-13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2,999.50</w:t>
            </w:r>
          </w:p>
        </w:tc>
        <w:tc>
          <w:tcPr>
            <w:tcW w:w="1705" w:type="dxa"/>
          </w:tcPr>
          <w:p>
            <w:pPr>
              <w:pStyle w:val="TableParagraph"/>
              <w:spacing w:line="252" w:lineRule="exact"/>
              <w:ind w:left="30"/>
              <w:jc w:val="left"/>
              <w:rPr>
                <w:sz w:val="21"/>
              </w:rPr>
            </w:pPr>
            <w:r>
              <w:rPr>
                <w:sz w:val="21"/>
              </w:rPr>
              <w:t>2022-07-07 </w:t>
            </w:r>
          </w:p>
        </w:tc>
        <w:tc>
          <w:tcPr>
            <w:tcW w:w="1984" w:type="dxa"/>
          </w:tcPr>
          <w:p>
            <w:pPr>
              <w:pStyle w:val="TableParagraph"/>
              <w:spacing w:line="252" w:lineRule="exact"/>
              <w:ind w:left="27"/>
              <w:jc w:val="left"/>
              <w:rPr>
                <w:sz w:val="21"/>
              </w:rPr>
            </w:pPr>
            <w:r>
              <w:rPr>
                <w:sz w:val="21"/>
              </w:rPr>
              <w:t>2023-07-05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16,000.00</w:t>
            </w:r>
          </w:p>
        </w:tc>
        <w:tc>
          <w:tcPr>
            <w:tcW w:w="1705" w:type="dxa"/>
          </w:tcPr>
          <w:p>
            <w:pPr>
              <w:pStyle w:val="TableParagraph"/>
              <w:spacing w:line="250" w:lineRule="exact"/>
              <w:ind w:left="30"/>
              <w:jc w:val="left"/>
              <w:rPr>
                <w:sz w:val="21"/>
              </w:rPr>
            </w:pPr>
            <w:r>
              <w:rPr>
                <w:sz w:val="21"/>
              </w:rPr>
              <w:t>2022-01-29 </w:t>
            </w:r>
          </w:p>
        </w:tc>
        <w:tc>
          <w:tcPr>
            <w:tcW w:w="1984" w:type="dxa"/>
          </w:tcPr>
          <w:p>
            <w:pPr>
              <w:pStyle w:val="TableParagraph"/>
              <w:spacing w:line="250" w:lineRule="exact"/>
              <w:ind w:left="27"/>
              <w:jc w:val="left"/>
              <w:rPr>
                <w:sz w:val="21"/>
              </w:rPr>
            </w:pPr>
            <w:r>
              <w:rPr>
                <w:sz w:val="21"/>
              </w:rPr>
              <w:t>2023-01-27 </w:t>
            </w:r>
          </w:p>
        </w:tc>
        <w:tc>
          <w:tcPr>
            <w:tcW w:w="1311" w:type="dxa"/>
          </w:tcPr>
          <w:p>
            <w:pPr>
              <w:pStyle w:val="TableParagraph"/>
              <w:spacing w:line="250" w:lineRule="exact"/>
              <w:ind w:left="26"/>
              <w:jc w:val="left"/>
              <w:rPr>
                <w:sz w:val="21"/>
              </w:rPr>
            </w:pPr>
            <w:r>
              <w:rPr>
                <w:sz w:val="21"/>
              </w:rPr>
              <w:t>否 </w:t>
            </w:r>
          </w:p>
        </w:tc>
      </w:tr>
    </w:tbl>
    <w:p>
      <w:pPr>
        <w:spacing w:after="0" w:line="250" w:lineRule="exact"/>
        <w:jc w:val="left"/>
        <w:rPr>
          <w:sz w:val="21"/>
        </w:rPr>
        <w:sectPr>
          <w:type w:val="continuous"/>
          <w:pgSz w:w="11910" w:h="16840"/>
          <w:pgMar w:top="780" w:bottom="2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5"/>
        <w:gridCol w:w="1702"/>
        <w:gridCol w:w="1705"/>
        <w:gridCol w:w="1984"/>
        <w:gridCol w:w="1311"/>
      </w:tblGrid>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2,500.00</w:t>
            </w:r>
          </w:p>
        </w:tc>
        <w:tc>
          <w:tcPr>
            <w:tcW w:w="1705" w:type="dxa"/>
          </w:tcPr>
          <w:p>
            <w:pPr>
              <w:pStyle w:val="TableParagraph"/>
              <w:spacing w:line="250" w:lineRule="exact" w:before="3"/>
              <w:ind w:left="30"/>
              <w:jc w:val="left"/>
              <w:rPr>
                <w:sz w:val="21"/>
              </w:rPr>
            </w:pPr>
            <w:r>
              <w:rPr>
                <w:sz w:val="21"/>
              </w:rPr>
              <w:t>2018-09-30 </w:t>
            </w:r>
          </w:p>
        </w:tc>
        <w:tc>
          <w:tcPr>
            <w:tcW w:w="1984" w:type="dxa"/>
          </w:tcPr>
          <w:p>
            <w:pPr>
              <w:pStyle w:val="TableParagraph"/>
              <w:spacing w:line="250" w:lineRule="exact" w:before="3"/>
              <w:ind w:left="27"/>
              <w:jc w:val="left"/>
              <w:rPr>
                <w:sz w:val="21"/>
              </w:rPr>
            </w:pPr>
            <w:r>
              <w:rPr>
                <w:sz w:val="21"/>
              </w:rPr>
              <w:t>2023-03-04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5,000.00</w:t>
            </w:r>
          </w:p>
        </w:tc>
        <w:tc>
          <w:tcPr>
            <w:tcW w:w="1705" w:type="dxa"/>
          </w:tcPr>
          <w:p>
            <w:pPr>
              <w:pStyle w:val="TableParagraph"/>
              <w:spacing w:line="252" w:lineRule="exact"/>
              <w:ind w:left="30"/>
              <w:jc w:val="left"/>
              <w:rPr>
                <w:sz w:val="21"/>
              </w:rPr>
            </w:pPr>
            <w:r>
              <w:rPr>
                <w:sz w:val="21"/>
              </w:rPr>
              <w:t>2022-04-01 </w:t>
            </w:r>
          </w:p>
        </w:tc>
        <w:tc>
          <w:tcPr>
            <w:tcW w:w="1984" w:type="dxa"/>
          </w:tcPr>
          <w:p>
            <w:pPr>
              <w:pStyle w:val="TableParagraph"/>
              <w:spacing w:line="252" w:lineRule="exact"/>
              <w:ind w:left="27"/>
              <w:jc w:val="left"/>
              <w:rPr>
                <w:sz w:val="21"/>
              </w:rPr>
            </w:pPr>
            <w:r>
              <w:rPr>
                <w:sz w:val="21"/>
              </w:rPr>
              <w:t>2023-03-28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5,000.00</w:t>
            </w:r>
          </w:p>
        </w:tc>
        <w:tc>
          <w:tcPr>
            <w:tcW w:w="1705" w:type="dxa"/>
          </w:tcPr>
          <w:p>
            <w:pPr>
              <w:pStyle w:val="TableParagraph"/>
              <w:spacing w:line="250" w:lineRule="exact"/>
              <w:ind w:left="30"/>
              <w:jc w:val="left"/>
              <w:rPr>
                <w:sz w:val="21"/>
              </w:rPr>
            </w:pPr>
            <w:r>
              <w:rPr>
                <w:sz w:val="21"/>
              </w:rPr>
              <w:t>2022-04-01 </w:t>
            </w:r>
          </w:p>
        </w:tc>
        <w:tc>
          <w:tcPr>
            <w:tcW w:w="1984" w:type="dxa"/>
          </w:tcPr>
          <w:p>
            <w:pPr>
              <w:pStyle w:val="TableParagraph"/>
              <w:spacing w:line="250" w:lineRule="exact"/>
              <w:ind w:left="27"/>
              <w:jc w:val="left"/>
              <w:rPr>
                <w:sz w:val="21"/>
              </w:rPr>
            </w:pPr>
            <w:r>
              <w:rPr>
                <w:sz w:val="21"/>
              </w:rPr>
              <w:t>2023-03-30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5,000.00</w:t>
            </w:r>
          </w:p>
        </w:tc>
        <w:tc>
          <w:tcPr>
            <w:tcW w:w="1705" w:type="dxa"/>
          </w:tcPr>
          <w:p>
            <w:pPr>
              <w:pStyle w:val="TableParagraph"/>
              <w:spacing w:line="250" w:lineRule="exact" w:before="3"/>
              <w:ind w:left="30"/>
              <w:jc w:val="left"/>
              <w:rPr>
                <w:sz w:val="21"/>
              </w:rPr>
            </w:pPr>
            <w:r>
              <w:rPr>
                <w:sz w:val="21"/>
              </w:rPr>
              <w:t>2022-04-01 </w:t>
            </w:r>
          </w:p>
        </w:tc>
        <w:tc>
          <w:tcPr>
            <w:tcW w:w="1984" w:type="dxa"/>
          </w:tcPr>
          <w:p>
            <w:pPr>
              <w:pStyle w:val="TableParagraph"/>
              <w:spacing w:line="250" w:lineRule="exact" w:before="3"/>
              <w:ind w:left="27"/>
              <w:jc w:val="left"/>
              <w:rPr>
                <w:sz w:val="21"/>
              </w:rPr>
            </w:pPr>
            <w:r>
              <w:rPr>
                <w:sz w:val="21"/>
              </w:rPr>
              <w:t>2023-04-01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w:t>
            </w:r>
          </w:p>
        </w:tc>
        <w:tc>
          <w:tcPr>
            <w:tcW w:w="1705" w:type="dxa"/>
          </w:tcPr>
          <w:p>
            <w:pPr>
              <w:pStyle w:val="TableParagraph"/>
              <w:spacing w:line="252" w:lineRule="exact"/>
              <w:ind w:left="30"/>
              <w:jc w:val="left"/>
              <w:rPr>
                <w:sz w:val="21"/>
              </w:rPr>
            </w:pPr>
            <w:r>
              <w:rPr>
                <w:sz w:val="21"/>
              </w:rPr>
              <w:t>2022-04-01 </w:t>
            </w:r>
          </w:p>
        </w:tc>
        <w:tc>
          <w:tcPr>
            <w:tcW w:w="1984" w:type="dxa"/>
          </w:tcPr>
          <w:p>
            <w:pPr>
              <w:pStyle w:val="TableParagraph"/>
              <w:spacing w:line="252" w:lineRule="exact"/>
              <w:ind w:left="27"/>
              <w:jc w:val="left"/>
              <w:rPr>
                <w:sz w:val="21"/>
              </w:rPr>
            </w:pPr>
            <w:r>
              <w:rPr>
                <w:sz w:val="21"/>
              </w:rPr>
              <w:t>2023-04-01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5,000.00</w:t>
            </w:r>
          </w:p>
        </w:tc>
        <w:tc>
          <w:tcPr>
            <w:tcW w:w="1705" w:type="dxa"/>
          </w:tcPr>
          <w:p>
            <w:pPr>
              <w:pStyle w:val="TableParagraph"/>
              <w:spacing w:line="250" w:lineRule="exact"/>
              <w:ind w:left="30"/>
              <w:jc w:val="left"/>
              <w:rPr>
                <w:sz w:val="21"/>
              </w:rPr>
            </w:pPr>
            <w:r>
              <w:rPr>
                <w:sz w:val="21"/>
              </w:rPr>
              <w:t>2022-04-02 </w:t>
            </w:r>
          </w:p>
        </w:tc>
        <w:tc>
          <w:tcPr>
            <w:tcW w:w="1984" w:type="dxa"/>
          </w:tcPr>
          <w:p>
            <w:pPr>
              <w:pStyle w:val="TableParagraph"/>
              <w:spacing w:line="250" w:lineRule="exact"/>
              <w:ind w:left="27"/>
              <w:jc w:val="left"/>
              <w:rPr>
                <w:sz w:val="21"/>
              </w:rPr>
            </w:pPr>
            <w:r>
              <w:rPr>
                <w:sz w:val="21"/>
              </w:rPr>
              <w:t>2023-04-01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5,000.00</w:t>
            </w:r>
          </w:p>
        </w:tc>
        <w:tc>
          <w:tcPr>
            <w:tcW w:w="1705" w:type="dxa"/>
          </w:tcPr>
          <w:p>
            <w:pPr>
              <w:pStyle w:val="TableParagraph"/>
              <w:spacing w:line="252" w:lineRule="exact"/>
              <w:ind w:left="30"/>
              <w:jc w:val="left"/>
              <w:rPr>
                <w:sz w:val="21"/>
              </w:rPr>
            </w:pPr>
            <w:r>
              <w:rPr>
                <w:sz w:val="21"/>
              </w:rPr>
              <w:t>2022-04-02 </w:t>
            </w:r>
          </w:p>
        </w:tc>
        <w:tc>
          <w:tcPr>
            <w:tcW w:w="1984" w:type="dxa"/>
          </w:tcPr>
          <w:p>
            <w:pPr>
              <w:pStyle w:val="TableParagraph"/>
              <w:spacing w:line="252" w:lineRule="exact"/>
              <w:ind w:left="27"/>
              <w:jc w:val="left"/>
              <w:rPr>
                <w:sz w:val="21"/>
              </w:rPr>
            </w:pPr>
            <w:r>
              <w:rPr>
                <w:sz w:val="21"/>
              </w:rPr>
              <w:t>2023-04-01 </w:t>
            </w:r>
          </w:p>
        </w:tc>
        <w:tc>
          <w:tcPr>
            <w:tcW w:w="1311" w:type="dxa"/>
          </w:tcPr>
          <w:p>
            <w:pPr>
              <w:pStyle w:val="TableParagraph"/>
              <w:spacing w:line="252"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5,000.00</w:t>
            </w:r>
          </w:p>
        </w:tc>
        <w:tc>
          <w:tcPr>
            <w:tcW w:w="1705" w:type="dxa"/>
          </w:tcPr>
          <w:p>
            <w:pPr>
              <w:pStyle w:val="TableParagraph"/>
              <w:spacing w:line="252" w:lineRule="exact"/>
              <w:ind w:left="30"/>
              <w:jc w:val="left"/>
              <w:rPr>
                <w:sz w:val="21"/>
              </w:rPr>
            </w:pPr>
            <w:r>
              <w:rPr>
                <w:sz w:val="21"/>
              </w:rPr>
              <w:t>2022-05-30 </w:t>
            </w:r>
          </w:p>
        </w:tc>
        <w:tc>
          <w:tcPr>
            <w:tcW w:w="1984" w:type="dxa"/>
          </w:tcPr>
          <w:p>
            <w:pPr>
              <w:pStyle w:val="TableParagraph"/>
              <w:spacing w:line="252" w:lineRule="exact"/>
              <w:ind w:left="27"/>
              <w:jc w:val="left"/>
              <w:rPr>
                <w:sz w:val="21"/>
              </w:rPr>
            </w:pPr>
            <w:r>
              <w:rPr>
                <w:sz w:val="21"/>
              </w:rPr>
              <w:t>2023-05-26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5,000.00</w:t>
            </w:r>
          </w:p>
        </w:tc>
        <w:tc>
          <w:tcPr>
            <w:tcW w:w="1705" w:type="dxa"/>
          </w:tcPr>
          <w:p>
            <w:pPr>
              <w:pStyle w:val="TableParagraph"/>
              <w:spacing w:line="250" w:lineRule="exact"/>
              <w:ind w:left="30"/>
              <w:jc w:val="left"/>
              <w:rPr>
                <w:sz w:val="21"/>
              </w:rPr>
            </w:pPr>
            <w:r>
              <w:rPr>
                <w:sz w:val="21"/>
              </w:rPr>
              <w:t>2022-05-30 </w:t>
            </w:r>
          </w:p>
        </w:tc>
        <w:tc>
          <w:tcPr>
            <w:tcW w:w="1984" w:type="dxa"/>
          </w:tcPr>
          <w:p>
            <w:pPr>
              <w:pStyle w:val="TableParagraph"/>
              <w:spacing w:line="250" w:lineRule="exact"/>
              <w:ind w:left="27"/>
              <w:jc w:val="left"/>
              <w:rPr>
                <w:sz w:val="21"/>
              </w:rPr>
            </w:pPr>
            <w:r>
              <w:rPr>
                <w:sz w:val="21"/>
              </w:rPr>
              <w:t>2023-05-30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5,000.00</w:t>
            </w:r>
          </w:p>
        </w:tc>
        <w:tc>
          <w:tcPr>
            <w:tcW w:w="1705" w:type="dxa"/>
          </w:tcPr>
          <w:p>
            <w:pPr>
              <w:pStyle w:val="TableParagraph"/>
              <w:spacing w:line="252" w:lineRule="exact"/>
              <w:ind w:left="30"/>
              <w:jc w:val="left"/>
              <w:rPr>
                <w:sz w:val="21"/>
              </w:rPr>
            </w:pPr>
            <w:r>
              <w:rPr>
                <w:sz w:val="21"/>
              </w:rPr>
              <w:t>2022-05-30 </w:t>
            </w:r>
          </w:p>
        </w:tc>
        <w:tc>
          <w:tcPr>
            <w:tcW w:w="1984" w:type="dxa"/>
          </w:tcPr>
          <w:p>
            <w:pPr>
              <w:pStyle w:val="TableParagraph"/>
              <w:spacing w:line="252" w:lineRule="exact"/>
              <w:ind w:left="27"/>
              <w:jc w:val="left"/>
              <w:rPr>
                <w:sz w:val="21"/>
              </w:rPr>
            </w:pPr>
            <w:r>
              <w:rPr>
                <w:sz w:val="21"/>
              </w:rPr>
              <w:t>2023-05-30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5,000.00</w:t>
            </w:r>
          </w:p>
        </w:tc>
        <w:tc>
          <w:tcPr>
            <w:tcW w:w="1705" w:type="dxa"/>
          </w:tcPr>
          <w:p>
            <w:pPr>
              <w:pStyle w:val="TableParagraph"/>
              <w:spacing w:line="250" w:lineRule="exact"/>
              <w:ind w:left="30"/>
              <w:jc w:val="left"/>
              <w:rPr>
                <w:sz w:val="21"/>
              </w:rPr>
            </w:pPr>
            <w:r>
              <w:rPr>
                <w:sz w:val="21"/>
              </w:rPr>
              <w:t>2022-05-30 </w:t>
            </w:r>
          </w:p>
        </w:tc>
        <w:tc>
          <w:tcPr>
            <w:tcW w:w="1984" w:type="dxa"/>
          </w:tcPr>
          <w:p>
            <w:pPr>
              <w:pStyle w:val="TableParagraph"/>
              <w:spacing w:line="250" w:lineRule="exact"/>
              <w:ind w:left="27"/>
              <w:jc w:val="left"/>
              <w:rPr>
                <w:sz w:val="21"/>
              </w:rPr>
            </w:pPr>
            <w:r>
              <w:rPr>
                <w:sz w:val="21"/>
              </w:rPr>
              <w:t>2023-05-30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1,500.00</w:t>
            </w:r>
          </w:p>
        </w:tc>
        <w:tc>
          <w:tcPr>
            <w:tcW w:w="1705" w:type="dxa"/>
          </w:tcPr>
          <w:p>
            <w:pPr>
              <w:pStyle w:val="TableParagraph"/>
              <w:spacing w:line="250" w:lineRule="exact" w:before="3"/>
              <w:ind w:left="30"/>
              <w:jc w:val="left"/>
              <w:rPr>
                <w:sz w:val="21"/>
              </w:rPr>
            </w:pPr>
            <w:r>
              <w:rPr>
                <w:sz w:val="21"/>
              </w:rPr>
              <w:t>2022-05-30 </w:t>
            </w:r>
          </w:p>
        </w:tc>
        <w:tc>
          <w:tcPr>
            <w:tcW w:w="1984" w:type="dxa"/>
          </w:tcPr>
          <w:p>
            <w:pPr>
              <w:pStyle w:val="TableParagraph"/>
              <w:spacing w:line="250" w:lineRule="exact" w:before="3"/>
              <w:ind w:left="27"/>
              <w:jc w:val="left"/>
              <w:rPr>
                <w:sz w:val="21"/>
              </w:rPr>
            </w:pPr>
            <w:r>
              <w:rPr>
                <w:sz w:val="21"/>
              </w:rPr>
              <w:t>2023-05-30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w:t>
            </w:r>
          </w:p>
        </w:tc>
        <w:tc>
          <w:tcPr>
            <w:tcW w:w="1705" w:type="dxa"/>
          </w:tcPr>
          <w:p>
            <w:pPr>
              <w:pStyle w:val="TableParagraph"/>
              <w:spacing w:line="252" w:lineRule="exact"/>
              <w:ind w:left="30"/>
              <w:jc w:val="left"/>
              <w:rPr>
                <w:sz w:val="21"/>
              </w:rPr>
            </w:pPr>
            <w:r>
              <w:rPr>
                <w:sz w:val="21"/>
              </w:rPr>
              <w:t>2022-06-28 </w:t>
            </w:r>
          </w:p>
        </w:tc>
        <w:tc>
          <w:tcPr>
            <w:tcW w:w="1984" w:type="dxa"/>
          </w:tcPr>
          <w:p>
            <w:pPr>
              <w:pStyle w:val="TableParagraph"/>
              <w:spacing w:line="252" w:lineRule="exact"/>
              <w:ind w:left="27"/>
              <w:jc w:val="left"/>
              <w:rPr>
                <w:sz w:val="21"/>
              </w:rPr>
            </w:pPr>
            <w:r>
              <w:rPr>
                <w:sz w:val="21"/>
              </w:rPr>
              <w:t>2023-06-28 </w:t>
            </w:r>
          </w:p>
        </w:tc>
        <w:tc>
          <w:tcPr>
            <w:tcW w:w="1311" w:type="dxa"/>
          </w:tcPr>
          <w:p>
            <w:pPr>
              <w:pStyle w:val="TableParagraph"/>
              <w:spacing w:line="252" w:lineRule="exact"/>
              <w:ind w:left="26"/>
              <w:jc w:val="left"/>
              <w:rPr>
                <w:sz w:val="21"/>
              </w:rPr>
            </w:pPr>
            <w:r>
              <w:rPr>
                <w:sz w:val="21"/>
              </w:rPr>
              <w:t>否 </w:t>
            </w:r>
          </w:p>
        </w:tc>
      </w:tr>
      <w:tr>
        <w:trPr>
          <w:trHeight w:val="271"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3,000.00</w:t>
            </w:r>
          </w:p>
        </w:tc>
        <w:tc>
          <w:tcPr>
            <w:tcW w:w="1705" w:type="dxa"/>
          </w:tcPr>
          <w:p>
            <w:pPr>
              <w:pStyle w:val="TableParagraph"/>
              <w:spacing w:line="250" w:lineRule="exact"/>
              <w:ind w:left="30"/>
              <w:jc w:val="left"/>
              <w:rPr>
                <w:sz w:val="21"/>
              </w:rPr>
            </w:pPr>
            <w:r>
              <w:rPr>
                <w:sz w:val="21"/>
              </w:rPr>
              <w:t>2022-06-28 </w:t>
            </w:r>
          </w:p>
        </w:tc>
        <w:tc>
          <w:tcPr>
            <w:tcW w:w="1984" w:type="dxa"/>
          </w:tcPr>
          <w:p>
            <w:pPr>
              <w:pStyle w:val="TableParagraph"/>
              <w:spacing w:line="250" w:lineRule="exact"/>
              <w:ind w:left="27"/>
              <w:jc w:val="left"/>
              <w:rPr>
                <w:sz w:val="21"/>
              </w:rPr>
            </w:pPr>
            <w:r>
              <w:rPr>
                <w:sz w:val="21"/>
              </w:rPr>
              <w:t>2023-06-28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2,500.00</w:t>
            </w:r>
          </w:p>
        </w:tc>
        <w:tc>
          <w:tcPr>
            <w:tcW w:w="1705" w:type="dxa"/>
          </w:tcPr>
          <w:p>
            <w:pPr>
              <w:pStyle w:val="TableParagraph"/>
              <w:spacing w:line="250" w:lineRule="exact" w:before="3"/>
              <w:ind w:left="30"/>
              <w:jc w:val="left"/>
              <w:rPr>
                <w:sz w:val="21"/>
              </w:rPr>
            </w:pPr>
            <w:r>
              <w:rPr>
                <w:sz w:val="21"/>
              </w:rPr>
              <w:t>2018-09-30 </w:t>
            </w:r>
          </w:p>
        </w:tc>
        <w:tc>
          <w:tcPr>
            <w:tcW w:w="1984" w:type="dxa"/>
          </w:tcPr>
          <w:p>
            <w:pPr>
              <w:pStyle w:val="TableParagraph"/>
              <w:spacing w:line="250" w:lineRule="exact" w:before="3"/>
              <w:ind w:left="27"/>
              <w:jc w:val="left"/>
              <w:rPr>
                <w:sz w:val="21"/>
              </w:rPr>
            </w:pPr>
            <w:r>
              <w:rPr>
                <w:sz w:val="21"/>
              </w:rPr>
              <w:t>2023-09-04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2,500.00</w:t>
            </w:r>
          </w:p>
        </w:tc>
        <w:tc>
          <w:tcPr>
            <w:tcW w:w="1705" w:type="dxa"/>
          </w:tcPr>
          <w:p>
            <w:pPr>
              <w:pStyle w:val="TableParagraph"/>
              <w:spacing w:line="252" w:lineRule="exact"/>
              <w:ind w:left="30"/>
              <w:jc w:val="left"/>
              <w:rPr>
                <w:sz w:val="21"/>
              </w:rPr>
            </w:pPr>
            <w:r>
              <w:rPr>
                <w:sz w:val="21"/>
              </w:rPr>
              <w:t>2018-09-30 </w:t>
            </w:r>
          </w:p>
        </w:tc>
        <w:tc>
          <w:tcPr>
            <w:tcW w:w="1984" w:type="dxa"/>
          </w:tcPr>
          <w:p>
            <w:pPr>
              <w:pStyle w:val="TableParagraph"/>
              <w:spacing w:line="252" w:lineRule="exact"/>
              <w:ind w:left="27"/>
              <w:jc w:val="left"/>
              <w:rPr>
                <w:sz w:val="21"/>
              </w:rPr>
            </w:pPr>
            <w:r>
              <w:rPr>
                <w:sz w:val="21"/>
              </w:rPr>
              <w:t>2024-03-04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2,500.00</w:t>
            </w:r>
          </w:p>
        </w:tc>
        <w:tc>
          <w:tcPr>
            <w:tcW w:w="1705" w:type="dxa"/>
          </w:tcPr>
          <w:p>
            <w:pPr>
              <w:pStyle w:val="TableParagraph"/>
              <w:spacing w:line="250" w:lineRule="exact"/>
              <w:ind w:left="30"/>
              <w:jc w:val="left"/>
              <w:rPr>
                <w:sz w:val="21"/>
              </w:rPr>
            </w:pPr>
            <w:r>
              <w:rPr>
                <w:sz w:val="21"/>
              </w:rPr>
              <w:t>2018-09-30 </w:t>
            </w:r>
          </w:p>
        </w:tc>
        <w:tc>
          <w:tcPr>
            <w:tcW w:w="1984" w:type="dxa"/>
          </w:tcPr>
          <w:p>
            <w:pPr>
              <w:pStyle w:val="TableParagraph"/>
              <w:spacing w:line="250" w:lineRule="exact"/>
              <w:ind w:left="27"/>
              <w:jc w:val="left"/>
              <w:rPr>
                <w:sz w:val="21"/>
              </w:rPr>
            </w:pPr>
            <w:r>
              <w:rPr>
                <w:sz w:val="21"/>
              </w:rPr>
              <w:t>2024-09-04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4,800.00</w:t>
            </w:r>
          </w:p>
        </w:tc>
        <w:tc>
          <w:tcPr>
            <w:tcW w:w="1705" w:type="dxa"/>
          </w:tcPr>
          <w:p>
            <w:pPr>
              <w:pStyle w:val="TableParagraph"/>
              <w:spacing w:line="250" w:lineRule="exact" w:before="3"/>
              <w:ind w:left="30"/>
              <w:jc w:val="left"/>
              <w:rPr>
                <w:sz w:val="21"/>
              </w:rPr>
            </w:pPr>
            <w:r>
              <w:rPr>
                <w:sz w:val="21"/>
              </w:rPr>
              <w:t>2021-12-17 </w:t>
            </w:r>
          </w:p>
        </w:tc>
        <w:tc>
          <w:tcPr>
            <w:tcW w:w="1984" w:type="dxa"/>
          </w:tcPr>
          <w:p>
            <w:pPr>
              <w:pStyle w:val="TableParagraph"/>
              <w:spacing w:line="250" w:lineRule="exact" w:before="3"/>
              <w:ind w:left="27"/>
              <w:jc w:val="left"/>
              <w:rPr>
                <w:sz w:val="21"/>
              </w:rPr>
            </w:pPr>
            <w:r>
              <w:rPr>
                <w:sz w:val="21"/>
              </w:rPr>
              <w:t>2023-03-02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w:t>
            </w:r>
          </w:p>
        </w:tc>
        <w:tc>
          <w:tcPr>
            <w:tcW w:w="1705" w:type="dxa"/>
          </w:tcPr>
          <w:p>
            <w:pPr>
              <w:pStyle w:val="TableParagraph"/>
              <w:spacing w:line="252" w:lineRule="exact"/>
              <w:ind w:left="30"/>
              <w:jc w:val="left"/>
              <w:rPr>
                <w:sz w:val="21"/>
              </w:rPr>
            </w:pPr>
            <w:r>
              <w:rPr>
                <w:sz w:val="21"/>
              </w:rPr>
              <w:t>2020-02-19 </w:t>
            </w:r>
          </w:p>
        </w:tc>
        <w:tc>
          <w:tcPr>
            <w:tcW w:w="1984" w:type="dxa"/>
          </w:tcPr>
          <w:p>
            <w:pPr>
              <w:pStyle w:val="TableParagraph"/>
              <w:spacing w:line="252" w:lineRule="exact"/>
              <w:ind w:left="27"/>
              <w:jc w:val="left"/>
              <w:rPr>
                <w:sz w:val="21"/>
              </w:rPr>
            </w:pPr>
            <w:r>
              <w:rPr>
                <w:sz w:val="21"/>
              </w:rPr>
              <w:t>2023-02-18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20,000.00</w:t>
            </w:r>
          </w:p>
        </w:tc>
        <w:tc>
          <w:tcPr>
            <w:tcW w:w="1705" w:type="dxa"/>
          </w:tcPr>
          <w:p>
            <w:pPr>
              <w:pStyle w:val="TableParagraph"/>
              <w:spacing w:line="250" w:lineRule="exact"/>
              <w:ind w:left="30"/>
              <w:jc w:val="left"/>
              <w:rPr>
                <w:sz w:val="21"/>
              </w:rPr>
            </w:pPr>
            <w:r>
              <w:rPr>
                <w:sz w:val="21"/>
              </w:rPr>
              <w:t>2020-02-20 </w:t>
            </w:r>
          </w:p>
        </w:tc>
        <w:tc>
          <w:tcPr>
            <w:tcW w:w="1984" w:type="dxa"/>
          </w:tcPr>
          <w:p>
            <w:pPr>
              <w:pStyle w:val="TableParagraph"/>
              <w:spacing w:line="250" w:lineRule="exact"/>
              <w:ind w:left="27"/>
              <w:jc w:val="left"/>
              <w:rPr>
                <w:sz w:val="21"/>
              </w:rPr>
            </w:pPr>
            <w:r>
              <w:rPr>
                <w:sz w:val="21"/>
              </w:rPr>
              <w:t>2023-02-18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1,000.00</w:t>
            </w:r>
          </w:p>
        </w:tc>
        <w:tc>
          <w:tcPr>
            <w:tcW w:w="1705" w:type="dxa"/>
          </w:tcPr>
          <w:p>
            <w:pPr>
              <w:pStyle w:val="TableParagraph"/>
              <w:spacing w:line="252" w:lineRule="exact"/>
              <w:ind w:left="30"/>
              <w:jc w:val="left"/>
              <w:rPr>
                <w:sz w:val="21"/>
              </w:rPr>
            </w:pPr>
            <w:r>
              <w:rPr>
                <w:sz w:val="21"/>
              </w:rPr>
              <w:t>2022-06-30 </w:t>
            </w:r>
          </w:p>
        </w:tc>
        <w:tc>
          <w:tcPr>
            <w:tcW w:w="1984" w:type="dxa"/>
          </w:tcPr>
          <w:p>
            <w:pPr>
              <w:pStyle w:val="TableParagraph"/>
              <w:spacing w:line="252" w:lineRule="exact"/>
              <w:ind w:left="27"/>
              <w:jc w:val="left"/>
              <w:rPr>
                <w:sz w:val="21"/>
              </w:rPr>
            </w:pPr>
            <w:r>
              <w:rPr>
                <w:sz w:val="21"/>
              </w:rPr>
              <w:t>2023-04-20 </w:t>
            </w:r>
          </w:p>
        </w:tc>
        <w:tc>
          <w:tcPr>
            <w:tcW w:w="1311" w:type="dxa"/>
          </w:tcPr>
          <w:p>
            <w:pPr>
              <w:pStyle w:val="TableParagraph"/>
              <w:spacing w:line="252"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10,000.00</w:t>
            </w:r>
          </w:p>
        </w:tc>
        <w:tc>
          <w:tcPr>
            <w:tcW w:w="1705" w:type="dxa"/>
          </w:tcPr>
          <w:p>
            <w:pPr>
              <w:pStyle w:val="TableParagraph"/>
              <w:spacing w:line="252" w:lineRule="exact"/>
              <w:ind w:left="30"/>
              <w:jc w:val="left"/>
              <w:rPr>
                <w:sz w:val="21"/>
              </w:rPr>
            </w:pPr>
            <w:r>
              <w:rPr>
                <w:sz w:val="21"/>
              </w:rPr>
              <w:t>2020-05-15 </w:t>
            </w:r>
          </w:p>
        </w:tc>
        <w:tc>
          <w:tcPr>
            <w:tcW w:w="1984" w:type="dxa"/>
          </w:tcPr>
          <w:p>
            <w:pPr>
              <w:pStyle w:val="TableParagraph"/>
              <w:spacing w:line="252" w:lineRule="exact"/>
              <w:ind w:left="27"/>
              <w:jc w:val="left"/>
              <w:rPr>
                <w:sz w:val="21"/>
              </w:rPr>
            </w:pPr>
            <w:r>
              <w:rPr>
                <w:sz w:val="21"/>
              </w:rPr>
              <w:t>2023-05-14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1,000.00</w:t>
            </w:r>
          </w:p>
        </w:tc>
        <w:tc>
          <w:tcPr>
            <w:tcW w:w="1705" w:type="dxa"/>
          </w:tcPr>
          <w:p>
            <w:pPr>
              <w:pStyle w:val="TableParagraph"/>
              <w:spacing w:line="250" w:lineRule="exact"/>
              <w:ind w:left="30"/>
              <w:jc w:val="left"/>
              <w:rPr>
                <w:sz w:val="21"/>
              </w:rPr>
            </w:pPr>
            <w:r>
              <w:rPr>
                <w:sz w:val="21"/>
              </w:rPr>
              <w:t>2022-06-30 </w:t>
            </w:r>
          </w:p>
        </w:tc>
        <w:tc>
          <w:tcPr>
            <w:tcW w:w="1984" w:type="dxa"/>
          </w:tcPr>
          <w:p>
            <w:pPr>
              <w:pStyle w:val="TableParagraph"/>
              <w:spacing w:line="250" w:lineRule="exact"/>
              <w:ind w:left="27"/>
              <w:jc w:val="left"/>
              <w:rPr>
                <w:sz w:val="21"/>
              </w:rPr>
            </w:pPr>
            <w:r>
              <w:rPr>
                <w:sz w:val="21"/>
              </w:rPr>
              <w:t>2023-10-20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1,000.00</w:t>
            </w:r>
          </w:p>
        </w:tc>
        <w:tc>
          <w:tcPr>
            <w:tcW w:w="1705" w:type="dxa"/>
          </w:tcPr>
          <w:p>
            <w:pPr>
              <w:pStyle w:val="TableParagraph"/>
              <w:spacing w:line="252" w:lineRule="exact"/>
              <w:ind w:left="30"/>
              <w:jc w:val="left"/>
              <w:rPr>
                <w:sz w:val="21"/>
              </w:rPr>
            </w:pPr>
            <w:r>
              <w:rPr>
                <w:sz w:val="21"/>
              </w:rPr>
              <w:t>2022-06-30 </w:t>
            </w:r>
          </w:p>
        </w:tc>
        <w:tc>
          <w:tcPr>
            <w:tcW w:w="1984" w:type="dxa"/>
          </w:tcPr>
          <w:p>
            <w:pPr>
              <w:pStyle w:val="TableParagraph"/>
              <w:spacing w:line="252" w:lineRule="exact"/>
              <w:ind w:left="27"/>
              <w:jc w:val="left"/>
              <w:rPr>
                <w:sz w:val="21"/>
              </w:rPr>
            </w:pPr>
            <w:r>
              <w:rPr>
                <w:sz w:val="21"/>
              </w:rPr>
              <w:t>2024-04-20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1,000.00</w:t>
            </w:r>
          </w:p>
        </w:tc>
        <w:tc>
          <w:tcPr>
            <w:tcW w:w="1705" w:type="dxa"/>
          </w:tcPr>
          <w:p>
            <w:pPr>
              <w:pStyle w:val="TableParagraph"/>
              <w:spacing w:line="250" w:lineRule="exact"/>
              <w:ind w:left="30"/>
              <w:jc w:val="left"/>
              <w:rPr>
                <w:sz w:val="21"/>
              </w:rPr>
            </w:pPr>
            <w:r>
              <w:rPr>
                <w:sz w:val="21"/>
              </w:rPr>
              <w:t>2022-06-30 </w:t>
            </w:r>
          </w:p>
        </w:tc>
        <w:tc>
          <w:tcPr>
            <w:tcW w:w="1984" w:type="dxa"/>
          </w:tcPr>
          <w:p>
            <w:pPr>
              <w:pStyle w:val="TableParagraph"/>
              <w:spacing w:line="250" w:lineRule="exact"/>
              <w:ind w:left="27"/>
              <w:jc w:val="left"/>
              <w:rPr>
                <w:sz w:val="21"/>
              </w:rPr>
            </w:pPr>
            <w:r>
              <w:rPr>
                <w:sz w:val="21"/>
              </w:rPr>
              <w:t>2024-10-20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15,000.00</w:t>
            </w:r>
          </w:p>
        </w:tc>
        <w:tc>
          <w:tcPr>
            <w:tcW w:w="1705" w:type="dxa"/>
          </w:tcPr>
          <w:p>
            <w:pPr>
              <w:pStyle w:val="TableParagraph"/>
              <w:spacing w:line="250" w:lineRule="exact" w:before="3"/>
              <w:ind w:left="30"/>
              <w:jc w:val="left"/>
              <w:rPr>
                <w:sz w:val="21"/>
              </w:rPr>
            </w:pPr>
            <w:r>
              <w:rPr>
                <w:sz w:val="21"/>
              </w:rPr>
              <w:t>2022-06-30 </w:t>
            </w:r>
          </w:p>
        </w:tc>
        <w:tc>
          <w:tcPr>
            <w:tcW w:w="1984" w:type="dxa"/>
          </w:tcPr>
          <w:p>
            <w:pPr>
              <w:pStyle w:val="TableParagraph"/>
              <w:spacing w:line="250" w:lineRule="exact" w:before="3"/>
              <w:ind w:left="27"/>
              <w:jc w:val="left"/>
              <w:rPr>
                <w:sz w:val="21"/>
              </w:rPr>
            </w:pPr>
            <w:r>
              <w:rPr>
                <w:sz w:val="21"/>
              </w:rPr>
              <w:t>2025-06-29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5,000.00</w:t>
            </w:r>
          </w:p>
        </w:tc>
        <w:tc>
          <w:tcPr>
            <w:tcW w:w="1705" w:type="dxa"/>
          </w:tcPr>
          <w:p>
            <w:pPr>
              <w:pStyle w:val="TableParagraph"/>
              <w:spacing w:line="252" w:lineRule="exact"/>
              <w:ind w:left="30"/>
              <w:jc w:val="left"/>
              <w:rPr>
                <w:sz w:val="21"/>
              </w:rPr>
            </w:pPr>
            <w:r>
              <w:rPr>
                <w:sz w:val="21"/>
              </w:rPr>
              <w:t>2022-08-26 </w:t>
            </w:r>
          </w:p>
        </w:tc>
        <w:tc>
          <w:tcPr>
            <w:tcW w:w="1984" w:type="dxa"/>
          </w:tcPr>
          <w:p>
            <w:pPr>
              <w:pStyle w:val="TableParagraph"/>
              <w:spacing w:line="252" w:lineRule="exact"/>
              <w:ind w:left="27"/>
              <w:jc w:val="left"/>
              <w:rPr>
                <w:sz w:val="21"/>
              </w:rPr>
            </w:pPr>
            <w:r>
              <w:rPr>
                <w:sz w:val="21"/>
              </w:rPr>
              <w:t>2023-02-24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10,500.00</w:t>
            </w:r>
          </w:p>
        </w:tc>
        <w:tc>
          <w:tcPr>
            <w:tcW w:w="1705" w:type="dxa"/>
          </w:tcPr>
          <w:p>
            <w:pPr>
              <w:pStyle w:val="TableParagraph"/>
              <w:spacing w:line="250" w:lineRule="exact"/>
              <w:ind w:left="30"/>
              <w:jc w:val="left"/>
              <w:rPr>
                <w:sz w:val="21"/>
              </w:rPr>
            </w:pPr>
            <w:r>
              <w:rPr>
                <w:sz w:val="21"/>
              </w:rPr>
              <w:t>2022-07-28 </w:t>
            </w:r>
          </w:p>
        </w:tc>
        <w:tc>
          <w:tcPr>
            <w:tcW w:w="1984" w:type="dxa"/>
          </w:tcPr>
          <w:p>
            <w:pPr>
              <w:pStyle w:val="TableParagraph"/>
              <w:spacing w:line="250" w:lineRule="exact"/>
              <w:ind w:left="27"/>
              <w:jc w:val="left"/>
              <w:rPr>
                <w:sz w:val="21"/>
              </w:rPr>
            </w:pPr>
            <w:r>
              <w:rPr>
                <w:sz w:val="21"/>
              </w:rPr>
              <w:t>2023-01-09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1,000.00</w:t>
            </w:r>
          </w:p>
        </w:tc>
        <w:tc>
          <w:tcPr>
            <w:tcW w:w="1705" w:type="dxa"/>
          </w:tcPr>
          <w:p>
            <w:pPr>
              <w:pStyle w:val="TableParagraph"/>
              <w:spacing w:line="250" w:lineRule="exact" w:before="3"/>
              <w:ind w:left="30"/>
              <w:jc w:val="left"/>
              <w:rPr>
                <w:sz w:val="21"/>
              </w:rPr>
            </w:pPr>
            <w:r>
              <w:rPr>
                <w:sz w:val="21"/>
              </w:rPr>
              <w:t>2021-07-26 </w:t>
            </w:r>
          </w:p>
        </w:tc>
        <w:tc>
          <w:tcPr>
            <w:tcW w:w="1984" w:type="dxa"/>
          </w:tcPr>
          <w:p>
            <w:pPr>
              <w:pStyle w:val="TableParagraph"/>
              <w:spacing w:line="250" w:lineRule="exact" w:before="3"/>
              <w:ind w:left="27"/>
              <w:jc w:val="left"/>
              <w:rPr>
                <w:sz w:val="21"/>
              </w:rPr>
            </w:pPr>
            <w:r>
              <w:rPr>
                <w:sz w:val="21"/>
              </w:rPr>
              <w:t>2023-06-20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1,500.00</w:t>
            </w:r>
          </w:p>
        </w:tc>
        <w:tc>
          <w:tcPr>
            <w:tcW w:w="1705" w:type="dxa"/>
          </w:tcPr>
          <w:p>
            <w:pPr>
              <w:pStyle w:val="TableParagraph"/>
              <w:spacing w:line="252" w:lineRule="exact"/>
              <w:ind w:left="30"/>
              <w:jc w:val="left"/>
              <w:rPr>
                <w:sz w:val="21"/>
              </w:rPr>
            </w:pPr>
            <w:r>
              <w:rPr>
                <w:sz w:val="21"/>
              </w:rPr>
              <w:t>2021-07-26 </w:t>
            </w:r>
          </w:p>
        </w:tc>
        <w:tc>
          <w:tcPr>
            <w:tcW w:w="1984" w:type="dxa"/>
          </w:tcPr>
          <w:p>
            <w:pPr>
              <w:pStyle w:val="TableParagraph"/>
              <w:spacing w:line="252" w:lineRule="exact"/>
              <w:ind w:left="27"/>
              <w:jc w:val="left"/>
              <w:rPr>
                <w:sz w:val="21"/>
              </w:rPr>
            </w:pPr>
            <w:r>
              <w:rPr>
                <w:sz w:val="21"/>
              </w:rPr>
              <w:t>2023-12-20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1,500.00</w:t>
            </w:r>
          </w:p>
        </w:tc>
        <w:tc>
          <w:tcPr>
            <w:tcW w:w="1705" w:type="dxa"/>
          </w:tcPr>
          <w:p>
            <w:pPr>
              <w:pStyle w:val="TableParagraph"/>
              <w:spacing w:line="250" w:lineRule="exact"/>
              <w:ind w:left="30"/>
              <w:jc w:val="left"/>
              <w:rPr>
                <w:sz w:val="21"/>
              </w:rPr>
            </w:pPr>
            <w:r>
              <w:rPr>
                <w:sz w:val="21"/>
              </w:rPr>
              <w:t>2021-07-26 </w:t>
            </w:r>
          </w:p>
        </w:tc>
        <w:tc>
          <w:tcPr>
            <w:tcW w:w="1984" w:type="dxa"/>
          </w:tcPr>
          <w:p>
            <w:pPr>
              <w:pStyle w:val="TableParagraph"/>
              <w:spacing w:line="250" w:lineRule="exact"/>
              <w:ind w:left="27"/>
              <w:jc w:val="left"/>
              <w:rPr>
                <w:sz w:val="21"/>
              </w:rPr>
            </w:pPr>
            <w:r>
              <w:rPr>
                <w:sz w:val="21"/>
              </w:rPr>
              <w:t>2024-06-20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1,500.00</w:t>
            </w:r>
          </w:p>
        </w:tc>
        <w:tc>
          <w:tcPr>
            <w:tcW w:w="1705" w:type="dxa"/>
          </w:tcPr>
          <w:p>
            <w:pPr>
              <w:pStyle w:val="TableParagraph"/>
              <w:spacing w:line="250" w:lineRule="exact" w:before="3"/>
              <w:ind w:left="30"/>
              <w:jc w:val="left"/>
              <w:rPr>
                <w:sz w:val="21"/>
              </w:rPr>
            </w:pPr>
            <w:r>
              <w:rPr>
                <w:sz w:val="21"/>
              </w:rPr>
              <w:t>2021-07-26 </w:t>
            </w:r>
          </w:p>
        </w:tc>
        <w:tc>
          <w:tcPr>
            <w:tcW w:w="1984" w:type="dxa"/>
          </w:tcPr>
          <w:p>
            <w:pPr>
              <w:pStyle w:val="TableParagraph"/>
              <w:spacing w:line="250" w:lineRule="exact" w:before="3"/>
              <w:ind w:left="27"/>
              <w:jc w:val="left"/>
              <w:rPr>
                <w:sz w:val="21"/>
              </w:rPr>
            </w:pPr>
            <w:r>
              <w:rPr>
                <w:sz w:val="21"/>
              </w:rPr>
              <w:t>2024-12-20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1,500.00</w:t>
            </w:r>
          </w:p>
        </w:tc>
        <w:tc>
          <w:tcPr>
            <w:tcW w:w="1705" w:type="dxa"/>
          </w:tcPr>
          <w:p>
            <w:pPr>
              <w:pStyle w:val="TableParagraph"/>
              <w:spacing w:line="252" w:lineRule="exact"/>
              <w:ind w:left="30"/>
              <w:jc w:val="left"/>
              <w:rPr>
                <w:sz w:val="21"/>
              </w:rPr>
            </w:pPr>
            <w:r>
              <w:rPr>
                <w:sz w:val="21"/>
              </w:rPr>
              <w:t>2021-07-26 </w:t>
            </w:r>
          </w:p>
        </w:tc>
        <w:tc>
          <w:tcPr>
            <w:tcW w:w="1984" w:type="dxa"/>
          </w:tcPr>
          <w:p>
            <w:pPr>
              <w:pStyle w:val="TableParagraph"/>
              <w:spacing w:line="252" w:lineRule="exact"/>
              <w:ind w:left="27"/>
              <w:jc w:val="left"/>
              <w:rPr>
                <w:sz w:val="21"/>
              </w:rPr>
            </w:pPr>
            <w:r>
              <w:rPr>
                <w:sz w:val="21"/>
              </w:rPr>
              <w:t>2025-06-20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2,000.00</w:t>
            </w:r>
          </w:p>
        </w:tc>
        <w:tc>
          <w:tcPr>
            <w:tcW w:w="1705" w:type="dxa"/>
          </w:tcPr>
          <w:p>
            <w:pPr>
              <w:pStyle w:val="TableParagraph"/>
              <w:spacing w:line="250" w:lineRule="exact"/>
              <w:ind w:left="30"/>
              <w:jc w:val="left"/>
              <w:rPr>
                <w:sz w:val="21"/>
              </w:rPr>
            </w:pPr>
            <w:r>
              <w:rPr>
                <w:sz w:val="21"/>
              </w:rPr>
              <w:t>2021-07-26 </w:t>
            </w:r>
          </w:p>
        </w:tc>
        <w:tc>
          <w:tcPr>
            <w:tcW w:w="1984" w:type="dxa"/>
          </w:tcPr>
          <w:p>
            <w:pPr>
              <w:pStyle w:val="TableParagraph"/>
              <w:spacing w:line="250" w:lineRule="exact"/>
              <w:ind w:left="27"/>
              <w:jc w:val="left"/>
              <w:rPr>
                <w:sz w:val="21"/>
              </w:rPr>
            </w:pPr>
            <w:r>
              <w:rPr>
                <w:sz w:val="21"/>
              </w:rPr>
              <w:t>2025-12-20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w:t>
            </w:r>
          </w:p>
        </w:tc>
        <w:tc>
          <w:tcPr>
            <w:tcW w:w="1705" w:type="dxa"/>
          </w:tcPr>
          <w:p>
            <w:pPr>
              <w:pStyle w:val="TableParagraph"/>
              <w:spacing w:line="252" w:lineRule="exact"/>
              <w:ind w:left="30"/>
              <w:jc w:val="left"/>
              <w:rPr>
                <w:sz w:val="21"/>
              </w:rPr>
            </w:pPr>
            <w:r>
              <w:rPr>
                <w:sz w:val="21"/>
              </w:rPr>
              <w:t>2021-07-26 </w:t>
            </w:r>
          </w:p>
        </w:tc>
        <w:tc>
          <w:tcPr>
            <w:tcW w:w="1984" w:type="dxa"/>
          </w:tcPr>
          <w:p>
            <w:pPr>
              <w:pStyle w:val="TableParagraph"/>
              <w:spacing w:line="252" w:lineRule="exact"/>
              <w:ind w:left="27"/>
              <w:jc w:val="left"/>
              <w:rPr>
                <w:sz w:val="21"/>
              </w:rPr>
            </w:pPr>
            <w:r>
              <w:rPr>
                <w:sz w:val="21"/>
              </w:rPr>
              <w:t>2026-06-20 </w:t>
            </w:r>
          </w:p>
        </w:tc>
        <w:tc>
          <w:tcPr>
            <w:tcW w:w="1311" w:type="dxa"/>
          </w:tcPr>
          <w:p>
            <w:pPr>
              <w:pStyle w:val="TableParagraph"/>
              <w:spacing w:line="252"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1,000.00</w:t>
            </w:r>
          </w:p>
        </w:tc>
        <w:tc>
          <w:tcPr>
            <w:tcW w:w="1705" w:type="dxa"/>
          </w:tcPr>
          <w:p>
            <w:pPr>
              <w:pStyle w:val="TableParagraph"/>
              <w:spacing w:line="252" w:lineRule="exact"/>
              <w:ind w:left="30"/>
              <w:jc w:val="left"/>
              <w:rPr>
                <w:sz w:val="21"/>
              </w:rPr>
            </w:pPr>
            <w:r>
              <w:rPr>
                <w:sz w:val="21"/>
              </w:rPr>
              <w:t>2022-05-11 </w:t>
            </w:r>
          </w:p>
        </w:tc>
        <w:tc>
          <w:tcPr>
            <w:tcW w:w="1984" w:type="dxa"/>
          </w:tcPr>
          <w:p>
            <w:pPr>
              <w:pStyle w:val="TableParagraph"/>
              <w:spacing w:line="252" w:lineRule="exact"/>
              <w:ind w:left="27"/>
              <w:jc w:val="left"/>
              <w:rPr>
                <w:sz w:val="21"/>
              </w:rPr>
            </w:pPr>
            <w:r>
              <w:rPr>
                <w:sz w:val="21"/>
              </w:rPr>
              <w:t>2023-05-10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30,000.00</w:t>
            </w:r>
          </w:p>
        </w:tc>
        <w:tc>
          <w:tcPr>
            <w:tcW w:w="1705" w:type="dxa"/>
          </w:tcPr>
          <w:p>
            <w:pPr>
              <w:pStyle w:val="TableParagraph"/>
              <w:spacing w:line="250" w:lineRule="exact"/>
              <w:ind w:left="30"/>
              <w:jc w:val="left"/>
              <w:rPr>
                <w:sz w:val="21"/>
              </w:rPr>
            </w:pPr>
            <w:r>
              <w:rPr>
                <w:sz w:val="21"/>
              </w:rPr>
              <w:t>2021-03-15 </w:t>
            </w:r>
          </w:p>
        </w:tc>
        <w:tc>
          <w:tcPr>
            <w:tcW w:w="1984" w:type="dxa"/>
          </w:tcPr>
          <w:p>
            <w:pPr>
              <w:pStyle w:val="TableParagraph"/>
              <w:spacing w:line="250" w:lineRule="exact"/>
              <w:ind w:left="27"/>
              <w:jc w:val="left"/>
              <w:rPr>
                <w:sz w:val="21"/>
              </w:rPr>
            </w:pPr>
            <w:r>
              <w:rPr>
                <w:sz w:val="21"/>
              </w:rPr>
              <w:t>2023-03-14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20,000.00</w:t>
            </w:r>
          </w:p>
        </w:tc>
        <w:tc>
          <w:tcPr>
            <w:tcW w:w="1705" w:type="dxa"/>
          </w:tcPr>
          <w:p>
            <w:pPr>
              <w:pStyle w:val="TableParagraph"/>
              <w:spacing w:line="252" w:lineRule="exact"/>
              <w:ind w:left="30"/>
              <w:jc w:val="left"/>
              <w:rPr>
                <w:sz w:val="21"/>
              </w:rPr>
            </w:pPr>
            <w:r>
              <w:rPr>
                <w:sz w:val="21"/>
              </w:rPr>
              <w:t>2021-04-02 </w:t>
            </w:r>
          </w:p>
        </w:tc>
        <w:tc>
          <w:tcPr>
            <w:tcW w:w="1984" w:type="dxa"/>
          </w:tcPr>
          <w:p>
            <w:pPr>
              <w:pStyle w:val="TableParagraph"/>
              <w:spacing w:line="252" w:lineRule="exact"/>
              <w:ind w:left="27"/>
              <w:jc w:val="left"/>
              <w:rPr>
                <w:sz w:val="21"/>
              </w:rPr>
            </w:pPr>
            <w:r>
              <w:rPr>
                <w:sz w:val="21"/>
              </w:rPr>
              <w:t>2023-03-14 </w:t>
            </w:r>
          </w:p>
        </w:tc>
        <w:tc>
          <w:tcPr>
            <w:tcW w:w="1311" w:type="dxa"/>
          </w:tcPr>
          <w:p>
            <w:pPr>
              <w:pStyle w:val="TableParagraph"/>
              <w:spacing w:line="252"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10,000.00</w:t>
            </w:r>
          </w:p>
        </w:tc>
        <w:tc>
          <w:tcPr>
            <w:tcW w:w="1705" w:type="dxa"/>
          </w:tcPr>
          <w:p>
            <w:pPr>
              <w:pStyle w:val="TableParagraph"/>
              <w:spacing w:line="252" w:lineRule="exact"/>
              <w:ind w:left="30"/>
              <w:jc w:val="left"/>
              <w:rPr>
                <w:sz w:val="21"/>
              </w:rPr>
            </w:pPr>
            <w:r>
              <w:rPr>
                <w:sz w:val="21"/>
              </w:rPr>
              <w:t>2022-08-16 </w:t>
            </w:r>
          </w:p>
        </w:tc>
        <w:tc>
          <w:tcPr>
            <w:tcW w:w="1984" w:type="dxa"/>
          </w:tcPr>
          <w:p>
            <w:pPr>
              <w:pStyle w:val="TableParagraph"/>
              <w:spacing w:line="252" w:lineRule="exact"/>
              <w:ind w:left="27"/>
              <w:jc w:val="left"/>
              <w:rPr>
                <w:sz w:val="21"/>
              </w:rPr>
            </w:pPr>
            <w:r>
              <w:rPr>
                <w:sz w:val="21"/>
              </w:rPr>
              <w:t>2023-08-10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600.00</w:t>
            </w:r>
          </w:p>
        </w:tc>
        <w:tc>
          <w:tcPr>
            <w:tcW w:w="1705" w:type="dxa"/>
          </w:tcPr>
          <w:p>
            <w:pPr>
              <w:pStyle w:val="TableParagraph"/>
              <w:spacing w:line="250" w:lineRule="exact"/>
              <w:ind w:left="30"/>
              <w:jc w:val="left"/>
              <w:rPr>
                <w:sz w:val="21"/>
              </w:rPr>
            </w:pPr>
            <w:r>
              <w:rPr>
                <w:sz w:val="21"/>
              </w:rPr>
              <w:t>2022-03-10 </w:t>
            </w:r>
          </w:p>
        </w:tc>
        <w:tc>
          <w:tcPr>
            <w:tcW w:w="1984" w:type="dxa"/>
          </w:tcPr>
          <w:p>
            <w:pPr>
              <w:pStyle w:val="TableParagraph"/>
              <w:spacing w:line="250" w:lineRule="exact"/>
              <w:ind w:left="27"/>
              <w:jc w:val="left"/>
              <w:rPr>
                <w:sz w:val="21"/>
              </w:rPr>
            </w:pPr>
            <w:r>
              <w:rPr>
                <w:sz w:val="21"/>
              </w:rPr>
              <w:t>2023-03-08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w:t>
            </w:r>
          </w:p>
        </w:tc>
        <w:tc>
          <w:tcPr>
            <w:tcW w:w="1705" w:type="dxa"/>
          </w:tcPr>
          <w:p>
            <w:pPr>
              <w:pStyle w:val="TableParagraph"/>
              <w:spacing w:line="252" w:lineRule="exact"/>
              <w:ind w:left="30"/>
              <w:jc w:val="left"/>
              <w:rPr>
                <w:sz w:val="21"/>
              </w:rPr>
            </w:pPr>
            <w:r>
              <w:rPr>
                <w:sz w:val="21"/>
              </w:rPr>
              <w:t>2022-04-01 </w:t>
            </w:r>
          </w:p>
        </w:tc>
        <w:tc>
          <w:tcPr>
            <w:tcW w:w="1984" w:type="dxa"/>
          </w:tcPr>
          <w:p>
            <w:pPr>
              <w:pStyle w:val="TableParagraph"/>
              <w:spacing w:line="252" w:lineRule="exact"/>
              <w:ind w:left="27"/>
              <w:jc w:val="left"/>
              <w:rPr>
                <w:sz w:val="21"/>
              </w:rPr>
            </w:pPr>
            <w:r>
              <w:rPr>
                <w:sz w:val="21"/>
              </w:rPr>
              <w:t>2023-03-31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4,000.00</w:t>
            </w:r>
          </w:p>
        </w:tc>
        <w:tc>
          <w:tcPr>
            <w:tcW w:w="1705" w:type="dxa"/>
          </w:tcPr>
          <w:p>
            <w:pPr>
              <w:pStyle w:val="TableParagraph"/>
              <w:spacing w:line="250" w:lineRule="exact"/>
              <w:ind w:left="30"/>
              <w:jc w:val="left"/>
              <w:rPr>
                <w:sz w:val="21"/>
              </w:rPr>
            </w:pPr>
            <w:r>
              <w:rPr>
                <w:sz w:val="21"/>
              </w:rPr>
              <w:t>2022-04-22 </w:t>
            </w:r>
          </w:p>
        </w:tc>
        <w:tc>
          <w:tcPr>
            <w:tcW w:w="1984" w:type="dxa"/>
          </w:tcPr>
          <w:p>
            <w:pPr>
              <w:pStyle w:val="TableParagraph"/>
              <w:spacing w:line="250" w:lineRule="exact"/>
              <w:ind w:left="27"/>
              <w:jc w:val="left"/>
              <w:rPr>
                <w:sz w:val="21"/>
              </w:rPr>
            </w:pPr>
            <w:r>
              <w:rPr>
                <w:sz w:val="21"/>
              </w:rPr>
              <w:t>2023-04-20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1,500.00</w:t>
            </w:r>
          </w:p>
        </w:tc>
        <w:tc>
          <w:tcPr>
            <w:tcW w:w="1705" w:type="dxa"/>
          </w:tcPr>
          <w:p>
            <w:pPr>
              <w:pStyle w:val="TableParagraph"/>
              <w:spacing w:line="250" w:lineRule="exact" w:before="3"/>
              <w:ind w:left="30"/>
              <w:jc w:val="left"/>
              <w:rPr>
                <w:sz w:val="21"/>
              </w:rPr>
            </w:pPr>
            <w:r>
              <w:rPr>
                <w:sz w:val="21"/>
              </w:rPr>
              <w:t>2022-07-08 </w:t>
            </w:r>
          </w:p>
        </w:tc>
        <w:tc>
          <w:tcPr>
            <w:tcW w:w="1984" w:type="dxa"/>
          </w:tcPr>
          <w:p>
            <w:pPr>
              <w:pStyle w:val="TableParagraph"/>
              <w:spacing w:line="250" w:lineRule="exact" w:before="3"/>
              <w:ind w:left="27"/>
              <w:jc w:val="left"/>
              <w:rPr>
                <w:sz w:val="21"/>
              </w:rPr>
            </w:pPr>
            <w:r>
              <w:rPr>
                <w:sz w:val="21"/>
              </w:rPr>
              <w:t>2023-07-06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w:t>
            </w:r>
          </w:p>
        </w:tc>
        <w:tc>
          <w:tcPr>
            <w:tcW w:w="1705" w:type="dxa"/>
          </w:tcPr>
          <w:p>
            <w:pPr>
              <w:pStyle w:val="TableParagraph"/>
              <w:spacing w:line="252" w:lineRule="exact"/>
              <w:ind w:left="30"/>
              <w:jc w:val="left"/>
              <w:rPr>
                <w:sz w:val="21"/>
              </w:rPr>
            </w:pPr>
            <w:r>
              <w:rPr>
                <w:sz w:val="21"/>
              </w:rPr>
              <w:t>2022-08-31 </w:t>
            </w:r>
          </w:p>
        </w:tc>
        <w:tc>
          <w:tcPr>
            <w:tcW w:w="1984" w:type="dxa"/>
          </w:tcPr>
          <w:p>
            <w:pPr>
              <w:pStyle w:val="TableParagraph"/>
              <w:spacing w:line="252" w:lineRule="exact"/>
              <w:ind w:left="27"/>
              <w:jc w:val="left"/>
              <w:rPr>
                <w:sz w:val="21"/>
              </w:rPr>
            </w:pPr>
            <w:r>
              <w:rPr>
                <w:sz w:val="21"/>
              </w:rPr>
              <w:t>2023-08-30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2,610.00</w:t>
            </w:r>
          </w:p>
        </w:tc>
        <w:tc>
          <w:tcPr>
            <w:tcW w:w="1705" w:type="dxa"/>
          </w:tcPr>
          <w:p>
            <w:pPr>
              <w:pStyle w:val="TableParagraph"/>
              <w:spacing w:line="250" w:lineRule="exact"/>
              <w:ind w:left="30"/>
              <w:jc w:val="left"/>
              <w:rPr>
                <w:sz w:val="21"/>
              </w:rPr>
            </w:pPr>
            <w:r>
              <w:rPr>
                <w:sz w:val="21"/>
              </w:rPr>
              <w:t>2021-03-18 </w:t>
            </w:r>
          </w:p>
        </w:tc>
        <w:tc>
          <w:tcPr>
            <w:tcW w:w="1984" w:type="dxa"/>
          </w:tcPr>
          <w:p>
            <w:pPr>
              <w:pStyle w:val="TableParagraph"/>
              <w:spacing w:line="250" w:lineRule="exact"/>
              <w:ind w:left="27"/>
              <w:jc w:val="left"/>
              <w:rPr>
                <w:sz w:val="21"/>
              </w:rPr>
            </w:pPr>
            <w:r>
              <w:rPr>
                <w:sz w:val="21"/>
              </w:rPr>
              <w:t>2024-02-25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5,000.00</w:t>
            </w:r>
          </w:p>
        </w:tc>
        <w:tc>
          <w:tcPr>
            <w:tcW w:w="1705" w:type="dxa"/>
          </w:tcPr>
          <w:p>
            <w:pPr>
              <w:pStyle w:val="TableParagraph"/>
              <w:spacing w:line="250" w:lineRule="exact" w:before="3"/>
              <w:ind w:left="30"/>
              <w:jc w:val="left"/>
              <w:rPr>
                <w:sz w:val="21"/>
              </w:rPr>
            </w:pPr>
            <w:r>
              <w:rPr>
                <w:sz w:val="21"/>
              </w:rPr>
              <w:t>2022-04-29 </w:t>
            </w:r>
          </w:p>
        </w:tc>
        <w:tc>
          <w:tcPr>
            <w:tcW w:w="1984" w:type="dxa"/>
          </w:tcPr>
          <w:p>
            <w:pPr>
              <w:pStyle w:val="TableParagraph"/>
              <w:spacing w:line="250" w:lineRule="exact" w:before="3"/>
              <w:ind w:left="27"/>
              <w:jc w:val="left"/>
              <w:rPr>
                <w:sz w:val="21"/>
              </w:rPr>
            </w:pPr>
            <w:r>
              <w:rPr>
                <w:sz w:val="21"/>
              </w:rPr>
              <w:t>2023-04-28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15,000.00</w:t>
            </w:r>
          </w:p>
        </w:tc>
        <w:tc>
          <w:tcPr>
            <w:tcW w:w="1705" w:type="dxa"/>
          </w:tcPr>
          <w:p>
            <w:pPr>
              <w:pStyle w:val="TableParagraph"/>
              <w:spacing w:line="252" w:lineRule="exact"/>
              <w:ind w:left="30"/>
              <w:jc w:val="left"/>
              <w:rPr>
                <w:sz w:val="21"/>
              </w:rPr>
            </w:pPr>
            <w:r>
              <w:rPr>
                <w:sz w:val="21"/>
              </w:rPr>
              <w:t>2022-04-29 </w:t>
            </w:r>
          </w:p>
        </w:tc>
        <w:tc>
          <w:tcPr>
            <w:tcW w:w="1984" w:type="dxa"/>
          </w:tcPr>
          <w:p>
            <w:pPr>
              <w:pStyle w:val="TableParagraph"/>
              <w:spacing w:line="252" w:lineRule="exact"/>
              <w:ind w:left="27"/>
              <w:jc w:val="left"/>
              <w:rPr>
                <w:sz w:val="21"/>
              </w:rPr>
            </w:pPr>
            <w:r>
              <w:rPr>
                <w:sz w:val="21"/>
              </w:rPr>
              <w:t>2023-04-29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10,000.00</w:t>
            </w:r>
          </w:p>
        </w:tc>
        <w:tc>
          <w:tcPr>
            <w:tcW w:w="1705" w:type="dxa"/>
          </w:tcPr>
          <w:p>
            <w:pPr>
              <w:pStyle w:val="TableParagraph"/>
              <w:spacing w:line="250" w:lineRule="exact"/>
              <w:ind w:left="30"/>
              <w:jc w:val="left"/>
              <w:rPr>
                <w:sz w:val="21"/>
              </w:rPr>
            </w:pPr>
            <w:r>
              <w:rPr>
                <w:sz w:val="21"/>
              </w:rPr>
              <w:t>2022-03-18 </w:t>
            </w:r>
          </w:p>
        </w:tc>
        <w:tc>
          <w:tcPr>
            <w:tcW w:w="1984" w:type="dxa"/>
          </w:tcPr>
          <w:p>
            <w:pPr>
              <w:pStyle w:val="TableParagraph"/>
              <w:spacing w:line="250" w:lineRule="exact"/>
              <w:ind w:left="27"/>
              <w:jc w:val="left"/>
              <w:rPr>
                <w:sz w:val="21"/>
              </w:rPr>
            </w:pPr>
            <w:r>
              <w:rPr>
                <w:sz w:val="21"/>
              </w:rPr>
              <w:t>2023-03-17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20,000.00</w:t>
            </w:r>
          </w:p>
        </w:tc>
        <w:tc>
          <w:tcPr>
            <w:tcW w:w="1705" w:type="dxa"/>
          </w:tcPr>
          <w:p>
            <w:pPr>
              <w:pStyle w:val="TableParagraph"/>
              <w:spacing w:line="252" w:lineRule="exact"/>
              <w:ind w:left="30"/>
              <w:jc w:val="left"/>
              <w:rPr>
                <w:sz w:val="21"/>
              </w:rPr>
            </w:pPr>
            <w:r>
              <w:rPr>
                <w:sz w:val="21"/>
              </w:rPr>
              <w:t>2022-02-15 </w:t>
            </w:r>
          </w:p>
        </w:tc>
        <w:tc>
          <w:tcPr>
            <w:tcW w:w="1984" w:type="dxa"/>
          </w:tcPr>
          <w:p>
            <w:pPr>
              <w:pStyle w:val="TableParagraph"/>
              <w:spacing w:line="252" w:lineRule="exact"/>
              <w:ind w:left="27"/>
              <w:jc w:val="left"/>
              <w:rPr>
                <w:sz w:val="21"/>
              </w:rPr>
            </w:pPr>
            <w:r>
              <w:rPr>
                <w:sz w:val="21"/>
              </w:rPr>
              <w:t>2023-02-14 </w:t>
            </w:r>
          </w:p>
        </w:tc>
        <w:tc>
          <w:tcPr>
            <w:tcW w:w="1311" w:type="dxa"/>
          </w:tcPr>
          <w:p>
            <w:pPr>
              <w:pStyle w:val="TableParagraph"/>
              <w:spacing w:line="252" w:lineRule="exact"/>
              <w:ind w:left="26"/>
              <w:jc w:val="left"/>
              <w:rPr>
                <w:sz w:val="21"/>
              </w:rPr>
            </w:pPr>
            <w:r>
              <w:rPr>
                <w:sz w:val="21"/>
              </w:rPr>
              <w:t>否 </w:t>
            </w:r>
          </w:p>
        </w:tc>
      </w:tr>
    </w:tbl>
    <w:p>
      <w:pPr>
        <w:spacing w:after="0" w:line="252" w:lineRule="exact"/>
        <w:jc w:val="left"/>
        <w:rPr>
          <w:sz w:val="21"/>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5"/>
        <w:gridCol w:w="1702"/>
        <w:gridCol w:w="1705"/>
        <w:gridCol w:w="1984"/>
        <w:gridCol w:w="1311"/>
      </w:tblGrid>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10,000.00</w:t>
            </w:r>
          </w:p>
        </w:tc>
        <w:tc>
          <w:tcPr>
            <w:tcW w:w="1705" w:type="dxa"/>
          </w:tcPr>
          <w:p>
            <w:pPr>
              <w:pStyle w:val="TableParagraph"/>
              <w:spacing w:line="250" w:lineRule="exact" w:before="3"/>
              <w:ind w:left="30"/>
              <w:jc w:val="left"/>
              <w:rPr>
                <w:sz w:val="21"/>
              </w:rPr>
            </w:pPr>
            <w:r>
              <w:rPr>
                <w:sz w:val="21"/>
              </w:rPr>
              <w:t>2022-05-06 </w:t>
            </w:r>
          </w:p>
        </w:tc>
        <w:tc>
          <w:tcPr>
            <w:tcW w:w="1984" w:type="dxa"/>
          </w:tcPr>
          <w:p>
            <w:pPr>
              <w:pStyle w:val="TableParagraph"/>
              <w:spacing w:line="250" w:lineRule="exact" w:before="3"/>
              <w:ind w:left="27"/>
              <w:jc w:val="left"/>
              <w:rPr>
                <w:sz w:val="21"/>
              </w:rPr>
            </w:pPr>
            <w:r>
              <w:rPr>
                <w:sz w:val="21"/>
              </w:rPr>
              <w:t>2023-05-05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1,000.00</w:t>
            </w:r>
          </w:p>
        </w:tc>
        <w:tc>
          <w:tcPr>
            <w:tcW w:w="1705" w:type="dxa"/>
          </w:tcPr>
          <w:p>
            <w:pPr>
              <w:pStyle w:val="TableParagraph"/>
              <w:spacing w:line="252" w:lineRule="exact"/>
              <w:ind w:left="30"/>
              <w:jc w:val="left"/>
              <w:rPr>
                <w:sz w:val="21"/>
              </w:rPr>
            </w:pPr>
            <w:r>
              <w:rPr>
                <w:sz w:val="21"/>
              </w:rPr>
              <w:t>2022-06-10 </w:t>
            </w:r>
          </w:p>
        </w:tc>
        <w:tc>
          <w:tcPr>
            <w:tcW w:w="1984" w:type="dxa"/>
          </w:tcPr>
          <w:p>
            <w:pPr>
              <w:pStyle w:val="TableParagraph"/>
              <w:spacing w:line="252" w:lineRule="exact"/>
              <w:ind w:left="27"/>
              <w:jc w:val="left"/>
              <w:rPr>
                <w:sz w:val="21"/>
              </w:rPr>
            </w:pPr>
            <w:r>
              <w:rPr>
                <w:sz w:val="21"/>
              </w:rPr>
              <w:t>2023-06-05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12,000.00</w:t>
            </w:r>
          </w:p>
        </w:tc>
        <w:tc>
          <w:tcPr>
            <w:tcW w:w="1705" w:type="dxa"/>
          </w:tcPr>
          <w:p>
            <w:pPr>
              <w:pStyle w:val="TableParagraph"/>
              <w:spacing w:line="250" w:lineRule="exact"/>
              <w:ind w:left="30"/>
              <w:jc w:val="left"/>
              <w:rPr>
                <w:sz w:val="21"/>
              </w:rPr>
            </w:pPr>
            <w:r>
              <w:rPr>
                <w:sz w:val="21"/>
              </w:rPr>
              <w:t>2022-07-05 </w:t>
            </w:r>
          </w:p>
        </w:tc>
        <w:tc>
          <w:tcPr>
            <w:tcW w:w="1984" w:type="dxa"/>
          </w:tcPr>
          <w:p>
            <w:pPr>
              <w:pStyle w:val="TableParagraph"/>
              <w:spacing w:line="250" w:lineRule="exact"/>
              <w:ind w:left="27"/>
              <w:jc w:val="left"/>
              <w:rPr>
                <w:sz w:val="21"/>
              </w:rPr>
            </w:pPr>
            <w:r>
              <w:rPr>
                <w:sz w:val="21"/>
              </w:rPr>
              <w:t>2023-06-12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1,000.00</w:t>
            </w:r>
          </w:p>
        </w:tc>
        <w:tc>
          <w:tcPr>
            <w:tcW w:w="1705" w:type="dxa"/>
          </w:tcPr>
          <w:p>
            <w:pPr>
              <w:pStyle w:val="TableParagraph"/>
              <w:spacing w:line="250" w:lineRule="exact" w:before="3"/>
              <w:ind w:left="30"/>
              <w:jc w:val="left"/>
              <w:rPr>
                <w:sz w:val="21"/>
              </w:rPr>
            </w:pPr>
            <w:r>
              <w:rPr>
                <w:sz w:val="21"/>
              </w:rPr>
              <w:t>2021-10-20 </w:t>
            </w:r>
          </w:p>
        </w:tc>
        <w:tc>
          <w:tcPr>
            <w:tcW w:w="1984" w:type="dxa"/>
          </w:tcPr>
          <w:p>
            <w:pPr>
              <w:pStyle w:val="TableParagraph"/>
              <w:spacing w:line="250" w:lineRule="exact" w:before="3"/>
              <w:ind w:left="27"/>
              <w:jc w:val="left"/>
              <w:rPr>
                <w:sz w:val="21"/>
              </w:rPr>
            </w:pPr>
            <w:r>
              <w:rPr>
                <w:sz w:val="21"/>
              </w:rPr>
              <w:t>2023-06-20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1,500.00</w:t>
            </w:r>
          </w:p>
        </w:tc>
        <w:tc>
          <w:tcPr>
            <w:tcW w:w="1705" w:type="dxa"/>
          </w:tcPr>
          <w:p>
            <w:pPr>
              <w:pStyle w:val="TableParagraph"/>
              <w:spacing w:line="252" w:lineRule="exact"/>
              <w:ind w:left="30"/>
              <w:jc w:val="left"/>
              <w:rPr>
                <w:sz w:val="21"/>
              </w:rPr>
            </w:pPr>
            <w:r>
              <w:rPr>
                <w:sz w:val="21"/>
              </w:rPr>
              <w:t>2021-10-20 </w:t>
            </w:r>
          </w:p>
        </w:tc>
        <w:tc>
          <w:tcPr>
            <w:tcW w:w="1984" w:type="dxa"/>
          </w:tcPr>
          <w:p>
            <w:pPr>
              <w:pStyle w:val="TableParagraph"/>
              <w:spacing w:line="252" w:lineRule="exact"/>
              <w:ind w:left="27"/>
              <w:jc w:val="left"/>
              <w:rPr>
                <w:sz w:val="21"/>
              </w:rPr>
            </w:pPr>
            <w:r>
              <w:rPr>
                <w:sz w:val="21"/>
              </w:rPr>
              <w:t>2023-12-20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1,500.00</w:t>
            </w:r>
          </w:p>
        </w:tc>
        <w:tc>
          <w:tcPr>
            <w:tcW w:w="1705" w:type="dxa"/>
          </w:tcPr>
          <w:p>
            <w:pPr>
              <w:pStyle w:val="TableParagraph"/>
              <w:spacing w:line="250" w:lineRule="exact"/>
              <w:ind w:left="30"/>
              <w:jc w:val="left"/>
              <w:rPr>
                <w:sz w:val="21"/>
              </w:rPr>
            </w:pPr>
            <w:r>
              <w:rPr>
                <w:sz w:val="21"/>
              </w:rPr>
              <w:t>2021-10-20 </w:t>
            </w:r>
          </w:p>
        </w:tc>
        <w:tc>
          <w:tcPr>
            <w:tcW w:w="1984" w:type="dxa"/>
          </w:tcPr>
          <w:p>
            <w:pPr>
              <w:pStyle w:val="TableParagraph"/>
              <w:spacing w:line="250" w:lineRule="exact"/>
              <w:ind w:left="27"/>
              <w:jc w:val="left"/>
              <w:rPr>
                <w:sz w:val="21"/>
              </w:rPr>
            </w:pPr>
            <w:r>
              <w:rPr>
                <w:sz w:val="21"/>
              </w:rPr>
              <w:t>2024-06-20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1,500.00</w:t>
            </w:r>
          </w:p>
        </w:tc>
        <w:tc>
          <w:tcPr>
            <w:tcW w:w="1705" w:type="dxa"/>
          </w:tcPr>
          <w:p>
            <w:pPr>
              <w:pStyle w:val="TableParagraph"/>
              <w:spacing w:line="252" w:lineRule="exact"/>
              <w:ind w:left="30"/>
              <w:jc w:val="left"/>
              <w:rPr>
                <w:sz w:val="21"/>
              </w:rPr>
            </w:pPr>
            <w:r>
              <w:rPr>
                <w:sz w:val="21"/>
              </w:rPr>
              <w:t>2021-10-20 </w:t>
            </w:r>
          </w:p>
        </w:tc>
        <w:tc>
          <w:tcPr>
            <w:tcW w:w="1984" w:type="dxa"/>
          </w:tcPr>
          <w:p>
            <w:pPr>
              <w:pStyle w:val="TableParagraph"/>
              <w:spacing w:line="252" w:lineRule="exact"/>
              <w:ind w:left="27"/>
              <w:jc w:val="left"/>
              <w:rPr>
                <w:sz w:val="21"/>
              </w:rPr>
            </w:pPr>
            <w:r>
              <w:rPr>
                <w:sz w:val="21"/>
              </w:rPr>
              <w:t>2024-12-20 </w:t>
            </w:r>
          </w:p>
        </w:tc>
        <w:tc>
          <w:tcPr>
            <w:tcW w:w="1311" w:type="dxa"/>
          </w:tcPr>
          <w:p>
            <w:pPr>
              <w:pStyle w:val="TableParagraph"/>
              <w:spacing w:line="252"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1,500.00</w:t>
            </w:r>
          </w:p>
        </w:tc>
        <w:tc>
          <w:tcPr>
            <w:tcW w:w="1705" w:type="dxa"/>
          </w:tcPr>
          <w:p>
            <w:pPr>
              <w:pStyle w:val="TableParagraph"/>
              <w:spacing w:line="252" w:lineRule="exact"/>
              <w:ind w:left="30"/>
              <w:jc w:val="left"/>
              <w:rPr>
                <w:sz w:val="21"/>
              </w:rPr>
            </w:pPr>
            <w:r>
              <w:rPr>
                <w:sz w:val="21"/>
              </w:rPr>
              <w:t>2021-10-20 </w:t>
            </w:r>
          </w:p>
        </w:tc>
        <w:tc>
          <w:tcPr>
            <w:tcW w:w="1984" w:type="dxa"/>
          </w:tcPr>
          <w:p>
            <w:pPr>
              <w:pStyle w:val="TableParagraph"/>
              <w:spacing w:line="252" w:lineRule="exact"/>
              <w:ind w:left="27"/>
              <w:jc w:val="left"/>
              <w:rPr>
                <w:sz w:val="21"/>
              </w:rPr>
            </w:pPr>
            <w:r>
              <w:rPr>
                <w:sz w:val="21"/>
              </w:rPr>
              <w:t>2025-06-20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2,500.00</w:t>
            </w:r>
          </w:p>
        </w:tc>
        <w:tc>
          <w:tcPr>
            <w:tcW w:w="1705" w:type="dxa"/>
          </w:tcPr>
          <w:p>
            <w:pPr>
              <w:pStyle w:val="TableParagraph"/>
              <w:spacing w:line="250" w:lineRule="exact"/>
              <w:ind w:left="30"/>
              <w:jc w:val="left"/>
              <w:rPr>
                <w:sz w:val="21"/>
              </w:rPr>
            </w:pPr>
            <w:r>
              <w:rPr>
                <w:sz w:val="21"/>
              </w:rPr>
              <w:t>2021-09-01 </w:t>
            </w:r>
          </w:p>
        </w:tc>
        <w:tc>
          <w:tcPr>
            <w:tcW w:w="1984" w:type="dxa"/>
          </w:tcPr>
          <w:p>
            <w:pPr>
              <w:pStyle w:val="TableParagraph"/>
              <w:spacing w:line="250" w:lineRule="exact"/>
              <w:ind w:left="27"/>
              <w:jc w:val="left"/>
              <w:rPr>
                <w:sz w:val="21"/>
              </w:rPr>
            </w:pPr>
            <w:r>
              <w:rPr>
                <w:sz w:val="21"/>
              </w:rPr>
              <w:t>2025-12-20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2,500.00</w:t>
            </w:r>
          </w:p>
        </w:tc>
        <w:tc>
          <w:tcPr>
            <w:tcW w:w="1705" w:type="dxa"/>
          </w:tcPr>
          <w:p>
            <w:pPr>
              <w:pStyle w:val="TableParagraph"/>
              <w:spacing w:line="252" w:lineRule="exact"/>
              <w:ind w:left="30"/>
              <w:jc w:val="left"/>
              <w:rPr>
                <w:sz w:val="21"/>
              </w:rPr>
            </w:pPr>
            <w:r>
              <w:rPr>
                <w:sz w:val="21"/>
              </w:rPr>
              <w:t>2021-09-01 </w:t>
            </w:r>
          </w:p>
        </w:tc>
        <w:tc>
          <w:tcPr>
            <w:tcW w:w="1984" w:type="dxa"/>
          </w:tcPr>
          <w:p>
            <w:pPr>
              <w:pStyle w:val="TableParagraph"/>
              <w:spacing w:line="252" w:lineRule="exact"/>
              <w:ind w:left="27"/>
              <w:jc w:val="left"/>
              <w:rPr>
                <w:sz w:val="21"/>
              </w:rPr>
            </w:pPr>
            <w:r>
              <w:rPr>
                <w:sz w:val="21"/>
              </w:rPr>
              <w:t>2026-06-20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11,800.00</w:t>
            </w:r>
          </w:p>
        </w:tc>
        <w:tc>
          <w:tcPr>
            <w:tcW w:w="1705" w:type="dxa"/>
          </w:tcPr>
          <w:p>
            <w:pPr>
              <w:pStyle w:val="TableParagraph"/>
              <w:spacing w:line="250" w:lineRule="exact"/>
              <w:ind w:left="30"/>
              <w:jc w:val="left"/>
              <w:rPr>
                <w:sz w:val="21"/>
              </w:rPr>
            </w:pPr>
            <w:r>
              <w:rPr>
                <w:sz w:val="21"/>
              </w:rPr>
              <w:t>2022-09-23 </w:t>
            </w:r>
          </w:p>
        </w:tc>
        <w:tc>
          <w:tcPr>
            <w:tcW w:w="1984" w:type="dxa"/>
          </w:tcPr>
          <w:p>
            <w:pPr>
              <w:pStyle w:val="TableParagraph"/>
              <w:spacing w:line="250" w:lineRule="exact"/>
              <w:ind w:left="27"/>
              <w:jc w:val="left"/>
              <w:rPr>
                <w:sz w:val="21"/>
              </w:rPr>
            </w:pPr>
            <w:r>
              <w:rPr>
                <w:sz w:val="21"/>
              </w:rPr>
              <w:t>2024-09-22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14,200.00</w:t>
            </w:r>
          </w:p>
        </w:tc>
        <w:tc>
          <w:tcPr>
            <w:tcW w:w="1705" w:type="dxa"/>
          </w:tcPr>
          <w:p>
            <w:pPr>
              <w:pStyle w:val="TableParagraph"/>
              <w:spacing w:line="250" w:lineRule="exact" w:before="3"/>
              <w:ind w:left="30"/>
              <w:jc w:val="left"/>
              <w:rPr>
                <w:sz w:val="21"/>
              </w:rPr>
            </w:pPr>
            <w:r>
              <w:rPr>
                <w:sz w:val="21"/>
              </w:rPr>
              <w:t>2022-09-27 </w:t>
            </w:r>
          </w:p>
        </w:tc>
        <w:tc>
          <w:tcPr>
            <w:tcW w:w="1984" w:type="dxa"/>
          </w:tcPr>
          <w:p>
            <w:pPr>
              <w:pStyle w:val="TableParagraph"/>
              <w:spacing w:line="250" w:lineRule="exact" w:before="3"/>
              <w:ind w:left="27"/>
              <w:jc w:val="left"/>
              <w:rPr>
                <w:sz w:val="21"/>
              </w:rPr>
            </w:pPr>
            <w:r>
              <w:rPr>
                <w:sz w:val="21"/>
              </w:rPr>
              <w:t>2024-09-27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5,000.00</w:t>
            </w:r>
          </w:p>
        </w:tc>
        <w:tc>
          <w:tcPr>
            <w:tcW w:w="1705" w:type="dxa"/>
          </w:tcPr>
          <w:p>
            <w:pPr>
              <w:pStyle w:val="TableParagraph"/>
              <w:spacing w:line="252" w:lineRule="exact"/>
              <w:ind w:left="30"/>
              <w:jc w:val="left"/>
              <w:rPr>
                <w:sz w:val="21"/>
              </w:rPr>
            </w:pPr>
            <w:r>
              <w:rPr>
                <w:sz w:val="21"/>
              </w:rPr>
              <w:t>2022-09-01 </w:t>
            </w:r>
          </w:p>
        </w:tc>
        <w:tc>
          <w:tcPr>
            <w:tcW w:w="1984" w:type="dxa"/>
          </w:tcPr>
          <w:p>
            <w:pPr>
              <w:pStyle w:val="TableParagraph"/>
              <w:spacing w:line="252" w:lineRule="exact"/>
              <w:ind w:left="27"/>
              <w:jc w:val="left"/>
              <w:rPr>
                <w:sz w:val="21"/>
              </w:rPr>
            </w:pPr>
            <w:r>
              <w:rPr>
                <w:sz w:val="21"/>
              </w:rPr>
              <w:t>2023-02-28 </w:t>
            </w:r>
          </w:p>
        </w:tc>
        <w:tc>
          <w:tcPr>
            <w:tcW w:w="1311" w:type="dxa"/>
          </w:tcPr>
          <w:p>
            <w:pPr>
              <w:pStyle w:val="TableParagraph"/>
              <w:spacing w:line="252" w:lineRule="exact"/>
              <w:ind w:left="26"/>
              <w:jc w:val="left"/>
              <w:rPr>
                <w:sz w:val="21"/>
              </w:rPr>
            </w:pPr>
            <w:r>
              <w:rPr>
                <w:sz w:val="21"/>
              </w:rPr>
              <w:t>否 </w:t>
            </w:r>
          </w:p>
        </w:tc>
      </w:tr>
      <w:tr>
        <w:trPr>
          <w:trHeight w:val="271"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14,800.00</w:t>
            </w:r>
          </w:p>
        </w:tc>
        <w:tc>
          <w:tcPr>
            <w:tcW w:w="1705" w:type="dxa"/>
          </w:tcPr>
          <w:p>
            <w:pPr>
              <w:pStyle w:val="TableParagraph"/>
              <w:spacing w:line="250" w:lineRule="exact"/>
              <w:ind w:left="30"/>
              <w:jc w:val="left"/>
              <w:rPr>
                <w:sz w:val="21"/>
              </w:rPr>
            </w:pPr>
            <w:r>
              <w:rPr>
                <w:sz w:val="21"/>
              </w:rPr>
              <w:t>2022-09-16 </w:t>
            </w:r>
          </w:p>
        </w:tc>
        <w:tc>
          <w:tcPr>
            <w:tcW w:w="1984" w:type="dxa"/>
          </w:tcPr>
          <w:p>
            <w:pPr>
              <w:pStyle w:val="TableParagraph"/>
              <w:spacing w:line="250" w:lineRule="exact"/>
              <w:ind w:left="27"/>
              <w:jc w:val="left"/>
              <w:rPr>
                <w:sz w:val="21"/>
              </w:rPr>
            </w:pPr>
            <w:r>
              <w:rPr>
                <w:sz w:val="21"/>
              </w:rPr>
              <w:t>2023-10-15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20,000.00</w:t>
            </w:r>
          </w:p>
        </w:tc>
        <w:tc>
          <w:tcPr>
            <w:tcW w:w="1705" w:type="dxa"/>
          </w:tcPr>
          <w:p>
            <w:pPr>
              <w:pStyle w:val="TableParagraph"/>
              <w:spacing w:line="250" w:lineRule="exact" w:before="3"/>
              <w:ind w:left="30"/>
              <w:jc w:val="left"/>
              <w:rPr>
                <w:sz w:val="21"/>
              </w:rPr>
            </w:pPr>
            <w:r>
              <w:rPr>
                <w:sz w:val="21"/>
              </w:rPr>
              <w:t>2022-11-09 </w:t>
            </w:r>
          </w:p>
        </w:tc>
        <w:tc>
          <w:tcPr>
            <w:tcW w:w="1984" w:type="dxa"/>
          </w:tcPr>
          <w:p>
            <w:pPr>
              <w:pStyle w:val="TableParagraph"/>
              <w:spacing w:line="250" w:lineRule="exact" w:before="3"/>
              <w:ind w:left="27"/>
              <w:jc w:val="left"/>
              <w:rPr>
                <w:sz w:val="21"/>
              </w:rPr>
            </w:pPr>
            <w:r>
              <w:rPr>
                <w:sz w:val="21"/>
              </w:rPr>
              <w:t>2023-05-08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20,000.00</w:t>
            </w:r>
          </w:p>
        </w:tc>
        <w:tc>
          <w:tcPr>
            <w:tcW w:w="1705" w:type="dxa"/>
          </w:tcPr>
          <w:p>
            <w:pPr>
              <w:pStyle w:val="TableParagraph"/>
              <w:spacing w:line="252" w:lineRule="exact"/>
              <w:ind w:left="30"/>
              <w:jc w:val="left"/>
              <w:rPr>
                <w:sz w:val="21"/>
              </w:rPr>
            </w:pPr>
            <w:r>
              <w:rPr>
                <w:sz w:val="21"/>
              </w:rPr>
              <w:t>2022-11-11 </w:t>
            </w:r>
          </w:p>
        </w:tc>
        <w:tc>
          <w:tcPr>
            <w:tcW w:w="1984" w:type="dxa"/>
          </w:tcPr>
          <w:p>
            <w:pPr>
              <w:pStyle w:val="TableParagraph"/>
              <w:spacing w:line="252" w:lineRule="exact"/>
              <w:ind w:left="27"/>
              <w:jc w:val="left"/>
              <w:rPr>
                <w:sz w:val="21"/>
              </w:rPr>
            </w:pPr>
            <w:r>
              <w:rPr>
                <w:sz w:val="21"/>
              </w:rPr>
              <w:t>2023-11-10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20,000.00</w:t>
            </w:r>
          </w:p>
        </w:tc>
        <w:tc>
          <w:tcPr>
            <w:tcW w:w="1705" w:type="dxa"/>
          </w:tcPr>
          <w:p>
            <w:pPr>
              <w:pStyle w:val="TableParagraph"/>
              <w:spacing w:line="250" w:lineRule="exact"/>
              <w:ind w:left="30"/>
              <w:jc w:val="left"/>
              <w:rPr>
                <w:sz w:val="21"/>
              </w:rPr>
            </w:pPr>
            <w:r>
              <w:rPr>
                <w:sz w:val="21"/>
              </w:rPr>
              <w:t>2022-11-16 </w:t>
            </w:r>
          </w:p>
        </w:tc>
        <w:tc>
          <w:tcPr>
            <w:tcW w:w="1984" w:type="dxa"/>
          </w:tcPr>
          <w:p>
            <w:pPr>
              <w:pStyle w:val="TableParagraph"/>
              <w:spacing w:line="250" w:lineRule="exact"/>
              <w:ind w:left="27"/>
              <w:jc w:val="left"/>
              <w:rPr>
                <w:sz w:val="21"/>
              </w:rPr>
            </w:pPr>
            <w:r>
              <w:rPr>
                <w:sz w:val="21"/>
              </w:rPr>
              <w:t>2023-11-15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0" w:lineRule="exact" w:before="3"/>
              <w:ind w:left="28"/>
              <w:jc w:val="left"/>
              <w:rPr>
                <w:sz w:val="21"/>
              </w:rPr>
            </w:pPr>
            <w:r>
              <w:rPr>
                <w:spacing w:val="-1"/>
                <w:sz w:val="21"/>
              </w:rPr>
              <w:t>宝胜集团有限公司</w:t>
            </w:r>
            <w:r>
              <w:rPr>
                <w:sz w:val="21"/>
              </w:rPr>
              <w:t> </w:t>
            </w:r>
          </w:p>
        </w:tc>
        <w:tc>
          <w:tcPr>
            <w:tcW w:w="1702" w:type="dxa"/>
          </w:tcPr>
          <w:p>
            <w:pPr>
              <w:pStyle w:val="TableParagraph"/>
              <w:spacing w:line="250" w:lineRule="exact" w:before="3"/>
              <w:ind w:right="15"/>
              <w:rPr>
                <w:sz w:val="21"/>
              </w:rPr>
            </w:pPr>
            <w:r>
              <w:rPr>
                <w:sz w:val="21"/>
              </w:rPr>
              <w:t>20,000.00</w:t>
            </w:r>
          </w:p>
        </w:tc>
        <w:tc>
          <w:tcPr>
            <w:tcW w:w="1705" w:type="dxa"/>
          </w:tcPr>
          <w:p>
            <w:pPr>
              <w:pStyle w:val="TableParagraph"/>
              <w:spacing w:line="250" w:lineRule="exact" w:before="3"/>
              <w:ind w:left="30"/>
              <w:jc w:val="left"/>
              <w:rPr>
                <w:sz w:val="21"/>
              </w:rPr>
            </w:pPr>
            <w:r>
              <w:rPr>
                <w:sz w:val="21"/>
              </w:rPr>
              <w:t>2022-11-21 </w:t>
            </w:r>
          </w:p>
        </w:tc>
        <w:tc>
          <w:tcPr>
            <w:tcW w:w="1984" w:type="dxa"/>
          </w:tcPr>
          <w:p>
            <w:pPr>
              <w:pStyle w:val="TableParagraph"/>
              <w:spacing w:line="250" w:lineRule="exact" w:before="3"/>
              <w:ind w:left="27"/>
              <w:jc w:val="left"/>
              <w:rPr>
                <w:sz w:val="21"/>
              </w:rPr>
            </w:pPr>
            <w:r>
              <w:rPr>
                <w:sz w:val="21"/>
              </w:rPr>
              <w:t>2023-11-20 </w:t>
            </w:r>
          </w:p>
        </w:tc>
        <w:tc>
          <w:tcPr>
            <w:tcW w:w="1311" w:type="dxa"/>
          </w:tcPr>
          <w:p>
            <w:pPr>
              <w:pStyle w:val="TableParagraph"/>
              <w:spacing w:line="250" w:lineRule="exact" w:before="3"/>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20,000.00</w:t>
            </w:r>
          </w:p>
        </w:tc>
        <w:tc>
          <w:tcPr>
            <w:tcW w:w="1705" w:type="dxa"/>
          </w:tcPr>
          <w:p>
            <w:pPr>
              <w:pStyle w:val="TableParagraph"/>
              <w:spacing w:line="252" w:lineRule="exact"/>
              <w:ind w:left="30"/>
              <w:jc w:val="left"/>
              <w:rPr>
                <w:sz w:val="21"/>
              </w:rPr>
            </w:pPr>
            <w:r>
              <w:rPr>
                <w:sz w:val="21"/>
              </w:rPr>
              <w:t>2022-11-30 </w:t>
            </w:r>
          </w:p>
        </w:tc>
        <w:tc>
          <w:tcPr>
            <w:tcW w:w="1984" w:type="dxa"/>
          </w:tcPr>
          <w:p>
            <w:pPr>
              <w:pStyle w:val="TableParagraph"/>
              <w:spacing w:line="252" w:lineRule="exact"/>
              <w:ind w:left="27"/>
              <w:jc w:val="left"/>
              <w:rPr>
                <w:sz w:val="21"/>
              </w:rPr>
            </w:pPr>
            <w:r>
              <w:rPr>
                <w:sz w:val="21"/>
              </w:rPr>
              <w:t>2023-11-24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5,000.00</w:t>
            </w:r>
          </w:p>
        </w:tc>
        <w:tc>
          <w:tcPr>
            <w:tcW w:w="1705" w:type="dxa"/>
          </w:tcPr>
          <w:p>
            <w:pPr>
              <w:pStyle w:val="TableParagraph"/>
              <w:spacing w:line="250" w:lineRule="exact"/>
              <w:ind w:left="30"/>
              <w:jc w:val="left"/>
              <w:rPr>
                <w:sz w:val="21"/>
              </w:rPr>
            </w:pPr>
            <w:r>
              <w:rPr>
                <w:sz w:val="21"/>
              </w:rPr>
              <w:t>2022-11-30 </w:t>
            </w:r>
          </w:p>
        </w:tc>
        <w:tc>
          <w:tcPr>
            <w:tcW w:w="1984" w:type="dxa"/>
          </w:tcPr>
          <w:p>
            <w:pPr>
              <w:pStyle w:val="TableParagraph"/>
              <w:spacing w:line="250" w:lineRule="exact"/>
              <w:ind w:left="27"/>
              <w:jc w:val="left"/>
              <w:rPr>
                <w:sz w:val="21"/>
              </w:rPr>
            </w:pPr>
            <w:r>
              <w:rPr>
                <w:sz w:val="21"/>
              </w:rPr>
              <w:t>2023-11-29 </w:t>
            </w:r>
          </w:p>
        </w:tc>
        <w:tc>
          <w:tcPr>
            <w:tcW w:w="1311" w:type="dxa"/>
          </w:tcPr>
          <w:p>
            <w:pPr>
              <w:pStyle w:val="TableParagraph"/>
              <w:spacing w:line="250"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3,000.00</w:t>
            </w:r>
          </w:p>
        </w:tc>
        <w:tc>
          <w:tcPr>
            <w:tcW w:w="1705" w:type="dxa"/>
          </w:tcPr>
          <w:p>
            <w:pPr>
              <w:pStyle w:val="TableParagraph"/>
              <w:spacing w:line="252" w:lineRule="exact"/>
              <w:ind w:left="30"/>
              <w:jc w:val="left"/>
              <w:rPr>
                <w:sz w:val="21"/>
              </w:rPr>
            </w:pPr>
            <w:r>
              <w:rPr>
                <w:sz w:val="21"/>
              </w:rPr>
              <w:t>2022-11-30 </w:t>
            </w:r>
          </w:p>
        </w:tc>
        <w:tc>
          <w:tcPr>
            <w:tcW w:w="1984" w:type="dxa"/>
          </w:tcPr>
          <w:p>
            <w:pPr>
              <w:pStyle w:val="TableParagraph"/>
              <w:spacing w:line="252" w:lineRule="exact"/>
              <w:ind w:left="27"/>
              <w:jc w:val="left"/>
              <w:rPr>
                <w:sz w:val="21"/>
              </w:rPr>
            </w:pPr>
            <w:r>
              <w:rPr>
                <w:sz w:val="21"/>
              </w:rPr>
              <w:t>2023-11-29 </w:t>
            </w:r>
          </w:p>
        </w:tc>
        <w:tc>
          <w:tcPr>
            <w:tcW w:w="1311" w:type="dxa"/>
          </w:tcPr>
          <w:p>
            <w:pPr>
              <w:pStyle w:val="TableParagraph"/>
              <w:spacing w:line="252" w:lineRule="exact"/>
              <w:ind w:left="26"/>
              <w:jc w:val="left"/>
              <w:rPr>
                <w:sz w:val="21"/>
              </w:rPr>
            </w:pPr>
            <w:r>
              <w:rPr>
                <w:sz w:val="21"/>
              </w:rPr>
              <w:t>否 </w:t>
            </w:r>
          </w:p>
        </w:tc>
      </w:tr>
      <w:tr>
        <w:trPr>
          <w:trHeight w:val="273" w:hRule="atLeast"/>
        </w:trPr>
        <w:tc>
          <w:tcPr>
            <w:tcW w:w="2125" w:type="dxa"/>
          </w:tcPr>
          <w:p>
            <w:pPr>
              <w:pStyle w:val="TableParagraph"/>
              <w:spacing w:line="252" w:lineRule="exact"/>
              <w:ind w:left="28"/>
              <w:jc w:val="left"/>
              <w:rPr>
                <w:sz w:val="21"/>
              </w:rPr>
            </w:pPr>
            <w:r>
              <w:rPr>
                <w:spacing w:val="-1"/>
                <w:sz w:val="21"/>
              </w:rPr>
              <w:t>宝胜集团有限公司</w:t>
            </w:r>
            <w:r>
              <w:rPr>
                <w:sz w:val="21"/>
              </w:rPr>
              <w:t> </w:t>
            </w:r>
          </w:p>
        </w:tc>
        <w:tc>
          <w:tcPr>
            <w:tcW w:w="1702" w:type="dxa"/>
          </w:tcPr>
          <w:p>
            <w:pPr>
              <w:pStyle w:val="TableParagraph"/>
              <w:spacing w:line="252" w:lineRule="exact"/>
              <w:ind w:right="15"/>
              <w:rPr>
                <w:sz w:val="21"/>
              </w:rPr>
            </w:pPr>
            <w:r>
              <w:rPr>
                <w:sz w:val="21"/>
              </w:rPr>
              <w:t>1,000.00</w:t>
            </w:r>
          </w:p>
        </w:tc>
        <w:tc>
          <w:tcPr>
            <w:tcW w:w="1705" w:type="dxa"/>
          </w:tcPr>
          <w:p>
            <w:pPr>
              <w:pStyle w:val="TableParagraph"/>
              <w:spacing w:line="252" w:lineRule="exact"/>
              <w:ind w:left="30"/>
              <w:jc w:val="left"/>
              <w:rPr>
                <w:sz w:val="21"/>
              </w:rPr>
            </w:pPr>
            <w:r>
              <w:rPr>
                <w:sz w:val="21"/>
              </w:rPr>
              <w:t>2022-11-30 </w:t>
            </w:r>
          </w:p>
        </w:tc>
        <w:tc>
          <w:tcPr>
            <w:tcW w:w="1984" w:type="dxa"/>
          </w:tcPr>
          <w:p>
            <w:pPr>
              <w:pStyle w:val="TableParagraph"/>
              <w:spacing w:line="252" w:lineRule="exact"/>
              <w:ind w:left="27"/>
              <w:jc w:val="left"/>
              <w:rPr>
                <w:sz w:val="21"/>
              </w:rPr>
            </w:pPr>
            <w:r>
              <w:rPr>
                <w:sz w:val="21"/>
              </w:rPr>
              <w:t>2024-11-29 </w:t>
            </w:r>
          </w:p>
        </w:tc>
        <w:tc>
          <w:tcPr>
            <w:tcW w:w="1311" w:type="dxa"/>
          </w:tcPr>
          <w:p>
            <w:pPr>
              <w:pStyle w:val="TableParagraph"/>
              <w:spacing w:line="252" w:lineRule="exact"/>
              <w:ind w:left="26"/>
              <w:jc w:val="left"/>
              <w:rPr>
                <w:sz w:val="21"/>
              </w:rPr>
            </w:pPr>
            <w:r>
              <w:rPr>
                <w:sz w:val="21"/>
              </w:rPr>
              <w:t>否 </w:t>
            </w:r>
          </w:p>
        </w:tc>
      </w:tr>
      <w:tr>
        <w:trPr>
          <w:trHeight w:val="270" w:hRule="atLeast"/>
        </w:trPr>
        <w:tc>
          <w:tcPr>
            <w:tcW w:w="2125" w:type="dxa"/>
          </w:tcPr>
          <w:p>
            <w:pPr>
              <w:pStyle w:val="TableParagraph"/>
              <w:spacing w:line="250" w:lineRule="exact"/>
              <w:ind w:left="28"/>
              <w:jc w:val="left"/>
              <w:rPr>
                <w:sz w:val="21"/>
              </w:rPr>
            </w:pPr>
            <w:r>
              <w:rPr>
                <w:spacing w:val="-1"/>
                <w:sz w:val="21"/>
              </w:rPr>
              <w:t>宝胜集团有限公司</w:t>
            </w:r>
            <w:r>
              <w:rPr>
                <w:sz w:val="21"/>
              </w:rPr>
              <w:t> </w:t>
            </w:r>
          </w:p>
        </w:tc>
        <w:tc>
          <w:tcPr>
            <w:tcW w:w="1702" w:type="dxa"/>
          </w:tcPr>
          <w:p>
            <w:pPr>
              <w:pStyle w:val="TableParagraph"/>
              <w:spacing w:line="250" w:lineRule="exact"/>
              <w:ind w:right="15"/>
              <w:rPr>
                <w:sz w:val="21"/>
              </w:rPr>
            </w:pPr>
            <w:r>
              <w:rPr>
                <w:sz w:val="21"/>
              </w:rPr>
              <w:t>10,000.00</w:t>
            </w:r>
          </w:p>
        </w:tc>
        <w:tc>
          <w:tcPr>
            <w:tcW w:w="1705" w:type="dxa"/>
          </w:tcPr>
          <w:p>
            <w:pPr>
              <w:pStyle w:val="TableParagraph"/>
              <w:spacing w:line="250" w:lineRule="exact"/>
              <w:ind w:left="30"/>
              <w:jc w:val="left"/>
              <w:rPr>
                <w:sz w:val="21"/>
              </w:rPr>
            </w:pPr>
            <w:r>
              <w:rPr>
                <w:sz w:val="21"/>
              </w:rPr>
              <w:t>2022-12-01 </w:t>
            </w:r>
          </w:p>
        </w:tc>
        <w:tc>
          <w:tcPr>
            <w:tcW w:w="1984" w:type="dxa"/>
          </w:tcPr>
          <w:p>
            <w:pPr>
              <w:pStyle w:val="TableParagraph"/>
              <w:spacing w:line="250" w:lineRule="exact"/>
              <w:ind w:left="27"/>
              <w:jc w:val="left"/>
              <w:rPr>
                <w:sz w:val="21"/>
              </w:rPr>
            </w:pPr>
            <w:r>
              <w:rPr>
                <w:sz w:val="21"/>
              </w:rPr>
              <w:t>2023-11-28 </w:t>
            </w:r>
          </w:p>
        </w:tc>
        <w:tc>
          <w:tcPr>
            <w:tcW w:w="1311" w:type="dxa"/>
          </w:tcPr>
          <w:p>
            <w:pPr>
              <w:pStyle w:val="TableParagraph"/>
              <w:spacing w:line="250" w:lineRule="exact"/>
              <w:ind w:left="26"/>
              <w:jc w:val="left"/>
              <w:rPr>
                <w:sz w:val="21"/>
              </w:rPr>
            </w:pPr>
            <w:r>
              <w:rPr>
                <w:sz w:val="21"/>
              </w:rPr>
              <w:t>否 </w:t>
            </w:r>
          </w:p>
        </w:tc>
      </w:tr>
    </w:tbl>
    <w:p>
      <w:pPr>
        <w:pStyle w:val="BodyText"/>
        <w:spacing w:before="1"/>
        <w:ind w:left="798"/>
      </w:pPr>
      <w:r>
        <w:rPr>
          <w:w w:val="100"/>
        </w:rPr>
        <w:t> </w:t>
      </w:r>
    </w:p>
    <w:p>
      <w:pPr>
        <w:pStyle w:val="BodyText"/>
        <w:spacing w:before="4"/>
        <w:ind w:left="798"/>
      </w:pPr>
      <w:r>
        <w:rPr/>
        <w:t>关联担保情况说明</w:t>
      </w:r>
    </w:p>
    <w:p>
      <w:pPr>
        <w:pStyle w:val="BodyText"/>
        <w:spacing w:before="3"/>
        <w:ind w:left="798"/>
      </w:pPr>
      <w:r>
        <w:rPr>
          <w:spacing w:val="-1"/>
        </w:rPr>
        <w:t>□适用 √不适用</w:t>
      </w:r>
      <w:r>
        <w:rPr/>
        <w:t> </w:t>
      </w:r>
    </w:p>
    <w:p>
      <w:pPr>
        <w:pStyle w:val="BodyText"/>
        <w:spacing w:before="10"/>
        <w:rPr>
          <w:sz w:val="17"/>
        </w:rPr>
      </w:pPr>
    </w:p>
    <w:p>
      <w:pPr>
        <w:spacing w:after="0"/>
        <w:rPr>
          <w:sz w:val="17"/>
        </w:rPr>
        <w:sectPr>
          <w:pgSz w:w="11910" w:h="16840"/>
          <w:pgMar w:header="882" w:footer="1172" w:top="1460" w:bottom="1380" w:left="1000" w:right="460"/>
        </w:sectPr>
      </w:pPr>
    </w:p>
    <w:p>
      <w:pPr>
        <w:pStyle w:val="ListParagraph"/>
        <w:numPr>
          <w:ilvl w:val="0"/>
          <w:numId w:val="61"/>
        </w:numPr>
        <w:tabs>
          <w:tab w:pos="1223" w:val="left" w:leader="none"/>
        </w:tabs>
        <w:spacing w:line="240" w:lineRule="auto" w:before="72" w:after="0"/>
        <w:ind w:left="1222" w:right="0" w:hanging="425"/>
        <w:jc w:val="left"/>
        <w:rPr>
          <w:sz w:val="21"/>
        </w:rPr>
      </w:pPr>
      <w:r>
        <w:rPr>
          <w:sz w:val="21"/>
        </w:rPr>
        <w:t>关联方资金拆借 </w:t>
      </w:r>
    </w:p>
    <w:p>
      <w:pPr>
        <w:pStyle w:val="BodyText"/>
        <w:spacing w:before="62"/>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62"/>
        <w:ind w:left="798"/>
      </w:pPr>
      <w:r>
        <w:rPr>
          <w:spacing w:val="8"/>
        </w:rPr>
        <w:t>单位：元 币种：人民币</w:t>
      </w:r>
    </w:p>
    <w:p>
      <w:pPr>
        <w:spacing w:after="0"/>
        <w:sectPr>
          <w:type w:val="continuous"/>
          <w:pgSz w:w="11910" w:h="16840"/>
          <w:pgMar w:top="780" w:bottom="280" w:left="1000" w:right="460"/>
          <w:cols w:num="2" w:equalWidth="0">
            <w:col w:w="2845" w:space="3677"/>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894"/>
        <w:gridCol w:w="1690"/>
        <w:gridCol w:w="1707"/>
        <w:gridCol w:w="1637"/>
      </w:tblGrid>
      <w:tr>
        <w:trPr>
          <w:trHeight w:val="273" w:hRule="atLeast"/>
        </w:trPr>
        <w:tc>
          <w:tcPr>
            <w:tcW w:w="1896" w:type="dxa"/>
          </w:tcPr>
          <w:p>
            <w:pPr>
              <w:pStyle w:val="TableParagraph"/>
              <w:spacing w:line="252" w:lineRule="exact"/>
              <w:ind w:left="630"/>
              <w:jc w:val="left"/>
              <w:rPr>
                <w:sz w:val="21"/>
              </w:rPr>
            </w:pPr>
            <w:r>
              <w:rPr>
                <w:sz w:val="21"/>
              </w:rPr>
              <w:t>关联方 </w:t>
            </w:r>
          </w:p>
        </w:tc>
        <w:tc>
          <w:tcPr>
            <w:tcW w:w="1894" w:type="dxa"/>
          </w:tcPr>
          <w:p>
            <w:pPr>
              <w:pStyle w:val="TableParagraph"/>
              <w:spacing w:line="252" w:lineRule="exact"/>
              <w:ind w:left="525"/>
              <w:jc w:val="left"/>
              <w:rPr>
                <w:sz w:val="21"/>
              </w:rPr>
            </w:pPr>
            <w:r>
              <w:rPr>
                <w:spacing w:val="-1"/>
                <w:sz w:val="21"/>
              </w:rPr>
              <w:t>拆借金额</w:t>
            </w:r>
            <w:r>
              <w:rPr>
                <w:sz w:val="21"/>
              </w:rPr>
              <w:t> </w:t>
            </w:r>
          </w:p>
        </w:tc>
        <w:tc>
          <w:tcPr>
            <w:tcW w:w="1690" w:type="dxa"/>
          </w:tcPr>
          <w:p>
            <w:pPr>
              <w:pStyle w:val="TableParagraph"/>
              <w:spacing w:line="252" w:lineRule="exact"/>
              <w:ind w:left="527"/>
              <w:jc w:val="left"/>
              <w:rPr>
                <w:sz w:val="21"/>
              </w:rPr>
            </w:pPr>
            <w:r>
              <w:rPr>
                <w:sz w:val="21"/>
              </w:rPr>
              <w:t>起始日 </w:t>
            </w:r>
          </w:p>
        </w:tc>
        <w:tc>
          <w:tcPr>
            <w:tcW w:w="1707" w:type="dxa"/>
          </w:tcPr>
          <w:p>
            <w:pPr>
              <w:pStyle w:val="TableParagraph"/>
              <w:spacing w:line="252" w:lineRule="exact"/>
              <w:ind w:left="535"/>
              <w:jc w:val="left"/>
              <w:rPr>
                <w:sz w:val="21"/>
              </w:rPr>
            </w:pPr>
            <w:r>
              <w:rPr>
                <w:sz w:val="21"/>
              </w:rPr>
              <w:t>到期日 </w:t>
            </w:r>
          </w:p>
        </w:tc>
        <w:tc>
          <w:tcPr>
            <w:tcW w:w="1637" w:type="dxa"/>
          </w:tcPr>
          <w:p>
            <w:pPr>
              <w:pStyle w:val="TableParagraph"/>
              <w:spacing w:line="252" w:lineRule="exact"/>
              <w:ind w:left="609"/>
              <w:jc w:val="left"/>
              <w:rPr>
                <w:sz w:val="21"/>
              </w:rPr>
            </w:pPr>
            <w:r>
              <w:rPr>
                <w:sz w:val="21"/>
              </w:rPr>
              <w:t>说明 </w:t>
            </w:r>
          </w:p>
        </w:tc>
      </w:tr>
      <w:tr>
        <w:trPr>
          <w:trHeight w:val="270" w:hRule="atLeast"/>
        </w:trPr>
        <w:tc>
          <w:tcPr>
            <w:tcW w:w="8824" w:type="dxa"/>
            <w:gridSpan w:val="5"/>
          </w:tcPr>
          <w:p>
            <w:pPr>
              <w:pStyle w:val="TableParagraph"/>
              <w:spacing w:line="250" w:lineRule="exact"/>
              <w:ind w:left="107"/>
              <w:jc w:val="left"/>
              <w:rPr>
                <w:sz w:val="21"/>
              </w:rPr>
            </w:pPr>
            <w:r>
              <w:rPr>
                <w:sz w:val="21"/>
              </w:rPr>
              <w:t>拆入 </w:t>
            </w:r>
          </w:p>
        </w:tc>
      </w:tr>
      <w:tr>
        <w:trPr>
          <w:trHeight w:val="544" w:hRule="atLeast"/>
        </w:trPr>
        <w:tc>
          <w:tcPr>
            <w:tcW w:w="1896" w:type="dxa"/>
          </w:tcPr>
          <w:p>
            <w:pPr>
              <w:pStyle w:val="TableParagraph"/>
              <w:ind w:left="107"/>
              <w:jc w:val="left"/>
              <w:rPr>
                <w:sz w:val="21"/>
              </w:rPr>
            </w:pPr>
            <w:r>
              <w:rPr>
                <w:sz w:val="21"/>
              </w:rPr>
              <w:t>中航国际租赁有</w:t>
            </w:r>
          </w:p>
          <w:p>
            <w:pPr>
              <w:pStyle w:val="TableParagraph"/>
              <w:spacing w:line="250" w:lineRule="exact" w:before="4"/>
              <w:ind w:left="107"/>
              <w:jc w:val="left"/>
              <w:rPr>
                <w:sz w:val="21"/>
              </w:rPr>
            </w:pPr>
            <w:r>
              <w:rPr>
                <w:sz w:val="21"/>
              </w:rPr>
              <w:t>限公司 </w:t>
            </w:r>
          </w:p>
        </w:tc>
        <w:tc>
          <w:tcPr>
            <w:tcW w:w="1894" w:type="dxa"/>
          </w:tcPr>
          <w:p>
            <w:pPr>
              <w:pStyle w:val="TableParagraph"/>
              <w:ind w:right="-15"/>
              <w:rPr>
                <w:sz w:val="21"/>
              </w:rPr>
            </w:pPr>
            <w:r>
              <w:rPr>
                <w:sz w:val="21"/>
              </w:rPr>
              <w:t>12,000,000.00 </w:t>
            </w:r>
          </w:p>
        </w:tc>
        <w:tc>
          <w:tcPr>
            <w:tcW w:w="1690" w:type="dxa"/>
          </w:tcPr>
          <w:p>
            <w:pPr>
              <w:pStyle w:val="TableParagraph"/>
              <w:ind w:left="107"/>
              <w:jc w:val="left"/>
              <w:rPr>
                <w:sz w:val="21"/>
              </w:rPr>
            </w:pPr>
            <w:r>
              <w:rPr>
                <w:sz w:val="21"/>
              </w:rPr>
              <w:t>2022-11-9 </w:t>
            </w:r>
          </w:p>
        </w:tc>
        <w:tc>
          <w:tcPr>
            <w:tcW w:w="1707" w:type="dxa"/>
          </w:tcPr>
          <w:p>
            <w:pPr>
              <w:pStyle w:val="TableParagraph"/>
              <w:ind w:left="107"/>
              <w:jc w:val="left"/>
              <w:rPr>
                <w:sz w:val="21"/>
              </w:rPr>
            </w:pPr>
            <w:r>
              <w:rPr>
                <w:sz w:val="21"/>
              </w:rPr>
              <w:t>2028-11-8 </w:t>
            </w:r>
          </w:p>
        </w:tc>
        <w:tc>
          <w:tcPr>
            <w:tcW w:w="1637" w:type="dxa"/>
          </w:tcPr>
          <w:p>
            <w:pPr>
              <w:pStyle w:val="TableParagraph"/>
              <w:ind w:left="107"/>
              <w:jc w:val="left"/>
              <w:rPr>
                <w:sz w:val="21"/>
              </w:rPr>
            </w:pPr>
            <w:r>
              <w:rPr>
                <w:spacing w:val="-1"/>
                <w:sz w:val="21"/>
              </w:rPr>
              <w:t>利率：4.60%</w:t>
            </w:r>
            <w:r>
              <w:rPr>
                <w:sz w:val="21"/>
              </w:rPr>
              <w:t> </w:t>
            </w:r>
          </w:p>
        </w:tc>
      </w:tr>
      <w:tr>
        <w:trPr>
          <w:trHeight w:val="546" w:hRule="atLeast"/>
        </w:trPr>
        <w:tc>
          <w:tcPr>
            <w:tcW w:w="1896" w:type="dxa"/>
          </w:tcPr>
          <w:p>
            <w:pPr>
              <w:pStyle w:val="TableParagraph"/>
              <w:spacing w:line="270" w:lineRule="atLeast" w:before="0"/>
              <w:ind w:left="107" w:right="302"/>
              <w:jc w:val="left"/>
              <w:rPr>
                <w:sz w:val="21"/>
              </w:rPr>
            </w:pPr>
            <w:r>
              <w:rPr>
                <w:sz w:val="21"/>
              </w:rPr>
              <w:t>宝胜集团有限公司 </w:t>
            </w:r>
          </w:p>
        </w:tc>
        <w:tc>
          <w:tcPr>
            <w:tcW w:w="1894" w:type="dxa"/>
          </w:tcPr>
          <w:p>
            <w:pPr>
              <w:pStyle w:val="TableParagraph"/>
              <w:spacing w:before="3"/>
              <w:ind w:right="-15"/>
              <w:rPr>
                <w:sz w:val="21"/>
              </w:rPr>
            </w:pPr>
            <w:r>
              <w:rPr>
                <w:sz w:val="21"/>
              </w:rPr>
              <w:t>280,000,000.00 </w:t>
            </w:r>
          </w:p>
        </w:tc>
        <w:tc>
          <w:tcPr>
            <w:tcW w:w="1690" w:type="dxa"/>
          </w:tcPr>
          <w:p>
            <w:pPr>
              <w:pStyle w:val="TableParagraph"/>
              <w:spacing w:before="3"/>
              <w:ind w:left="107"/>
              <w:jc w:val="left"/>
              <w:rPr>
                <w:sz w:val="21"/>
              </w:rPr>
            </w:pPr>
            <w:r>
              <w:rPr>
                <w:sz w:val="21"/>
              </w:rPr>
              <w:t>2022-7-13 </w:t>
            </w:r>
          </w:p>
        </w:tc>
        <w:tc>
          <w:tcPr>
            <w:tcW w:w="1707" w:type="dxa"/>
          </w:tcPr>
          <w:p>
            <w:pPr>
              <w:pStyle w:val="TableParagraph"/>
              <w:spacing w:before="3"/>
              <w:ind w:left="107"/>
              <w:jc w:val="left"/>
              <w:rPr>
                <w:sz w:val="21"/>
              </w:rPr>
            </w:pPr>
            <w:r>
              <w:rPr>
                <w:sz w:val="21"/>
              </w:rPr>
              <w:t>2023-7-13 </w:t>
            </w:r>
          </w:p>
        </w:tc>
        <w:tc>
          <w:tcPr>
            <w:tcW w:w="1637" w:type="dxa"/>
          </w:tcPr>
          <w:p>
            <w:pPr>
              <w:pStyle w:val="TableParagraph"/>
              <w:spacing w:before="3"/>
              <w:ind w:left="107"/>
              <w:jc w:val="left"/>
              <w:rPr>
                <w:sz w:val="21"/>
              </w:rPr>
            </w:pPr>
            <w:r>
              <w:rPr>
                <w:spacing w:val="-1"/>
                <w:sz w:val="21"/>
              </w:rPr>
              <w:t>利率：3.70%</w:t>
            </w:r>
            <w:r>
              <w:rPr>
                <w:sz w:val="21"/>
              </w:rPr>
              <w:t> </w:t>
            </w:r>
          </w:p>
        </w:tc>
      </w:tr>
    </w:tbl>
    <w:p>
      <w:pPr>
        <w:spacing w:after="0"/>
        <w:jc w:val="left"/>
        <w:rPr>
          <w:sz w:val="21"/>
        </w:rPr>
        <w:sectPr>
          <w:type w:val="continuous"/>
          <w:pgSz w:w="11910" w:h="16840"/>
          <w:pgMar w:top="780" w:bottom="280" w:left="1000" w:right="460"/>
        </w:sectPr>
      </w:pPr>
    </w:p>
    <w:p>
      <w:pPr>
        <w:pStyle w:val="BodyText"/>
        <w:spacing w:before="4"/>
        <w:ind w:left="798"/>
      </w:pPr>
      <w:r>
        <w:rPr>
          <w:w w:val="100"/>
        </w:rPr>
        <w:t> </w:t>
      </w:r>
    </w:p>
    <w:p>
      <w:pPr>
        <w:pStyle w:val="ListParagraph"/>
        <w:numPr>
          <w:ilvl w:val="0"/>
          <w:numId w:val="61"/>
        </w:numPr>
        <w:tabs>
          <w:tab w:pos="1223" w:val="left" w:leader="none"/>
        </w:tabs>
        <w:spacing w:line="240" w:lineRule="auto" w:before="63" w:after="0"/>
        <w:ind w:left="1222" w:right="0" w:hanging="425"/>
        <w:jc w:val="left"/>
        <w:rPr>
          <w:sz w:val="21"/>
        </w:rPr>
      </w:pPr>
      <w:r>
        <w:rPr>
          <w:sz w:val="21"/>
        </w:rPr>
        <w:t>关联方资产转让、债务重组情况 </w:t>
      </w:r>
    </w:p>
    <w:p>
      <w:pPr>
        <w:pStyle w:val="BodyText"/>
        <w:spacing w:line="295" w:lineRule="auto" w:before="65"/>
        <w:ind w:left="798" w:right="1302"/>
      </w:pPr>
      <w:r>
        <w:rPr/>
        <w:t>□适用   √不适用(7).关键管理人员报酬 </w:t>
      </w:r>
    </w:p>
    <w:p>
      <w:pPr>
        <w:pStyle w:val="BodyText"/>
        <w:spacing w:before="3"/>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5"/>
        </w:rPr>
      </w:pPr>
    </w:p>
    <w:p>
      <w:pPr>
        <w:pStyle w:val="BodyText"/>
        <w:ind w:left="798"/>
      </w:pPr>
      <w:r>
        <w:rPr>
          <w:spacing w:val="7"/>
        </w:rPr>
        <w:t>单位：万元 币种：人民币</w:t>
      </w:r>
    </w:p>
    <w:p>
      <w:pPr>
        <w:spacing w:after="0"/>
        <w:sectPr>
          <w:type w:val="continuous"/>
          <w:pgSz w:w="11910" w:h="16840"/>
          <w:pgMar w:top="780" w:bottom="280" w:left="1000" w:right="460"/>
          <w:cols w:num="2" w:equalWidth="0">
            <w:col w:w="4322" w:space="1989"/>
            <w:col w:w="4139"/>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0" w:lineRule="exact" w:before="3"/>
              <w:ind w:right="1270"/>
              <w:rPr>
                <w:sz w:val="21"/>
              </w:rPr>
            </w:pPr>
            <w:r>
              <w:rPr>
                <w:sz w:val="21"/>
              </w:rPr>
              <w:t>项目 </w:t>
            </w:r>
          </w:p>
        </w:tc>
        <w:tc>
          <w:tcPr>
            <w:tcW w:w="3193" w:type="dxa"/>
          </w:tcPr>
          <w:p>
            <w:pPr>
              <w:pStyle w:val="TableParagraph"/>
              <w:spacing w:line="250" w:lineRule="exact" w:before="3"/>
              <w:ind w:left="1069"/>
              <w:jc w:val="left"/>
              <w:rPr>
                <w:sz w:val="21"/>
              </w:rPr>
            </w:pPr>
            <w:r>
              <w:rPr>
                <w:sz w:val="21"/>
              </w:rPr>
              <w:t>本期发生额 </w:t>
            </w:r>
          </w:p>
        </w:tc>
        <w:tc>
          <w:tcPr>
            <w:tcW w:w="2440" w:type="dxa"/>
          </w:tcPr>
          <w:p>
            <w:pPr>
              <w:pStyle w:val="TableParagraph"/>
              <w:spacing w:line="250" w:lineRule="exact" w:before="3"/>
              <w:ind w:left="692"/>
              <w:jc w:val="left"/>
              <w:rPr>
                <w:sz w:val="21"/>
              </w:rPr>
            </w:pPr>
            <w:r>
              <w:rPr>
                <w:sz w:val="21"/>
              </w:rPr>
              <w:t>上期发生额 </w:t>
            </w:r>
          </w:p>
        </w:tc>
      </w:tr>
      <w:tr>
        <w:trPr>
          <w:trHeight w:val="273" w:hRule="atLeast"/>
        </w:trPr>
        <w:tc>
          <w:tcPr>
            <w:tcW w:w="3193" w:type="dxa"/>
          </w:tcPr>
          <w:p>
            <w:pPr>
              <w:pStyle w:val="TableParagraph"/>
              <w:spacing w:line="252" w:lineRule="exact"/>
              <w:ind w:right="1287"/>
              <w:rPr>
                <w:sz w:val="21"/>
              </w:rPr>
            </w:pPr>
            <w:r>
              <w:rPr>
                <w:spacing w:val="-1"/>
                <w:sz w:val="21"/>
              </w:rPr>
              <w:t>关键管理人员报酬</w:t>
            </w:r>
            <w:r>
              <w:rPr>
                <w:sz w:val="21"/>
              </w:rPr>
              <w:t> </w:t>
            </w:r>
          </w:p>
        </w:tc>
        <w:tc>
          <w:tcPr>
            <w:tcW w:w="3193" w:type="dxa"/>
          </w:tcPr>
          <w:p>
            <w:pPr>
              <w:pStyle w:val="TableParagraph"/>
              <w:spacing w:line="252" w:lineRule="exact"/>
              <w:ind w:right="-15"/>
              <w:rPr>
                <w:sz w:val="21"/>
              </w:rPr>
            </w:pPr>
            <w:r>
              <w:rPr>
                <w:sz w:val="21"/>
              </w:rPr>
              <w:t>504.68 </w:t>
            </w:r>
          </w:p>
        </w:tc>
        <w:tc>
          <w:tcPr>
            <w:tcW w:w="2440" w:type="dxa"/>
          </w:tcPr>
          <w:p>
            <w:pPr>
              <w:pStyle w:val="TableParagraph"/>
              <w:spacing w:line="252" w:lineRule="exact"/>
              <w:ind w:right="-15"/>
              <w:rPr>
                <w:sz w:val="21"/>
              </w:rPr>
            </w:pPr>
            <w:r>
              <w:rPr>
                <w:sz w:val="21"/>
              </w:rPr>
              <w:t>514.66 </w:t>
            </w:r>
          </w:p>
        </w:tc>
      </w:tr>
    </w:tbl>
    <w:p>
      <w:pPr>
        <w:pStyle w:val="BodyText"/>
        <w:spacing w:before="1"/>
        <w:ind w:left="798"/>
      </w:pPr>
      <w:r>
        <w:rPr>
          <w:w w:val="100"/>
        </w:rPr>
        <w:t> </w:t>
      </w:r>
    </w:p>
    <w:p>
      <w:pPr>
        <w:pStyle w:val="BodyText"/>
        <w:spacing w:before="62"/>
        <w:ind w:left="798"/>
      </w:pPr>
      <w:r>
        <w:rPr/>
        <w:t>(8).其他关联交易 </w:t>
      </w:r>
    </w:p>
    <w:p>
      <w:pPr>
        <w:pStyle w:val="BodyText"/>
        <w:spacing w:before="64"/>
        <w:ind w:left="798"/>
      </w:pPr>
      <w:r>
        <w:rPr>
          <w:spacing w:val="11"/>
        </w:rPr>
        <w:t>√适用 □不适用</w:t>
      </w:r>
      <w:r>
        <w:rPr>
          <w:spacing w:val="-3"/>
        </w:rPr>
        <w:t> </w:t>
      </w:r>
      <w:r>
        <w:rPr/>
        <w:t> </w:t>
      </w:r>
    </w:p>
    <w:p>
      <w:pPr>
        <w:spacing w:after="0"/>
        <w:sectPr>
          <w:type w:val="continuous"/>
          <w:pgSz w:w="11910" w:h="16840"/>
          <w:pgMar w:top="780" w:bottom="280" w:left="1000" w:right="460"/>
        </w:sectPr>
      </w:pPr>
    </w:p>
    <w:p>
      <w:pPr>
        <w:pStyle w:val="BodyText"/>
        <w:spacing w:before="11"/>
        <w:rPr>
          <w:sz w:val="13"/>
        </w:rPr>
      </w:pPr>
    </w:p>
    <w:p>
      <w:pPr>
        <w:pStyle w:val="BodyText"/>
        <w:spacing w:before="71"/>
        <w:ind w:left="1218"/>
      </w:pPr>
      <w:r>
        <w:rPr>
          <w:spacing w:val="-4"/>
        </w:rPr>
        <w:t>本集团在中航工业集团财务有限责任公司的期末存款为 </w:t>
      </w:r>
      <w:r>
        <w:rPr/>
        <w:t>5,994,326.80</w:t>
      </w:r>
      <w:r>
        <w:rPr>
          <w:spacing w:val="-19"/>
        </w:rPr>
        <w:t> 元，</w:t>
      </w:r>
      <w:r>
        <w:rPr/>
        <w:t>2022</w:t>
      </w:r>
      <w:r>
        <w:rPr>
          <w:spacing w:val="-10"/>
        </w:rPr>
        <w:t> 年度收到中</w:t>
      </w:r>
    </w:p>
    <w:p>
      <w:pPr>
        <w:pStyle w:val="BodyText"/>
        <w:spacing w:before="5"/>
        <w:rPr>
          <w:sz w:val="9"/>
        </w:rPr>
      </w:pPr>
    </w:p>
    <w:p>
      <w:pPr>
        <w:pStyle w:val="BodyText"/>
        <w:spacing w:before="72"/>
        <w:ind w:left="798"/>
      </w:pPr>
      <w:r>
        <w:rPr>
          <w:spacing w:val="-4"/>
        </w:rPr>
        <w:t>航工业集团财务有限责任公司的利息收入为 </w:t>
      </w:r>
      <w:r>
        <w:rPr/>
        <w:t>40,283.58</w:t>
      </w:r>
      <w:r>
        <w:rPr>
          <w:spacing w:val="-18"/>
        </w:rPr>
        <w:t> 元。</w:t>
      </w:r>
      <w:r>
        <w:rPr/>
        <w:t> </w:t>
      </w:r>
    </w:p>
    <w:p>
      <w:pPr>
        <w:pStyle w:val="BodyText"/>
        <w:spacing w:before="4"/>
        <w:ind w:left="798"/>
      </w:pPr>
      <w:r>
        <w:rPr>
          <w:w w:val="100"/>
        </w:rPr>
        <w:t> </w:t>
      </w:r>
    </w:p>
    <w:p>
      <w:pPr>
        <w:pStyle w:val="BodyText"/>
        <w:spacing w:before="2"/>
        <w:ind w:left="798"/>
      </w:pPr>
      <w:r>
        <w:rPr>
          <w:w w:val="100"/>
        </w:rPr>
        <w:t> </w:t>
      </w:r>
    </w:p>
    <w:p>
      <w:pPr>
        <w:pStyle w:val="BodyText"/>
        <w:spacing w:line="295" w:lineRule="auto" w:before="65"/>
        <w:ind w:left="798" w:right="7217"/>
      </w:pPr>
      <w:r>
        <w:rPr/>
        <w:t>6、 关联方应收应付款项(1).应收项目 </w:t>
      </w:r>
    </w:p>
    <w:p>
      <w:pPr>
        <w:pStyle w:val="BodyText"/>
        <w:spacing w:before="3"/>
        <w:ind w:left="798"/>
      </w:pPr>
      <w:r>
        <w:rPr>
          <w:spacing w:val="11"/>
        </w:rPr>
        <w:t>√适用 □不适用</w:t>
      </w:r>
      <w:r>
        <w:rPr>
          <w:spacing w:val="-3"/>
        </w:rPr>
        <w:t> </w:t>
      </w:r>
      <w:r>
        <w:rPr/>
        <w:t> </w:t>
      </w:r>
    </w:p>
    <w:p>
      <w:pPr>
        <w:pStyle w:val="BodyText"/>
        <w:spacing w:before="2" w:after="4"/>
        <w:ind w:left="7531"/>
      </w:pPr>
      <w:r>
        <w:rPr>
          <w:spacing w:val="7"/>
        </w:rPr>
        <w:t>单位:元 币种:人民币</w:t>
      </w:r>
      <w:r>
        <w:rPr/>
        <w:t> </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0"/>
        <w:gridCol w:w="2749"/>
        <w:gridCol w:w="1582"/>
        <w:gridCol w:w="1502"/>
        <w:gridCol w:w="1582"/>
        <w:gridCol w:w="1514"/>
      </w:tblGrid>
      <w:tr>
        <w:trPr>
          <w:trHeight w:val="270" w:hRule="atLeast"/>
        </w:trPr>
        <w:tc>
          <w:tcPr>
            <w:tcW w:w="1280" w:type="dxa"/>
            <w:vMerge w:val="restart"/>
          </w:tcPr>
          <w:p>
            <w:pPr>
              <w:pStyle w:val="TableParagraph"/>
              <w:spacing w:before="142"/>
              <w:ind w:left="218"/>
              <w:jc w:val="left"/>
              <w:rPr>
                <w:sz w:val="21"/>
              </w:rPr>
            </w:pPr>
            <w:r>
              <w:rPr>
                <w:spacing w:val="-1"/>
                <w:sz w:val="21"/>
              </w:rPr>
              <w:t>项目名称</w:t>
            </w:r>
            <w:r>
              <w:rPr>
                <w:sz w:val="21"/>
              </w:rPr>
              <w:t> </w:t>
            </w:r>
          </w:p>
        </w:tc>
        <w:tc>
          <w:tcPr>
            <w:tcW w:w="2749" w:type="dxa"/>
            <w:vMerge w:val="restart"/>
          </w:tcPr>
          <w:p>
            <w:pPr>
              <w:pStyle w:val="TableParagraph"/>
              <w:spacing w:before="142"/>
              <w:ind w:left="1089" w:right="980"/>
              <w:jc w:val="center"/>
              <w:rPr>
                <w:sz w:val="21"/>
              </w:rPr>
            </w:pPr>
            <w:r>
              <w:rPr>
                <w:sz w:val="21"/>
              </w:rPr>
              <w:t>关联方 </w:t>
            </w:r>
          </w:p>
        </w:tc>
        <w:tc>
          <w:tcPr>
            <w:tcW w:w="3084" w:type="dxa"/>
            <w:gridSpan w:val="2"/>
          </w:tcPr>
          <w:p>
            <w:pPr>
              <w:pStyle w:val="TableParagraph"/>
              <w:spacing w:line="250" w:lineRule="exact"/>
              <w:ind w:left="1119"/>
              <w:jc w:val="left"/>
              <w:rPr>
                <w:sz w:val="21"/>
              </w:rPr>
            </w:pPr>
            <w:r>
              <w:rPr>
                <w:spacing w:val="-1"/>
                <w:sz w:val="21"/>
              </w:rPr>
              <w:t>期末余额</w:t>
            </w:r>
            <w:r>
              <w:rPr>
                <w:sz w:val="21"/>
              </w:rPr>
              <w:t> </w:t>
            </w:r>
          </w:p>
        </w:tc>
        <w:tc>
          <w:tcPr>
            <w:tcW w:w="3096" w:type="dxa"/>
            <w:gridSpan w:val="2"/>
          </w:tcPr>
          <w:p>
            <w:pPr>
              <w:pStyle w:val="TableParagraph"/>
              <w:spacing w:line="250" w:lineRule="exact"/>
              <w:ind w:left="1127"/>
              <w:jc w:val="left"/>
              <w:rPr>
                <w:sz w:val="21"/>
              </w:rPr>
            </w:pPr>
            <w:r>
              <w:rPr>
                <w:spacing w:val="-1"/>
                <w:sz w:val="21"/>
              </w:rPr>
              <w:t>期初余额</w:t>
            </w:r>
            <w:r>
              <w:rPr>
                <w:sz w:val="21"/>
              </w:rPr>
              <w:t> </w:t>
            </w:r>
          </w:p>
        </w:tc>
      </w:tr>
      <w:tr>
        <w:trPr>
          <w:trHeight w:val="273" w:hRule="atLeast"/>
        </w:trPr>
        <w:tc>
          <w:tcPr>
            <w:tcW w:w="1280" w:type="dxa"/>
            <w:vMerge/>
            <w:tcBorders>
              <w:top w:val="nil"/>
            </w:tcBorders>
          </w:tcPr>
          <w:p>
            <w:pPr>
              <w:rPr>
                <w:sz w:val="2"/>
                <w:szCs w:val="2"/>
              </w:rPr>
            </w:pPr>
          </w:p>
        </w:tc>
        <w:tc>
          <w:tcPr>
            <w:tcW w:w="2749" w:type="dxa"/>
            <w:vMerge/>
            <w:tcBorders>
              <w:top w:val="nil"/>
            </w:tcBorders>
          </w:tcPr>
          <w:p>
            <w:pPr>
              <w:rPr>
                <w:sz w:val="2"/>
                <w:szCs w:val="2"/>
              </w:rPr>
            </w:pPr>
          </w:p>
        </w:tc>
        <w:tc>
          <w:tcPr>
            <w:tcW w:w="1582" w:type="dxa"/>
          </w:tcPr>
          <w:p>
            <w:pPr>
              <w:pStyle w:val="TableParagraph"/>
              <w:spacing w:line="252" w:lineRule="exact"/>
              <w:ind w:left="368"/>
              <w:jc w:val="left"/>
              <w:rPr>
                <w:sz w:val="21"/>
              </w:rPr>
            </w:pPr>
            <w:r>
              <w:rPr>
                <w:spacing w:val="-1"/>
                <w:sz w:val="21"/>
              </w:rPr>
              <w:t>账面余额</w:t>
            </w:r>
            <w:r>
              <w:rPr>
                <w:sz w:val="21"/>
              </w:rPr>
              <w:t> </w:t>
            </w:r>
          </w:p>
        </w:tc>
        <w:tc>
          <w:tcPr>
            <w:tcW w:w="1502" w:type="dxa"/>
          </w:tcPr>
          <w:p>
            <w:pPr>
              <w:pStyle w:val="TableParagraph"/>
              <w:spacing w:line="252" w:lineRule="exact"/>
              <w:ind w:left="330"/>
              <w:jc w:val="left"/>
              <w:rPr>
                <w:sz w:val="21"/>
              </w:rPr>
            </w:pPr>
            <w:r>
              <w:rPr>
                <w:spacing w:val="-1"/>
                <w:sz w:val="21"/>
              </w:rPr>
              <w:t>坏账准备</w:t>
            </w:r>
            <w:r>
              <w:rPr>
                <w:sz w:val="21"/>
              </w:rPr>
              <w:t> </w:t>
            </w:r>
          </w:p>
        </w:tc>
        <w:tc>
          <w:tcPr>
            <w:tcW w:w="1582" w:type="dxa"/>
          </w:tcPr>
          <w:p>
            <w:pPr>
              <w:pStyle w:val="TableParagraph"/>
              <w:spacing w:line="252" w:lineRule="exact"/>
              <w:ind w:left="368"/>
              <w:jc w:val="left"/>
              <w:rPr>
                <w:sz w:val="21"/>
              </w:rPr>
            </w:pPr>
            <w:r>
              <w:rPr>
                <w:spacing w:val="-1"/>
                <w:sz w:val="21"/>
              </w:rPr>
              <w:t>账面余额</w:t>
            </w:r>
            <w:r>
              <w:rPr>
                <w:sz w:val="21"/>
              </w:rPr>
              <w:t> </w:t>
            </w:r>
          </w:p>
        </w:tc>
        <w:tc>
          <w:tcPr>
            <w:tcW w:w="1514" w:type="dxa"/>
          </w:tcPr>
          <w:p>
            <w:pPr>
              <w:pStyle w:val="TableParagraph"/>
              <w:spacing w:line="252" w:lineRule="exact"/>
              <w:ind w:left="335"/>
              <w:jc w:val="left"/>
              <w:rPr>
                <w:sz w:val="21"/>
              </w:rPr>
            </w:pPr>
            <w:r>
              <w:rPr>
                <w:spacing w:val="-1"/>
                <w:sz w:val="21"/>
              </w:rPr>
              <w:t>坏账准备</w:t>
            </w:r>
            <w:r>
              <w:rPr>
                <w:sz w:val="21"/>
              </w:rPr>
              <w:t> </w:t>
            </w:r>
          </w:p>
        </w:tc>
      </w:tr>
      <w:tr>
        <w:trPr>
          <w:trHeight w:val="273" w:hRule="atLeast"/>
        </w:trPr>
        <w:tc>
          <w:tcPr>
            <w:tcW w:w="1280" w:type="dxa"/>
          </w:tcPr>
          <w:p>
            <w:pPr>
              <w:pStyle w:val="TableParagraph"/>
              <w:spacing w:line="252" w:lineRule="exact"/>
              <w:ind w:left="107"/>
              <w:jc w:val="left"/>
              <w:rPr>
                <w:sz w:val="21"/>
              </w:rPr>
            </w:pPr>
            <w:r>
              <w:rPr>
                <w:spacing w:val="-1"/>
                <w:sz w:val="21"/>
              </w:rPr>
              <w:t>应收账款</w:t>
            </w:r>
            <w:r>
              <w:rPr>
                <w:sz w:val="21"/>
              </w:rPr>
              <w:t> </w:t>
            </w:r>
          </w:p>
        </w:tc>
        <w:tc>
          <w:tcPr>
            <w:tcW w:w="2749" w:type="dxa"/>
          </w:tcPr>
          <w:p>
            <w:pPr>
              <w:pStyle w:val="TableParagraph"/>
              <w:spacing w:line="252" w:lineRule="exact"/>
              <w:ind w:left="104"/>
              <w:jc w:val="left"/>
              <w:rPr>
                <w:sz w:val="21"/>
              </w:rPr>
            </w:pPr>
            <w:r>
              <w:rPr>
                <w:spacing w:val="-1"/>
                <w:sz w:val="21"/>
              </w:rPr>
              <w:t>中航宝胜电气股份有限公司 </w:t>
            </w:r>
          </w:p>
        </w:tc>
        <w:tc>
          <w:tcPr>
            <w:tcW w:w="1582" w:type="dxa"/>
          </w:tcPr>
          <w:p>
            <w:pPr>
              <w:pStyle w:val="TableParagraph"/>
              <w:spacing w:line="252" w:lineRule="exact"/>
              <w:ind w:right="-15"/>
              <w:rPr>
                <w:sz w:val="21"/>
              </w:rPr>
            </w:pPr>
            <w:r>
              <w:rPr>
                <w:sz w:val="21"/>
              </w:rPr>
              <w:t>13,097,779.08 </w:t>
            </w:r>
          </w:p>
        </w:tc>
        <w:tc>
          <w:tcPr>
            <w:tcW w:w="1502" w:type="dxa"/>
          </w:tcPr>
          <w:p>
            <w:pPr>
              <w:pStyle w:val="TableParagraph"/>
              <w:spacing w:line="252" w:lineRule="exact"/>
              <w:ind w:right="-15"/>
              <w:rPr>
                <w:sz w:val="21"/>
              </w:rPr>
            </w:pPr>
            <w:r>
              <w:rPr>
                <w:sz w:val="21"/>
              </w:rPr>
              <w:t>1,626,876.06 </w:t>
            </w:r>
          </w:p>
        </w:tc>
        <w:tc>
          <w:tcPr>
            <w:tcW w:w="1582" w:type="dxa"/>
          </w:tcPr>
          <w:p>
            <w:pPr>
              <w:pStyle w:val="TableParagraph"/>
              <w:spacing w:line="252" w:lineRule="exact"/>
              <w:ind w:right="-15"/>
              <w:rPr>
                <w:sz w:val="21"/>
              </w:rPr>
            </w:pPr>
            <w:r>
              <w:rPr>
                <w:sz w:val="21"/>
              </w:rPr>
              <w:t>11,881,212.47 </w:t>
            </w:r>
          </w:p>
        </w:tc>
        <w:tc>
          <w:tcPr>
            <w:tcW w:w="1514" w:type="dxa"/>
          </w:tcPr>
          <w:p>
            <w:pPr>
              <w:pStyle w:val="TableParagraph"/>
              <w:spacing w:line="252" w:lineRule="exact"/>
              <w:ind w:right="-15"/>
              <w:rPr>
                <w:sz w:val="21"/>
              </w:rPr>
            </w:pPr>
            <w:r>
              <w:rPr>
                <w:sz w:val="21"/>
              </w:rPr>
              <w:t>1,148,870.92 </w:t>
            </w:r>
          </w:p>
        </w:tc>
      </w:tr>
      <w:tr>
        <w:trPr>
          <w:trHeight w:val="271" w:hRule="atLeast"/>
        </w:trPr>
        <w:tc>
          <w:tcPr>
            <w:tcW w:w="1280" w:type="dxa"/>
          </w:tcPr>
          <w:p>
            <w:pPr>
              <w:pStyle w:val="TableParagraph"/>
              <w:spacing w:line="250" w:lineRule="exact"/>
              <w:ind w:left="107"/>
              <w:jc w:val="left"/>
              <w:rPr>
                <w:sz w:val="21"/>
              </w:rPr>
            </w:pPr>
            <w:r>
              <w:rPr>
                <w:spacing w:val="-1"/>
                <w:sz w:val="21"/>
              </w:rPr>
              <w:t>应收账款</w:t>
            </w:r>
            <w:r>
              <w:rPr>
                <w:sz w:val="21"/>
              </w:rPr>
              <w:t> </w:t>
            </w:r>
          </w:p>
        </w:tc>
        <w:tc>
          <w:tcPr>
            <w:tcW w:w="2749" w:type="dxa"/>
          </w:tcPr>
          <w:p>
            <w:pPr>
              <w:pStyle w:val="TableParagraph"/>
              <w:spacing w:line="250" w:lineRule="exact"/>
              <w:ind w:left="104"/>
              <w:jc w:val="left"/>
              <w:rPr>
                <w:sz w:val="21"/>
              </w:rPr>
            </w:pPr>
            <w:r>
              <w:rPr>
                <w:spacing w:val="-1"/>
                <w:sz w:val="21"/>
              </w:rPr>
              <w:t>宝胜网络技术有限公司</w:t>
            </w:r>
            <w:r>
              <w:rPr>
                <w:sz w:val="21"/>
              </w:rPr>
              <w:t> </w:t>
            </w:r>
          </w:p>
        </w:tc>
        <w:tc>
          <w:tcPr>
            <w:tcW w:w="1582" w:type="dxa"/>
          </w:tcPr>
          <w:p>
            <w:pPr>
              <w:pStyle w:val="TableParagraph"/>
              <w:spacing w:line="250" w:lineRule="exact"/>
              <w:ind w:right="-15"/>
              <w:rPr>
                <w:sz w:val="21"/>
              </w:rPr>
            </w:pPr>
            <w:r>
              <w:rPr>
                <w:sz w:val="21"/>
              </w:rPr>
              <w:t>11,032,766.00 </w:t>
            </w:r>
          </w:p>
        </w:tc>
        <w:tc>
          <w:tcPr>
            <w:tcW w:w="1502" w:type="dxa"/>
          </w:tcPr>
          <w:p>
            <w:pPr>
              <w:pStyle w:val="TableParagraph"/>
              <w:spacing w:line="250" w:lineRule="exact"/>
              <w:ind w:right="-15"/>
              <w:rPr>
                <w:sz w:val="21"/>
              </w:rPr>
            </w:pPr>
            <w:r>
              <w:rPr>
                <w:sz w:val="21"/>
              </w:rPr>
              <w:t>377,127.91 </w:t>
            </w:r>
          </w:p>
        </w:tc>
        <w:tc>
          <w:tcPr>
            <w:tcW w:w="1582" w:type="dxa"/>
          </w:tcPr>
          <w:p>
            <w:pPr>
              <w:pStyle w:val="TableParagraph"/>
              <w:spacing w:line="250" w:lineRule="exact"/>
              <w:ind w:right="-15"/>
              <w:rPr>
                <w:sz w:val="21"/>
              </w:rPr>
            </w:pPr>
            <w:r>
              <w:rPr>
                <w:w w:val="100"/>
                <w:sz w:val="21"/>
              </w:rPr>
              <w:t> </w:t>
            </w:r>
          </w:p>
        </w:tc>
        <w:tc>
          <w:tcPr>
            <w:tcW w:w="1514" w:type="dxa"/>
          </w:tcPr>
          <w:p>
            <w:pPr>
              <w:pStyle w:val="TableParagraph"/>
              <w:spacing w:line="250" w:lineRule="exact"/>
              <w:ind w:right="-15"/>
              <w:rPr>
                <w:sz w:val="21"/>
              </w:rPr>
            </w:pPr>
            <w:r>
              <w:rPr>
                <w:w w:val="100"/>
                <w:sz w:val="21"/>
              </w:rPr>
              <w:t> </w:t>
            </w:r>
          </w:p>
        </w:tc>
      </w:tr>
      <w:tr>
        <w:trPr>
          <w:trHeight w:val="544" w:hRule="atLeast"/>
        </w:trPr>
        <w:tc>
          <w:tcPr>
            <w:tcW w:w="1280" w:type="dxa"/>
          </w:tcPr>
          <w:p>
            <w:pPr>
              <w:pStyle w:val="TableParagraph"/>
              <w:spacing w:before="137"/>
              <w:ind w:left="107"/>
              <w:jc w:val="left"/>
              <w:rPr>
                <w:sz w:val="21"/>
              </w:rPr>
            </w:pPr>
            <w:r>
              <w:rPr>
                <w:spacing w:val="-1"/>
                <w:sz w:val="21"/>
              </w:rPr>
              <w:t>应收账款</w:t>
            </w:r>
            <w:r>
              <w:rPr>
                <w:sz w:val="21"/>
              </w:rPr>
              <w:t> </w:t>
            </w:r>
          </w:p>
        </w:tc>
        <w:tc>
          <w:tcPr>
            <w:tcW w:w="2749" w:type="dxa"/>
          </w:tcPr>
          <w:p>
            <w:pPr>
              <w:pStyle w:val="TableParagraph"/>
              <w:ind w:left="104"/>
              <w:jc w:val="left"/>
              <w:rPr>
                <w:sz w:val="21"/>
              </w:rPr>
            </w:pPr>
            <w:r>
              <w:rPr>
                <w:spacing w:val="-1"/>
                <w:sz w:val="21"/>
              </w:rPr>
              <w:t>宝胜系统集成科技股份有限</w:t>
            </w:r>
          </w:p>
          <w:p>
            <w:pPr>
              <w:pStyle w:val="TableParagraph"/>
              <w:spacing w:line="250" w:lineRule="exact" w:before="4"/>
              <w:ind w:left="104"/>
              <w:jc w:val="left"/>
              <w:rPr>
                <w:sz w:val="21"/>
              </w:rPr>
            </w:pPr>
            <w:r>
              <w:rPr>
                <w:sz w:val="21"/>
              </w:rPr>
              <w:t>公司 </w:t>
            </w:r>
          </w:p>
        </w:tc>
        <w:tc>
          <w:tcPr>
            <w:tcW w:w="1582" w:type="dxa"/>
          </w:tcPr>
          <w:p>
            <w:pPr>
              <w:pStyle w:val="TableParagraph"/>
              <w:ind w:right="-15"/>
              <w:rPr>
                <w:sz w:val="21"/>
              </w:rPr>
            </w:pPr>
            <w:r>
              <w:rPr>
                <w:sz w:val="21"/>
              </w:rPr>
              <w:t>7,964,232.26 </w:t>
            </w:r>
          </w:p>
        </w:tc>
        <w:tc>
          <w:tcPr>
            <w:tcW w:w="1502" w:type="dxa"/>
          </w:tcPr>
          <w:p>
            <w:pPr>
              <w:pStyle w:val="TableParagraph"/>
              <w:ind w:right="-15"/>
              <w:rPr>
                <w:sz w:val="21"/>
              </w:rPr>
            </w:pPr>
            <w:r>
              <w:rPr>
                <w:sz w:val="21"/>
              </w:rPr>
              <w:t>568,149.60 </w:t>
            </w:r>
          </w:p>
        </w:tc>
        <w:tc>
          <w:tcPr>
            <w:tcW w:w="1582" w:type="dxa"/>
          </w:tcPr>
          <w:p>
            <w:pPr>
              <w:pStyle w:val="TableParagraph"/>
              <w:ind w:right="-15"/>
              <w:rPr>
                <w:sz w:val="21"/>
              </w:rPr>
            </w:pPr>
            <w:r>
              <w:rPr>
                <w:sz w:val="21"/>
              </w:rPr>
              <w:t>4,091,971.56 </w:t>
            </w:r>
          </w:p>
        </w:tc>
        <w:tc>
          <w:tcPr>
            <w:tcW w:w="1514" w:type="dxa"/>
          </w:tcPr>
          <w:p>
            <w:pPr>
              <w:pStyle w:val="TableParagraph"/>
              <w:ind w:right="-15"/>
              <w:rPr>
                <w:sz w:val="21"/>
              </w:rPr>
            </w:pPr>
            <w:r>
              <w:rPr>
                <w:sz w:val="21"/>
              </w:rPr>
              <w:t>242,962.68 </w:t>
            </w:r>
          </w:p>
        </w:tc>
      </w:tr>
      <w:tr>
        <w:trPr>
          <w:trHeight w:val="273" w:hRule="atLeast"/>
        </w:trPr>
        <w:tc>
          <w:tcPr>
            <w:tcW w:w="1280" w:type="dxa"/>
          </w:tcPr>
          <w:p>
            <w:pPr>
              <w:pStyle w:val="TableParagraph"/>
              <w:spacing w:line="252" w:lineRule="exact"/>
              <w:ind w:left="107"/>
              <w:jc w:val="left"/>
              <w:rPr>
                <w:sz w:val="21"/>
              </w:rPr>
            </w:pPr>
            <w:r>
              <w:rPr>
                <w:spacing w:val="-1"/>
                <w:sz w:val="21"/>
              </w:rPr>
              <w:t>应收账款</w:t>
            </w:r>
            <w:r>
              <w:rPr>
                <w:sz w:val="21"/>
              </w:rPr>
              <w:t> </w:t>
            </w:r>
          </w:p>
        </w:tc>
        <w:tc>
          <w:tcPr>
            <w:tcW w:w="2749" w:type="dxa"/>
          </w:tcPr>
          <w:p>
            <w:pPr>
              <w:pStyle w:val="TableParagraph"/>
              <w:spacing w:line="252" w:lineRule="exact"/>
              <w:ind w:left="104"/>
              <w:jc w:val="left"/>
              <w:rPr>
                <w:sz w:val="21"/>
              </w:rPr>
            </w:pPr>
            <w:r>
              <w:rPr>
                <w:spacing w:val="-1"/>
                <w:sz w:val="21"/>
              </w:rPr>
              <w:t>江苏宝胜物流有限公司</w:t>
            </w:r>
            <w:r>
              <w:rPr>
                <w:sz w:val="21"/>
              </w:rPr>
              <w:t> </w:t>
            </w:r>
          </w:p>
        </w:tc>
        <w:tc>
          <w:tcPr>
            <w:tcW w:w="1582" w:type="dxa"/>
          </w:tcPr>
          <w:p>
            <w:pPr>
              <w:pStyle w:val="TableParagraph"/>
              <w:spacing w:line="252" w:lineRule="exact"/>
              <w:ind w:right="-15"/>
              <w:rPr>
                <w:sz w:val="21"/>
              </w:rPr>
            </w:pPr>
            <w:r>
              <w:rPr>
                <w:sz w:val="21"/>
              </w:rPr>
              <w:t>1,868,049.80 </w:t>
            </w:r>
          </w:p>
        </w:tc>
        <w:tc>
          <w:tcPr>
            <w:tcW w:w="1502" w:type="dxa"/>
          </w:tcPr>
          <w:p>
            <w:pPr>
              <w:pStyle w:val="TableParagraph"/>
              <w:spacing w:line="252" w:lineRule="exact"/>
              <w:ind w:right="-15"/>
              <w:rPr>
                <w:sz w:val="21"/>
              </w:rPr>
            </w:pPr>
            <w:r>
              <w:rPr>
                <w:sz w:val="21"/>
              </w:rPr>
              <w:t>414,093.83 </w:t>
            </w:r>
          </w:p>
        </w:tc>
        <w:tc>
          <w:tcPr>
            <w:tcW w:w="1582" w:type="dxa"/>
          </w:tcPr>
          <w:p>
            <w:pPr>
              <w:pStyle w:val="TableParagraph"/>
              <w:spacing w:line="252" w:lineRule="exact"/>
              <w:ind w:right="-15"/>
              <w:rPr>
                <w:sz w:val="21"/>
              </w:rPr>
            </w:pPr>
            <w:r>
              <w:rPr>
                <w:sz w:val="21"/>
              </w:rPr>
              <w:t>1,832,741.80 </w:t>
            </w:r>
          </w:p>
        </w:tc>
        <w:tc>
          <w:tcPr>
            <w:tcW w:w="1514" w:type="dxa"/>
          </w:tcPr>
          <w:p>
            <w:pPr>
              <w:pStyle w:val="TableParagraph"/>
              <w:spacing w:line="252" w:lineRule="exact"/>
              <w:ind w:right="-15"/>
              <w:rPr>
                <w:sz w:val="21"/>
              </w:rPr>
            </w:pPr>
            <w:r>
              <w:rPr>
                <w:sz w:val="21"/>
              </w:rPr>
              <w:t>242,336.76 </w:t>
            </w:r>
          </w:p>
        </w:tc>
      </w:tr>
      <w:tr>
        <w:trPr>
          <w:trHeight w:val="544" w:hRule="atLeast"/>
        </w:trPr>
        <w:tc>
          <w:tcPr>
            <w:tcW w:w="1280" w:type="dxa"/>
          </w:tcPr>
          <w:p>
            <w:pPr>
              <w:pStyle w:val="TableParagraph"/>
              <w:spacing w:before="137"/>
              <w:ind w:left="107"/>
              <w:jc w:val="left"/>
              <w:rPr>
                <w:sz w:val="21"/>
              </w:rPr>
            </w:pPr>
            <w:r>
              <w:rPr>
                <w:spacing w:val="-1"/>
                <w:sz w:val="21"/>
              </w:rPr>
              <w:t>应收账款</w:t>
            </w:r>
            <w:r>
              <w:rPr>
                <w:sz w:val="21"/>
              </w:rPr>
              <w:t> </w:t>
            </w:r>
          </w:p>
        </w:tc>
        <w:tc>
          <w:tcPr>
            <w:tcW w:w="2749" w:type="dxa"/>
          </w:tcPr>
          <w:p>
            <w:pPr>
              <w:pStyle w:val="TableParagraph"/>
              <w:ind w:left="104"/>
              <w:jc w:val="left"/>
              <w:rPr>
                <w:sz w:val="21"/>
              </w:rPr>
            </w:pPr>
            <w:r>
              <w:rPr>
                <w:spacing w:val="-1"/>
                <w:sz w:val="21"/>
              </w:rPr>
              <w:t>江苏宝胜建筑装璜安装工程</w:t>
            </w:r>
          </w:p>
          <w:p>
            <w:pPr>
              <w:pStyle w:val="TableParagraph"/>
              <w:spacing w:line="250" w:lineRule="exact" w:before="4"/>
              <w:ind w:left="104"/>
              <w:jc w:val="left"/>
              <w:rPr>
                <w:sz w:val="21"/>
              </w:rPr>
            </w:pPr>
            <w:r>
              <w:rPr>
                <w:spacing w:val="-1"/>
                <w:sz w:val="21"/>
              </w:rPr>
              <w:t>有限公司</w:t>
            </w:r>
            <w:r>
              <w:rPr>
                <w:sz w:val="21"/>
              </w:rPr>
              <w:t> </w:t>
            </w:r>
          </w:p>
        </w:tc>
        <w:tc>
          <w:tcPr>
            <w:tcW w:w="1582" w:type="dxa"/>
          </w:tcPr>
          <w:p>
            <w:pPr>
              <w:pStyle w:val="TableParagraph"/>
              <w:ind w:right="-15"/>
              <w:rPr>
                <w:sz w:val="21"/>
              </w:rPr>
            </w:pPr>
            <w:r>
              <w:rPr>
                <w:sz w:val="21"/>
              </w:rPr>
              <w:t>299,473.59 </w:t>
            </w:r>
          </w:p>
        </w:tc>
        <w:tc>
          <w:tcPr>
            <w:tcW w:w="1502" w:type="dxa"/>
          </w:tcPr>
          <w:p>
            <w:pPr>
              <w:pStyle w:val="TableParagraph"/>
              <w:ind w:right="-15"/>
              <w:rPr>
                <w:sz w:val="21"/>
              </w:rPr>
            </w:pPr>
            <w:r>
              <w:rPr>
                <w:sz w:val="21"/>
              </w:rPr>
              <w:t>63,906.26 </w:t>
            </w:r>
          </w:p>
        </w:tc>
        <w:tc>
          <w:tcPr>
            <w:tcW w:w="1582" w:type="dxa"/>
          </w:tcPr>
          <w:p>
            <w:pPr>
              <w:pStyle w:val="TableParagraph"/>
              <w:ind w:right="-15"/>
              <w:rPr>
                <w:sz w:val="21"/>
              </w:rPr>
            </w:pPr>
            <w:r>
              <w:rPr>
                <w:sz w:val="21"/>
              </w:rPr>
              <w:t>296,698.29 </w:t>
            </w:r>
          </w:p>
        </w:tc>
        <w:tc>
          <w:tcPr>
            <w:tcW w:w="1514" w:type="dxa"/>
          </w:tcPr>
          <w:p>
            <w:pPr>
              <w:pStyle w:val="TableParagraph"/>
              <w:ind w:right="-15"/>
              <w:rPr>
                <w:sz w:val="21"/>
              </w:rPr>
            </w:pPr>
            <w:r>
              <w:rPr>
                <w:sz w:val="21"/>
              </w:rPr>
              <w:t>55,011.41 </w:t>
            </w:r>
          </w:p>
        </w:tc>
      </w:tr>
      <w:tr>
        <w:trPr>
          <w:trHeight w:val="544" w:hRule="atLeast"/>
        </w:trPr>
        <w:tc>
          <w:tcPr>
            <w:tcW w:w="1280" w:type="dxa"/>
          </w:tcPr>
          <w:p>
            <w:pPr>
              <w:pStyle w:val="TableParagraph"/>
              <w:spacing w:before="138"/>
              <w:ind w:left="107"/>
              <w:jc w:val="left"/>
              <w:rPr>
                <w:sz w:val="21"/>
              </w:rPr>
            </w:pPr>
            <w:r>
              <w:rPr>
                <w:spacing w:val="-1"/>
                <w:sz w:val="21"/>
              </w:rPr>
              <w:t>应收账款</w:t>
            </w:r>
            <w:r>
              <w:rPr>
                <w:sz w:val="21"/>
              </w:rPr>
              <w:t> </w:t>
            </w:r>
          </w:p>
        </w:tc>
        <w:tc>
          <w:tcPr>
            <w:tcW w:w="2749" w:type="dxa"/>
          </w:tcPr>
          <w:p>
            <w:pPr>
              <w:pStyle w:val="TableParagraph"/>
              <w:ind w:left="104"/>
              <w:jc w:val="left"/>
              <w:rPr>
                <w:sz w:val="21"/>
              </w:rPr>
            </w:pPr>
            <w:r>
              <w:rPr>
                <w:spacing w:val="-1"/>
                <w:sz w:val="21"/>
              </w:rPr>
              <w:t>中航宝胜智能技术</w:t>
            </w:r>
            <w:r>
              <w:rPr>
                <w:sz w:val="21"/>
              </w:rPr>
              <w:t>（上海）</w:t>
            </w:r>
          </w:p>
          <w:p>
            <w:pPr>
              <w:pStyle w:val="TableParagraph"/>
              <w:spacing w:line="250" w:lineRule="exact" w:before="4"/>
              <w:ind w:left="104"/>
              <w:jc w:val="left"/>
              <w:rPr>
                <w:sz w:val="21"/>
              </w:rPr>
            </w:pPr>
            <w:r>
              <w:rPr>
                <w:spacing w:val="-1"/>
                <w:sz w:val="21"/>
              </w:rPr>
              <w:t>有限公司</w:t>
            </w:r>
            <w:r>
              <w:rPr>
                <w:sz w:val="21"/>
              </w:rPr>
              <w:t> </w:t>
            </w:r>
          </w:p>
        </w:tc>
        <w:tc>
          <w:tcPr>
            <w:tcW w:w="1582" w:type="dxa"/>
          </w:tcPr>
          <w:p>
            <w:pPr>
              <w:pStyle w:val="TableParagraph"/>
              <w:ind w:right="-15"/>
              <w:rPr>
                <w:sz w:val="21"/>
              </w:rPr>
            </w:pPr>
            <w:r>
              <w:rPr>
                <w:sz w:val="21"/>
              </w:rPr>
              <w:t>226,853.08 </w:t>
            </w:r>
          </w:p>
        </w:tc>
        <w:tc>
          <w:tcPr>
            <w:tcW w:w="1502" w:type="dxa"/>
          </w:tcPr>
          <w:p>
            <w:pPr>
              <w:pStyle w:val="TableParagraph"/>
              <w:ind w:right="-15"/>
              <w:rPr>
                <w:sz w:val="21"/>
              </w:rPr>
            </w:pPr>
            <w:r>
              <w:rPr>
                <w:sz w:val="21"/>
              </w:rPr>
              <w:t>83,677.95 </w:t>
            </w:r>
          </w:p>
        </w:tc>
        <w:tc>
          <w:tcPr>
            <w:tcW w:w="1582" w:type="dxa"/>
          </w:tcPr>
          <w:p>
            <w:pPr>
              <w:pStyle w:val="TableParagraph"/>
              <w:ind w:right="-15"/>
              <w:rPr>
                <w:sz w:val="21"/>
              </w:rPr>
            </w:pPr>
            <w:r>
              <w:rPr>
                <w:sz w:val="21"/>
              </w:rPr>
              <w:t>188,672.08 </w:t>
            </w:r>
          </w:p>
        </w:tc>
        <w:tc>
          <w:tcPr>
            <w:tcW w:w="1514" w:type="dxa"/>
          </w:tcPr>
          <w:p>
            <w:pPr>
              <w:pStyle w:val="TableParagraph"/>
              <w:ind w:right="-15"/>
              <w:rPr>
                <w:sz w:val="21"/>
              </w:rPr>
            </w:pPr>
            <w:r>
              <w:rPr>
                <w:sz w:val="21"/>
              </w:rPr>
              <w:t>60,933.06 </w:t>
            </w:r>
          </w:p>
        </w:tc>
      </w:tr>
      <w:tr>
        <w:trPr>
          <w:trHeight w:val="273" w:hRule="atLeast"/>
        </w:trPr>
        <w:tc>
          <w:tcPr>
            <w:tcW w:w="1280" w:type="dxa"/>
          </w:tcPr>
          <w:p>
            <w:pPr>
              <w:pStyle w:val="TableParagraph"/>
              <w:spacing w:line="252" w:lineRule="exact"/>
              <w:ind w:left="107"/>
              <w:jc w:val="left"/>
              <w:rPr>
                <w:sz w:val="21"/>
              </w:rPr>
            </w:pPr>
            <w:r>
              <w:rPr>
                <w:spacing w:val="-1"/>
                <w:sz w:val="21"/>
              </w:rPr>
              <w:t>应收账款</w:t>
            </w:r>
            <w:r>
              <w:rPr>
                <w:sz w:val="21"/>
              </w:rPr>
              <w:t> </w:t>
            </w:r>
          </w:p>
        </w:tc>
        <w:tc>
          <w:tcPr>
            <w:tcW w:w="2749" w:type="dxa"/>
          </w:tcPr>
          <w:p>
            <w:pPr>
              <w:pStyle w:val="TableParagraph"/>
              <w:spacing w:line="252" w:lineRule="exact"/>
              <w:ind w:left="104"/>
              <w:jc w:val="left"/>
              <w:rPr>
                <w:sz w:val="21"/>
              </w:rPr>
            </w:pPr>
            <w:r>
              <w:rPr>
                <w:spacing w:val="-1"/>
                <w:sz w:val="21"/>
              </w:rPr>
              <w:t>宝胜集团有限公司</w:t>
            </w:r>
            <w:r>
              <w:rPr>
                <w:sz w:val="21"/>
              </w:rPr>
              <w:t> </w:t>
            </w:r>
          </w:p>
        </w:tc>
        <w:tc>
          <w:tcPr>
            <w:tcW w:w="1582" w:type="dxa"/>
          </w:tcPr>
          <w:p>
            <w:pPr>
              <w:pStyle w:val="TableParagraph"/>
              <w:spacing w:line="252" w:lineRule="exact"/>
              <w:ind w:right="-15"/>
              <w:rPr>
                <w:sz w:val="21"/>
              </w:rPr>
            </w:pPr>
            <w:r>
              <w:rPr>
                <w:sz w:val="21"/>
              </w:rPr>
              <w:t>38,271.20 </w:t>
            </w:r>
          </w:p>
        </w:tc>
        <w:tc>
          <w:tcPr>
            <w:tcW w:w="1502" w:type="dxa"/>
          </w:tcPr>
          <w:p>
            <w:pPr>
              <w:pStyle w:val="TableParagraph"/>
              <w:spacing w:line="252" w:lineRule="exact"/>
              <w:ind w:right="-15"/>
              <w:rPr>
                <w:sz w:val="21"/>
              </w:rPr>
            </w:pPr>
            <w:r>
              <w:rPr>
                <w:sz w:val="21"/>
              </w:rPr>
              <w:t>10,417.42 </w:t>
            </w:r>
          </w:p>
        </w:tc>
        <w:tc>
          <w:tcPr>
            <w:tcW w:w="1582" w:type="dxa"/>
          </w:tcPr>
          <w:p>
            <w:pPr>
              <w:pStyle w:val="TableParagraph"/>
              <w:spacing w:line="252" w:lineRule="exact"/>
              <w:ind w:right="-15"/>
              <w:rPr>
                <w:sz w:val="21"/>
              </w:rPr>
            </w:pPr>
            <w:r>
              <w:rPr>
                <w:sz w:val="21"/>
              </w:rPr>
              <w:t>46,671.20 </w:t>
            </w:r>
          </w:p>
        </w:tc>
        <w:tc>
          <w:tcPr>
            <w:tcW w:w="1514" w:type="dxa"/>
          </w:tcPr>
          <w:p>
            <w:pPr>
              <w:pStyle w:val="TableParagraph"/>
              <w:spacing w:line="252" w:lineRule="exact"/>
              <w:ind w:right="-15"/>
              <w:rPr>
                <w:sz w:val="21"/>
              </w:rPr>
            </w:pPr>
            <w:r>
              <w:rPr>
                <w:sz w:val="21"/>
              </w:rPr>
              <w:t>6,067.26 </w:t>
            </w:r>
          </w:p>
        </w:tc>
      </w:tr>
      <w:tr>
        <w:trPr>
          <w:trHeight w:val="270" w:hRule="atLeast"/>
        </w:trPr>
        <w:tc>
          <w:tcPr>
            <w:tcW w:w="1280" w:type="dxa"/>
          </w:tcPr>
          <w:p>
            <w:pPr>
              <w:pStyle w:val="TableParagraph"/>
              <w:spacing w:line="250" w:lineRule="exact"/>
              <w:ind w:left="107"/>
              <w:jc w:val="left"/>
              <w:rPr>
                <w:sz w:val="21"/>
              </w:rPr>
            </w:pPr>
            <w:r>
              <w:rPr>
                <w:spacing w:val="-1"/>
                <w:sz w:val="21"/>
              </w:rPr>
              <w:t>应收账款</w:t>
            </w:r>
            <w:r>
              <w:rPr>
                <w:sz w:val="21"/>
              </w:rPr>
              <w:t> </w:t>
            </w:r>
          </w:p>
        </w:tc>
        <w:tc>
          <w:tcPr>
            <w:tcW w:w="2749" w:type="dxa"/>
          </w:tcPr>
          <w:p>
            <w:pPr>
              <w:pStyle w:val="TableParagraph"/>
              <w:spacing w:line="250" w:lineRule="exact"/>
              <w:ind w:left="104"/>
              <w:jc w:val="left"/>
              <w:rPr>
                <w:sz w:val="21"/>
              </w:rPr>
            </w:pPr>
            <w:r>
              <w:rPr>
                <w:spacing w:val="-1"/>
                <w:sz w:val="21"/>
              </w:rPr>
              <w:t>扬州四菱电子有限公司</w:t>
            </w:r>
            <w:r>
              <w:rPr>
                <w:sz w:val="21"/>
              </w:rPr>
              <w:t> </w:t>
            </w:r>
          </w:p>
        </w:tc>
        <w:tc>
          <w:tcPr>
            <w:tcW w:w="1582" w:type="dxa"/>
          </w:tcPr>
          <w:p>
            <w:pPr>
              <w:pStyle w:val="TableParagraph"/>
              <w:spacing w:line="250" w:lineRule="exact"/>
              <w:ind w:right="-15"/>
              <w:rPr>
                <w:sz w:val="21"/>
              </w:rPr>
            </w:pPr>
            <w:r>
              <w:rPr>
                <w:sz w:val="21"/>
              </w:rPr>
              <w:t>10,000.00 </w:t>
            </w:r>
          </w:p>
        </w:tc>
        <w:tc>
          <w:tcPr>
            <w:tcW w:w="1502" w:type="dxa"/>
          </w:tcPr>
          <w:p>
            <w:pPr>
              <w:pStyle w:val="TableParagraph"/>
              <w:spacing w:line="250" w:lineRule="exact"/>
              <w:ind w:right="-15"/>
              <w:rPr>
                <w:sz w:val="21"/>
              </w:rPr>
            </w:pPr>
            <w:r>
              <w:rPr>
                <w:sz w:val="21"/>
              </w:rPr>
              <w:t>10,000.00 </w:t>
            </w:r>
          </w:p>
        </w:tc>
        <w:tc>
          <w:tcPr>
            <w:tcW w:w="1582" w:type="dxa"/>
          </w:tcPr>
          <w:p>
            <w:pPr>
              <w:pStyle w:val="TableParagraph"/>
              <w:spacing w:line="250" w:lineRule="exact"/>
              <w:ind w:right="-15"/>
              <w:rPr>
                <w:sz w:val="21"/>
              </w:rPr>
            </w:pPr>
            <w:r>
              <w:rPr>
                <w:sz w:val="21"/>
              </w:rPr>
              <w:t>10,000.00 </w:t>
            </w:r>
          </w:p>
        </w:tc>
        <w:tc>
          <w:tcPr>
            <w:tcW w:w="1514" w:type="dxa"/>
          </w:tcPr>
          <w:p>
            <w:pPr>
              <w:pStyle w:val="TableParagraph"/>
              <w:spacing w:line="250" w:lineRule="exact"/>
              <w:ind w:right="-15"/>
              <w:rPr>
                <w:sz w:val="21"/>
              </w:rPr>
            </w:pPr>
            <w:r>
              <w:rPr>
                <w:sz w:val="21"/>
              </w:rPr>
              <w:t>5,900.00 </w:t>
            </w:r>
          </w:p>
        </w:tc>
      </w:tr>
      <w:tr>
        <w:trPr>
          <w:trHeight w:val="273" w:hRule="atLeast"/>
        </w:trPr>
        <w:tc>
          <w:tcPr>
            <w:tcW w:w="1280" w:type="dxa"/>
          </w:tcPr>
          <w:p>
            <w:pPr>
              <w:pStyle w:val="TableParagraph"/>
              <w:spacing w:line="250" w:lineRule="exact" w:before="3"/>
              <w:ind w:left="107"/>
              <w:jc w:val="left"/>
              <w:rPr>
                <w:sz w:val="21"/>
              </w:rPr>
            </w:pPr>
            <w:r>
              <w:rPr>
                <w:spacing w:val="-1"/>
                <w:sz w:val="21"/>
              </w:rPr>
              <w:t>应收账款</w:t>
            </w:r>
            <w:r>
              <w:rPr>
                <w:sz w:val="21"/>
              </w:rPr>
              <w:t> </w:t>
            </w:r>
          </w:p>
        </w:tc>
        <w:tc>
          <w:tcPr>
            <w:tcW w:w="2749" w:type="dxa"/>
          </w:tcPr>
          <w:p>
            <w:pPr>
              <w:pStyle w:val="TableParagraph"/>
              <w:spacing w:line="250" w:lineRule="exact" w:before="3"/>
              <w:ind w:left="104"/>
              <w:jc w:val="left"/>
              <w:rPr>
                <w:sz w:val="21"/>
              </w:rPr>
            </w:pPr>
            <w:r>
              <w:rPr>
                <w:spacing w:val="-1"/>
                <w:sz w:val="21"/>
              </w:rPr>
              <w:t>航空工业集团下属子公司</w:t>
            </w:r>
            <w:r>
              <w:rPr>
                <w:sz w:val="21"/>
              </w:rPr>
              <w:t> </w:t>
            </w:r>
          </w:p>
        </w:tc>
        <w:tc>
          <w:tcPr>
            <w:tcW w:w="1582" w:type="dxa"/>
          </w:tcPr>
          <w:p>
            <w:pPr>
              <w:pStyle w:val="TableParagraph"/>
              <w:spacing w:line="250" w:lineRule="exact" w:before="3"/>
              <w:ind w:right="-15"/>
              <w:rPr>
                <w:sz w:val="21"/>
              </w:rPr>
            </w:pPr>
            <w:r>
              <w:rPr>
                <w:sz w:val="21"/>
              </w:rPr>
              <w:t>39,505,186.80 </w:t>
            </w:r>
          </w:p>
        </w:tc>
        <w:tc>
          <w:tcPr>
            <w:tcW w:w="1502" w:type="dxa"/>
          </w:tcPr>
          <w:p>
            <w:pPr>
              <w:pStyle w:val="TableParagraph"/>
              <w:spacing w:line="250" w:lineRule="exact" w:before="3"/>
              <w:ind w:right="-15"/>
              <w:rPr>
                <w:sz w:val="21"/>
              </w:rPr>
            </w:pPr>
            <w:r>
              <w:rPr>
                <w:sz w:val="21"/>
              </w:rPr>
              <w:t>1,413,035.27 </w:t>
            </w:r>
          </w:p>
        </w:tc>
        <w:tc>
          <w:tcPr>
            <w:tcW w:w="1582" w:type="dxa"/>
          </w:tcPr>
          <w:p>
            <w:pPr>
              <w:pStyle w:val="TableParagraph"/>
              <w:spacing w:line="250" w:lineRule="exact" w:before="3"/>
              <w:ind w:right="-15"/>
              <w:rPr>
                <w:sz w:val="21"/>
              </w:rPr>
            </w:pPr>
            <w:r>
              <w:rPr>
                <w:sz w:val="21"/>
              </w:rPr>
              <w:t>31,520,528.24 </w:t>
            </w:r>
          </w:p>
        </w:tc>
        <w:tc>
          <w:tcPr>
            <w:tcW w:w="1514" w:type="dxa"/>
          </w:tcPr>
          <w:p>
            <w:pPr>
              <w:pStyle w:val="TableParagraph"/>
              <w:spacing w:line="250" w:lineRule="exact" w:before="3"/>
              <w:ind w:right="-15"/>
              <w:rPr>
                <w:sz w:val="21"/>
              </w:rPr>
            </w:pPr>
            <w:r>
              <w:rPr>
                <w:sz w:val="21"/>
              </w:rPr>
              <w:t>978,677.90 </w:t>
            </w:r>
          </w:p>
        </w:tc>
      </w:tr>
      <w:tr>
        <w:trPr>
          <w:trHeight w:val="273" w:hRule="atLeast"/>
        </w:trPr>
        <w:tc>
          <w:tcPr>
            <w:tcW w:w="1280" w:type="dxa"/>
          </w:tcPr>
          <w:p>
            <w:pPr>
              <w:pStyle w:val="TableParagraph"/>
              <w:spacing w:line="252" w:lineRule="exact"/>
              <w:ind w:left="107"/>
              <w:jc w:val="left"/>
              <w:rPr>
                <w:sz w:val="21"/>
              </w:rPr>
            </w:pPr>
            <w:r>
              <w:rPr>
                <w:spacing w:val="-1"/>
                <w:sz w:val="21"/>
              </w:rPr>
              <w:t>应收票据</w:t>
            </w:r>
            <w:r>
              <w:rPr>
                <w:sz w:val="21"/>
              </w:rPr>
              <w:t> </w:t>
            </w:r>
          </w:p>
        </w:tc>
        <w:tc>
          <w:tcPr>
            <w:tcW w:w="2749" w:type="dxa"/>
          </w:tcPr>
          <w:p>
            <w:pPr>
              <w:pStyle w:val="TableParagraph"/>
              <w:spacing w:line="252" w:lineRule="exact"/>
              <w:ind w:left="104"/>
              <w:jc w:val="left"/>
              <w:rPr>
                <w:sz w:val="21"/>
              </w:rPr>
            </w:pPr>
            <w:r>
              <w:rPr>
                <w:spacing w:val="-1"/>
                <w:sz w:val="21"/>
              </w:rPr>
              <w:t>中航宝胜电气股份有限公司 </w:t>
            </w:r>
          </w:p>
        </w:tc>
        <w:tc>
          <w:tcPr>
            <w:tcW w:w="1582" w:type="dxa"/>
          </w:tcPr>
          <w:p>
            <w:pPr>
              <w:pStyle w:val="TableParagraph"/>
              <w:spacing w:line="252" w:lineRule="exact"/>
              <w:ind w:right="-15"/>
              <w:rPr>
                <w:sz w:val="21"/>
              </w:rPr>
            </w:pPr>
            <w:r>
              <w:rPr>
                <w:w w:val="100"/>
                <w:sz w:val="21"/>
              </w:rPr>
              <w:t> </w:t>
            </w:r>
          </w:p>
        </w:tc>
        <w:tc>
          <w:tcPr>
            <w:tcW w:w="1502" w:type="dxa"/>
          </w:tcPr>
          <w:p>
            <w:pPr>
              <w:pStyle w:val="TableParagraph"/>
              <w:spacing w:line="252" w:lineRule="exact"/>
              <w:ind w:right="-15"/>
              <w:rPr>
                <w:sz w:val="21"/>
              </w:rPr>
            </w:pPr>
            <w:r>
              <w:rPr>
                <w:w w:val="100"/>
                <w:sz w:val="21"/>
              </w:rPr>
              <w:t> </w:t>
            </w:r>
          </w:p>
        </w:tc>
        <w:tc>
          <w:tcPr>
            <w:tcW w:w="1582" w:type="dxa"/>
          </w:tcPr>
          <w:p>
            <w:pPr>
              <w:pStyle w:val="TableParagraph"/>
              <w:spacing w:line="252" w:lineRule="exact"/>
              <w:ind w:right="-15"/>
              <w:rPr>
                <w:sz w:val="21"/>
              </w:rPr>
            </w:pPr>
            <w:r>
              <w:rPr>
                <w:sz w:val="21"/>
              </w:rPr>
              <w:t>6,724,085.28 </w:t>
            </w:r>
          </w:p>
        </w:tc>
        <w:tc>
          <w:tcPr>
            <w:tcW w:w="1514" w:type="dxa"/>
          </w:tcPr>
          <w:p>
            <w:pPr>
              <w:pStyle w:val="TableParagraph"/>
              <w:spacing w:line="252" w:lineRule="exact"/>
              <w:ind w:right="-15"/>
              <w:rPr>
                <w:sz w:val="21"/>
              </w:rPr>
            </w:pPr>
            <w:r>
              <w:rPr>
                <w:w w:val="100"/>
                <w:sz w:val="21"/>
              </w:rPr>
              <w:t> </w:t>
            </w:r>
          </w:p>
        </w:tc>
      </w:tr>
      <w:tr>
        <w:trPr>
          <w:trHeight w:val="270" w:hRule="atLeast"/>
        </w:trPr>
        <w:tc>
          <w:tcPr>
            <w:tcW w:w="1280" w:type="dxa"/>
          </w:tcPr>
          <w:p>
            <w:pPr>
              <w:pStyle w:val="TableParagraph"/>
              <w:spacing w:line="250" w:lineRule="exact"/>
              <w:ind w:left="107"/>
              <w:jc w:val="left"/>
              <w:rPr>
                <w:sz w:val="21"/>
              </w:rPr>
            </w:pPr>
            <w:r>
              <w:rPr>
                <w:spacing w:val="-1"/>
                <w:sz w:val="21"/>
              </w:rPr>
              <w:t>应收票据</w:t>
            </w:r>
            <w:r>
              <w:rPr>
                <w:sz w:val="21"/>
              </w:rPr>
              <w:t> </w:t>
            </w:r>
          </w:p>
        </w:tc>
        <w:tc>
          <w:tcPr>
            <w:tcW w:w="2749" w:type="dxa"/>
          </w:tcPr>
          <w:p>
            <w:pPr>
              <w:pStyle w:val="TableParagraph"/>
              <w:spacing w:line="250" w:lineRule="exact"/>
              <w:ind w:left="104"/>
              <w:jc w:val="left"/>
              <w:rPr>
                <w:sz w:val="21"/>
              </w:rPr>
            </w:pPr>
            <w:r>
              <w:rPr>
                <w:spacing w:val="-1"/>
                <w:sz w:val="21"/>
              </w:rPr>
              <w:t>宝胜网络技术有限公司</w:t>
            </w:r>
            <w:r>
              <w:rPr>
                <w:sz w:val="21"/>
              </w:rPr>
              <w:t> </w:t>
            </w:r>
          </w:p>
        </w:tc>
        <w:tc>
          <w:tcPr>
            <w:tcW w:w="1582" w:type="dxa"/>
          </w:tcPr>
          <w:p>
            <w:pPr>
              <w:pStyle w:val="TableParagraph"/>
              <w:spacing w:line="250" w:lineRule="exact"/>
              <w:ind w:right="-15"/>
              <w:rPr>
                <w:sz w:val="21"/>
              </w:rPr>
            </w:pPr>
            <w:r>
              <w:rPr>
                <w:w w:val="100"/>
                <w:sz w:val="21"/>
              </w:rPr>
              <w:t> </w:t>
            </w:r>
          </w:p>
        </w:tc>
        <w:tc>
          <w:tcPr>
            <w:tcW w:w="1502" w:type="dxa"/>
          </w:tcPr>
          <w:p>
            <w:pPr>
              <w:pStyle w:val="TableParagraph"/>
              <w:spacing w:line="250" w:lineRule="exact"/>
              <w:ind w:right="-15"/>
              <w:rPr>
                <w:sz w:val="21"/>
              </w:rPr>
            </w:pPr>
            <w:r>
              <w:rPr>
                <w:w w:val="100"/>
                <w:sz w:val="21"/>
              </w:rPr>
              <w:t> </w:t>
            </w:r>
          </w:p>
        </w:tc>
        <w:tc>
          <w:tcPr>
            <w:tcW w:w="1582" w:type="dxa"/>
          </w:tcPr>
          <w:p>
            <w:pPr>
              <w:pStyle w:val="TableParagraph"/>
              <w:spacing w:line="250" w:lineRule="exact"/>
              <w:ind w:right="-15"/>
              <w:rPr>
                <w:sz w:val="21"/>
              </w:rPr>
            </w:pPr>
            <w:r>
              <w:rPr>
                <w:sz w:val="21"/>
              </w:rPr>
              <w:t>500,000.00 </w:t>
            </w:r>
          </w:p>
        </w:tc>
        <w:tc>
          <w:tcPr>
            <w:tcW w:w="1514" w:type="dxa"/>
          </w:tcPr>
          <w:p>
            <w:pPr>
              <w:pStyle w:val="TableParagraph"/>
              <w:spacing w:line="250" w:lineRule="exact"/>
              <w:ind w:right="-15"/>
              <w:rPr>
                <w:sz w:val="21"/>
              </w:rPr>
            </w:pPr>
            <w:r>
              <w:rPr>
                <w:w w:val="100"/>
                <w:sz w:val="21"/>
              </w:rPr>
              <w:t> </w:t>
            </w:r>
          </w:p>
        </w:tc>
      </w:tr>
      <w:tr>
        <w:trPr>
          <w:trHeight w:val="273" w:hRule="atLeast"/>
        </w:trPr>
        <w:tc>
          <w:tcPr>
            <w:tcW w:w="1280" w:type="dxa"/>
          </w:tcPr>
          <w:p>
            <w:pPr>
              <w:pStyle w:val="TableParagraph"/>
              <w:spacing w:line="250" w:lineRule="exact" w:before="4"/>
              <w:ind w:left="107"/>
              <w:jc w:val="left"/>
              <w:rPr>
                <w:sz w:val="21"/>
              </w:rPr>
            </w:pPr>
            <w:r>
              <w:rPr>
                <w:spacing w:val="-1"/>
                <w:sz w:val="21"/>
              </w:rPr>
              <w:t>应收票据</w:t>
            </w:r>
            <w:r>
              <w:rPr>
                <w:sz w:val="21"/>
              </w:rPr>
              <w:t> </w:t>
            </w:r>
          </w:p>
        </w:tc>
        <w:tc>
          <w:tcPr>
            <w:tcW w:w="2749" w:type="dxa"/>
          </w:tcPr>
          <w:p>
            <w:pPr>
              <w:pStyle w:val="TableParagraph"/>
              <w:spacing w:line="250" w:lineRule="exact" w:before="4"/>
              <w:ind w:left="104"/>
              <w:jc w:val="left"/>
              <w:rPr>
                <w:sz w:val="21"/>
              </w:rPr>
            </w:pPr>
            <w:r>
              <w:rPr>
                <w:spacing w:val="-1"/>
                <w:sz w:val="21"/>
              </w:rPr>
              <w:t>航空工业集团下属子公司</w:t>
            </w:r>
            <w:r>
              <w:rPr>
                <w:sz w:val="21"/>
              </w:rPr>
              <w:t> </w:t>
            </w:r>
          </w:p>
        </w:tc>
        <w:tc>
          <w:tcPr>
            <w:tcW w:w="1582" w:type="dxa"/>
          </w:tcPr>
          <w:p>
            <w:pPr>
              <w:pStyle w:val="TableParagraph"/>
              <w:spacing w:line="250" w:lineRule="exact" w:before="4"/>
              <w:ind w:right="-15"/>
              <w:rPr>
                <w:sz w:val="21"/>
              </w:rPr>
            </w:pPr>
            <w:r>
              <w:rPr>
                <w:sz w:val="21"/>
              </w:rPr>
              <w:t>8,455,658.45 </w:t>
            </w:r>
          </w:p>
        </w:tc>
        <w:tc>
          <w:tcPr>
            <w:tcW w:w="1502" w:type="dxa"/>
          </w:tcPr>
          <w:p>
            <w:pPr>
              <w:pStyle w:val="TableParagraph"/>
              <w:spacing w:line="250" w:lineRule="exact" w:before="4"/>
              <w:ind w:right="-15"/>
              <w:rPr>
                <w:sz w:val="21"/>
              </w:rPr>
            </w:pPr>
            <w:r>
              <w:rPr>
                <w:sz w:val="21"/>
              </w:rPr>
              <w:t>69,501.34 </w:t>
            </w:r>
          </w:p>
        </w:tc>
        <w:tc>
          <w:tcPr>
            <w:tcW w:w="1582" w:type="dxa"/>
          </w:tcPr>
          <w:p>
            <w:pPr>
              <w:pStyle w:val="TableParagraph"/>
              <w:spacing w:line="250" w:lineRule="exact" w:before="4"/>
              <w:ind w:right="-15"/>
              <w:rPr>
                <w:sz w:val="21"/>
              </w:rPr>
            </w:pPr>
            <w:r>
              <w:rPr>
                <w:sz w:val="21"/>
              </w:rPr>
              <w:t>26,639.82 </w:t>
            </w:r>
          </w:p>
        </w:tc>
        <w:tc>
          <w:tcPr>
            <w:tcW w:w="1514" w:type="dxa"/>
          </w:tcPr>
          <w:p>
            <w:pPr>
              <w:pStyle w:val="TableParagraph"/>
              <w:spacing w:line="250" w:lineRule="exact" w:before="4"/>
              <w:ind w:right="-15"/>
              <w:rPr>
                <w:sz w:val="21"/>
              </w:rPr>
            </w:pPr>
            <w:r>
              <w:rPr>
                <w:sz w:val="21"/>
              </w:rPr>
              <w:t>266.40 </w:t>
            </w:r>
          </w:p>
        </w:tc>
      </w:tr>
      <w:tr>
        <w:trPr>
          <w:trHeight w:val="544" w:hRule="atLeast"/>
        </w:trPr>
        <w:tc>
          <w:tcPr>
            <w:tcW w:w="1280" w:type="dxa"/>
          </w:tcPr>
          <w:p>
            <w:pPr>
              <w:pStyle w:val="TableParagraph"/>
              <w:spacing w:before="138"/>
              <w:ind w:left="107"/>
              <w:jc w:val="left"/>
              <w:rPr>
                <w:sz w:val="21"/>
              </w:rPr>
            </w:pPr>
            <w:r>
              <w:rPr>
                <w:spacing w:val="-1"/>
                <w:sz w:val="21"/>
              </w:rPr>
              <w:t>预付账款</w:t>
            </w:r>
            <w:r>
              <w:rPr>
                <w:sz w:val="21"/>
              </w:rPr>
              <w:t> </w:t>
            </w:r>
          </w:p>
        </w:tc>
        <w:tc>
          <w:tcPr>
            <w:tcW w:w="2749" w:type="dxa"/>
          </w:tcPr>
          <w:p>
            <w:pPr>
              <w:pStyle w:val="TableParagraph"/>
              <w:ind w:left="104"/>
              <w:jc w:val="left"/>
              <w:rPr>
                <w:sz w:val="21"/>
              </w:rPr>
            </w:pPr>
            <w:r>
              <w:rPr>
                <w:spacing w:val="-1"/>
                <w:sz w:val="21"/>
              </w:rPr>
              <w:t>宝胜系统集成科技股份有限</w:t>
            </w:r>
          </w:p>
          <w:p>
            <w:pPr>
              <w:pStyle w:val="TableParagraph"/>
              <w:spacing w:line="250" w:lineRule="exact" w:before="4"/>
              <w:ind w:left="104"/>
              <w:jc w:val="left"/>
              <w:rPr>
                <w:sz w:val="21"/>
              </w:rPr>
            </w:pPr>
            <w:r>
              <w:rPr>
                <w:sz w:val="21"/>
              </w:rPr>
              <w:t>公司 </w:t>
            </w:r>
          </w:p>
        </w:tc>
        <w:tc>
          <w:tcPr>
            <w:tcW w:w="1582" w:type="dxa"/>
          </w:tcPr>
          <w:p>
            <w:pPr>
              <w:pStyle w:val="TableParagraph"/>
              <w:ind w:right="-15"/>
              <w:rPr>
                <w:sz w:val="21"/>
              </w:rPr>
            </w:pPr>
            <w:r>
              <w:rPr>
                <w:sz w:val="21"/>
              </w:rPr>
              <w:t>1,897,500.00 </w:t>
            </w:r>
          </w:p>
        </w:tc>
        <w:tc>
          <w:tcPr>
            <w:tcW w:w="1502" w:type="dxa"/>
          </w:tcPr>
          <w:p>
            <w:pPr>
              <w:pStyle w:val="TableParagraph"/>
              <w:ind w:right="-15"/>
              <w:rPr>
                <w:sz w:val="21"/>
              </w:rPr>
            </w:pPr>
            <w:r>
              <w:rPr>
                <w:w w:val="100"/>
                <w:sz w:val="21"/>
              </w:rPr>
              <w:t> </w:t>
            </w:r>
          </w:p>
        </w:tc>
        <w:tc>
          <w:tcPr>
            <w:tcW w:w="1582" w:type="dxa"/>
          </w:tcPr>
          <w:p>
            <w:pPr>
              <w:pStyle w:val="TableParagraph"/>
              <w:ind w:right="-15"/>
              <w:rPr>
                <w:sz w:val="21"/>
              </w:rPr>
            </w:pPr>
            <w:r>
              <w:rPr>
                <w:w w:val="100"/>
                <w:sz w:val="21"/>
              </w:rPr>
              <w:t> </w:t>
            </w:r>
          </w:p>
        </w:tc>
        <w:tc>
          <w:tcPr>
            <w:tcW w:w="1514" w:type="dxa"/>
          </w:tcPr>
          <w:p>
            <w:pPr>
              <w:pStyle w:val="TableParagraph"/>
              <w:ind w:right="-15"/>
              <w:rPr>
                <w:sz w:val="21"/>
              </w:rPr>
            </w:pPr>
            <w:r>
              <w:rPr>
                <w:w w:val="100"/>
                <w:sz w:val="21"/>
              </w:rPr>
              <w:t> </w:t>
            </w:r>
          </w:p>
        </w:tc>
      </w:tr>
      <w:tr>
        <w:trPr>
          <w:trHeight w:val="273" w:hRule="atLeast"/>
        </w:trPr>
        <w:tc>
          <w:tcPr>
            <w:tcW w:w="1280" w:type="dxa"/>
          </w:tcPr>
          <w:p>
            <w:pPr>
              <w:pStyle w:val="TableParagraph"/>
              <w:spacing w:line="252" w:lineRule="exact"/>
              <w:ind w:left="107"/>
              <w:jc w:val="left"/>
              <w:rPr>
                <w:sz w:val="21"/>
              </w:rPr>
            </w:pPr>
            <w:r>
              <w:rPr>
                <w:spacing w:val="-1"/>
                <w:sz w:val="21"/>
              </w:rPr>
              <w:t>预付账款</w:t>
            </w:r>
            <w:r>
              <w:rPr>
                <w:sz w:val="21"/>
              </w:rPr>
              <w:t> </w:t>
            </w:r>
          </w:p>
        </w:tc>
        <w:tc>
          <w:tcPr>
            <w:tcW w:w="2749" w:type="dxa"/>
          </w:tcPr>
          <w:p>
            <w:pPr>
              <w:pStyle w:val="TableParagraph"/>
              <w:spacing w:line="252" w:lineRule="exact"/>
              <w:ind w:left="104"/>
              <w:jc w:val="left"/>
              <w:rPr>
                <w:sz w:val="21"/>
              </w:rPr>
            </w:pPr>
            <w:r>
              <w:rPr>
                <w:spacing w:val="-1"/>
                <w:sz w:val="21"/>
              </w:rPr>
              <w:t>中航宝胜电气股份有限公司 </w:t>
            </w:r>
          </w:p>
        </w:tc>
        <w:tc>
          <w:tcPr>
            <w:tcW w:w="1582" w:type="dxa"/>
          </w:tcPr>
          <w:p>
            <w:pPr>
              <w:pStyle w:val="TableParagraph"/>
              <w:spacing w:line="252" w:lineRule="exact"/>
              <w:ind w:right="-15"/>
              <w:rPr>
                <w:sz w:val="21"/>
              </w:rPr>
            </w:pPr>
            <w:r>
              <w:rPr>
                <w:sz w:val="21"/>
              </w:rPr>
              <w:t>14,206,885.53 </w:t>
            </w:r>
          </w:p>
        </w:tc>
        <w:tc>
          <w:tcPr>
            <w:tcW w:w="1502" w:type="dxa"/>
          </w:tcPr>
          <w:p>
            <w:pPr>
              <w:pStyle w:val="TableParagraph"/>
              <w:spacing w:line="252" w:lineRule="exact"/>
              <w:ind w:right="-15"/>
              <w:rPr>
                <w:sz w:val="21"/>
              </w:rPr>
            </w:pPr>
            <w:r>
              <w:rPr>
                <w:w w:val="100"/>
                <w:sz w:val="21"/>
              </w:rPr>
              <w:t> </w:t>
            </w:r>
          </w:p>
        </w:tc>
        <w:tc>
          <w:tcPr>
            <w:tcW w:w="1582" w:type="dxa"/>
          </w:tcPr>
          <w:p>
            <w:pPr>
              <w:pStyle w:val="TableParagraph"/>
              <w:spacing w:line="252" w:lineRule="exact"/>
              <w:ind w:right="-15"/>
              <w:rPr>
                <w:sz w:val="21"/>
              </w:rPr>
            </w:pPr>
            <w:r>
              <w:rPr>
                <w:sz w:val="21"/>
              </w:rPr>
              <w:t>9,961,777.36 </w:t>
            </w:r>
          </w:p>
        </w:tc>
        <w:tc>
          <w:tcPr>
            <w:tcW w:w="1514" w:type="dxa"/>
          </w:tcPr>
          <w:p>
            <w:pPr>
              <w:pStyle w:val="TableParagraph"/>
              <w:spacing w:line="252" w:lineRule="exact"/>
              <w:ind w:right="-15"/>
              <w:rPr>
                <w:sz w:val="21"/>
              </w:rPr>
            </w:pPr>
            <w:r>
              <w:rPr>
                <w:w w:val="100"/>
                <w:sz w:val="21"/>
              </w:rPr>
              <w:t> </w:t>
            </w:r>
          </w:p>
        </w:tc>
      </w:tr>
      <w:tr>
        <w:trPr>
          <w:trHeight w:val="544" w:hRule="atLeast"/>
        </w:trPr>
        <w:tc>
          <w:tcPr>
            <w:tcW w:w="1280" w:type="dxa"/>
          </w:tcPr>
          <w:p>
            <w:pPr>
              <w:pStyle w:val="TableParagraph"/>
              <w:spacing w:before="138"/>
              <w:ind w:left="107"/>
              <w:jc w:val="left"/>
              <w:rPr>
                <w:sz w:val="21"/>
              </w:rPr>
            </w:pPr>
            <w:r>
              <w:rPr>
                <w:spacing w:val="-1"/>
                <w:sz w:val="21"/>
              </w:rPr>
              <w:t>预付账款</w:t>
            </w:r>
            <w:r>
              <w:rPr>
                <w:sz w:val="21"/>
              </w:rPr>
              <w:t> </w:t>
            </w:r>
          </w:p>
        </w:tc>
        <w:tc>
          <w:tcPr>
            <w:tcW w:w="2749" w:type="dxa"/>
          </w:tcPr>
          <w:p>
            <w:pPr>
              <w:pStyle w:val="TableParagraph"/>
              <w:ind w:left="104"/>
              <w:jc w:val="left"/>
              <w:rPr>
                <w:sz w:val="21"/>
              </w:rPr>
            </w:pPr>
            <w:r>
              <w:rPr>
                <w:spacing w:val="-1"/>
                <w:sz w:val="21"/>
              </w:rPr>
              <w:t>中航宝胜智能技术</w:t>
            </w:r>
            <w:r>
              <w:rPr>
                <w:sz w:val="21"/>
              </w:rPr>
              <w:t>（上海）</w:t>
            </w:r>
          </w:p>
          <w:p>
            <w:pPr>
              <w:pStyle w:val="TableParagraph"/>
              <w:spacing w:line="252" w:lineRule="exact" w:before="2"/>
              <w:ind w:left="104"/>
              <w:jc w:val="left"/>
              <w:rPr>
                <w:sz w:val="21"/>
              </w:rPr>
            </w:pPr>
            <w:r>
              <w:rPr>
                <w:spacing w:val="-1"/>
                <w:sz w:val="21"/>
              </w:rPr>
              <w:t>有限公司</w:t>
            </w:r>
            <w:r>
              <w:rPr>
                <w:sz w:val="21"/>
              </w:rPr>
              <w:t> </w:t>
            </w:r>
          </w:p>
        </w:tc>
        <w:tc>
          <w:tcPr>
            <w:tcW w:w="1582" w:type="dxa"/>
          </w:tcPr>
          <w:p>
            <w:pPr>
              <w:pStyle w:val="TableParagraph"/>
              <w:ind w:right="-15"/>
              <w:rPr>
                <w:sz w:val="21"/>
              </w:rPr>
            </w:pPr>
            <w:r>
              <w:rPr>
                <w:sz w:val="21"/>
              </w:rPr>
              <w:t>38,406.50 </w:t>
            </w:r>
          </w:p>
        </w:tc>
        <w:tc>
          <w:tcPr>
            <w:tcW w:w="1502" w:type="dxa"/>
          </w:tcPr>
          <w:p>
            <w:pPr>
              <w:pStyle w:val="TableParagraph"/>
              <w:ind w:right="-15"/>
              <w:rPr>
                <w:sz w:val="21"/>
              </w:rPr>
            </w:pPr>
            <w:r>
              <w:rPr>
                <w:w w:val="100"/>
                <w:sz w:val="21"/>
              </w:rPr>
              <w:t> </w:t>
            </w:r>
          </w:p>
        </w:tc>
        <w:tc>
          <w:tcPr>
            <w:tcW w:w="1582" w:type="dxa"/>
          </w:tcPr>
          <w:p>
            <w:pPr>
              <w:pStyle w:val="TableParagraph"/>
              <w:ind w:right="-15"/>
              <w:rPr>
                <w:sz w:val="21"/>
              </w:rPr>
            </w:pPr>
            <w:r>
              <w:rPr>
                <w:sz w:val="21"/>
              </w:rPr>
              <w:t>41,286.50 </w:t>
            </w:r>
          </w:p>
        </w:tc>
        <w:tc>
          <w:tcPr>
            <w:tcW w:w="1514" w:type="dxa"/>
          </w:tcPr>
          <w:p>
            <w:pPr>
              <w:pStyle w:val="TableParagraph"/>
              <w:ind w:right="-15"/>
              <w:rPr>
                <w:sz w:val="21"/>
              </w:rPr>
            </w:pPr>
            <w:r>
              <w:rPr>
                <w:w w:val="100"/>
                <w:sz w:val="21"/>
              </w:rPr>
              <w:t> </w:t>
            </w:r>
          </w:p>
        </w:tc>
      </w:tr>
      <w:tr>
        <w:trPr>
          <w:trHeight w:val="544" w:hRule="atLeast"/>
        </w:trPr>
        <w:tc>
          <w:tcPr>
            <w:tcW w:w="1280" w:type="dxa"/>
          </w:tcPr>
          <w:p>
            <w:pPr>
              <w:pStyle w:val="TableParagraph"/>
              <w:spacing w:before="137"/>
              <w:ind w:left="107"/>
              <w:jc w:val="left"/>
              <w:rPr>
                <w:sz w:val="21"/>
              </w:rPr>
            </w:pPr>
            <w:r>
              <w:rPr>
                <w:spacing w:val="-1"/>
                <w:sz w:val="21"/>
              </w:rPr>
              <w:t>预付账款</w:t>
            </w:r>
            <w:r>
              <w:rPr>
                <w:sz w:val="21"/>
              </w:rPr>
              <w:t> </w:t>
            </w:r>
          </w:p>
        </w:tc>
        <w:tc>
          <w:tcPr>
            <w:tcW w:w="2749" w:type="dxa"/>
          </w:tcPr>
          <w:p>
            <w:pPr>
              <w:pStyle w:val="TableParagraph"/>
              <w:ind w:left="104"/>
              <w:jc w:val="left"/>
              <w:rPr>
                <w:sz w:val="21"/>
              </w:rPr>
            </w:pPr>
            <w:r>
              <w:rPr>
                <w:spacing w:val="-1"/>
                <w:sz w:val="21"/>
              </w:rPr>
              <w:t>江苏宝胜建筑装璜安装工程</w:t>
            </w:r>
          </w:p>
          <w:p>
            <w:pPr>
              <w:pStyle w:val="TableParagraph"/>
              <w:spacing w:line="250" w:lineRule="exact" w:before="4"/>
              <w:ind w:left="104"/>
              <w:jc w:val="left"/>
              <w:rPr>
                <w:sz w:val="21"/>
              </w:rPr>
            </w:pPr>
            <w:r>
              <w:rPr>
                <w:spacing w:val="-1"/>
                <w:sz w:val="21"/>
              </w:rPr>
              <w:t>有限公司</w:t>
            </w:r>
            <w:r>
              <w:rPr>
                <w:sz w:val="21"/>
              </w:rPr>
              <w:t> </w:t>
            </w:r>
          </w:p>
        </w:tc>
        <w:tc>
          <w:tcPr>
            <w:tcW w:w="1582" w:type="dxa"/>
          </w:tcPr>
          <w:p>
            <w:pPr>
              <w:pStyle w:val="TableParagraph"/>
              <w:ind w:right="-15"/>
              <w:rPr>
                <w:sz w:val="21"/>
              </w:rPr>
            </w:pPr>
            <w:r>
              <w:rPr>
                <w:w w:val="100"/>
                <w:sz w:val="21"/>
              </w:rPr>
              <w:t> </w:t>
            </w:r>
          </w:p>
        </w:tc>
        <w:tc>
          <w:tcPr>
            <w:tcW w:w="1502" w:type="dxa"/>
          </w:tcPr>
          <w:p>
            <w:pPr>
              <w:pStyle w:val="TableParagraph"/>
              <w:ind w:right="-15"/>
              <w:rPr>
                <w:sz w:val="21"/>
              </w:rPr>
            </w:pPr>
            <w:r>
              <w:rPr>
                <w:w w:val="100"/>
                <w:sz w:val="21"/>
              </w:rPr>
              <w:t> </w:t>
            </w:r>
          </w:p>
        </w:tc>
        <w:tc>
          <w:tcPr>
            <w:tcW w:w="1582" w:type="dxa"/>
          </w:tcPr>
          <w:p>
            <w:pPr>
              <w:pStyle w:val="TableParagraph"/>
              <w:ind w:right="-15"/>
              <w:rPr>
                <w:sz w:val="21"/>
              </w:rPr>
            </w:pPr>
            <w:r>
              <w:rPr>
                <w:sz w:val="21"/>
              </w:rPr>
              <w:t>605,058.29 </w:t>
            </w:r>
          </w:p>
        </w:tc>
        <w:tc>
          <w:tcPr>
            <w:tcW w:w="1514" w:type="dxa"/>
          </w:tcPr>
          <w:p>
            <w:pPr>
              <w:pStyle w:val="TableParagraph"/>
              <w:ind w:right="-15"/>
              <w:rPr>
                <w:sz w:val="21"/>
              </w:rPr>
            </w:pPr>
            <w:r>
              <w:rPr>
                <w:w w:val="100"/>
                <w:sz w:val="21"/>
              </w:rPr>
              <w:t> </w:t>
            </w:r>
          </w:p>
        </w:tc>
      </w:tr>
      <w:tr>
        <w:trPr>
          <w:trHeight w:val="273" w:hRule="atLeast"/>
        </w:trPr>
        <w:tc>
          <w:tcPr>
            <w:tcW w:w="1280" w:type="dxa"/>
          </w:tcPr>
          <w:p>
            <w:pPr>
              <w:pStyle w:val="TableParagraph"/>
              <w:spacing w:line="252" w:lineRule="exact"/>
              <w:ind w:left="107"/>
              <w:jc w:val="left"/>
              <w:rPr>
                <w:sz w:val="21"/>
              </w:rPr>
            </w:pPr>
            <w:r>
              <w:rPr>
                <w:spacing w:val="-1"/>
                <w:sz w:val="21"/>
              </w:rPr>
              <w:t>预付账款</w:t>
            </w:r>
            <w:r>
              <w:rPr>
                <w:sz w:val="21"/>
              </w:rPr>
              <w:t> </w:t>
            </w:r>
          </w:p>
        </w:tc>
        <w:tc>
          <w:tcPr>
            <w:tcW w:w="2749" w:type="dxa"/>
          </w:tcPr>
          <w:p>
            <w:pPr>
              <w:pStyle w:val="TableParagraph"/>
              <w:spacing w:line="252" w:lineRule="exact"/>
              <w:ind w:left="104"/>
              <w:jc w:val="left"/>
              <w:rPr>
                <w:sz w:val="21"/>
              </w:rPr>
            </w:pPr>
            <w:r>
              <w:rPr>
                <w:spacing w:val="-1"/>
                <w:sz w:val="21"/>
              </w:rPr>
              <w:t>江苏宝胜物流有限公司</w:t>
            </w:r>
            <w:r>
              <w:rPr>
                <w:sz w:val="21"/>
              </w:rPr>
              <w:t> </w:t>
            </w:r>
          </w:p>
        </w:tc>
        <w:tc>
          <w:tcPr>
            <w:tcW w:w="1582" w:type="dxa"/>
          </w:tcPr>
          <w:p>
            <w:pPr>
              <w:pStyle w:val="TableParagraph"/>
              <w:spacing w:line="252" w:lineRule="exact"/>
              <w:ind w:right="-15"/>
              <w:rPr>
                <w:sz w:val="21"/>
              </w:rPr>
            </w:pPr>
            <w:r>
              <w:rPr>
                <w:w w:val="100"/>
                <w:sz w:val="21"/>
              </w:rPr>
              <w:t> </w:t>
            </w:r>
          </w:p>
        </w:tc>
        <w:tc>
          <w:tcPr>
            <w:tcW w:w="1502" w:type="dxa"/>
          </w:tcPr>
          <w:p>
            <w:pPr>
              <w:pStyle w:val="TableParagraph"/>
              <w:spacing w:line="252" w:lineRule="exact"/>
              <w:ind w:right="-15"/>
              <w:rPr>
                <w:sz w:val="21"/>
              </w:rPr>
            </w:pPr>
            <w:r>
              <w:rPr>
                <w:w w:val="100"/>
                <w:sz w:val="21"/>
              </w:rPr>
              <w:t> </w:t>
            </w:r>
          </w:p>
        </w:tc>
        <w:tc>
          <w:tcPr>
            <w:tcW w:w="1582" w:type="dxa"/>
          </w:tcPr>
          <w:p>
            <w:pPr>
              <w:pStyle w:val="TableParagraph"/>
              <w:spacing w:line="252" w:lineRule="exact"/>
              <w:ind w:right="-15"/>
              <w:rPr>
                <w:sz w:val="21"/>
              </w:rPr>
            </w:pPr>
            <w:r>
              <w:rPr>
                <w:sz w:val="21"/>
              </w:rPr>
              <w:t>250,000.00 </w:t>
            </w:r>
          </w:p>
        </w:tc>
        <w:tc>
          <w:tcPr>
            <w:tcW w:w="1514" w:type="dxa"/>
          </w:tcPr>
          <w:p>
            <w:pPr>
              <w:pStyle w:val="TableParagraph"/>
              <w:spacing w:line="252" w:lineRule="exact"/>
              <w:ind w:right="-15"/>
              <w:rPr>
                <w:sz w:val="21"/>
              </w:rPr>
            </w:pPr>
            <w:r>
              <w:rPr>
                <w:w w:val="100"/>
                <w:sz w:val="21"/>
              </w:rPr>
              <w:t> </w:t>
            </w:r>
          </w:p>
        </w:tc>
      </w:tr>
      <w:tr>
        <w:trPr>
          <w:trHeight w:val="270" w:hRule="atLeast"/>
        </w:trPr>
        <w:tc>
          <w:tcPr>
            <w:tcW w:w="1280" w:type="dxa"/>
          </w:tcPr>
          <w:p>
            <w:pPr>
              <w:pStyle w:val="TableParagraph"/>
              <w:spacing w:line="250" w:lineRule="exact"/>
              <w:ind w:left="107"/>
              <w:jc w:val="left"/>
              <w:rPr>
                <w:sz w:val="21"/>
              </w:rPr>
            </w:pPr>
            <w:r>
              <w:rPr>
                <w:spacing w:val="-1"/>
                <w:sz w:val="21"/>
              </w:rPr>
              <w:t>预付账款</w:t>
            </w:r>
            <w:r>
              <w:rPr>
                <w:sz w:val="21"/>
              </w:rPr>
              <w:t> </w:t>
            </w:r>
          </w:p>
        </w:tc>
        <w:tc>
          <w:tcPr>
            <w:tcW w:w="2749" w:type="dxa"/>
          </w:tcPr>
          <w:p>
            <w:pPr>
              <w:pStyle w:val="TableParagraph"/>
              <w:spacing w:line="250" w:lineRule="exact"/>
              <w:ind w:left="104"/>
              <w:jc w:val="left"/>
              <w:rPr>
                <w:sz w:val="21"/>
              </w:rPr>
            </w:pPr>
            <w:r>
              <w:rPr>
                <w:spacing w:val="-1"/>
                <w:sz w:val="21"/>
              </w:rPr>
              <w:t>航空工业集团下属子公司</w:t>
            </w:r>
            <w:r>
              <w:rPr>
                <w:sz w:val="21"/>
              </w:rPr>
              <w:t> </w:t>
            </w:r>
          </w:p>
        </w:tc>
        <w:tc>
          <w:tcPr>
            <w:tcW w:w="1582" w:type="dxa"/>
          </w:tcPr>
          <w:p>
            <w:pPr>
              <w:pStyle w:val="TableParagraph"/>
              <w:spacing w:line="250" w:lineRule="exact"/>
              <w:ind w:right="-15"/>
              <w:rPr>
                <w:sz w:val="21"/>
              </w:rPr>
            </w:pPr>
            <w:r>
              <w:rPr>
                <w:sz w:val="21"/>
              </w:rPr>
              <w:t>446,111.00 </w:t>
            </w:r>
          </w:p>
        </w:tc>
        <w:tc>
          <w:tcPr>
            <w:tcW w:w="1502" w:type="dxa"/>
          </w:tcPr>
          <w:p>
            <w:pPr>
              <w:pStyle w:val="TableParagraph"/>
              <w:spacing w:line="250" w:lineRule="exact"/>
              <w:ind w:right="-15"/>
              <w:rPr>
                <w:sz w:val="21"/>
              </w:rPr>
            </w:pPr>
            <w:r>
              <w:rPr>
                <w:w w:val="100"/>
                <w:sz w:val="21"/>
              </w:rPr>
              <w:t> </w:t>
            </w:r>
          </w:p>
        </w:tc>
        <w:tc>
          <w:tcPr>
            <w:tcW w:w="1582" w:type="dxa"/>
          </w:tcPr>
          <w:p>
            <w:pPr>
              <w:pStyle w:val="TableParagraph"/>
              <w:spacing w:line="250" w:lineRule="exact"/>
              <w:ind w:right="-15"/>
              <w:rPr>
                <w:sz w:val="21"/>
              </w:rPr>
            </w:pPr>
            <w:r>
              <w:rPr>
                <w:sz w:val="21"/>
              </w:rPr>
              <w:t>276,771.00 </w:t>
            </w:r>
          </w:p>
        </w:tc>
        <w:tc>
          <w:tcPr>
            <w:tcW w:w="1514" w:type="dxa"/>
          </w:tcPr>
          <w:p>
            <w:pPr>
              <w:pStyle w:val="TableParagraph"/>
              <w:spacing w:line="250" w:lineRule="exact"/>
              <w:ind w:right="-15"/>
              <w:rPr>
                <w:sz w:val="21"/>
              </w:rPr>
            </w:pPr>
            <w:r>
              <w:rPr>
                <w:w w:val="100"/>
                <w:sz w:val="21"/>
              </w:rPr>
              <w:t> </w:t>
            </w:r>
          </w:p>
        </w:tc>
      </w:tr>
      <w:tr>
        <w:trPr>
          <w:trHeight w:val="273" w:hRule="atLeast"/>
        </w:trPr>
        <w:tc>
          <w:tcPr>
            <w:tcW w:w="1280" w:type="dxa"/>
          </w:tcPr>
          <w:p>
            <w:pPr>
              <w:pStyle w:val="TableParagraph"/>
              <w:spacing w:line="250" w:lineRule="exact" w:before="3"/>
              <w:ind w:left="107"/>
              <w:jc w:val="left"/>
              <w:rPr>
                <w:sz w:val="21"/>
              </w:rPr>
            </w:pPr>
            <w:r>
              <w:rPr>
                <w:sz w:val="21"/>
              </w:rPr>
              <w:t>其他应收款 </w:t>
            </w:r>
          </w:p>
        </w:tc>
        <w:tc>
          <w:tcPr>
            <w:tcW w:w="2749" w:type="dxa"/>
          </w:tcPr>
          <w:p>
            <w:pPr>
              <w:pStyle w:val="TableParagraph"/>
              <w:spacing w:line="250" w:lineRule="exact" w:before="3"/>
              <w:ind w:left="104"/>
              <w:jc w:val="left"/>
              <w:rPr>
                <w:sz w:val="21"/>
              </w:rPr>
            </w:pPr>
            <w:r>
              <w:rPr>
                <w:spacing w:val="-1"/>
                <w:sz w:val="21"/>
              </w:rPr>
              <w:t>中航宝胜电气股份有限公司 </w:t>
            </w:r>
          </w:p>
        </w:tc>
        <w:tc>
          <w:tcPr>
            <w:tcW w:w="1582" w:type="dxa"/>
          </w:tcPr>
          <w:p>
            <w:pPr>
              <w:pStyle w:val="TableParagraph"/>
              <w:spacing w:line="250" w:lineRule="exact" w:before="3"/>
              <w:ind w:right="-15"/>
              <w:rPr>
                <w:sz w:val="21"/>
              </w:rPr>
            </w:pPr>
            <w:r>
              <w:rPr>
                <w:sz w:val="21"/>
              </w:rPr>
              <w:t>1,869,872.86 </w:t>
            </w:r>
          </w:p>
        </w:tc>
        <w:tc>
          <w:tcPr>
            <w:tcW w:w="1502" w:type="dxa"/>
          </w:tcPr>
          <w:p>
            <w:pPr>
              <w:pStyle w:val="TableParagraph"/>
              <w:spacing w:line="250" w:lineRule="exact" w:before="3"/>
              <w:ind w:right="-15"/>
              <w:rPr>
                <w:sz w:val="21"/>
              </w:rPr>
            </w:pPr>
            <w:r>
              <w:rPr>
                <w:sz w:val="21"/>
              </w:rPr>
              <w:t>93,567.29 </w:t>
            </w:r>
          </w:p>
        </w:tc>
        <w:tc>
          <w:tcPr>
            <w:tcW w:w="1582" w:type="dxa"/>
          </w:tcPr>
          <w:p>
            <w:pPr>
              <w:pStyle w:val="TableParagraph"/>
              <w:spacing w:line="250" w:lineRule="exact" w:before="3"/>
              <w:ind w:right="-15"/>
              <w:rPr>
                <w:sz w:val="21"/>
              </w:rPr>
            </w:pPr>
            <w:r>
              <w:rPr>
                <w:sz w:val="21"/>
              </w:rPr>
              <w:t>1,909,980.00 </w:t>
            </w:r>
          </w:p>
        </w:tc>
        <w:tc>
          <w:tcPr>
            <w:tcW w:w="1514" w:type="dxa"/>
          </w:tcPr>
          <w:p>
            <w:pPr>
              <w:pStyle w:val="TableParagraph"/>
              <w:spacing w:line="250" w:lineRule="exact" w:before="3"/>
              <w:ind w:right="-15"/>
              <w:rPr>
                <w:sz w:val="21"/>
              </w:rPr>
            </w:pPr>
            <w:r>
              <w:rPr>
                <w:sz w:val="21"/>
              </w:rPr>
              <w:t>114,210.00 </w:t>
            </w:r>
          </w:p>
        </w:tc>
      </w:tr>
      <w:tr>
        <w:trPr>
          <w:trHeight w:val="544" w:hRule="atLeast"/>
        </w:trPr>
        <w:tc>
          <w:tcPr>
            <w:tcW w:w="1280" w:type="dxa"/>
          </w:tcPr>
          <w:p>
            <w:pPr>
              <w:pStyle w:val="TableParagraph"/>
              <w:spacing w:before="137"/>
              <w:ind w:left="107"/>
              <w:jc w:val="left"/>
              <w:rPr>
                <w:sz w:val="21"/>
              </w:rPr>
            </w:pPr>
            <w:r>
              <w:rPr>
                <w:sz w:val="21"/>
              </w:rPr>
              <w:t>其他应收款 </w:t>
            </w:r>
          </w:p>
        </w:tc>
        <w:tc>
          <w:tcPr>
            <w:tcW w:w="2749" w:type="dxa"/>
          </w:tcPr>
          <w:p>
            <w:pPr>
              <w:pStyle w:val="TableParagraph"/>
              <w:ind w:left="104"/>
              <w:jc w:val="left"/>
              <w:rPr>
                <w:sz w:val="21"/>
              </w:rPr>
            </w:pPr>
            <w:r>
              <w:rPr>
                <w:spacing w:val="-1"/>
                <w:sz w:val="21"/>
              </w:rPr>
              <w:t>中航宝胜智能技术</w:t>
            </w:r>
            <w:r>
              <w:rPr>
                <w:sz w:val="21"/>
              </w:rPr>
              <w:t>（上海）</w:t>
            </w:r>
          </w:p>
          <w:p>
            <w:pPr>
              <w:pStyle w:val="TableParagraph"/>
              <w:spacing w:line="250" w:lineRule="exact" w:before="4"/>
              <w:ind w:left="104"/>
              <w:jc w:val="left"/>
              <w:rPr>
                <w:sz w:val="21"/>
              </w:rPr>
            </w:pPr>
            <w:r>
              <w:rPr>
                <w:spacing w:val="-1"/>
                <w:sz w:val="21"/>
              </w:rPr>
              <w:t>有限公司</w:t>
            </w:r>
            <w:r>
              <w:rPr>
                <w:sz w:val="21"/>
              </w:rPr>
              <w:t> </w:t>
            </w:r>
          </w:p>
        </w:tc>
        <w:tc>
          <w:tcPr>
            <w:tcW w:w="1582" w:type="dxa"/>
          </w:tcPr>
          <w:p>
            <w:pPr>
              <w:pStyle w:val="TableParagraph"/>
              <w:ind w:right="-15"/>
              <w:rPr>
                <w:sz w:val="21"/>
              </w:rPr>
            </w:pPr>
            <w:r>
              <w:rPr>
                <w:sz w:val="21"/>
              </w:rPr>
              <w:t>1,187,949.13 </w:t>
            </w:r>
          </w:p>
        </w:tc>
        <w:tc>
          <w:tcPr>
            <w:tcW w:w="1502" w:type="dxa"/>
          </w:tcPr>
          <w:p>
            <w:pPr>
              <w:pStyle w:val="TableParagraph"/>
              <w:ind w:right="-15"/>
              <w:rPr>
                <w:sz w:val="21"/>
              </w:rPr>
            </w:pPr>
            <w:r>
              <w:rPr>
                <w:sz w:val="21"/>
              </w:rPr>
              <w:t>150,301.42 </w:t>
            </w:r>
          </w:p>
        </w:tc>
        <w:tc>
          <w:tcPr>
            <w:tcW w:w="1582" w:type="dxa"/>
          </w:tcPr>
          <w:p>
            <w:pPr>
              <w:pStyle w:val="TableParagraph"/>
              <w:ind w:right="-15"/>
              <w:rPr>
                <w:sz w:val="21"/>
              </w:rPr>
            </w:pPr>
            <w:r>
              <w:rPr>
                <w:sz w:val="21"/>
              </w:rPr>
              <w:t>1,497,913.20 </w:t>
            </w:r>
          </w:p>
        </w:tc>
        <w:tc>
          <w:tcPr>
            <w:tcW w:w="1514" w:type="dxa"/>
          </w:tcPr>
          <w:p>
            <w:pPr>
              <w:pStyle w:val="TableParagraph"/>
              <w:ind w:right="-15"/>
              <w:rPr>
                <w:sz w:val="21"/>
              </w:rPr>
            </w:pPr>
            <w:r>
              <w:rPr>
                <w:sz w:val="21"/>
              </w:rPr>
              <w:t>104,713.54 </w:t>
            </w:r>
          </w:p>
        </w:tc>
      </w:tr>
      <w:tr>
        <w:trPr>
          <w:trHeight w:val="545" w:hRule="atLeast"/>
        </w:trPr>
        <w:tc>
          <w:tcPr>
            <w:tcW w:w="1280" w:type="dxa"/>
          </w:tcPr>
          <w:p>
            <w:pPr>
              <w:pStyle w:val="TableParagraph"/>
              <w:spacing w:before="138"/>
              <w:ind w:left="107"/>
              <w:jc w:val="left"/>
              <w:rPr>
                <w:sz w:val="21"/>
              </w:rPr>
            </w:pPr>
            <w:r>
              <w:rPr>
                <w:sz w:val="21"/>
              </w:rPr>
              <w:t>其他应收款 </w:t>
            </w:r>
          </w:p>
        </w:tc>
        <w:tc>
          <w:tcPr>
            <w:tcW w:w="2749" w:type="dxa"/>
          </w:tcPr>
          <w:p>
            <w:pPr>
              <w:pStyle w:val="TableParagraph"/>
              <w:ind w:left="104"/>
              <w:jc w:val="left"/>
              <w:rPr>
                <w:sz w:val="21"/>
              </w:rPr>
            </w:pPr>
            <w:r>
              <w:rPr>
                <w:spacing w:val="-1"/>
                <w:sz w:val="21"/>
              </w:rPr>
              <w:t>江苏宝胜建筑装璜安装工程</w:t>
            </w:r>
          </w:p>
          <w:p>
            <w:pPr>
              <w:pStyle w:val="TableParagraph"/>
              <w:spacing w:line="250" w:lineRule="exact" w:before="5"/>
              <w:ind w:left="104"/>
              <w:jc w:val="left"/>
              <w:rPr>
                <w:sz w:val="21"/>
              </w:rPr>
            </w:pPr>
            <w:r>
              <w:rPr>
                <w:spacing w:val="-1"/>
                <w:sz w:val="21"/>
              </w:rPr>
              <w:t>有限公司</w:t>
            </w:r>
            <w:r>
              <w:rPr>
                <w:sz w:val="21"/>
              </w:rPr>
              <w:t> </w:t>
            </w:r>
          </w:p>
        </w:tc>
        <w:tc>
          <w:tcPr>
            <w:tcW w:w="1582" w:type="dxa"/>
          </w:tcPr>
          <w:p>
            <w:pPr>
              <w:pStyle w:val="TableParagraph"/>
              <w:ind w:right="-15"/>
              <w:rPr>
                <w:sz w:val="21"/>
              </w:rPr>
            </w:pPr>
            <w:r>
              <w:rPr>
                <w:sz w:val="21"/>
              </w:rPr>
              <w:t>1,131,897.28 </w:t>
            </w:r>
          </w:p>
        </w:tc>
        <w:tc>
          <w:tcPr>
            <w:tcW w:w="1502" w:type="dxa"/>
          </w:tcPr>
          <w:p>
            <w:pPr>
              <w:pStyle w:val="TableParagraph"/>
              <w:ind w:right="-15"/>
              <w:rPr>
                <w:sz w:val="21"/>
              </w:rPr>
            </w:pPr>
            <w:r>
              <w:rPr>
                <w:sz w:val="21"/>
              </w:rPr>
              <w:t>57,498.95 </w:t>
            </w:r>
          </w:p>
        </w:tc>
        <w:tc>
          <w:tcPr>
            <w:tcW w:w="1582" w:type="dxa"/>
          </w:tcPr>
          <w:p>
            <w:pPr>
              <w:pStyle w:val="TableParagraph"/>
              <w:ind w:right="-15"/>
              <w:rPr>
                <w:sz w:val="21"/>
              </w:rPr>
            </w:pPr>
            <w:r>
              <w:rPr>
                <w:sz w:val="21"/>
              </w:rPr>
              <w:t>26,440.37 </w:t>
            </w:r>
          </w:p>
        </w:tc>
        <w:tc>
          <w:tcPr>
            <w:tcW w:w="1514" w:type="dxa"/>
          </w:tcPr>
          <w:p>
            <w:pPr>
              <w:pStyle w:val="TableParagraph"/>
              <w:ind w:right="-15"/>
              <w:rPr>
                <w:sz w:val="21"/>
              </w:rPr>
            </w:pPr>
            <w:r>
              <w:rPr>
                <w:sz w:val="21"/>
              </w:rPr>
              <w:t>2,372.02 </w:t>
            </w:r>
          </w:p>
        </w:tc>
      </w:tr>
      <w:tr>
        <w:trPr>
          <w:trHeight w:val="544" w:hRule="atLeast"/>
        </w:trPr>
        <w:tc>
          <w:tcPr>
            <w:tcW w:w="1280" w:type="dxa"/>
          </w:tcPr>
          <w:p>
            <w:pPr>
              <w:pStyle w:val="TableParagraph"/>
              <w:spacing w:before="137"/>
              <w:ind w:left="107"/>
              <w:jc w:val="left"/>
              <w:rPr>
                <w:sz w:val="21"/>
              </w:rPr>
            </w:pPr>
            <w:r>
              <w:rPr>
                <w:sz w:val="21"/>
              </w:rPr>
              <w:t>其他应收款 </w:t>
            </w:r>
          </w:p>
        </w:tc>
        <w:tc>
          <w:tcPr>
            <w:tcW w:w="2749" w:type="dxa"/>
          </w:tcPr>
          <w:p>
            <w:pPr>
              <w:pStyle w:val="TableParagraph"/>
              <w:ind w:left="104"/>
              <w:jc w:val="left"/>
              <w:rPr>
                <w:sz w:val="21"/>
              </w:rPr>
            </w:pPr>
            <w:r>
              <w:rPr>
                <w:spacing w:val="-1"/>
                <w:sz w:val="21"/>
              </w:rPr>
              <w:t>宝胜系统集成科技股份有限</w:t>
            </w:r>
          </w:p>
          <w:p>
            <w:pPr>
              <w:pStyle w:val="TableParagraph"/>
              <w:spacing w:line="250" w:lineRule="exact" w:before="4"/>
              <w:ind w:left="104"/>
              <w:jc w:val="left"/>
              <w:rPr>
                <w:sz w:val="21"/>
              </w:rPr>
            </w:pPr>
            <w:r>
              <w:rPr>
                <w:sz w:val="21"/>
              </w:rPr>
              <w:t>公司 </w:t>
            </w:r>
          </w:p>
        </w:tc>
        <w:tc>
          <w:tcPr>
            <w:tcW w:w="1582" w:type="dxa"/>
          </w:tcPr>
          <w:p>
            <w:pPr>
              <w:pStyle w:val="TableParagraph"/>
              <w:ind w:right="-15"/>
              <w:rPr>
                <w:sz w:val="21"/>
              </w:rPr>
            </w:pPr>
            <w:r>
              <w:rPr>
                <w:sz w:val="21"/>
              </w:rPr>
              <w:t>345,223.02 </w:t>
            </w:r>
          </w:p>
        </w:tc>
        <w:tc>
          <w:tcPr>
            <w:tcW w:w="1502" w:type="dxa"/>
          </w:tcPr>
          <w:p>
            <w:pPr>
              <w:pStyle w:val="TableParagraph"/>
              <w:ind w:right="-15"/>
              <w:rPr>
                <w:sz w:val="21"/>
              </w:rPr>
            </w:pPr>
            <w:r>
              <w:rPr>
                <w:sz w:val="21"/>
              </w:rPr>
              <w:t>47,129.60 </w:t>
            </w:r>
          </w:p>
        </w:tc>
        <w:tc>
          <w:tcPr>
            <w:tcW w:w="1582" w:type="dxa"/>
          </w:tcPr>
          <w:p>
            <w:pPr>
              <w:pStyle w:val="TableParagraph"/>
              <w:ind w:right="-15"/>
              <w:rPr>
                <w:sz w:val="21"/>
              </w:rPr>
            </w:pPr>
            <w:r>
              <w:rPr>
                <w:sz w:val="21"/>
              </w:rPr>
              <w:t>424,623.02 </w:t>
            </w:r>
          </w:p>
        </w:tc>
        <w:tc>
          <w:tcPr>
            <w:tcW w:w="1514" w:type="dxa"/>
          </w:tcPr>
          <w:p>
            <w:pPr>
              <w:pStyle w:val="TableParagraph"/>
              <w:ind w:right="-15"/>
              <w:rPr>
                <w:sz w:val="21"/>
              </w:rPr>
            </w:pPr>
            <w:r>
              <w:rPr>
                <w:sz w:val="21"/>
              </w:rPr>
              <w:t>37,542.30 </w:t>
            </w:r>
          </w:p>
        </w:tc>
      </w:tr>
      <w:tr>
        <w:trPr>
          <w:trHeight w:val="273" w:hRule="atLeast"/>
        </w:trPr>
        <w:tc>
          <w:tcPr>
            <w:tcW w:w="1280" w:type="dxa"/>
          </w:tcPr>
          <w:p>
            <w:pPr>
              <w:pStyle w:val="TableParagraph"/>
              <w:spacing w:line="250" w:lineRule="exact" w:before="3"/>
              <w:ind w:left="107"/>
              <w:jc w:val="left"/>
              <w:rPr>
                <w:sz w:val="21"/>
              </w:rPr>
            </w:pPr>
            <w:r>
              <w:rPr>
                <w:sz w:val="21"/>
              </w:rPr>
              <w:t>其他应收款 </w:t>
            </w:r>
          </w:p>
        </w:tc>
        <w:tc>
          <w:tcPr>
            <w:tcW w:w="2749" w:type="dxa"/>
          </w:tcPr>
          <w:p>
            <w:pPr>
              <w:pStyle w:val="TableParagraph"/>
              <w:spacing w:line="250" w:lineRule="exact" w:before="3"/>
              <w:ind w:left="104"/>
              <w:jc w:val="left"/>
              <w:rPr>
                <w:sz w:val="21"/>
              </w:rPr>
            </w:pPr>
            <w:r>
              <w:rPr>
                <w:spacing w:val="-1"/>
                <w:sz w:val="21"/>
              </w:rPr>
              <w:t>江苏宝胜物流有限公司</w:t>
            </w:r>
            <w:r>
              <w:rPr>
                <w:sz w:val="21"/>
              </w:rPr>
              <w:t> </w:t>
            </w:r>
          </w:p>
        </w:tc>
        <w:tc>
          <w:tcPr>
            <w:tcW w:w="1582" w:type="dxa"/>
          </w:tcPr>
          <w:p>
            <w:pPr>
              <w:pStyle w:val="TableParagraph"/>
              <w:spacing w:line="250" w:lineRule="exact" w:before="3"/>
              <w:ind w:right="-15"/>
              <w:rPr>
                <w:sz w:val="21"/>
              </w:rPr>
            </w:pPr>
            <w:r>
              <w:rPr>
                <w:sz w:val="21"/>
              </w:rPr>
              <w:t>22,485.00 </w:t>
            </w:r>
          </w:p>
        </w:tc>
        <w:tc>
          <w:tcPr>
            <w:tcW w:w="1502" w:type="dxa"/>
          </w:tcPr>
          <w:p>
            <w:pPr>
              <w:pStyle w:val="TableParagraph"/>
              <w:spacing w:line="250" w:lineRule="exact" w:before="3"/>
              <w:ind w:right="-15"/>
              <w:rPr>
                <w:sz w:val="21"/>
              </w:rPr>
            </w:pPr>
            <w:r>
              <w:rPr>
                <w:sz w:val="21"/>
              </w:rPr>
              <w:t>1,124.25 </w:t>
            </w:r>
          </w:p>
        </w:tc>
        <w:tc>
          <w:tcPr>
            <w:tcW w:w="1582" w:type="dxa"/>
          </w:tcPr>
          <w:p>
            <w:pPr>
              <w:pStyle w:val="TableParagraph"/>
              <w:spacing w:line="250" w:lineRule="exact" w:before="3"/>
              <w:ind w:right="-15"/>
              <w:rPr>
                <w:sz w:val="21"/>
              </w:rPr>
            </w:pPr>
            <w:r>
              <w:rPr>
                <w:sz w:val="21"/>
              </w:rPr>
              <w:t>20,625.00 </w:t>
            </w:r>
          </w:p>
        </w:tc>
        <w:tc>
          <w:tcPr>
            <w:tcW w:w="1514" w:type="dxa"/>
          </w:tcPr>
          <w:p>
            <w:pPr>
              <w:pStyle w:val="TableParagraph"/>
              <w:spacing w:line="250" w:lineRule="exact" w:before="3"/>
              <w:ind w:right="-15"/>
              <w:rPr>
                <w:sz w:val="21"/>
              </w:rPr>
            </w:pPr>
            <w:r>
              <w:rPr>
                <w:sz w:val="21"/>
              </w:rPr>
              <w:t>1,031.25 </w:t>
            </w:r>
          </w:p>
        </w:tc>
      </w:tr>
      <w:tr>
        <w:trPr>
          <w:trHeight w:val="273" w:hRule="atLeast"/>
        </w:trPr>
        <w:tc>
          <w:tcPr>
            <w:tcW w:w="1280" w:type="dxa"/>
          </w:tcPr>
          <w:p>
            <w:pPr>
              <w:pStyle w:val="TableParagraph"/>
              <w:spacing w:line="252" w:lineRule="exact"/>
              <w:ind w:left="107"/>
              <w:jc w:val="left"/>
              <w:rPr>
                <w:sz w:val="21"/>
              </w:rPr>
            </w:pPr>
            <w:r>
              <w:rPr>
                <w:sz w:val="21"/>
              </w:rPr>
              <w:t>其他应收款 </w:t>
            </w:r>
          </w:p>
        </w:tc>
        <w:tc>
          <w:tcPr>
            <w:tcW w:w="2749" w:type="dxa"/>
          </w:tcPr>
          <w:p>
            <w:pPr>
              <w:pStyle w:val="TableParagraph"/>
              <w:spacing w:line="252" w:lineRule="exact"/>
              <w:ind w:left="104"/>
              <w:jc w:val="left"/>
              <w:rPr>
                <w:sz w:val="21"/>
              </w:rPr>
            </w:pPr>
            <w:r>
              <w:rPr>
                <w:spacing w:val="-1"/>
                <w:sz w:val="21"/>
              </w:rPr>
              <w:t>扬州宝胜酒店管理有限公司 </w:t>
            </w:r>
          </w:p>
        </w:tc>
        <w:tc>
          <w:tcPr>
            <w:tcW w:w="1582" w:type="dxa"/>
          </w:tcPr>
          <w:p>
            <w:pPr>
              <w:pStyle w:val="TableParagraph"/>
              <w:spacing w:line="252" w:lineRule="exact"/>
              <w:ind w:right="-15"/>
              <w:rPr>
                <w:sz w:val="21"/>
              </w:rPr>
            </w:pPr>
            <w:r>
              <w:rPr>
                <w:sz w:val="21"/>
              </w:rPr>
              <w:t>2,146.47 </w:t>
            </w:r>
          </w:p>
        </w:tc>
        <w:tc>
          <w:tcPr>
            <w:tcW w:w="1502" w:type="dxa"/>
          </w:tcPr>
          <w:p>
            <w:pPr>
              <w:pStyle w:val="TableParagraph"/>
              <w:spacing w:line="252" w:lineRule="exact"/>
              <w:ind w:right="-15"/>
              <w:rPr>
                <w:sz w:val="21"/>
              </w:rPr>
            </w:pPr>
            <w:r>
              <w:rPr>
                <w:sz w:val="21"/>
              </w:rPr>
              <w:t>107.32 </w:t>
            </w:r>
          </w:p>
        </w:tc>
        <w:tc>
          <w:tcPr>
            <w:tcW w:w="1582" w:type="dxa"/>
          </w:tcPr>
          <w:p>
            <w:pPr>
              <w:pStyle w:val="TableParagraph"/>
              <w:spacing w:line="252" w:lineRule="exact"/>
              <w:ind w:right="-15"/>
              <w:rPr>
                <w:sz w:val="21"/>
              </w:rPr>
            </w:pPr>
            <w:r>
              <w:rPr>
                <w:sz w:val="21"/>
              </w:rPr>
              <w:t>2,146.47 </w:t>
            </w:r>
          </w:p>
        </w:tc>
        <w:tc>
          <w:tcPr>
            <w:tcW w:w="1514" w:type="dxa"/>
          </w:tcPr>
          <w:p>
            <w:pPr>
              <w:pStyle w:val="TableParagraph"/>
              <w:spacing w:line="252" w:lineRule="exact"/>
              <w:ind w:right="-15"/>
              <w:rPr>
                <w:sz w:val="21"/>
              </w:rPr>
            </w:pPr>
            <w:r>
              <w:rPr>
                <w:sz w:val="21"/>
              </w:rPr>
              <w:t>107.32 </w:t>
            </w:r>
          </w:p>
        </w:tc>
      </w:tr>
      <w:tr>
        <w:trPr>
          <w:trHeight w:val="270" w:hRule="atLeast"/>
        </w:trPr>
        <w:tc>
          <w:tcPr>
            <w:tcW w:w="1280" w:type="dxa"/>
          </w:tcPr>
          <w:p>
            <w:pPr>
              <w:pStyle w:val="TableParagraph"/>
              <w:spacing w:line="250" w:lineRule="exact"/>
              <w:ind w:left="107"/>
              <w:jc w:val="left"/>
              <w:rPr>
                <w:sz w:val="21"/>
              </w:rPr>
            </w:pPr>
            <w:r>
              <w:rPr>
                <w:sz w:val="21"/>
              </w:rPr>
              <w:t>其他应收款 </w:t>
            </w:r>
          </w:p>
        </w:tc>
        <w:tc>
          <w:tcPr>
            <w:tcW w:w="2749" w:type="dxa"/>
          </w:tcPr>
          <w:p>
            <w:pPr>
              <w:pStyle w:val="TableParagraph"/>
              <w:spacing w:line="250" w:lineRule="exact"/>
              <w:ind w:left="104"/>
              <w:jc w:val="left"/>
              <w:rPr>
                <w:sz w:val="21"/>
              </w:rPr>
            </w:pPr>
            <w:r>
              <w:rPr>
                <w:spacing w:val="-1"/>
                <w:sz w:val="21"/>
              </w:rPr>
              <w:t>扬州四菱电子有限公司</w:t>
            </w:r>
            <w:r>
              <w:rPr>
                <w:sz w:val="21"/>
              </w:rPr>
              <w:t> </w:t>
            </w:r>
          </w:p>
        </w:tc>
        <w:tc>
          <w:tcPr>
            <w:tcW w:w="1582" w:type="dxa"/>
          </w:tcPr>
          <w:p>
            <w:pPr>
              <w:pStyle w:val="TableParagraph"/>
              <w:spacing w:line="250" w:lineRule="exact"/>
              <w:ind w:right="-15"/>
              <w:rPr>
                <w:sz w:val="21"/>
              </w:rPr>
            </w:pPr>
            <w:r>
              <w:rPr>
                <w:w w:val="100"/>
                <w:sz w:val="21"/>
              </w:rPr>
              <w:t> </w:t>
            </w:r>
          </w:p>
        </w:tc>
        <w:tc>
          <w:tcPr>
            <w:tcW w:w="1502" w:type="dxa"/>
          </w:tcPr>
          <w:p>
            <w:pPr>
              <w:pStyle w:val="TableParagraph"/>
              <w:spacing w:line="250" w:lineRule="exact"/>
              <w:ind w:right="-15"/>
              <w:rPr>
                <w:sz w:val="21"/>
              </w:rPr>
            </w:pPr>
            <w:r>
              <w:rPr>
                <w:w w:val="100"/>
                <w:sz w:val="21"/>
              </w:rPr>
              <w:t> </w:t>
            </w:r>
          </w:p>
        </w:tc>
        <w:tc>
          <w:tcPr>
            <w:tcW w:w="1582" w:type="dxa"/>
          </w:tcPr>
          <w:p>
            <w:pPr>
              <w:pStyle w:val="TableParagraph"/>
              <w:spacing w:line="250" w:lineRule="exact"/>
              <w:ind w:right="-15"/>
              <w:rPr>
                <w:sz w:val="21"/>
              </w:rPr>
            </w:pPr>
            <w:r>
              <w:rPr>
                <w:sz w:val="21"/>
              </w:rPr>
              <w:t>69,903.96 </w:t>
            </w:r>
          </w:p>
        </w:tc>
        <w:tc>
          <w:tcPr>
            <w:tcW w:w="1514" w:type="dxa"/>
          </w:tcPr>
          <w:p>
            <w:pPr>
              <w:pStyle w:val="TableParagraph"/>
              <w:spacing w:line="250" w:lineRule="exact"/>
              <w:ind w:right="-15"/>
              <w:rPr>
                <w:sz w:val="21"/>
              </w:rPr>
            </w:pPr>
            <w:r>
              <w:rPr>
                <w:sz w:val="21"/>
              </w:rPr>
              <w:t>49,399.99 </w:t>
            </w:r>
          </w:p>
        </w:tc>
      </w:tr>
      <w:tr>
        <w:trPr>
          <w:trHeight w:val="273" w:hRule="atLeast"/>
        </w:trPr>
        <w:tc>
          <w:tcPr>
            <w:tcW w:w="1280" w:type="dxa"/>
          </w:tcPr>
          <w:p>
            <w:pPr>
              <w:pStyle w:val="TableParagraph"/>
              <w:spacing w:line="252" w:lineRule="exact"/>
              <w:ind w:left="107"/>
              <w:jc w:val="left"/>
              <w:rPr>
                <w:sz w:val="21"/>
              </w:rPr>
            </w:pPr>
            <w:r>
              <w:rPr>
                <w:sz w:val="21"/>
              </w:rPr>
              <w:t>其他应收款 </w:t>
            </w:r>
          </w:p>
        </w:tc>
        <w:tc>
          <w:tcPr>
            <w:tcW w:w="2749" w:type="dxa"/>
          </w:tcPr>
          <w:p>
            <w:pPr>
              <w:pStyle w:val="TableParagraph"/>
              <w:spacing w:line="252" w:lineRule="exact"/>
              <w:ind w:left="104"/>
              <w:jc w:val="left"/>
              <w:rPr>
                <w:sz w:val="21"/>
              </w:rPr>
            </w:pPr>
            <w:r>
              <w:rPr>
                <w:spacing w:val="-1"/>
                <w:sz w:val="21"/>
              </w:rPr>
              <w:t>航空工业集团下属子公司</w:t>
            </w:r>
            <w:r>
              <w:rPr>
                <w:sz w:val="21"/>
              </w:rPr>
              <w:t> </w:t>
            </w:r>
          </w:p>
        </w:tc>
        <w:tc>
          <w:tcPr>
            <w:tcW w:w="1582" w:type="dxa"/>
          </w:tcPr>
          <w:p>
            <w:pPr>
              <w:pStyle w:val="TableParagraph"/>
              <w:spacing w:line="252" w:lineRule="exact"/>
              <w:ind w:right="-15"/>
              <w:rPr>
                <w:sz w:val="21"/>
              </w:rPr>
            </w:pPr>
            <w:r>
              <w:rPr>
                <w:sz w:val="21"/>
              </w:rPr>
              <w:t>6,027,497.00 </w:t>
            </w:r>
          </w:p>
        </w:tc>
        <w:tc>
          <w:tcPr>
            <w:tcW w:w="1502" w:type="dxa"/>
          </w:tcPr>
          <w:p>
            <w:pPr>
              <w:pStyle w:val="TableParagraph"/>
              <w:spacing w:line="252" w:lineRule="exact"/>
              <w:ind w:right="-15"/>
              <w:rPr>
                <w:sz w:val="21"/>
              </w:rPr>
            </w:pPr>
            <w:r>
              <w:rPr>
                <w:sz w:val="21"/>
              </w:rPr>
              <w:t>3,001,374.85 </w:t>
            </w:r>
          </w:p>
        </w:tc>
        <w:tc>
          <w:tcPr>
            <w:tcW w:w="1582" w:type="dxa"/>
          </w:tcPr>
          <w:p>
            <w:pPr>
              <w:pStyle w:val="TableParagraph"/>
              <w:spacing w:line="252" w:lineRule="exact"/>
              <w:ind w:right="-15"/>
              <w:rPr>
                <w:sz w:val="21"/>
              </w:rPr>
            </w:pPr>
            <w:r>
              <w:rPr>
                <w:sz w:val="21"/>
              </w:rPr>
              <w:t>20,743,778.00 </w:t>
            </w:r>
          </w:p>
        </w:tc>
        <w:tc>
          <w:tcPr>
            <w:tcW w:w="1514" w:type="dxa"/>
          </w:tcPr>
          <w:p>
            <w:pPr>
              <w:pStyle w:val="TableParagraph"/>
              <w:spacing w:line="252" w:lineRule="exact"/>
              <w:ind w:right="-15"/>
              <w:rPr>
                <w:sz w:val="21"/>
              </w:rPr>
            </w:pPr>
            <w:r>
              <w:rPr>
                <w:sz w:val="21"/>
              </w:rPr>
              <w:t>2,537,978.90 </w:t>
            </w:r>
          </w:p>
        </w:tc>
      </w:tr>
    </w:tbl>
    <w:p>
      <w:pPr>
        <w:pStyle w:val="BodyText"/>
        <w:spacing w:before="1"/>
        <w:ind w:left="798"/>
      </w:pPr>
      <w:r>
        <w:rPr>
          <w:w w:val="100"/>
        </w:rPr>
        <w:t> </w:t>
      </w:r>
    </w:p>
    <w:p>
      <w:pPr>
        <w:spacing w:after="0"/>
        <w:sectPr>
          <w:pgSz w:w="11910" w:h="16840"/>
          <w:pgMar w:header="882" w:footer="1172" w:top="1460" w:bottom="1380" w:left="1000" w:right="460"/>
        </w:sectPr>
      </w:pPr>
    </w:p>
    <w:p>
      <w:pPr>
        <w:pStyle w:val="BodyText"/>
        <w:spacing w:before="61"/>
        <w:ind w:left="798"/>
      </w:pPr>
      <w:r>
        <w:rPr/>
        <w:t>(2).应付项目 </w:t>
      </w:r>
    </w:p>
    <w:p>
      <w:pPr>
        <w:pStyle w:val="BodyText"/>
        <w:spacing w:before="65"/>
        <w:ind w:left="798"/>
      </w:pPr>
      <w:r>
        <w:rPr>
          <w:spacing w:val="11"/>
        </w:rPr>
        <w:t>√适用 □不适用</w:t>
      </w:r>
      <w:r>
        <w:rPr>
          <w:spacing w:val="-3"/>
        </w:rPr>
        <w:t> </w:t>
      </w:r>
      <w:r>
        <w:rPr/>
        <w:t> </w:t>
      </w:r>
    </w:p>
    <w:p>
      <w:pPr>
        <w:pStyle w:val="BodyText"/>
        <w:spacing w:before="2" w:after="4"/>
        <w:ind w:left="7531"/>
      </w:pPr>
      <w:r>
        <w:rPr>
          <w:spacing w:val="7"/>
        </w:rPr>
        <w:t>单位:元 币种:人民币</w:t>
      </w:r>
      <w:r>
        <w:rPr/>
        <w:t> </w:t>
      </w:r>
    </w:p>
    <w:tbl>
      <w:tblPr>
        <w:tblW w:w="0" w:type="auto"/>
        <w:jc w:val="left"/>
        <w:tblInd w:w="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3688"/>
        <w:gridCol w:w="1700"/>
        <w:gridCol w:w="2269"/>
      </w:tblGrid>
      <w:tr>
        <w:trPr>
          <w:trHeight w:val="270" w:hRule="atLeast"/>
        </w:trPr>
        <w:tc>
          <w:tcPr>
            <w:tcW w:w="1697" w:type="dxa"/>
          </w:tcPr>
          <w:p>
            <w:pPr>
              <w:pStyle w:val="TableParagraph"/>
              <w:spacing w:line="250" w:lineRule="exact"/>
              <w:ind w:left="427"/>
              <w:jc w:val="left"/>
              <w:rPr>
                <w:sz w:val="21"/>
              </w:rPr>
            </w:pPr>
            <w:r>
              <w:rPr>
                <w:spacing w:val="-1"/>
                <w:sz w:val="21"/>
              </w:rPr>
              <w:t>项目名称</w:t>
            </w:r>
            <w:r>
              <w:rPr>
                <w:sz w:val="21"/>
              </w:rPr>
              <w:t> </w:t>
            </w:r>
          </w:p>
        </w:tc>
        <w:tc>
          <w:tcPr>
            <w:tcW w:w="3688" w:type="dxa"/>
          </w:tcPr>
          <w:p>
            <w:pPr>
              <w:pStyle w:val="TableParagraph"/>
              <w:spacing w:line="250" w:lineRule="exact"/>
              <w:ind w:left="1559" w:right="1448"/>
              <w:jc w:val="center"/>
              <w:rPr>
                <w:sz w:val="21"/>
              </w:rPr>
            </w:pPr>
            <w:r>
              <w:rPr>
                <w:sz w:val="21"/>
              </w:rPr>
              <w:t>关联方 </w:t>
            </w:r>
          </w:p>
        </w:tc>
        <w:tc>
          <w:tcPr>
            <w:tcW w:w="1700" w:type="dxa"/>
          </w:tcPr>
          <w:p>
            <w:pPr>
              <w:pStyle w:val="TableParagraph"/>
              <w:spacing w:line="250" w:lineRule="exact"/>
              <w:ind w:left="214"/>
              <w:jc w:val="left"/>
              <w:rPr>
                <w:sz w:val="21"/>
              </w:rPr>
            </w:pPr>
            <w:r>
              <w:rPr>
                <w:spacing w:val="-1"/>
                <w:sz w:val="21"/>
              </w:rPr>
              <w:t>期末账面余额</w:t>
            </w:r>
            <w:r>
              <w:rPr>
                <w:sz w:val="21"/>
              </w:rPr>
              <w:t> </w:t>
            </w:r>
          </w:p>
        </w:tc>
        <w:tc>
          <w:tcPr>
            <w:tcW w:w="2269" w:type="dxa"/>
          </w:tcPr>
          <w:p>
            <w:pPr>
              <w:pStyle w:val="TableParagraph"/>
              <w:spacing w:line="250" w:lineRule="exact"/>
              <w:ind w:left="502"/>
              <w:jc w:val="left"/>
              <w:rPr>
                <w:sz w:val="21"/>
              </w:rPr>
            </w:pPr>
            <w:r>
              <w:rPr>
                <w:spacing w:val="-1"/>
                <w:sz w:val="21"/>
              </w:rPr>
              <w:t>期初账面余额</w:t>
            </w:r>
            <w:r>
              <w:rPr>
                <w:sz w:val="21"/>
              </w:rPr>
              <w:t> </w:t>
            </w:r>
          </w:p>
        </w:tc>
      </w:tr>
      <w:tr>
        <w:trPr>
          <w:trHeight w:val="273" w:hRule="atLeast"/>
        </w:trPr>
        <w:tc>
          <w:tcPr>
            <w:tcW w:w="1697" w:type="dxa"/>
          </w:tcPr>
          <w:p>
            <w:pPr>
              <w:pStyle w:val="TableParagraph"/>
              <w:spacing w:line="250" w:lineRule="exact" w:before="3"/>
              <w:ind w:left="107"/>
              <w:jc w:val="left"/>
              <w:rPr>
                <w:sz w:val="21"/>
              </w:rPr>
            </w:pPr>
            <w:r>
              <w:rPr>
                <w:spacing w:val="-1"/>
                <w:sz w:val="21"/>
              </w:rPr>
              <w:t>应付账款</w:t>
            </w:r>
            <w:r>
              <w:rPr>
                <w:sz w:val="21"/>
              </w:rPr>
              <w:t> </w:t>
            </w:r>
          </w:p>
        </w:tc>
        <w:tc>
          <w:tcPr>
            <w:tcW w:w="3688" w:type="dxa"/>
          </w:tcPr>
          <w:p>
            <w:pPr>
              <w:pStyle w:val="TableParagraph"/>
              <w:spacing w:line="250" w:lineRule="exact" w:before="3"/>
              <w:ind w:left="107"/>
              <w:jc w:val="left"/>
              <w:rPr>
                <w:sz w:val="21"/>
              </w:rPr>
            </w:pPr>
            <w:r>
              <w:rPr>
                <w:spacing w:val="-1"/>
                <w:sz w:val="21"/>
              </w:rPr>
              <w:t>宝胜系统集成科技股份有限公司</w:t>
            </w:r>
            <w:r>
              <w:rPr>
                <w:sz w:val="21"/>
              </w:rPr>
              <w:t> </w:t>
            </w:r>
          </w:p>
        </w:tc>
        <w:tc>
          <w:tcPr>
            <w:tcW w:w="1700" w:type="dxa"/>
          </w:tcPr>
          <w:p>
            <w:pPr>
              <w:pStyle w:val="TableParagraph"/>
              <w:spacing w:line="250" w:lineRule="exact" w:before="3"/>
              <w:ind w:right="-15"/>
              <w:rPr>
                <w:sz w:val="21"/>
              </w:rPr>
            </w:pPr>
            <w:r>
              <w:rPr>
                <w:sz w:val="21"/>
              </w:rPr>
              <w:t>7,535,752.01 </w:t>
            </w:r>
          </w:p>
        </w:tc>
        <w:tc>
          <w:tcPr>
            <w:tcW w:w="2269" w:type="dxa"/>
          </w:tcPr>
          <w:p>
            <w:pPr>
              <w:pStyle w:val="TableParagraph"/>
              <w:spacing w:line="250" w:lineRule="exact" w:before="3"/>
              <w:ind w:right="-15"/>
              <w:rPr>
                <w:sz w:val="21"/>
              </w:rPr>
            </w:pPr>
            <w:r>
              <w:rPr>
                <w:sz w:val="21"/>
              </w:rPr>
              <w:t>31,406,230.61 </w:t>
            </w:r>
          </w:p>
        </w:tc>
      </w:tr>
      <w:tr>
        <w:trPr>
          <w:trHeight w:val="273" w:hRule="atLeast"/>
        </w:trPr>
        <w:tc>
          <w:tcPr>
            <w:tcW w:w="1697" w:type="dxa"/>
          </w:tcPr>
          <w:p>
            <w:pPr>
              <w:pStyle w:val="TableParagraph"/>
              <w:spacing w:line="252" w:lineRule="exact"/>
              <w:ind w:left="107"/>
              <w:jc w:val="left"/>
              <w:rPr>
                <w:sz w:val="21"/>
              </w:rPr>
            </w:pPr>
            <w:r>
              <w:rPr>
                <w:spacing w:val="-1"/>
                <w:sz w:val="21"/>
              </w:rPr>
              <w:t>应付账款</w:t>
            </w:r>
            <w:r>
              <w:rPr>
                <w:sz w:val="21"/>
              </w:rPr>
              <w:t> </w:t>
            </w:r>
          </w:p>
        </w:tc>
        <w:tc>
          <w:tcPr>
            <w:tcW w:w="3688" w:type="dxa"/>
          </w:tcPr>
          <w:p>
            <w:pPr>
              <w:pStyle w:val="TableParagraph"/>
              <w:spacing w:line="252" w:lineRule="exact"/>
              <w:ind w:left="107"/>
              <w:jc w:val="left"/>
              <w:rPr>
                <w:sz w:val="21"/>
              </w:rPr>
            </w:pPr>
            <w:r>
              <w:rPr>
                <w:spacing w:val="-1"/>
                <w:sz w:val="21"/>
              </w:rPr>
              <w:t>江苏宝胜物流有限公司</w:t>
            </w:r>
            <w:r>
              <w:rPr>
                <w:sz w:val="21"/>
              </w:rPr>
              <w:t> </w:t>
            </w:r>
          </w:p>
        </w:tc>
        <w:tc>
          <w:tcPr>
            <w:tcW w:w="1700" w:type="dxa"/>
          </w:tcPr>
          <w:p>
            <w:pPr>
              <w:pStyle w:val="TableParagraph"/>
              <w:spacing w:line="252" w:lineRule="exact"/>
              <w:ind w:right="-15"/>
              <w:rPr>
                <w:sz w:val="21"/>
              </w:rPr>
            </w:pPr>
            <w:r>
              <w:rPr>
                <w:sz w:val="21"/>
              </w:rPr>
              <w:t>3,267,641.40 </w:t>
            </w:r>
          </w:p>
        </w:tc>
        <w:tc>
          <w:tcPr>
            <w:tcW w:w="2269" w:type="dxa"/>
          </w:tcPr>
          <w:p>
            <w:pPr>
              <w:pStyle w:val="TableParagraph"/>
              <w:spacing w:line="252" w:lineRule="exact"/>
              <w:ind w:right="-15"/>
              <w:rPr>
                <w:sz w:val="21"/>
              </w:rPr>
            </w:pPr>
            <w:r>
              <w:rPr>
                <w:sz w:val="21"/>
              </w:rPr>
              <w:t>10,540,771.56 </w:t>
            </w:r>
          </w:p>
        </w:tc>
      </w:tr>
      <w:tr>
        <w:trPr>
          <w:trHeight w:val="270" w:hRule="atLeast"/>
        </w:trPr>
        <w:tc>
          <w:tcPr>
            <w:tcW w:w="1697" w:type="dxa"/>
          </w:tcPr>
          <w:p>
            <w:pPr>
              <w:pStyle w:val="TableParagraph"/>
              <w:spacing w:line="250" w:lineRule="exact"/>
              <w:ind w:left="107"/>
              <w:jc w:val="left"/>
              <w:rPr>
                <w:sz w:val="21"/>
              </w:rPr>
            </w:pPr>
            <w:r>
              <w:rPr>
                <w:spacing w:val="-1"/>
                <w:sz w:val="21"/>
              </w:rPr>
              <w:t>应付账款</w:t>
            </w:r>
            <w:r>
              <w:rPr>
                <w:sz w:val="21"/>
              </w:rPr>
              <w:t> </w:t>
            </w:r>
          </w:p>
        </w:tc>
        <w:tc>
          <w:tcPr>
            <w:tcW w:w="3688" w:type="dxa"/>
          </w:tcPr>
          <w:p>
            <w:pPr>
              <w:pStyle w:val="TableParagraph"/>
              <w:spacing w:line="250" w:lineRule="exact"/>
              <w:ind w:left="107"/>
              <w:jc w:val="left"/>
              <w:rPr>
                <w:sz w:val="21"/>
              </w:rPr>
            </w:pPr>
            <w:r>
              <w:rPr>
                <w:spacing w:val="-1"/>
                <w:sz w:val="21"/>
              </w:rPr>
              <w:t>江苏宝胜建筑装璜安装工程有限公司</w:t>
            </w:r>
            <w:r>
              <w:rPr>
                <w:sz w:val="21"/>
              </w:rPr>
              <w:t> </w:t>
            </w:r>
          </w:p>
        </w:tc>
        <w:tc>
          <w:tcPr>
            <w:tcW w:w="1700" w:type="dxa"/>
          </w:tcPr>
          <w:p>
            <w:pPr>
              <w:pStyle w:val="TableParagraph"/>
              <w:spacing w:line="250" w:lineRule="exact"/>
              <w:ind w:right="-15"/>
              <w:rPr>
                <w:sz w:val="21"/>
              </w:rPr>
            </w:pPr>
            <w:r>
              <w:rPr>
                <w:sz w:val="21"/>
              </w:rPr>
              <w:t>1,471,105.88 </w:t>
            </w:r>
          </w:p>
        </w:tc>
        <w:tc>
          <w:tcPr>
            <w:tcW w:w="2269" w:type="dxa"/>
          </w:tcPr>
          <w:p>
            <w:pPr>
              <w:pStyle w:val="TableParagraph"/>
              <w:spacing w:line="250" w:lineRule="exact"/>
              <w:ind w:right="-15"/>
              <w:rPr>
                <w:sz w:val="21"/>
              </w:rPr>
            </w:pPr>
            <w:r>
              <w:rPr>
                <w:sz w:val="21"/>
              </w:rPr>
              <w:t>1,395,659.19 </w:t>
            </w:r>
          </w:p>
        </w:tc>
      </w:tr>
      <w:tr>
        <w:trPr>
          <w:trHeight w:val="273" w:hRule="atLeast"/>
        </w:trPr>
        <w:tc>
          <w:tcPr>
            <w:tcW w:w="1697" w:type="dxa"/>
          </w:tcPr>
          <w:p>
            <w:pPr>
              <w:pStyle w:val="TableParagraph"/>
              <w:spacing w:line="250" w:lineRule="exact" w:before="3"/>
              <w:ind w:left="107"/>
              <w:jc w:val="left"/>
              <w:rPr>
                <w:sz w:val="21"/>
              </w:rPr>
            </w:pPr>
            <w:r>
              <w:rPr>
                <w:spacing w:val="-1"/>
                <w:sz w:val="21"/>
              </w:rPr>
              <w:t>应付账款</w:t>
            </w:r>
            <w:r>
              <w:rPr>
                <w:sz w:val="21"/>
              </w:rPr>
              <w:t> </w:t>
            </w:r>
          </w:p>
        </w:tc>
        <w:tc>
          <w:tcPr>
            <w:tcW w:w="3688" w:type="dxa"/>
          </w:tcPr>
          <w:p>
            <w:pPr>
              <w:pStyle w:val="TableParagraph"/>
              <w:spacing w:line="250" w:lineRule="exact" w:before="3"/>
              <w:ind w:left="107"/>
              <w:jc w:val="left"/>
              <w:rPr>
                <w:sz w:val="21"/>
              </w:rPr>
            </w:pPr>
            <w:r>
              <w:rPr>
                <w:spacing w:val="-1"/>
                <w:sz w:val="21"/>
              </w:rPr>
              <w:t>中航宝胜智能技术</w:t>
            </w:r>
            <w:r>
              <w:rPr>
                <w:sz w:val="21"/>
              </w:rPr>
              <w:t>（上海）有限公司 </w:t>
            </w:r>
          </w:p>
        </w:tc>
        <w:tc>
          <w:tcPr>
            <w:tcW w:w="1700" w:type="dxa"/>
          </w:tcPr>
          <w:p>
            <w:pPr>
              <w:pStyle w:val="TableParagraph"/>
              <w:spacing w:line="250" w:lineRule="exact" w:before="3"/>
              <w:ind w:right="-15"/>
              <w:rPr>
                <w:sz w:val="21"/>
              </w:rPr>
            </w:pPr>
            <w:r>
              <w:rPr>
                <w:sz w:val="21"/>
              </w:rPr>
              <w:t>1,022,980.00 </w:t>
            </w:r>
          </w:p>
        </w:tc>
        <w:tc>
          <w:tcPr>
            <w:tcW w:w="2269" w:type="dxa"/>
          </w:tcPr>
          <w:p>
            <w:pPr>
              <w:pStyle w:val="TableParagraph"/>
              <w:spacing w:line="250" w:lineRule="exact" w:before="3"/>
              <w:ind w:right="-15"/>
              <w:rPr>
                <w:sz w:val="21"/>
              </w:rPr>
            </w:pPr>
            <w:r>
              <w:rPr>
                <w:sz w:val="21"/>
              </w:rPr>
              <w:t>1,265,780.00 </w:t>
            </w:r>
          </w:p>
        </w:tc>
      </w:tr>
      <w:tr>
        <w:trPr>
          <w:trHeight w:val="273" w:hRule="atLeast"/>
        </w:trPr>
        <w:tc>
          <w:tcPr>
            <w:tcW w:w="1697" w:type="dxa"/>
          </w:tcPr>
          <w:p>
            <w:pPr>
              <w:pStyle w:val="TableParagraph"/>
              <w:spacing w:line="252" w:lineRule="exact"/>
              <w:ind w:left="107"/>
              <w:jc w:val="left"/>
              <w:rPr>
                <w:sz w:val="21"/>
              </w:rPr>
            </w:pPr>
            <w:r>
              <w:rPr>
                <w:spacing w:val="-1"/>
                <w:sz w:val="21"/>
              </w:rPr>
              <w:t>应付账款</w:t>
            </w:r>
            <w:r>
              <w:rPr>
                <w:sz w:val="21"/>
              </w:rPr>
              <w:t> </w:t>
            </w:r>
          </w:p>
        </w:tc>
        <w:tc>
          <w:tcPr>
            <w:tcW w:w="3688" w:type="dxa"/>
          </w:tcPr>
          <w:p>
            <w:pPr>
              <w:pStyle w:val="TableParagraph"/>
              <w:spacing w:line="252" w:lineRule="exact"/>
              <w:ind w:left="107"/>
              <w:jc w:val="left"/>
              <w:rPr>
                <w:sz w:val="21"/>
              </w:rPr>
            </w:pPr>
            <w:r>
              <w:rPr>
                <w:spacing w:val="-1"/>
                <w:sz w:val="21"/>
              </w:rPr>
              <w:t>中航宝胜电气股份有限公司 </w:t>
            </w:r>
          </w:p>
        </w:tc>
        <w:tc>
          <w:tcPr>
            <w:tcW w:w="1700" w:type="dxa"/>
          </w:tcPr>
          <w:p>
            <w:pPr>
              <w:pStyle w:val="TableParagraph"/>
              <w:spacing w:line="252" w:lineRule="exact"/>
              <w:ind w:right="-15"/>
              <w:rPr>
                <w:sz w:val="21"/>
              </w:rPr>
            </w:pPr>
            <w:r>
              <w:rPr>
                <w:sz w:val="21"/>
              </w:rPr>
              <w:t>415,768.83 </w:t>
            </w:r>
          </w:p>
        </w:tc>
        <w:tc>
          <w:tcPr>
            <w:tcW w:w="2269" w:type="dxa"/>
          </w:tcPr>
          <w:p>
            <w:pPr>
              <w:pStyle w:val="TableParagraph"/>
              <w:spacing w:line="252" w:lineRule="exact"/>
              <w:ind w:right="-15"/>
              <w:rPr>
                <w:sz w:val="21"/>
              </w:rPr>
            </w:pPr>
            <w:r>
              <w:rPr>
                <w:sz w:val="21"/>
              </w:rPr>
              <w:t>6,110.00 </w:t>
            </w:r>
          </w:p>
        </w:tc>
      </w:tr>
      <w:tr>
        <w:trPr>
          <w:trHeight w:val="270" w:hRule="atLeast"/>
        </w:trPr>
        <w:tc>
          <w:tcPr>
            <w:tcW w:w="1697" w:type="dxa"/>
          </w:tcPr>
          <w:p>
            <w:pPr>
              <w:pStyle w:val="TableParagraph"/>
              <w:spacing w:line="250" w:lineRule="exact"/>
              <w:ind w:left="107"/>
              <w:jc w:val="left"/>
              <w:rPr>
                <w:sz w:val="21"/>
              </w:rPr>
            </w:pPr>
            <w:r>
              <w:rPr>
                <w:spacing w:val="-1"/>
                <w:sz w:val="21"/>
              </w:rPr>
              <w:t>应付账款</w:t>
            </w:r>
            <w:r>
              <w:rPr>
                <w:sz w:val="21"/>
              </w:rPr>
              <w:t> </w:t>
            </w:r>
          </w:p>
        </w:tc>
        <w:tc>
          <w:tcPr>
            <w:tcW w:w="3688" w:type="dxa"/>
          </w:tcPr>
          <w:p>
            <w:pPr>
              <w:pStyle w:val="TableParagraph"/>
              <w:spacing w:line="250" w:lineRule="exact"/>
              <w:ind w:left="107"/>
              <w:jc w:val="left"/>
              <w:rPr>
                <w:sz w:val="21"/>
              </w:rPr>
            </w:pPr>
            <w:r>
              <w:rPr>
                <w:spacing w:val="-1"/>
                <w:sz w:val="21"/>
              </w:rPr>
              <w:t>宝胜集团有限公司</w:t>
            </w:r>
            <w:r>
              <w:rPr>
                <w:sz w:val="21"/>
              </w:rPr>
              <w:t> </w:t>
            </w:r>
          </w:p>
        </w:tc>
        <w:tc>
          <w:tcPr>
            <w:tcW w:w="1700" w:type="dxa"/>
          </w:tcPr>
          <w:p>
            <w:pPr>
              <w:pStyle w:val="TableParagraph"/>
              <w:spacing w:line="250" w:lineRule="exact"/>
              <w:ind w:right="-15"/>
              <w:rPr>
                <w:sz w:val="21"/>
              </w:rPr>
            </w:pPr>
            <w:r>
              <w:rPr>
                <w:sz w:val="21"/>
              </w:rPr>
              <w:t>225,621.10 </w:t>
            </w:r>
          </w:p>
        </w:tc>
        <w:tc>
          <w:tcPr>
            <w:tcW w:w="2269" w:type="dxa"/>
          </w:tcPr>
          <w:p>
            <w:pPr>
              <w:pStyle w:val="TableParagraph"/>
              <w:spacing w:line="250" w:lineRule="exact"/>
              <w:ind w:right="-15"/>
              <w:rPr>
                <w:sz w:val="21"/>
              </w:rPr>
            </w:pPr>
            <w:r>
              <w:rPr>
                <w:sz w:val="21"/>
              </w:rPr>
              <w:t>363,561.85 </w:t>
            </w:r>
          </w:p>
        </w:tc>
      </w:tr>
      <w:tr>
        <w:trPr>
          <w:trHeight w:val="273" w:hRule="atLeast"/>
        </w:trPr>
        <w:tc>
          <w:tcPr>
            <w:tcW w:w="1697" w:type="dxa"/>
          </w:tcPr>
          <w:p>
            <w:pPr>
              <w:pStyle w:val="TableParagraph"/>
              <w:spacing w:line="250" w:lineRule="exact" w:before="3"/>
              <w:ind w:left="107"/>
              <w:jc w:val="left"/>
              <w:rPr>
                <w:sz w:val="21"/>
              </w:rPr>
            </w:pPr>
            <w:r>
              <w:rPr>
                <w:spacing w:val="-1"/>
                <w:sz w:val="21"/>
              </w:rPr>
              <w:t>应付账款</w:t>
            </w:r>
            <w:r>
              <w:rPr>
                <w:sz w:val="21"/>
              </w:rPr>
              <w:t> </w:t>
            </w:r>
          </w:p>
        </w:tc>
        <w:tc>
          <w:tcPr>
            <w:tcW w:w="3688" w:type="dxa"/>
          </w:tcPr>
          <w:p>
            <w:pPr>
              <w:pStyle w:val="TableParagraph"/>
              <w:spacing w:line="250" w:lineRule="exact" w:before="3"/>
              <w:ind w:left="107"/>
              <w:jc w:val="left"/>
              <w:rPr>
                <w:sz w:val="21"/>
              </w:rPr>
            </w:pPr>
            <w:r>
              <w:rPr>
                <w:spacing w:val="-1"/>
                <w:sz w:val="21"/>
              </w:rPr>
              <w:t>宝胜网络技术有限公司</w:t>
            </w:r>
            <w:r>
              <w:rPr>
                <w:sz w:val="21"/>
              </w:rPr>
              <w:t> </w:t>
            </w:r>
          </w:p>
        </w:tc>
        <w:tc>
          <w:tcPr>
            <w:tcW w:w="1700" w:type="dxa"/>
          </w:tcPr>
          <w:p>
            <w:pPr>
              <w:pStyle w:val="TableParagraph"/>
              <w:spacing w:line="250" w:lineRule="exact" w:before="3"/>
              <w:ind w:right="-15"/>
              <w:rPr>
                <w:sz w:val="21"/>
              </w:rPr>
            </w:pPr>
            <w:r>
              <w:rPr>
                <w:sz w:val="21"/>
              </w:rPr>
              <w:t>215,555.63 </w:t>
            </w:r>
          </w:p>
        </w:tc>
        <w:tc>
          <w:tcPr>
            <w:tcW w:w="2269" w:type="dxa"/>
          </w:tcPr>
          <w:p>
            <w:pPr>
              <w:pStyle w:val="TableParagraph"/>
              <w:spacing w:line="250" w:lineRule="exact" w:before="3"/>
              <w:ind w:right="-15"/>
              <w:rPr>
                <w:sz w:val="21"/>
              </w:rPr>
            </w:pPr>
            <w:r>
              <w:rPr>
                <w:sz w:val="21"/>
              </w:rPr>
              <w:t>215,555.63 </w:t>
            </w:r>
          </w:p>
        </w:tc>
      </w:tr>
      <w:tr>
        <w:trPr>
          <w:trHeight w:val="273" w:hRule="atLeast"/>
        </w:trPr>
        <w:tc>
          <w:tcPr>
            <w:tcW w:w="1697" w:type="dxa"/>
          </w:tcPr>
          <w:p>
            <w:pPr>
              <w:pStyle w:val="TableParagraph"/>
              <w:spacing w:line="252" w:lineRule="exact"/>
              <w:ind w:left="107"/>
              <w:jc w:val="left"/>
              <w:rPr>
                <w:sz w:val="21"/>
              </w:rPr>
            </w:pPr>
            <w:r>
              <w:rPr>
                <w:spacing w:val="-1"/>
                <w:sz w:val="21"/>
              </w:rPr>
              <w:t>应付账款</w:t>
            </w:r>
            <w:r>
              <w:rPr>
                <w:sz w:val="21"/>
              </w:rPr>
              <w:t> </w:t>
            </w:r>
          </w:p>
        </w:tc>
        <w:tc>
          <w:tcPr>
            <w:tcW w:w="3688" w:type="dxa"/>
          </w:tcPr>
          <w:p>
            <w:pPr>
              <w:pStyle w:val="TableParagraph"/>
              <w:spacing w:line="252" w:lineRule="exact"/>
              <w:ind w:left="107"/>
              <w:jc w:val="left"/>
              <w:rPr>
                <w:sz w:val="21"/>
              </w:rPr>
            </w:pPr>
            <w:r>
              <w:rPr>
                <w:spacing w:val="-1"/>
                <w:sz w:val="21"/>
              </w:rPr>
              <w:t>航空工业集团下属子公司</w:t>
            </w:r>
            <w:r>
              <w:rPr>
                <w:sz w:val="21"/>
              </w:rPr>
              <w:t> </w:t>
            </w:r>
          </w:p>
        </w:tc>
        <w:tc>
          <w:tcPr>
            <w:tcW w:w="1700" w:type="dxa"/>
          </w:tcPr>
          <w:p>
            <w:pPr>
              <w:pStyle w:val="TableParagraph"/>
              <w:spacing w:line="252" w:lineRule="exact"/>
              <w:ind w:right="-15"/>
              <w:rPr>
                <w:sz w:val="21"/>
              </w:rPr>
            </w:pPr>
            <w:r>
              <w:rPr>
                <w:sz w:val="21"/>
              </w:rPr>
              <w:t>686,622.65 </w:t>
            </w:r>
          </w:p>
        </w:tc>
        <w:tc>
          <w:tcPr>
            <w:tcW w:w="2269" w:type="dxa"/>
          </w:tcPr>
          <w:p>
            <w:pPr>
              <w:pStyle w:val="TableParagraph"/>
              <w:spacing w:line="252" w:lineRule="exact"/>
              <w:ind w:right="-15"/>
              <w:rPr>
                <w:sz w:val="21"/>
              </w:rPr>
            </w:pPr>
            <w:r>
              <w:rPr>
                <w:sz w:val="21"/>
              </w:rPr>
              <w:t>61,442.34 </w:t>
            </w:r>
          </w:p>
        </w:tc>
      </w:tr>
      <w:tr>
        <w:trPr>
          <w:trHeight w:val="270" w:hRule="atLeast"/>
        </w:trPr>
        <w:tc>
          <w:tcPr>
            <w:tcW w:w="1697" w:type="dxa"/>
          </w:tcPr>
          <w:p>
            <w:pPr>
              <w:pStyle w:val="TableParagraph"/>
              <w:spacing w:line="250" w:lineRule="exact"/>
              <w:ind w:left="107"/>
              <w:jc w:val="left"/>
              <w:rPr>
                <w:sz w:val="21"/>
              </w:rPr>
            </w:pPr>
            <w:r>
              <w:rPr>
                <w:spacing w:val="-1"/>
                <w:sz w:val="21"/>
              </w:rPr>
              <w:t>应付票据</w:t>
            </w:r>
            <w:r>
              <w:rPr>
                <w:sz w:val="21"/>
              </w:rPr>
              <w:t> </w:t>
            </w:r>
          </w:p>
        </w:tc>
        <w:tc>
          <w:tcPr>
            <w:tcW w:w="3688" w:type="dxa"/>
          </w:tcPr>
          <w:p>
            <w:pPr>
              <w:pStyle w:val="TableParagraph"/>
              <w:spacing w:line="250" w:lineRule="exact"/>
              <w:ind w:left="107"/>
              <w:jc w:val="left"/>
              <w:rPr>
                <w:sz w:val="21"/>
              </w:rPr>
            </w:pPr>
            <w:r>
              <w:rPr>
                <w:spacing w:val="-1"/>
                <w:sz w:val="21"/>
              </w:rPr>
              <w:t>江苏宝胜物流有限公司</w:t>
            </w:r>
            <w:r>
              <w:rPr>
                <w:sz w:val="21"/>
              </w:rPr>
              <w:t> </w:t>
            </w:r>
          </w:p>
        </w:tc>
        <w:tc>
          <w:tcPr>
            <w:tcW w:w="1700" w:type="dxa"/>
          </w:tcPr>
          <w:p>
            <w:pPr>
              <w:pStyle w:val="TableParagraph"/>
              <w:spacing w:line="250" w:lineRule="exact"/>
              <w:ind w:right="-15"/>
              <w:rPr>
                <w:sz w:val="21"/>
              </w:rPr>
            </w:pPr>
            <w:r>
              <w:rPr>
                <w:sz w:val="21"/>
              </w:rPr>
              <w:t>31,151,578.14 </w:t>
            </w:r>
          </w:p>
        </w:tc>
        <w:tc>
          <w:tcPr>
            <w:tcW w:w="2269" w:type="dxa"/>
          </w:tcPr>
          <w:p>
            <w:pPr>
              <w:pStyle w:val="TableParagraph"/>
              <w:spacing w:line="250" w:lineRule="exact"/>
              <w:ind w:right="-15"/>
              <w:rPr>
                <w:sz w:val="21"/>
              </w:rPr>
            </w:pPr>
            <w:r>
              <w:rPr>
                <w:sz w:val="21"/>
              </w:rPr>
              <w:t>2,000,000.00 </w:t>
            </w:r>
          </w:p>
        </w:tc>
      </w:tr>
      <w:tr>
        <w:trPr>
          <w:trHeight w:val="273" w:hRule="atLeast"/>
        </w:trPr>
        <w:tc>
          <w:tcPr>
            <w:tcW w:w="1697" w:type="dxa"/>
          </w:tcPr>
          <w:p>
            <w:pPr>
              <w:pStyle w:val="TableParagraph"/>
              <w:spacing w:line="252" w:lineRule="exact"/>
              <w:ind w:left="107"/>
              <w:jc w:val="left"/>
              <w:rPr>
                <w:sz w:val="21"/>
              </w:rPr>
            </w:pPr>
            <w:r>
              <w:rPr>
                <w:spacing w:val="-1"/>
                <w:sz w:val="21"/>
              </w:rPr>
              <w:t>应付票据</w:t>
            </w:r>
            <w:r>
              <w:rPr>
                <w:sz w:val="21"/>
              </w:rPr>
              <w:t> </w:t>
            </w:r>
          </w:p>
        </w:tc>
        <w:tc>
          <w:tcPr>
            <w:tcW w:w="3688" w:type="dxa"/>
          </w:tcPr>
          <w:p>
            <w:pPr>
              <w:pStyle w:val="TableParagraph"/>
              <w:spacing w:line="252" w:lineRule="exact"/>
              <w:ind w:left="107"/>
              <w:jc w:val="left"/>
              <w:rPr>
                <w:sz w:val="21"/>
              </w:rPr>
            </w:pPr>
            <w:r>
              <w:rPr>
                <w:spacing w:val="-1"/>
                <w:sz w:val="21"/>
              </w:rPr>
              <w:t>江苏宝胜建筑装璜安装工程有限公司</w:t>
            </w:r>
            <w:r>
              <w:rPr>
                <w:sz w:val="21"/>
              </w:rPr>
              <w:t> </w:t>
            </w:r>
          </w:p>
        </w:tc>
        <w:tc>
          <w:tcPr>
            <w:tcW w:w="1700" w:type="dxa"/>
          </w:tcPr>
          <w:p>
            <w:pPr>
              <w:pStyle w:val="TableParagraph"/>
              <w:spacing w:line="252" w:lineRule="exact"/>
              <w:ind w:right="-15"/>
              <w:rPr>
                <w:sz w:val="21"/>
              </w:rPr>
            </w:pPr>
            <w:r>
              <w:rPr>
                <w:w w:val="100"/>
                <w:sz w:val="21"/>
              </w:rPr>
              <w:t> </w:t>
            </w:r>
          </w:p>
        </w:tc>
        <w:tc>
          <w:tcPr>
            <w:tcW w:w="2269" w:type="dxa"/>
          </w:tcPr>
          <w:p>
            <w:pPr>
              <w:pStyle w:val="TableParagraph"/>
              <w:spacing w:line="252" w:lineRule="exact"/>
              <w:ind w:right="-15"/>
              <w:rPr>
                <w:sz w:val="21"/>
              </w:rPr>
            </w:pPr>
            <w:r>
              <w:rPr>
                <w:sz w:val="21"/>
              </w:rPr>
              <w:t>414,000.00 </w:t>
            </w:r>
          </w:p>
        </w:tc>
      </w:tr>
      <w:tr>
        <w:trPr>
          <w:trHeight w:val="273" w:hRule="atLeast"/>
        </w:trPr>
        <w:tc>
          <w:tcPr>
            <w:tcW w:w="1697" w:type="dxa"/>
          </w:tcPr>
          <w:p>
            <w:pPr>
              <w:pStyle w:val="TableParagraph"/>
              <w:spacing w:line="252" w:lineRule="exact"/>
              <w:ind w:left="107"/>
              <w:jc w:val="left"/>
              <w:rPr>
                <w:sz w:val="21"/>
              </w:rPr>
            </w:pPr>
            <w:r>
              <w:rPr>
                <w:sz w:val="21"/>
              </w:rPr>
              <w:t>其他应付款 </w:t>
            </w:r>
          </w:p>
        </w:tc>
        <w:tc>
          <w:tcPr>
            <w:tcW w:w="3688" w:type="dxa"/>
          </w:tcPr>
          <w:p>
            <w:pPr>
              <w:pStyle w:val="TableParagraph"/>
              <w:spacing w:line="252" w:lineRule="exact"/>
              <w:ind w:left="107"/>
              <w:jc w:val="left"/>
              <w:rPr>
                <w:sz w:val="21"/>
              </w:rPr>
            </w:pPr>
            <w:r>
              <w:rPr>
                <w:spacing w:val="-1"/>
                <w:sz w:val="21"/>
              </w:rPr>
              <w:t>宝胜集团有限公司</w:t>
            </w:r>
            <w:r>
              <w:rPr>
                <w:sz w:val="21"/>
              </w:rPr>
              <w:t> </w:t>
            </w:r>
          </w:p>
        </w:tc>
        <w:tc>
          <w:tcPr>
            <w:tcW w:w="1700" w:type="dxa"/>
          </w:tcPr>
          <w:p>
            <w:pPr>
              <w:pStyle w:val="TableParagraph"/>
              <w:spacing w:line="252" w:lineRule="exact"/>
              <w:ind w:right="-15"/>
              <w:rPr>
                <w:sz w:val="21"/>
              </w:rPr>
            </w:pPr>
            <w:r>
              <w:rPr>
                <w:sz w:val="21"/>
              </w:rPr>
              <w:t>364,461,489.72 </w:t>
            </w:r>
          </w:p>
        </w:tc>
        <w:tc>
          <w:tcPr>
            <w:tcW w:w="2269" w:type="dxa"/>
          </w:tcPr>
          <w:p>
            <w:pPr>
              <w:pStyle w:val="TableParagraph"/>
              <w:spacing w:line="252" w:lineRule="exact"/>
              <w:ind w:right="-15"/>
              <w:rPr>
                <w:sz w:val="21"/>
              </w:rPr>
            </w:pPr>
            <w:r>
              <w:rPr>
                <w:sz w:val="21"/>
              </w:rPr>
              <w:t>22,599,175.06 </w:t>
            </w:r>
          </w:p>
        </w:tc>
      </w:tr>
      <w:tr>
        <w:trPr>
          <w:trHeight w:val="270" w:hRule="atLeast"/>
        </w:trPr>
        <w:tc>
          <w:tcPr>
            <w:tcW w:w="1697" w:type="dxa"/>
          </w:tcPr>
          <w:p>
            <w:pPr>
              <w:pStyle w:val="TableParagraph"/>
              <w:spacing w:line="250" w:lineRule="exact"/>
              <w:ind w:left="107"/>
              <w:jc w:val="left"/>
              <w:rPr>
                <w:sz w:val="21"/>
              </w:rPr>
            </w:pPr>
            <w:r>
              <w:rPr>
                <w:sz w:val="21"/>
              </w:rPr>
              <w:t>其他应付款 </w:t>
            </w:r>
          </w:p>
        </w:tc>
        <w:tc>
          <w:tcPr>
            <w:tcW w:w="3688" w:type="dxa"/>
          </w:tcPr>
          <w:p>
            <w:pPr>
              <w:pStyle w:val="TableParagraph"/>
              <w:spacing w:line="250" w:lineRule="exact"/>
              <w:ind w:left="107"/>
              <w:jc w:val="left"/>
              <w:rPr>
                <w:sz w:val="21"/>
              </w:rPr>
            </w:pPr>
            <w:r>
              <w:rPr>
                <w:spacing w:val="-1"/>
                <w:sz w:val="21"/>
              </w:rPr>
              <w:t>宝胜系统集成科技股份有限公司</w:t>
            </w:r>
            <w:r>
              <w:rPr>
                <w:sz w:val="21"/>
              </w:rPr>
              <w:t> </w:t>
            </w:r>
          </w:p>
        </w:tc>
        <w:tc>
          <w:tcPr>
            <w:tcW w:w="1700" w:type="dxa"/>
          </w:tcPr>
          <w:p>
            <w:pPr>
              <w:pStyle w:val="TableParagraph"/>
              <w:spacing w:line="250" w:lineRule="exact"/>
              <w:ind w:right="-15"/>
              <w:rPr>
                <w:sz w:val="21"/>
              </w:rPr>
            </w:pPr>
            <w:r>
              <w:rPr>
                <w:sz w:val="21"/>
              </w:rPr>
              <w:t>20,929,232.09 </w:t>
            </w:r>
          </w:p>
        </w:tc>
        <w:tc>
          <w:tcPr>
            <w:tcW w:w="2269" w:type="dxa"/>
          </w:tcPr>
          <w:p>
            <w:pPr>
              <w:pStyle w:val="TableParagraph"/>
              <w:spacing w:line="250" w:lineRule="exact"/>
              <w:ind w:right="-15"/>
              <w:rPr>
                <w:sz w:val="21"/>
              </w:rPr>
            </w:pPr>
            <w:r>
              <w:rPr>
                <w:sz w:val="21"/>
              </w:rPr>
              <w:t>20,475,421.63 </w:t>
            </w:r>
          </w:p>
        </w:tc>
      </w:tr>
      <w:tr>
        <w:trPr>
          <w:trHeight w:val="273" w:hRule="atLeast"/>
        </w:trPr>
        <w:tc>
          <w:tcPr>
            <w:tcW w:w="1697" w:type="dxa"/>
          </w:tcPr>
          <w:p>
            <w:pPr>
              <w:pStyle w:val="TableParagraph"/>
              <w:spacing w:line="252" w:lineRule="exact"/>
              <w:ind w:left="107"/>
              <w:jc w:val="left"/>
              <w:rPr>
                <w:sz w:val="21"/>
              </w:rPr>
            </w:pPr>
            <w:r>
              <w:rPr>
                <w:sz w:val="21"/>
              </w:rPr>
              <w:t>其他应付款 </w:t>
            </w:r>
          </w:p>
        </w:tc>
        <w:tc>
          <w:tcPr>
            <w:tcW w:w="3688" w:type="dxa"/>
          </w:tcPr>
          <w:p>
            <w:pPr>
              <w:pStyle w:val="TableParagraph"/>
              <w:spacing w:line="252" w:lineRule="exact"/>
              <w:ind w:left="107"/>
              <w:jc w:val="left"/>
              <w:rPr>
                <w:sz w:val="21"/>
              </w:rPr>
            </w:pPr>
            <w:r>
              <w:rPr>
                <w:spacing w:val="-1"/>
                <w:sz w:val="21"/>
              </w:rPr>
              <w:t>江苏宝胜建筑装璜安装工程有限公司</w:t>
            </w:r>
            <w:r>
              <w:rPr>
                <w:sz w:val="21"/>
              </w:rPr>
              <w:t> </w:t>
            </w:r>
          </w:p>
        </w:tc>
        <w:tc>
          <w:tcPr>
            <w:tcW w:w="1700" w:type="dxa"/>
          </w:tcPr>
          <w:p>
            <w:pPr>
              <w:pStyle w:val="TableParagraph"/>
              <w:spacing w:line="252" w:lineRule="exact"/>
              <w:ind w:right="-15"/>
              <w:rPr>
                <w:sz w:val="21"/>
              </w:rPr>
            </w:pPr>
            <w:r>
              <w:rPr>
                <w:sz w:val="21"/>
              </w:rPr>
              <w:t>11,386,892.78 </w:t>
            </w:r>
          </w:p>
        </w:tc>
        <w:tc>
          <w:tcPr>
            <w:tcW w:w="2269" w:type="dxa"/>
          </w:tcPr>
          <w:p>
            <w:pPr>
              <w:pStyle w:val="TableParagraph"/>
              <w:spacing w:line="252" w:lineRule="exact"/>
              <w:ind w:right="-15"/>
              <w:rPr>
                <w:sz w:val="21"/>
              </w:rPr>
            </w:pPr>
            <w:r>
              <w:rPr>
                <w:sz w:val="21"/>
              </w:rPr>
              <w:t>35,938,075.40 </w:t>
            </w:r>
          </w:p>
        </w:tc>
      </w:tr>
      <w:tr>
        <w:trPr>
          <w:trHeight w:val="270" w:hRule="atLeast"/>
        </w:trPr>
        <w:tc>
          <w:tcPr>
            <w:tcW w:w="1697" w:type="dxa"/>
          </w:tcPr>
          <w:p>
            <w:pPr>
              <w:pStyle w:val="TableParagraph"/>
              <w:spacing w:line="250" w:lineRule="exact"/>
              <w:ind w:left="107"/>
              <w:jc w:val="left"/>
              <w:rPr>
                <w:sz w:val="21"/>
              </w:rPr>
            </w:pPr>
            <w:r>
              <w:rPr>
                <w:sz w:val="21"/>
              </w:rPr>
              <w:t>其他应付款 </w:t>
            </w:r>
          </w:p>
        </w:tc>
        <w:tc>
          <w:tcPr>
            <w:tcW w:w="3688" w:type="dxa"/>
          </w:tcPr>
          <w:p>
            <w:pPr>
              <w:pStyle w:val="TableParagraph"/>
              <w:spacing w:line="250" w:lineRule="exact"/>
              <w:ind w:left="107"/>
              <w:jc w:val="left"/>
              <w:rPr>
                <w:sz w:val="21"/>
              </w:rPr>
            </w:pPr>
            <w:r>
              <w:rPr>
                <w:spacing w:val="-1"/>
                <w:sz w:val="21"/>
              </w:rPr>
              <w:t>江苏宝胜物流有限公司</w:t>
            </w:r>
            <w:r>
              <w:rPr>
                <w:sz w:val="21"/>
              </w:rPr>
              <w:t> </w:t>
            </w:r>
          </w:p>
        </w:tc>
        <w:tc>
          <w:tcPr>
            <w:tcW w:w="1700" w:type="dxa"/>
          </w:tcPr>
          <w:p>
            <w:pPr>
              <w:pStyle w:val="TableParagraph"/>
              <w:spacing w:line="250" w:lineRule="exact"/>
              <w:ind w:right="-15"/>
              <w:rPr>
                <w:sz w:val="21"/>
              </w:rPr>
            </w:pPr>
            <w:r>
              <w:rPr>
                <w:sz w:val="21"/>
              </w:rPr>
              <w:t>6,594,635.94 </w:t>
            </w:r>
          </w:p>
        </w:tc>
        <w:tc>
          <w:tcPr>
            <w:tcW w:w="2269" w:type="dxa"/>
          </w:tcPr>
          <w:p>
            <w:pPr>
              <w:pStyle w:val="TableParagraph"/>
              <w:spacing w:line="250" w:lineRule="exact"/>
              <w:ind w:right="-15"/>
              <w:rPr>
                <w:sz w:val="21"/>
              </w:rPr>
            </w:pPr>
            <w:r>
              <w:rPr>
                <w:sz w:val="21"/>
              </w:rPr>
              <w:t>28,772,661.17 </w:t>
            </w:r>
          </w:p>
        </w:tc>
      </w:tr>
      <w:tr>
        <w:trPr>
          <w:trHeight w:val="273" w:hRule="atLeast"/>
        </w:trPr>
        <w:tc>
          <w:tcPr>
            <w:tcW w:w="1697" w:type="dxa"/>
          </w:tcPr>
          <w:p>
            <w:pPr>
              <w:pStyle w:val="TableParagraph"/>
              <w:spacing w:line="250" w:lineRule="exact" w:before="3"/>
              <w:ind w:left="107"/>
              <w:jc w:val="left"/>
              <w:rPr>
                <w:sz w:val="21"/>
              </w:rPr>
            </w:pPr>
            <w:r>
              <w:rPr>
                <w:sz w:val="21"/>
              </w:rPr>
              <w:t>其他应付款 </w:t>
            </w:r>
          </w:p>
        </w:tc>
        <w:tc>
          <w:tcPr>
            <w:tcW w:w="3688" w:type="dxa"/>
          </w:tcPr>
          <w:p>
            <w:pPr>
              <w:pStyle w:val="TableParagraph"/>
              <w:spacing w:line="250" w:lineRule="exact" w:before="3"/>
              <w:ind w:left="107"/>
              <w:jc w:val="left"/>
              <w:rPr>
                <w:sz w:val="21"/>
              </w:rPr>
            </w:pPr>
            <w:r>
              <w:rPr>
                <w:spacing w:val="-1"/>
                <w:sz w:val="21"/>
              </w:rPr>
              <w:t>中航宝胜智能技术</w:t>
            </w:r>
            <w:r>
              <w:rPr>
                <w:sz w:val="21"/>
              </w:rPr>
              <w:t>（上海）有限公司 </w:t>
            </w:r>
          </w:p>
        </w:tc>
        <w:tc>
          <w:tcPr>
            <w:tcW w:w="1700" w:type="dxa"/>
          </w:tcPr>
          <w:p>
            <w:pPr>
              <w:pStyle w:val="TableParagraph"/>
              <w:spacing w:line="250" w:lineRule="exact" w:before="3"/>
              <w:ind w:right="-15"/>
              <w:rPr>
                <w:sz w:val="21"/>
              </w:rPr>
            </w:pPr>
            <w:r>
              <w:rPr>
                <w:sz w:val="21"/>
              </w:rPr>
              <w:t>2,752,444.22 </w:t>
            </w:r>
          </w:p>
        </w:tc>
        <w:tc>
          <w:tcPr>
            <w:tcW w:w="2269" w:type="dxa"/>
          </w:tcPr>
          <w:p>
            <w:pPr>
              <w:pStyle w:val="TableParagraph"/>
              <w:spacing w:line="250" w:lineRule="exact" w:before="3"/>
              <w:ind w:right="-15"/>
              <w:rPr>
                <w:sz w:val="21"/>
              </w:rPr>
            </w:pPr>
            <w:r>
              <w:rPr>
                <w:sz w:val="21"/>
              </w:rPr>
              <w:t>2,659,110.05 </w:t>
            </w:r>
          </w:p>
        </w:tc>
      </w:tr>
      <w:tr>
        <w:trPr>
          <w:trHeight w:val="273" w:hRule="atLeast"/>
        </w:trPr>
        <w:tc>
          <w:tcPr>
            <w:tcW w:w="1697" w:type="dxa"/>
          </w:tcPr>
          <w:p>
            <w:pPr>
              <w:pStyle w:val="TableParagraph"/>
              <w:spacing w:line="252" w:lineRule="exact"/>
              <w:ind w:left="107"/>
              <w:jc w:val="left"/>
              <w:rPr>
                <w:sz w:val="21"/>
              </w:rPr>
            </w:pPr>
            <w:r>
              <w:rPr>
                <w:sz w:val="21"/>
              </w:rPr>
              <w:t>其他应付款 </w:t>
            </w:r>
          </w:p>
        </w:tc>
        <w:tc>
          <w:tcPr>
            <w:tcW w:w="3688" w:type="dxa"/>
          </w:tcPr>
          <w:p>
            <w:pPr>
              <w:pStyle w:val="TableParagraph"/>
              <w:spacing w:line="252" w:lineRule="exact"/>
              <w:ind w:left="107"/>
              <w:jc w:val="left"/>
              <w:rPr>
                <w:sz w:val="21"/>
              </w:rPr>
            </w:pPr>
            <w:r>
              <w:rPr>
                <w:spacing w:val="-1"/>
                <w:sz w:val="21"/>
              </w:rPr>
              <w:t>中航宝胜电气股份有限公司 </w:t>
            </w:r>
          </w:p>
        </w:tc>
        <w:tc>
          <w:tcPr>
            <w:tcW w:w="1700" w:type="dxa"/>
          </w:tcPr>
          <w:p>
            <w:pPr>
              <w:pStyle w:val="TableParagraph"/>
              <w:spacing w:line="252" w:lineRule="exact"/>
              <w:ind w:right="-15"/>
              <w:rPr>
                <w:sz w:val="21"/>
              </w:rPr>
            </w:pPr>
            <w:r>
              <w:rPr>
                <w:sz w:val="21"/>
              </w:rPr>
              <w:t>739,847.00 </w:t>
            </w:r>
          </w:p>
        </w:tc>
        <w:tc>
          <w:tcPr>
            <w:tcW w:w="2269" w:type="dxa"/>
          </w:tcPr>
          <w:p>
            <w:pPr>
              <w:pStyle w:val="TableParagraph"/>
              <w:spacing w:line="252" w:lineRule="exact"/>
              <w:ind w:right="-15"/>
              <w:rPr>
                <w:sz w:val="21"/>
              </w:rPr>
            </w:pPr>
            <w:r>
              <w:rPr>
                <w:sz w:val="21"/>
              </w:rPr>
              <w:t>185,043.96 </w:t>
            </w:r>
          </w:p>
        </w:tc>
      </w:tr>
      <w:tr>
        <w:trPr>
          <w:trHeight w:val="270" w:hRule="atLeast"/>
        </w:trPr>
        <w:tc>
          <w:tcPr>
            <w:tcW w:w="1697" w:type="dxa"/>
          </w:tcPr>
          <w:p>
            <w:pPr>
              <w:pStyle w:val="TableParagraph"/>
              <w:spacing w:line="250" w:lineRule="exact"/>
              <w:ind w:left="107"/>
              <w:jc w:val="left"/>
              <w:rPr>
                <w:sz w:val="21"/>
              </w:rPr>
            </w:pPr>
            <w:r>
              <w:rPr>
                <w:sz w:val="21"/>
              </w:rPr>
              <w:t>其他应付款 </w:t>
            </w:r>
          </w:p>
        </w:tc>
        <w:tc>
          <w:tcPr>
            <w:tcW w:w="3688" w:type="dxa"/>
          </w:tcPr>
          <w:p>
            <w:pPr>
              <w:pStyle w:val="TableParagraph"/>
              <w:spacing w:line="250" w:lineRule="exact"/>
              <w:ind w:left="107"/>
              <w:jc w:val="left"/>
              <w:rPr>
                <w:sz w:val="21"/>
              </w:rPr>
            </w:pPr>
            <w:r>
              <w:rPr>
                <w:spacing w:val="-1"/>
                <w:sz w:val="21"/>
              </w:rPr>
              <w:t>航空工业集团下属子公司</w:t>
            </w:r>
            <w:r>
              <w:rPr>
                <w:sz w:val="21"/>
              </w:rPr>
              <w:t> </w:t>
            </w:r>
          </w:p>
        </w:tc>
        <w:tc>
          <w:tcPr>
            <w:tcW w:w="1700" w:type="dxa"/>
          </w:tcPr>
          <w:p>
            <w:pPr>
              <w:pStyle w:val="TableParagraph"/>
              <w:spacing w:line="250" w:lineRule="exact"/>
              <w:ind w:right="-15"/>
              <w:rPr>
                <w:sz w:val="21"/>
              </w:rPr>
            </w:pPr>
            <w:r>
              <w:rPr>
                <w:w w:val="100"/>
                <w:sz w:val="21"/>
              </w:rPr>
              <w:t> </w:t>
            </w:r>
          </w:p>
        </w:tc>
        <w:tc>
          <w:tcPr>
            <w:tcW w:w="2269" w:type="dxa"/>
          </w:tcPr>
          <w:p>
            <w:pPr>
              <w:pStyle w:val="TableParagraph"/>
              <w:spacing w:line="250" w:lineRule="exact"/>
              <w:ind w:right="-15"/>
              <w:rPr>
                <w:sz w:val="21"/>
              </w:rPr>
            </w:pPr>
            <w:r>
              <w:rPr>
                <w:sz w:val="21"/>
              </w:rPr>
              <w:t>20,224,781.69 </w:t>
            </w:r>
          </w:p>
        </w:tc>
      </w:tr>
      <w:tr>
        <w:trPr>
          <w:trHeight w:val="273" w:hRule="atLeast"/>
        </w:trPr>
        <w:tc>
          <w:tcPr>
            <w:tcW w:w="1697" w:type="dxa"/>
          </w:tcPr>
          <w:p>
            <w:pPr>
              <w:pStyle w:val="TableParagraph"/>
              <w:spacing w:line="250" w:lineRule="exact" w:before="3"/>
              <w:ind w:left="107"/>
              <w:jc w:val="left"/>
              <w:rPr>
                <w:sz w:val="21"/>
              </w:rPr>
            </w:pPr>
            <w:r>
              <w:rPr>
                <w:spacing w:val="-1"/>
                <w:sz w:val="21"/>
              </w:rPr>
              <w:t>合同负债</w:t>
            </w:r>
            <w:r>
              <w:rPr>
                <w:sz w:val="21"/>
              </w:rPr>
              <w:t> </w:t>
            </w:r>
          </w:p>
        </w:tc>
        <w:tc>
          <w:tcPr>
            <w:tcW w:w="3688" w:type="dxa"/>
          </w:tcPr>
          <w:p>
            <w:pPr>
              <w:pStyle w:val="TableParagraph"/>
              <w:spacing w:line="250" w:lineRule="exact" w:before="3"/>
              <w:ind w:left="107"/>
              <w:jc w:val="left"/>
              <w:rPr>
                <w:sz w:val="21"/>
              </w:rPr>
            </w:pPr>
            <w:r>
              <w:rPr>
                <w:spacing w:val="-1"/>
                <w:sz w:val="21"/>
              </w:rPr>
              <w:t>宝胜网络技术有限公司</w:t>
            </w:r>
            <w:r>
              <w:rPr>
                <w:sz w:val="21"/>
              </w:rPr>
              <w:t> </w:t>
            </w:r>
          </w:p>
        </w:tc>
        <w:tc>
          <w:tcPr>
            <w:tcW w:w="1700" w:type="dxa"/>
          </w:tcPr>
          <w:p>
            <w:pPr>
              <w:pStyle w:val="TableParagraph"/>
              <w:spacing w:line="250" w:lineRule="exact" w:before="3"/>
              <w:ind w:right="-15"/>
              <w:rPr>
                <w:sz w:val="21"/>
              </w:rPr>
            </w:pPr>
            <w:r>
              <w:rPr>
                <w:sz w:val="21"/>
              </w:rPr>
              <w:t>1,079,087.91 </w:t>
            </w:r>
          </w:p>
        </w:tc>
        <w:tc>
          <w:tcPr>
            <w:tcW w:w="2269" w:type="dxa"/>
          </w:tcPr>
          <w:p>
            <w:pPr>
              <w:pStyle w:val="TableParagraph"/>
              <w:spacing w:line="250" w:lineRule="exact" w:before="3"/>
              <w:ind w:right="-15"/>
              <w:rPr>
                <w:sz w:val="21"/>
              </w:rPr>
            </w:pPr>
            <w:r>
              <w:rPr>
                <w:sz w:val="21"/>
              </w:rPr>
              <w:t>1,598,767.26 </w:t>
            </w:r>
          </w:p>
        </w:tc>
      </w:tr>
      <w:tr>
        <w:trPr>
          <w:trHeight w:val="273" w:hRule="atLeast"/>
        </w:trPr>
        <w:tc>
          <w:tcPr>
            <w:tcW w:w="1697" w:type="dxa"/>
          </w:tcPr>
          <w:p>
            <w:pPr>
              <w:pStyle w:val="TableParagraph"/>
              <w:spacing w:line="252" w:lineRule="exact"/>
              <w:ind w:left="107"/>
              <w:jc w:val="left"/>
              <w:rPr>
                <w:sz w:val="21"/>
              </w:rPr>
            </w:pPr>
            <w:r>
              <w:rPr>
                <w:spacing w:val="-1"/>
                <w:sz w:val="21"/>
              </w:rPr>
              <w:t>合同负债</w:t>
            </w:r>
            <w:r>
              <w:rPr>
                <w:sz w:val="21"/>
              </w:rPr>
              <w:t> </w:t>
            </w:r>
          </w:p>
        </w:tc>
        <w:tc>
          <w:tcPr>
            <w:tcW w:w="3688" w:type="dxa"/>
          </w:tcPr>
          <w:p>
            <w:pPr>
              <w:pStyle w:val="TableParagraph"/>
              <w:spacing w:line="252" w:lineRule="exact"/>
              <w:ind w:left="107"/>
              <w:jc w:val="left"/>
              <w:rPr>
                <w:sz w:val="21"/>
              </w:rPr>
            </w:pPr>
            <w:r>
              <w:rPr>
                <w:spacing w:val="-1"/>
                <w:sz w:val="21"/>
              </w:rPr>
              <w:t>江苏宝胜建筑装璜安装工程有限公司</w:t>
            </w:r>
            <w:r>
              <w:rPr>
                <w:sz w:val="21"/>
              </w:rPr>
              <w:t> </w:t>
            </w:r>
          </w:p>
        </w:tc>
        <w:tc>
          <w:tcPr>
            <w:tcW w:w="1700" w:type="dxa"/>
          </w:tcPr>
          <w:p>
            <w:pPr>
              <w:pStyle w:val="TableParagraph"/>
              <w:spacing w:line="252" w:lineRule="exact"/>
              <w:ind w:right="-15"/>
              <w:rPr>
                <w:sz w:val="21"/>
              </w:rPr>
            </w:pPr>
            <w:r>
              <w:rPr>
                <w:sz w:val="21"/>
              </w:rPr>
              <w:t>66,603.62 </w:t>
            </w:r>
          </w:p>
        </w:tc>
        <w:tc>
          <w:tcPr>
            <w:tcW w:w="2269" w:type="dxa"/>
          </w:tcPr>
          <w:p>
            <w:pPr>
              <w:pStyle w:val="TableParagraph"/>
              <w:spacing w:line="252" w:lineRule="exact"/>
              <w:ind w:right="-15"/>
              <w:rPr>
                <w:sz w:val="21"/>
              </w:rPr>
            </w:pPr>
            <w:r>
              <w:rPr>
                <w:sz w:val="21"/>
              </w:rPr>
              <w:t>66,603.62 </w:t>
            </w:r>
          </w:p>
        </w:tc>
      </w:tr>
      <w:tr>
        <w:trPr>
          <w:trHeight w:val="270" w:hRule="atLeast"/>
        </w:trPr>
        <w:tc>
          <w:tcPr>
            <w:tcW w:w="1697" w:type="dxa"/>
          </w:tcPr>
          <w:p>
            <w:pPr>
              <w:pStyle w:val="TableParagraph"/>
              <w:spacing w:line="250" w:lineRule="exact"/>
              <w:ind w:left="107"/>
              <w:jc w:val="left"/>
              <w:rPr>
                <w:sz w:val="21"/>
              </w:rPr>
            </w:pPr>
            <w:r>
              <w:rPr>
                <w:spacing w:val="-1"/>
                <w:sz w:val="21"/>
              </w:rPr>
              <w:t>合同负债</w:t>
            </w:r>
            <w:r>
              <w:rPr>
                <w:sz w:val="21"/>
              </w:rPr>
              <w:t> </w:t>
            </w:r>
          </w:p>
        </w:tc>
        <w:tc>
          <w:tcPr>
            <w:tcW w:w="3688" w:type="dxa"/>
          </w:tcPr>
          <w:p>
            <w:pPr>
              <w:pStyle w:val="TableParagraph"/>
              <w:spacing w:line="250" w:lineRule="exact"/>
              <w:ind w:left="107"/>
              <w:jc w:val="left"/>
              <w:rPr>
                <w:sz w:val="21"/>
              </w:rPr>
            </w:pPr>
            <w:r>
              <w:rPr>
                <w:spacing w:val="-1"/>
                <w:sz w:val="21"/>
              </w:rPr>
              <w:t>江苏宝胜物流有限公司</w:t>
            </w:r>
            <w:r>
              <w:rPr>
                <w:sz w:val="21"/>
              </w:rPr>
              <w:t> </w:t>
            </w:r>
          </w:p>
        </w:tc>
        <w:tc>
          <w:tcPr>
            <w:tcW w:w="1700" w:type="dxa"/>
          </w:tcPr>
          <w:p>
            <w:pPr>
              <w:pStyle w:val="TableParagraph"/>
              <w:spacing w:line="250" w:lineRule="exact"/>
              <w:ind w:right="-15"/>
              <w:rPr>
                <w:sz w:val="21"/>
              </w:rPr>
            </w:pPr>
            <w:r>
              <w:rPr>
                <w:w w:val="100"/>
                <w:sz w:val="21"/>
              </w:rPr>
              <w:t> </w:t>
            </w:r>
          </w:p>
        </w:tc>
        <w:tc>
          <w:tcPr>
            <w:tcW w:w="2269" w:type="dxa"/>
          </w:tcPr>
          <w:p>
            <w:pPr>
              <w:pStyle w:val="TableParagraph"/>
              <w:spacing w:line="250" w:lineRule="exact"/>
              <w:ind w:right="-15"/>
              <w:rPr>
                <w:sz w:val="21"/>
              </w:rPr>
            </w:pPr>
            <w:r>
              <w:rPr>
                <w:sz w:val="21"/>
              </w:rPr>
              <w:t>14,050.71 </w:t>
            </w:r>
          </w:p>
        </w:tc>
      </w:tr>
      <w:tr>
        <w:trPr>
          <w:trHeight w:val="273" w:hRule="atLeast"/>
        </w:trPr>
        <w:tc>
          <w:tcPr>
            <w:tcW w:w="1697" w:type="dxa"/>
          </w:tcPr>
          <w:p>
            <w:pPr>
              <w:pStyle w:val="TableParagraph"/>
              <w:spacing w:line="250" w:lineRule="exact" w:before="3"/>
              <w:ind w:left="107"/>
              <w:jc w:val="left"/>
              <w:rPr>
                <w:sz w:val="21"/>
              </w:rPr>
            </w:pPr>
            <w:r>
              <w:rPr>
                <w:spacing w:val="-1"/>
                <w:sz w:val="21"/>
              </w:rPr>
              <w:t>合同负债</w:t>
            </w:r>
            <w:r>
              <w:rPr>
                <w:sz w:val="21"/>
              </w:rPr>
              <w:t> </w:t>
            </w:r>
          </w:p>
        </w:tc>
        <w:tc>
          <w:tcPr>
            <w:tcW w:w="3688" w:type="dxa"/>
          </w:tcPr>
          <w:p>
            <w:pPr>
              <w:pStyle w:val="TableParagraph"/>
              <w:spacing w:line="250" w:lineRule="exact" w:before="3"/>
              <w:ind w:left="107"/>
              <w:jc w:val="left"/>
              <w:rPr>
                <w:sz w:val="21"/>
              </w:rPr>
            </w:pPr>
            <w:r>
              <w:rPr>
                <w:spacing w:val="-1"/>
                <w:sz w:val="21"/>
              </w:rPr>
              <w:t>航空工业集团下属子公司</w:t>
            </w:r>
            <w:r>
              <w:rPr>
                <w:sz w:val="21"/>
              </w:rPr>
              <w:t> </w:t>
            </w:r>
          </w:p>
        </w:tc>
        <w:tc>
          <w:tcPr>
            <w:tcW w:w="1700" w:type="dxa"/>
          </w:tcPr>
          <w:p>
            <w:pPr>
              <w:pStyle w:val="TableParagraph"/>
              <w:spacing w:line="250" w:lineRule="exact" w:before="3"/>
              <w:ind w:right="-15"/>
              <w:rPr>
                <w:sz w:val="21"/>
              </w:rPr>
            </w:pPr>
            <w:r>
              <w:rPr>
                <w:sz w:val="21"/>
              </w:rPr>
              <w:t>3,243,991.30 </w:t>
            </w:r>
          </w:p>
        </w:tc>
        <w:tc>
          <w:tcPr>
            <w:tcW w:w="2269" w:type="dxa"/>
          </w:tcPr>
          <w:p>
            <w:pPr>
              <w:pStyle w:val="TableParagraph"/>
              <w:spacing w:line="250" w:lineRule="exact" w:before="3"/>
              <w:ind w:right="-15"/>
              <w:rPr>
                <w:sz w:val="21"/>
              </w:rPr>
            </w:pPr>
            <w:r>
              <w:rPr>
                <w:sz w:val="21"/>
              </w:rPr>
              <w:t>118,166.58 </w:t>
            </w:r>
          </w:p>
        </w:tc>
      </w:tr>
    </w:tbl>
    <w:p>
      <w:pPr>
        <w:pStyle w:val="BodyText"/>
        <w:rPr>
          <w:sz w:val="20"/>
        </w:rPr>
      </w:pPr>
    </w:p>
    <w:p>
      <w:pPr>
        <w:pStyle w:val="BodyText"/>
        <w:spacing w:before="9"/>
      </w:pPr>
    </w:p>
    <w:p>
      <w:pPr>
        <w:pStyle w:val="BodyText"/>
        <w:spacing w:before="72"/>
        <w:ind w:left="798"/>
      </w:pPr>
      <w:r>
        <w:rPr/>
        <w:t>7、 关联方承诺</w:t>
      </w:r>
    </w:p>
    <w:p>
      <w:pPr>
        <w:pStyle w:val="BodyText"/>
        <w:spacing w:before="64"/>
        <w:ind w:left="798"/>
      </w:pPr>
      <w:r>
        <w:rPr>
          <w:spacing w:val="11"/>
        </w:rPr>
        <w:t>□适用 √不适用</w:t>
      </w:r>
      <w:r>
        <w:rPr>
          <w:spacing w:val="-3"/>
        </w:rPr>
        <w:t> </w:t>
      </w:r>
      <w:r>
        <w:rPr/>
        <w:t> </w:t>
      </w:r>
    </w:p>
    <w:p>
      <w:pPr>
        <w:pStyle w:val="BodyText"/>
        <w:spacing w:before="3"/>
        <w:rPr>
          <w:sz w:val="23"/>
        </w:rPr>
      </w:pPr>
    </w:p>
    <w:p>
      <w:pPr>
        <w:spacing w:before="0"/>
        <w:ind w:left="798" w:right="0" w:firstLine="0"/>
        <w:jc w:val="left"/>
        <w:rPr>
          <w:sz w:val="21"/>
        </w:rPr>
      </w:pPr>
      <w:r>
        <w:rPr>
          <w:sz w:val="20"/>
        </w:rPr>
        <w:t>8</w:t>
      </w:r>
      <w:r>
        <w:rPr>
          <w:spacing w:val="12"/>
          <w:sz w:val="20"/>
        </w:rPr>
        <w:t>、 </w:t>
      </w:r>
      <w:r>
        <w:rPr>
          <w:sz w:val="21"/>
        </w:rPr>
        <w:t>其他</w:t>
      </w:r>
    </w:p>
    <w:p>
      <w:pPr>
        <w:pStyle w:val="BodyText"/>
        <w:spacing w:before="62"/>
        <w:ind w:left="798"/>
      </w:pPr>
      <w:r>
        <w:rPr>
          <w:spacing w:val="11"/>
        </w:rPr>
        <w:t>□适用 √不适用</w:t>
      </w:r>
      <w:r>
        <w:rPr/>
        <w:t> </w:t>
      </w:r>
    </w:p>
    <w:p>
      <w:pPr>
        <w:pStyle w:val="BodyText"/>
        <w:spacing w:before="5"/>
        <w:ind w:left="798"/>
      </w:pPr>
      <w:r>
        <w:rPr>
          <w:w w:val="100"/>
        </w:rPr>
        <w:t> </w:t>
      </w:r>
    </w:p>
    <w:p>
      <w:pPr>
        <w:pStyle w:val="BodyText"/>
        <w:spacing w:before="62"/>
        <w:ind w:left="798"/>
      </w:pPr>
      <w:r>
        <w:rPr>
          <w:spacing w:val="11"/>
        </w:rPr>
        <w:t>十四、 股份支付</w:t>
      </w:r>
    </w:p>
    <w:p>
      <w:pPr>
        <w:pStyle w:val="BodyText"/>
        <w:spacing w:before="64"/>
        <w:ind w:left="798"/>
      </w:pPr>
      <w:r>
        <w:rPr/>
        <w:t>1、 股份支付总体情况</w:t>
      </w:r>
    </w:p>
    <w:p>
      <w:pPr>
        <w:pStyle w:val="BodyText"/>
        <w:spacing w:before="62"/>
        <w:ind w:left="798"/>
      </w:pPr>
      <w:r>
        <w:rPr>
          <w:spacing w:val="-1"/>
        </w:rPr>
        <w:t>□适用 √不适用</w:t>
      </w:r>
      <w:r>
        <w:rPr>
          <w:spacing w:val="-3"/>
        </w:rPr>
        <w:t> </w:t>
      </w:r>
      <w:r>
        <w:rPr/>
        <w:t> </w:t>
      </w:r>
    </w:p>
    <w:p>
      <w:pPr>
        <w:pStyle w:val="BodyText"/>
        <w:spacing w:before="5"/>
        <w:ind w:left="798"/>
      </w:pPr>
      <w:r>
        <w:rPr>
          <w:w w:val="100"/>
        </w:rPr>
        <w:t> </w:t>
      </w:r>
    </w:p>
    <w:p>
      <w:pPr>
        <w:pStyle w:val="BodyText"/>
        <w:spacing w:before="63"/>
        <w:ind w:left="798"/>
      </w:pPr>
      <w:r>
        <w:rPr/>
        <w:t>2、 以权益结算的股份支付情况</w:t>
      </w:r>
    </w:p>
    <w:p>
      <w:pPr>
        <w:pStyle w:val="BodyText"/>
        <w:spacing w:before="64"/>
        <w:ind w:left="798"/>
      </w:pPr>
      <w:r>
        <w:rPr>
          <w:spacing w:val="-1"/>
        </w:rPr>
        <w:t>□适用 √不适用</w:t>
      </w:r>
      <w:r>
        <w:rPr>
          <w:spacing w:val="-3"/>
        </w:rPr>
        <w:t> </w:t>
      </w:r>
      <w:r>
        <w:rPr/>
        <w:t> </w:t>
      </w:r>
    </w:p>
    <w:p>
      <w:pPr>
        <w:pStyle w:val="BodyText"/>
        <w:spacing w:before="2"/>
        <w:ind w:left="798"/>
      </w:pPr>
      <w:r>
        <w:rPr>
          <w:w w:val="100"/>
        </w:rPr>
        <w:t> </w:t>
      </w:r>
    </w:p>
    <w:p>
      <w:pPr>
        <w:pStyle w:val="BodyText"/>
        <w:spacing w:before="5"/>
        <w:ind w:left="798"/>
      </w:pPr>
      <w:r>
        <w:rPr>
          <w:w w:val="100"/>
        </w:rPr>
        <w:t> </w:t>
      </w:r>
    </w:p>
    <w:p>
      <w:pPr>
        <w:pStyle w:val="BodyText"/>
        <w:spacing w:before="62"/>
        <w:ind w:left="798"/>
      </w:pPr>
      <w:r>
        <w:rPr/>
        <w:t>3、 以现金结算的股份支付情况</w:t>
      </w:r>
    </w:p>
    <w:p>
      <w:pPr>
        <w:pStyle w:val="BodyText"/>
        <w:spacing w:before="62"/>
        <w:ind w:left="798"/>
      </w:pPr>
      <w:r>
        <w:rPr>
          <w:spacing w:val="-1"/>
        </w:rPr>
        <w:t>□适用 √不适用</w:t>
      </w:r>
      <w:r>
        <w:rPr>
          <w:spacing w:val="-3"/>
        </w:rPr>
        <w:t> </w:t>
      </w:r>
      <w:r>
        <w:rPr/>
        <w:t> </w:t>
      </w:r>
    </w:p>
    <w:p>
      <w:pPr>
        <w:pStyle w:val="BodyText"/>
        <w:spacing w:before="5"/>
        <w:ind w:left="798"/>
      </w:pPr>
      <w:r>
        <w:rPr>
          <w:w w:val="100"/>
        </w:rPr>
        <w:t> </w:t>
      </w:r>
    </w:p>
    <w:p>
      <w:pPr>
        <w:pStyle w:val="BodyText"/>
        <w:spacing w:before="2"/>
        <w:ind w:left="798"/>
      </w:pPr>
      <w:r>
        <w:rPr>
          <w:w w:val="100"/>
        </w:rPr>
        <w:t> </w:t>
      </w:r>
    </w:p>
    <w:p>
      <w:pPr>
        <w:pStyle w:val="BodyText"/>
        <w:spacing w:before="64"/>
        <w:ind w:left="798"/>
      </w:pPr>
      <w:r>
        <w:rPr/>
        <w:t>4、 股份支付的修改、终止情况</w:t>
      </w:r>
    </w:p>
    <w:p>
      <w:pPr>
        <w:pStyle w:val="BodyText"/>
        <w:spacing w:before="62"/>
        <w:ind w:left="798"/>
      </w:pPr>
      <w:r>
        <w:rPr>
          <w:spacing w:val="11"/>
        </w:rPr>
        <w:t>□适用 √不适用</w:t>
      </w:r>
      <w:r>
        <w:rPr/>
        <w:t> </w:t>
      </w:r>
    </w:p>
    <w:p>
      <w:pPr>
        <w:spacing w:after="0"/>
        <w:sectPr>
          <w:pgSz w:w="11910" w:h="16840"/>
          <w:pgMar w:header="882" w:footer="1172" w:top="1460" w:bottom="1380" w:left="1000" w:right="460"/>
        </w:sectPr>
      </w:pPr>
    </w:p>
    <w:p>
      <w:pPr>
        <w:pStyle w:val="BodyText"/>
        <w:spacing w:before="61"/>
        <w:ind w:left="1009"/>
      </w:pPr>
      <w:r>
        <w:rPr>
          <w:w w:val="100"/>
        </w:rPr>
        <w:t> </w:t>
      </w:r>
    </w:p>
    <w:p>
      <w:pPr>
        <w:pStyle w:val="BodyText"/>
        <w:spacing w:before="65"/>
        <w:ind w:left="798"/>
      </w:pPr>
      <w:r>
        <w:rPr/>
        <w:t>5、 其他</w:t>
      </w:r>
    </w:p>
    <w:p>
      <w:pPr>
        <w:pStyle w:val="BodyText"/>
        <w:spacing w:before="62"/>
        <w:ind w:left="798"/>
      </w:pPr>
      <w:r>
        <w:rPr>
          <w:spacing w:val="11"/>
        </w:rPr>
        <w:t>□适用 √不适用</w:t>
      </w:r>
      <w:r>
        <w:rPr>
          <w:spacing w:val="-3"/>
        </w:rPr>
        <w:t> </w:t>
      </w:r>
      <w:r>
        <w:rPr/>
        <w:t> </w:t>
      </w:r>
    </w:p>
    <w:p>
      <w:pPr>
        <w:pStyle w:val="BodyText"/>
        <w:spacing w:before="5"/>
        <w:ind w:left="798"/>
      </w:pPr>
      <w:r>
        <w:rPr>
          <w:w w:val="100"/>
        </w:rPr>
        <w:t> </w:t>
      </w:r>
    </w:p>
    <w:p>
      <w:pPr>
        <w:pStyle w:val="BodyText"/>
        <w:spacing w:line="297" w:lineRule="auto" w:before="62"/>
        <w:ind w:left="798" w:right="7328"/>
      </w:pPr>
      <w:r>
        <w:rPr>
          <w:spacing w:val="6"/>
        </w:rPr>
        <w:t>十五、 承诺及或有事项</w:t>
      </w:r>
      <w:r>
        <w:rPr/>
        <w:t>1、 重要承诺事项 </w:t>
      </w:r>
    </w:p>
    <w:p>
      <w:pPr>
        <w:pStyle w:val="BodyText"/>
        <w:spacing w:line="267" w:lineRule="exact"/>
        <w:ind w:left="798"/>
      </w:pPr>
      <w:r>
        <w:rPr>
          <w:spacing w:val="-1"/>
        </w:rPr>
        <w:t>□适用 √不适用</w:t>
      </w:r>
      <w:r>
        <w:rPr>
          <w:spacing w:val="-3"/>
        </w:rPr>
        <w:t> </w:t>
      </w:r>
      <w:r>
        <w:rPr/>
        <w:t> </w:t>
      </w:r>
    </w:p>
    <w:p>
      <w:pPr>
        <w:pStyle w:val="BodyText"/>
        <w:spacing w:before="4"/>
        <w:ind w:left="798"/>
      </w:pPr>
      <w:r>
        <w:rPr>
          <w:w w:val="100"/>
        </w:rPr>
        <w:t> </w:t>
      </w:r>
    </w:p>
    <w:p>
      <w:pPr>
        <w:pStyle w:val="BodyText"/>
        <w:spacing w:before="63"/>
        <w:ind w:left="798"/>
      </w:pPr>
      <w:r>
        <w:rPr/>
        <w:t>2、 或有事项</w:t>
      </w:r>
    </w:p>
    <w:p>
      <w:pPr>
        <w:pStyle w:val="ListParagraph"/>
        <w:numPr>
          <w:ilvl w:val="0"/>
          <w:numId w:val="62"/>
        </w:numPr>
        <w:tabs>
          <w:tab w:pos="1223" w:val="left" w:leader="none"/>
        </w:tabs>
        <w:spacing w:line="240" w:lineRule="auto" w:before="64" w:after="0"/>
        <w:ind w:left="1222" w:right="0" w:hanging="425"/>
        <w:jc w:val="left"/>
        <w:rPr>
          <w:sz w:val="21"/>
        </w:rPr>
      </w:pPr>
      <w:r>
        <w:rPr>
          <w:sz w:val="21"/>
        </w:rPr>
        <w:t>资产负债表日存在的重要或有事项 </w:t>
      </w:r>
    </w:p>
    <w:p>
      <w:pPr>
        <w:pStyle w:val="BodyText"/>
        <w:spacing w:before="62"/>
        <w:ind w:left="798"/>
      </w:pPr>
      <w:r>
        <w:rPr>
          <w:spacing w:val="11"/>
        </w:rPr>
        <w:t>√适用 □不适用</w:t>
      </w:r>
      <w:r>
        <w:rPr>
          <w:spacing w:val="-3"/>
        </w:rPr>
        <w:t> </w:t>
      </w:r>
      <w:r>
        <w:rPr/>
        <w:t> </w:t>
      </w:r>
    </w:p>
    <w:p>
      <w:pPr>
        <w:pStyle w:val="BodyText"/>
        <w:rPr>
          <w:sz w:val="15"/>
        </w:rPr>
      </w:pPr>
    </w:p>
    <w:p>
      <w:pPr>
        <w:pStyle w:val="BodyText"/>
        <w:ind w:left="1218"/>
      </w:pPr>
      <w:r>
        <w:rPr>
          <w:spacing w:val="-19"/>
        </w:rPr>
        <w:t>截至 </w:t>
      </w:r>
      <w:r>
        <w:rPr>
          <w:spacing w:val="-1"/>
        </w:rPr>
        <w:t>2022</w:t>
      </w:r>
      <w:r>
        <w:rPr>
          <w:spacing w:val="-37"/>
        </w:rPr>
        <w:t> 年 </w:t>
      </w:r>
      <w:r>
        <w:rPr/>
        <w:t>12</w:t>
      </w:r>
      <w:r>
        <w:rPr>
          <w:spacing w:val="-36"/>
        </w:rPr>
        <w:t> 月 </w:t>
      </w:r>
      <w:r>
        <w:rPr/>
        <w:t>31</w:t>
      </w:r>
      <w:r>
        <w:rPr>
          <w:spacing w:val="-8"/>
        </w:rPr>
        <w:t> 日，本集团仍存在两项重大诉讼事项，具体情况列示如下：</w:t>
      </w:r>
      <w:r>
        <w:rPr/>
        <w:t> </w:t>
      </w:r>
    </w:p>
    <w:p>
      <w:pPr>
        <w:pStyle w:val="BodyText"/>
        <w:spacing w:before="10"/>
        <w:rPr>
          <w:sz w:val="14"/>
        </w:rPr>
      </w:pPr>
    </w:p>
    <w:p>
      <w:pPr>
        <w:pStyle w:val="BodyText"/>
        <w:ind w:left="1218"/>
      </w:pPr>
      <w:r>
        <w:rPr>
          <w:spacing w:val="-1"/>
        </w:rPr>
        <w:t>1</w:t>
      </w:r>
      <w:r>
        <w:rPr>
          <w:spacing w:val="-4"/>
        </w:rPr>
        <w:t>、与深圳恒大材料公司、广州恒大材料公司等 </w:t>
      </w:r>
      <w:r>
        <w:rPr/>
        <w:t>4</w:t>
      </w:r>
      <w:r>
        <w:rPr>
          <w:spacing w:val="-8"/>
        </w:rPr>
        <w:t> 家恒大系公司的诉讼事项</w:t>
      </w:r>
      <w:r>
        <w:rPr/>
        <w:t> </w:t>
      </w:r>
    </w:p>
    <w:p>
      <w:pPr>
        <w:pStyle w:val="BodyText"/>
        <w:rPr>
          <w:sz w:val="15"/>
        </w:rPr>
      </w:pPr>
    </w:p>
    <w:p>
      <w:pPr>
        <w:pStyle w:val="BodyText"/>
        <w:ind w:left="1218"/>
      </w:pPr>
      <w:r>
        <w:rPr>
          <w:spacing w:val="-19"/>
        </w:rPr>
        <w:t>截至 </w:t>
      </w:r>
      <w:r>
        <w:rPr>
          <w:spacing w:val="-1"/>
        </w:rPr>
        <w:t>2022</w:t>
      </w:r>
      <w:r>
        <w:rPr>
          <w:spacing w:val="-36"/>
        </w:rPr>
        <w:t> 年 </w:t>
      </w:r>
      <w:r>
        <w:rPr/>
        <w:t>12</w:t>
      </w:r>
      <w:r>
        <w:rPr>
          <w:spacing w:val="-36"/>
        </w:rPr>
        <w:t> 月 </w:t>
      </w:r>
      <w:r>
        <w:rPr/>
        <w:t>31</w:t>
      </w:r>
      <w:r>
        <w:rPr>
          <w:spacing w:val="-8"/>
        </w:rPr>
        <w:t> 日，本集团与恒大系公司涉及的未决诉讼共有四笔，分别为恒大健康</w:t>
      </w:r>
    </w:p>
    <w:p>
      <w:pPr>
        <w:pStyle w:val="BodyText"/>
        <w:spacing w:before="12"/>
        <w:rPr>
          <w:sz w:val="14"/>
        </w:rPr>
      </w:pPr>
    </w:p>
    <w:p>
      <w:pPr>
        <w:pStyle w:val="BodyText"/>
        <w:ind w:left="798"/>
      </w:pPr>
      <w:r>
        <w:rPr>
          <w:spacing w:val="-1"/>
        </w:rPr>
        <w:t>（2021）</w:t>
      </w:r>
      <w:r>
        <w:rPr>
          <w:spacing w:val="-27"/>
        </w:rPr>
        <w:t>粤 </w:t>
      </w:r>
      <w:r>
        <w:rPr/>
        <w:t>01</w:t>
      </w:r>
      <w:r>
        <w:rPr>
          <w:spacing w:val="-28"/>
        </w:rPr>
        <w:t> 民初 </w:t>
      </w:r>
      <w:r>
        <w:rPr/>
        <w:t>1467</w:t>
      </w:r>
      <w:r>
        <w:rPr>
          <w:spacing w:val="-9"/>
        </w:rPr>
        <w:t> 号、广州恒乾</w:t>
      </w:r>
      <w:r>
        <w:rPr/>
        <w:t>（2021）</w:t>
      </w:r>
      <w:r>
        <w:rPr>
          <w:spacing w:val="-28"/>
        </w:rPr>
        <w:t>粤 </w:t>
      </w:r>
      <w:r>
        <w:rPr/>
        <w:t>01</w:t>
      </w:r>
      <w:r>
        <w:rPr>
          <w:spacing w:val="-27"/>
        </w:rPr>
        <w:t> 民初 </w:t>
      </w:r>
      <w:r>
        <w:rPr/>
        <w:t>1467</w:t>
      </w:r>
      <w:r>
        <w:rPr>
          <w:spacing w:val="-9"/>
        </w:rPr>
        <w:t> 号、广州恒乾</w:t>
      </w:r>
      <w:r>
        <w:rPr/>
        <w:t>（2021）</w:t>
      </w:r>
      <w:r>
        <w:rPr>
          <w:spacing w:val="-26"/>
        </w:rPr>
        <w:t>粤 </w:t>
      </w:r>
      <w:r>
        <w:rPr/>
        <w:t>01</w:t>
      </w:r>
      <w:r>
        <w:rPr>
          <w:spacing w:val="-27"/>
        </w:rPr>
        <w:t> 民</w:t>
      </w:r>
    </w:p>
    <w:p>
      <w:pPr>
        <w:pStyle w:val="BodyText"/>
        <w:spacing w:before="10"/>
        <w:rPr>
          <w:sz w:val="14"/>
        </w:rPr>
      </w:pPr>
    </w:p>
    <w:p>
      <w:pPr>
        <w:pStyle w:val="BodyText"/>
        <w:ind w:left="798"/>
      </w:pPr>
      <w:r>
        <w:rPr>
          <w:spacing w:val="-27"/>
        </w:rPr>
        <w:t>初 </w:t>
      </w:r>
      <w:r>
        <w:rPr>
          <w:spacing w:val="-1"/>
        </w:rPr>
        <w:t>1468</w:t>
      </w:r>
      <w:r>
        <w:rPr>
          <w:spacing w:val="-8"/>
        </w:rPr>
        <w:t> 号和深圳恒大材料公司深圳中院</w:t>
      </w:r>
      <w:r>
        <w:rPr/>
        <w:t>（2021）</w:t>
      </w:r>
      <w:r>
        <w:rPr>
          <w:spacing w:val="-28"/>
        </w:rPr>
        <w:t>粤 </w:t>
      </w:r>
      <w:r>
        <w:rPr/>
        <w:t>03</w:t>
      </w:r>
      <w:r>
        <w:rPr>
          <w:spacing w:val="-27"/>
        </w:rPr>
        <w:t> 民初 </w:t>
      </w:r>
      <w:r>
        <w:rPr/>
        <w:t>7558</w:t>
      </w:r>
      <w:r>
        <w:rPr>
          <w:spacing w:val="-8"/>
        </w:rPr>
        <w:t> 号。其中，恒大健康</w:t>
      </w:r>
      <w:r>
        <w:rPr/>
        <w:t>（2021）</w:t>
      </w:r>
    </w:p>
    <w:p>
      <w:pPr>
        <w:pStyle w:val="BodyText"/>
        <w:rPr>
          <w:sz w:val="15"/>
        </w:rPr>
      </w:pPr>
    </w:p>
    <w:p>
      <w:pPr>
        <w:pStyle w:val="BodyText"/>
        <w:ind w:left="798"/>
      </w:pPr>
      <w:r>
        <w:rPr>
          <w:spacing w:val="-27"/>
        </w:rPr>
        <w:t>粤 </w:t>
      </w:r>
      <w:r>
        <w:rPr/>
        <w:t>01</w:t>
      </w:r>
      <w:r>
        <w:rPr>
          <w:spacing w:val="-28"/>
        </w:rPr>
        <w:t> 民初 </w:t>
      </w:r>
      <w:r>
        <w:rPr/>
        <w:t>1467</w:t>
      </w:r>
      <w:r>
        <w:rPr>
          <w:spacing w:val="-9"/>
        </w:rPr>
        <w:t> 号、广州恒乾</w:t>
      </w:r>
      <w:r>
        <w:rPr/>
        <w:t>（2021）</w:t>
      </w:r>
      <w:r>
        <w:rPr>
          <w:spacing w:val="-26"/>
        </w:rPr>
        <w:t>粤 </w:t>
      </w:r>
      <w:r>
        <w:rPr/>
        <w:t>01</w:t>
      </w:r>
      <w:r>
        <w:rPr>
          <w:spacing w:val="-28"/>
        </w:rPr>
        <w:t> 民初 </w:t>
      </w:r>
      <w:r>
        <w:rPr/>
        <w:t>1467</w:t>
      </w:r>
      <w:r>
        <w:rPr>
          <w:spacing w:val="-8"/>
        </w:rPr>
        <w:t> 号、广州恒乾恒大健康</w:t>
      </w:r>
      <w:r>
        <w:rPr/>
        <w:t>（2021）</w:t>
      </w:r>
      <w:r>
        <w:rPr>
          <w:spacing w:val="-26"/>
        </w:rPr>
        <w:t>粤 </w:t>
      </w:r>
      <w:r>
        <w:rPr/>
        <w:t>01</w:t>
      </w:r>
      <w:r>
        <w:rPr>
          <w:spacing w:val="-27"/>
        </w:rPr>
        <w:t> 民</w:t>
      </w:r>
    </w:p>
    <w:p>
      <w:pPr>
        <w:pStyle w:val="BodyText"/>
        <w:spacing w:before="12"/>
        <w:rPr>
          <w:sz w:val="14"/>
        </w:rPr>
      </w:pPr>
    </w:p>
    <w:p>
      <w:pPr>
        <w:pStyle w:val="BodyText"/>
        <w:ind w:left="798"/>
        <w:jc w:val="both"/>
      </w:pPr>
      <w:r>
        <w:rPr>
          <w:spacing w:val="-27"/>
        </w:rPr>
        <w:t>初 </w:t>
      </w:r>
      <w:r>
        <w:rPr/>
        <w:t>1468</w:t>
      </w:r>
      <w:r>
        <w:rPr>
          <w:spacing w:val="-36"/>
        </w:rPr>
        <w:t> 号 </w:t>
      </w:r>
      <w:r>
        <w:rPr/>
        <w:t>2021</w:t>
      </w:r>
      <w:r>
        <w:rPr>
          <w:spacing w:val="-36"/>
        </w:rPr>
        <w:t> 年 </w:t>
      </w:r>
      <w:r>
        <w:rPr/>
        <w:t>8</w:t>
      </w:r>
      <w:r>
        <w:rPr>
          <w:spacing w:val="-8"/>
        </w:rPr>
        <w:t> 月立案，已开庭但判决未出。</w:t>
      </w:r>
      <w:r>
        <w:rPr/>
        <w:t> </w:t>
      </w:r>
    </w:p>
    <w:p>
      <w:pPr>
        <w:pStyle w:val="BodyText"/>
        <w:spacing w:before="10"/>
        <w:rPr>
          <w:sz w:val="14"/>
        </w:rPr>
      </w:pPr>
    </w:p>
    <w:p>
      <w:pPr>
        <w:pStyle w:val="BodyText"/>
        <w:spacing w:line="410" w:lineRule="auto"/>
        <w:ind w:left="798" w:right="925" w:firstLine="419"/>
        <w:jc w:val="both"/>
      </w:pPr>
      <w:r>
        <w:rPr>
          <w:spacing w:val="-3"/>
        </w:rPr>
        <w:t>对于与深圳恒大材料公司诉讼，详情情况如下：“本公司于 </w:t>
      </w:r>
      <w:r>
        <w:rPr/>
        <w:t>2020</w:t>
      </w:r>
      <w:r>
        <w:rPr>
          <w:spacing w:val="-37"/>
        </w:rPr>
        <w:t> 年 </w:t>
      </w:r>
      <w:r>
        <w:rPr/>
        <w:t>4</w:t>
      </w:r>
      <w:r>
        <w:rPr>
          <w:spacing w:val="-8"/>
        </w:rPr>
        <w:t> 月与深圳恒大材料公</w:t>
      </w:r>
      <w:r>
        <w:rPr>
          <w:spacing w:val="-1"/>
        </w:rPr>
        <w:t>司签订《2020</w:t>
      </w:r>
      <w:r>
        <w:rPr>
          <w:spacing w:val="-8"/>
        </w:rPr>
        <w:t> 年电线电缆购销合同》，约定深圳恒大材料公司向本公司采购电线电缆。合同期</w:t>
      </w:r>
      <w:r>
        <w:rPr>
          <w:spacing w:val="-18"/>
        </w:rPr>
        <w:t>限为 </w:t>
      </w:r>
      <w:r>
        <w:rPr/>
        <w:t>2020</w:t>
      </w:r>
      <w:r>
        <w:rPr>
          <w:spacing w:val="-36"/>
        </w:rPr>
        <w:t> 年 </w:t>
      </w:r>
      <w:r>
        <w:rPr/>
        <w:t>1</w:t>
      </w:r>
      <w:r>
        <w:rPr>
          <w:spacing w:val="-36"/>
        </w:rPr>
        <w:t> 月 </w:t>
      </w:r>
      <w:r>
        <w:rPr/>
        <w:t>1</w:t>
      </w:r>
      <w:r>
        <w:rPr>
          <w:spacing w:val="-27"/>
        </w:rPr>
        <w:t> 日至 </w:t>
      </w:r>
      <w:r>
        <w:rPr/>
        <w:t>2020</w:t>
      </w:r>
      <w:r>
        <w:rPr>
          <w:spacing w:val="-36"/>
        </w:rPr>
        <w:t> 年 </w:t>
      </w:r>
      <w:r>
        <w:rPr/>
        <w:t>12</w:t>
      </w:r>
      <w:r>
        <w:rPr>
          <w:spacing w:val="-36"/>
        </w:rPr>
        <w:t> 月 </w:t>
      </w:r>
      <w:r>
        <w:rPr/>
        <w:t>31</w:t>
      </w:r>
      <w:r>
        <w:rPr>
          <w:spacing w:val="-13"/>
        </w:rPr>
        <w:t> 日，双方在每月 </w:t>
      </w:r>
      <w:r>
        <w:rPr/>
        <w:t>25</w:t>
      </w:r>
      <w:r>
        <w:rPr>
          <w:spacing w:val="-19"/>
        </w:rPr>
        <w:t> 日对上月 </w:t>
      </w:r>
      <w:r>
        <w:rPr/>
        <w:t>26</w:t>
      </w:r>
      <w:r>
        <w:rPr>
          <w:spacing w:val="-19"/>
        </w:rPr>
        <w:t> 日至本月 </w:t>
      </w:r>
      <w:r>
        <w:rPr/>
        <w:t>25</w:t>
      </w:r>
      <w:r>
        <w:rPr>
          <w:spacing w:val="-12"/>
        </w:rPr>
        <w:t> 日的供货</w:t>
      </w:r>
    </w:p>
    <w:p>
      <w:pPr>
        <w:pStyle w:val="BodyText"/>
        <w:ind w:left="798"/>
        <w:jc w:val="both"/>
      </w:pPr>
      <w:r>
        <w:rPr>
          <w:spacing w:val="-5"/>
        </w:rPr>
        <w:t>量进行确认，当期货款在次月 </w:t>
      </w:r>
      <w:r>
        <w:rPr/>
        <w:t>25</w:t>
      </w:r>
      <w:r>
        <w:rPr>
          <w:spacing w:val="-8"/>
        </w:rPr>
        <w:t> 日前采用一年期商业承兑汇票的方式支付。本公司向深圳恒大</w:t>
      </w:r>
    </w:p>
    <w:p>
      <w:pPr>
        <w:pStyle w:val="BodyText"/>
        <w:rPr>
          <w:sz w:val="15"/>
        </w:rPr>
      </w:pPr>
    </w:p>
    <w:p>
      <w:pPr>
        <w:pStyle w:val="BodyText"/>
        <w:ind w:left="798"/>
      </w:pPr>
      <w:r>
        <w:rPr>
          <w:spacing w:val="-9"/>
        </w:rPr>
        <w:t>材料公司开具 </w:t>
      </w:r>
      <w:r>
        <w:rPr>
          <w:spacing w:val="-1"/>
        </w:rPr>
        <w:t>13</w:t>
      </w:r>
      <w:r>
        <w:rPr>
          <w:spacing w:val="-3"/>
        </w:rPr>
        <w:t>%税率的增值税专用发票。后双方签订《补充协议》，上述合同期限延长至 </w:t>
      </w:r>
      <w:r>
        <w:rPr/>
        <w:t>2021</w:t>
      </w:r>
    </w:p>
    <w:p>
      <w:pPr>
        <w:pStyle w:val="BodyText"/>
        <w:spacing w:before="12"/>
        <w:rPr>
          <w:sz w:val="14"/>
        </w:rPr>
      </w:pPr>
    </w:p>
    <w:p>
      <w:pPr>
        <w:pStyle w:val="BodyText"/>
        <w:spacing w:line="410" w:lineRule="auto"/>
        <w:ind w:left="798" w:right="817"/>
      </w:pPr>
      <w:r>
        <w:rPr>
          <w:spacing w:val="-27"/>
        </w:rPr>
        <w:t>年 </w:t>
      </w:r>
      <w:r>
        <w:rPr/>
        <w:t>12</w:t>
      </w:r>
      <w:r>
        <w:rPr>
          <w:spacing w:val="-37"/>
        </w:rPr>
        <w:t> 月 </w:t>
      </w:r>
      <w:r>
        <w:rPr/>
        <w:t>31</w:t>
      </w:r>
      <w:r>
        <w:rPr>
          <w:spacing w:val="-8"/>
        </w:rPr>
        <w:t> 日。合同签订后，本公司按照约定保质保量向深圳恒大材料公司、广州恒大材料公司</w:t>
      </w:r>
      <w:r>
        <w:rPr/>
        <w:t>交付货物，履行了全部合同义务，深圳恒大材料公司、广州恒大材料公司向本公司开具商业承兑</w:t>
      </w:r>
      <w:r>
        <w:rPr>
          <w:spacing w:val="-3"/>
        </w:rPr>
        <w:t>汇票。对已开具的商业承兑汇票，本公司向深圳恒大材料公司、广州恒大材料公司开具 </w:t>
      </w:r>
      <w:r>
        <w:rPr/>
        <w:t>13%税率的增值税专用发票，并且深圳恒大材料公司、广州恒大材料公司也已入账，但深圳恒大材料公</w:t>
      </w:r>
      <w:r>
        <w:rPr>
          <w:spacing w:val="1"/>
        </w:rPr>
        <w:t> </w:t>
      </w:r>
      <w:r>
        <w:rPr/>
        <w:t>司、广州恒大材料公司经营严重恶化，深圳恒大材料公司、广州恒大材料公司作为买卖合同买受</w:t>
      </w:r>
      <w:r>
        <w:rPr>
          <w:spacing w:val="-7"/>
        </w:rPr>
        <w:t>人，开具且承兑的 </w:t>
      </w:r>
      <w:r>
        <w:rPr>
          <w:spacing w:val="-1"/>
        </w:rPr>
        <w:t>1,725,737,399.96</w:t>
      </w:r>
      <w:r>
        <w:rPr>
          <w:spacing w:val="-11"/>
        </w:rPr>
        <w:t> 元商业承兑汇票至今未兑付，另有 </w:t>
      </w:r>
      <w:r>
        <w:rPr/>
        <w:t>32,872,598.09</w:t>
      </w:r>
      <w:r>
        <w:rPr>
          <w:spacing w:val="-14"/>
        </w:rPr>
        <w:t> 元货款</w:t>
      </w:r>
      <w:r>
        <w:rPr/>
        <w:t>亦未实际支付。为担保深圳恒大材料公司、广州恒大材料公司、恒大地产公司债务的履行，恒大集团公司安排其各地项目公司提供不动产担保，签订《协议书》（20210801），四川德胜公司、</w:t>
      </w:r>
      <w:r>
        <w:rPr>
          <w:spacing w:val="-1"/>
        </w:rPr>
        <w:t>淮安恒大富丰公司、郑州合广公司、恒大地产洛阳公司、随州天信公司、随州闽江公司、恒大地</w:t>
      </w:r>
    </w:p>
    <w:p>
      <w:pPr>
        <w:spacing w:after="0" w:line="410" w:lineRule="auto"/>
        <w:sectPr>
          <w:pgSz w:w="11910" w:h="16840"/>
          <w:pgMar w:header="882" w:footer="1172" w:top="1460" w:bottom="1380" w:left="1000" w:right="460"/>
        </w:sectPr>
      </w:pPr>
    </w:p>
    <w:p>
      <w:pPr>
        <w:pStyle w:val="BodyText"/>
        <w:spacing w:before="11"/>
        <w:rPr>
          <w:sz w:val="13"/>
        </w:rPr>
      </w:pPr>
    </w:p>
    <w:p>
      <w:pPr>
        <w:pStyle w:val="BodyText"/>
        <w:spacing w:line="410" w:lineRule="auto" w:before="71"/>
        <w:ind w:left="798" w:right="817"/>
      </w:pPr>
      <w:r>
        <w:rPr/>
        <w:t>产江津公司、重庆恒淼公司、成都安恒公司签订《抵押合同》，约定上述公司以其名下不动产提</w:t>
      </w:r>
      <w:r>
        <w:rPr>
          <w:spacing w:val="-6"/>
        </w:rPr>
        <w:t>供抵押担保。本案于 </w:t>
      </w:r>
      <w:r>
        <w:rPr/>
        <w:t>2022</w:t>
      </w:r>
      <w:r>
        <w:rPr>
          <w:spacing w:val="-37"/>
        </w:rPr>
        <w:t> 年 </w:t>
      </w:r>
      <w:r>
        <w:rPr/>
        <w:t>11</w:t>
      </w:r>
      <w:r>
        <w:rPr>
          <w:spacing w:val="-37"/>
        </w:rPr>
        <w:t> 月 </w:t>
      </w:r>
      <w:r>
        <w:rPr/>
        <w:t>29</w:t>
      </w:r>
      <w:r>
        <w:rPr>
          <w:spacing w:val="-8"/>
        </w:rPr>
        <w:t> 日公开开庭进行了审理，现已审理终结。 </w:t>
      </w:r>
    </w:p>
    <w:p>
      <w:pPr>
        <w:pStyle w:val="BodyText"/>
        <w:spacing w:before="2"/>
        <w:ind w:left="1218"/>
      </w:pPr>
      <w:r>
        <w:rPr>
          <w:spacing w:val="-5"/>
        </w:rPr>
        <w:t>广东省深圳市中级人民法院于 </w:t>
      </w:r>
      <w:r>
        <w:rPr/>
        <w:t>2022</w:t>
      </w:r>
      <w:r>
        <w:rPr>
          <w:spacing w:val="-37"/>
        </w:rPr>
        <w:t> 年 </w:t>
      </w:r>
      <w:r>
        <w:rPr/>
        <w:t>12</w:t>
      </w:r>
      <w:r>
        <w:rPr>
          <w:spacing w:val="-37"/>
        </w:rPr>
        <w:t> 月 </w:t>
      </w:r>
      <w:r>
        <w:rPr/>
        <w:t>30</w:t>
      </w:r>
      <w:r>
        <w:rPr>
          <w:spacing w:val="-8"/>
        </w:rPr>
        <w:t> 日判决被告深圳恒大材料公司、广州恒大材</w:t>
      </w:r>
    </w:p>
    <w:p>
      <w:pPr>
        <w:pStyle w:val="BodyText"/>
        <w:spacing w:before="9"/>
        <w:rPr>
          <w:sz w:val="14"/>
        </w:rPr>
      </w:pPr>
    </w:p>
    <w:p>
      <w:pPr>
        <w:pStyle w:val="BodyText"/>
        <w:spacing w:before="1"/>
        <w:ind w:left="798"/>
      </w:pPr>
      <w:r>
        <w:rPr>
          <w:spacing w:val="-7"/>
        </w:rPr>
        <w:t>料公司对合计欠付的 </w:t>
      </w:r>
      <w:r>
        <w:rPr/>
        <w:t>1,758,609,998.05</w:t>
      </w:r>
      <w:r>
        <w:rPr>
          <w:spacing w:val="-8"/>
        </w:rPr>
        <w:t> 元货款，依法应承担继续履行及逾期付款的违约责任。</w:t>
      </w:r>
    </w:p>
    <w:p>
      <w:pPr>
        <w:pStyle w:val="BodyText"/>
        <w:spacing w:before="12"/>
        <w:rPr>
          <w:sz w:val="14"/>
        </w:rPr>
      </w:pPr>
    </w:p>
    <w:p>
      <w:pPr>
        <w:pStyle w:val="BodyText"/>
        <w:ind w:left="798"/>
      </w:pPr>
      <w:r>
        <w:rPr>
          <w:spacing w:val="-5"/>
        </w:rPr>
        <w:t>被告恒大地产公司承诺就金额为 </w:t>
      </w:r>
      <w:r>
        <w:rPr/>
        <w:t>1,712,798,566.91</w:t>
      </w:r>
      <w:r>
        <w:rPr>
          <w:spacing w:val="-8"/>
        </w:rPr>
        <w:t> 元的案涉未付承兑汇票进行兑付，构成债务</w:t>
      </w:r>
    </w:p>
    <w:p>
      <w:pPr>
        <w:pStyle w:val="BodyText"/>
        <w:spacing w:before="12"/>
        <w:rPr>
          <w:sz w:val="14"/>
        </w:rPr>
      </w:pPr>
    </w:p>
    <w:p>
      <w:pPr>
        <w:pStyle w:val="BodyText"/>
        <w:tabs>
          <w:tab w:pos="9199" w:val="left" w:leader="none"/>
        </w:tabs>
        <w:spacing w:line="410" w:lineRule="auto"/>
        <w:ind w:left="798" w:right="817"/>
      </w:pPr>
      <w:r>
        <w:rPr>
          <w:spacing w:val="-1"/>
        </w:rPr>
        <w:t>加入，应与</w:t>
      </w:r>
      <w:r>
        <w:rPr/>
        <w:t>被告深圳恒大材料公司、广州恒大材料公司在</w:t>
      </w:r>
      <w:r>
        <w:rPr>
          <w:spacing w:val="-53"/>
        </w:rPr>
        <w:t> </w:t>
      </w:r>
      <w:r>
        <w:rPr/>
        <w:t>1,712,798,566.91</w:t>
      </w:r>
      <w:r>
        <w:rPr>
          <w:spacing w:val="-55"/>
        </w:rPr>
        <w:t> </w:t>
      </w:r>
      <w:r>
        <w:rPr/>
        <w:t>元范围内连带承担继续履行义务及逾期付款责任。被告四川德胜公司、淮安恒大富丰公司、郑州合广公司未按抵押合同约定，履行办理各自名下相应不动产的抵押权登记义务，其中，因被告四川德胜公司过错其</w:t>
      </w:r>
      <w:r>
        <w:rPr>
          <w:spacing w:val="-1"/>
        </w:rPr>
        <w:t>名下不动产已无法办理</w:t>
      </w:r>
      <w:r>
        <w:rPr/>
        <w:t>抵押登记，应在</w:t>
      </w:r>
      <w:r>
        <w:rPr>
          <w:spacing w:val="-53"/>
        </w:rPr>
        <w:t> </w:t>
      </w:r>
      <w:r>
        <w:rPr/>
        <w:t>398,620,000</w:t>
      </w:r>
      <w:r>
        <w:rPr>
          <w:spacing w:val="-53"/>
        </w:rPr>
        <w:t> </w:t>
      </w:r>
      <w:r>
        <w:rPr/>
        <w:t>元的担保范围内承担连带责任；” </w:t>
        <w:tab/>
      </w:r>
      <w:r>
        <w:rPr>
          <w:w w:val="100"/>
        </w:rPr>
        <w:t> </w:t>
      </w:r>
    </w:p>
    <w:p>
      <w:pPr>
        <w:pStyle w:val="BodyText"/>
        <w:spacing w:line="268" w:lineRule="exact"/>
        <w:ind w:left="1218"/>
      </w:pPr>
      <w:r>
        <w:rPr>
          <w:spacing w:val="-19"/>
        </w:rPr>
        <w:t>截至 </w:t>
      </w:r>
      <w:r>
        <w:rPr>
          <w:spacing w:val="-1"/>
        </w:rPr>
        <w:t>2022</w:t>
      </w:r>
      <w:r>
        <w:rPr>
          <w:spacing w:val="-36"/>
        </w:rPr>
        <w:t> 年 </w:t>
      </w:r>
      <w:r>
        <w:rPr/>
        <w:t>12</w:t>
      </w:r>
      <w:r>
        <w:rPr>
          <w:spacing w:val="-36"/>
        </w:rPr>
        <w:t> 月 </w:t>
      </w:r>
      <w:r>
        <w:rPr/>
        <w:t>31</w:t>
      </w:r>
      <w:r>
        <w:rPr>
          <w:spacing w:val="-8"/>
        </w:rPr>
        <w:t> 日，该诉讼法院已进行判决，宝胜科技创新股份有限公司已预交案件</w:t>
      </w:r>
    </w:p>
    <w:p>
      <w:pPr>
        <w:pStyle w:val="BodyText"/>
        <w:rPr>
          <w:sz w:val="15"/>
        </w:rPr>
      </w:pPr>
    </w:p>
    <w:p>
      <w:pPr>
        <w:pStyle w:val="BodyText"/>
        <w:ind w:left="798"/>
      </w:pPr>
      <w:r>
        <w:rPr>
          <w:spacing w:val="-14"/>
        </w:rPr>
        <w:t>受理费 </w:t>
      </w:r>
      <w:r>
        <w:rPr>
          <w:spacing w:val="-1"/>
        </w:rPr>
        <w:t>9,140,859.74</w:t>
      </w:r>
      <w:r>
        <w:rPr>
          <w:spacing w:val="-8"/>
        </w:rPr>
        <w:t> 元并计入当期管理费用。</w:t>
      </w:r>
      <w:r>
        <w:rPr/>
        <w:t> </w:t>
      </w:r>
    </w:p>
    <w:p>
      <w:pPr>
        <w:pStyle w:val="BodyText"/>
        <w:spacing w:before="12"/>
        <w:rPr>
          <w:sz w:val="14"/>
        </w:rPr>
      </w:pPr>
    </w:p>
    <w:p>
      <w:pPr>
        <w:pStyle w:val="BodyText"/>
        <w:ind w:left="1218"/>
      </w:pPr>
      <w:r>
        <w:rPr/>
        <w:t>2、与常熟中联光电新材料有限责任公司的诉讼事项 </w:t>
      </w:r>
    </w:p>
    <w:p>
      <w:pPr>
        <w:pStyle w:val="BodyText"/>
        <w:spacing w:before="10"/>
        <w:rPr>
          <w:sz w:val="14"/>
        </w:rPr>
      </w:pPr>
    </w:p>
    <w:p>
      <w:pPr>
        <w:pStyle w:val="BodyText"/>
        <w:spacing w:line="410" w:lineRule="auto"/>
        <w:ind w:left="798" w:right="817" w:firstLine="419"/>
      </w:pPr>
      <w:r>
        <w:rPr/>
        <w:t>常熟中联光电新材料有限责任公司（以下简称“常熟中联”）系本公司的材料供应商，因</w:t>
      </w:r>
      <w:r>
        <w:rPr>
          <w:spacing w:val="-1"/>
        </w:rPr>
        <w:t>2016</w:t>
      </w:r>
      <w:r>
        <w:rPr>
          <w:spacing w:val="-37"/>
        </w:rPr>
        <w:t> 年 </w:t>
      </w:r>
      <w:r>
        <w:rPr/>
        <w:t>6-10</w:t>
      </w:r>
      <w:r>
        <w:rPr>
          <w:spacing w:val="-8"/>
        </w:rPr>
        <w:t> 月期间常熟中联供应的原材料质量及售后服务问题等问题，双方产生争议并均将对</w:t>
      </w:r>
      <w:r>
        <w:rPr/>
        <w:t>方诉至法院，互为原、被告。因立案时间不同，法院未能合并审理，后常熟中联诉本公司案件经</w:t>
      </w:r>
      <w:r>
        <w:rPr>
          <w:spacing w:val="-3"/>
        </w:rPr>
        <w:t>一审、二审最终形成生效判决，且其已向法院申请执行，执行标的金额 </w:t>
      </w:r>
      <w:r>
        <w:rPr/>
        <w:t>13,305,210.83</w:t>
      </w:r>
      <w:r>
        <w:rPr>
          <w:spacing w:val="-19"/>
        </w:rPr>
        <w:t> 元。</w:t>
      </w:r>
      <w:r>
        <w:rPr/>
        <w:t> </w:t>
      </w:r>
    </w:p>
    <w:p>
      <w:pPr>
        <w:pStyle w:val="BodyText"/>
        <w:spacing w:before="1"/>
        <w:ind w:left="1218"/>
      </w:pPr>
      <w:r>
        <w:rPr>
          <w:spacing w:val="-3"/>
        </w:rPr>
        <w:t>本公司诉常熟中联的一审案件本公司胜诉，法院支持本公司债权金额 </w:t>
      </w:r>
      <w:r>
        <w:rPr/>
        <w:t>17,710,876.25</w:t>
      </w:r>
      <w:r>
        <w:rPr>
          <w:spacing w:val="-14"/>
        </w:rPr>
        <w:t> 元，二</w:t>
      </w:r>
    </w:p>
    <w:p>
      <w:pPr>
        <w:pStyle w:val="BodyText"/>
        <w:spacing w:before="12"/>
        <w:rPr>
          <w:sz w:val="14"/>
        </w:rPr>
      </w:pPr>
    </w:p>
    <w:p>
      <w:pPr>
        <w:pStyle w:val="BodyText"/>
        <w:spacing w:line="408" w:lineRule="auto"/>
        <w:ind w:left="798" w:right="817"/>
      </w:pPr>
      <w:r>
        <w:rPr>
          <w:spacing w:val="-3"/>
        </w:rPr>
        <w:t>审中院发回重审，现案件在宝应县人民法院一审审理中，案件标的 </w:t>
      </w:r>
      <w:r>
        <w:rPr/>
        <w:t>17,710,876.25</w:t>
      </w:r>
      <w:r>
        <w:rPr>
          <w:spacing w:val="-9"/>
        </w:rPr>
        <w:t> 元。目前我公</w:t>
      </w:r>
      <w:r>
        <w:rPr>
          <w:spacing w:val="-1"/>
        </w:rPr>
        <w:t>司已提出执行异议，法院裁定中止执行，待我司生效判决后一并处理后续的执行事宜，目前我公</w:t>
      </w:r>
    </w:p>
    <w:p>
      <w:pPr>
        <w:pStyle w:val="BodyText"/>
        <w:spacing w:before="5"/>
        <w:ind w:left="798"/>
      </w:pPr>
      <w:r>
        <w:rPr>
          <w:spacing w:val="-1"/>
        </w:rPr>
        <w:t>司诉常熟中联案件庭审已完毕，等待法官会议讨论后判决。</w:t>
      </w:r>
      <w:r>
        <w:rPr/>
        <w:t> </w:t>
      </w:r>
    </w:p>
    <w:p>
      <w:pPr>
        <w:pStyle w:val="BodyText"/>
        <w:spacing w:before="4"/>
        <w:ind w:left="798"/>
      </w:pPr>
      <w:r>
        <w:rPr>
          <w:w w:val="100"/>
        </w:rPr>
        <w:t> </w:t>
      </w:r>
    </w:p>
    <w:p>
      <w:pPr>
        <w:pStyle w:val="BodyText"/>
        <w:spacing w:before="2"/>
        <w:ind w:left="798"/>
      </w:pPr>
      <w:r>
        <w:rPr>
          <w:w w:val="100"/>
        </w:rPr>
        <w:t> </w:t>
      </w:r>
    </w:p>
    <w:p>
      <w:pPr>
        <w:pStyle w:val="ListParagraph"/>
        <w:numPr>
          <w:ilvl w:val="0"/>
          <w:numId w:val="62"/>
        </w:numPr>
        <w:tabs>
          <w:tab w:pos="1223" w:val="left" w:leader="none"/>
        </w:tabs>
        <w:spacing w:line="240" w:lineRule="auto" w:before="65" w:after="0"/>
        <w:ind w:left="1222" w:right="0" w:hanging="425"/>
        <w:jc w:val="left"/>
        <w:rPr>
          <w:sz w:val="21"/>
        </w:rPr>
      </w:pPr>
      <w:r>
        <w:rPr>
          <w:sz w:val="21"/>
        </w:rPr>
        <w:t>公司没有需要披露的重要或有事项，也应予以说明： </w:t>
      </w:r>
    </w:p>
    <w:p>
      <w:pPr>
        <w:pStyle w:val="BodyText"/>
        <w:spacing w:before="62"/>
        <w:ind w:left="798"/>
      </w:pPr>
      <w:r>
        <w:rPr>
          <w:spacing w:val="11"/>
        </w:rPr>
        <w:t>□适用 √不适用</w:t>
      </w:r>
      <w:r>
        <w:rPr>
          <w:spacing w:val="-3"/>
        </w:rPr>
        <w:t> </w:t>
      </w:r>
      <w:r>
        <w:rPr/>
        <w:t> </w:t>
      </w:r>
    </w:p>
    <w:p>
      <w:pPr>
        <w:pStyle w:val="BodyText"/>
        <w:spacing w:before="11"/>
        <w:rPr>
          <w:sz w:val="24"/>
        </w:rPr>
      </w:pPr>
    </w:p>
    <w:p>
      <w:pPr>
        <w:pStyle w:val="BodyText"/>
        <w:spacing w:before="1"/>
        <w:ind w:left="798"/>
      </w:pPr>
      <w:r>
        <w:rPr/>
        <w:t>3、 其他</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pStyle w:val="BodyText"/>
        <w:spacing w:before="64"/>
        <w:ind w:left="798"/>
      </w:pPr>
      <w:r>
        <w:rPr>
          <w:spacing w:val="6"/>
        </w:rPr>
        <w:t>十六、 资产负债表日后事项</w:t>
      </w:r>
    </w:p>
    <w:p>
      <w:pPr>
        <w:pStyle w:val="BodyText"/>
        <w:spacing w:before="63"/>
        <w:ind w:left="798"/>
      </w:pPr>
      <w:r>
        <w:rPr>
          <w:rFonts w:ascii="Calibri" w:eastAsia="Calibri"/>
          <w:b/>
        </w:rPr>
        <w:t>1</w:t>
      </w:r>
      <w:r>
        <w:rPr/>
        <w:t>、 重要的非调整事项</w:t>
      </w:r>
    </w:p>
    <w:p>
      <w:pPr>
        <w:pStyle w:val="BodyText"/>
        <w:spacing w:before="64"/>
        <w:ind w:left="798"/>
      </w:pPr>
      <w:r>
        <w:rPr>
          <w:spacing w:val="-1"/>
        </w:rPr>
        <w:t>□适用 √不适用</w:t>
      </w:r>
      <w:r>
        <w:rPr>
          <w:spacing w:val="-3"/>
        </w:rPr>
        <w:t> </w:t>
      </w:r>
      <w:r>
        <w:rPr/>
        <w:t> </w:t>
      </w:r>
    </w:p>
    <w:p>
      <w:pPr>
        <w:pStyle w:val="BodyText"/>
        <w:spacing w:before="62"/>
        <w:ind w:left="798"/>
      </w:pPr>
      <w:r>
        <w:rPr>
          <w:rFonts w:ascii="Calibri" w:eastAsia="Calibri"/>
          <w:b/>
        </w:rPr>
        <w:t>2</w:t>
      </w:r>
      <w:r>
        <w:rPr/>
        <w:t>、 利润分配情况</w:t>
      </w:r>
    </w:p>
    <w:p>
      <w:pPr>
        <w:pStyle w:val="BodyText"/>
        <w:spacing w:before="65"/>
        <w:ind w:left="798"/>
      </w:pPr>
      <w:r>
        <w:rPr>
          <w:spacing w:val="-1"/>
        </w:rPr>
        <w:t>□适用 √不适用</w:t>
      </w:r>
      <w:r>
        <w:rPr>
          <w:spacing w:val="-3"/>
        </w:rPr>
        <w:t> </w:t>
      </w:r>
      <w:r>
        <w:rPr/>
        <w:t> </w:t>
      </w:r>
    </w:p>
    <w:p>
      <w:pPr>
        <w:spacing w:after="0"/>
        <w:sectPr>
          <w:pgSz w:w="11910" w:h="16840"/>
          <w:pgMar w:header="882" w:footer="1172" w:top="1460" w:bottom="1380" w:left="1000" w:right="460"/>
        </w:sectPr>
      </w:pPr>
    </w:p>
    <w:p>
      <w:pPr>
        <w:pStyle w:val="BodyText"/>
        <w:spacing w:before="61"/>
        <w:ind w:left="798"/>
      </w:pPr>
      <w:r>
        <w:rPr>
          <w:rFonts w:ascii="Calibri" w:eastAsia="Calibri"/>
          <w:b/>
        </w:rPr>
        <w:t>3</w:t>
      </w:r>
      <w:r>
        <w:rPr/>
        <w:t>、 销售退回</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BodyText"/>
        <w:spacing w:before="65"/>
        <w:ind w:left="798"/>
      </w:pPr>
      <w:r>
        <w:rPr>
          <w:rFonts w:ascii="Calibri" w:eastAsia="Calibri"/>
          <w:b/>
        </w:rPr>
        <w:t>4</w:t>
      </w:r>
      <w:r>
        <w:rPr/>
        <w:t>、 其他资产负债表日后事项说明</w:t>
      </w:r>
    </w:p>
    <w:p>
      <w:pPr>
        <w:pStyle w:val="BodyText"/>
        <w:spacing w:before="62"/>
        <w:ind w:left="798"/>
      </w:pPr>
      <w:r>
        <w:rPr>
          <w:spacing w:val="11"/>
        </w:rPr>
        <w:t>□适用 √不适用</w:t>
      </w:r>
      <w:r>
        <w:rPr>
          <w:spacing w:val="-3"/>
        </w:rPr>
        <w:t> </w:t>
      </w:r>
      <w:r>
        <w:rPr/>
        <w:t> </w:t>
      </w:r>
    </w:p>
    <w:p>
      <w:pPr>
        <w:pStyle w:val="BodyText"/>
        <w:spacing w:before="4"/>
        <w:ind w:left="798"/>
      </w:pPr>
      <w:r>
        <w:rPr>
          <w:w w:val="100"/>
        </w:rPr>
        <w:t> </w:t>
      </w:r>
    </w:p>
    <w:p>
      <w:pPr>
        <w:pStyle w:val="BodyText"/>
        <w:spacing w:line="297" w:lineRule="auto" w:before="63"/>
        <w:ind w:left="798" w:right="7532"/>
        <w:jc w:val="both"/>
      </w:pPr>
      <w:r>
        <w:rPr>
          <w:spacing w:val="9"/>
        </w:rPr>
        <w:t>十七、 其他重要事项</w:t>
      </w:r>
      <w:r>
        <w:rPr/>
        <w:t>1</w:t>
      </w:r>
      <w:r>
        <w:rPr>
          <w:spacing w:val="-2"/>
        </w:rPr>
        <w:t>、 前期会计差错更正</w:t>
      </w:r>
      <w:r>
        <w:rPr/>
        <w:t>(1).追溯重述法 </w:t>
      </w:r>
    </w:p>
    <w:p>
      <w:pPr>
        <w:pStyle w:val="BodyText"/>
        <w:spacing w:line="295" w:lineRule="auto"/>
        <w:ind w:left="798" w:right="7860"/>
      </w:pPr>
      <w:r>
        <w:rPr>
          <w:spacing w:val="-1"/>
        </w:rPr>
        <w:t>□适用 √不适用</w:t>
      </w:r>
      <w:r>
        <w:rPr/>
        <w:t>(2).未来适用法 </w:t>
      </w:r>
    </w:p>
    <w:p>
      <w:pPr>
        <w:pStyle w:val="BodyText"/>
        <w:spacing w:line="295" w:lineRule="auto"/>
        <w:ind w:left="798" w:right="7860"/>
      </w:pPr>
      <w:r>
        <w:rPr>
          <w:spacing w:val="13"/>
        </w:rPr>
        <w:t>□适用 √不适用</w:t>
      </w:r>
      <w:r>
        <w:rPr/>
        <w:t>2、 债务重组</w:t>
      </w:r>
    </w:p>
    <w:p>
      <w:pPr>
        <w:pStyle w:val="BodyText"/>
        <w:spacing w:before="4"/>
        <w:ind w:left="798"/>
      </w:pPr>
      <w:r>
        <w:rPr>
          <w:spacing w:val="-1"/>
        </w:rPr>
        <w:t>□适用 √不适用</w:t>
      </w:r>
      <w:r>
        <w:rPr>
          <w:spacing w:val="-3"/>
        </w:rPr>
        <w:t> </w:t>
      </w:r>
      <w:r>
        <w:rPr/>
        <w:t> </w:t>
      </w:r>
    </w:p>
    <w:p>
      <w:pPr>
        <w:pStyle w:val="BodyText"/>
        <w:spacing w:before="2"/>
        <w:ind w:left="798"/>
      </w:pPr>
      <w:r>
        <w:rPr>
          <w:w w:val="100"/>
        </w:rPr>
        <w:t> </w:t>
      </w:r>
    </w:p>
    <w:p>
      <w:pPr>
        <w:pStyle w:val="BodyText"/>
        <w:spacing w:before="64"/>
        <w:ind w:left="798"/>
      </w:pPr>
      <w:r>
        <w:rPr/>
        <w:t>3、 资产置换</w:t>
      </w:r>
    </w:p>
    <w:p>
      <w:pPr>
        <w:pStyle w:val="ListParagraph"/>
        <w:numPr>
          <w:ilvl w:val="0"/>
          <w:numId w:val="63"/>
        </w:numPr>
        <w:tabs>
          <w:tab w:pos="1223" w:val="left" w:leader="none"/>
        </w:tabs>
        <w:spacing w:line="240" w:lineRule="auto" w:before="62" w:after="0"/>
        <w:ind w:left="1222" w:right="0" w:hanging="425"/>
        <w:jc w:val="left"/>
        <w:rPr>
          <w:sz w:val="21"/>
        </w:rPr>
      </w:pPr>
      <w:r>
        <w:rPr>
          <w:sz w:val="21"/>
        </w:rPr>
        <w:t>非货币性资产交换 </w:t>
      </w:r>
    </w:p>
    <w:p>
      <w:pPr>
        <w:pStyle w:val="BodyText"/>
        <w:spacing w:before="142"/>
        <w:ind w:left="798"/>
      </w:pPr>
      <w:r>
        <w:rPr>
          <w:spacing w:val="11"/>
        </w:rPr>
        <w:t>□适用 √不适用</w:t>
      </w:r>
      <w:r>
        <w:rPr>
          <w:spacing w:val="-3"/>
        </w:rPr>
        <w:t> </w:t>
      </w:r>
      <w:r>
        <w:rPr/>
        <w:t> </w:t>
      </w:r>
    </w:p>
    <w:p>
      <w:pPr>
        <w:pStyle w:val="BodyText"/>
        <w:spacing w:before="14"/>
        <w:ind w:left="798"/>
      </w:pPr>
      <w:r>
        <w:rPr>
          <w:w w:val="100"/>
        </w:rPr>
        <w:t> </w:t>
      </w:r>
    </w:p>
    <w:p>
      <w:pPr>
        <w:pStyle w:val="ListParagraph"/>
        <w:numPr>
          <w:ilvl w:val="0"/>
          <w:numId w:val="63"/>
        </w:numPr>
        <w:tabs>
          <w:tab w:pos="1223" w:val="left" w:leader="none"/>
        </w:tabs>
        <w:spacing w:line="240" w:lineRule="auto" w:before="62" w:after="0"/>
        <w:ind w:left="1222" w:right="0" w:hanging="425"/>
        <w:jc w:val="left"/>
        <w:rPr>
          <w:sz w:val="21"/>
        </w:rPr>
      </w:pPr>
      <w:r>
        <w:rPr>
          <w:sz w:val="21"/>
        </w:rPr>
        <w:t>其他资产置换 </w:t>
      </w:r>
    </w:p>
    <w:p>
      <w:pPr>
        <w:pStyle w:val="BodyText"/>
        <w:spacing w:before="62"/>
        <w:ind w:left="798"/>
      </w:pPr>
      <w:r>
        <w:rPr>
          <w:spacing w:val="11"/>
        </w:rPr>
        <w:t>□适用 √不适用</w:t>
      </w:r>
      <w:r>
        <w:rPr>
          <w:spacing w:val="-3"/>
        </w:rPr>
        <w:t> </w:t>
      </w:r>
      <w:r>
        <w:rPr/>
        <w:t> </w:t>
      </w:r>
    </w:p>
    <w:p>
      <w:pPr>
        <w:pStyle w:val="BodyText"/>
        <w:spacing w:before="5"/>
        <w:ind w:left="798"/>
      </w:pPr>
      <w:r>
        <w:rPr>
          <w:w w:val="100"/>
        </w:rPr>
        <w:t> </w:t>
      </w:r>
    </w:p>
    <w:p>
      <w:pPr>
        <w:pStyle w:val="BodyText"/>
        <w:spacing w:before="62"/>
        <w:ind w:left="798"/>
      </w:pPr>
      <w:r>
        <w:rPr/>
        <w:t>4、 年金计划</w:t>
      </w:r>
    </w:p>
    <w:p>
      <w:pPr>
        <w:pStyle w:val="BodyText"/>
        <w:spacing w:before="65"/>
        <w:ind w:left="798"/>
      </w:pPr>
      <w:r>
        <w:rPr>
          <w:spacing w:val="-1"/>
        </w:rPr>
        <w:t>□适用 √不适用</w:t>
      </w:r>
      <w:r>
        <w:rPr/>
        <w:t> </w:t>
      </w:r>
    </w:p>
    <w:p>
      <w:pPr>
        <w:pStyle w:val="BodyText"/>
        <w:spacing w:before="2"/>
        <w:ind w:left="798"/>
      </w:pPr>
      <w:r>
        <w:rPr>
          <w:w w:val="100"/>
        </w:rPr>
        <w:t> </w:t>
      </w:r>
    </w:p>
    <w:p>
      <w:pPr>
        <w:pStyle w:val="BodyText"/>
        <w:spacing w:before="64"/>
        <w:ind w:left="798"/>
      </w:pPr>
      <w:r>
        <w:rPr/>
        <w:t>5、 终止经营 </w:t>
      </w:r>
    </w:p>
    <w:p>
      <w:pPr>
        <w:pStyle w:val="BodyText"/>
        <w:spacing w:before="63"/>
        <w:ind w:left="798"/>
      </w:pPr>
      <w:r>
        <w:rPr>
          <w:spacing w:val="-1"/>
        </w:rPr>
        <w:t>□适用 √不适用</w:t>
      </w:r>
      <w:r>
        <w:rPr>
          <w:spacing w:val="-3"/>
        </w:rPr>
        <w:t> </w:t>
      </w:r>
      <w:r>
        <w:rPr/>
        <w:t> </w:t>
      </w:r>
    </w:p>
    <w:p>
      <w:pPr>
        <w:pStyle w:val="BodyText"/>
        <w:spacing w:before="4"/>
        <w:ind w:left="798"/>
      </w:pPr>
      <w:r>
        <w:rPr>
          <w:w w:val="100"/>
        </w:rPr>
        <w:t> </w:t>
      </w:r>
    </w:p>
    <w:p>
      <w:pPr>
        <w:pStyle w:val="BodyText"/>
        <w:spacing w:before="2"/>
        <w:ind w:left="798"/>
      </w:pPr>
      <w:r>
        <w:rPr>
          <w:w w:val="100"/>
        </w:rPr>
        <w:t> </w:t>
      </w:r>
    </w:p>
    <w:p>
      <w:pPr>
        <w:pStyle w:val="BodyText"/>
        <w:spacing w:before="65"/>
        <w:ind w:left="798"/>
      </w:pPr>
      <w:r>
        <w:rPr/>
        <w:t>6、 分部信息 </w:t>
      </w:r>
    </w:p>
    <w:p>
      <w:pPr>
        <w:pStyle w:val="ListParagraph"/>
        <w:numPr>
          <w:ilvl w:val="0"/>
          <w:numId w:val="64"/>
        </w:numPr>
        <w:tabs>
          <w:tab w:pos="1223" w:val="left" w:leader="none"/>
        </w:tabs>
        <w:spacing w:line="240" w:lineRule="auto" w:before="62" w:after="0"/>
        <w:ind w:left="1222" w:right="0" w:hanging="425"/>
        <w:jc w:val="left"/>
        <w:rPr>
          <w:sz w:val="21"/>
        </w:rPr>
      </w:pPr>
      <w:r>
        <w:rPr>
          <w:sz w:val="21"/>
        </w:rPr>
        <w:t>报告分部的确定依据与会计政策 </w:t>
      </w:r>
    </w:p>
    <w:p>
      <w:pPr>
        <w:pStyle w:val="BodyText"/>
        <w:spacing w:before="64"/>
        <w:ind w:left="798"/>
      </w:pPr>
      <w:r>
        <w:rPr>
          <w:spacing w:val="11"/>
        </w:rPr>
        <w:t>√适用 □不适用</w:t>
      </w:r>
      <w:r>
        <w:rPr>
          <w:spacing w:val="-3"/>
        </w:rPr>
        <w:t> </w:t>
      </w:r>
      <w:r>
        <w:rPr/>
        <w:t> </w:t>
      </w:r>
    </w:p>
    <w:p>
      <w:pPr>
        <w:pStyle w:val="BodyText"/>
        <w:spacing w:before="10"/>
        <w:rPr>
          <w:sz w:val="14"/>
        </w:rPr>
      </w:pPr>
    </w:p>
    <w:p>
      <w:pPr>
        <w:pStyle w:val="ListParagraph"/>
        <w:numPr>
          <w:ilvl w:val="1"/>
          <w:numId w:val="64"/>
        </w:numPr>
        <w:tabs>
          <w:tab w:pos="1431" w:val="left" w:leader="none"/>
        </w:tabs>
        <w:spacing w:line="240" w:lineRule="auto" w:before="0" w:after="0"/>
        <w:ind w:left="1430" w:right="0" w:hanging="213"/>
        <w:jc w:val="left"/>
        <w:rPr>
          <w:sz w:val="21"/>
        </w:rPr>
      </w:pPr>
      <w:r>
        <w:rPr>
          <w:sz w:val="21"/>
        </w:rPr>
        <w:t>分部报告的确定依据与会计政策 </w:t>
      </w:r>
    </w:p>
    <w:p>
      <w:pPr>
        <w:pStyle w:val="BodyText"/>
        <w:rPr>
          <w:sz w:val="15"/>
        </w:rPr>
      </w:pPr>
    </w:p>
    <w:p>
      <w:pPr>
        <w:pStyle w:val="BodyText"/>
        <w:spacing w:line="410" w:lineRule="auto" w:before="1"/>
        <w:ind w:left="798" w:right="817" w:firstLine="525"/>
      </w:pPr>
      <w:r>
        <w:rPr/>
        <w:t>根据本集团的内部组织结构、管理要求及内部报告制度，本集团的经营业务划分为八个经营分部，本集团的管理层定期评价这些分部的经营成果，以决定向其分配资源及评价其业绩。在经营分部的基础上本集团确定了八个报告分部，分别为： </w:t>
      </w:r>
    </w:p>
    <w:p>
      <w:pPr>
        <w:pStyle w:val="BodyText"/>
        <w:spacing w:line="410" w:lineRule="auto"/>
        <w:ind w:left="798" w:right="817" w:firstLine="525"/>
      </w:pPr>
      <w:r>
        <w:rPr/>
        <w:t>江苏分部，负责在江苏地区生产并销售：电线电缆及电缆附件开发、制造、销售及相关的生产技术开发，网络传输系统、超导系统开发与应用，光电源器件设计、装配、中试、测试。光纤、电讯、电力传输线及相关的技术开发、技术培训、技术服务、技术转让和技术咨询。输变电</w:t>
      </w:r>
    </w:p>
    <w:p>
      <w:pPr>
        <w:pStyle w:val="BodyText"/>
        <w:spacing w:line="269" w:lineRule="exact"/>
        <w:ind w:left="798"/>
      </w:pPr>
      <w:r>
        <w:rPr>
          <w:spacing w:val="-1"/>
        </w:rPr>
        <w:t>工程所需设备的成套供应，自营和代理各类商品及技术的进出口业务。</w:t>
      </w:r>
      <w:r>
        <w:rPr/>
        <w:t> </w:t>
      </w:r>
    </w:p>
    <w:p>
      <w:pPr>
        <w:spacing w:after="0" w:line="269" w:lineRule="exact"/>
        <w:sectPr>
          <w:pgSz w:w="11910" w:h="16840"/>
          <w:pgMar w:header="882" w:footer="1172" w:top="1460" w:bottom="1380" w:left="1000" w:right="460"/>
        </w:sectPr>
      </w:pPr>
    </w:p>
    <w:p>
      <w:pPr>
        <w:pStyle w:val="BodyText"/>
        <w:spacing w:before="11"/>
        <w:rPr>
          <w:sz w:val="13"/>
        </w:rPr>
      </w:pPr>
    </w:p>
    <w:p>
      <w:pPr>
        <w:pStyle w:val="BodyText"/>
        <w:spacing w:line="410" w:lineRule="auto" w:before="71"/>
        <w:ind w:left="798" w:right="923" w:firstLine="525"/>
      </w:pPr>
      <w:r>
        <w:rPr/>
        <w:t>上海分部，负责在上海地区生产并销售电线电缆及电缆附件、电气产品，从事货物及技术的进出口业务。 </w:t>
      </w:r>
    </w:p>
    <w:p>
      <w:pPr>
        <w:pStyle w:val="BodyText"/>
        <w:spacing w:line="408" w:lineRule="auto" w:before="2"/>
        <w:ind w:left="798" w:right="923" w:firstLine="525"/>
      </w:pPr>
      <w:r>
        <w:rPr/>
        <w:t>广东分部，负责在广东地区研发、生产并销售特种线缆、电器材料、高温氟硅塑料、电子电器配件、温度控制器、多媒体数字接口产品；电线束加工；货物进出口、技术进出口。 </w:t>
      </w:r>
    </w:p>
    <w:p>
      <w:pPr>
        <w:pStyle w:val="BodyText"/>
        <w:spacing w:line="410" w:lineRule="auto" w:before="4"/>
        <w:ind w:left="798" w:right="923" w:firstLine="525"/>
      </w:pPr>
      <w:r>
        <w:rPr/>
        <w:t>川陕分部，负责在四川和陕西地区生产并销售电线、电缆；机械加工；电工设备销售及相关产品进出口业务。 </w:t>
      </w:r>
    </w:p>
    <w:p>
      <w:pPr>
        <w:pStyle w:val="BodyText"/>
        <w:spacing w:line="410" w:lineRule="auto"/>
        <w:ind w:left="798" w:right="817" w:firstLine="525"/>
      </w:pPr>
      <w:r>
        <w:rPr/>
        <w:t>山东分部，负责在山东地区生产并销售，从事电线、电缆制造（塑料绝缘控制电缆、架空绞线、挤包绝缘电力电缆、架空绝缘电缆）、销售；特种电缆制造销售；铜材、铝材、电缆材料及其附件加工、销售及售后安装服务；对外贸易（出口国营贸易除外）。 </w:t>
      </w:r>
    </w:p>
    <w:p>
      <w:pPr>
        <w:pStyle w:val="BodyText"/>
        <w:spacing w:line="410" w:lineRule="auto"/>
        <w:ind w:left="798" w:right="923" w:firstLine="525"/>
      </w:pPr>
      <w:r>
        <w:rPr/>
        <w:t>宁夏分部，负责在宁夏地区生产并销售电线、电缆；机械加工；电工设备销售及相关产品进出口业务。 </w:t>
      </w:r>
    </w:p>
    <w:p>
      <w:pPr>
        <w:pStyle w:val="BodyText"/>
        <w:spacing w:line="408" w:lineRule="auto" w:before="1"/>
        <w:ind w:left="1323" w:right="1448"/>
      </w:pPr>
      <w:r>
        <w:rPr/>
        <w:t>北京分部，负责在北京地区销售五金交电、电气设备；货物进出口；技术进出口。东北分部，负责在东北地区生产、销售线束。 </w:t>
      </w:r>
    </w:p>
    <w:p>
      <w:pPr>
        <w:pStyle w:val="BodyText"/>
        <w:spacing w:before="4"/>
        <w:ind w:left="1323"/>
      </w:pPr>
      <w:r>
        <w:rPr>
          <w:spacing w:val="-1"/>
        </w:rPr>
        <w:t>香港分部，负责在香港地区销售电线电缆、电气设备；货物进出口；技术进出口。</w:t>
      </w:r>
      <w:r>
        <w:rPr/>
        <w:t> </w:t>
      </w:r>
    </w:p>
    <w:p>
      <w:pPr>
        <w:pStyle w:val="BodyText"/>
        <w:spacing w:before="12"/>
        <w:rPr>
          <w:sz w:val="14"/>
        </w:rPr>
      </w:pPr>
    </w:p>
    <w:p>
      <w:pPr>
        <w:pStyle w:val="BodyText"/>
        <w:spacing w:line="410" w:lineRule="auto" w:before="1"/>
        <w:ind w:left="798" w:right="817" w:firstLine="525"/>
      </w:pPr>
      <w:r>
        <w:rPr/>
        <w:t>这些报告分部是以公司实际经营地域为基础确定的。本集团各个报告分部间转移价格参照向第三方销售所采用的价格确定。资产根据分部的经营以及资产的所在位置进行分配，负债根据分部的经营进行分配，间接归属于各分部的费用按照收入比例在分部之间进行分配。 </w:t>
      </w:r>
    </w:p>
    <w:p>
      <w:pPr>
        <w:pStyle w:val="BodyText"/>
        <w:ind w:left="1323"/>
      </w:pPr>
      <w:r>
        <w:rPr>
          <w:spacing w:val="-1"/>
        </w:rPr>
        <w:t>分部报告信息根据各分部向管理层报告时采用的会计政策及计量标准披露，这些计量基础</w:t>
      </w:r>
    </w:p>
    <w:p>
      <w:pPr>
        <w:pStyle w:val="BodyText"/>
        <w:spacing w:before="2"/>
        <w:rPr>
          <w:sz w:val="9"/>
        </w:rPr>
      </w:pPr>
    </w:p>
    <w:p>
      <w:pPr>
        <w:pStyle w:val="BodyText"/>
        <w:spacing w:before="72"/>
        <w:ind w:left="798"/>
      </w:pPr>
      <w:r>
        <w:rPr>
          <w:spacing w:val="-1"/>
        </w:rPr>
        <w:t>与编制财务报表时的会计与计量基础保持一致。</w:t>
      </w:r>
      <w:r>
        <w:rPr/>
        <w:t> </w:t>
      </w:r>
    </w:p>
    <w:p>
      <w:pPr>
        <w:pStyle w:val="BodyText"/>
        <w:spacing w:before="4"/>
        <w:ind w:left="798"/>
      </w:pPr>
      <w:r>
        <w:rPr>
          <w:w w:val="100"/>
        </w:rPr>
        <w:t> </w:t>
      </w:r>
    </w:p>
    <w:p>
      <w:pPr>
        <w:pStyle w:val="ListParagraph"/>
        <w:numPr>
          <w:ilvl w:val="0"/>
          <w:numId w:val="64"/>
        </w:numPr>
        <w:tabs>
          <w:tab w:pos="1223" w:val="left" w:leader="none"/>
        </w:tabs>
        <w:spacing w:line="240" w:lineRule="auto" w:before="65" w:after="0"/>
        <w:ind w:left="1222" w:right="0" w:hanging="425"/>
        <w:jc w:val="left"/>
        <w:rPr>
          <w:sz w:val="21"/>
        </w:rPr>
      </w:pPr>
      <w:r>
        <w:rPr>
          <w:sz w:val="21"/>
        </w:rPr>
        <w:t>报告分部的财务信息 </w:t>
      </w:r>
    </w:p>
    <w:p>
      <w:pPr>
        <w:pStyle w:val="BodyText"/>
        <w:spacing w:before="62"/>
        <w:ind w:left="798"/>
      </w:pPr>
      <w:r>
        <w:rPr>
          <w:spacing w:val="11"/>
        </w:rPr>
        <w:t>√适用 □不适用</w:t>
      </w:r>
      <w:r>
        <w:rPr>
          <w:spacing w:val="-3"/>
        </w:rPr>
        <w:t> </w:t>
      </w:r>
      <w:r>
        <w:rPr/>
        <w:t> </w:t>
      </w:r>
    </w:p>
    <w:p>
      <w:pPr>
        <w:pStyle w:val="BodyText"/>
        <w:spacing w:before="4"/>
        <w:ind w:left="7319"/>
      </w:pPr>
      <w:r>
        <w:rPr>
          <w:spacing w:val="7"/>
        </w:rPr>
        <w:t>单位：元 币种：人民币</w:t>
      </w:r>
      <w:r>
        <w:rPr/>
        <w:t> </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823"/>
        <w:gridCol w:w="790"/>
        <w:gridCol w:w="718"/>
        <w:gridCol w:w="790"/>
        <w:gridCol w:w="788"/>
        <w:gridCol w:w="791"/>
        <w:gridCol w:w="719"/>
        <w:gridCol w:w="719"/>
        <w:gridCol w:w="684"/>
        <w:gridCol w:w="827"/>
        <w:gridCol w:w="825"/>
      </w:tblGrid>
      <w:tr>
        <w:trPr>
          <w:trHeight w:val="818" w:hRule="atLeast"/>
        </w:trPr>
        <w:tc>
          <w:tcPr>
            <w:tcW w:w="360" w:type="dxa"/>
          </w:tcPr>
          <w:p>
            <w:pPr>
              <w:pStyle w:val="TableParagraph"/>
              <w:spacing w:line="244" w:lineRule="auto"/>
              <w:ind w:left="107" w:right="30"/>
              <w:jc w:val="left"/>
              <w:rPr>
                <w:sz w:val="21"/>
              </w:rPr>
            </w:pPr>
            <w:r>
              <w:rPr>
                <w:sz w:val="21"/>
              </w:rPr>
              <w:t>项目</w:t>
            </w:r>
          </w:p>
        </w:tc>
        <w:tc>
          <w:tcPr>
            <w:tcW w:w="823" w:type="dxa"/>
          </w:tcPr>
          <w:p>
            <w:pPr>
              <w:pStyle w:val="TableParagraph"/>
              <w:spacing w:line="244" w:lineRule="auto"/>
              <w:ind w:left="198" w:right="86"/>
              <w:jc w:val="left"/>
              <w:rPr>
                <w:sz w:val="21"/>
              </w:rPr>
            </w:pPr>
            <w:r>
              <w:rPr>
                <w:sz w:val="21"/>
              </w:rPr>
              <w:t>江苏分部 </w:t>
            </w:r>
          </w:p>
        </w:tc>
        <w:tc>
          <w:tcPr>
            <w:tcW w:w="790" w:type="dxa"/>
            <w:tcBorders>
              <w:right w:val="single" w:sz="6" w:space="0" w:color="000000"/>
            </w:tcBorders>
          </w:tcPr>
          <w:p>
            <w:pPr>
              <w:pStyle w:val="TableParagraph"/>
              <w:spacing w:line="244" w:lineRule="auto"/>
              <w:ind w:left="184" w:right="65"/>
              <w:jc w:val="left"/>
              <w:rPr>
                <w:sz w:val="21"/>
              </w:rPr>
            </w:pPr>
            <w:r>
              <w:rPr>
                <w:sz w:val="21"/>
              </w:rPr>
              <w:t>上海分部 </w:t>
            </w:r>
          </w:p>
        </w:tc>
        <w:tc>
          <w:tcPr>
            <w:tcW w:w="718" w:type="dxa"/>
            <w:tcBorders>
              <w:left w:val="single" w:sz="6" w:space="0" w:color="000000"/>
            </w:tcBorders>
          </w:tcPr>
          <w:p>
            <w:pPr>
              <w:pStyle w:val="TableParagraph"/>
              <w:spacing w:line="244" w:lineRule="auto"/>
              <w:ind w:left="146" w:right="31"/>
              <w:jc w:val="left"/>
              <w:rPr>
                <w:sz w:val="21"/>
              </w:rPr>
            </w:pPr>
            <w:r>
              <w:rPr>
                <w:sz w:val="21"/>
              </w:rPr>
              <w:t>广东分部 </w:t>
            </w:r>
          </w:p>
        </w:tc>
        <w:tc>
          <w:tcPr>
            <w:tcW w:w="790" w:type="dxa"/>
          </w:tcPr>
          <w:p>
            <w:pPr>
              <w:pStyle w:val="TableParagraph"/>
              <w:spacing w:line="244" w:lineRule="auto"/>
              <w:ind w:left="184" w:right="67"/>
              <w:jc w:val="left"/>
              <w:rPr>
                <w:sz w:val="21"/>
              </w:rPr>
            </w:pPr>
            <w:r>
              <w:rPr>
                <w:sz w:val="21"/>
              </w:rPr>
              <w:t>川陕分部 </w:t>
            </w:r>
          </w:p>
        </w:tc>
        <w:tc>
          <w:tcPr>
            <w:tcW w:w="788" w:type="dxa"/>
          </w:tcPr>
          <w:p>
            <w:pPr>
              <w:pStyle w:val="TableParagraph"/>
              <w:spacing w:line="244" w:lineRule="auto"/>
              <w:ind w:left="181" w:right="68"/>
              <w:jc w:val="left"/>
              <w:rPr>
                <w:sz w:val="21"/>
              </w:rPr>
            </w:pPr>
            <w:r>
              <w:rPr>
                <w:sz w:val="21"/>
              </w:rPr>
              <w:t>山东分部 </w:t>
            </w:r>
          </w:p>
        </w:tc>
        <w:tc>
          <w:tcPr>
            <w:tcW w:w="791" w:type="dxa"/>
          </w:tcPr>
          <w:p>
            <w:pPr>
              <w:pStyle w:val="TableParagraph"/>
              <w:spacing w:line="244" w:lineRule="auto"/>
              <w:ind w:left="183" w:right="69"/>
              <w:jc w:val="left"/>
              <w:rPr>
                <w:sz w:val="21"/>
              </w:rPr>
            </w:pPr>
            <w:r>
              <w:rPr>
                <w:sz w:val="21"/>
              </w:rPr>
              <w:t>宁夏分部 </w:t>
            </w:r>
          </w:p>
        </w:tc>
        <w:tc>
          <w:tcPr>
            <w:tcW w:w="719" w:type="dxa"/>
          </w:tcPr>
          <w:p>
            <w:pPr>
              <w:pStyle w:val="TableParagraph"/>
              <w:spacing w:line="244" w:lineRule="auto"/>
              <w:ind w:left="146" w:right="35"/>
              <w:jc w:val="left"/>
              <w:rPr>
                <w:sz w:val="21"/>
              </w:rPr>
            </w:pPr>
            <w:r>
              <w:rPr>
                <w:sz w:val="21"/>
              </w:rPr>
              <w:t>北京分部 </w:t>
            </w:r>
          </w:p>
        </w:tc>
        <w:tc>
          <w:tcPr>
            <w:tcW w:w="719" w:type="dxa"/>
          </w:tcPr>
          <w:p>
            <w:pPr>
              <w:pStyle w:val="TableParagraph"/>
              <w:spacing w:line="244" w:lineRule="auto"/>
              <w:ind w:left="144" w:right="36"/>
              <w:jc w:val="left"/>
              <w:rPr>
                <w:sz w:val="21"/>
              </w:rPr>
            </w:pPr>
            <w:r>
              <w:rPr>
                <w:sz w:val="21"/>
              </w:rPr>
              <w:t>东北分部 </w:t>
            </w:r>
          </w:p>
        </w:tc>
        <w:tc>
          <w:tcPr>
            <w:tcW w:w="684" w:type="dxa"/>
          </w:tcPr>
          <w:p>
            <w:pPr>
              <w:pStyle w:val="TableParagraph"/>
              <w:spacing w:line="244" w:lineRule="auto"/>
              <w:ind w:left="121" w:right="23"/>
              <w:jc w:val="left"/>
              <w:rPr>
                <w:sz w:val="21"/>
              </w:rPr>
            </w:pPr>
            <w:r>
              <w:rPr>
                <w:sz w:val="21"/>
              </w:rPr>
              <w:t>香港分部 </w:t>
            </w:r>
          </w:p>
        </w:tc>
        <w:tc>
          <w:tcPr>
            <w:tcW w:w="827" w:type="dxa"/>
          </w:tcPr>
          <w:p>
            <w:pPr>
              <w:pStyle w:val="TableParagraph"/>
              <w:ind w:left="194"/>
              <w:jc w:val="left"/>
              <w:rPr>
                <w:sz w:val="21"/>
              </w:rPr>
            </w:pPr>
            <w:r>
              <w:rPr>
                <w:sz w:val="21"/>
              </w:rPr>
              <w:t>分部</w:t>
            </w:r>
          </w:p>
          <w:p>
            <w:pPr>
              <w:pStyle w:val="TableParagraph"/>
              <w:spacing w:line="270" w:lineRule="atLeast" w:before="0"/>
              <w:ind w:left="300" w:right="198" w:hanging="106"/>
              <w:jc w:val="left"/>
              <w:rPr>
                <w:sz w:val="21"/>
              </w:rPr>
            </w:pPr>
            <w:r>
              <w:rPr>
                <w:spacing w:val="-1"/>
                <w:sz w:val="21"/>
              </w:rPr>
              <w:t>间抵</w:t>
            </w:r>
            <w:r>
              <w:rPr>
                <w:sz w:val="21"/>
              </w:rPr>
              <w:t>销 </w:t>
            </w:r>
          </w:p>
        </w:tc>
        <w:tc>
          <w:tcPr>
            <w:tcW w:w="825" w:type="dxa"/>
          </w:tcPr>
          <w:p>
            <w:pPr>
              <w:pStyle w:val="TableParagraph"/>
              <w:ind w:left="190"/>
              <w:jc w:val="left"/>
              <w:rPr>
                <w:sz w:val="21"/>
              </w:rPr>
            </w:pPr>
            <w:r>
              <w:rPr>
                <w:sz w:val="21"/>
              </w:rPr>
              <w:t>合计 </w:t>
            </w:r>
          </w:p>
        </w:tc>
      </w:tr>
      <w:tr>
        <w:trPr>
          <w:trHeight w:val="1634" w:hRule="atLeast"/>
        </w:trPr>
        <w:tc>
          <w:tcPr>
            <w:tcW w:w="360" w:type="dxa"/>
          </w:tcPr>
          <w:p>
            <w:pPr>
              <w:pStyle w:val="TableParagraph"/>
              <w:ind w:left="107"/>
              <w:jc w:val="left"/>
              <w:rPr>
                <w:sz w:val="21"/>
              </w:rPr>
            </w:pPr>
            <w:r>
              <w:rPr>
                <w:w w:val="100"/>
                <w:sz w:val="21"/>
              </w:rPr>
              <w:t>一</w:t>
            </w:r>
          </w:p>
          <w:p>
            <w:pPr>
              <w:pStyle w:val="TableParagraph"/>
              <w:spacing w:line="242" w:lineRule="auto" w:before="2"/>
              <w:ind w:left="107" w:right="30"/>
              <w:jc w:val="both"/>
              <w:rPr>
                <w:sz w:val="21"/>
              </w:rPr>
            </w:pPr>
            <w:r>
              <w:rPr>
                <w:sz w:val="21"/>
              </w:rPr>
              <w:t>、营业</w:t>
            </w:r>
          </w:p>
          <w:p>
            <w:pPr>
              <w:pStyle w:val="TableParagraph"/>
              <w:spacing w:line="270" w:lineRule="atLeast" w:before="0"/>
              <w:ind w:left="107" w:right="30"/>
              <w:jc w:val="left"/>
              <w:rPr>
                <w:sz w:val="21"/>
              </w:rPr>
            </w:pPr>
            <w:r>
              <w:rPr>
                <w:sz w:val="21"/>
              </w:rPr>
              <w:t>收入</w:t>
            </w:r>
          </w:p>
        </w:tc>
        <w:tc>
          <w:tcPr>
            <w:tcW w:w="823" w:type="dxa"/>
          </w:tcPr>
          <w:p>
            <w:pPr>
              <w:pStyle w:val="TableParagraph"/>
              <w:ind w:left="189"/>
              <w:jc w:val="left"/>
              <w:rPr>
                <w:sz w:val="21"/>
              </w:rPr>
            </w:pPr>
            <w:r>
              <w:rPr>
                <w:sz w:val="21"/>
              </w:rPr>
              <w:t>48,15</w:t>
            </w:r>
          </w:p>
          <w:p>
            <w:pPr>
              <w:pStyle w:val="TableParagraph"/>
              <w:spacing w:before="2"/>
              <w:ind w:left="189"/>
              <w:jc w:val="left"/>
              <w:rPr>
                <w:sz w:val="21"/>
              </w:rPr>
            </w:pPr>
            <w:r>
              <w:rPr>
                <w:sz w:val="21"/>
              </w:rPr>
              <w:t>9,333</w:t>
            </w:r>
          </w:p>
          <w:p>
            <w:pPr>
              <w:pStyle w:val="TableParagraph"/>
              <w:spacing w:before="5"/>
              <w:ind w:left="189"/>
              <w:jc w:val="left"/>
              <w:rPr>
                <w:sz w:val="21"/>
              </w:rPr>
            </w:pPr>
            <w:r>
              <w:rPr>
                <w:sz w:val="21"/>
              </w:rPr>
              <w:t>,179.</w:t>
            </w:r>
          </w:p>
          <w:p>
            <w:pPr>
              <w:pStyle w:val="TableParagraph"/>
              <w:spacing w:before="2"/>
              <w:ind w:left="503" w:right="-15"/>
              <w:jc w:val="left"/>
              <w:rPr>
                <w:sz w:val="21"/>
              </w:rPr>
            </w:pPr>
            <w:r>
              <w:rPr>
                <w:sz w:val="21"/>
              </w:rPr>
              <w:t>28 </w:t>
            </w:r>
          </w:p>
        </w:tc>
        <w:tc>
          <w:tcPr>
            <w:tcW w:w="790" w:type="dxa"/>
            <w:tcBorders>
              <w:right w:val="single" w:sz="6" w:space="0" w:color="000000"/>
            </w:tcBorders>
          </w:tcPr>
          <w:p>
            <w:pPr>
              <w:pStyle w:val="TableParagraph"/>
              <w:ind w:left="155"/>
              <w:jc w:val="left"/>
              <w:rPr>
                <w:sz w:val="21"/>
              </w:rPr>
            </w:pPr>
            <w:r>
              <w:rPr>
                <w:sz w:val="21"/>
              </w:rPr>
              <w:t>909,1</w:t>
            </w:r>
          </w:p>
          <w:p>
            <w:pPr>
              <w:pStyle w:val="TableParagraph"/>
              <w:spacing w:before="2"/>
              <w:ind w:left="155"/>
              <w:jc w:val="left"/>
              <w:rPr>
                <w:sz w:val="21"/>
              </w:rPr>
            </w:pPr>
            <w:r>
              <w:rPr>
                <w:sz w:val="21"/>
              </w:rPr>
              <w:t>54,58</w:t>
            </w:r>
          </w:p>
          <w:p>
            <w:pPr>
              <w:pStyle w:val="TableParagraph"/>
              <w:spacing w:before="5"/>
              <w:ind w:left="261" w:right="-15"/>
              <w:jc w:val="left"/>
              <w:rPr>
                <w:sz w:val="21"/>
              </w:rPr>
            </w:pPr>
            <w:r>
              <w:rPr>
                <w:sz w:val="21"/>
              </w:rPr>
              <w:t>2.52 </w:t>
            </w:r>
          </w:p>
        </w:tc>
        <w:tc>
          <w:tcPr>
            <w:tcW w:w="718" w:type="dxa"/>
            <w:tcBorders>
              <w:left w:val="single" w:sz="6" w:space="0" w:color="000000"/>
            </w:tcBorders>
          </w:tcPr>
          <w:p>
            <w:pPr>
              <w:pStyle w:val="TableParagraph"/>
              <w:ind w:left="187"/>
              <w:jc w:val="left"/>
              <w:rPr>
                <w:sz w:val="21"/>
              </w:rPr>
            </w:pPr>
            <w:r>
              <w:rPr>
                <w:sz w:val="21"/>
              </w:rPr>
              <w:t>820,</w:t>
            </w:r>
          </w:p>
          <w:p>
            <w:pPr>
              <w:pStyle w:val="TableParagraph"/>
              <w:spacing w:before="2"/>
              <w:ind w:left="187"/>
              <w:jc w:val="left"/>
              <w:rPr>
                <w:sz w:val="21"/>
              </w:rPr>
            </w:pPr>
            <w:r>
              <w:rPr>
                <w:sz w:val="21"/>
              </w:rPr>
              <w:t>825,</w:t>
            </w:r>
          </w:p>
          <w:p>
            <w:pPr>
              <w:pStyle w:val="TableParagraph"/>
              <w:spacing w:before="5"/>
              <w:ind w:left="187"/>
              <w:jc w:val="left"/>
              <w:rPr>
                <w:sz w:val="21"/>
              </w:rPr>
            </w:pPr>
            <w:r>
              <w:rPr>
                <w:sz w:val="21"/>
              </w:rPr>
              <w:t>313.</w:t>
            </w:r>
          </w:p>
          <w:p>
            <w:pPr>
              <w:pStyle w:val="TableParagraph"/>
              <w:spacing w:before="2"/>
              <w:ind w:left="396" w:right="-15"/>
              <w:jc w:val="left"/>
              <w:rPr>
                <w:sz w:val="21"/>
              </w:rPr>
            </w:pPr>
            <w:r>
              <w:rPr>
                <w:sz w:val="21"/>
              </w:rPr>
              <w:t>15 </w:t>
            </w:r>
          </w:p>
        </w:tc>
        <w:tc>
          <w:tcPr>
            <w:tcW w:w="790" w:type="dxa"/>
          </w:tcPr>
          <w:p>
            <w:pPr>
              <w:pStyle w:val="TableParagraph"/>
              <w:ind w:left="155"/>
              <w:jc w:val="left"/>
              <w:rPr>
                <w:sz w:val="21"/>
              </w:rPr>
            </w:pPr>
            <w:r>
              <w:rPr>
                <w:sz w:val="21"/>
              </w:rPr>
              <w:t>1,144</w:t>
            </w:r>
          </w:p>
          <w:p>
            <w:pPr>
              <w:pStyle w:val="TableParagraph"/>
              <w:spacing w:before="2"/>
              <w:ind w:left="155"/>
              <w:jc w:val="left"/>
              <w:rPr>
                <w:sz w:val="21"/>
              </w:rPr>
            </w:pPr>
            <w:r>
              <w:rPr>
                <w:sz w:val="21"/>
              </w:rPr>
              <w:t>,288,</w:t>
            </w:r>
          </w:p>
          <w:p>
            <w:pPr>
              <w:pStyle w:val="TableParagraph"/>
              <w:spacing w:before="5"/>
              <w:ind w:left="155"/>
              <w:jc w:val="left"/>
              <w:rPr>
                <w:sz w:val="21"/>
              </w:rPr>
            </w:pPr>
            <w:r>
              <w:rPr>
                <w:sz w:val="21"/>
              </w:rPr>
              <w:t>497.0</w:t>
            </w:r>
          </w:p>
          <w:p>
            <w:pPr>
              <w:pStyle w:val="TableParagraph"/>
              <w:spacing w:before="2"/>
              <w:ind w:left="575" w:right="-15"/>
              <w:jc w:val="left"/>
              <w:rPr>
                <w:sz w:val="21"/>
              </w:rPr>
            </w:pPr>
            <w:r>
              <w:rPr>
                <w:sz w:val="21"/>
              </w:rPr>
              <w:t>9 </w:t>
            </w:r>
          </w:p>
        </w:tc>
        <w:tc>
          <w:tcPr>
            <w:tcW w:w="788" w:type="dxa"/>
          </w:tcPr>
          <w:p>
            <w:pPr>
              <w:pStyle w:val="TableParagraph"/>
              <w:ind w:left="152"/>
              <w:jc w:val="left"/>
              <w:rPr>
                <w:sz w:val="21"/>
              </w:rPr>
            </w:pPr>
            <w:r>
              <w:rPr>
                <w:sz w:val="21"/>
              </w:rPr>
              <w:t>1,350</w:t>
            </w:r>
          </w:p>
          <w:p>
            <w:pPr>
              <w:pStyle w:val="TableParagraph"/>
              <w:spacing w:before="2"/>
              <w:ind w:left="152"/>
              <w:jc w:val="left"/>
              <w:rPr>
                <w:sz w:val="21"/>
              </w:rPr>
            </w:pPr>
            <w:r>
              <w:rPr>
                <w:sz w:val="21"/>
              </w:rPr>
              <w:t>,018,</w:t>
            </w:r>
          </w:p>
          <w:p>
            <w:pPr>
              <w:pStyle w:val="TableParagraph"/>
              <w:spacing w:before="5"/>
              <w:ind w:left="152"/>
              <w:jc w:val="left"/>
              <w:rPr>
                <w:sz w:val="21"/>
              </w:rPr>
            </w:pPr>
            <w:r>
              <w:rPr>
                <w:sz w:val="21"/>
              </w:rPr>
              <w:t>289.5</w:t>
            </w:r>
          </w:p>
          <w:p>
            <w:pPr>
              <w:pStyle w:val="TableParagraph"/>
              <w:spacing w:before="2"/>
              <w:ind w:left="572" w:right="-15"/>
              <w:jc w:val="left"/>
              <w:rPr>
                <w:sz w:val="21"/>
              </w:rPr>
            </w:pPr>
            <w:r>
              <w:rPr>
                <w:sz w:val="21"/>
              </w:rPr>
              <w:t>5 </w:t>
            </w:r>
          </w:p>
        </w:tc>
        <w:tc>
          <w:tcPr>
            <w:tcW w:w="791" w:type="dxa"/>
          </w:tcPr>
          <w:p>
            <w:pPr>
              <w:pStyle w:val="TableParagraph"/>
              <w:ind w:left="154"/>
              <w:jc w:val="left"/>
              <w:rPr>
                <w:sz w:val="21"/>
              </w:rPr>
            </w:pPr>
            <w:r>
              <w:rPr>
                <w:sz w:val="21"/>
              </w:rPr>
              <w:t>1,503</w:t>
            </w:r>
          </w:p>
          <w:p>
            <w:pPr>
              <w:pStyle w:val="TableParagraph"/>
              <w:spacing w:before="2"/>
              <w:ind w:left="154"/>
              <w:jc w:val="left"/>
              <w:rPr>
                <w:sz w:val="21"/>
              </w:rPr>
            </w:pPr>
            <w:r>
              <w:rPr>
                <w:sz w:val="21"/>
              </w:rPr>
              <w:t>,475,</w:t>
            </w:r>
          </w:p>
          <w:p>
            <w:pPr>
              <w:pStyle w:val="TableParagraph"/>
              <w:spacing w:before="5"/>
              <w:ind w:left="154"/>
              <w:jc w:val="left"/>
              <w:rPr>
                <w:sz w:val="21"/>
              </w:rPr>
            </w:pPr>
            <w:r>
              <w:rPr>
                <w:sz w:val="21"/>
              </w:rPr>
              <w:t>571.3</w:t>
            </w:r>
          </w:p>
          <w:p>
            <w:pPr>
              <w:pStyle w:val="TableParagraph"/>
              <w:spacing w:before="2"/>
              <w:ind w:left="574" w:right="-15"/>
              <w:jc w:val="left"/>
              <w:rPr>
                <w:sz w:val="21"/>
              </w:rPr>
            </w:pPr>
            <w:r>
              <w:rPr>
                <w:sz w:val="21"/>
              </w:rPr>
              <w:t>6 </w:t>
            </w:r>
          </w:p>
        </w:tc>
        <w:tc>
          <w:tcPr>
            <w:tcW w:w="719" w:type="dxa"/>
          </w:tcPr>
          <w:p>
            <w:pPr>
              <w:pStyle w:val="TableParagraph"/>
              <w:ind w:left="187"/>
              <w:jc w:val="left"/>
              <w:rPr>
                <w:sz w:val="21"/>
              </w:rPr>
            </w:pPr>
            <w:r>
              <w:rPr>
                <w:sz w:val="21"/>
              </w:rPr>
              <w:t>144,</w:t>
            </w:r>
          </w:p>
          <w:p>
            <w:pPr>
              <w:pStyle w:val="TableParagraph"/>
              <w:spacing w:before="2"/>
              <w:ind w:left="187"/>
              <w:jc w:val="left"/>
              <w:rPr>
                <w:sz w:val="21"/>
              </w:rPr>
            </w:pPr>
            <w:r>
              <w:rPr>
                <w:sz w:val="21"/>
              </w:rPr>
              <w:t>784,</w:t>
            </w:r>
          </w:p>
          <w:p>
            <w:pPr>
              <w:pStyle w:val="TableParagraph"/>
              <w:spacing w:before="5"/>
              <w:ind w:left="187"/>
              <w:jc w:val="left"/>
              <w:rPr>
                <w:sz w:val="21"/>
              </w:rPr>
            </w:pPr>
            <w:r>
              <w:rPr>
                <w:sz w:val="21"/>
              </w:rPr>
              <w:t>115.</w:t>
            </w:r>
          </w:p>
          <w:p>
            <w:pPr>
              <w:pStyle w:val="TableParagraph"/>
              <w:spacing w:before="2"/>
              <w:ind w:left="395" w:right="-15"/>
              <w:jc w:val="left"/>
              <w:rPr>
                <w:sz w:val="21"/>
              </w:rPr>
            </w:pPr>
            <w:r>
              <w:rPr>
                <w:sz w:val="21"/>
              </w:rPr>
              <w:t>20 </w:t>
            </w:r>
          </w:p>
        </w:tc>
        <w:tc>
          <w:tcPr>
            <w:tcW w:w="719" w:type="dxa"/>
          </w:tcPr>
          <w:p>
            <w:pPr>
              <w:pStyle w:val="TableParagraph"/>
              <w:ind w:left="185"/>
              <w:jc w:val="left"/>
              <w:rPr>
                <w:sz w:val="21"/>
              </w:rPr>
            </w:pPr>
            <w:r>
              <w:rPr>
                <w:sz w:val="21"/>
              </w:rPr>
              <w:t>133,</w:t>
            </w:r>
          </w:p>
          <w:p>
            <w:pPr>
              <w:pStyle w:val="TableParagraph"/>
              <w:spacing w:before="2"/>
              <w:ind w:left="185"/>
              <w:jc w:val="left"/>
              <w:rPr>
                <w:sz w:val="21"/>
              </w:rPr>
            </w:pPr>
            <w:r>
              <w:rPr>
                <w:sz w:val="21"/>
              </w:rPr>
              <w:t>626,</w:t>
            </w:r>
          </w:p>
          <w:p>
            <w:pPr>
              <w:pStyle w:val="TableParagraph"/>
              <w:spacing w:before="5"/>
              <w:ind w:left="185"/>
              <w:jc w:val="left"/>
              <w:rPr>
                <w:sz w:val="21"/>
              </w:rPr>
            </w:pPr>
            <w:r>
              <w:rPr>
                <w:sz w:val="21"/>
              </w:rPr>
              <w:t>120.</w:t>
            </w:r>
          </w:p>
          <w:p>
            <w:pPr>
              <w:pStyle w:val="TableParagraph"/>
              <w:spacing w:before="2"/>
              <w:ind w:left="394" w:right="-15"/>
              <w:jc w:val="left"/>
              <w:rPr>
                <w:sz w:val="21"/>
              </w:rPr>
            </w:pPr>
            <w:r>
              <w:rPr>
                <w:sz w:val="21"/>
              </w:rPr>
              <w:t>37 </w:t>
            </w:r>
          </w:p>
        </w:tc>
        <w:tc>
          <w:tcPr>
            <w:tcW w:w="684" w:type="dxa"/>
          </w:tcPr>
          <w:p>
            <w:pPr>
              <w:pStyle w:val="TableParagraph"/>
              <w:ind w:right="1"/>
              <w:rPr>
                <w:sz w:val="21"/>
              </w:rPr>
            </w:pPr>
            <w:r>
              <w:rPr>
                <w:w w:val="100"/>
                <w:sz w:val="21"/>
              </w:rPr>
              <w:t> </w:t>
            </w:r>
          </w:p>
        </w:tc>
        <w:tc>
          <w:tcPr>
            <w:tcW w:w="827" w:type="dxa"/>
          </w:tcPr>
          <w:p>
            <w:pPr>
              <w:pStyle w:val="TableParagraph"/>
              <w:ind w:left="184"/>
              <w:jc w:val="left"/>
              <w:rPr>
                <w:sz w:val="21"/>
              </w:rPr>
            </w:pPr>
            <w:r>
              <w:rPr>
                <w:sz w:val="21"/>
              </w:rPr>
              <w:t>12,68</w:t>
            </w:r>
          </w:p>
          <w:p>
            <w:pPr>
              <w:pStyle w:val="TableParagraph"/>
              <w:spacing w:before="2"/>
              <w:ind w:left="184"/>
              <w:jc w:val="left"/>
              <w:rPr>
                <w:sz w:val="21"/>
              </w:rPr>
            </w:pPr>
            <w:r>
              <w:rPr>
                <w:sz w:val="21"/>
              </w:rPr>
              <w:t>3,932</w:t>
            </w:r>
          </w:p>
          <w:p>
            <w:pPr>
              <w:pStyle w:val="TableParagraph"/>
              <w:spacing w:before="5"/>
              <w:ind w:left="184"/>
              <w:jc w:val="left"/>
              <w:rPr>
                <w:sz w:val="21"/>
              </w:rPr>
            </w:pPr>
            <w:r>
              <w:rPr>
                <w:sz w:val="21"/>
              </w:rPr>
              <w:t>,022.</w:t>
            </w:r>
          </w:p>
          <w:p>
            <w:pPr>
              <w:pStyle w:val="TableParagraph"/>
              <w:spacing w:before="2"/>
              <w:ind w:left="499"/>
              <w:jc w:val="left"/>
              <w:rPr>
                <w:sz w:val="21"/>
              </w:rPr>
            </w:pPr>
            <w:r>
              <w:rPr>
                <w:sz w:val="21"/>
              </w:rPr>
              <w:t>81 </w:t>
            </w:r>
          </w:p>
        </w:tc>
        <w:tc>
          <w:tcPr>
            <w:tcW w:w="825" w:type="dxa"/>
          </w:tcPr>
          <w:p>
            <w:pPr>
              <w:pStyle w:val="TableParagraph"/>
              <w:ind w:left="181"/>
              <w:jc w:val="left"/>
              <w:rPr>
                <w:sz w:val="21"/>
              </w:rPr>
            </w:pPr>
            <w:r>
              <w:rPr>
                <w:sz w:val="21"/>
              </w:rPr>
              <w:t>41,48</w:t>
            </w:r>
          </w:p>
          <w:p>
            <w:pPr>
              <w:pStyle w:val="TableParagraph"/>
              <w:spacing w:before="2"/>
              <w:ind w:left="181"/>
              <w:jc w:val="left"/>
              <w:rPr>
                <w:sz w:val="21"/>
              </w:rPr>
            </w:pPr>
            <w:r>
              <w:rPr>
                <w:sz w:val="21"/>
              </w:rPr>
              <w:t>1,573</w:t>
            </w:r>
          </w:p>
          <w:p>
            <w:pPr>
              <w:pStyle w:val="TableParagraph"/>
              <w:spacing w:before="5"/>
              <w:ind w:left="181"/>
              <w:jc w:val="left"/>
              <w:rPr>
                <w:sz w:val="21"/>
              </w:rPr>
            </w:pPr>
            <w:r>
              <w:rPr>
                <w:sz w:val="21"/>
              </w:rPr>
              <w:t>,645.</w:t>
            </w:r>
          </w:p>
          <w:p>
            <w:pPr>
              <w:pStyle w:val="TableParagraph"/>
              <w:spacing w:before="2"/>
              <w:ind w:left="495"/>
              <w:jc w:val="left"/>
              <w:rPr>
                <w:sz w:val="21"/>
              </w:rPr>
            </w:pPr>
            <w:r>
              <w:rPr>
                <w:sz w:val="21"/>
              </w:rPr>
              <w:t>71 </w:t>
            </w:r>
          </w:p>
        </w:tc>
      </w:tr>
      <w:tr>
        <w:trPr>
          <w:trHeight w:val="1089" w:hRule="atLeast"/>
        </w:trPr>
        <w:tc>
          <w:tcPr>
            <w:tcW w:w="360" w:type="dxa"/>
          </w:tcPr>
          <w:p>
            <w:pPr>
              <w:pStyle w:val="TableParagraph"/>
              <w:ind w:left="107"/>
              <w:jc w:val="left"/>
              <w:rPr>
                <w:sz w:val="21"/>
              </w:rPr>
            </w:pPr>
            <w:r>
              <w:rPr>
                <w:w w:val="100"/>
                <w:sz w:val="21"/>
              </w:rPr>
              <w:t>二</w:t>
            </w:r>
          </w:p>
          <w:p>
            <w:pPr>
              <w:pStyle w:val="TableParagraph"/>
              <w:spacing w:before="2"/>
              <w:ind w:left="107"/>
              <w:jc w:val="left"/>
              <w:rPr>
                <w:sz w:val="21"/>
              </w:rPr>
            </w:pPr>
            <w:r>
              <w:rPr>
                <w:w w:val="100"/>
                <w:sz w:val="21"/>
              </w:rPr>
              <w:t>、</w:t>
            </w:r>
          </w:p>
          <w:p>
            <w:pPr>
              <w:pStyle w:val="TableParagraph"/>
              <w:spacing w:line="270" w:lineRule="atLeast" w:before="0"/>
              <w:ind w:left="107" w:right="30"/>
              <w:jc w:val="left"/>
              <w:rPr>
                <w:sz w:val="21"/>
              </w:rPr>
            </w:pPr>
            <w:r>
              <w:rPr>
                <w:sz w:val="21"/>
              </w:rPr>
              <w:t>营业</w:t>
            </w:r>
          </w:p>
        </w:tc>
        <w:tc>
          <w:tcPr>
            <w:tcW w:w="823" w:type="dxa"/>
          </w:tcPr>
          <w:p>
            <w:pPr>
              <w:pStyle w:val="TableParagraph"/>
              <w:ind w:left="189"/>
              <w:jc w:val="left"/>
              <w:rPr>
                <w:sz w:val="21"/>
              </w:rPr>
            </w:pPr>
            <w:r>
              <w:rPr>
                <w:sz w:val="21"/>
              </w:rPr>
              <w:t>46,46</w:t>
            </w:r>
          </w:p>
          <w:p>
            <w:pPr>
              <w:pStyle w:val="TableParagraph"/>
              <w:spacing w:before="2"/>
              <w:ind w:left="189"/>
              <w:jc w:val="left"/>
              <w:rPr>
                <w:sz w:val="21"/>
              </w:rPr>
            </w:pPr>
            <w:r>
              <w:rPr>
                <w:sz w:val="21"/>
              </w:rPr>
              <w:t>1,876</w:t>
            </w:r>
          </w:p>
          <w:p>
            <w:pPr>
              <w:pStyle w:val="TableParagraph"/>
              <w:spacing w:before="4"/>
              <w:ind w:left="189"/>
              <w:jc w:val="left"/>
              <w:rPr>
                <w:sz w:val="21"/>
              </w:rPr>
            </w:pPr>
            <w:r>
              <w:rPr>
                <w:sz w:val="21"/>
              </w:rPr>
              <w:t>,886.</w:t>
            </w:r>
          </w:p>
          <w:p>
            <w:pPr>
              <w:pStyle w:val="TableParagraph"/>
              <w:spacing w:line="252" w:lineRule="exact" w:before="2"/>
              <w:ind w:left="503" w:right="-15"/>
              <w:jc w:val="left"/>
              <w:rPr>
                <w:sz w:val="21"/>
              </w:rPr>
            </w:pPr>
            <w:r>
              <w:rPr>
                <w:sz w:val="21"/>
              </w:rPr>
              <w:t>17 </w:t>
            </w:r>
          </w:p>
        </w:tc>
        <w:tc>
          <w:tcPr>
            <w:tcW w:w="790" w:type="dxa"/>
            <w:tcBorders>
              <w:right w:val="single" w:sz="6" w:space="0" w:color="000000"/>
            </w:tcBorders>
          </w:tcPr>
          <w:p>
            <w:pPr>
              <w:pStyle w:val="TableParagraph"/>
              <w:ind w:left="155"/>
              <w:jc w:val="left"/>
              <w:rPr>
                <w:sz w:val="21"/>
              </w:rPr>
            </w:pPr>
            <w:r>
              <w:rPr>
                <w:sz w:val="21"/>
              </w:rPr>
              <w:t>849,3</w:t>
            </w:r>
          </w:p>
          <w:p>
            <w:pPr>
              <w:pStyle w:val="TableParagraph"/>
              <w:spacing w:before="2"/>
              <w:ind w:left="155"/>
              <w:jc w:val="left"/>
              <w:rPr>
                <w:sz w:val="21"/>
              </w:rPr>
            </w:pPr>
            <w:r>
              <w:rPr>
                <w:sz w:val="21"/>
              </w:rPr>
              <w:t>51,60</w:t>
            </w:r>
          </w:p>
          <w:p>
            <w:pPr>
              <w:pStyle w:val="TableParagraph"/>
              <w:spacing w:before="4"/>
              <w:ind w:left="261" w:right="-15"/>
              <w:jc w:val="left"/>
              <w:rPr>
                <w:sz w:val="21"/>
              </w:rPr>
            </w:pPr>
            <w:r>
              <w:rPr>
                <w:sz w:val="21"/>
              </w:rPr>
              <w:t>6.72 </w:t>
            </w:r>
          </w:p>
        </w:tc>
        <w:tc>
          <w:tcPr>
            <w:tcW w:w="718" w:type="dxa"/>
            <w:tcBorders>
              <w:left w:val="single" w:sz="6" w:space="0" w:color="000000"/>
            </w:tcBorders>
          </w:tcPr>
          <w:p>
            <w:pPr>
              <w:pStyle w:val="TableParagraph"/>
              <w:ind w:left="187"/>
              <w:jc w:val="left"/>
              <w:rPr>
                <w:sz w:val="21"/>
              </w:rPr>
            </w:pPr>
            <w:r>
              <w:rPr>
                <w:sz w:val="21"/>
              </w:rPr>
              <w:t>716,</w:t>
            </w:r>
          </w:p>
          <w:p>
            <w:pPr>
              <w:pStyle w:val="TableParagraph"/>
              <w:spacing w:before="2"/>
              <w:ind w:left="187"/>
              <w:jc w:val="left"/>
              <w:rPr>
                <w:sz w:val="21"/>
              </w:rPr>
            </w:pPr>
            <w:r>
              <w:rPr>
                <w:sz w:val="21"/>
              </w:rPr>
              <w:t>194,</w:t>
            </w:r>
          </w:p>
          <w:p>
            <w:pPr>
              <w:pStyle w:val="TableParagraph"/>
              <w:spacing w:before="4"/>
              <w:ind w:left="187"/>
              <w:jc w:val="left"/>
              <w:rPr>
                <w:sz w:val="21"/>
              </w:rPr>
            </w:pPr>
            <w:r>
              <w:rPr>
                <w:sz w:val="21"/>
              </w:rPr>
              <w:t>060.</w:t>
            </w:r>
          </w:p>
          <w:p>
            <w:pPr>
              <w:pStyle w:val="TableParagraph"/>
              <w:spacing w:line="252" w:lineRule="exact" w:before="2"/>
              <w:ind w:left="396" w:right="-15"/>
              <w:jc w:val="left"/>
              <w:rPr>
                <w:sz w:val="21"/>
              </w:rPr>
            </w:pPr>
            <w:r>
              <w:rPr>
                <w:sz w:val="21"/>
              </w:rPr>
              <w:t>17 </w:t>
            </w:r>
          </w:p>
        </w:tc>
        <w:tc>
          <w:tcPr>
            <w:tcW w:w="790" w:type="dxa"/>
          </w:tcPr>
          <w:p>
            <w:pPr>
              <w:pStyle w:val="TableParagraph"/>
              <w:ind w:left="155"/>
              <w:jc w:val="left"/>
              <w:rPr>
                <w:sz w:val="21"/>
              </w:rPr>
            </w:pPr>
            <w:r>
              <w:rPr>
                <w:sz w:val="21"/>
              </w:rPr>
              <w:t>1,082</w:t>
            </w:r>
          </w:p>
          <w:p>
            <w:pPr>
              <w:pStyle w:val="TableParagraph"/>
              <w:spacing w:before="2"/>
              <w:ind w:left="155"/>
              <w:jc w:val="left"/>
              <w:rPr>
                <w:sz w:val="21"/>
              </w:rPr>
            </w:pPr>
            <w:r>
              <w:rPr>
                <w:sz w:val="21"/>
              </w:rPr>
              <w:t>,584,</w:t>
            </w:r>
          </w:p>
          <w:p>
            <w:pPr>
              <w:pStyle w:val="TableParagraph"/>
              <w:spacing w:before="4"/>
              <w:ind w:left="155"/>
              <w:jc w:val="left"/>
              <w:rPr>
                <w:sz w:val="21"/>
              </w:rPr>
            </w:pPr>
            <w:r>
              <w:rPr>
                <w:sz w:val="21"/>
              </w:rPr>
              <w:t>789.6</w:t>
            </w:r>
          </w:p>
          <w:p>
            <w:pPr>
              <w:pStyle w:val="TableParagraph"/>
              <w:spacing w:line="252" w:lineRule="exact" w:before="2"/>
              <w:ind w:left="575" w:right="-15"/>
              <w:jc w:val="left"/>
              <w:rPr>
                <w:sz w:val="21"/>
              </w:rPr>
            </w:pPr>
            <w:r>
              <w:rPr>
                <w:sz w:val="21"/>
              </w:rPr>
              <w:t>7 </w:t>
            </w:r>
          </w:p>
        </w:tc>
        <w:tc>
          <w:tcPr>
            <w:tcW w:w="788" w:type="dxa"/>
          </w:tcPr>
          <w:p>
            <w:pPr>
              <w:pStyle w:val="TableParagraph"/>
              <w:ind w:left="152"/>
              <w:jc w:val="left"/>
              <w:rPr>
                <w:sz w:val="21"/>
              </w:rPr>
            </w:pPr>
            <w:r>
              <w:rPr>
                <w:sz w:val="21"/>
              </w:rPr>
              <w:t>1,239</w:t>
            </w:r>
          </w:p>
          <w:p>
            <w:pPr>
              <w:pStyle w:val="TableParagraph"/>
              <w:spacing w:before="2"/>
              <w:ind w:left="152"/>
              <w:jc w:val="left"/>
              <w:rPr>
                <w:sz w:val="21"/>
              </w:rPr>
            </w:pPr>
            <w:r>
              <w:rPr>
                <w:sz w:val="21"/>
              </w:rPr>
              <w:t>,765,</w:t>
            </w:r>
          </w:p>
          <w:p>
            <w:pPr>
              <w:pStyle w:val="TableParagraph"/>
              <w:spacing w:before="4"/>
              <w:ind w:left="152"/>
              <w:jc w:val="left"/>
              <w:rPr>
                <w:sz w:val="21"/>
              </w:rPr>
            </w:pPr>
            <w:r>
              <w:rPr>
                <w:sz w:val="21"/>
              </w:rPr>
              <w:t>576.2</w:t>
            </w:r>
          </w:p>
          <w:p>
            <w:pPr>
              <w:pStyle w:val="TableParagraph"/>
              <w:spacing w:line="252" w:lineRule="exact" w:before="2"/>
              <w:ind w:left="572" w:right="-15"/>
              <w:jc w:val="left"/>
              <w:rPr>
                <w:sz w:val="21"/>
              </w:rPr>
            </w:pPr>
            <w:r>
              <w:rPr>
                <w:sz w:val="21"/>
              </w:rPr>
              <w:t>0 </w:t>
            </w:r>
          </w:p>
        </w:tc>
        <w:tc>
          <w:tcPr>
            <w:tcW w:w="791" w:type="dxa"/>
          </w:tcPr>
          <w:p>
            <w:pPr>
              <w:pStyle w:val="TableParagraph"/>
              <w:ind w:left="154"/>
              <w:jc w:val="left"/>
              <w:rPr>
                <w:sz w:val="21"/>
              </w:rPr>
            </w:pPr>
            <w:r>
              <w:rPr>
                <w:sz w:val="21"/>
              </w:rPr>
              <w:t>1,433</w:t>
            </w:r>
          </w:p>
          <w:p>
            <w:pPr>
              <w:pStyle w:val="TableParagraph"/>
              <w:spacing w:before="2"/>
              <w:ind w:left="154"/>
              <w:jc w:val="left"/>
              <w:rPr>
                <w:sz w:val="21"/>
              </w:rPr>
            </w:pPr>
            <w:r>
              <w:rPr>
                <w:sz w:val="21"/>
              </w:rPr>
              <w:t>,856,</w:t>
            </w:r>
          </w:p>
          <w:p>
            <w:pPr>
              <w:pStyle w:val="TableParagraph"/>
              <w:spacing w:before="4"/>
              <w:ind w:left="154"/>
              <w:jc w:val="left"/>
              <w:rPr>
                <w:sz w:val="21"/>
              </w:rPr>
            </w:pPr>
            <w:r>
              <w:rPr>
                <w:sz w:val="21"/>
              </w:rPr>
              <w:t>091.0</w:t>
            </w:r>
          </w:p>
          <w:p>
            <w:pPr>
              <w:pStyle w:val="TableParagraph"/>
              <w:spacing w:line="252" w:lineRule="exact" w:before="2"/>
              <w:ind w:left="574" w:right="-15"/>
              <w:jc w:val="left"/>
              <w:rPr>
                <w:sz w:val="21"/>
              </w:rPr>
            </w:pPr>
            <w:r>
              <w:rPr>
                <w:sz w:val="21"/>
              </w:rPr>
              <w:t>3 </w:t>
            </w:r>
          </w:p>
        </w:tc>
        <w:tc>
          <w:tcPr>
            <w:tcW w:w="719" w:type="dxa"/>
          </w:tcPr>
          <w:p>
            <w:pPr>
              <w:pStyle w:val="TableParagraph"/>
              <w:ind w:left="187"/>
              <w:jc w:val="left"/>
              <w:rPr>
                <w:sz w:val="21"/>
              </w:rPr>
            </w:pPr>
            <w:r>
              <w:rPr>
                <w:sz w:val="21"/>
              </w:rPr>
              <w:t>139,</w:t>
            </w:r>
          </w:p>
          <w:p>
            <w:pPr>
              <w:pStyle w:val="TableParagraph"/>
              <w:spacing w:before="2"/>
              <w:ind w:left="187"/>
              <w:jc w:val="left"/>
              <w:rPr>
                <w:sz w:val="21"/>
              </w:rPr>
            </w:pPr>
            <w:r>
              <w:rPr>
                <w:sz w:val="21"/>
              </w:rPr>
              <w:t>390,</w:t>
            </w:r>
          </w:p>
          <w:p>
            <w:pPr>
              <w:pStyle w:val="TableParagraph"/>
              <w:spacing w:before="4"/>
              <w:ind w:left="187"/>
              <w:jc w:val="left"/>
              <w:rPr>
                <w:sz w:val="21"/>
              </w:rPr>
            </w:pPr>
            <w:r>
              <w:rPr>
                <w:sz w:val="21"/>
              </w:rPr>
              <w:t>040.</w:t>
            </w:r>
          </w:p>
          <w:p>
            <w:pPr>
              <w:pStyle w:val="TableParagraph"/>
              <w:spacing w:line="252" w:lineRule="exact" w:before="2"/>
              <w:ind w:left="395" w:right="-15"/>
              <w:jc w:val="left"/>
              <w:rPr>
                <w:sz w:val="21"/>
              </w:rPr>
            </w:pPr>
            <w:r>
              <w:rPr>
                <w:sz w:val="21"/>
              </w:rPr>
              <w:t>30 </w:t>
            </w:r>
          </w:p>
        </w:tc>
        <w:tc>
          <w:tcPr>
            <w:tcW w:w="719" w:type="dxa"/>
          </w:tcPr>
          <w:p>
            <w:pPr>
              <w:pStyle w:val="TableParagraph"/>
              <w:ind w:left="185"/>
              <w:jc w:val="left"/>
              <w:rPr>
                <w:sz w:val="21"/>
              </w:rPr>
            </w:pPr>
            <w:r>
              <w:rPr>
                <w:sz w:val="21"/>
              </w:rPr>
              <w:t>102,</w:t>
            </w:r>
          </w:p>
          <w:p>
            <w:pPr>
              <w:pStyle w:val="TableParagraph"/>
              <w:spacing w:before="2"/>
              <w:ind w:left="185"/>
              <w:jc w:val="left"/>
              <w:rPr>
                <w:sz w:val="21"/>
              </w:rPr>
            </w:pPr>
            <w:r>
              <w:rPr>
                <w:sz w:val="21"/>
              </w:rPr>
              <w:t>342,</w:t>
            </w:r>
          </w:p>
          <w:p>
            <w:pPr>
              <w:pStyle w:val="TableParagraph"/>
              <w:spacing w:before="4"/>
              <w:ind w:left="185"/>
              <w:jc w:val="left"/>
              <w:rPr>
                <w:sz w:val="21"/>
              </w:rPr>
            </w:pPr>
            <w:r>
              <w:rPr>
                <w:sz w:val="21"/>
              </w:rPr>
              <w:t>761.</w:t>
            </w:r>
          </w:p>
          <w:p>
            <w:pPr>
              <w:pStyle w:val="TableParagraph"/>
              <w:spacing w:line="252" w:lineRule="exact" w:before="2"/>
              <w:ind w:left="394" w:right="-15"/>
              <w:jc w:val="left"/>
              <w:rPr>
                <w:sz w:val="21"/>
              </w:rPr>
            </w:pPr>
            <w:r>
              <w:rPr>
                <w:sz w:val="21"/>
              </w:rPr>
              <w:t>73 </w:t>
            </w:r>
          </w:p>
        </w:tc>
        <w:tc>
          <w:tcPr>
            <w:tcW w:w="684" w:type="dxa"/>
          </w:tcPr>
          <w:p>
            <w:pPr>
              <w:pStyle w:val="TableParagraph"/>
              <w:ind w:right="1"/>
              <w:rPr>
                <w:sz w:val="21"/>
              </w:rPr>
            </w:pPr>
            <w:r>
              <w:rPr>
                <w:w w:val="100"/>
                <w:sz w:val="21"/>
              </w:rPr>
              <w:t> </w:t>
            </w:r>
          </w:p>
        </w:tc>
        <w:tc>
          <w:tcPr>
            <w:tcW w:w="827" w:type="dxa"/>
          </w:tcPr>
          <w:p>
            <w:pPr>
              <w:pStyle w:val="TableParagraph"/>
              <w:ind w:left="184"/>
              <w:jc w:val="left"/>
              <w:rPr>
                <w:sz w:val="21"/>
              </w:rPr>
            </w:pPr>
            <w:r>
              <w:rPr>
                <w:sz w:val="21"/>
              </w:rPr>
              <w:t>12,66</w:t>
            </w:r>
          </w:p>
          <w:p>
            <w:pPr>
              <w:pStyle w:val="TableParagraph"/>
              <w:spacing w:before="2"/>
              <w:ind w:left="184"/>
              <w:jc w:val="left"/>
              <w:rPr>
                <w:sz w:val="21"/>
              </w:rPr>
            </w:pPr>
            <w:r>
              <w:rPr>
                <w:sz w:val="21"/>
              </w:rPr>
              <w:t>7,420</w:t>
            </w:r>
          </w:p>
          <w:p>
            <w:pPr>
              <w:pStyle w:val="TableParagraph"/>
              <w:spacing w:before="4"/>
              <w:ind w:left="184"/>
              <w:jc w:val="left"/>
              <w:rPr>
                <w:sz w:val="21"/>
              </w:rPr>
            </w:pPr>
            <w:r>
              <w:rPr>
                <w:sz w:val="21"/>
              </w:rPr>
              <w:t>,831.</w:t>
            </w:r>
          </w:p>
          <w:p>
            <w:pPr>
              <w:pStyle w:val="TableParagraph"/>
              <w:spacing w:line="252" w:lineRule="exact" w:before="2"/>
              <w:ind w:left="499"/>
              <w:jc w:val="left"/>
              <w:rPr>
                <w:sz w:val="21"/>
              </w:rPr>
            </w:pPr>
            <w:r>
              <w:rPr>
                <w:sz w:val="21"/>
              </w:rPr>
              <w:t>14 </w:t>
            </w:r>
          </w:p>
        </w:tc>
        <w:tc>
          <w:tcPr>
            <w:tcW w:w="825" w:type="dxa"/>
          </w:tcPr>
          <w:p>
            <w:pPr>
              <w:pStyle w:val="TableParagraph"/>
              <w:ind w:left="181"/>
              <w:jc w:val="left"/>
              <w:rPr>
                <w:sz w:val="21"/>
              </w:rPr>
            </w:pPr>
            <w:r>
              <w:rPr>
                <w:sz w:val="21"/>
              </w:rPr>
              <w:t>39,35</w:t>
            </w:r>
          </w:p>
          <w:p>
            <w:pPr>
              <w:pStyle w:val="TableParagraph"/>
              <w:spacing w:before="2"/>
              <w:ind w:left="181"/>
              <w:jc w:val="left"/>
              <w:rPr>
                <w:sz w:val="21"/>
              </w:rPr>
            </w:pPr>
            <w:r>
              <w:rPr>
                <w:sz w:val="21"/>
              </w:rPr>
              <w:t>7,940</w:t>
            </w:r>
          </w:p>
          <w:p>
            <w:pPr>
              <w:pStyle w:val="TableParagraph"/>
              <w:spacing w:before="4"/>
              <w:ind w:left="181"/>
              <w:jc w:val="left"/>
              <w:rPr>
                <w:sz w:val="21"/>
              </w:rPr>
            </w:pPr>
            <w:r>
              <w:rPr>
                <w:sz w:val="21"/>
              </w:rPr>
              <w:t>,980.</w:t>
            </w:r>
          </w:p>
          <w:p>
            <w:pPr>
              <w:pStyle w:val="TableParagraph"/>
              <w:spacing w:line="252" w:lineRule="exact" w:before="2"/>
              <w:ind w:left="495"/>
              <w:jc w:val="left"/>
              <w:rPr>
                <w:sz w:val="21"/>
              </w:rPr>
            </w:pPr>
            <w:r>
              <w:rPr>
                <w:sz w:val="21"/>
              </w:rPr>
              <w:t>85 </w:t>
            </w:r>
          </w:p>
        </w:tc>
      </w:tr>
    </w:tbl>
    <w:p>
      <w:pPr>
        <w:spacing w:after="0" w:line="252" w:lineRule="exact"/>
        <w:jc w:val="left"/>
        <w:rPr>
          <w:sz w:val="21"/>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823"/>
        <w:gridCol w:w="790"/>
        <w:gridCol w:w="718"/>
        <w:gridCol w:w="790"/>
        <w:gridCol w:w="788"/>
        <w:gridCol w:w="791"/>
        <w:gridCol w:w="719"/>
        <w:gridCol w:w="719"/>
        <w:gridCol w:w="684"/>
        <w:gridCol w:w="827"/>
        <w:gridCol w:w="825"/>
      </w:tblGrid>
      <w:tr>
        <w:trPr>
          <w:trHeight w:val="547" w:hRule="atLeast"/>
        </w:trPr>
        <w:tc>
          <w:tcPr>
            <w:tcW w:w="360" w:type="dxa"/>
          </w:tcPr>
          <w:p>
            <w:pPr>
              <w:pStyle w:val="TableParagraph"/>
              <w:spacing w:line="270" w:lineRule="atLeast" w:before="0"/>
              <w:ind w:left="107" w:right="30"/>
              <w:jc w:val="left"/>
              <w:rPr>
                <w:sz w:val="21"/>
              </w:rPr>
            </w:pPr>
            <w:r>
              <w:rPr>
                <w:sz w:val="21"/>
              </w:rPr>
              <w:t>成本</w:t>
            </w:r>
          </w:p>
        </w:tc>
        <w:tc>
          <w:tcPr>
            <w:tcW w:w="823" w:type="dxa"/>
          </w:tcPr>
          <w:p>
            <w:pPr>
              <w:pStyle w:val="TableParagraph"/>
              <w:spacing w:before="0"/>
              <w:jc w:val="left"/>
              <w:rPr>
                <w:rFonts w:ascii="Times New Roman"/>
                <w:sz w:val="20"/>
              </w:rPr>
            </w:pPr>
          </w:p>
        </w:tc>
        <w:tc>
          <w:tcPr>
            <w:tcW w:w="790" w:type="dxa"/>
            <w:tcBorders>
              <w:right w:val="single" w:sz="6" w:space="0" w:color="000000"/>
            </w:tcBorders>
          </w:tcPr>
          <w:p>
            <w:pPr>
              <w:pStyle w:val="TableParagraph"/>
              <w:spacing w:before="0"/>
              <w:jc w:val="left"/>
              <w:rPr>
                <w:rFonts w:ascii="Times New Roman"/>
                <w:sz w:val="20"/>
              </w:rPr>
            </w:pPr>
          </w:p>
        </w:tc>
        <w:tc>
          <w:tcPr>
            <w:tcW w:w="718" w:type="dxa"/>
            <w:tcBorders>
              <w:left w:val="single" w:sz="6" w:space="0" w:color="000000"/>
            </w:tcBorders>
          </w:tcPr>
          <w:p>
            <w:pPr>
              <w:pStyle w:val="TableParagraph"/>
              <w:spacing w:before="0"/>
              <w:jc w:val="left"/>
              <w:rPr>
                <w:rFonts w:ascii="Times New Roman"/>
                <w:sz w:val="20"/>
              </w:rPr>
            </w:pPr>
          </w:p>
        </w:tc>
        <w:tc>
          <w:tcPr>
            <w:tcW w:w="790" w:type="dxa"/>
          </w:tcPr>
          <w:p>
            <w:pPr>
              <w:pStyle w:val="TableParagraph"/>
              <w:spacing w:before="0"/>
              <w:jc w:val="left"/>
              <w:rPr>
                <w:rFonts w:ascii="Times New Roman"/>
                <w:sz w:val="20"/>
              </w:rPr>
            </w:pPr>
          </w:p>
        </w:tc>
        <w:tc>
          <w:tcPr>
            <w:tcW w:w="788" w:type="dxa"/>
          </w:tcPr>
          <w:p>
            <w:pPr>
              <w:pStyle w:val="TableParagraph"/>
              <w:spacing w:before="0"/>
              <w:jc w:val="left"/>
              <w:rPr>
                <w:rFonts w:ascii="Times New Roman"/>
                <w:sz w:val="20"/>
              </w:rPr>
            </w:pPr>
          </w:p>
        </w:tc>
        <w:tc>
          <w:tcPr>
            <w:tcW w:w="791" w:type="dxa"/>
          </w:tcPr>
          <w:p>
            <w:pPr>
              <w:pStyle w:val="TableParagraph"/>
              <w:spacing w:before="0"/>
              <w:jc w:val="left"/>
              <w:rPr>
                <w:rFonts w:ascii="Times New Roman"/>
                <w:sz w:val="20"/>
              </w:rPr>
            </w:pPr>
          </w:p>
        </w:tc>
        <w:tc>
          <w:tcPr>
            <w:tcW w:w="719" w:type="dxa"/>
          </w:tcPr>
          <w:p>
            <w:pPr>
              <w:pStyle w:val="TableParagraph"/>
              <w:spacing w:before="0"/>
              <w:jc w:val="left"/>
              <w:rPr>
                <w:rFonts w:ascii="Times New Roman"/>
                <w:sz w:val="20"/>
              </w:rPr>
            </w:pPr>
          </w:p>
        </w:tc>
        <w:tc>
          <w:tcPr>
            <w:tcW w:w="719" w:type="dxa"/>
          </w:tcPr>
          <w:p>
            <w:pPr>
              <w:pStyle w:val="TableParagraph"/>
              <w:spacing w:before="0"/>
              <w:jc w:val="left"/>
              <w:rPr>
                <w:rFonts w:ascii="Times New Roman"/>
                <w:sz w:val="20"/>
              </w:rPr>
            </w:pPr>
          </w:p>
        </w:tc>
        <w:tc>
          <w:tcPr>
            <w:tcW w:w="684" w:type="dxa"/>
          </w:tcPr>
          <w:p>
            <w:pPr>
              <w:pStyle w:val="TableParagraph"/>
              <w:spacing w:before="0"/>
              <w:jc w:val="left"/>
              <w:rPr>
                <w:rFonts w:ascii="Times New Roman"/>
                <w:sz w:val="20"/>
              </w:rPr>
            </w:pPr>
          </w:p>
        </w:tc>
        <w:tc>
          <w:tcPr>
            <w:tcW w:w="827" w:type="dxa"/>
          </w:tcPr>
          <w:p>
            <w:pPr>
              <w:pStyle w:val="TableParagraph"/>
              <w:spacing w:before="0"/>
              <w:jc w:val="left"/>
              <w:rPr>
                <w:rFonts w:ascii="Times New Roman"/>
                <w:sz w:val="20"/>
              </w:rPr>
            </w:pPr>
          </w:p>
        </w:tc>
        <w:tc>
          <w:tcPr>
            <w:tcW w:w="825" w:type="dxa"/>
          </w:tcPr>
          <w:p>
            <w:pPr>
              <w:pStyle w:val="TableParagraph"/>
              <w:spacing w:before="0"/>
              <w:jc w:val="left"/>
              <w:rPr>
                <w:rFonts w:ascii="Times New Roman"/>
                <w:sz w:val="20"/>
              </w:rPr>
            </w:pPr>
          </w:p>
        </w:tc>
      </w:tr>
      <w:tr>
        <w:trPr>
          <w:trHeight w:val="4085" w:hRule="atLeast"/>
        </w:trPr>
        <w:tc>
          <w:tcPr>
            <w:tcW w:w="360" w:type="dxa"/>
          </w:tcPr>
          <w:p>
            <w:pPr>
              <w:pStyle w:val="TableParagraph"/>
              <w:ind w:left="107"/>
              <w:jc w:val="left"/>
              <w:rPr>
                <w:sz w:val="21"/>
              </w:rPr>
            </w:pPr>
            <w:r>
              <w:rPr>
                <w:w w:val="100"/>
                <w:sz w:val="21"/>
              </w:rPr>
              <w:t>三</w:t>
            </w:r>
          </w:p>
          <w:p>
            <w:pPr>
              <w:pStyle w:val="TableParagraph"/>
              <w:spacing w:line="242" w:lineRule="auto" w:before="2"/>
              <w:ind w:left="107" w:right="30"/>
              <w:jc w:val="both"/>
              <w:rPr>
                <w:sz w:val="21"/>
              </w:rPr>
            </w:pPr>
            <w:r>
              <w:rPr>
                <w:sz w:val="21"/>
              </w:rPr>
              <w:t>、对联营和合营企业的投资</w:t>
            </w:r>
          </w:p>
          <w:p>
            <w:pPr>
              <w:pStyle w:val="TableParagraph"/>
              <w:spacing w:line="270" w:lineRule="atLeast" w:before="0"/>
              <w:ind w:left="107" w:right="30"/>
              <w:jc w:val="left"/>
              <w:rPr>
                <w:sz w:val="21"/>
              </w:rPr>
            </w:pPr>
            <w:r>
              <w:rPr>
                <w:sz w:val="21"/>
              </w:rPr>
              <w:t>收益</w:t>
            </w:r>
          </w:p>
        </w:tc>
        <w:tc>
          <w:tcPr>
            <w:tcW w:w="823" w:type="dxa"/>
          </w:tcPr>
          <w:p>
            <w:pPr>
              <w:pStyle w:val="TableParagraph"/>
              <w:ind w:left="189"/>
              <w:jc w:val="left"/>
              <w:rPr>
                <w:sz w:val="21"/>
              </w:rPr>
            </w:pPr>
            <w:r>
              <w:rPr>
                <w:sz w:val="21"/>
              </w:rPr>
              <w:t>1,345</w:t>
            </w:r>
          </w:p>
          <w:p>
            <w:pPr>
              <w:pStyle w:val="TableParagraph"/>
              <w:spacing w:before="2"/>
              <w:ind w:left="189"/>
              <w:jc w:val="left"/>
              <w:rPr>
                <w:sz w:val="21"/>
              </w:rPr>
            </w:pPr>
            <w:r>
              <w:rPr>
                <w:sz w:val="21"/>
              </w:rPr>
              <w:t>,024.</w:t>
            </w:r>
          </w:p>
          <w:p>
            <w:pPr>
              <w:pStyle w:val="TableParagraph"/>
              <w:spacing w:before="4"/>
              <w:ind w:left="503" w:right="-15"/>
              <w:jc w:val="left"/>
              <w:rPr>
                <w:sz w:val="21"/>
              </w:rPr>
            </w:pPr>
            <w:r>
              <w:rPr>
                <w:sz w:val="21"/>
              </w:rPr>
              <w:t>17 </w:t>
            </w:r>
          </w:p>
        </w:tc>
        <w:tc>
          <w:tcPr>
            <w:tcW w:w="790" w:type="dxa"/>
            <w:tcBorders>
              <w:right w:val="single" w:sz="6" w:space="0" w:color="000000"/>
            </w:tcBorders>
          </w:tcPr>
          <w:p>
            <w:pPr>
              <w:pStyle w:val="TableParagraph"/>
              <w:ind w:right="-15"/>
              <w:rPr>
                <w:sz w:val="21"/>
              </w:rPr>
            </w:pPr>
            <w:r>
              <w:rPr>
                <w:w w:val="100"/>
                <w:sz w:val="21"/>
              </w:rPr>
              <w:t> </w:t>
            </w:r>
          </w:p>
        </w:tc>
        <w:tc>
          <w:tcPr>
            <w:tcW w:w="718" w:type="dxa"/>
            <w:tcBorders>
              <w:left w:val="single" w:sz="6" w:space="0" w:color="000000"/>
            </w:tcBorders>
          </w:tcPr>
          <w:p>
            <w:pPr>
              <w:pStyle w:val="TableParagraph"/>
              <w:ind w:right="-15"/>
              <w:rPr>
                <w:sz w:val="21"/>
              </w:rPr>
            </w:pPr>
            <w:r>
              <w:rPr>
                <w:w w:val="100"/>
                <w:sz w:val="21"/>
              </w:rPr>
              <w:t> </w:t>
            </w:r>
          </w:p>
        </w:tc>
        <w:tc>
          <w:tcPr>
            <w:tcW w:w="790" w:type="dxa"/>
          </w:tcPr>
          <w:p>
            <w:pPr>
              <w:pStyle w:val="TableParagraph"/>
              <w:ind w:right="-15"/>
              <w:rPr>
                <w:sz w:val="21"/>
              </w:rPr>
            </w:pPr>
            <w:r>
              <w:rPr>
                <w:w w:val="100"/>
                <w:sz w:val="21"/>
              </w:rPr>
              <w:t> </w:t>
            </w:r>
          </w:p>
        </w:tc>
        <w:tc>
          <w:tcPr>
            <w:tcW w:w="788" w:type="dxa"/>
          </w:tcPr>
          <w:p>
            <w:pPr>
              <w:pStyle w:val="TableParagraph"/>
              <w:ind w:right="-15"/>
              <w:rPr>
                <w:sz w:val="21"/>
              </w:rPr>
            </w:pPr>
            <w:r>
              <w:rPr>
                <w:w w:val="100"/>
                <w:sz w:val="21"/>
              </w:rPr>
              <w:t> </w:t>
            </w:r>
          </w:p>
        </w:tc>
        <w:tc>
          <w:tcPr>
            <w:tcW w:w="791" w:type="dxa"/>
          </w:tcPr>
          <w:p>
            <w:pPr>
              <w:pStyle w:val="TableParagraph"/>
              <w:ind w:right="-15"/>
              <w:rPr>
                <w:sz w:val="21"/>
              </w:rPr>
            </w:pPr>
            <w:r>
              <w:rPr>
                <w:w w:val="100"/>
                <w:sz w:val="21"/>
              </w:rPr>
              <w:t> </w:t>
            </w:r>
          </w:p>
        </w:tc>
        <w:tc>
          <w:tcPr>
            <w:tcW w:w="719" w:type="dxa"/>
          </w:tcPr>
          <w:p>
            <w:pPr>
              <w:pStyle w:val="TableParagraph"/>
              <w:ind w:right="-15"/>
              <w:rPr>
                <w:sz w:val="21"/>
              </w:rPr>
            </w:pPr>
            <w:r>
              <w:rPr>
                <w:w w:val="100"/>
                <w:sz w:val="21"/>
              </w:rPr>
              <w:t> </w:t>
            </w:r>
          </w:p>
        </w:tc>
        <w:tc>
          <w:tcPr>
            <w:tcW w:w="719" w:type="dxa"/>
          </w:tcPr>
          <w:p>
            <w:pPr>
              <w:pStyle w:val="TableParagraph"/>
              <w:ind w:right="-15"/>
              <w:rPr>
                <w:sz w:val="21"/>
              </w:rPr>
            </w:pPr>
            <w:r>
              <w:rPr>
                <w:w w:val="100"/>
                <w:sz w:val="21"/>
              </w:rPr>
              <w:t> </w:t>
            </w:r>
          </w:p>
        </w:tc>
        <w:tc>
          <w:tcPr>
            <w:tcW w:w="684" w:type="dxa"/>
          </w:tcPr>
          <w:p>
            <w:pPr>
              <w:pStyle w:val="TableParagraph"/>
              <w:ind w:right="1"/>
              <w:rPr>
                <w:sz w:val="21"/>
              </w:rPr>
            </w:pPr>
            <w:r>
              <w:rPr>
                <w:w w:val="100"/>
                <w:sz w:val="21"/>
              </w:rPr>
              <w:t> </w:t>
            </w:r>
          </w:p>
        </w:tc>
        <w:tc>
          <w:tcPr>
            <w:tcW w:w="827" w:type="dxa"/>
          </w:tcPr>
          <w:p>
            <w:pPr>
              <w:pStyle w:val="TableParagraph"/>
              <w:rPr>
                <w:sz w:val="21"/>
              </w:rPr>
            </w:pPr>
            <w:r>
              <w:rPr>
                <w:w w:val="100"/>
                <w:sz w:val="21"/>
              </w:rPr>
              <w:t> </w:t>
            </w:r>
          </w:p>
        </w:tc>
        <w:tc>
          <w:tcPr>
            <w:tcW w:w="825" w:type="dxa"/>
          </w:tcPr>
          <w:p>
            <w:pPr>
              <w:pStyle w:val="TableParagraph"/>
              <w:ind w:left="181"/>
              <w:jc w:val="left"/>
              <w:rPr>
                <w:sz w:val="21"/>
              </w:rPr>
            </w:pPr>
            <w:r>
              <w:rPr>
                <w:sz w:val="21"/>
              </w:rPr>
              <w:t>1,345</w:t>
            </w:r>
          </w:p>
          <w:p>
            <w:pPr>
              <w:pStyle w:val="TableParagraph"/>
              <w:spacing w:before="2"/>
              <w:ind w:left="181"/>
              <w:jc w:val="left"/>
              <w:rPr>
                <w:sz w:val="21"/>
              </w:rPr>
            </w:pPr>
            <w:r>
              <w:rPr>
                <w:sz w:val="21"/>
              </w:rPr>
              <w:t>,024.</w:t>
            </w:r>
          </w:p>
          <w:p>
            <w:pPr>
              <w:pStyle w:val="TableParagraph"/>
              <w:spacing w:before="4"/>
              <w:ind w:left="495"/>
              <w:jc w:val="left"/>
              <w:rPr>
                <w:sz w:val="21"/>
              </w:rPr>
            </w:pPr>
            <w:r>
              <w:rPr>
                <w:sz w:val="21"/>
              </w:rPr>
              <w:t>17 </w:t>
            </w:r>
          </w:p>
        </w:tc>
      </w:tr>
      <w:tr>
        <w:trPr>
          <w:trHeight w:val="2178" w:hRule="atLeast"/>
        </w:trPr>
        <w:tc>
          <w:tcPr>
            <w:tcW w:w="360" w:type="dxa"/>
          </w:tcPr>
          <w:p>
            <w:pPr>
              <w:pStyle w:val="TableParagraph"/>
              <w:ind w:left="107"/>
              <w:jc w:val="left"/>
              <w:rPr>
                <w:sz w:val="21"/>
              </w:rPr>
            </w:pPr>
            <w:r>
              <w:rPr>
                <w:w w:val="100"/>
                <w:sz w:val="21"/>
              </w:rPr>
              <w:t>四</w:t>
            </w:r>
          </w:p>
          <w:p>
            <w:pPr>
              <w:pStyle w:val="TableParagraph"/>
              <w:spacing w:line="242" w:lineRule="auto" w:before="2"/>
              <w:ind w:left="107" w:right="30"/>
              <w:jc w:val="both"/>
              <w:rPr>
                <w:sz w:val="21"/>
              </w:rPr>
            </w:pPr>
            <w:r>
              <w:rPr>
                <w:sz w:val="21"/>
              </w:rPr>
              <w:t>、信用减值</w:t>
            </w:r>
          </w:p>
          <w:p>
            <w:pPr>
              <w:pStyle w:val="TableParagraph"/>
              <w:spacing w:line="270" w:lineRule="atLeast" w:before="0"/>
              <w:ind w:left="107" w:right="30"/>
              <w:jc w:val="left"/>
              <w:rPr>
                <w:sz w:val="21"/>
              </w:rPr>
            </w:pPr>
            <w:r>
              <w:rPr>
                <w:sz w:val="21"/>
              </w:rPr>
              <w:t>损失</w:t>
            </w:r>
          </w:p>
        </w:tc>
        <w:tc>
          <w:tcPr>
            <w:tcW w:w="823" w:type="dxa"/>
          </w:tcPr>
          <w:p>
            <w:pPr>
              <w:pStyle w:val="TableParagraph"/>
              <w:spacing w:line="242" w:lineRule="auto"/>
              <w:ind w:left="189" w:right="79" w:firstLine="420"/>
              <w:jc w:val="left"/>
              <w:rPr>
                <w:sz w:val="21"/>
              </w:rPr>
            </w:pPr>
            <w:r>
              <w:rPr>
                <w:sz w:val="21"/>
              </w:rPr>
              <w:t>-</w:t>
            </w:r>
            <w:r>
              <w:rPr>
                <w:spacing w:val="-102"/>
                <w:sz w:val="21"/>
              </w:rPr>
              <w:t> </w:t>
            </w:r>
            <w:r>
              <w:rPr>
                <w:sz w:val="21"/>
              </w:rPr>
              <w:t>29,63</w:t>
            </w:r>
          </w:p>
          <w:p>
            <w:pPr>
              <w:pStyle w:val="TableParagraph"/>
              <w:ind w:left="189"/>
              <w:jc w:val="left"/>
              <w:rPr>
                <w:sz w:val="21"/>
              </w:rPr>
            </w:pPr>
            <w:r>
              <w:rPr>
                <w:sz w:val="21"/>
              </w:rPr>
              <w:t>4,538</w:t>
            </w:r>
          </w:p>
          <w:p>
            <w:pPr>
              <w:pStyle w:val="TableParagraph"/>
              <w:spacing w:before="2"/>
              <w:ind w:left="400" w:right="-15"/>
              <w:jc w:val="left"/>
              <w:rPr>
                <w:sz w:val="21"/>
              </w:rPr>
            </w:pPr>
            <w:r>
              <w:rPr>
                <w:sz w:val="21"/>
              </w:rPr>
              <w:t>.23 </w:t>
            </w:r>
          </w:p>
        </w:tc>
        <w:tc>
          <w:tcPr>
            <w:tcW w:w="790" w:type="dxa"/>
            <w:tcBorders>
              <w:right w:val="single" w:sz="6" w:space="0" w:color="000000"/>
            </w:tcBorders>
          </w:tcPr>
          <w:p>
            <w:pPr>
              <w:pStyle w:val="TableParagraph"/>
              <w:spacing w:line="242" w:lineRule="auto"/>
              <w:ind w:left="155" w:right="77" w:firstLine="420"/>
              <w:jc w:val="left"/>
              <w:rPr>
                <w:sz w:val="21"/>
              </w:rPr>
            </w:pPr>
            <w:r>
              <w:rPr>
                <w:sz w:val="21"/>
              </w:rPr>
              <w:t>-</w:t>
            </w:r>
            <w:r>
              <w:rPr>
                <w:spacing w:val="-102"/>
                <w:sz w:val="21"/>
              </w:rPr>
              <w:t> </w:t>
            </w:r>
            <w:r>
              <w:rPr>
                <w:sz w:val="21"/>
              </w:rPr>
              <w:t>2,168</w:t>
            </w:r>
          </w:p>
          <w:p>
            <w:pPr>
              <w:pStyle w:val="TableParagraph"/>
              <w:ind w:left="155"/>
              <w:jc w:val="left"/>
              <w:rPr>
                <w:sz w:val="21"/>
              </w:rPr>
            </w:pPr>
            <w:r>
              <w:rPr>
                <w:sz w:val="21"/>
              </w:rPr>
              <w:t>,101.</w:t>
            </w:r>
          </w:p>
          <w:p>
            <w:pPr>
              <w:pStyle w:val="TableParagraph"/>
              <w:spacing w:before="2"/>
              <w:ind w:left="470" w:right="-15"/>
              <w:jc w:val="left"/>
              <w:rPr>
                <w:sz w:val="21"/>
              </w:rPr>
            </w:pPr>
            <w:r>
              <w:rPr>
                <w:sz w:val="21"/>
              </w:rPr>
              <w:t>94 </w:t>
            </w:r>
          </w:p>
        </w:tc>
        <w:tc>
          <w:tcPr>
            <w:tcW w:w="718" w:type="dxa"/>
            <w:tcBorders>
              <w:left w:val="single" w:sz="6" w:space="0" w:color="000000"/>
            </w:tcBorders>
          </w:tcPr>
          <w:p>
            <w:pPr>
              <w:pStyle w:val="TableParagraph"/>
              <w:spacing w:line="242" w:lineRule="auto"/>
              <w:ind w:left="187" w:right="78" w:firstLine="314"/>
              <w:jc w:val="left"/>
              <w:rPr>
                <w:sz w:val="21"/>
              </w:rPr>
            </w:pPr>
            <w:r>
              <w:rPr>
                <w:sz w:val="21"/>
              </w:rPr>
              <w:t>-</w:t>
            </w:r>
            <w:r>
              <w:rPr>
                <w:spacing w:val="-102"/>
                <w:sz w:val="21"/>
              </w:rPr>
              <w:t> </w:t>
            </w:r>
            <w:r>
              <w:rPr>
                <w:sz w:val="21"/>
              </w:rPr>
              <w:t>3,92</w:t>
            </w:r>
          </w:p>
          <w:p>
            <w:pPr>
              <w:pStyle w:val="TableParagraph"/>
              <w:ind w:left="187"/>
              <w:jc w:val="left"/>
              <w:rPr>
                <w:sz w:val="21"/>
              </w:rPr>
            </w:pPr>
            <w:r>
              <w:rPr>
                <w:sz w:val="21"/>
              </w:rPr>
              <w:t>6,25</w:t>
            </w:r>
          </w:p>
          <w:p>
            <w:pPr>
              <w:pStyle w:val="TableParagraph"/>
              <w:spacing w:before="2"/>
              <w:ind w:left="187" w:right="-15"/>
              <w:jc w:val="left"/>
              <w:rPr>
                <w:sz w:val="21"/>
              </w:rPr>
            </w:pPr>
            <w:r>
              <w:rPr>
                <w:sz w:val="21"/>
              </w:rPr>
              <w:t>7.01 </w:t>
            </w:r>
          </w:p>
        </w:tc>
        <w:tc>
          <w:tcPr>
            <w:tcW w:w="790" w:type="dxa"/>
          </w:tcPr>
          <w:p>
            <w:pPr>
              <w:pStyle w:val="TableParagraph"/>
              <w:ind w:left="155"/>
              <w:jc w:val="left"/>
              <w:rPr>
                <w:sz w:val="21"/>
              </w:rPr>
            </w:pPr>
            <w:r>
              <w:rPr>
                <w:sz w:val="21"/>
              </w:rPr>
              <w:t>2,213</w:t>
            </w:r>
          </w:p>
          <w:p>
            <w:pPr>
              <w:pStyle w:val="TableParagraph"/>
              <w:spacing w:before="2"/>
              <w:ind w:left="155"/>
              <w:jc w:val="left"/>
              <w:rPr>
                <w:sz w:val="21"/>
              </w:rPr>
            </w:pPr>
            <w:r>
              <w:rPr>
                <w:sz w:val="21"/>
              </w:rPr>
              <w:t>,949.</w:t>
            </w:r>
          </w:p>
          <w:p>
            <w:pPr>
              <w:pStyle w:val="TableParagraph"/>
              <w:spacing w:before="4"/>
              <w:ind w:left="470" w:right="-15"/>
              <w:jc w:val="left"/>
              <w:rPr>
                <w:sz w:val="21"/>
              </w:rPr>
            </w:pPr>
            <w:r>
              <w:rPr>
                <w:sz w:val="21"/>
              </w:rPr>
              <w:t>67 </w:t>
            </w:r>
          </w:p>
        </w:tc>
        <w:tc>
          <w:tcPr>
            <w:tcW w:w="788" w:type="dxa"/>
          </w:tcPr>
          <w:p>
            <w:pPr>
              <w:pStyle w:val="TableParagraph"/>
              <w:spacing w:line="242" w:lineRule="auto"/>
              <w:ind w:left="152" w:right="81" w:firstLine="420"/>
              <w:jc w:val="left"/>
              <w:rPr>
                <w:sz w:val="21"/>
              </w:rPr>
            </w:pPr>
            <w:r>
              <w:rPr>
                <w:sz w:val="21"/>
              </w:rPr>
              <w:t>-</w:t>
            </w:r>
            <w:r>
              <w:rPr>
                <w:spacing w:val="-102"/>
                <w:sz w:val="21"/>
              </w:rPr>
              <w:t> </w:t>
            </w:r>
            <w:r>
              <w:rPr>
                <w:sz w:val="21"/>
              </w:rPr>
              <w:t>3,407</w:t>
            </w:r>
          </w:p>
          <w:p>
            <w:pPr>
              <w:pStyle w:val="TableParagraph"/>
              <w:ind w:left="152"/>
              <w:jc w:val="left"/>
              <w:rPr>
                <w:sz w:val="21"/>
              </w:rPr>
            </w:pPr>
            <w:r>
              <w:rPr>
                <w:sz w:val="21"/>
              </w:rPr>
              <w:t>,108.</w:t>
            </w:r>
          </w:p>
          <w:p>
            <w:pPr>
              <w:pStyle w:val="TableParagraph"/>
              <w:spacing w:before="2"/>
              <w:ind w:left="467" w:right="-15"/>
              <w:jc w:val="left"/>
              <w:rPr>
                <w:sz w:val="21"/>
              </w:rPr>
            </w:pPr>
            <w:r>
              <w:rPr>
                <w:sz w:val="21"/>
              </w:rPr>
              <w:t>01 </w:t>
            </w:r>
          </w:p>
        </w:tc>
        <w:tc>
          <w:tcPr>
            <w:tcW w:w="791" w:type="dxa"/>
          </w:tcPr>
          <w:p>
            <w:pPr>
              <w:pStyle w:val="TableParagraph"/>
              <w:spacing w:line="242" w:lineRule="auto"/>
              <w:ind w:left="154" w:right="82" w:firstLine="420"/>
              <w:jc w:val="left"/>
              <w:rPr>
                <w:sz w:val="21"/>
              </w:rPr>
            </w:pPr>
            <w:r>
              <w:rPr>
                <w:sz w:val="21"/>
              </w:rPr>
              <w:t>-</w:t>
            </w:r>
            <w:r>
              <w:rPr>
                <w:spacing w:val="-102"/>
                <w:sz w:val="21"/>
              </w:rPr>
              <w:t> </w:t>
            </w:r>
            <w:r>
              <w:rPr>
                <w:sz w:val="21"/>
              </w:rPr>
              <w:t>1,544</w:t>
            </w:r>
          </w:p>
          <w:p>
            <w:pPr>
              <w:pStyle w:val="TableParagraph"/>
              <w:ind w:left="154"/>
              <w:jc w:val="left"/>
              <w:rPr>
                <w:sz w:val="21"/>
              </w:rPr>
            </w:pPr>
            <w:r>
              <w:rPr>
                <w:sz w:val="21"/>
              </w:rPr>
              <w:t>,754.</w:t>
            </w:r>
          </w:p>
          <w:p>
            <w:pPr>
              <w:pStyle w:val="TableParagraph"/>
              <w:spacing w:before="2"/>
              <w:ind w:left="469" w:right="-15"/>
              <w:jc w:val="left"/>
              <w:rPr>
                <w:sz w:val="21"/>
              </w:rPr>
            </w:pPr>
            <w:r>
              <w:rPr>
                <w:sz w:val="21"/>
              </w:rPr>
              <w:t>94 </w:t>
            </w:r>
          </w:p>
        </w:tc>
        <w:tc>
          <w:tcPr>
            <w:tcW w:w="719" w:type="dxa"/>
          </w:tcPr>
          <w:p>
            <w:pPr>
              <w:pStyle w:val="TableParagraph"/>
              <w:ind w:left="187"/>
              <w:jc w:val="left"/>
              <w:rPr>
                <w:sz w:val="21"/>
              </w:rPr>
            </w:pPr>
            <w:r>
              <w:rPr>
                <w:sz w:val="21"/>
              </w:rPr>
              <w:t>1,88</w:t>
            </w:r>
          </w:p>
          <w:p>
            <w:pPr>
              <w:pStyle w:val="TableParagraph"/>
              <w:spacing w:before="2"/>
              <w:ind w:left="187" w:right="-15"/>
              <w:jc w:val="left"/>
              <w:rPr>
                <w:sz w:val="21"/>
              </w:rPr>
            </w:pPr>
            <w:r>
              <w:rPr>
                <w:sz w:val="21"/>
              </w:rPr>
              <w:t>6.20 </w:t>
            </w:r>
          </w:p>
        </w:tc>
        <w:tc>
          <w:tcPr>
            <w:tcW w:w="719" w:type="dxa"/>
          </w:tcPr>
          <w:p>
            <w:pPr>
              <w:pStyle w:val="TableParagraph"/>
              <w:spacing w:line="242" w:lineRule="auto"/>
              <w:ind w:left="185" w:right="84" w:firstLine="314"/>
              <w:jc w:val="left"/>
              <w:rPr>
                <w:sz w:val="21"/>
              </w:rPr>
            </w:pPr>
            <w:r>
              <w:rPr>
                <w:sz w:val="21"/>
              </w:rPr>
              <w:t>-</w:t>
            </w:r>
            <w:r>
              <w:rPr>
                <w:spacing w:val="-102"/>
                <w:sz w:val="21"/>
              </w:rPr>
              <w:t> </w:t>
            </w:r>
            <w:r>
              <w:rPr>
                <w:sz w:val="21"/>
              </w:rPr>
              <w:t>360,</w:t>
            </w:r>
          </w:p>
          <w:p>
            <w:pPr>
              <w:pStyle w:val="TableParagraph"/>
              <w:ind w:left="185"/>
              <w:jc w:val="left"/>
              <w:rPr>
                <w:sz w:val="21"/>
              </w:rPr>
            </w:pPr>
            <w:r>
              <w:rPr>
                <w:sz w:val="21"/>
              </w:rPr>
              <w:t>080.</w:t>
            </w:r>
          </w:p>
          <w:p>
            <w:pPr>
              <w:pStyle w:val="TableParagraph"/>
              <w:spacing w:before="2"/>
              <w:ind w:left="394" w:right="-15"/>
              <w:jc w:val="left"/>
              <w:rPr>
                <w:sz w:val="21"/>
              </w:rPr>
            </w:pPr>
            <w:r>
              <w:rPr>
                <w:sz w:val="21"/>
              </w:rPr>
              <w:t>22 </w:t>
            </w:r>
          </w:p>
        </w:tc>
        <w:tc>
          <w:tcPr>
            <w:tcW w:w="684" w:type="dxa"/>
          </w:tcPr>
          <w:p>
            <w:pPr>
              <w:pStyle w:val="TableParagraph"/>
              <w:spacing w:line="242" w:lineRule="auto"/>
              <w:ind w:left="145" w:right="89" w:firstLine="314"/>
              <w:jc w:val="left"/>
              <w:rPr>
                <w:sz w:val="21"/>
              </w:rPr>
            </w:pPr>
            <w:r>
              <w:rPr>
                <w:sz w:val="21"/>
              </w:rPr>
              <w:t>-</w:t>
            </w:r>
            <w:r>
              <w:rPr>
                <w:spacing w:val="-102"/>
                <w:sz w:val="21"/>
              </w:rPr>
              <w:t> </w:t>
            </w:r>
            <w:r>
              <w:rPr>
                <w:sz w:val="21"/>
              </w:rPr>
              <w:t>2,79</w:t>
            </w:r>
          </w:p>
          <w:p>
            <w:pPr>
              <w:pStyle w:val="TableParagraph"/>
              <w:ind w:left="145"/>
              <w:jc w:val="left"/>
              <w:rPr>
                <w:sz w:val="21"/>
              </w:rPr>
            </w:pPr>
            <w:r>
              <w:rPr>
                <w:sz w:val="21"/>
              </w:rPr>
              <w:t>6.83 </w:t>
            </w:r>
          </w:p>
        </w:tc>
        <w:tc>
          <w:tcPr>
            <w:tcW w:w="827" w:type="dxa"/>
          </w:tcPr>
          <w:p>
            <w:pPr>
              <w:pStyle w:val="TableParagraph"/>
              <w:spacing w:line="242" w:lineRule="auto"/>
              <w:ind w:left="184" w:right="88" w:firstLine="420"/>
              <w:jc w:val="left"/>
              <w:rPr>
                <w:sz w:val="21"/>
              </w:rPr>
            </w:pPr>
            <w:r>
              <w:rPr>
                <w:sz w:val="21"/>
              </w:rPr>
              <w:t>-</w:t>
            </w:r>
            <w:r>
              <w:rPr>
                <w:spacing w:val="-102"/>
                <w:sz w:val="21"/>
              </w:rPr>
              <w:t> </w:t>
            </w:r>
            <w:r>
              <w:rPr>
                <w:sz w:val="21"/>
              </w:rPr>
              <w:t>8,028</w:t>
            </w:r>
          </w:p>
          <w:p>
            <w:pPr>
              <w:pStyle w:val="TableParagraph"/>
              <w:ind w:left="184"/>
              <w:jc w:val="left"/>
              <w:rPr>
                <w:sz w:val="21"/>
              </w:rPr>
            </w:pPr>
            <w:r>
              <w:rPr>
                <w:sz w:val="21"/>
              </w:rPr>
              <w:t>,899.</w:t>
            </w:r>
          </w:p>
          <w:p>
            <w:pPr>
              <w:pStyle w:val="TableParagraph"/>
              <w:spacing w:before="2"/>
              <w:ind w:left="499"/>
              <w:jc w:val="left"/>
              <w:rPr>
                <w:sz w:val="21"/>
              </w:rPr>
            </w:pPr>
            <w:r>
              <w:rPr>
                <w:sz w:val="21"/>
              </w:rPr>
              <w:t>34 </w:t>
            </w:r>
          </w:p>
        </w:tc>
        <w:tc>
          <w:tcPr>
            <w:tcW w:w="825" w:type="dxa"/>
          </w:tcPr>
          <w:p>
            <w:pPr>
              <w:pStyle w:val="TableParagraph"/>
              <w:spacing w:line="242" w:lineRule="auto"/>
              <w:ind w:left="181" w:right="89" w:firstLine="420"/>
              <w:jc w:val="left"/>
              <w:rPr>
                <w:sz w:val="21"/>
              </w:rPr>
            </w:pPr>
            <w:r>
              <w:rPr>
                <w:sz w:val="21"/>
              </w:rPr>
              <w:t>-</w:t>
            </w:r>
            <w:r>
              <w:rPr>
                <w:spacing w:val="-102"/>
                <w:sz w:val="21"/>
              </w:rPr>
              <w:t> </w:t>
            </w:r>
            <w:r>
              <w:rPr>
                <w:sz w:val="21"/>
              </w:rPr>
              <w:t>30,79</w:t>
            </w:r>
          </w:p>
          <w:p>
            <w:pPr>
              <w:pStyle w:val="TableParagraph"/>
              <w:ind w:left="181"/>
              <w:jc w:val="left"/>
              <w:rPr>
                <w:sz w:val="21"/>
              </w:rPr>
            </w:pPr>
            <w:r>
              <w:rPr>
                <w:sz w:val="21"/>
              </w:rPr>
              <w:t>8,901</w:t>
            </w:r>
          </w:p>
          <w:p>
            <w:pPr>
              <w:pStyle w:val="TableParagraph"/>
              <w:spacing w:before="2"/>
              <w:ind w:left="392"/>
              <w:jc w:val="left"/>
              <w:rPr>
                <w:sz w:val="21"/>
              </w:rPr>
            </w:pPr>
            <w:r>
              <w:rPr>
                <w:sz w:val="21"/>
              </w:rPr>
              <w:t>.97 </w:t>
            </w:r>
          </w:p>
        </w:tc>
      </w:tr>
      <w:tr>
        <w:trPr>
          <w:trHeight w:val="2179" w:hRule="atLeast"/>
        </w:trPr>
        <w:tc>
          <w:tcPr>
            <w:tcW w:w="360" w:type="dxa"/>
          </w:tcPr>
          <w:p>
            <w:pPr>
              <w:pStyle w:val="TableParagraph"/>
              <w:ind w:left="107"/>
              <w:jc w:val="left"/>
              <w:rPr>
                <w:sz w:val="21"/>
              </w:rPr>
            </w:pPr>
            <w:r>
              <w:rPr>
                <w:w w:val="100"/>
                <w:sz w:val="21"/>
              </w:rPr>
              <w:t>五</w:t>
            </w:r>
          </w:p>
          <w:p>
            <w:pPr>
              <w:pStyle w:val="TableParagraph"/>
              <w:spacing w:line="242" w:lineRule="auto" w:before="2"/>
              <w:ind w:left="107" w:right="30"/>
              <w:jc w:val="both"/>
              <w:rPr>
                <w:sz w:val="21"/>
              </w:rPr>
            </w:pPr>
            <w:r>
              <w:rPr>
                <w:sz w:val="21"/>
              </w:rPr>
              <w:t>、资产减值</w:t>
            </w:r>
          </w:p>
          <w:p>
            <w:pPr>
              <w:pStyle w:val="TableParagraph"/>
              <w:spacing w:line="270" w:lineRule="atLeast" w:before="0"/>
              <w:ind w:left="107" w:right="30"/>
              <w:jc w:val="left"/>
              <w:rPr>
                <w:sz w:val="21"/>
              </w:rPr>
            </w:pPr>
            <w:r>
              <w:rPr>
                <w:sz w:val="21"/>
              </w:rPr>
              <w:t>损失</w:t>
            </w:r>
          </w:p>
        </w:tc>
        <w:tc>
          <w:tcPr>
            <w:tcW w:w="823" w:type="dxa"/>
          </w:tcPr>
          <w:p>
            <w:pPr>
              <w:pStyle w:val="TableParagraph"/>
              <w:spacing w:line="242" w:lineRule="auto"/>
              <w:ind w:left="189" w:right="79" w:firstLine="420"/>
              <w:jc w:val="left"/>
              <w:rPr>
                <w:sz w:val="21"/>
              </w:rPr>
            </w:pPr>
            <w:r>
              <w:rPr>
                <w:sz w:val="21"/>
              </w:rPr>
              <w:t>-</w:t>
            </w:r>
            <w:r>
              <w:rPr>
                <w:spacing w:val="-102"/>
                <w:sz w:val="21"/>
              </w:rPr>
              <w:t> </w:t>
            </w:r>
            <w:r>
              <w:rPr>
                <w:sz w:val="21"/>
              </w:rPr>
              <w:t>684,8</w:t>
            </w:r>
          </w:p>
          <w:p>
            <w:pPr>
              <w:pStyle w:val="TableParagraph"/>
              <w:ind w:left="189" w:right="-15"/>
              <w:jc w:val="left"/>
              <w:rPr>
                <w:sz w:val="21"/>
              </w:rPr>
            </w:pPr>
            <w:r>
              <w:rPr>
                <w:sz w:val="21"/>
              </w:rPr>
              <w:t>23.56 </w:t>
            </w:r>
          </w:p>
        </w:tc>
        <w:tc>
          <w:tcPr>
            <w:tcW w:w="790" w:type="dxa"/>
            <w:tcBorders>
              <w:right w:val="single" w:sz="6" w:space="0" w:color="000000"/>
            </w:tcBorders>
          </w:tcPr>
          <w:p>
            <w:pPr>
              <w:pStyle w:val="TableParagraph"/>
              <w:ind w:right="-15"/>
              <w:rPr>
                <w:sz w:val="21"/>
              </w:rPr>
            </w:pPr>
            <w:r>
              <w:rPr>
                <w:w w:val="100"/>
                <w:sz w:val="21"/>
              </w:rPr>
              <w:t> </w:t>
            </w:r>
          </w:p>
        </w:tc>
        <w:tc>
          <w:tcPr>
            <w:tcW w:w="718" w:type="dxa"/>
            <w:tcBorders>
              <w:left w:val="single" w:sz="6" w:space="0" w:color="000000"/>
            </w:tcBorders>
          </w:tcPr>
          <w:p>
            <w:pPr>
              <w:pStyle w:val="TableParagraph"/>
              <w:ind w:right="-15"/>
              <w:rPr>
                <w:sz w:val="21"/>
              </w:rPr>
            </w:pPr>
            <w:r>
              <w:rPr>
                <w:w w:val="100"/>
                <w:sz w:val="21"/>
              </w:rPr>
              <w:t> </w:t>
            </w:r>
          </w:p>
        </w:tc>
        <w:tc>
          <w:tcPr>
            <w:tcW w:w="790" w:type="dxa"/>
          </w:tcPr>
          <w:p>
            <w:pPr>
              <w:pStyle w:val="TableParagraph"/>
              <w:ind w:right="-15"/>
              <w:rPr>
                <w:sz w:val="21"/>
              </w:rPr>
            </w:pPr>
            <w:r>
              <w:rPr>
                <w:w w:val="100"/>
                <w:sz w:val="21"/>
              </w:rPr>
              <w:t> </w:t>
            </w:r>
          </w:p>
        </w:tc>
        <w:tc>
          <w:tcPr>
            <w:tcW w:w="788" w:type="dxa"/>
          </w:tcPr>
          <w:p>
            <w:pPr>
              <w:pStyle w:val="TableParagraph"/>
              <w:ind w:left="152"/>
              <w:jc w:val="left"/>
              <w:rPr>
                <w:sz w:val="21"/>
              </w:rPr>
            </w:pPr>
            <w:r>
              <w:rPr>
                <w:sz w:val="21"/>
              </w:rPr>
              <w:t>68,31</w:t>
            </w:r>
          </w:p>
          <w:p>
            <w:pPr>
              <w:pStyle w:val="TableParagraph"/>
              <w:spacing w:before="2"/>
              <w:ind w:left="258" w:right="-15"/>
              <w:jc w:val="left"/>
              <w:rPr>
                <w:sz w:val="21"/>
              </w:rPr>
            </w:pPr>
            <w:r>
              <w:rPr>
                <w:sz w:val="21"/>
              </w:rPr>
              <w:t>0.86 </w:t>
            </w:r>
          </w:p>
        </w:tc>
        <w:tc>
          <w:tcPr>
            <w:tcW w:w="791" w:type="dxa"/>
          </w:tcPr>
          <w:p>
            <w:pPr>
              <w:pStyle w:val="TableParagraph"/>
              <w:ind w:right="-15"/>
              <w:rPr>
                <w:sz w:val="21"/>
              </w:rPr>
            </w:pPr>
            <w:r>
              <w:rPr>
                <w:w w:val="100"/>
                <w:sz w:val="21"/>
              </w:rPr>
              <w:t> </w:t>
            </w:r>
          </w:p>
        </w:tc>
        <w:tc>
          <w:tcPr>
            <w:tcW w:w="719" w:type="dxa"/>
          </w:tcPr>
          <w:p>
            <w:pPr>
              <w:pStyle w:val="TableParagraph"/>
              <w:ind w:right="-15"/>
              <w:rPr>
                <w:sz w:val="21"/>
              </w:rPr>
            </w:pPr>
            <w:r>
              <w:rPr>
                <w:w w:val="100"/>
                <w:sz w:val="21"/>
              </w:rPr>
              <w:t> </w:t>
            </w:r>
          </w:p>
        </w:tc>
        <w:tc>
          <w:tcPr>
            <w:tcW w:w="719" w:type="dxa"/>
          </w:tcPr>
          <w:p>
            <w:pPr>
              <w:pStyle w:val="TableParagraph"/>
              <w:ind w:right="-15"/>
              <w:rPr>
                <w:sz w:val="21"/>
              </w:rPr>
            </w:pPr>
            <w:r>
              <w:rPr>
                <w:w w:val="100"/>
                <w:sz w:val="21"/>
              </w:rPr>
              <w:t> </w:t>
            </w:r>
          </w:p>
        </w:tc>
        <w:tc>
          <w:tcPr>
            <w:tcW w:w="684" w:type="dxa"/>
          </w:tcPr>
          <w:p>
            <w:pPr>
              <w:pStyle w:val="TableParagraph"/>
              <w:ind w:right="1"/>
              <w:rPr>
                <w:sz w:val="21"/>
              </w:rPr>
            </w:pPr>
            <w:r>
              <w:rPr>
                <w:w w:val="100"/>
                <w:sz w:val="21"/>
              </w:rPr>
              <w:t> </w:t>
            </w:r>
          </w:p>
        </w:tc>
        <w:tc>
          <w:tcPr>
            <w:tcW w:w="827" w:type="dxa"/>
          </w:tcPr>
          <w:p>
            <w:pPr>
              <w:pStyle w:val="TableParagraph"/>
              <w:ind w:left="184"/>
              <w:jc w:val="left"/>
              <w:rPr>
                <w:sz w:val="21"/>
              </w:rPr>
            </w:pPr>
            <w:r>
              <w:rPr>
                <w:sz w:val="21"/>
              </w:rPr>
              <w:t>14,32</w:t>
            </w:r>
          </w:p>
          <w:p>
            <w:pPr>
              <w:pStyle w:val="TableParagraph"/>
              <w:spacing w:before="2"/>
              <w:ind w:left="184"/>
              <w:jc w:val="left"/>
              <w:rPr>
                <w:sz w:val="21"/>
              </w:rPr>
            </w:pPr>
            <w:r>
              <w:rPr>
                <w:sz w:val="21"/>
              </w:rPr>
              <w:t>2,050</w:t>
            </w:r>
          </w:p>
          <w:p>
            <w:pPr>
              <w:pStyle w:val="TableParagraph"/>
              <w:spacing w:before="5"/>
              <w:ind w:left="396"/>
              <w:jc w:val="left"/>
              <w:rPr>
                <w:sz w:val="21"/>
              </w:rPr>
            </w:pPr>
            <w:r>
              <w:rPr>
                <w:sz w:val="21"/>
              </w:rPr>
              <w:t>.75 </w:t>
            </w:r>
          </w:p>
        </w:tc>
        <w:tc>
          <w:tcPr>
            <w:tcW w:w="825" w:type="dxa"/>
          </w:tcPr>
          <w:p>
            <w:pPr>
              <w:pStyle w:val="TableParagraph"/>
              <w:spacing w:line="242" w:lineRule="auto"/>
              <w:ind w:left="181" w:right="89" w:firstLine="420"/>
              <w:jc w:val="left"/>
              <w:rPr>
                <w:sz w:val="21"/>
              </w:rPr>
            </w:pPr>
            <w:r>
              <w:rPr>
                <w:sz w:val="21"/>
              </w:rPr>
              <w:t>-</w:t>
            </w:r>
            <w:r>
              <w:rPr>
                <w:spacing w:val="-102"/>
                <w:sz w:val="21"/>
              </w:rPr>
              <w:t> </w:t>
            </w:r>
            <w:r>
              <w:rPr>
                <w:sz w:val="21"/>
              </w:rPr>
              <w:t>14,93</w:t>
            </w:r>
          </w:p>
          <w:p>
            <w:pPr>
              <w:pStyle w:val="TableParagraph"/>
              <w:ind w:left="181"/>
              <w:jc w:val="left"/>
              <w:rPr>
                <w:sz w:val="21"/>
              </w:rPr>
            </w:pPr>
            <w:r>
              <w:rPr>
                <w:sz w:val="21"/>
              </w:rPr>
              <w:t>8,563</w:t>
            </w:r>
          </w:p>
          <w:p>
            <w:pPr>
              <w:pStyle w:val="TableParagraph"/>
              <w:spacing w:before="3"/>
              <w:ind w:left="392"/>
              <w:jc w:val="left"/>
              <w:rPr>
                <w:sz w:val="21"/>
              </w:rPr>
            </w:pPr>
            <w:r>
              <w:rPr>
                <w:sz w:val="21"/>
              </w:rPr>
              <w:t>.45 </w:t>
            </w:r>
          </w:p>
        </w:tc>
      </w:tr>
      <w:tr>
        <w:trPr>
          <w:trHeight w:val="2450" w:hRule="atLeast"/>
        </w:trPr>
        <w:tc>
          <w:tcPr>
            <w:tcW w:w="360" w:type="dxa"/>
          </w:tcPr>
          <w:p>
            <w:pPr>
              <w:pStyle w:val="TableParagraph"/>
              <w:ind w:left="107"/>
              <w:jc w:val="left"/>
              <w:rPr>
                <w:sz w:val="21"/>
              </w:rPr>
            </w:pPr>
            <w:r>
              <w:rPr>
                <w:w w:val="100"/>
                <w:sz w:val="21"/>
              </w:rPr>
              <w:t>六</w:t>
            </w:r>
          </w:p>
          <w:p>
            <w:pPr>
              <w:pStyle w:val="TableParagraph"/>
              <w:spacing w:line="242" w:lineRule="auto" w:before="2"/>
              <w:ind w:left="107" w:right="30"/>
              <w:jc w:val="both"/>
              <w:rPr>
                <w:sz w:val="21"/>
              </w:rPr>
            </w:pPr>
            <w:r>
              <w:rPr>
                <w:sz w:val="21"/>
              </w:rPr>
              <w:t>、折旧费和摊销</w:t>
            </w:r>
          </w:p>
          <w:p>
            <w:pPr>
              <w:pStyle w:val="TableParagraph"/>
              <w:spacing w:line="250" w:lineRule="exact" w:before="6"/>
              <w:ind w:left="107"/>
              <w:jc w:val="left"/>
              <w:rPr>
                <w:sz w:val="21"/>
              </w:rPr>
            </w:pPr>
            <w:r>
              <w:rPr>
                <w:w w:val="100"/>
                <w:sz w:val="21"/>
              </w:rPr>
              <w:t>费</w:t>
            </w:r>
          </w:p>
        </w:tc>
        <w:tc>
          <w:tcPr>
            <w:tcW w:w="823" w:type="dxa"/>
          </w:tcPr>
          <w:p>
            <w:pPr>
              <w:pStyle w:val="TableParagraph"/>
              <w:ind w:left="189"/>
              <w:jc w:val="left"/>
              <w:rPr>
                <w:sz w:val="21"/>
              </w:rPr>
            </w:pPr>
            <w:r>
              <w:rPr>
                <w:sz w:val="21"/>
              </w:rPr>
              <w:t>378,7</w:t>
            </w:r>
          </w:p>
          <w:p>
            <w:pPr>
              <w:pStyle w:val="TableParagraph"/>
              <w:spacing w:before="2"/>
              <w:ind w:left="189"/>
              <w:jc w:val="left"/>
              <w:rPr>
                <w:sz w:val="21"/>
              </w:rPr>
            </w:pPr>
            <w:r>
              <w:rPr>
                <w:sz w:val="21"/>
              </w:rPr>
              <w:t>93,97</w:t>
            </w:r>
          </w:p>
          <w:p>
            <w:pPr>
              <w:pStyle w:val="TableParagraph"/>
              <w:spacing w:before="4"/>
              <w:ind w:left="294" w:right="-15"/>
              <w:jc w:val="left"/>
              <w:rPr>
                <w:sz w:val="21"/>
              </w:rPr>
            </w:pPr>
            <w:r>
              <w:rPr>
                <w:sz w:val="21"/>
              </w:rPr>
              <w:t>4.74 </w:t>
            </w:r>
          </w:p>
        </w:tc>
        <w:tc>
          <w:tcPr>
            <w:tcW w:w="790" w:type="dxa"/>
            <w:tcBorders>
              <w:right w:val="single" w:sz="6" w:space="0" w:color="000000"/>
            </w:tcBorders>
          </w:tcPr>
          <w:p>
            <w:pPr>
              <w:pStyle w:val="TableParagraph"/>
              <w:ind w:left="155"/>
              <w:jc w:val="left"/>
              <w:rPr>
                <w:sz w:val="21"/>
              </w:rPr>
            </w:pPr>
            <w:r>
              <w:rPr>
                <w:sz w:val="21"/>
              </w:rPr>
              <w:t>41,69</w:t>
            </w:r>
          </w:p>
          <w:p>
            <w:pPr>
              <w:pStyle w:val="TableParagraph"/>
              <w:spacing w:before="2"/>
              <w:ind w:left="155"/>
              <w:jc w:val="left"/>
              <w:rPr>
                <w:sz w:val="21"/>
              </w:rPr>
            </w:pPr>
            <w:r>
              <w:rPr>
                <w:sz w:val="21"/>
              </w:rPr>
              <w:t>5,977</w:t>
            </w:r>
          </w:p>
          <w:p>
            <w:pPr>
              <w:pStyle w:val="TableParagraph"/>
              <w:spacing w:before="4"/>
              <w:ind w:left="367" w:right="-15"/>
              <w:jc w:val="left"/>
              <w:rPr>
                <w:sz w:val="21"/>
              </w:rPr>
            </w:pPr>
            <w:r>
              <w:rPr>
                <w:sz w:val="21"/>
              </w:rPr>
              <w:t>.90 </w:t>
            </w:r>
          </w:p>
        </w:tc>
        <w:tc>
          <w:tcPr>
            <w:tcW w:w="718" w:type="dxa"/>
            <w:tcBorders>
              <w:left w:val="single" w:sz="6" w:space="0" w:color="000000"/>
            </w:tcBorders>
          </w:tcPr>
          <w:p>
            <w:pPr>
              <w:pStyle w:val="TableParagraph"/>
              <w:ind w:left="187"/>
              <w:jc w:val="left"/>
              <w:rPr>
                <w:sz w:val="21"/>
              </w:rPr>
            </w:pPr>
            <w:r>
              <w:rPr>
                <w:sz w:val="21"/>
              </w:rPr>
              <w:t>16,9</w:t>
            </w:r>
          </w:p>
          <w:p>
            <w:pPr>
              <w:pStyle w:val="TableParagraph"/>
              <w:spacing w:before="2"/>
              <w:ind w:left="187"/>
              <w:jc w:val="left"/>
              <w:rPr>
                <w:sz w:val="21"/>
              </w:rPr>
            </w:pPr>
            <w:r>
              <w:rPr>
                <w:sz w:val="21"/>
              </w:rPr>
              <w:t>30,6</w:t>
            </w:r>
          </w:p>
          <w:p>
            <w:pPr>
              <w:pStyle w:val="TableParagraph"/>
              <w:spacing w:before="4"/>
              <w:ind w:left="187"/>
              <w:jc w:val="left"/>
              <w:rPr>
                <w:sz w:val="21"/>
              </w:rPr>
            </w:pPr>
            <w:r>
              <w:rPr>
                <w:sz w:val="21"/>
              </w:rPr>
              <w:t>27.2</w:t>
            </w:r>
          </w:p>
          <w:p>
            <w:pPr>
              <w:pStyle w:val="TableParagraph"/>
              <w:spacing w:before="3"/>
              <w:ind w:left="501" w:right="-15"/>
              <w:jc w:val="left"/>
              <w:rPr>
                <w:sz w:val="21"/>
              </w:rPr>
            </w:pPr>
            <w:r>
              <w:rPr>
                <w:sz w:val="21"/>
              </w:rPr>
              <w:t>5 </w:t>
            </w:r>
          </w:p>
        </w:tc>
        <w:tc>
          <w:tcPr>
            <w:tcW w:w="790" w:type="dxa"/>
          </w:tcPr>
          <w:p>
            <w:pPr>
              <w:pStyle w:val="TableParagraph"/>
              <w:ind w:left="155"/>
              <w:jc w:val="left"/>
              <w:rPr>
                <w:sz w:val="21"/>
              </w:rPr>
            </w:pPr>
            <w:r>
              <w:rPr>
                <w:sz w:val="21"/>
              </w:rPr>
              <w:t>27,82</w:t>
            </w:r>
          </w:p>
          <w:p>
            <w:pPr>
              <w:pStyle w:val="TableParagraph"/>
              <w:spacing w:before="2"/>
              <w:ind w:left="155"/>
              <w:jc w:val="left"/>
              <w:rPr>
                <w:sz w:val="21"/>
              </w:rPr>
            </w:pPr>
            <w:r>
              <w:rPr>
                <w:sz w:val="21"/>
              </w:rPr>
              <w:t>7,182</w:t>
            </w:r>
          </w:p>
          <w:p>
            <w:pPr>
              <w:pStyle w:val="TableParagraph"/>
              <w:spacing w:before="4"/>
              <w:ind w:left="366" w:right="-15"/>
              <w:jc w:val="left"/>
              <w:rPr>
                <w:sz w:val="21"/>
              </w:rPr>
            </w:pPr>
            <w:r>
              <w:rPr>
                <w:sz w:val="21"/>
              </w:rPr>
              <w:t>.16 </w:t>
            </w:r>
          </w:p>
        </w:tc>
        <w:tc>
          <w:tcPr>
            <w:tcW w:w="788" w:type="dxa"/>
          </w:tcPr>
          <w:p>
            <w:pPr>
              <w:pStyle w:val="TableParagraph"/>
              <w:ind w:left="152"/>
              <w:jc w:val="left"/>
              <w:rPr>
                <w:sz w:val="21"/>
              </w:rPr>
            </w:pPr>
            <w:r>
              <w:rPr>
                <w:sz w:val="21"/>
              </w:rPr>
              <w:t>17,19</w:t>
            </w:r>
          </w:p>
          <w:p>
            <w:pPr>
              <w:pStyle w:val="TableParagraph"/>
              <w:spacing w:before="2"/>
              <w:ind w:left="152"/>
              <w:jc w:val="left"/>
              <w:rPr>
                <w:sz w:val="21"/>
              </w:rPr>
            </w:pPr>
            <w:r>
              <w:rPr>
                <w:sz w:val="21"/>
              </w:rPr>
              <w:t>8,869</w:t>
            </w:r>
          </w:p>
          <w:p>
            <w:pPr>
              <w:pStyle w:val="TableParagraph"/>
              <w:spacing w:before="4"/>
              <w:ind w:left="364" w:right="-15"/>
              <w:jc w:val="left"/>
              <w:rPr>
                <w:sz w:val="21"/>
              </w:rPr>
            </w:pPr>
            <w:r>
              <w:rPr>
                <w:sz w:val="21"/>
              </w:rPr>
              <w:t>.66 </w:t>
            </w:r>
          </w:p>
        </w:tc>
        <w:tc>
          <w:tcPr>
            <w:tcW w:w="791" w:type="dxa"/>
          </w:tcPr>
          <w:p>
            <w:pPr>
              <w:pStyle w:val="TableParagraph"/>
              <w:ind w:left="154"/>
              <w:jc w:val="left"/>
              <w:rPr>
                <w:sz w:val="21"/>
              </w:rPr>
            </w:pPr>
            <w:r>
              <w:rPr>
                <w:sz w:val="21"/>
              </w:rPr>
              <w:t>31,99</w:t>
            </w:r>
          </w:p>
          <w:p>
            <w:pPr>
              <w:pStyle w:val="TableParagraph"/>
              <w:spacing w:before="2"/>
              <w:ind w:left="154"/>
              <w:jc w:val="left"/>
              <w:rPr>
                <w:sz w:val="21"/>
              </w:rPr>
            </w:pPr>
            <w:r>
              <w:rPr>
                <w:sz w:val="21"/>
              </w:rPr>
              <w:t>4,118</w:t>
            </w:r>
          </w:p>
          <w:p>
            <w:pPr>
              <w:pStyle w:val="TableParagraph"/>
              <w:spacing w:before="4"/>
              <w:ind w:left="366" w:right="-15"/>
              <w:jc w:val="left"/>
              <w:rPr>
                <w:sz w:val="21"/>
              </w:rPr>
            </w:pPr>
            <w:r>
              <w:rPr>
                <w:sz w:val="21"/>
              </w:rPr>
              <w:t>.22 </w:t>
            </w:r>
          </w:p>
        </w:tc>
        <w:tc>
          <w:tcPr>
            <w:tcW w:w="719" w:type="dxa"/>
          </w:tcPr>
          <w:p>
            <w:pPr>
              <w:pStyle w:val="TableParagraph"/>
              <w:ind w:left="187"/>
              <w:jc w:val="left"/>
              <w:rPr>
                <w:sz w:val="21"/>
              </w:rPr>
            </w:pPr>
            <w:r>
              <w:rPr>
                <w:sz w:val="21"/>
              </w:rPr>
              <w:t>126,</w:t>
            </w:r>
          </w:p>
          <w:p>
            <w:pPr>
              <w:pStyle w:val="TableParagraph"/>
              <w:spacing w:before="2"/>
              <w:ind w:left="187"/>
              <w:jc w:val="left"/>
              <w:rPr>
                <w:sz w:val="21"/>
              </w:rPr>
            </w:pPr>
            <w:r>
              <w:rPr>
                <w:sz w:val="21"/>
              </w:rPr>
              <w:t>514.</w:t>
            </w:r>
          </w:p>
          <w:p>
            <w:pPr>
              <w:pStyle w:val="TableParagraph"/>
              <w:spacing w:before="4"/>
              <w:ind w:left="395" w:right="-15"/>
              <w:jc w:val="left"/>
              <w:rPr>
                <w:sz w:val="21"/>
              </w:rPr>
            </w:pPr>
            <w:r>
              <w:rPr>
                <w:sz w:val="21"/>
              </w:rPr>
              <w:t>47 </w:t>
            </w:r>
          </w:p>
        </w:tc>
        <w:tc>
          <w:tcPr>
            <w:tcW w:w="719" w:type="dxa"/>
          </w:tcPr>
          <w:p>
            <w:pPr>
              <w:pStyle w:val="TableParagraph"/>
              <w:ind w:left="185"/>
              <w:jc w:val="left"/>
              <w:rPr>
                <w:sz w:val="21"/>
              </w:rPr>
            </w:pPr>
            <w:r>
              <w:rPr>
                <w:sz w:val="21"/>
              </w:rPr>
              <w:t>7,88</w:t>
            </w:r>
          </w:p>
          <w:p>
            <w:pPr>
              <w:pStyle w:val="TableParagraph"/>
              <w:spacing w:before="2"/>
              <w:ind w:left="185"/>
              <w:jc w:val="left"/>
              <w:rPr>
                <w:sz w:val="21"/>
              </w:rPr>
            </w:pPr>
            <w:r>
              <w:rPr>
                <w:sz w:val="21"/>
              </w:rPr>
              <w:t>6,71</w:t>
            </w:r>
          </w:p>
          <w:p>
            <w:pPr>
              <w:pStyle w:val="TableParagraph"/>
              <w:spacing w:before="4"/>
              <w:ind w:left="185" w:right="-15"/>
              <w:jc w:val="left"/>
              <w:rPr>
                <w:sz w:val="21"/>
              </w:rPr>
            </w:pPr>
            <w:r>
              <w:rPr>
                <w:sz w:val="21"/>
              </w:rPr>
              <w:t>3.86 </w:t>
            </w:r>
          </w:p>
        </w:tc>
        <w:tc>
          <w:tcPr>
            <w:tcW w:w="684" w:type="dxa"/>
          </w:tcPr>
          <w:p>
            <w:pPr>
              <w:pStyle w:val="TableParagraph"/>
              <w:ind w:right="1"/>
              <w:rPr>
                <w:sz w:val="21"/>
              </w:rPr>
            </w:pPr>
            <w:r>
              <w:rPr>
                <w:w w:val="100"/>
                <w:sz w:val="21"/>
              </w:rPr>
              <w:t> </w:t>
            </w:r>
          </w:p>
        </w:tc>
        <w:tc>
          <w:tcPr>
            <w:tcW w:w="827" w:type="dxa"/>
          </w:tcPr>
          <w:p>
            <w:pPr>
              <w:pStyle w:val="TableParagraph"/>
              <w:ind w:left="184"/>
              <w:jc w:val="left"/>
              <w:rPr>
                <w:sz w:val="21"/>
              </w:rPr>
            </w:pPr>
            <w:r>
              <w:rPr>
                <w:sz w:val="21"/>
              </w:rPr>
              <w:t>125,3</w:t>
            </w:r>
          </w:p>
          <w:p>
            <w:pPr>
              <w:pStyle w:val="TableParagraph"/>
              <w:spacing w:before="2"/>
              <w:ind w:left="184"/>
              <w:jc w:val="left"/>
              <w:rPr>
                <w:sz w:val="21"/>
              </w:rPr>
            </w:pPr>
            <w:r>
              <w:rPr>
                <w:sz w:val="21"/>
              </w:rPr>
              <w:t>36,22</w:t>
            </w:r>
          </w:p>
          <w:p>
            <w:pPr>
              <w:pStyle w:val="TableParagraph"/>
              <w:spacing w:before="4"/>
              <w:ind w:left="290"/>
              <w:jc w:val="left"/>
              <w:rPr>
                <w:sz w:val="21"/>
              </w:rPr>
            </w:pPr>
            <w:r>
              <w:rPr>
                <w:sz w:val="21"/>
              </w:rPr>
              <w:t>2.75 </w:t>
            </w:r>
          </w:p>
        </w:tc>
        <w:tc>
          <w:tcPr>
            <w:tcW w:w="825" w:type="dxa"/>
          </w:tcPr>
          <w:p>
            <w:pPr>
              <w:pStyle w:val="TableParagraph"/>
              <w:ind w:left="181"/>
              <w:jc w:val="left"/>
              <w:rPr>
                <w:sz w:val="21"/>
              </w:rPr>
            </w:pPr>
            <w:r>
              <w:rPr>
                <w:sz w:val="21"/>
              </w:rPr>
              <w:t>397,1</w:t>
            </w:r>
          </w:p>
          <w:p>
            <w:pPr>
              <w:pStyle w:val="TableParagraph"/>
              <w:spacing w:before="2"/>
              <w:ind w:left="181"/>
              <w:jc w:val="left"/>
              <w:rPr>
                <w:sz w:val="21"/>
              </w:rPr>
            </w:pPr>
            <w:r>
              <w:rPr>
                <w:sz w:val="21"/>
              </w:rPr>
              <w:t>17,75</w:t>
            </w:r>
          </w:p>
          <w:p>
            <w:pPr>
              <w:pStyle w:val="TableParagraph"/>
              <w:spacing w:before="4"/>
              <w:ind w:left="286"/>
              <w:jc w:val="left"/>
              <w:rPr>
                <w:sz w:val="21"/>
              </w:rPr>
            </w:pPr>
            <w:r>
              <w:rPr>
                <w:sz w:val="21"/>
              </w:rPr>
              <w:t>5.51 </w:t>
            </w:r>
          </w:p>
        </w:tc>
      </w:tr>
      <w:tr>
        <w:trPr>
          <w:trHeight w:val="1633" w:hRule="atLeast"/>
        </w:trPr>
        <w:tc>
          <w:tcPr>
            <w:tcW w:w="360" w:type="dxa"/>
          </w:tcPr>
          <w:p>
            <w:pPr>
              <w:pStyle w:val="TableParagraph"/>
              <w:ind w:left="107"/>
              <w:jc w:val="left"/>
              <w:rPr>
                <w:sz w:val="21"/>
              </w:rPr>
            </w:pPr>
            <w:r>
              <w:rPr>
                <w:w w:val="100"/>
                <w:sz w:val="21"/>
              </w:rPr>
              <w:t>七</w:t>
            </w:r>
          </w:p>
          <w:p>
            <w:pPr>
              <w:pStyle w:val="TableParagraph"/>
              <w:spacing w:line="242" w:lineRule="auto" w:before="4"/>
              <w:ind w:left="107" w:right="30"/>
              <w:jc w:val="both"/>
              <w:rPr>
                <w:sz w:val="21"/>
              </w:rPr>
            </w:pPr>
            <w:r>
              <w:rPr>
                <w:sz w:val="21"/>
              </w:rPr>
              <w:t>、利润总</w:t>
            </w:r>
          </w:p>
          <w:p>
            <w:pPr>
              <w:pStyle w:val="TableParagraph"/>
              <w:spacing w:line="250" w:lineRule="exact" w:before="3"/>
              <w:ind w:left="107"/>
              <w:jc w:val="left"/>
              <w:rPr>
                <w:sz w:val="21"/>
              </w:rPr>
            </w:pPr>
            <w:r>
              <w:rPr>
                <w:w w:val="100"/>
                <w:sz w:val="21"/>
              </w:rPr>
              <w:t>额</w:t>
            </w:r>
          </w:p>
        </w:tc>
        <w:tc>
          <w:tcPr>
            <w:tcW w:w="823" w:type="dxa"/>
          </w:tcPr>
          <w:p>
            <w:pPr>
              <w:pStyle w:val="TableParagraph"/>
              <w:ind w:left="189"/>
              <w:jc w:val="left"/>
              <w:rPr>
                <w:sz w:val="21"/>
              </w:rPr>
            </w:pPr>
            <w:r>
              <w:rPr>
                <w:sz w:val="21"/>
              </w:rPr>
              <w:t>121,7</w:t>
            </w:r>
          </w:p>
          <w:p>
            <w:pPr>
              <w:pStyle w:val="TableParagraph"/>
              <w:spacing w:before="4"/>
              <w:ind w:left="189"/>
              <w:jc w:val="left"/>
              <w:rPr>
                <w:sz w:val="21"/>
              </w:rPr>
            </w:pPr>
            <w:r>
              <w:rPr>
                <w:sz w:val="21"/>
              </w:rPr>
              <w:t>82,83</w:t>
            </w:r>
          </w:p>
          <w:p>
            <w:pPr>
              <w:pStyle w:val="TableParagraph"/>
              <w:spacing w:before="2"/>
              <w:ind w:left="294" w:right="-15"/>
              <w:jc w:val="left"/>
              <w:rPr>
                <w:sz w:val="21"/>
              </w:rPr>
            </w:pPr>
            <w:r>
              <w:rPr>
                <w:sz w:val="21"/>
              </w:rPr>
              <w:t>7.85 </w:t>
            </w:r>
          </w:p>
        </w:tc>
        <w:tc>
          <w:tcPr>
            <w:tcW w:w="790" w:type="dxa"/>
            <w:tcBorders>
              <w:right w:val="single" w:sz="6" w:space="0" w:color="000000"/>
            </w:tcBorders>
          </w:tcPr>
          <w:p>
            <w:pPr>
              <w:pStyle w:val="TableParagraph"/>
              <w:spacing w:line="244" w:lineRule="auto"/>
              <w:ind w:left="155" w:right="77" w:firstLine="420"/>
              <w:jc w:val="left"/>
              <w:rPr>
                <w:sz w:val="21"/>
              </w:rPr>
            </w:pPr>
            <w:r>
              <w:rPr>
                <w:sz w:val="21"/>
              </w:rPr>
              <w:t>-</w:t>
            </w:r>
            <w:r>
              <w:rPr>
                <w:spacing w:val="-102"/>
                <w:sz w:val="21"/>
              </w:rPr>
              <w:t> </w:t>
            </w:r>
            <w:r>
              <w:rPr>
                <w:sz w:val="21"/>
              </w:rPr>
              <w:t>8,322</w:t>
            </w:r>
          </w:p>
          <w:p>
            <w:pPr>
              <w:pStyle w:val="TableParagraph"/>
              <w:spacing w:line="265" w:lineRule="exact" w:before="0"/>
              <w:ind w:left="155"/>
              <w:jc w:val="left"/>
              <w:rPr>
                <w:sz w:val="21"/>
              </w:rPr>
            </w:pPr>
            <w:r>
              <w:rPr>
                <w:sz w:val="21"/>
              </w:rPr>
              <w:t>,523.</w:t>
            </w:r>
          </w:p>
          <w:p>
            <w:pPr>
              <w:pStyle w:val="TableParagraph"/>
              <w:spacing w:before="4"/>
              <w:ind w:left="470" w:right="-15"/>
              <w:jc w:val="left"/>
              <w:rPr>
                <w:sz w:val="21"/>
              </w:rPr>
            </w:pPr>
            <w:r>
              <w:rPr>
                <w:sz w:val="21"/>
              </w:rPr>
              <w:t>38 </w:t>
            </w:r>
          </w:p>
        </w:tc>
        <w:tc>
          <w:tcPr>
            <w:tcW w:w="718" w:type="dxa"/>
            <w:tcBorders>
              <w:left w:val="single" w:sz="6" w:space="0" w:color="000000"/>
            </w:tcBorders>
          </w:tcPr>
          <w:p>
            <w:pPr>
              <w:pStyle w:val="TableParagraph"/>
              <w:ind w:left="187"/>
              <w:jc w:val="left"/>
              <w:rPr>
                <w:sz w:val="21"/>
              </w:rPr>
            </w:pPr>
            <w:r>
              <w:rPr>
                <w:sz w:val="21"/>
              </w:rPr>
              <w:t>44,9</w:t>
            </w:r>
          </w:p>
          <w:p>
            <w:pPr>
              <w:pStyle w:val="TableParagraph"/>
              <w:spacing w:before="4"/>
              <w:ind w:left="187"/>
              <w:jc w:val="left"/>
              <w:rPr>
                <w:sz w:val="21"/>
              </w:rPr>
            </w:pPr>
            <w:r>
              <w:rPr>
                <w:sz w:val="21"/>
              </w:rPr>
              <w:t>06,8</w:t>
            </w:r>
          </w:p>
          <w:p>
            <w:pPr>
              <w:pStyle w:val="TableParagraph"/>
              <w:spacing w:before="2"/>
              <w:ind w:left="187"/>
              <w:jc w:val="left"/>
              <w:rPr>
                <w:sz w:val="21"/>
              </w:rPr>
            </w:pPr>
            <w:r>
              <w:rPr>
                <w:sz w:val="21"/>
              </w:rPr>
              <w:t>51.7</w:t>
            </w:r>
          </w:p>
          <w:p>
            <w:pPr>
              <w:pStyle w:val="TableParagraph"/>
              <w:spacing w:before="5"/>
              <w:ind w:left="501" w:right="-15"/>
              <w:jc w:val="left"/>
              <w:rPr>
                <w:sz w:val="21"/>
              </w:rPr>
            </w:pPr>
            <w:r>
              <w:rPr>
                <w:sz w:val="21"/>
              </w:rPr>
              <w:t>8 </w:t>
            </w:r>
          </w:p>
        </w:tc>
        <w:tc>
          <w:tcPr>
            <w:tcW w:w="790" w:type="dxa"/>
          </w:tcPr>
          <w:p>
            <w:pPr>
              <w:pStyle w:val="TableParagraph"/>
              <w:spacing w:line="244" w:lineRule="auto"/>
              <w:ind w:left="155" w:right="80" w:firstLine="420"/>
              <w:jc w:val="left"/>
              <w:rPr>
                <w:sz w:val="21"/>
              </w:rPr>
            </w:pPr>
            <w:r>
              <w:rPr>
                <w:sz w:val="21"/>
              </w:rPr>
              <w:t>-</w:t>
            </w:r>
            <w:r>
              <w:rPr>
                <w:spacing w:val="-102"/>
                <w:sz w:val="21"/>
              </w:rPr>
              <w:t> </w:t>
            </w:r>
            <w:r>
              <w:rPr>
                <w:sz w:val="21"/>
              </w:rPr>
              <w:t>15,18</w:t>
            </w:r>
          </w:p>
          <w:p>
            <w:pPr>
              <w:pStyle w:val="TableParagraph"/>
              <w:spacing w:line="265" w:lineRule="exact" w:before="0"/>
              <w:ind w:left="155"/>
              <w:jc w:val="left"/>
              <w:rPr>
                <w:sz w:val="21"/>
              </w:rPr>
            </w:pPr>
            <w:r>
              <w:rPr>
                <w:sz w:val="21"/>
              </w:rPr>
              <w:t>8,803</w:t>
            </w:r>
          </w:p>
          <w:p>
            <w:pPr>
              <w:pStyle w:val="TableParagraph"/>
              <w:spacing w:before="4"/>
              <w:ind w:left="366" w:right="-15"/>
              <w:jc w:val="left"/>
              <w:rPr>
                <w:sz w:val="21"/>
              </w:rPr>
            </w:pPr>
            <w:r>
              <w:rPr>
                <w:sz w:val="21"/>
              </w:rPr>
              <w:t>.24 </w:t>
            </w:r>
          </w:p>
        </w:tc>
        <w:tc>
          <w:tcPr>
            <w:tcW w:w="788" w:type="dxa"/>
          </w:tcPr>
          <w:p>
            <w:pPr>
              <w:pStyle w:val="TableParagraph"/>
              <w:ind w:left="152"/>
              <w:jc w:val="left"/>
              <w:rPr>
                <w:sz w:val="21"/>
              </w:rPr>
            </w:pPr>
            <w:r>
              <w:rPr>
                <w:sz w:val="21"/>
              </w:rPr>
              <w:t>22,57</w:t>
            </w:r>
          </w:p>
          <w:p>
            <w:pPr>
              <w:pStyle w:val="TableParagraph"/>
              <w:spacing w:before="4"/>
              <w:ind w:left="152"/>
              <w:jc w:val="left"/>
              <w:rPr>
                <w:sz w:val="21"/>
              </w:rPr>
            </w:pPr>
            <w:r>
              <w:rPr>
                <w:sz w:val="21"/>
              </w:rPr>
              <w:t>3,509</w:t>
            </w:r>
          </w:p>
          <w:p>
            <w:pPr>
              <w:pStyle w:val="TableParagraph"/>
              <w:spacing w:before="2"/>
              <w:ind w:left="364" w:right="-15"/>
              <w:jc w:val="left"/>
              <w:rPr>
                <w:sz w:val="21"/>
              </w:rPr>
            </w:pPr>
            <w:r>
              <w:rPr>
                <w:sz w:val="21"/>
              </w:rPr>
              <w:t>.02 </w:t>
            </w:r>
          </w:p>
        </w:tc>
        <w:tc>
          <w:tcPr>
            <w:tcW w:w="791" w:type="dxa"/>
          </w:tcPr>
          <w:p>
            <w:pPr>
              <w:pStyle w:val="TableParagraph"/>
              <w:spacing w:line="244" w:lineRule="auto"/>
              <w:ind w:left="154" w:right="82" w:firstLine="420"/>
              <w:jc w:val="left"/>
              <w:rPr>
                <w:sz w:val="21"/>
              </w:rPr>
            </w:pPr>
            <w:r>
              <w:rPr>
                <w:sz w:val="21"/>
              </w:rPr>
              <w:t>-</w:t>
            </w:r>
            <w:r>
              <w:rPr>
                <w:spacing w:val="-102"/>
                <w:sz w:val="21"/>
              </w:rPr>
              <w:t> </w:t>
            </w:r>
            <w:r>
              <w:rPr>
                <w:sz w:val="21"/>
              </w:rPr>
              <w:t>23,42</w:t>
            </w:r>
          </w:p>
          <w:p>
            <w:pPr>
              <w:pStyle w:val="TableParagraph"/>
              <w:spacing w:line="265" w:lineRule="exact" w:before="0"/>
              <w:ind w:left="154"/>
              <w:jc w:val="left"/>
              <w:rPr>
                <w:sz w:val="21"/>
              </w:rPr>
            </w:pPr>
            <w:r>
              <w:rPr>
                <w:sz w:val="21"/>
              </w:rPr>
              <w:t>6,368</w:t>
            </w:r>
          </w:p>
          <w:p>
            <w:pPr>
              <w:pStyle w:val="TableParagraph"/>
              <w:spacing w:before="4"/>
              <w:ind w:left="366" w:right="-15"/>
              <w:jc w:val="left"/>
              <w:rPr>
                <w:sz w:val="21"/>
              </w:rPr>
            </w:pPr>
            <w:r>
              <w:rPr>
                <w:sz w:val="21"/>
              </w:rPr>
              <w:t>.33 </w:t>
            </w:r>
          </w:p>
        </w:tc>
        <w:tc>
          <w:tcPr>
            <w:tcW w:w="719" w:type="dxa"/>
          </w:tcPr>
          <w:p>
            <w:pPr>
              <w:pStyle w:val="TableParagraph"/>
              <w:ind w:left="187"/>
              <w:jc w:val="left"/>
              <w:rPr>
                <w:sz w:val="21"/>
              </w:rPr>
            </w:pPr>
            <w:r>
              <w:rPr>
                <w:sz w:val="21"/>
              </w:rPr>
              <w:t>2,35</w:t>
            </w:r>
          </w:p>
          <w:p>
            <w:pPr>
              <w:pStyle w:val="TableParagraph"/>
              <w:spacing w:before="4"/>
              <w:ind w:left="187"/>
              <w:jc w:val="left"/>
              <w:rPr>
                <w:sz w:val="21"/>
              </w:rPr>
            </w:pPr>
            <w:r>
              <w:rPr>
                <w:sz w:val="21"/>
              </w:rPr>
              <w:t>8,32</w:t>
            </w:r>
          </w:p>
          <w:p>
            <w:pPr>
              <w:pStyle w:val="TableParagraph"/>
              <w:spacing w:before="2"/>
              <w:ind w:left="187" w:right="-15"/>
              <w:jc w:val="left"/>
              <w:rPr>
                <w:sz w:val="21"/>
              </w:rPr>
            </w:pPr>
            <w:r>
              <w:rPr>
                <w:sz w:val="21"/>
              </w:rPr>
              <w:t>8.33 </w:t>
            </w:r>
          </w:p>
        </w:tc>
        <w:tc>
          <w:tcPr>
            <w:tcW w:w="719" w:type="dxa"/>
          </w:tcPr>
          <w:p>
            <w:pPr>
              <w:pStyle w:val="TableParagraph"/>
              <w:ind w:left="185"/>
              <w:jc w:val="left"/>
              <w:rPr>
                <w:sz w:val="21"/>
              </w:rPr>
            </w:pPr>
            <w:r>
              <w:rPr>
                <w:sz w:val="21"/>
              </w:rPr>
              <w:t>3,64</w:t>
            </w:r>
          </w:p>
          <w:p>
            <w:pPr>
              <w:pStyle w:val="TableParagraph"/>
              <w:spacing w:before="4"/>
              <w:ind w:left="185"/>
              <w:jc w:val="left"/>
              <w:rPr>
                <w:sz w:val="21"/>
              </w:rPr>
            </w:pPr>
            <w:r>
              <w:rPr>
                <w:sz w:val="21"/>
              </w:rPr>
              <w:t>9,96</w:t>
            </w:r>
          </w:p>
          <w:p>
            <w:pPr>
              <w:pStyle w:val="TableParagraph"/>
              <w:spacing w:before="2"/>
              <w:ind w:left="185" w:right="-15"/>
              <w:jc w:val="left"/>
              <w:rPr>
                <w:sz w:val="21"/>
              </w:rPr>
            </w:pPr>
            <w:r>
              <w:rPr>
                <w:sz w:val="21"/>
              </w:rPr>
              <w:t>1.64 </w:t>
            </w:r>
          </w:p>
        </w:tc>
        <w:tc>
          <w:tcPr>
            <w:tcW w:w="684" w:type="dxa"/>
          </w:tcPr>
          <w:p>
            <w:pPr>
              <w:pStyle w:val="TableParagraph"/>
              <w:ind w:left="145"/>
              <w:jc w:val="left"/>
              <w:rPr>
                <w:sz w:val="21"/>
              </w:rPr>
            </w:pPr>
            <w:r>
              <w:rPr>
                <w:sz w:val="21"/>
              </w:rPr>
              <w:t>177,</w:t>
            </w:r>
          </w:p>
          <w:p>
            <w:pPr>
              <w:pStyle w:val="TableParagraph"/>
              <w:spacing w:before="4"/>
              <w:ind w:left="145"/>
              <w:jc w:val="left"/>
              <w:rPr>
                <w:sz w:val="21"/>
              </w:rPr>
            </w:pPr>
            <w:r>
              <w:rPr>
                <w:sz w:val="21"/>
              </w:rPr>
              <w:t>974.</w:t>
            </w:r>
          </w:p>
          <w:p>
            <w:pPr>
              <w:pStyle w:val="TableParagraph"/>
              <w:spacing w:before="2"/>
              <w:ind w:left="354"/>
              <w:jc w:val="left"/>
              <w:rPr>
                <w:sz w:val="21"/>
              </w:rPr>
            </w:pPr>
            <w:r>
              <w:rPr>
                <w:sz w:val="21"/>
              </w:rPr>
              <w:t>37 </w:t>
            </w:r>
          </w:p>
        </w:tc>
        <w:tc>
          <w:tcPr>
            <w:tcW w:w="827" w:type="dxa"/>
          </w:tcPr>
          <w:p>
            <w:pPr>
              <w:pStyle w:val="TableParagraph"/>
              <w:ind w:left="184"/>
              <w:jc w:val="left"/>
              <w:rPr>
                <w:sz w:val="21"/>
              </w:rPr>
            </w:pPr>
            <w:r>
              <w:rPr>
                <w:sz w:val="21"/>
              </w:rPr>
              <w:t>54,66</w:t>
            </w:r>
          </w:p>
          <w:p>
            <w:pPr>
              <w:pStyle w:val="TableParagraph"/>
              <w:spacing w:before="4"/>
              <w:ind w:left="184"/>
              <w:jc w:val="left"/>
              <w:rPr>
                <w:sz w:val="21"/>
              </w:rPr>
            </w:pPr>
            <w:r>
              <w:rPr>
                <w:sz w:val="21"/>
              </w:rPr>
              <w:t>4,848</w:t>
            </w:r>
          </w:p>
          <w:p>
            <w:pPr>
              <w:pStyle w:val="TableParagraph"/>
              <w:spacing w:before="2"/>
              <w:ind w:left="396"/>
              <w:jc w:val="left"/>
              <w:rPr>
                <w:sz w:val="21"/>
              </w:rPr>
            </w:pPr>
            <w:r>
              <w:rPr>
                <w:sz w:val="21"/>
              </w:rPr>
              <w:t>.30 </w:t>
            </w:r>
          </w:p>
        </w:tc>
        <w:tc>
          <w:tcPr>
            <w:tcW w:w="825" w:type="dxa"/>
          </w:tcPr>
          <w:p>
            <w:pPr>
              <w:pStyle w:val="TableParagraph"/>
              <w:ind w:left="181"/>
              <w:jc w:val="left"/>
              <w:rPr>
                <w:sz w:val="21"/>
              </w:rPr>
            </w:pPr>
            <w:r>
              <w:rPr>
                <w:sz w:val="21"/>
              </w:rPr>
              <w:t>93,84</w:t>
            </w:r>
          </w:p>
          <w:p>
            <w:pPr>
              <w:pStyle w:val="TableParagraph"/>
              <w:spacing w:before="4"/>
              <w:ind w:left="181"/>
              <w:jc w:val="left"/>
              <w:rPr>
                <w:sz w:val="21"/>
              </w:rPr>
            </w:pPr>
            <w:r>
              <w:rPr>
                <w:sz w:val="21"/>
              </w:rPr>
              <w:t>6,919</w:t>
            </w:r>
          </w:p>
          <w:p>
            <w:pPr>
              <w:pStyle w:val="TableParagraph"/>
              <w:spacing w:before="2"/>
              <w:ind w:left="392"/>
              <w:jc w:val="left"/>
              <w:rPr>
                <w:sz w:val="21"/>
              </w:rPr>
            </w:pPr>
            <w:r>
              <w:rPr>
                <w:sz w:val="21"/>
              </w:rPr>
              <w:t>.74 </w:t>
            </w:r>
          </w:p>
        </w:tc>
      </w:tr>
    </w:tbl>
    <w:p>
      <w:pPr>
        <w:spacing w:after="0"/>
        <w:jc w:val="left"/>
        <w:rPr>
          <w:sz w:val="21"/>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823"/>
        <w:gridCol w:w="790"/>
        <w:gridCol w:w="718"/>
        <w:gridCol w:w="790"/>
        <w:gridCol w:w="788"/>
        <w:gridCol w:w="791"/>
        <w:gridCol w:w="719"/>
        <w:gridCol w:w="719"/>
        <w:gridCol w:w="684"/>
        <w:gridCol w:w="827"/>
        <w:gridCol w:w="825"/>
      </w:tblGrid>
      <w:tr>
        <w:trPr>
          <w:trHeight w:val="1907" w:hRule="atLeast"/>
        </w:trPr>
        <w:tc>
          <w:tcPr>
            <w:tcW w:w="360" w:type="dxa"/>
          </w:tcPr>
          <w:p>
            <w:pPr>
              <w:pStyle w:val="TableParagraph"/>
              <w:spacing w:before="3"/>
              <w:ind w:left="107"/>
              <w:jc w:val="left"/>
              <w:rPr>
                <w:sz w:val="21"/>
              </w:rPr>
            </w:pPr>
            <w:r>
              <w:rPr>
                <w:w w:val="100"/>
                <w:sz w:val="21"/>
              </w:rPr>
              <w:t>八</w:t>
            </w:r>
          </w:p>
          <w:p>
            <w:pPr>
              <w:pStyle w:val="TableParagraph"/>
              <w:spacing w:line="242" w:lineRule="auto" w:before="3"/>
              <w:ind w:left="107" w:right="30"/>
              <w:jc w:val="both"/>
              <w:rPr>
                <w:sz w:val="21"/>
              </w:rPr>
            </w:pPr>
            <w:r>
              <w:rPr>
                <w:sz w:val="21"/>
              </w:rPr>
              <w:t>、所得税</w:t>
            </w:r>
          </w:p>
          <w:p>
            <w:pPr>
              <w:pStyle w:val="TableParagraph"/>
              <w:spacing w:line="270" w:lineRule="atLeast" w:before="0"/>
              <w:ind w:left="107" w:right="30"/>
              <w:jc w:val="left"/>
              <w:rPr>
                <w:sz w:val="21"/>
              </w:rPr>
            </w:pPr>
            <w:r>
              <w:rPr>
                <w:sz w:val="21"/>
              </w:rPr>
              <w:t>费用</w:t>
            </w:r>
          </w:p>
        </w:tc>
        <w:tc>
          <w:tcPr>
            <w:tcW w:w="823" w:type="dxa"/>
          </w:tcPr>
          <w:p>
            <w:pPr>
              <w:pStyle w:val="TableParagraph"/>
              <w:spacing w:before="3"/>
              <w:ind w:left="189"/>
              <w:jc w:val="left"/>
              <w:rPr>
                <w:sz w:val="21"/>
              </w:rPr>
            </w:pPr>
            <w:r>
              <w:rPr>
                <w:sz w:val="21"/>
              </w:rPr>
              <w:t>21,37</w:t>
            </w:r>
          </w:p>
          <w:p>
            <w:pPr>
              <w:pStyle w:val="TableParagraph"/>
              <w:spacing w:before="3"/>
              <w:ind w:left="189"/>
              <w:jc w:val="left"/>
              <w:rPr>
                <w:sz w:val="21"/>
              </w:rPr>
            </w:pPr>
            <w:r>
              <w:rPr>
                <w:sz w:val="21"/>
              </w:rPr>
              <w:t>9,016</w:t>
            </w:r>
          </w:p>
          <w:p>
            <w:pPr>
              <w:pStyle w:val="TableParagraph"/>
              <w:spacing w:before="4"/>
              <w:ind w:left="400" w:right="-15"/>
              <w:jc w:val="left"/>
              <w:rPr>
                <w:sz w:val="21"/>
              </w:rPr>
            </w:pPr>
            <w:r>
              <w:rPr>
                <w:sz w:val="21"/>
              </w:rPr>
              <w:t>.99 </w:t>
            </w:r>
          </w:p>
        </w:tc>
        <w:tc>
          <w:tcPr>
            <w:tcW w:w="790" w:type="dxa"/>
            <w:tcBorders>
              <w:right w:val="single" w:sz="6" w:space="0" w:color="000000"/>
            </w:tcBorders>
          </w:tcPr>
          <w:p>
            <w:pPr>
              <w:pStyle w:val="TableParagraph"/>
              <w:spacing w:line="242" w:lineRule="auto" w:before="3"/>
              <w:ind w:left="155" w:right="77" w:firstLine="420"/>
              <w:jc w:val="left"/>
              <w:rPr>
                <w:sz w:val="21"/>
              </w:rPr>
            </w:pPr>
            <w:r>
              <w:rPr>
                <w:sz w:val="21"/>
              </w:rPr>
              <w:t>-</w:t>
            </w:r>
            <w:r>
              <w:rPr>
                <w:spacing w:val="-102"/>
                <w:sz w:val="21"/>
              </w:rPr>
              <w:t> </w:t>
            </w:r>
            <w:r>
              <w:rPr>
                <w:sz w:val="21"/>
              </w:rPr>
              <w:t>917,8</w:t>
            </w:r>
          </w:p>
          <w:p>
            <w:pPr>
              <w:pStyle w:val="TableParagraph"/>
              <w:spacing w:before="2"/>
              <w:ind w:left="155" w:right="-15"/>
              <w:jc w:val="left"/>
              <w:rPr>
                <w:sz w:val="21"/>
              </w:rPr>
            </w:pPr>
            <w:r>
              <w:rPr>
                <w:sz w:val="21"/>
              </w:rPr>
              <w:t>24.60 </w:t>
            </w:r>
          </w:p>
        </w:tc>
        <w:tc>
          <w:tcPr>
            <w:tcW w:w="718" w:type="dxa"/>
            <w:tcBorders>
              <w:left w:val="single" w:sz="6" w:space="0" w:color="000000"/>
            </w:tcBorders>
          </w:tcPr>
          <w:p>
            <w:pPr>
              <w:pStyle w:val="TableParagraph"/>
              <w:spacing w:before="3"/>
              <w:ind w:left="187"/>
              <w:jc w:val="left"/>
              <w:rPr>
                <w:sz w:val="21"/>
              </w:rPr>
            </w:pPr>
            <w:r>
              <w:rPr>
                <w:sz w:val="21"/>
              </w:rPr>
              <w:t>5,61</w:t>
            </w:r>
          </w:p>
          <w:p>
            <w:pPr>
              <w:pStyle w:val="TableParagraph"/>
              <w:spacing w:before="3"/>
              <w:ind w:left="187"/>
              <w:jc w:val="left"/>
              <w:rPr>
                <w:sz w:val="21"/>
              </w:rPr>
            </w:pPr>
            <w:r>
              <w:rPr>
                <w:sz w:val="21"/>
              </w:rPr>
              <w:t>0,33</w:t>
            </w:r>
          </w:p>
          <w:p>
            <w:pPr>
              <w:pStyle w:val="TableParagraph"/>
              <w:spacing w:before="4"/>
              <w:ind w:left="187" w:right="-15"/>
              <w:jc w:val="left"/>
              <w:rPr>
                <w:sz w:val="21"/>
              </w:rPr>
            </w:pPr>
            <w:r>
              <w:rPr>
                <w:sz w:val="21"/>
              </w:rPr>
              <w:t>8.63 </w:t>
            </w:r>
          </w:p>
        </w:tc>
        <w:tc>
          <w:tcPr>
            <w:tcW w:w="790" w:type="dxa"/>
          </w:tcPr>
          <w:p>
            <w:pPr>
              <w:pStyle w:val="TableParagraph"/>
              <w:spacing w:before="3"/>
              <w:ind w:left="155"/>
              <w:jc w:val="left"/>
              <w:rPr>
                <w:sz w:val="21"/>
              </w:rPr>
            </w:pPr>
            <w:r>
              <w:rPr>
                <w:sz w:val="21"/>
              </w:rPr>
              <w:t>368,2</w:t>
            </w:r>
          </w:p>
          <w:p>
            <w:pPr>
              <w:pStyle w:val="TableParagraph"/>
              <w:spacing w:before="3"/>
              <w:ind w:left="155" w:right="-15"/>
              <w:jc w:val="left"/>
              <w:rPr>
                <w:sz w:val="21"/>
              </w:rPr>
            </w:pPr>
            <w:r>
              <w:rPr>
                <w:sz w:val="21"/>
              </w:rPr>
              <w:t>68.33 </w:t>
            </w:r>
          </w:p>
        </w:tc>
        <w:tc>
          <w:tcPr>
            <w:tcW w:w="788" w:type="dxa"/>
          </w:tcPr>
          <w:p>
            <w:pPr>
              <w:pStyle w:val="TableParagraph"/>
              <w:spacing w:line="242" w:lineRule="auto" w:before="3"/>
              <w:ind w:left="152" w:right="81" w:firstLine="420"/>
              <w:jc w:val="left"/>
              <w:rPr>
                <w:sz w:val="21"/>
              </w:rPr>
            </w:pPr>
            <w:r>
              <w:rPr>
                <w:sz w:val="21"/>
              </w:rPr>
              <w:t>-</w:t>
            </w:r>
            <w:r>
              <w:rPr>
                <w:spacing w:val="-102"/>
                <w:sz w:val="21"/>
              </w:rPr>
              <w:t> </w:t>
            </w:r>
            <w:r>
              <w:rPr>
                <w:sz w:val="21"/>
              </w:rPr>
              <w:t>362,5</w:t>
            </w:r>
          </w:p>
          <w:p>
            <w:pPr>
              <w:pStyle w:val="TableParagraph"/>
              <w:spacing w:before="2"/>
              <w:ind w:left="152" w:right="-15"/>
              <w:jc w:val="left"/>
              <w:rPr>
                <w:sz w:val="21"/>
              </w:rPr>
            </w:pPr>
            <w:r>
              <w:rPr>
                <w:sz w:val="21"/>
              </w:rPr>
              <w:t>54.48 </w:t>
            </w:r>
          </w:p>
        </w:tc>
        <w:tc>
          <w:tcPr>
            <w:tcW w:w="791" w:type="dxa"/>
          </w:tcPr>
          <w:p>
            <w:pPr>
              <w:pStyle w:val="TableParagraph"/>
              <w:spacing w:line="242" w:lineRule="auto" w:before="3"/>
              <w:ind w:left="154" w:right="82" w:firstLine="420"/>
              <w:jc w:val="left"/>
              <w:rPr>
                <w:sz w:val="21"/>
              </w:rPr>
            </w:pPr>
            <w:r>
              <w:rPr>
                <w:sz w:val="21"/>
              </w:rPr>
              <w:t>-</w:t>
            </w:r>
            <w:r>
              <w:rPr>
                <w:spacing w:val="-102"/>
                <w:sz w:val="21"/>
              </w:rPr>
              <w:t> </w:t>
            </w:r>
            <w:r>
              <w:rPr>
                <w:sz w:val="21"/>
              </w:rPr>
              <w:t>1,017</w:t>
            </w:r>
          </w:p>
          <w:p>
            <w:pPr>
              <w:pStyle w:val="TableParagraph"/>
              <w:spacing w:before="2"/>
              <w:ind w:left="154"/>
              <w:jc w:val="left"/>
              <w:rPr>
                <w:sz w:val="21"/>
              </w:rPr>
            </w:pPr>
            <w:r>
              <w:rPr>
                <w:sz w:val="21"/>
              </w:rPr>
              <w:t>,132.</w:t>
            </w:r>
          </w:p>
          <w:p>
            <w:pPr>
              <w:pStyle w:val="TableParagraph"/>
              <w:spacing w:before="2"/>
              <w:ind w:left="469" w:right="-15"/>
              <w:jc w:val="left"/>
              <w:rPr>
                <w:sz w:val="21"/>
              </w:rPr>
            </w:pPr>
            <w:r>
              <w:rPr>
                <w:sz w:val="21"/>
              </w:rPr>
              <w:t>00 </w:t>
            </w:r>
          </w:p>
        </w:tc>
        <w:tc>
          <w:tcPr>
            <w:tcW w:w="719" w:type="dxa"/>
          </w:tcPr>
          <w:p>
            <w:pPr>
              <w:pStyle w:val="TableParagraph"/>
              <w:spacing w:before="3"/>
              <w:ind w:left="187"/>
              <w:jc w:val="left"/>
              <w:rPr>
                <w:sz w:val="21"/>
              </w:rPr>
            </w:pPr>
            <w:r>
              <w:rPr>
                <w:sz w:val="21"/>
              </w:rPr>
              <w:t>135,</w:t>
            </w:r>
          </w:p>
          <w:p>
            <w:pPr>
              <w:pStyle w:val="TableParagraph"/>
              <w:spacing w:before="3"/>
              <w:ind w:left="187"/>
              <w:jc w:val="left"/>
              <w:rPr>
                <w:sz w:val="21"/>
              </w:rPr>
            </w:pPr>
            <w:r>
              <w:rPr>
                <w:sz w:val="21"/>
              </w:rPr>
              <w:t>996.</w:t>
            </w:r>
          </w:p>
          <w:p>
            <w:pPr>
              <w:pStyle w:val="TableParagraph"/>
              <w:spacing w:before="4"/>
              <w:ind w:left="395" w:right="-15"/>
              <w:jc w:val="left"/>
              <w:rPr>
                <w:sz w:val="21"/>
              </w:rPr>
            </w:pPr>
            <w:r>
              <w:rPr>
                <w:sz w:val="21"/>
              </w:rPr>
              <w:t>37 </w:t>
            </w:r>
          </w:p>
        </w:tc>
        <w:tc>
          <w:tcPr>
            <w:tcW w:w="719" w:type="dxa"/>
          </w:tcPr>
          <w:p>
            <w:pPr>
              <w:pStyle w:val="TableParagraph"/>
              <w:spacing w:before="3"/>
              <w:ind w:left="185"/>
              <w:jc w:val="left"/>
              <w:rPr>
                <w:sz w:val="21"/>
              </w:rPr>
            </w:pPr>
            <w:r>
              <w:rPr>
                <w:sz w:val="21"/>
              </w:rPr>
              <w:t>377,</w:t>
            </w:r>
          </w:p>
          <w:p>
            <w:pPr>
              <w:pStyle w:val="TableParagraph"/>
              <w:spacing w:before="3"/>
              <w:ind w:left="185"/>
              <w:jc w:val="left"/>
              <w:rPr>
                <w:sz w:val="21"/>
              </w:rPr>
            </w:pPr>
            <w:r>
              <w:rPr>
                <w:sz w:val="21"/>
              </w:rPr>
              <w:t>195.</w:t>
            </w:r>
          </w:p>
          <w:p>
            <w:pPr>
              <w:pStyle w:val="TableParagraph"/>
              <w:spacing w:before="4"/>
              <w:ind w:left="394" w:right="-15"/>
              <w:jc w:val="left"/>
              <w:rPr>
                <w:sz w:val="21"/>
              </w:rPr>
            </w:pPr>
            <w:r>
              <w:rPr>
                <w:sz w:val="21"/>
              </w:rPr>
              <w:t>97 </w:t>
            </w:r>
          </w:p>
        </w:tc>
        <w:tc>
          <w:tcPr>
            <w:tcW w:w="684" w:type="dxa"/>
          </w:tcPr>
          <w:p>
            <w:pPr>
              <w:pStyle w:val="TableParagraph"/>
              <w:spacing w:before="3"/>
              <w:ind w:right="1"/>
              <w:rPr>
                <w:sz w:val="21"/>
              </w:rPr>
            </w:pPr>
            <w:r>
              <w:rPr>
                <w:w w:val="100"/>
                <w:sz w:val="21"/>
              </w:rPr>
              <w:t> </w:t>
            </w:r>
          </w:p>
        </w:tc>
        <w:tc>
          <w:tcPr>
            <w:tcW w:w="827" w:type="dxa"/>
          </w:tcPr>
          <w:p>
            <w:pPr>
              <w:pStyle w:val="TableParagraph"/>
              <w:spacing w:line="242" w:lineRule="auto" w:before="3"/>
              <w:ind w:left="184" w:right="88" w:firstLine="420"/>
              <w:jc w:val="left"/>
              <w:rPr>
                <w:sz w:val="21"/>
              </w:rPr>
            </w:pPr>
            <w:r>
              <w:rPr>
                <w:sz w:val="21"/>
              </w:rPr>
              <w:t>-</w:t>
            </w:r>
            <w:r>
              <w:rPr>
                <w:spacing w:val="-102"/>
                <w:sz w:val="21"/>
              </w:rPr>
              <w:t> </w:t>
            </w:r>
            <w:r>
              <w:rPr>
                <w:sz w:val="21"/>
              </w:rPr>
              <w:t>3,892</w:t>
            </w:r>
          </w:p>
          <w:p>
            <w:pPr>
              <w:pStyle w:val="TableParagraph"/>
              <w:spacing w:before="2"/>
              <w:ind w:left="184"/>
              <w:jc w:val="left"/>
              <w:rPr>
                <w:sz w:val="21"/>
              </w:rPr>
            </w:pPr>
            <w:r>
              <w:rPr>
                <w:sz w:val="21"/>
              </w:rPr>
              <w:t>,311.</w:t>
            </w:r>
          </w:p>
          <w:p>
            <w:pPr>
              <w:pStyle w:val="TableParagraph"/>
              <w:spacing w:before="2"/>
              <w:ind w:left="499"/>
              <w:jc w:val="left"/>
              <w:rPr>
                <w:sz w:val="21"/>
              </w:rPr>
            </w:pPr>
            <w:r>
              <w:rPr>
                <w:sz w:val="21"/>
              </w:rPr>
              <w:t>31 </w:t>
            </w:r>
          </w:p>
        </w:tc>
        <w:tc>
          <w:tcPr>
            <w:tcW w:w="825" w:type="dxa"/>
          </w:tcPr>
          <w:p>
            <w:pPr>
              <w:pStyle w:val="TableParagraph"/>
              <w:spacing w:before="3"/>
              <w:ind w:left="181"/>
              <w:jc w:val="left"/>
              <w:rPr>
                <w:sz w:val="21"/>
              </w:rPr>
            </w:pPr>
            <w:r>
              <w:rPr>
                <w:sz w:val="21"/>
              </w:rPr>
              <w:t>29,46</w:t>
            </w:r>
          </w:p>
          <w:p>
            <w:pPr>
              <w:pStyle w:val="TableParagraph"/>
              <w:spacing w:before="3"/>
              <w:ind w:left="181"/>
              <w:jc w:val="left"/>
              <w:rPr>
                <w:sz w:val="21"/>
              </w:rPr>
            </w:pPr>
            <w:r>
              <w:rPr>
                <w:sz w:val="21"/>
              </w:rPr>
              <w:t>5,616</w:t>
            </w:r>
          </w:p>
          <w:p>
            <w:pPr>
              <w:pStyle w:val="TableParagraph"/>
              <w:spacing w:before="4"/>
              <w:ind w:left="392"/>
              <w:jc w:val="left"/>
              <w:rPr>
                <w:sz w:val="21"/>
              </w:rPr>
            </w:pPr>
            <w:r>
              <w:rPr>
                <w:sz w:val="21"/>
              </w:rPr>
              <w:t>.52 </w:t>
            </w:r>
          </w:p>
        </w:tc>
      </w:tr>
      <w:tr>
        <w:trPr>
          <w:trHeight w:val="1360" w:hRule="atLeast"/>
        </w:trPr>
        <w:tc>
          <w:tcPr>
            <w:tcW w:w="360" w:type="dxa"/>
          </w:tcPr>
          <w:p>
            <w:pPr>
              <w:pStyle w:val="TableParagraph"/>
              <w:ind w:left="107"/>
              <w:jc w:val="left"/>
              <w:rPr>
                <w:sz w:val="21"/>
              </w:rPr>
            </w:pPr>
            <w:r>
              <w:rPr>
                <w:w w:val="100"/>
                <w:sz w:val="21"/>
              </w:rPr>
              <w:t>九</w:t>
            </w:r>
          </w:p>
          <w:p>
            <w:pPr>
              <w:pStyle w:val="TableParagraph"/>
              <w:spacing w:line="242" w:lineRule="auto" w:before="4"/>
              <w:ind w:left="107" w:right="30"/>
              <w:jc w:val="both"/>
              <w:rPr>
                <w:sz w:val="21"/>
              </w:rPr>
            </w:pPr>
            <w:r>
              <w:rPr>
                <w:sz w:val="21"/>
              </w:rPr>
              <w:t>、净利</w:t>
            </w:r>
          </w:p>
          <w:p>
            <w:pPr>
              <w:pStyle w:val="TableParagraph"/>
              <w:spacing w:line="250" w:lineRule="exact"/>
              <w:ind w:left="107"/>
              <w:jc w:val="left"/>
              <w:rPr>
                <w:sz w:val="21"/>
              </w:rPr>
            </w:pPr>
            <w:r>
              <w:rPr>
                <w:w w:val="100"/>
                <w:sz w:val="21"/>
              </w:rPr>
              <w:t>润</w:t>
            </w:r>
          </w:p>
        </w:tc>
        <w:tc>
          <w:tcPr>
            <w:tcW w:w="823" w:type="dxa"/>
          </w:tcPr>
          <w:p>
            <w:pPr>
              <w:pStyle w:val="TableParagraph"/>
              <w:ind w:left="189"/>
              <w:jc w:val="left"/>
              <w:rPr>
                <w:sz w:val="21"/>
              </w:rPr>
            </w:pPr>
            <w:r>
              <w:rPr>
                <w:sz w:val="21"/>
              </w:rPr>
              <w:t>100,4</w:t>
            </w:r>
          </w:p>
          <w:p>
            <w:pPr>
              <w:pStyle w:val="TableParagraph"/>
              <w:spacing w:before="4"/>
              <w:ind w:left="189"/>
              <w:jc w:val="left"/>
              <w:rPr>
                <w:sz w:val="21"/>
              </w:rPr>
            </w:pPr>
            <w:r>
              <w:rPr>
                <w:sz w:val="21"/>
              </w:rPr>
              <w:t>03,82</w:t>
            </w:r>
          </w:p>
          <w:p>
            <w:pPr>
              <w:pStyle w:val="TableParagraph"/>
              <w:spacing w:before="2"/>
              <w:ind w:left="294" w:right="-15"/>
              <w:jc w:val="left"/>
              <w:rPr>
                <w:sz w:val="21"/>
              </w:rPr>
            </w:pPr>
            <w:r>
              <w:rPr>
                <w:sz w:val="21"/>
              </w:rPr>
              <w:t>0.86 </w:t>
            </w:r>
          </w:p>
        </w:tc>
        <w:tc>
          <w:tcPr>
            <w:tcW w:w="790" w:type="dxa"/>
            <w:tcBorders>
              <w:right w:val="single" w:sz="6" w:space="0" w:color="000000"/>
            </w:tcBorders>
          </w:tcPr>
          <w:p>
            <w:pPr>
              <w:pStyle w:val="TableParagraph"/>
              <w:spacing w:line="244" w:lineRule="auto"/>
              <w:ind w:left="155" w:right="77" w:firstLine="420"/>
              <w:jc w:val="left"/>
              <w:rPr>
                <w:sz w:val="21"/>
              </w:rPr>
            </w:pPr>
            <w:r>
              <w:rPr>
                <w:sz w:val="21"/>
              </w:rPr>
              <w:t>-</w:t>
            </w:r>
            <w:r>
              <w:rPr>
                <w:spacing w:val="-102"/>
                <w:sz w:val="21"/>
              </w:rPr>
              <w:t> </w:t>
            </w:r>
            <w:r>
              <w:rPr>
                <w:sz w:val="21"/>
              </w:rPr>
              <w:t>7,404</w:t>
            </w:r>
          </w:p>
          <w:p>
            <w:pPr>
              <w:pStyle w:val="TableParagraph"/>
              <w:spacing w:line="265" w:lineRule="exact" w:before="0"/>
              <w:ind w:left="155"/>
              <w:jc w:val="left"/>
              <w:rPr>
                <w:sz w:val="21"/>
              </w:rPr>
            </w:pPr>
            <w:r>
              <w:rPr>
                <w:sz w:val="21"/>
              </w:rPr>
              <w:t>,698.</w:t>
            </w:r>
          </w:p>
          <w:p>
            <w:pPr>
              <w:pStyle w:val="TableParagraph"/>
              <w:spacing w:before="4"/>
              <w:ind w:left="470" w:right="-15"/>
              <w:jc w:val="left"/>
              <w:rPr>
                <w:sz w:val="21"/>
              </w:rPr>
            </w:pPr>
            <w:r>
              <w:rPr>
                <w:sz w:val="21"/>
              </w:rPr>
              <w:t>78 </w:t>
            </w:r>
          </w:p>
        </w:tc>
        <w:tc>
          <w:tcPr>
            <w:tcW w:w="718" w:type="dxa"/>
            <w:tcBorders>
              <w:left w:val="single" w:sz="6" w:space="0" w:color="000000"/>
            </w:tcBorders>
          </w:tcPr>
          <w:p>
            <w:pPr>
              <w:pStyle w:val="TableParagraph"/>
              <w:ind w:left="187"/>
              <w:jc w:val="left"/>
              <w:rPr>
                <w:sz w:val="21"/>
              </w:rPr>
            </w:pPr>
            <w:r>
              <w:rPr>
                <w:sz w:val="21"/>
              </w:rPr>
              <w:t>39,2</w:t>
            </w:r>
          </w:p>
          <w:p>
            <w:pPr>
              <w:pStyle w:val="TableParagraph"/>
              <w:spacing w:before="4"/>
              <w:ind w:left="187"/>
              <w:jc w:val="left"/>
              <w:rPr>
                <w:sz w:val="21"/>
              </w:rPr>
            </w:pPr>
            <w:r>
              <w:rPr>
                <w:sz w:val="21"/>
              </w:rPr>
              <w:t>96,5</w:t>
            </w:r>
          </w:p>
          <w:p>
            <w:pPr>
              <w:pStyle w:val="TableParagraph"/>
              <w:spacing w:before="2"/>
              <w:ind w:left="187"/>
              <w:jc w:val="left"/>
              <w:rPr>
                <w:sz w:val="21"/>
              </w:rPr>
            </w:pPr>
            <w:r>
              <w:rPr>
                <w:sz w:val="21"/>
              </w:rPr>
              <w:t>13.1</w:t>
            </w:r>
          </w:p>
          <w:p>
            <w:pPr>
              <w:pStyle w:val="TableParagraph"/>
              <w:spacing w:before="5"/>
              <w:ind w:left="501" w:right="-15"/>
              <w:jc w:val="left"/>
              <w:rPr>
                <w:sz w:val="21"/>
              </w:rPr>
            </w:pPr>
            <w:r>
              <w:rPr>
                <w:sz w:val="21"/>
              </w:rPr>
              <w:t>5 </w:t>
            </w:r>
          </w:p>
        </w:tc>
        <w:tc>
          <w:tcPr>
            <w:tcW w:w="790" w:type="dxa"/>
          </w:tcPr>
          <w:p>
            <w:pPr>
              <w:pStyle w:val="TableParagraph"/>
              <w:spacing w:line="244" w:lineRule="auto"/>
              <w:ind w:left="155" w:right="80" w:firstLine="420"/>
              <w:jc w:val="left"/>
              <w:rPr>
                <w:sz w:val="21"/>
              </w:rPr>
            </w:pPr>
            <w:r>
              <w:rPr>
                <w:sz w:val="21"/>
              </w:rPr>
              <w:t>-</w:t>
            </w:r>
            <w:r>
              <w:rPr>
                <w:spacing w:val="-102"/>
                <w:sz w:val="21"/>
              </w:rPr>
              <w:t> </w:t>
            </w:r>
            <w:r>
              <w:rPr>
                <w:sz w:val="21"/>
              </w:rPr>
              <w:t>15,55</w:t>
            </w:r>
          </w:p>
          <w:p>
            <w:pPr>
              <w:pStyle w:val="TableParagraph"/>
              <w:spacing w:line="265" w:lineRule="exact" w:before="0"/>
              <w:ind w:left="155"/>
              <w:jc w:val="left"/>
              <w:rPr>
                <w:sz w:val="21"/>
              </w:rPr>
            </w:pPr>
            <w:r>
              <w:rPr>
                <w:sz w:val="21"/>
              </w:rPr>
              <w:t>7,071</w:t>
            </w:r>
          </w:p>
          <w:p>
            <w:pPr>
              <w:pStyle w:val="TableParagraph"/>
              <w:spacing w:before="4"/>
              <w:ind w:left="366" w:right="-15"/>
              <w:jc w:val="left"/>
              <w:rPr>
                <w:sz w:val="21"/>
              </w:rPr>
            </w:pPr>
            <w:r>
              <w:rPr>
                <w:sz w:val="21"/>
              </w:rPr>
              <w:t>.57 </w:t>
            </w:r>
          </w:p>
        </w:tc>
        <w:tc>
          <w:tcPr>
            <w:tcW w:w="788" w:type="dxa"/>
          </w:tcPr>
          <w:p>
            <w:pPr>
              <w:pStyle w:val="TableParagraph"/>
              <w:ind w:left="152"/>
              <w:jc w:val="left"/>
              <w:rPr>
                <w:sz w:val="21"/>
              </w:rPr>
            </w:pPr>
            <w:r>
              <w:rPr>
                <w:sz w:val="21"/>
              </w:rPr>
              <w:t>22,93</w:t>
            </w:r>
          </w:p>
          <w:p>
            <w:pPr>
              <w:pStyle w:val="TableParagraph"/>
              <w:spacing w:before="4"/>
              <w:ind w:left="152"/>
              <w:jc w:val="left"/>
              <w:rPr>
                <w:sz w:val="21"/>
              </w:rPr>
            </w:pPr>
            <w:r>
              <w:rPr>
                <w:sz w:val="21"/>
              </w:rPr>
              <w:t>6,063</w:t>
            </w:r>
          </w:p>
          <w:p>
            <w:pPr>
              <w:pStyle w:val="TableParagraph"/>
              <w:spacing w:before="2"/>
              <w:ind w:left="364" w:right="-15"/>
              <w:jc w:val="left"/>
              <w:rPr>
                <w:sz w:val="21"/>
              </w:rPr>
            </w:pPr>
            <w:r>
              <w:rPr>
                <w:sz w:val="21"/>
              </w:rPr>
              <w:t>.50 </w:t>
            </w:r>
          </w:p>
        </w:tc>
        <w:tc>
          <w:tcPr>
            <w:tcW w:w="791" w:type="dxa"/>
          </w:tcPr>
          <w:p>
            <w:pPr>
              <w:pStyle w:val="TableParagraph"/>
              <w:spacing w:line="244" w:lineRule="auto"/>
              <w:ind w:left="154" w:right="82" w:firstLine="420"/>
              <w:jc w:val="left"/>
              <w:rPr>
                <w:sz w:val="21"/>
              </w:rPr>
            </w:pPr>
            <w:r>
              <w:rPr>
                <w:sz w:val="21"/>
              </w:rPr>
              <w:t>-</w:t>
            </w:r>
            <w:r>
              <w:rPr>
                <w:spacing w:val="-102"/>
                <w:sz w:val="21"/>
              </w:rPr>
              <w:t> </w:t>
            </w:r>
            <w:r>
              <w:rPr>
                <w:sz w:val="21"/>
              </w:rPr>
              <w:t>22,40</w:t>
            </w:r>
          </w:p>
          <w:p>
            <w:pPr>
              <w:pStyle w:val="TableParagraph"/>
              <w:spacing w:line="265" w:lineRule="exact" w:before="0"/>
              <w:ind w:left="154"/>
              <w:jc w:val="left"/>
              <w:rPr>
                <w:sz w:val="21"/>
              </w:rPr>
            </w:pPr>
            <w:r>
              <w:rPr>
                <w:sz w:val="21"/>
              </w:rPr>
              <w:t>9,236</w:t>
            </w:r>
          </w:p>
          <w:p>
            <w:pPr>
              <w:pStyle w:val="TableParagraph"/>
              <w:spacing w:before="4"/>
              <w:ind w:left="366" w:right="-15"/>
              <w:jc w:val="left"/>
              <w:rPr>
                <w:sz w:val="21"/>
              </w:rPr>
            </w:pPr>
            <w:r>
              <w:rPr>
                <w:sz w:val="21"/>
              </w:rPr>
              <w:t>.33 </w:t>
            </w:r>
          </w:p>
        </w:tc>
        <w:tc>
          <w:tcPr>
            <w:tcW w:w="719" w:type="dxa"/>
          </w:tcPr>
          <w:p>
            <w:pPr>
              <w:pStyle w:val="TableParagraph"/>
              <w:ind w:left="187"/>
              <w:jc w:val="left"/>
              <w:rPr>
                <w:sz w:val="21"/>
              </w:rPr>
            </w:pPr>
            <w:r>
              <w:rPr>
                <w:sz w:val="21"/>
              </w:rPr>
              <w:t>2,22</w:t>
            </w:r>
          </w:p>
          <w:p>
            <w:pPr>
              <w:pStyle w:val="TableParagraph"/>
              <w:spacing w:before="4"/>
              <w:ind w:left="187"/>
              <w:jc w:val="left"/>
              <w:rPr>
                <w:sz w:val="21"/>
              </w:rPr>
            </w:pPr>
            <w:r>
              <w:rPr>
                <w:sz w:val="21"/>
              </w:rPr>
              <w:t>2,33</w:t>
            </w:r>
          </w:p>
          <w:p>
            <w:pPr>
              <w:pStyle w:val="TableParagraph"/>
              <w:spacing w:before="2"/>
              <w:ind w:left="187" w:right="-15"/>
              <w:jc w:val="left"/>
              <w:rPr>
                <w:sz w:val="21"/>
              </w:rPr>
            </w:pPr>
            <w:r>
              <w:rPr>
                <w:sz w:val="21"/>
              </w:rPr>
              <w:t>1.96 </w:t>
            </w:r>
          </w:p>
        </w:tc>
        <w:tc>
          <w:tcPr>
            <w:tcW w:w="719" w:type="dxa"/>
          </w:tcPr>
          <w:p>
            <w:pPr>
              <w:pStyle w:val="TableParagraph"/>
              <w:ind w:left="185"/>
              <w:jc w:val="left"/>
              <w:rPr>
                <w:sz w:val="21"/>
              </w:rPr>
            </w:pPr>
            <w:r>
              <w:rPr>
                <w:sz w:val="21"/>
              </w:rPr>
              <w:t>3,27</w:t>
            </w:r>
          </w:p>
          <w:p>
            <w:pPr>
              <w:pStyle w:val="TableParagraph"/>
              <w:spacing w:before="4"/>
              <w:ind w:left="185"/>
              <w:jc w:val="left"/>
              <w:rPr>
                <w:sz w:val="21"/>
              </w:rPr>
            </w:pPr>
            <w:r>
              <w:rPr>
                <w:sz w:val="21"/>
              </w:rPr>
              <w:t>2,76</w:t>
            </w:r>
          </w:p>
          <w:p>
            <w:pPr>
              <w:pStyle w:val="TableParagraph"/>
              <w:spacing w:before="2"/>
              <w:ind w:left="185" w:right="-15"/>
              <w:jc w:val="left"/>
              <w:rPr>
                <w:sz w:val="21"/>
              </w:rPr>
            </w:pPr>
            <w:r>
              <w:rPr>
                <w:sz w:val="21"/>
              </w:rPr>
              <w:t>5.67 </w:t>
            </w:r>
          </w:p>
        </w:tc>
        <w:tc>
          <w:tcPr>
            <w:tcW w:w="684" w:type="dxa"/>
          </w:tcPr>
          <w:p>
            <w:pPr>
              <w:pStyle w:val="TableParagraph"/>
              <w:ind w:left="145"/>
              <w:jc w:val="left"/>
              <w:rPr>
                <w:sz w:val="21"/>
              </w:rPr>
            </w:pPr>
            <w:r>
              <w:rPr>
                <w:sz w:val="21"/>
              </w:rPr>
              <w:t>177,</w:t>
            </w:r>
          </w:p>
          <w:p>
            <w:pPr>
              <w:pStyle w:val="TableParagraph"/>
              <w:spacing w:before="4"/>
              <w:ind w:left="145"/>
              <w:jc w:val="left"/>
              <w:rPr>
                <w:sz w:val="21"/>
              </w:rPr>
            </w:pPr>
            <w:r>
              <w:rPr>
                <w:sz w:val="21"/>
              </w:rPr>
              <w:t>974.</w:t>
            </w:r>
          </w:p>
          <w:p>
            <w:pPr>
              <w:pStyle w:val="TableParagraph"/>
              <w:spacing w:before="2"/>
              <w:ind w:left="354"/>
              <w:jc w:val="left"/>
              <w:rPr>
                <w:sz w:val="21"/>
              </w:rPr>
            </w:pPr>
            <w:r>
              <w:rPr>
                <w:sz w:val="21"/>
              </w:rPr>
              <w:t>37 </w:t>
            </w:r>
          </w:p>
        </w:tc>
        <w:tc>
          <w:tcPr>
            <w:tcW w:w="827" w:type="dxa"/>
          </w:tcPr>
          <w:p>
            <w:pPr>
              <w:pStyle w:val="TableParagraph"/>
              <w:ind w:left="184"/>
              <w:jc w:val="left"/>
              <w:rPr>
                <w:sz w:val="21"/>
              </w:rPr>
            </w:pPr>
            <w:r>
              <w:rPr>
                <w:sz w:val="21"/>
              </w:rPr>
              <w:t>58,55</w:t>
            </w:r>
          </w:p>
          <w:p>
            <w:pPr>
              <w:pStyle w:val="TableParagraph"/>
              <w:spacing w:before="4"/>
              <w:ind w:left="184"/>
              <w:jc w:val="left"/>
              <w:rPr>
                <w:sz w:val="21"/>
              </w:rPr>
            </w:pPr>
            <w:r>
              <w:rPr>
                <w:sz w:val="21"/>
              </w:rPr>
              <w:t>7,159</w:t>
            </w:r>
          </w:p>
          <w:p>
            <w:pPr>
              <w:pStyle w:val="TableParagraph"/>
              <w:spacing w:before="2"/>
              <w:ind w:left="396"/>
              <w:jc w:val="left"/>
              <w:rPr>
                <w:sz w:val="21"/>
              </w:rPr>
            </w:pPr>
            <w:r>
              <w:rPr>
                <w:sz w:val="21"/>
              </w:rPr>
              <w:t>.61 </w:t>
            </w:r>
          </w:p>
        </w:tc>
        <w:tc>
          <w:tcPr>
            <w:tcW w:w="825" w:type="dxa"/>
          </w:tcPr>
          <w:p>
            <w:pPr>
              <w:pStyle w:val="TableParagraph"/>
              <w:ind w:left="181"/>
              <w:jc w:val="left"/>
              <w:rPr>
                <w:sz w:val="21"/>
              </w:rPr>
            </w:pPr>
            <w:r>
              <w:rPr>
                <w:sz w:val="21"/>
              </w:rPr>
              <w:t>64,38</w:t>
            </w:r>
          </w:p>
          <w:p>
            <w:pPr>
              <w:pStyle w:val="TableParagraph"/>
              <w:spacing w:before="4"/>
              <w:ind w:left="181"/>
              <w:jc w:val="left"/>
              <w:rPr>
                <w:sz w:val="21"/>
              </w:rPr>
            </w:pPr>
            <w:r>
              <w:rPr>
                <w:sz w:val="21"/>
              </w:rPr>
              <w:t>1,303</w:t>
            </w:r>
          </w:p>
          <w:p>
            <w:pPr>
              <w:pStyle w:val="TableParagraph"/>
              <w:spacing w:before="2"/>
              <w:ind w:left="392"/>
              <w:jc w:val="left"/>
              <w:rPr>
                <w:sz w:val="21"/>
              </w:rPr>
            </w:pPr>
            <w:r>
              <w:rPr>
                <w:sz w:val="21"/>
              </w:rPr>
              <w:t>.22 </w:t>
            </w:r>
          </w:p>
        </w:tc>
      </w:tr>
      <w:tr>
        <w:trPr>
          <w:trHeight w:val="1634" w:hRule="atLeast"/>
        </w:trPr>
        <w:tc>
          <w:tcPr>
            <w:tcW w:w="360" w:type="dxa"/>
          </w:tcPr>
          <w:p>
            <w:pPr>
              <w:pStyle w:val="TableParagraph"/>
              <w:spacing w:before="3"/>
              <w:ind w:left="107"/>
              <w:jc w:val="left"/>
              <w:rPr>
                <w:sz w:val="21"/>
              </w:rPr>
            </w:pPr>
            <w:r>
              <w:rPr>
                <w:w w:val="100"/>
                <w:sz w:val="21"/>
              </w:rPr>
              <w:t>十</w:t>
            </w:r>
          </w:p>
          <w:p>
            <w:pPr>
              <w:pStyle w:val="TableParagraph"/>
              <w:spacing w:line="242" w:lineRule="auto" w:before="2"/>
              <w:ind w:left="107" w:right="30"/>
              <w:jc w:val="both"/>
              <w:rPr>
                <w:sz w:val="21"/>
              </w:rPr>
            </w:pPr>
            <w:r>
              <w:rPr>
                <w:sz w:val="21"/>
              </w:rPr>
              <w:t>、资产</w:t>
            </w:r>
          </w:p>
          <w:p>
            <w:pPr>
              <w:pStyle w:val="TableParagraph"/>
              <w:spacing w:line="270" w:lineRule="atLeast" w:before="0"/>
              <w:ind w:left="107" w:right="30"/>
              <w:jc w:val="left"/>
              <w:rPr>
                <w:sz w:val="21"/>
              </w:rPr>
            </w:pPr>
            <w:r>
              <w:rPr>
                <w:sz w:val="21"/>
              </w:rPr>
              <w:t>总额</w:t>
            </w:r>
          </w:p>
        </w:tc>
        <w:tc>
          <w:tcPr>
            <w:tcW w:w="823" w:type="dxa"/>
          </w:tcPr>
          <w:p>
            <w:pPr>
              <w:pStyle w:val="TableParagraph"/>
              <w:spacing w:before="3"/>
              <w:ind w:left="189"/>
              <w:jc w:val="left"/>
              <w:rPr>
                <w:sz w:val="21"/>
              </w:rPr>
            </w:pPr>
            <w:r>
              <w:rPr>
                <w:sz w:val="21"/>
              </w:rPr>
              <w:t>22,27</w:t>
            </w:r>
          </w:p>
          <w:p>
            <w:pPr>
              <w:pStyle w:val="TableParagraph"/>
              <w:spacing w:before="2"/>
              <w:ind w:left="189"/>
              <w:jc w:val="left"/>
              <w:rPr>
                <w:sz w:val="21"/>
              </w:rPr>
            </w:pPr>
            <w:r>
              <w:rPr>
                <w:sz w:val="21"/>
              </w:rPr>
              <w:t>4,744</w:t>
            </w:r>
          </w:p>
          <w:p>
            <w:pPr>
              <w:pStyle w:val="TableParagraph"/>
              <w:spacing w:before="5"/>
              <w:ind w:left="189"/>
              <w:jc w:val="left"/>
              <w:rPr>
                <w:sz w:val="21"/>
              </w:rPr>
            </w:pPr>
            <w:r>
              <w:rPr>
                <w:sz w:val="21"/>
              </w:rPr>
              <w:t>,314.</w:t>
            </w:r>
          </w:p>
          <w:p>
            <w:pPr>
              <w:pStyle w:val="TableParagraph"/>
              <w:spacing w:before="3"/>
              <w:ind w:left="503" w:right="-15"/>
              <w:jc w:val="left"/>
              <w:rPr>
                <w:sz w:val="21"/>
              </w:rPr>
            </w:pPr>
            <w:r>
              <w:rPr>
                <w:sz w:val="21"/>
              </w:rPr>
              <w:t>30 </w:t>
            </w:r>
          </w:p>
        </w:tc>
        <w:tc>
          <w:tcPr>
            <w:tcW w:w="790" w:type="dxa"/>
            <w:tcBorders>
              <w:right w:val="single" w:sz="6" w:space="0" w:color="000000"/>
            </w:tcBorders>
          </w:tcPr>
          <w:p>
            <w:pPr>
              <w:pStyle w:val="TableParagraph"/>
              <w:spacing w:before="3"/>
              <w:ind w:left="155"/>
              <w:jc w:val="left"/>
              <w:rPr>
                <w:sz w:val="21"/>
              </w:rPr>
            </w:pPr>
            <w:r>
              <w:rPr>
                <w:sz w:val="21"/>
              </w:rPr>
              <w:t>1,093</w:t>
            </w:r>
          </w:p>
          <w:p>
            <w:pPr>
              <w:pStyle w:val="TableParagraph"/>
              <w:spacing w:before="2"/>
              <w:ind w:left="155"/>
              <w:jc w:val="left"/>
              <w:rPr>
                <w:sz w:val="21"/>
              </w:rPr>
            </w:pPr>
            <w:r>
              <w:rPr>
                <w:sz w:val="21"/>
              </w:rPr>
              <w:t>,488,</w:t>
            </w:r>
          </w:p>
          <w:p>
            <w:pPr>
              <w:pStyle w:val="TableParagraph"/>
              <w:spacing w:before="5"/>
              <w:ind w:left="155"/>
              <w:jc w:val="left"/>
              <w:rPr>
                <w:sz w:val="21"/>
              </w:rPr>
            </w:pPr>
            <w:r>
              <w:rPr>
                <w:sz w:val="21"/>
              </w:rPr>
              <w:t>064.2</w:t>
            </w:r>
          </w:p>
          <w:p>
            <w:pPr>
              <w:pStyle w:val="TableParagraph"/>
              <w:spacing w:before="3"/>
              <w:ind w:left="575" w:right="-15"/>
              <w:jc w:val="left"/>
              <w:rPr>
                <w:sz w:val="21"/>
              </w:rPr>
            </w:pPr>
            <w:r>
              <w:rPr>
                <w:sz w:val="21"/>
              </w:rPr>
              <w:t>1 </w:t>
            </w:r>
          </w:p>
        </w:tc>
        <w:tc>
          <w:tcPr>
            <w:tcW w:w="718" w:type="dxa"/>
            <w:tcBorders>
              <w:left w:val="single" w:sz="6" w:space="0" w:color="000000"/>
            </w:tcBorders>
          </w:tcPr>
          <w:p>
            <w:pPr>
              <w:pStyle w:val="TableParagraph"/>
              <w:spacing w:before="3"/>
              <w:ind w:left="187"/>
              <w:jc w:val="left"/>
              <w:rPr>
                <w:sz w:val="21"/>
              </w:rPr>
            </w:pPr>
            <w:r>
              <w:rPr>
                <w:sz w:val="21"/>
              </w:rPr>
              <w:t>777,</w:t>
            </w:r>
          </w:p>
          <w:p>
            <w:pPr>
              <w:pStyle w:val="TableParagraph"/>
              <w:spacing w:before="2"/>
              <w:ind w:left="187"/>
              <w:jc w:val="left"/>
              <w:rPr>
                <w:sz w:val="21"/>
              </w:rPr>
            </w:pPr>
            <w:r>
              <w:rPr>
                <w:sz w:val="21"/>
              </w:rPr>
              <w:t>450,</w:t>
            </w:r>
          </w:p>
          <w:p>
            <w:pPr>
              <w:pStyle w:val="TableParagraph"/>
              <w:spacing w:before="5"/>
              <w:ind w:left="187"/>
              <w:jc w:val="left"/>
              <w:rPr>
                <w:sz w:val="21"/>
              </w:rPr>
            </w:pPr>
            <w:r>
              <w:rPr>
                <w:sz w:val="21"/>
              </w:rPr>
              <w:t>871.</w:t>
            </w:r>
          </w:p>
          <w:p>
            <w:pPr>
              <w:pStyle w:val="TableParagraph"/>
              <w:spacing w:before="3"/>
              <w:ind w:left="396" w:right="-15"/>
              <w:jc w:val="left"/>
              <w:rPr>
                <w:sz w:val="21"/>
              </w:rPr>
            </w:pPr>
            <w:r>
              <w:rPr>
                <w:sz w:val="21"/>
              </w:rPr>
              <w:t>36 </w:t>
            </w:r>
          </w:p>
        </w:tc>
        <w:tc>
          <w:tcPr>
            <w:tcW w:w="790" w:type="dxa"/>
          </w:tcPr>
          <w:p>
            <w:pPr>
              <w:pStyle w:val="TableParagraph"/>
              <w:spacing w:before="3"/>
              <w:ind w:left="155"/>
              <w:jc w:val="left"/>
              <w:rPr>
                <w:sz w:val="21"/>
              </w:rPr>
            </w:pPr>
            <w:r>
              <w:rPr>
                <w:sz w:val="21"/>
              </w:rPr>
              <w:t>705,4</w:t>
            </w:r>
          </w:p>
          <w:p>
            <w:pPr>
              <w:pStyle w:val="TableParagraph"/>
              <w:spacing w:before="2"/>
              <w:ind w:left="155"/>
              <w:jc w:val="left"/>
              <w:rPr>
                <w:sz w:val="21"/>
              </w:rPr>
            </w:pPr>
            <w:r>
              <w:rPr>
                <w:sz w:val="21"/>
              </w:rPr>
              <w:t>38,58</w:t>
            </w:r>
          </w:p>
          <w:p>
            <w:pPr>
              <w:pStyle w:val="TableParagraph"/>
              <w:spacing w:before="5"/>
              <w:ind w:left="261" w:right="-15"/>
              <w:jc w:val="left"/>
              <w:rPr>
                <w:sz w:val="21"/>
              </w:rPr>
            </w:pPr>
            <w:r>
              <w:rPr>
                <w:sz w:val="21"/>
              </w:rPr>
              <w:t>1.22 </w:t>
            </w:r>
          </w:p>
        </w:tc>
        <w:tc>
          <w:tcPr>
            <w:tcW w:w="788" w:type="dxa"/>
          </w:tcPr>
          <w:p>
            <w:pPr>
              <w:pStyle w:val="TableParagraph"/>
              <w:spacing w:before="3"/>
              <w:ind w:left="152"/>
              <w:jc w:val="left"/>
              <w:rPr>
                <w:sz w:val="21"/>
              </w:rPr>
            </w:pPr>
            <w:r>
              <w:rPr>
                <w:sz w:val="21"/>
              </w:rPr>
              <w:t>686,1</w:t>
            </w:r>
          </w:p>
          <w:p>
            <w:pPr>
              <w:pStyle w:val="TableParagraph"/>
              <w:spacing w:before="2"/>
              <w:ind w:left="152"/>
              <w:jc w:val="left"/>
              <w:rPr>
                <w:sz w:val="21"/>
              </w:rPr>
            </w:pPr>
            <w:r>
              <w:rPr>
                <w:sz w:val="21"/>
              </w:rPr>
              <w:t>91,19</w:t>
            </w:r>
          </w:p>
          <w:p>
            <w:pPr>
              <w:pStyle w:val="TableParagraph"/>
              <w:spacing w:before="5"/>
              <w:ind w:left="258" w:right="-15"/>
              <w:jc w:val="left"/>
              <w:rPr>
                <w:sz w:val="21"/>
              </w:rPr>
            </w:pPr>
            <w:r>
              <w:rPr>
                <w:sz w:val="21"/>
              </w:rPr>
              <w:t>9.85 </w:t>
            </w:r>
          </w:p>
        </w:tc>
        <w:tc>
          <w:tcPr>
            <w:tcW w:w="791" w:type="dxa"/>
          </w:tcPr>
          <w:p>
            <w:pPr>
              <w:pStyle w:val="TableParagraph"/>
              <w:spacing w:before="3"/>
              <w:ind w:left="154"/>
              <w:jc w:val="left"/>
              <w:rPr>
                <w:sz w:val="21"/>
              </w:rPr>
            </w:pPr>
            <w:r>
              <w:rPr>
                <w:sz w:val="21"/>
              </w:rPr>
              <w:t>706,6</w:t>
            </w:r>
          </w:p>
          <w:p>
            <w:pPr>
              <w:pStyle w:val="TableParagraph"/>
              <w:spacing w:before="2"/>
              <w:ind w:left="154"/>
              <w:jc w:val="left"/>
              <w:rPr>
                <w:sz w:val="21"/>
              </w:rPr>
            </w:pPr>
            <w:r>
              <w:rPr>
                <w:sz w:val="21"/>
              </w:rPr>
              <w:t>21,11</w:t>
            </w:r>
          </w:p>
          <w:p>
            <w:pPr>
              <w:pStyle w:val="TableParagraph"/>
              <w:spacing w:before="5"/>
              <w:ind w:left="260" w:right="-15"/>
              <w:jc w:val="left"/>
              <w:rPr>
                <w:sz w:val="21"/>
              </w:rPr>
            </w:pPr>
            <w:r>
              <w:rPr>
                <w:sz w:val="21"/>
              </w:rPr>
              <w:t>7.87 </w:t>
            </w:r>
          </w:p>
        </w:tc>
        <w:tc>
          <w:tcPr>
            <w:tcW w:w="719" w:type="dxa"/>
          </w:tcPr>
          <w:p>
            <w:pPr>
              <w:pStyle w:val="TableParagraph"/>
              <w:spacing w:before="3"/>
              <w:ind w:left="187"/>
              <w:jc w:val="left"/>
              <w:rPr>
                <w:sz w:val="21"/>
              </w:rPr>
            </w:pPr>
            <w:r>
              <w:rPr>
                <w:sz w:val="21"/>
              </w:rPr>
              <w:t>16,0</w:t>
            </w:r>
          </w:p>
          <w:p>
            <w:pPr>
              <w:pStyle w:val="TableParagraph"/>
              <w:spacing w:before="2"/>
              <w:ind w:left="187"/>
              <w:jc w:val="left"/>
              <w:rPr>
                <w:sz w:val="21"/>
              </w:rPr>
            </w:pPr>
            <w:r>
              <w:rPr>
                <w:sz w:val="21"/>
              </w:rPr>
              <w:t>14,3</w:t>
            </w:r>
          </w:p>
          <w:p>
            <w:pPr>
              <w:pStyle w:val="TableParagraph"/>
              <w:spacing w:before="5"/>
              <w:ind w:left="187"/>
              <w:jc w:val="left"/>
              <w:rPr>
                <w:sz w:val="21"/>
              </w:rPr>
            </w:pPr>
            <w:r>
              <w:rPr>
                <w:sz w:val="21"/>
              </w:rPr>
              <w:t>79.6</w:t>
            </w:r>
          </w:p>
          <w:p>
            <w:pPr>
              <w:pStyle w:val="TableParagraph"/>
              <w:spacing w:before="3"/>
              <w:ind w:left="501" w:right="-15"/>
              <w:jc w:val="left"/>
              <w:rPr>
                <w:sz w:val="21"/>
              </w:rPr>
            </w:pPr>
            <w:r>
              <w:rPr>
                <w:sz w:val="21"/>
              </w:rPr>
              <w:t>5 </w:t>
            </w:r>
          </w:p>
        </w:tc>
        <w:tc>
          <w:tcPr>
            <w:tcW w:w="719" w:type="dxa"/>
          </w:tcPr>
          <w:p>
            <w:pPr>
              <w:pStyle w:val="TableParagraph"/>
              <w:spacing w:before="3"/>
              <w:ind w:left="185"/>
              <w:jc w:val="left"/>
              <w:rPr>
                <w:sz w:val="21"/>
              </w:rPr>
            </w:pPr>
            <w:r>
              <w:rPr>
                <w:sz w:val="21"/>
              </w:rPr>
              <w:t>206,</w:t>
            </w:r>
          </w:p>
          <w:p>
            <w:pPr>
              <w:pStyle w:val="TableParagraph"/>
              <w:spacing w:before="2"/>
              <w:ind w:left="185"/>
              <w:jc w:val="left"/>
              <w:rPr>
                <w:sz w:val="21"/>
              </w:rPr>
            </w:pPr>
            <w:r>
              <w:rPr>
                <w:sz w:val="21"/>
              </w:rPr>
              <w:t>655,</w:t>
            </w:r>
          </w:p>
          <w:p>
            <w:pPr>
              <w:pStyle w:val="TableParagraph"/>
              <w:spacing w:before="5"/>
              <w:ind w:left="185"/>
              <w:jc w:val="left"/>
              <w:rPr>
                <w:sz w:val="21"/>
              </w:rPr>
            </w:pPr>
            <w:r>
              <w:rPr>
                <w:sz w:val="21"/>
              </w:rPr>
              <w:t>358.</w:t>
            </w:r>
          </w:p>
          <w:p>
            <w:pPr>
              <w:pStyle w:val="TableParagraph"/>
              <w:spacing w:before="3"/>
              <w:ind w:left="394" w:right="-15"/>
              <w:jc w:val="left"/>
              <w:rPr>
                <w:sz w:val="21"/>
              </w:rPr>
            </w:pPr>
            <w:r>
              <w:rPr>
                <w:sz w:val="21"/>
              </w:rPr>
              <w:t>36 </w:t>
            </w:r>
          </w:p>
        </w:tc>
        <w:tc>
          <w:tcPr>
            <w:tcW w:w="684" w:type="dxa"/>
          </w:tcPr>
          <w:p>
            <w:pPr>
              <w:pStyle w:val="TableParagraph"/>
              <w:spacing w:before="3"/>
              <w:ind w:left="145"/>
              <w:jc w:val="left"/>
              <w:rPr>
                <w:sz w:val="21"/>
              </w:rPr>
            </w:pPr>
            <w:r>
              <w:rPr>
                <w:sz w:val="21"/>
              </w:rPr>
              <w:t>16,9</w:t>
            </w:r>
          </w:p>
          <w:p>
            <w:pPr>
              <w:pStyle w:val="TableParagraph"/>
              <w:spacing w:before="2"/>
              <w:ind w:left="145"/>
              <w:jc w:val="left"/>
              <w:rPr>
                <w:sz w:val="21"/>
              </w:rPr>
            </w:pPr>
            <w:r>
              <w:rPr>
                <w:sz w:val="21"/>
              </w:rPr>
              <w:t>86,3</w:t>
            </w:r>
          </w:p>
          <w:p>
            <w:pPr>
              <w:pStyle w:val="TableParagraph"/>
              <w:spacing w:before="5"/>
              <w:ind w:left="145"/>
              <w:jc w:val="left"/>
              <w:rPr>
                <w:sz w:val="21"/>
              </w:rPr>
            </w:pPr>
            <w:r>
              <w:rPr>
                <w:sz w:val="21"/>
              </w:rPr>
              <w:t>02.0</w:t>
            </w:r>
          </w:p>
          <w:p>
            <w:pPr>
              <w:pStyle w:val="TableParagraph"/>
              <w:spacing w:before="3"/>
              <w:ind w:left="460"/>
              <w:jc w:val="left"/>
              <w:rPr>
                <w:sz w:val="21"/>
              </w:rPr>
            </w:pPr>
            <w:r>
              <w:rPr>
                <w:sz w:val="21"/>
              </w:rPr>
              <w:t>5 </w:t>
            </w:r>
          </w:p>
        </w:tc>
        <w:tc>
          <w:tcPr>
            <w:tcW w:w="827" w:type="dxa"/>
          </w:tcPr>
          <w:p>
            <w:pPr>
              <w:pStyle w:val="TableParagraph"/>
              <w:spacing w:before="3"/>
              <w:ind w:left="184"/>
              <w:jc w:val="left"/>
              <w:rPr>
                <w:sz w:val="21"/>
              </w:rPr>
            </w:pPr>
            <w:r>
              <w:rPr>
                <w:sz w:val="21"/>
              </w:rPr>
              <w:t>5,290</w:t>
            </w:r>
          </w:p>
          <w:p>
            <w:pPr>
              <w:pStyle w:val="TableParagraph"/>
              <w:spacing w:before="2"/>
              <w:ind w:left="184"/>
              <w:jc w:val="left"/>
              <w:rPr>
                <w:sz w:val="21"/>
              </w:rPr>
            </w:pPr>
            <w:r>
              <w:rPr>
                <w:sz w:val="21"/>
              </w:rPr>
              <w:t>,774,</w:t>
            </w:r>
          </w:p>
          <w:p>
            <w:pPr>
              <w:pStyle w:val="TableParagraph"/>
              <w:spacing w:before="5"/>
              <w:ind w:left="184"/>
              <w:jc w:val="left"/>
              <w:rPr>
                <w:sz w:val="21"/>
              </w:rPr>
            </w:pPr>
            <w:r>
              <w:rPr>
                <w:sz w:val="21"/>
              </w:rPr>
              <w:t>946.2</w:t>
            </w:r>
          </w:p>
          <w:p>
            <w:pPr>
              <w:pStyle w:val="TableParagraph"/>
              <w:spacing w:before="3"/>
              <w:ind w:left="604"/>
              <w:jc w:val="left"/>
              <w:rPr>
                <w:sz w:val="21"/>
              </w:rPr>
            </w:pPr>
            <w:r>
              <w:rPr>
                <w:sz w:val="21"/>
              </w:rPr>
              <w:t>8 </w:t>
            </w:r>
          </w:p>
        </w:tc>
        <w:tc>
          <w:tcPr>
            <w:tcW w:w="825" w:type="dxa"/>
          </w:tcPr>
          <w:p>
            <w:pPr>
              <w:pStyle w:val="TableParagraph"/>
              <w:spacing w:before="3"/>
              <w:ind w:left="181"/>
              <w:jc w:val="left"/>
              <w:rPr>
                <w:sz w:val="21"/>
              </w:rPr>
            </w:pPr>
            <w:r>
              <w:rPr>
                <w:sz w:val="21"/>
              </w:rPr>
              <w:t>21,19</w:t>
            </w:r>
          </w:p>
          <w:p>
            <w:pPr>
              <w:pStyle w:val="TableParagraph"/>
              <w:spacing w:before="2"/>
              <w:ind w:left="181"/>
              <w:jc w:val="left"/>
              <w:rPr>
                <w:sz w:val="21"/>
              </w:rPr>
            </w:pPr>
            <w:r>
              <w:rPr>
                <w:sz w:val="21"/>
              </w:rPr>
              <w:t>2,815</w:t>
            </w:r>
          </w:p>
          <w:p>
            <w:pPr>
              <w:pStyle w:val="TableParagraph"/>
              <w:spacing w:before="5"/>
              <w:ind w:left="181"/>
              <w:jc w:val="left"/>
              <w:rPr>
                <w:sz w:val="21"/>
              </w:rPr>
            </w:pPr>
            <w:r>
              <w:rPr>
                <w:sz w:val="21"/>
              </w:rPr>
              <w:t>,242.</w:t>
            </w:r>
          </w:p>
          <w:p>
            <w:pPr>
              <w:pStyle w:val="TableParagraph"/>
              <w:spacing w:before="3"/>
              <w:ind w:left="495"/>
              <w:jc w:val="left"/>
              <w:rPr>
                <w:sz w:val="21"/>
              </w:rPr>
            </w:pPr>
            <w:r>
              <w:rPr>
                <w:sz w:val="21"/>
              </w:rPr>
              <w:t>59 </w:t>
            </w:r>
          </w:p>
        </w:tc>
      </w:tr>
      <w:tr>
        <w:trPr>
          <w:trHeight w:val="1907" w:hRule="atLeast"/>
        </w:trPr>
        <w:tc>
          <w:tcPr>
            <w:tcW w:w="360" w:type="dxa"/>
          </w:tcPr>
          <w:p>
            <w:pPr>
              <w:pStyle w:val="TableParagraph"/>
              <w:spacing w:line="242" w:lineRule="auto" w:before="3"/>
              <w:ind w:left="107" w:right="30"/>
              <w:jc w:val="left"/>
              <w:rPr>
                <w:sz w:val="21"/>
              </w:rPr>
            </w:pPr>
            <w:r>
              <w:rPr>
                <w:sz w:val="21"/>
              </w:rPr>
              <w:t>十一</w:t>
            </w:r>
          </w:p>
          <w:p>
            <w:pPr>
              <w:pStyle w:val="TableParagraph"/>
              <w:spacing w:line="242" w:lineRule="auto"/>
              <w:ind w:left="107" w:right="30"/>
              <w:jc w:val="both"/>
              <w:rPr>
                <w:sz w:val="21"/>
              </w:rPr>
            </w:pPr>
            <w:r>
              <w:rPr>
                <w:sz w:val="21"/>
              </w:rPr>
              <w:t>、负债总</w:t>
            </w:r>
          </w:p>
          <w:p>
            <w:pPr>
              <w:pStyle w:val="TableParagraph"/>
              <w:spacing w:line="250" w:lineRule="exact" w:before="3"/>
              <w:ind w:left="107"/>
              <w:jc w:val="left"/>
              <w:rPr>
                <w:sz w:val="21"/>
              </w:rPr>
            </w:pPr>
            <w:r>
              <w:rPr>
                <w:w w:val="100"/>
                <w:sz w:val="21"/>
              </w:rPr>
              <w:t>额</w:t>
            </w:r>
          </w:p>
        </w:tc>
        <w:tc>
          <w:tcPr>
            <w:tcW w:w="823" w:type="dxa"/>
          </w:tcPr>
          <w:p>
            <w:pPr>
              <w:pStyle w:val="TableParagraph"/>
              <w:spacing w:before="3"/>
              <w:ind w:left="189"/>
              <w:jc w:val="left"/>
              <w:rPr>
                <w:sz w:val="21"/>
              </w:rPr>
            </w:pPr>
            <w:r>
              <w:rPr>
                <w:sz w:val="21"/>
              </w:rPr>
              <w:t>16,08</w:t>
            </w:r>
          </w:p>
          <w:p>
            <w:pPr>
              <w:pStyle w:val="TableParagraph"/>
              <w:spacing w:before="2"/>
              <w:ind w:left="189"/>
              <w:jc w:val="left"/>
              <w:rPr>
                <w:sz w:val="21"/>
              </w:rPr>
            </w:pPr>
            <w:r>
              <w:rPr>
                <w:sz w:val="21"/>
              </w:rPr>
              <w:t>9,748</w:t>
            </w:r>
          </w:p>
          <w:p>
            <w:pPr>
              <w:pStyle w:val="TableParagraph"/>
              <w:spacing w:before="5"/>
              <w:ind w:left="189"/>
              <w:jc w:val="left"/>
              <w:rPr>
                <w:sz w:val="21"/>
              </w:rPr>
            </w:pPr>
            <w:r>
              <w:rPr>
                <w:sz w:val="21"/>
              </w:rPr>
              <w:t>,495.</w:t>
            </w:r>
          </w:p>
          <w:p>
            <w:pPr>
              <w:pStyle w:val="TableParagraph"/>
              <w:spacing w:before="2"/>
              <w:ind w:left="503" w:right="-15"/>
              <w:jc w:val="left"/>
              <w:rPr>
                <w:sz w:val="21"/>
              </w:rPr>
            </w:pPr>
            <w:r>
              <w:rPr>
                <w:sz w:val="21"/>
              </w:rPr>
              <w:t>53 </w:t>
            </w:r>
          </w:p>
        </w:tc>
        <w:tc>
          <w:tcPr>
            <w:tcW w:w="790" w:type="dxa"/>
            <w:tcBorders>
              <w:right w:val="single" w:sz="6" w:space="0" w:color="000000"/>
            </w:tcBorders>
          </w:tcPr>
          <w:p>
            <w:pPr>
              <w:pStyle w:val="TableParagraph"/>
              <w:spacing w:before="3"/>
              <w:ind w:left="155"/>
              <w:jc w:val="left"/>
              <w:rPr>
                <w:sz w:val="21"/>
              </w:rPr>
            </w:pPr>
            <w:r>
              <w:rPr>
                <w:sz w:val="21"/>
              </w:rPr>
              <w:t>414,3</w:t>
            </w:r>
          </w:p>
          <w:p>
            <w:pPr>
              <w:pStyle w:val="TableParagraph"/>
              <w:spacing w:before="2"/>
              <w:ind w:left="155"/>
              <w:jc w:val="left"/>
              <w:rPr>
                <w:sz w:val="21"/>
              </w:rPr>
            </w:pPr>
            <w:r>
              <w:rPr>
                <w:sz w:val="21"/>
              </w:rPr>
              <w:t>85,26</w:t>
            </w:r>
          </w:p>
          <w:p>
            <w:pPr>
              <w:pStyle w:val="TableParagraph"/>
              <w:spacing w:before="5"/>
              <w:ind w:left="261" w:right="-15"/>
              <w:jc w:val="left"/>
              <w:rPr>
                <w:sz w:val="21"/>
              </w:rPr>
            </w:pPr>
            <w:r>
              <w:rPr>
                <w:sz w:val="21"/>
              </w:rPr>
              <w:t>4.63 </w:t>
            </w:r>
          </w:p>
        </w:tc>
        <w:tc>
          <w:tcPr>
            <w:tcW w:w="718" w:type="dxa"/>
            <w:tcBorders>
              <w:left w:val="single" w:sz="6" w:space="0" w:color="000000"/>
            </w:tcBorders>
          </w:tcPr>
          <w:p>
            <w:pPr>
              <w:pStyle w:val="TableParagraph"/>
              <w:spacing w:before="3"/>
              <w:ind w:left="187"/>
              <w:jc w:val="left"/>
              <w:rPr>
                <w:sz w:val="21"/>
              </w:rPr>
            </w:pPr>
            <w:r>
              <w:rPr>
                <w:sz w:val="21"/>
              </w:rPr>
              <w:t>427,</w:t>
            </w:r>
          </w:p>
          <w:p>
            <w:pPr>
              <w:pStyle w:val="TableParagraph"/>
              <w:spacing w:before="2"/>
              <w:ind w:left="187"/>
              <w:jc w:val="left"/>
              <w:rPr>
                <w:sz w:val="21"/>
              </w:rPr>
            </w:pPr>
            <w:r>
              <w:rPr>
                <w:sz w:val="21"/>
              </w:rPr>
              <w:t>038,</w:t>
            </w:r>
          </w:p>
          <w:p>
            <w:pPr>
              <w:pStyle w:val="TableParagraph"/>
              <w:spacing w:before="5"/>
              <w:ind w:left="187"/>
              <w:jc w:val="left"/>
              <w:rPr>
                <w:sz w:val="21"/>
              </w:rPr>
            </w:pPr>
            <w:r>
              <w:rPr>
                <w:sz w:val="21"/>
              </w:rPr>
              <w:t>849.</w:t>
            </w:r>
          </w:p>
          <w:p>
            <w:pPr>
              <w:pStyle w:val="TableParagraph"/>
              <w:spacing w:before="2"/>
              <w:ind w:left="396" w:right="-15"/>
              <w:jc w:val="left"/>
              <w:rPr>
                <w:sz w:val="21"/>
              </w:rPr>
            </w:pPr>
            <w:r>
              <w:rPr>
                <w:sz w:val="21"/>
              </w:rPr>
              <w:t>54 </w:t>
            </w:r>
          </w:p>
        </w:tc>
        <w:tc>
          <w:tcPr>
            <w:tcW w:w="790" w:type="dxa"/>
          </w:tcPr>
          <w:p>
            <w:pPr>
              <w:pStyle w:val="TableParagraph"/>
              <w:spacing w:before="3"/>
              <w:ind w:left="155"/>
              <w:jc w:val="left"/>
              <w:rPr>
                <w:sz w:val="21"/>
              </w:rPr>
            </w:pPr>
            <w:r>
              <w:rPr>
                <w:sz w:val="21"/>
              </w:rPr>
              <w:t>364,9</w:t>
            </w:r>
          </w:p>
          <w:p>
            <w:pPr>
              <w:pStyle w:val="TableParagraph"/>
              <w:spacing w:before="2"/>
              <w:ind w:left="155"/>
              <w:jc w:val="left"/>
              <w:rPr>
                <w:sz w:val="21"/>
              </w:rPr>
            </w:pPr>
            <w:r>
              <w:rPr>
                <w:sz w:val="21"/>
              </w:rPr>
              <w:t>13,32</w:t>
            </w:r>
          </w:p>
          <w:p>
            <w:pPr>
              <w:pStyle w:val="TableParagraph"/>
              <w:spacing w:before="5"/>
              <w:ind w:left="261" w:right="-15"/>
              <w:jc w:val="left"/>
              <w:rPr>
                <w:sz w:val="21"/>
              </w:rPr>
            </w:pPr>
            <w:r>
              <w:rPr>
                <w:sz w:val="21"/>
              </w:rPr>
              <w:t>2.83 </w:t>
            </w:r>
          </w:p>
        </w:tc>
        <w:tc>
          <w:tcPr>
            <w:tcW w:w="788" w:type="dxa"/>
          </w:tcPr>
          <w:p>
            <w:pPr>
              <w:pStyle w:val="TableParagraph"/>
              <w:spacing w:before="3"/>
              <w:ind w:left="152"/>
              <w:jc w:val="left"/>
              <w:rPr>
                <w:sz w:val="21"/>
              </w:rPr>
            </w:pPr>
            <w:r>
              <w:rPr>
                <w:sz w:val="21"/>
              </w:rPr>
              <w:t>302,5</w:t>
            </w:r>
          </w:p>
          <w:p>
            <w:pPr>
              <w:pStyle w:val="TableParagraph"/>
              <w:spacing w:before="2"/>
              <w:ind w:left="152"/>
              <w:jc w:val="left"/>
              <w:rPr>
                <w:sz w:val="21"/>
              </w:rPr>
            </w:pPr>
            <w:r>
              <w:rPr>
                <w:sz w:val="21"/>
              </w:rPr>
              <w:t>97,81</w:t>
            </w:r>
          </w:p>
          <w:p>
            <w:pPr>
              <w:pStyle w:val="TableParagraph"/>
              <w:spacing w:before="5"/>
              <w:ind w:left="258" w:right="-15"/>
              <w:jc w:val="left"/>
              <w:rPr>
                <w:sz w:val="21"/>
              </w:rPr>
            </w:pPr>
            <w:r>
              <w:rPr>
                <w:sz w:val="21"/>
              </w:rPr>
              <w:t>7.22 </w:t>
            </w:r>
          </w:p>
        </w:tc>
        <w:tc>
          <w:tcPr>
            <w:tcW w:w="791" w:type="dxa"/>
          </w:tcPr>
          <w:p>
            <w:pPr>
              <w:pStyle w:val="TableParagraph"/>
              <w:spacing w:before="3"/>
              <w:ind w:left="154"/>
              <w:jc w:val="left"/>
              <w:rPr>
                <w:sz w:val="21"/>
              </w:rPr>
            </w:pPr>
            <w:r>
              <w:rPr>
                <w:sz w:val="21"/>
              </w:rPr>
              <w:t>232,5</w:t>
            </w:r>
          </w:p>
          <w:p>
            <w:pPr>
              <w:pStyle w:val="TableParagraph"/>
              <w:spacing w:before="2"/>
              <w:ind w:left="154"/>
              <w:jc w:val="left"/>
              <w:rPr>
                <w:sz w:val="21"/>
              </w:rPr>
            </w:pPr>
            <w:r>
              <w:rPr>
                <w:sz w:val="21"/>
              </w:rPr>
              <w:t>52,77</w:t>
            </w:r>
          </w:p>
          <w:p>
            <w:pPr>
              <w:pStyle w:val="TableParagraph"/>
              <w:spacing w:before="5"/>
              <w:ind w:left="260" w:right="-15"/>
              <w:jc w:val="left"/>
              <w:rPr>
                <w:sz w:val="21"/>
              </w:rPr>
            </w:pPr>
            <w:r>
              <w:rPr>
                <w:sz w:val="21"/>
              </w:rPr>
              <w:t>4.81 </w:t>
            </w:r>
          </w:p>
        </w:tc>
        <w:tc>
          <w:tcPr>
            <w:tcW w:w="719" w:type="dxa"/>
          </w:tcPr>
          <w:p>
            <w:pPr>
              <w:pStyle w:val="TableParagraph"/>
              <w:spacing w:before="3"/>
              <w:ind w:left="187"/>
              <w:jc w:val="left"/>
              <w:rPr>
                <w:sz w:val="21"/>
              </w:rPr>
            </w:pPr>
            <w:r>
              <w:rPr>
                <w:sz w:val="21"/>
              </w:rPr>
              <w:t>1,94</w:t>
            </w:r>
          </w:p>
          <w:p>
            <w:pPr>
              <w:pStyle w:val="TableParagraph"/>
              <w:spacing w:before="2"/>
              <w:ind w:left="187"/>
              <w:jc w:val="left"/>
              <w:rPr>
                <w:sz w:val="21"/>
              </w:rPr>
            </w:pPr>
            <w:r>
              <w:rPr>
                <w:sz w:val="21"/>
              </w:rPr>
              <w:t>4,41</w:t>
            </w:r>
          </w:p>
          <w:p>
            <w:pPr>
              <w:pStyle w:val="TableParagraph"/>
              <w:spacing w:before="5"/>
              <w:ind w:left="187" w:right="-15"/>
              <w:jc w:val="left"/>
              <w:rPr>
                <w:sz w:val="21"/>
              </w:rPr>
            </w:pPr>
            <w:r>
              <w:rPr>
                <w:sz w:val="21"/>
              </w:rPr>
              <w:t>0.18 </w:t>
            </w:r>
          </w:p>
        </w:tc>
        <w:tc>
          <w:tcPr>
            <w:tcW w:w="719" w:type="dxa"/>
          </w:tcPr>
          <w:p>
            <w:pPr>
              <w:pStyle w:val="TableParagraph"/>
              <w:spacing w:before="3"/>
              <w:ind w:left="185"/>
              <w:jc w:val="left"/>
              <w:rPr>
                <w:sz w:val="21"/>
              </w:rPr>
            </w:pPr>
            <w:r>
              <w:rPr>
                <w:sz w:val="21"/>
              </w:rPr>
              <w:t>20,7</w:t>
            </w:r>
          </w:p>
          <w:p>
            <w:pPr>
              <w:pStyle w:val="TableParagraph"/>
              <w:spacing w:before="2"/>
              <w:ind w:left="185"/>
              <w:jc w:val="left"/>
              <w:rPr>
                <w:sz w:val="21"/>
              </w:rPr>
            </w:pPr>
            <w:r>
              <w:rPr>
                <w:sz w:val="21"/>
              </w:rPr>
              <w:t>60,6</w:t>
            </w:r>
          </w:p>
          <w:p>
            <w:pPr>
              <w:pStyle w:val="TableParagraph"/>
              <w:spacing w:before="5"/>
              <w:ind w:left="185"/>
              <w:jc w:val="left"/>
              <w:rPr>
                <w:sz w:val="21"/>
              </w:rPr>
            </w:pPr>
            <w:r>
              <w:rPr>
                <w:sz w:val="21"/>
              </w:rPr>
              <w:t>81.7</w:t>
            </w:r>
          </w:p>
          <w:p>
            <w:pPr>
              <w:pStyle w:val="TableParagraph"/>
              <w:spacing w:before="2"/>
              <w:ind w:left="500" w:right="-15"/>
              <w:jc w:val="left"/>
              <w:rPr>
                <w:sz w:val="21"/>
              </w:rPr>
            </w:pPr>
            <w:r>
              <w:rPr>
                <w:sz w:val="21"/>
              </w:rPr>
              <w:t>5 </w:t>
            </w:r>
          </w:p>
        </w:tc>
        <w:tc>
          <w:tcPr>
            <w:tcW w:w="684" w:type="dxa"/>
          </w:tcPr>
          <w:p>
            <w:pPr>
              <w:pStyle w:val="TableParagraph"/>
              <w:spacing w:before="3"/>
              <w:ind w:right="1"/>
              <w:rPr>
                <w:sz w:val="21"/>
              </w:rPr>
            </w:pPr>
            <w:r>
              <w:rPr>
                <w:w w:val="100"/>
                <w:sz w:val="21"/>
              </w:rPr>
              <w:t> </w:t>
            </w:r>
          </w:p>
        </w:tc>
        <w:tc>
          <w:tcPr>
            <w:tcW w:w="827" w:type="dxa"/>
          </w:tcPr>
          <w:p>
            <w:pPr>
              <w:pStyle w:val="TableParagraph"/>
              <w:spacing w:before="3"/>
              <w:ind w:left="184"/>
              <w:jc w:val="left"/>
              <w:rPr>
                <w:sz w:val="21"/>
              </w:rPr>
            </w:pPr>
            <w:r>
              <w:rPr>
                <w:sz w:val="21"/>
              </w:rPr>
              <w:t>1,513</w:t>
            </w:r>
          </w:p>
          <w:p>
            <w:pPr>
              <w:pStyle w:val="TableParagraph"/>
              <w:spacing w:before="2"/>
              <w:ind w:left="184"/>
              <w:jc w:val="left"/>
              <w:rPr>
                <w:sz w:val="21"/>
              </w:rPr>
            </w:pPr>
            <w:r>
              <w:rPr>
                <w:sz w:val="21"/>
              </w:rPr>
              <w:t>,629,</w:t>
            </w:r>
          </w:p>
          <w:p>
            <w:pPr>
              <w:pStyle w:val="TableParagraph"/>
              <w:spacing w:before="5"/>
              <w:ind w:left="184"/>
              <w:jc w:val="left"/>
              <w:rPr>
                <w:sz w:val="21"/>
              </w:rPr>
            </w:pPr>
            <w:r>
              <w:rPr>
                <w:sz w:val="21"/>
              </w:rPr>
              <w:t>566.4</w:t>
            </w:r>
          </w:p>
          <w:p>
            <w:pPr>
              <w:pStyle w:val="TableParagraph"/>
              <w:spacing w:before="2"/>
              <w:ind w:left="604"/>
              <w:jc w:val="left"/>
              <w:rPr>
                <w:sz w:val="21"/>
              </w:rPr>
            </w:pPr>
            <w:r>
              <w:rPr>
                <w:sz w:val="21"/>
              </w:rPr>
              <w:t>7 </w:t>
            </w:r>
          </w:p>
        </w:tc>
        <w:tc>
          <w:tcPr>
            <w:tcW w:w="825" w:type="dxa"/>
          </w:tcPr>
          <w:p>
            <w:pPr>
              <w:pStyle w:val="TableParagraph"/>
              <w:spacing w:before="3"/>
              <w:ind w:left="181"/>
              <w:jc w:val="left"/>
              <w:rPr>
                <w:sz w:val="21"/>
              </w:rPr>
            </w:pPr>
            <w:r>
              <w:rPr>
                <w:sz w:val="21"/>
              </w:rPr>
              <w:t>16,34</w:t>
            </w:r>
          </w:p>
          <w:p>
            <w:pPr>
              <w:pStyle w:val="TableParagraph"/>
              <w:spacing w:before="2"/>
              <w:ind w:left="181"/>
              <w:jc w:val="left"/>
              <w:rPr>
                <w:sz w:val="21"/>
              </w:rPr>
            </w:pPr>
            <w:r>
              <w:rPr>
                <w:sz w:val="21"/>
              </w:rPr>
              <w:t>0,312</w:t>
            </w:r>
          </w:p>
          <w:p>
            <w:pPr>
              <w:pStyle w:val="TableParagraph"/>
              <w:spacing w:before="5"/>
              <w:ind w:left="181"/>
              <w:jc w:val="left"/>
              <w:rPr>
                <w:sz w:val="21"/>
              </w:rPr>
            </w:pPr>
            <w:r>
              <w:rPr>
                <w:sz w:val="21"/>
              </w:rPr>
              <w:t>,050.</w:t>
            </w:r>
          </w:p>
          <w:p>
            <w:pPr>
              <w:pStyle w:val="TableParagraph"/>
              <w:spacing w:before="2"/>
              <w:ind w:left="495"/>
              <w:jc w:val="left"/>
              <w:rPr>
                <w:sz w:val="21"/>
              </w:rPr>
            </w:pPr>
            <w:r>
              <w:rPr>
                <w:sz w:val="21"/>
              </w:rPr>
              <w:t>02 </w:t>
            </w:r>
          </w:p>
        </w:tc>
      </w:tr>
    </w:tbl>
    <w:p>
      <w:pPr>
        <w:pStyle w:val="BodyText"/>
        <w:spacing w:before="1"/>
        <w:ind w:left="798"/>
      </w:pPr>
      <w:r>
        <w:rPr>
          <w:w w:val="100"/>
        </w:rPr>
        <w:t> </w:t>
      </w:r>
    </w:p>
    <w:p>
      <w:pPr>
        <w:pStyle w:val="BodyText"/>
        <w:spacing w:before="4"/>
        <w:ind w:left="798"/>
      </w:pPr>
      <w:r>
        <w:rPr>
          <w:w w:val="100"/>
        </w:rPr>
        <w:t> </w:t>
      </w:r>
    </w:p>
    <w:p>
      <w:pPr>
        <w:pStyle w:val="ListParagraph"/>
        <w:numPr>
          <w:ilvl w:val="0"/>
          <w:numId w:val="64"/>
        </w:numPr>
        <w:tabs>
          <w:tab w:pos="1223" w:val="left" w:leader="none"/>
        </w:tabs>
        <w:spacing w:line="240" w:lineRule="auto" w:before="63" w:after="0"/>
        <w:ind w:left="1222" w:right="0" w:hanging="425"/>
        <w:jc w:val="left"/>
        <w:rPr>
          <w:sz w:val="21"/>
        </w:rPr>
      </w:pPr>
      <w:r>
        <w:rPr>
          <w:sz w:val="21"/>
        </w:rPr>
        <w:t>公司无报告分部的，或者不能披露各报告分部的资产总额和负债总额的，应说明原因 </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pStyle w:val="ListParagraph"/>
        <w:numPr>
          <w:ilvl w:val="0"/>
          <w:numId w:val="64"/>
        </w:numPr>
        <w:tabs>
          <w:tab w:pos="1223" w:val="left" w:leader="none"/>
        </w:tabs>
        <w:spacing w:line="240" w:lineRule="auto" w:before="64" w:after="0"/>
        <w:ind w:left="1222" w:right="0" w:hanging="425"/>
        <w:jc w:val="left"/>
        <w:rPr>
          <w:sz w:val="21"/>
        </w:rPr>
      </w:pPr>
      <w:r>
        <w:rPr>
          <w:sz w:val="21"/>
        </w:rPr>
        <w:t>其他说明 </w:t>
      </w:r>
    </w:p>
    <w:p>
      <w:pPr>
        <w:pStyle w:val="BodyText"/>
        <w:spacing w:before="62"/>
        <w:ind w:left="798"/>
      </w:pPr>
      <w:r>
        <w:rPr>
          <w:spacing w:val="11"/>
        </w:rPr>
        <w:t>□适用 √不适用</w:t>
      </w:r>
      <w:r>
        <w:rPr>
          <w:spacing w:val="-3"/>
        </w:rPr>
        <w:t> </w:t>
      </w:r>
      <w:r>
        <w:rPr/>
        <w:t> </w:t>
      </w:r>
    </w:p>
    <w:p>
      <w:pPr>
        <w:pStyle w:val="BodyText"/>
        <w:spacing w:before="5"/>
        <w:ind w:left="798"/>
      </w:pPr>
      <w:r>
        <w:rPr>
          <w:w w:val="100"/>
        </w:rPr>
        <w:t> </w:t>
      </w:r>
    </w:p>
    <w:p>
      <w:pPr>
        <w:pStyle w:val="BodyText"/>
        <w:spacing w:before="62"/>
        <w:ind w:left="798"/>
      </w:pPr>
      <w:r>
        <w:rPr/>
        <w:t>7、 其他对投资者决策有影响的重要交易和事项</w:t>
      </w:r>
    </w:p>
    <w:p>
      <w:pPr>
        <w:pStyle w:val="BodyText"/>
        <w:spacing w:before="139"/>
        <w:ind w:left="798"/>
      </w:pPr>
      <w:r>
        <w:rPr>
          <w:spacing w:val="11"/>
        </w:rPr>
        <w:t>□适用 √不适用</w:t>
      </w:r>
      <w:r>
        <w:rPr>
          <w:spacing w:val="-3"/>
        </w:rPr>
        <w:t> </w:t>
      </w:r>
      <w:r>
        <w:rPr/>
        <w:t> </w:t>
      </w:r>
    </w:p>
    <w:p>
      <w:pPr>
        <w:pStyle w:val="BodyText"/>
        <w:spacing w:before="14"/>
        <w:ind w:left="798"/>
      </w:pPr>
      <w:r>
        <w:rPr>
          <w:w w:val="100"/>
        </w:rPr>
        <w:t> </w:t>
      </w:r>
    </w:p>
    <w:p>
      <w:pPr>
        <w:pStyle w:val="BodyText"/>
        <w:spacing w:before="65"/>
        <w:ind w:left="798"/>
      </w:pPr>
      <w:r>
        <w:rPr/>
        <w:t>8、 其他</w:t>
      </w:r>
    </w:p>
    <w:p>
      <w:pPr>
        <w:pStyle w:val="BodyText"/>
        <w:spacing w:before="62"/>
        <w:ind w:left="798"/>
      </w:pPr>
      <w:r>
        <w:rPr>
          <w:spacing w:val="11"/>
        </w:rPr>
        <w:t>□适用 √不适用</w:t>
      </w:r>
      <w:r>
        <w:rPr>
          <w:spacing w:val="-3"/>
        </w:rPr>
        <w:t> </w:t>
      </w:r>
      <w:r>
        <w:rPr/>
        <w:t> </w:t>
      </w:r>
    </w:p>
    <w:p>
      <w:pPr>
        <w:pStyle w:val="BodyText"/>
        <w:spacing w:line="295" w:lineRule="auto" w:before="65"/>
        <w:ind w:left="798" w:right="5959"/>
      </w:pPr>
      <w:r>
        <w:rPr>
          <w:spacing w:val="3"/>
        </w:rPr>
        <w:t>十八、 母公司财务报表主要项目注释</w:t>
      </w:r>
      <w:r>
        <w:rPr/>
        <w:t>1、 应收账款</w:t>
      </w:r>
    </w:p>
    <w:p>
      <w:pPr>
        <w:pStyle w:val="ListParagraph"/>
        <w:numPr>
          <w:ilvl w:val="0"/>
          <w:numId w:val="65"/>
        </w:numPr>
        <w:tabs>
          <w:tab w:pos="1223" w:val="left" w:leader="none"/>
        </w:tabs>
        <w:spacing w:line="240" w:lineRule="auto" w:before="3" w:after="0"/>
        <w:ind w:left="1222" w:right="0" w:hanging="425"/>
        <w:jc w:val="left"/>
        <w:rPr>
          <w:sz w:val="21"/>
        </w:rPr>
      </w:pPr>
      <w:r>
        <w:rPr>
          <w:sz w:val="21"/>
        </w:rPr>
        <w:t>按账龄披露 </w:t>
      </w:r>
    </w:p>
    <w:p>
      <w:pPr>
        <w:pStyle w:val="BodyText"/>
        <w:spacing w:before="62"/>
        <w:ind w:left="798"/>
      </w:pPr>
      <w:r>
        <w:rPr>
          <w:spacing w:val="-1"/>
        </w:rPr>
        <w:t>√适用 □不适用</w:t>
      </w:r>
      <w:r>
        <w:rPr>
          <w:spacing w:val="-3"/>
        </w:rPr>
        <w:t> </w:t>
      </w:r>
      <w:r>
        <w:rPr/>
        <w:t> </w:t>
      </w:r>
    </w:p>
    <w:p>
      <w:pPr>
        <w:pStyle w:val="BodyText"/>
        <w:spacing w:before="5"/>
        <w:ind w:right="707"/>
        <w:jc w:val="right"/>
      </w:pPr>
      <w:r>
        <w:rPr>
          <w:spacing w:val="7"/>
        </w:rPr>
        <w:t>单位：元 币种：人民币</w:t>
      </w:r>
      <w:r>
        <w:rPr/>
        <w:t> </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2" w:lineRule="exact"/>
              <w:ind w:left="1988" w:right="1876"/>
              <w:jc w:val="center"/>
              <w:rPr>
                <w:sz w:val="21"/>
              </w:rPr>
            </w:pPr>
            <w:r>
              <w:rPr>
                <w:sz w:val="21"/>
              </w:rPr>
              <w:t>账龄 </w:t>
            </w:r>
          </w:p>
        </w:tc>
        <w:tc>
          <w:tcPr>
            <w:tcW w:w="4489" w:type="dxa"/>
          </w:tcPr>
          <w:p>
            <w:pPr>
              <w:pStyle w:val="TableParagraph"/>
              <w:spacing w:line="252" w:lineRule="exact"/>
              <w:ind w:left="1648" w:right="1535"/>
              <w:jc w:val="center"/>
              <w:rPr>
                <w:sz w:val="21"/>
              </w:rPr>
            </w:pPr>
            <w:r>
              <w:rPr>
                <w:spacing w:val="-1"/>
                <w:sz w:val="21"/>
              </w:rPr>
              <w:t>期末账面余额</w:t>
            </w:r>
            <w:r>
              <w:rPr>
                <w:sz w:val="21"/>
              </w:rPr>
              <w:t> </w:t>
            </w:r>
          </w:p>
        </w:tc>
      </w:tr>
      <w:tr>
        <w:trPr>
          <w:trHeight w:val="273" w:hRule="atLeast"/>
        </w:trPr>
        <w:tc>
          <w:tcPr>
            <w:tcW w:w="4335" w:type="dxa"/>
          </w:tcPr>
          <w:p>
            <w:pPr>
              <w:pStyle w:val="TableParagraph"/>
              <w:spacing w:line="252" w:lineRule="exact"/>
              <w:ind w:left="112"/>
              <w:jc w:val="left"/>
              <w:rPr>
                <w:sz w:val="21"/>
              </w:rPr>
            </w:pPr>
            <w:r>
              <w:rPr>
                <w:rFonts w:ascii="Calibri" w:eastAsia="Calibri"/>
                <w:sz w:val="21"/>
              </w:rPr>
              <w:t>1</w:t>
            </w:r>
            <w:r>
              <w:rPr>
                <w:rFonts w:ascii="Calibri" w:eastAsia="Calibri"/>
                <w:spacing w:val="5"/>
                <w:sz w:val="21"/>
              </w:rPr>
              <w:t> </w:t>
            </w:r>
            <w:r>
              <w:rPr>
                <w:sz w:val="21"/>
              </w:rPr>
              <w:t>年以内 </w:t>
            </w:r>
          </w:p>
        </w:tc>
        <w:tc>
          <w:tcPr>
            <w:tcW w:w="4489" w:type="dxa"/>
          </w:tcPr>
          <w:p>
            <w:pPr>
              <w:pStyle w:val="TableParagraph"/>
              <w:spacing w:line="252" w:lineRule="exact"/>
              <w:ind w:right="-15"/>
              <w:rPr>
                <w:sz w:val="21"/>
              </w:rPr>
            </w:pPr>
            <w:r>
              <w:rPr>
                <w:sz w:val="21"/>
              </w:rPr>
              <w:t>2,799,325,270.94 </w:t>
            </w:r>
          </w:p>
        </w:tc>
      </w:tr>
      <w:tr>
        <w:trPr>
          <w:trHeight w:val="270" w:hRule="atLeast"/>
        </w:trPr>
        <w:tc>
          <w:tcPr>
            <w:tcW w:w="4335" w:type="dxa"/>
          </w:tcPr>
          <w:p>
            <w:pPr>
              <w:pStyle w:val="TableParagraph"/>
              <w:spacing w:line="250" w:lineRule="exact"/>
              <w:ind w:left="112"/>
              <w:jc w:val="left"/>
              <w:rPr>
                <w:sz w:val="21"/>
              </w:rPr>
            </w:pPr>
            <w:r>
              <w:rPr>
                <w:spacing w:val="-1"/>
                <w:sz w:val="21"/>
              </w:rPr>
              <w:t>1</w:t>
            </w:r>
            <w:r>
              <w:rPr>
                <w:spacing w:val="-10"/>
                <w:sz w:val="21"/>
              </w:rPr>
              <w:t> 年以内小计</w:t>
            </w:r>
            <w:r>
              <w:rPr>
                <w:sz w:val="21"/>
              </w:rPr>
              <w:t> </w:t>
            </w:r>
          </w:p>
        </w:tc>
        <w:tc>
          <w:tcPr>
            <w:tcW w:w="4489" w:type="dxa"/>
          </w:tcPr>
          <w:p>
            <w:pPr>
              <w:pStyle w:val="TableParagraph"/>
              <w:spacing w:line="250" w:lineRule="exact"/>
              <w:ind w:right="-15"/>
              <w:rPr>
                <w:sz w:val="21"/>
              </w:rPr>
            </w:pPr>
            <w:r>
              <w:rPr>
                <w:sz w:val="21"/>
              </w:rPr>
              <w:t>2,799,325,270.94 </w:t>
            </w:r>
          </w:p>
        </w:tc>
      </w:tr>
      <w:tr>
        <w:trPr>
          <w:trHeight w:val="273" w:hRule="atLeast"/>
        </w:trPr>
        <w:tc>
          <w:tcPr>
            <w:tcW w:w="4335" w:type="dxa"/>
          </w:tcPr>
          <w:p>
            <w:pPr>
              <w:pStyle w:val="TableParagraph"/>
              <w:spacing w:line="252" w:lineRule="exact"/>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spacing w:line="252" w:lineRule="exact"/>
              <w:ind w:right="-15"/>
              <w:rPr>
                <w:sz w:val="21"/>
              </w:rPr>
            </w:pPr>
            <w:r>
              <w:rPr>
                <w:sz w:val="21"/>
              </w:rPr>
              <w:t>1,167,476,989.64 </w:t>
            </w:r>
          </w:p>
        </w:tc>
      </w:tr>
    </w:tbl>
    <w:p>
      <w:pPr>
        <w:spacing w:after="0" w:line="252" w:lineRule="exact"/>
        <w:rPr>
          <w:sz w:val="21"/>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0" w:lineRule="exact" w:before="3"/>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line="250" w:lineRule="exact" w:before="3"/>
              <w:ind w:right="-15"/>
              <w:rPr>
                <w:sz w:val="21"/>
              </w:rPr>
            </w:pPr>
            <w:r>
              <w:rPr>
                <w:sz w:val="21"/>
              </w:rPr>
              <w:t>1,247,180,308.57 </w:t>
            </w:r>
          </w:p>
        </w:tc>
      </w:tr>
      <w:tr>
        <w:trPr>
          <w:trHeight w:val="273" w:hRule="atLeast"/>
        </w:trPr>
        <w:tc>
          <w:tcPr>
            <w:tcW w:w="4335" w:type="dxa"/>
          </w:tcPr>
          <w:p>
            <w:pPr>
              <w:pStyle w:val="TableParagraph"/>
              <w:spacing w:line="252" w:lineRule="exact"/>
              <w:ind w:left="112"/>
              <w:jc w:val="left"/>
              <w:rPr>
                <w:sz w:val="21"/>
              </w:rPr>
            </w:pPr>
            <w:r>
              <w:rPr>
                <w:spacing w:val="-1"/>
                <w:sz w:val="21"/>
              </w:rPr>
              <w:t>3</w:t>
            </w:r>
            <w:r>
              <w:rPr>
                <w:spacing w:val="-14"/>
                <w:sz w:val="21"/>
              </w:rPr>
              <w:t> 年以上</w:t>
            </w:r>
            <w:r>
              <w:rPr>
                <w:sz w:val="21"/>
              </w:rPr>
              <w:t> </w:t>
            </w:r>
          </w:p>
        </w:tc>
        <w:tc>
          <w:tcPr>
            <w:tcW w:w="4489" w:type="dxa"/>
          </w:tcPr>
          <w:p>
            <w:pPr>
              <w:pStyle w:val="TableParagraph"/>
              <w:spacing w:line="252" w:lineRule="exact"/>
              <w:ind w:right="-15"/>
              <w:rPr>
                <w:sz w:val="21"/>
              </w:rPr>
            </w:pPr>
            <w:r>
              <w:rPr>
                <w:w w:val="100"/>
                <w:sz w:val="21"/>
              </w:rPr>
              <w:t> </w:t>
            </w:r>
          </w:p>
        </w:tc>
      </w:tr>
      <w:tr>
        <w:trPr>
          <w:trHeight w:val="270" w:hRule="atLeast"/>
        </w:trPr>
        <w:tc>
          <w:tcPr>
            <w:tcW w:w="4335" w:type="dxa"/>
          </w:tcPr>
          <w:p>
            <w:pPr>
              <w:pStyle w:val="TableParagraph"/>
              <w:spacing w:line="250" w:lineRule="exact"/>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spacing w:line="250" w:lineRule="exact"/>
              <w:ind w:right="-15"/>
              <w:rPr>
                <w:sz w:val="21"/>
              </w:rPr>
            </w:pPr>
            <w:r>
              <w:rPr>
                <w:sz w:val="21"/>
              </w:rPr>
              <w:t>170,895,902.55 </w:t>
            </w:r>
          </w:p>
        </w:tc>
      </w:tr>
      <w:tr>
        <w:trPr>
          <w:trHeight w:val="273" w:hRule="atLeast"/>
        </w:trPr>
        <w:tc>
          <w:tcPr>
            <w:tcW w:w="4335" w:type="dxa"/>
          </w:tcPr>
          <w:p>
            <w:pPr>
              <w:pStyle w:val="TableParagraph"/>
              <w:spacing w:line="250" w:lineRule="exact" w:before="3"/>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line="250" w:lineRule="exact" w:before="3"/>
              <w:ind w:right="-15"/>
              <w:rPr>
                <w:sz w:val="21"/>
              </w:rPr>
            </w:pPr>
            <w:r>
              <w:rPr>
                <w:sz w:val="21"/>
              </w:rPr>
              <w:t>16,798,101.20 </w:t>
            </w:r>
          </w:p>
        </w:tc>
      </w:tr>
      <w:tr>
        <w:trPr>
          <w:trHeight w:val="273" w:hRule="atLeast"/>
        </w:trPr>
        <w:tc>
          <w:tcPr>
            <w:tcW w:w="4335" w:type="dxa"/>
          </w:tcPr>
          <w:p>
            <w:pPr>
              <w:pStyle w:val="TableParagraph"/>
              <w:spacing w:line="252" w:lineRule="exact"/>
              <w:ind w:left="112"/>
              <w:jc w:val="left"/>
              <w:rPr>
                <w:sz w:val="21"/>
              </w:rPr>
            </w:pPr>
            <w:r>
              <w:rPr>
                <w:spacing w:val="-1"/>
                <w:sz w:val="21"/>
              </w:rPr>
              <w:t>5</w:t>
            </w:r>
            <w:r>
              <w:rPr>
                <w:spacing w:val="-14"/>
                <w:sz w:val="21"/>
              </w:rPr>
              <w:t> 年以上</w:t>
            </w:r>
            <w:r>
              <w:rPr>
                <w:sz w:val="21"/>
              </w:rPr>
              <w:t> </w:t>
            </w:r>
          </w:p>
        </w:tc>
        <w:tc>
          <w:tcPr>
            <w:tcW w:w="4489" w:type="dxa"/>
          </w:tcPr>
          <w:p>
            <w:pPr>
              <w:pStyle w:val="TableParagraph"/>
              <w:spacing w:line="252" w:lineRule="exact"/>
              <w:ind w:right="-15"/>
              <w:rPr>
                <w:sz w:val="21"/>
              </w:rPr>
            </w:pPr>
            <w:r>
              <w:rPr>
                <w:sz w:val="21"/>
              </w:rPr>
              <w:t>61,248,103.15 </w:t>
            </w:r>
          </w:p>
        </w:tc>
      </w:tr>
      <w:tr>
        <w:trPr>
          <w:trHeight w:val="270" w:hRule="atLeast"/>
        </w:trPr>
        <w:tc>
          <w:tcPr>
            <w:tcW w:w="4335" w:type="dxa"/>
          </w:tcPr>
          <w:p>
            <w:pPr>
              <w:pStyle w:val="TableParagraph"/>
              <w:spacing w:line="250" w:lineRule="exact"/>
              <w:ind w:left="1988" w:right="1876"/>
              <w:jc w:val="center"/>
              <w:rPr>
                <w:sz w:val="21"/>
              </w:rPr>
            </w:pPr>
            <w:r>
              <w:rPr>
                <w:sz w:val="21"/>
              </w:rPr>
              <w:t>合计 </w:t>
            </w:r>
          </w:p>
        </w:tc>
        <w:tc>
          <w:tcPr>
            <w:tcW w:w="4489" w:type="dxa"/>
          </w:tcPr>
          <w:p>
            <w:pPr>
              <w:pStyle w:val="TableParagraph"/>
              <w:spacing w:line="250" w:lineRule="exact"/>
              <w:ind w:right="-15"/>
              <w:rPr>
                <w:sz w:val="21"/>
              </w:rPr>
            </w:pPr>
            <w:r>
              <w:rPr>
                <w:sz w:val="21"/>
              </w:rPr>
              <w:t>5,462,924,676.05 </w:t>
            </w:r>
          </w:p>
        </w:tc>
      </w:tr>
    </w:tbl>
    <w:p>
      <w:pPr>
        <w:pStyle w:val="BodyText"/>
        <w:spacing w:before="1"/>
        <w:ind w:left="798"/>
      </w:pPr>
      <w:r>
        <w:rPr>
          <w:w w:val="100"/>
        </w:rPr>
        <w:t> </w:t>
      </w:r>
    </w:p>
    <w:p>
      <w:pPr>
        <w:pStyle w:val="BodyText"/>
        <w:spacing w:before="4"/>
        <w:ind w:left="798"/>
      </w:pPr>
      <w:r>
        <w:rPr>
          <w:w w:val="100"/>
        </w:rPr>
        <w:t> </w:t>
      </w:r>
    </w:p>
    <w:p>
      <w:pPr>
        <w:pStyle w:val="ListParagraph"/>
        <w:numPr>
          <w:ilvl w:val="0"/>
          <w:numId w:val="65"/>
        </w:numPr>
        <w:tabs>
          <w:tab w:pos="1223" w:val="left" w:leader="none"/>
        </w:tabs>
        <w:spacing w:line="240" w:lineRule="auto" w:before="63" w:after="0"/>
        <w:ind w:left="1222" w:right="0" w:hanging="425"/>
        <w:jc w:val="left"/>
        <w:rPr>
          <w:sz w:val="21"/>
        </w:rPr>
      </w:pPr>
      <w:r>
        <w:rPr>
          <w:sz w:val="21"/>
        </w:rPr>
        <w:t>按坏账计提方法分类披露 </w:t>
      </w:r>
    </w:p>
    <w:p>
      <w:pPr>
        <w:pStyle w:val="BodyText"/>
        <w:spacing w:before="64"/>
        <w:ind w:left="798"/>
      </w:pPr>
      <w:r>
        <w:rPr>
          <w:spacing w:val="-1"/>
        </w:rPr>
        <w:t>√适用 □不适用</w:t>
      </w:r>
      <w:r>
        <w:rPr>
          <w:spacing w:val="-3"/>
        </w:rPr>
        <w:t> </w:t>
      </w:r>
      <w:r>
        <w:rPr/>
        <w:t> </w:t>
      </w:r>
    </w:p>
    <w:p>
      <w:pPr>
        <w:pStyle w:val="BodyText"/>
        <w:spacing w:before="2" w:after="4"/>
        <w:ind w:left="7216"/>
      </w:pPr>
      <w:r>
        <w:rPr>
          <w:spacing w:val="8"/>
        </w:rPr>
        <w:t>单位：元 币种：人民币</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1099"/>
        <w:gridCol w:w="489"/>
        <w:gridCol w:w="1099"/>
        <w:gridCol w:w="491"/>
        <w:gridCol w:w="1096"/>
        <w:gridCol w:w="1098"/>
        <w:gridCol w:w="491"/>
        <w:gridCol w:w="986"/>
        <w:gridCol w:w="491"/>
        <w:gridCol w:w="1096"/>
      </w:tblGrid>
      <w:tr>
        <w:trPr>
          <w:trHeight w:val="258" w:hRule="atLeast"/>
        </w:trPr>
        <w:tc>
          <w:tcPr>
            <w:tcW w:w="379" w:type="dxa"/>
            <w:vMerge w:val="restart"/>
          </w:tcPr>
          <w:p>
            <w:pPr>
              <w:pStyle w:val="TableParagraph"/>
              <w:spacing w:before="0"/>
              <w:jc w:val="left"/>
              <w:rPr>
                <w:sz w:val="18"/>
              </w:rPr>
            </w:pPr>
          </w:p>
          <w:p>
            <w:pPr>
              <w:pStyle w:val="TableParagraph"/>
              <w:spacing w:before="0"/>
              <w:jc w:val="left"/>
              <w:rPr>
                <w:sz w:val="18"/>
              </w:rPr>
            </w:pPr>
          </w:p>
          <w:p>
            <w:pPr>
              <w:pStyle w:val="TableParagraph"/>
              <w:spacing w:line="242" w:lineRule="auto" w:before="146"/>
              <w:ind w:left="107" w:right="-15"/>
              <w:jc w:val="left"/>
              <w:rPr>
                <w:sz w:val="18"/>
              </w:rPr>
            </w:pPr>
            <w:r>
              <w:rPr>
                <w:sz w:val="18"/>
              </w:rPr>
              <w:t>类别 </w:t>
            </w:r>
          </w:p>
        </w:tc>
        <w:tc>
          <w:tcPr>
            <w:tcW w:w="4274" w:type="dxa"/>
            <w:gridSpan w:val="5"/>
          </w:tcPr>
          <w:p>
            <w:pPr>
              <w:pStyle w:val="TableParagraph"/>
              <w:spacing w:line="222" w:lineRule="exact" w:before="16"/>
              <w:ind w:left="1803" w:right="1700"/>
              <w:jc w:val="center"/>
              <w:rPr>
                <w:sz w:val="18"/>
              </w:rPr>
            </w:pPr>
            <w:r>
              <w:rPr>
                <w:sz w:val="18"/>
              </w:rPr>
              <w:t>期末余额 </w:t>
            </w:r>
          </w:p>
        </w:tc>
        <w:tc>
          <w:tcPr>
            <w:tcW w:w="4162" w:type="dxa"/>
            <w:gridSpan w:val="5"/>
          </w:tcPr>
          <w:p>
            <w:pPr>
              <w:pStyle w:val="TableParagraph"/>
              <w:spacing w:line="222" w:lineRule="exact" w:before="16"/>
              <w:ind w:left="1752" w:right="1640"/>
              <w:jc w:val="center"/>
              <w:rPr>
                <w:sz w:val="18"/>
              </w:rPr>
            </w:pPr>
            <w:r>
              <w:rPr>
                <w:sz w:val="18"/>
              </w:rPr>
              <w:t>期初余额 </w:t>
            </w:r>
          </w:p>
        </w:tc>
      </w:tr>
      <w:tr>
        <w:trPr>
          <w:trHeight w:val="232" w:hRule="atLeast"/>
        </w:trPr>
        <w:tc>
          <w:tcPr>
            <w:tcW w:w="379" w:type="dxa"/>
            <w:vMerge/>
            <w:tcBorders>
              <w:top w:val="nil"/>
            </w:tcBorders>
          </w:tcPr>
          <w:p>
            <w:pPr>
              <w:rPr>
                <w:sz w:val="2"/>
                <w:szCs w:val="2"/>
              </w:rPr>
            </w:pPr>
          </w:p>
        </w:tc>
        <w:tc>
          <w:tcPr>
            <w:tcW w:w="1588" w:type="dxa"/>
            <w:gridSpan w:val="2"/>
          </w:tcPr>
          <w:p>
            <w:pPr>
              <w:pStyle w:val="TableParagraph"/>
              <w:spacing w:line="212" w:lineRule="exact" w:before="0"/>
              <w:ind w:left="434"/>
              <w:jc w:val="left"/>
              <w:rPr>
                <w:sz w:val="18"/>
              </w:rPr>
            </w:pPr>
            <w:r>
              <w:rPr>
                <w:sz w:val="18"/>
              </w:rPr>
              <w:t>账面余额 </w:t>
            </w:r>
          </w:p>
        </w:tc>
        <w:tc>
          <w:tcPr>
            <w:tcW w:w="1590" w:type="dxa"/>
            <w:gridSpan w:val="2"/>
          </w:tcPr>
          <w:p>
            <w:pPr>
              <w:pStyle w:val="TableParagraph"/>
              <w:spacing w:line="212" w:lineRule="exact" w:before="0"/>
              <w:ind w:left="435"/>
              <w:jc w:val="left"/>
              <w:rPr>
                <w:sz w:val="18"/>
              </w:rPr>
            </w:pPr>
            <w:r>
              <w:rPr>
                <w:sz w:val="18"/>
              </w:rPr>
              <w:t>坏账准备 </w:t>
            </w:r>
          </w:p>
        </w:tc>
        <w:tc>
          <w:tcPr>
            <w:tcW w:w="1096" w:type="dxa"/>
            <w:vMerge w:val="restart"/>
          </w:tcPr>
          <w:p>
            <w:pPr>
              <w:pStyle w:val="TableParagraph"/>
              <w:spacing w:before="0"/>
              <w:jc w:val="left"/>
              <w:rPr>
                <w:sz w:val="18"/>
              </w:rPr>
            </w:pPr>
          </w:p>
          <w:p>
            <w:pPr>
              <w:pStyle w:val="TableParagraph"/>
              <w:spacing w:before="11"/>
              <w:jc w:val="left"/>
              <w:rPr>
                <w:sz w:val="18"/>
              </w:rPr>
            </w:pPr>
          </w:p>
          <w:p>
            <w:pPr>
              <w:pStyle w:val="TableParagraph"/>
              <w:spacing w:line="242" w:lineRule="auto"/>
              <w:ind w:left="369" w:right="264"/>
              <w:jc w:val="left"/>
              <w:rPr>
                <w:sz w:val="18"/>
              </w:rPr>
            </w:pPr>
            <w:r>
              <w:rPr>
                <w:sz w:val="18"/>
              </w:rPr>
              <w:t>账面价值 </w:t>
            </w:r>
          </w:p>
        </w:tc>
        <w:tc>
          <w:tcPr>
            <w:tcW w:w="1589" w:type="dxa"/>
            <w:gridSpan w:val="2"/>
          </w:tcPr>
          <w:p>
            <w:pPr>
              <w:pStyle w:val="TableParagraph"/>
              <w:spacing w:line="212" w:lineRule="exact" w:before="0"/>
              <w:ind w:left="438"/>
              <w:jc w:val="left"/>
              <w:rPr>
                <w:sz w:val="18"/>
              </w:rPr>
            </w:pPr>
            <w:r>
              <w:rPr>
                <w:sz w:val="18"/>
              </w:rPr>
              <w:t>账面余额 </w:t>
            </w:r>
          </w:p>
        </w:tc>
        <w:tc>
          <w:tcPr>
            <w:tcW w:w="1477" w:type="dxa"/>
            <w:gridSpan w:val="2"/>
          </w:tcPr>
          <w:p>
            <w:pPr>
              <w:pStyle w:val="TableParagraph"/>
              <w:spacing w:line="212" w:lineRule="exact" w:before="0"/>
              <w:ind w:left="382"/>
              <w:jc w:val="left"/>
              <w:rPr>
                <w:sz w:val="18"/>
              </w:rPr>
            </w:pPr>
            <w:r>
              <w:rPr>
                <w:sz w:val="18"/>
              </w:rPr>
              <w:t>坏账准备 </w:t>
            </w:r>
          </w:p>
        </w:tc>
        <w:tc>
          <w:tcPr>
            <w:tcW w:w="1096" w:type="dxa"/>
            <w:vMerge w:val="restart"/>
          </w:tcPr>
          <w:p>
            <w:pPr>
              <w:pStyle w:val="TableParagraph"/>
              <w:spacing w:before="0"/>
              <w:jc w:val="left"/>
              <w:rPr>
                <w:sz w:val="18"/>
              </w:rPr>
            </w:pPr>
          </w:p>
          <w:p>
            <w:pPr>
              <w:pStyle w:val="TableParagraph"/>
              <w:spacing w:before="11"/>
              <w:jc w:val="left"/>
              <w:rPr>
                <w:sz w:val="18"/>
              </w:rPr>
            </w:pPr>
          </w:p>
          <w:p>
            <w:pPr>
              <w:pStyle w:val="TableParagraph"/>
              <w:spacing w:line="242" w:lineRule="auto"/>
              <w:ind w:left="377" w:right="256"/>
              <w:jc w:val="left"/>
              <w:rPr>
                <w:sz w:val="18"/>
              </w:rPr>
            </w:pPr>
            <w:r>
              <w:rPr>
                <w:sz w:val="18"/>
              </w:rPr>
              <w:t>账面价值 </w:t>
            </w:r>
          </w:p>
        </w:tc>
      </w:tr>
      <w:tr>
        <w:trPr>
          <w:trHeight w:val="1169" w:hRule="atLeast"/>
        </w:trPr>
        <w:tc>
          <w:tcPr>
            <w:tcW w:w="379" w:type="dxa"/>
            <w:vMerge/>
            <w:tcBorders>
              <w:top w:val="nil"/>
            </w:tcBorders>
          </w:tcPr>
          <w:p>
            <w:pPr>
              <w:rPr>
                <w:sz w:val="2"/>
                <w:szCs w:val="2"/>
              </w:rPr>
            </w:pPr>
          </w:p>
        </w:tc>
        <w:tc>
          <w:tcPr>
            <w:tcW w:w="1099" w:type="dxa"/>
          </w:tcPr>
          <w:p>
            <w:pPr>
              <w:pStyle w:val="TableParagraph"/>
              <w:spacing w:before="0"/>
              <w:jc w:val="left"/>
              <w:rPr>
                <w:sz w:val="18"/>
              </w:rPr>
            </w:pPr>
          </w:p>
          <w:p>
            <w:pPr>
              <w:pStyle w:val="TableParagraph"/>
              <w:spacing w:before="7"/>
              <w:jc w:val="left"/>
              <w:rPr>
                <w:sz w:val="18"/>
              </w:rPr>
            </w:pPr>
          </w:p>
          <w:p>
            <w:pPr>
              <w:pStyle w:val="TableParagraph"/>
              <w:spacing w:before="0"/>
              <w:ind w:left="367"/>
              <w:jc w:val="left"/>
              <w:rPr>
                <w:sz w:val="18"/>
              </w:rPr>
            </w:pPr>
            <w:r>
              <w:rPr>
                <w:sz w:val="18"/>
              </w:rPr>
              <w:t>金额 </w:t>
            </w:r>
          </w:p>
        </w:tc>
        <w:tc>
          <w:tcPr>
            <w:tcW w:w="489" w:type="dxa"/>
          </w:tcPr>
          <w:p>
            <w:pPr>
              <w:pStyle w:val="TableParagraph"/>
              <w:spacing w:before="4"/>
              <w:jc w:val="left"/>
              <w:rPr>
                <w:sz w:val="18"/>
              </w:rPr>
            </w:pPr>
          </w:p>
          <w:p>
            <w:pPr>
              <w:pStyle w:val="TableParagraph"/>
              <w:spacing w:line="242" w:lineRule="auto"/>
              <w:ind w:left="108" w:right="7" w:firstLine="45"/>
              <w:jc w:val="left"/>
              <w:rPr>
                <w:sz w:val="18"/>
              </w:rPr>
            </w:pPr>
            <w:r>
              <w:rPr>
                <w:sz w:val="18"/>
              </w:rPr>
              <w:t>比例(%) </w:t>
            </w:r>
          </w:p>
        </w:tc>
        <w:tc>
          <w:tcPr>
            <w:tcW w:w="1099" w:type="dxa"/>
          </w:tcPr>
          <w:p>
            <w:pPr>
              <w:pStyle w:val="TableParagraph"/>
              <w:spacing w:before="0"/>
              <w:jc w:val="left"/>
              <w:rPr>
                <w:sz w:val="18"/>
              </w:rPr>
            </w:pPr>
          </w:p>
          <w:p>
            <w:pPr>
              <w:pStyle w:val="TableParagraph"/>
              <w:spacing w:before="7"/>
              <w:jc w:val="left"/>
              <w:rPr>
                <w:sz w:val="18"/>
              </w:rPr>
            </w:pPr>
          </w:p>
          <w:p>
            <w:pPr>
              <w:pStyle w:val="TableParagraph"/>
              <w:spacing w:before="0"/>
              <w:ind w:left="370"/>
              <w:jc w:val="left"/>
              <w:rPr>
                <w:sz w:val="18"/>
              </w:rPr>
            </w:pPr>
            <w:r>
              <w:rPr>
                <w:sz w:val="18"/>
              </w:rPr>
              <w:t>金额 </w:t>
            </w:r>
          </w:p>
        </w:tc>
        <w:tc>
          <w:tcPr>
            <w:tcW w:w="491" w:type="dxa"/>
          </w:tcPr>
          <w:p>
            <w:pPr>
              <w:pStyle w:val="TableParagraph"/>
              <w:spacing w:line="242" w:lineRule="auto" w:before="2"/>
              <w:ind w:left="155" w:right="143"/>
              <w:jc w:val="both"/>
              <w:rPr>
                <w:sz w:val="18"/>
              </w:rPr>
            </w:pPr>
            <w:r>
              <w:rPr>
                <w:sz w:val="18"/>
              </w:rPr>
              <w:t>计提比例</w:t>
            </w:r>
          </w:p>
          <w:p>
            <w:pPr>
              <w:pStyle w:val="TableParagraph"/>
              <w:spacing w:line="213" w:lineRule="exact" w:before="2"/>
              <w:ind w:left="109"/>
              <w:jc w:val="left"/>
              <w:rPr>
                <w:sz w:val="18"/>
              </w:rPr>
            </w:pPr>
            <w:r>
              <w:rPr>
                <w:sz w:val="18"/>
              </w:rPr>
              <w:t>(%) </w:t>
            </w:r>
          </w:p>
        </w:tc>
        <w:tc>
          <w:tcPr>
            <w:tcW w:w="1096" w:type="dxa"/>
            <w:vMerge/>
            <w:tcBorders>
              <w:top w:val="nil"/>
            </w:tcBorders>
          </w:tcPr>
          <w:p>
            <w:pPr>
              <w:rPr>
                <w:sz w:val="2"/>
                <w:szCs w:val="2"/>
              </w:rPr>
            </w:pPr>
          </w:p>
        </w:tc>
        <w:tc>
          <w:tcPr>
            <w:tcW w:w="1098" w:type="dxa"/>
          </w:tcPr>
          <w:p>
            <w:pPr>
              <w:pStyle w:val="TableParagraph"/>
              <w:spacing w:before="0"/>
              <w:jc w:val="left"/>
              <w:rPr>
                <w:sz w:val="18"/>
              </w:rPr>
            </w:pPr>
          </w:p>
          <w:p>
            <w:pPr>
              <w:pStyle w:val="TableParagraph"/>
              <w:spacing w:before="7"/>
              <w:jc w:val="left"/>
              <w:rPr>
                <w:sz w:val="18"/>
              </w:rPr>
            </w:pPr>
          </w:p>
          <w:p>
            <w:pPr>
              <w:pStyle w:val="TableParagraph"/>
              <w:spacing w:before="0"/>
              <w:ind w:left="373"/>
              <w:jc w:val="left"/>
              <w:rPr>
                <w:sz w:val="18"/>
              </w:rPr>
            </w:pPr>
            <w:r>
              <w:rPr>
                <w:sz w:val="18"/>
              </w:rPr>
              <w:t>金额 </w:t>
            </w:r>
          </w:p>
        </w:tc>
        <w:tc>
          <w:tcPr>
            <w:tcW w:w="491" w:type="dxa"/>
          </w:tcPr>
          <w:p>
            <w:pPr>
              <w:pStyle w:val="TableParagraph"/>
              <w:spacing w:before="4"/>
              <w:jc w:val="left"/>
              <w:rPr>
                <w:sz w:val="18"/>
              </w:rPr>
            </w:pPr>
          </w:p>
          <w:p>
            <w:pPr>
              <w:pStyle w:val="TableParagraph"/>
              <w:spacing w:line="242" w:lineRule="auto"/>
              <w:ind w:left="112" w:right="4" w:firstLine="45"/>
              <w:jc w:val="left"/>
              <w:rPr>
                <w:sz w:val="18"/>
              </w:rPr>
            </w:pPr>
            <w:r>
              <w:rPr>
                <w:sz w:val="18"/>
              </w:rPr>
              <w:t>比例(%) </w:t>
            </w:r>
          </w:p>
        </w:tc>
        <w:tc>
          <w:tcPr>
            <w:tcW w:w="986" w:type="dxa"/>
          </w:tcPr>
          <w:p>
            <w:pPr>
              <w:pStyle w:val="TableParagraph"/>
              <w:spacing w:before="0"/>
              <w:jc w:val="left"/>
              <w:rPr>
                <w:sz w:val="18"/>
              </w:rPr>
            </w:pPr>
          </w:p>
          <w:p>
            <w:pPr>
              <w:pStyle w:val="TableParagraph"/>
              <w:spacing w:before="7"/>
              <w:jc w:val="left"/>
              <w:rPr>
                <w:sz w:val="18"/>
              </w:rPr>
            </w:pPr>
          </w:p>
          <w:p>
            <w:pPr>
              <w:pStyle w:val="TableParagraph"/>
              <w:spacing w:before="0"/>
              <w:ind w:left="315"/>
              <w:jc w:val="left"/>
              <w:rPr>
                <w:sz w:val="18"/>
              </w:rPr>
            </w:pPr>
            <w:r>
              <w:rPr>
                <w:sz w:val="18"/>
              </w:rPr>
              <w:t>金额 </w:t>
            </w:r>
          </w:p>
        </w:tc>
        <w:tc>
          <w:tcPr>
            <w:tcW w:w="491" w:type="dxa"/>
          </w:tcPr>
          <w:p>
            <w:pPr>
              <w:pStyle w:val="TableParagraph"/>
              <w:spacing w:line="242" w:lineRule="auto" w:before="2"/>
              <w:ind w:left="162" w:right="136"/>
              <w:jc w:val="both"/>
              <w:rPr>
                <w:sz w:val="18"/>
              </w:rPr>
            </w:pPr>
            <w:r>
              <w:rPr>
                <w:sz w:val="18"/>
              </w:rPr>
              <w:t>计提比例</w:t>
            </w:r>
          </w:p>
          <w:p>
            <w:pPr>
              <w:pStyle w:val="TableParagraph"/>
              <w:spacing w:line="213" w:lineRule="exact" w:before="2"/>
              <w:ind w:left="117"/>
              <w:jc w:val="left"/>
              <w:rPr>
                <w:sz w:val="18"/>
              </w:rPr>
            </w:pPr>
            <w:r>
              <w:rPr>
                <w:sz w:val="18"/>
              </w:rPr>
              <w:t>(%) </w:t>
            </w:r>
          </w:p>
        </w:tc>
        <w:tc>
          <w:tcPr>
            <w:tcW w:w="1096" w:type="dxa"/>
            <w:vMerge/>
            <w:tcBorders>
              <w:top w:val="nil"/>
            </w:tcBorders>
          </w:tcPr>
          <w:p>
            <w:pPr>
              <w:rPr>
                <w:sz w:val="2"/>
                <w:szCs w:val="2"/>
              </w:rPr>
            </w:pPr>
          </w:p>
        </w:tc>
      </w:tr>
      <w:tr>
        <w:trPr>
          <w:trHeight w:val="2099" w:hRule="atLeast"/>
        </w:trPr>
        <w:tc>
          <w:tcPr>
            <w:tcW w:w="379" w:type="dxa"/>
          </w:tcPr>
          <w:p>
            <w:pPr>
              <w:pStyle w:val="TableParagraph"/>
              <w:spacing w:line="242" w:lineRule="auto" w:before="0"/>
              <w:ind w:left="107" w:right="79"/>
              <w:jc w:val="both"/>
              <w:rPr>
                <w:sz w:val="18"/>
              </w:rPr>
            </w:pPr>
            <w:r>
              <w:rPr>
                <w:sz w:val="18"/>
              </w:rPr>
              <w:t>按单项计提坏账准</w:t>
            </w:r>
          </w:p>
          <w:p>
            <w:pPr>
              <w:pStyle w:val="TableParagraph"/>
              <w:spacing w:line="213" w:lineRule="exact" w:before="3"/>
              <w:ind w:left="107" w:right="-15"/>
              <w:jc w:val="left"/>
              <w:rPr>
                <w:sz w:val="18"/>
              </w:rPr>
            </w:pPr>
            <w:r>
              <w:rPr>
                <w:sz w:val="18"/>
              </w:rPr>
              <w:t>备 </w:t>
            </w:r>
          </w:p>
        </w:tc>
        <w:tc>
          <w:tcPr>
            <w:tcW w:w="1099" w:type="dxa"/>
          </w:tcPr>
          <w:p>
            <w:pPr>
              <w:pStyle w:val="TableParagraph"/>
              <w:spacing w:before="0"/>
              <w:ind w:right="97"/>
              <w:rPr>
                <w:sz w:val="18"/>
              </w:rPr>
            </w:pPr>
            <w:r>
              <w:rPr>
                <w:sz w:val="18"/>
              </w:rPr>
              <w:t>2,200,611</w:t>
            </w:r>
          </w:p>
          <w:p>
            <w:pPr>
              <w:pStyle w:val="TableParagraph"/>
              <w:spacing w:before="2"/>
              <w:ind w:right="8"/>
              <w:rPr>
                <w:sz w:val="18"/>
              </w:rPr>
            </w:pPr>
            <w:r>
              <w:rPr>
                <w:sz w:val="18"/>
              </w:rPr>
              <w:t>,653.59 </w:t>
            </w:r>
          </w:p>
        </w:tc>
        <w:tc>
          <w:tcPr>
            <w:tcW w:w="489" w:type="dxa"/>
          </w:tcPr>
          <w:p>
            <w:pPr>
              <w:pStyle w:val="TableParagraph"/>
              <w:spacing w:before="0"/>
              <w:ind w:left="110"/>
              <w:jc w:val="left"/>
              <w:rPr>
                <w:sz w:val="18"/>
              </w:rPr>
            </w:pPr>
            <w:r>
              <w:rPr>
                <w:sz w:val="18"/>
              </w:rPr>
              <w:t>40.</w:t>
            </w:r>
          </w:p>
          <w:p>
            <w:pPr>
              <w:pStyle w:val="TableParagraph"/>
              <w:spacing w:before="2"/>
              <w:ind w:left="201"/>
              <w:jc w:val="left"/>
              <w:rPr>
                <w:sz w:val="18"/>
              </w:rPr>
            </w:pPr>
            <w:r>
              <w:rPr>
                <w:sz w:val="18"/>
              </w:rPr>
              <w:t>28 </w:t>
            </w:r>
          </w:p>
        </w:tc>
        <w:tc>
          <w:tcPr>
            <w:tcW w:w="1099" w:type="dxa"/>
          </w:tcPr>
          <w:p>
            <w:pPr>
              <w:pStyle w:val="TableParagraph"/>
              <w:spacing w:before="0"/>
              <w:ind w:right="94"/>
              <w:rPr>
                <w:sz w:val="18"/>
              </w:rPr>
            </w:pPr>
            <w:r>
              <w:rPr>
                <w:sz w:val="18"/>
              </w:rPr>
              <w:t>1,367,528</w:t>
            </w:r>
          </w:p>
          <w:p>
            <w:pPr>
              <w:pStyle w:val="TableParagraph"/>
              <w:spacing w:before="2"/>
              <w:ind w:right="4"/>
              <w:rPr>
                <w:sz w:val="18"/>
              </w:rPr>
            </w:pPr>
            <w:r>
              <w:rPr>
                <w:sz w:val="18"/>
              </w:rPr>
              <w:t>,212.55 </w:t>
            </w:r>
          </w:p>
        </w:tc>
        <w:tc>
          <w:tcPr>
            <w:tcW w:w="491" w:type="dxa"/>
          </w:tcPr>
          <w:p>
            <w:pPr>
              <w:pStyle w:val="TableParagraph"/>
              <w:spacing w:before="0"/>
              <w:ind w:left="111"/>
              <w:jc w:val="left"/>
              <w:rPr>
                <w:sz w:val="18"/>
              </w:rPr>
            </w:pPr>
            <w:r>
              <w:rPr>
                <w:sz w:val="18"/>
              </w:rPr>
              <w:t>62.</w:t>
            </w:r>
          </w:p>
          <w:p>
            <w:pPr>
              <w:pStyle w:val="TableParagraph"/>
              <w:spacing w:before="2"/>
              <w:ind w:left="203"/>
              <w:jc w:val="left"/>
              <w:rPr>
                <w:sz w:val="18"/>
              </w:rPr>
            </w:pPr>
            <w:r>
              <w:rPr>
                <w:sz w:val="18"/>
              </w:rPr>
              <w:t>14 </w:t>
            </w:r>
          </w:p>
        </w:tc>
        <w:tc>
          <w:tcPr>
            <w:tcW w:w="1096" w:type="dxa"/>
          </w:tcPr>
          <w:p>
            <w:pPr>
              <w:pStyle w:val="TableParagraph"/>
              <w:spacing w:before="0"/>
              <w:ind w:right="92"/>
              <w:rPr>
                <w:sz w:val="18"/>
              </w:rPr>
            </w:pPr>
            <w:r>
              <w:rPr>
                <w:sz w:val="18"/>
              </w:rPr>
              <w:t>833,083,4</w:t>
            </w:r>
          </w:p>
          <w:p>
            <w:pPr>
              <w:pStyle w:val="TableParagraph"/>
              <w:spacing w:before="2"/>
              <w:ind w:right="2"/>
              <w:rPr>
                <w:sz w:val="18"/>
              </w:rPr>
            </w:pPr>
            <w:r>
              <w:rPr>
                <w:sz w:val="18"/>
              </w:rPr>
              <w:t>41.04 </w:t>
            </w:r>
          </w:p>
        </w:tc>
        <w:tc>
          <w:tcPr>
            <w:tcW w:w="1098" w:type="dxa"/>
          </w:tcPr>
          <w:p>
            <w:pPr>
              <w:pStyle w:val="TableParagraph"/>
              <w:spacing w:before="0"/>
              <w:ind w:right="90"/>
              <w:rPr>
                <w:sz w:val="18"/>
              </w:rPr>
            </w:pPr>
            <w:r>
              <w:rPr>
                <w:sz w:val="18"/>
              </w:rPr>
              <w:t>836,140,2</w:t>
            </w:r>
          </w:p>
          <w:p>
            <w:pPr>
              <w:pStyle w:val="TableParagraph"/>
              <w:spacing w:before="2"/>
              <w:ind w:right="1"/>
              <w:rPr>
                <w:sz w:val="18"/>
              </w:rPr>
            </w:pPr>
            <w:r>
              <w:rPr>
                <w:sz w:val="18"/>
              </w:rPr>
              <w:t>25.61 </w:t>
            </w:r>
          </w:p>
        </w:tc>
        <w:tc>
          <w:tcPr>
            <w:tcW w:w="491" w:type="dxa"/>
          </w:tcPr>
          <w:p>
            <w:pPr>
              <w:pStyle w:val="TableParagraph"/>
              <w:spacing w:before="0"/>
              <w:ind w:left="115"/>
              <w:jc w:val="left"/>
              <w:rPr>
                <w:sz w:val="18"/>
              </w:rPr>
            </w:pPr>
            <w:r>
              <w:rPr>
                <w:sz w:val="18"/>
              </w:rPr>
              <w:t>21.</w:t>
            </w:r>
          </w:p>
          <w:p>
            <w:pPr>
              <w:pStyle w:val="TableParagraph"/>
              <w:spacing w:before="2"/>
              <w:ind w:left="206"/>
              <w:jc w:val="left"/>
              <w:rPr>
                <w:sz w:val="18"/>
              </w:rPr>
            </w:pPr>
            <w:r>
              <w:rPr>
                <w:sz w:val="18"/>
              </w:rPr>
              <w:t>49 </w:t>
            </w:r>
          </w:p>
        </w:tc>
        <w:tc>
          <w:tcPr>
            <w:tcW w:w="986" w:type="dxa"/>
          </w:tcPr>
          <w:p>
            <w:pPr>
              <w:pStyle w:val="TableParagraph"/>
              <w:spacing w:before="0"/>
              <w:ind w:right="91"/>
              <w:rPr>
                <w:sz w:val="18"/>
              </w:rPr>
            </w:pPr>
            <w:r>
              <w:rPr>
                <w:sz w:val="18"/>
              </w:rPr>
              <w:t>275,514,</w:t>
            </w:r>
          </w:p>
          <w:p>
            <w:pPr>
              <w:pStyle w:val="TableParagraph"/>
              <w:spacing w:before="2"/>
              <w:ind w:right="1"/>
              <w:rPr>
                <w:sz w:val="18"/>
              </w:rPr>
            </w:pPr>
            <w:r>
              <w:rPr>
                <w:sz w:val="18"/>
              </w:rPr>
              <w:t>190.81 </w:t>
            </w:r>
          </w:p>
        </w:tc>
        <w:tc>
          <w:tcPr>
            <w:tcW w:w="491" w:type="dxa"/>
          </w:tcPr>
          <w:p>
            <w:pPr>
              <w:pStyle w:val="TableParagraph"/>
              <w:spacing w:before="0"/>
              <w:ind w:left="119"/>
              <w:jc w:val="left"/>
              <w:rPr>
                <w:sz w:val="18"/>
              </w:rPr>
            </w:pPr>
            <w:r>
              <w:rPr>
                <w:sz w:val="18"/>
              </w:rPr>
              <w:t>32.</w:t>
            </w:r>
          </w:p>
          <w:p>
            <w:pPr>
              <w:pStyle w:val="TableParagraph"/>
              <w:spacing w:before="2"/>
              <w:ind w:left="210"/>
              <w:jc w:val="left"/>
              <w:rPr>
                <w:sz w:val="18"/>
              </w:rPr>
            </w:pPr>
            <w:r>
              <w:rPr>
                <w:sz w:val="18"/>
              </w:rPr>
              <w:t>95 </w:t>
            </w:r>
          </w:p>
        </w:tc>
        <w:tc>
          <w:tcPr>
            <w:tcW w:w="1096" w:type="dxa"/>
          </w:tcPr>
          <w:p>
            <w:pPr>
              <w:pStyle w:val="TableParagraph"/>
              <w:spacing w:before="0"/>
              <w:ind w:right="84"/>
              <w:rPr>
                <w:sz w:val="18"/>
              </w:rPr>
            </w:pPr>
            <w:r>
              <w:rPr>
                <w:sz w:val="18"/>
              </w:rPr>
              <w:t>560,626,0</w:t>
            </w:r>
          </w:p>
          <w:p>
            <w:pPr>
              <w:pStyle w:val="TableParagraph"/>
              <w:spacing w:before="2"/>
              <w:ind w:right="-15"/>
              <w:rPr>
                <w:sz w:val="18"/>
              </w:rPr>
            </w:pPr>
            <w:r>
              <w:rPr>
                <w:sz w:val="18"/>
              </w:rPr>
              <w:t>34.80 </w:t>
            </w:r>
          </w:p>
        </w:tc>
      </w:tr>
      <w:tr>
        <w:trPr>
          <w:trHeight w:val="234" w:hRule="atLeast"/>
        </w:trPr>
        <w:tc>
          <w:tcPr>
            <w:tcW w:w="8815" w:type="dxa"/>
            <w:gridSpan w:val="11"/>
          </w:tcPr>
          <w:p>
            <w:pPr>
              <w:pStyle w:val="TableParagraph"/>
              <w:spacing w:line="213" w:lineRule="exact" w:before="2"/>
              <w:ind w:left="107"/>
              <w:jc w:val="left"/>
              <w:rPr>
                <w:sz w:val="18"/>
              </w:rPr>
            </w:pPr>
            <w:r>
              <w:rPr>
                <w:spacing w:val="-1"/>
                <w:sz w:val="18"/>
              </w:rPr>
              <w:t>其中：</w:t>
            </w:r>
            <w:r>
              <w:rPr>
                <w:sz w:val="18"/>
              </w:rPr>
              <w:t> </w:t>
            </w:r>
          </w:p>
        </w:tc>
      </w:tr>
      <w:tr>
        <w:trPr>
          <w:trHeight w:val="2100" w:hRule="atLeast"/>
        </w:trPr>
        <w:tc>
          <w:tcPr>
            <w:tcW w:w="379" w:type="dxa"/>
          </w:tcPr>
          <w:p>
            <w:pPr>
              <w:pStyle w:val="TableParagraph"/>
              <w:spacing w:line="242" w:lineRule="auto" w:before="0"/>
              <w:ind w:left="107" w:right="79"/>
              <w:jc w:val="both"/>
              <w:rPr>
                <w:sz w:val="18"/>
              </w:rPr>
            </w:pPr>
            <w:r>
              <w:rPr>
                <w:sz w:val="18"/>
              </w:rPr>
              <w:t>按组合计提坏账准</w:t>
            </w:r>
          </w:p>
          <w:p>
            <w:pPr>
              <w:pStyle w:val="TableParagraph"/>
              <w:spacing w:line="213" w:lineRule="exact" w:before="4"/>
              <w:ind w:left="107" w:right="-15"/>
              <w:jc w:val="left"/>
              <w:rPr>
                <w:sz w:val="18"/>
              </w:rPr>
            </w:pPr>
            <w:r>
              <w:rPr>
                <w:sz w:val="18"/>
              </w:rPr>
              <w:t>备 </w:t>
            </w:r>
          </w:p>
        </w:tc>
        <w:tc>
          <w:tcPr>
            <w:tcW w:w="1099" w:type="dxa"/>
          </w:tcPr>
          <w:p>
            <w:pPr>
              <w:pStyle w:val="TableParagraph"/>
              <w:spacing w:before="0"/>
              <w:ind w:right="97"/>
              <w:rPr>
                <w:sz w:val="18"/>
              </w:rPr>
            </w:pPr>
            <w:r>
              <w:rPr>
                <w:sz w:val="18"/>
              </w:rPr>
              <w:t>3,262,313</w:t>
            </w:r>
          </w:p>
          <w:p>
            <w:pPr>
              <w:pStyle w:val="TableParagraph"/>
              <w:spacing w:before="2"/>
              <w:ind w:right="8"/>
              <w:rPr>
                <w:sz w:val="18"/>
              </w:rPr>
            </w:pPr>
            <w:r>
              <w:rPr>
                <w:sz w:val="18"/>
              </w:rPr>
              <w:t>,022.46 </w:t>
            </w:r>
          </w:p>
        </w:tc>
        <w:tc>
          <w:tcPr>
            <w:tcW w:w="489" w:type="dxa"/>
          </w:tcPr>
          <w:p>
            <w:pPr>
              <w:pStyle w:val="TableParagraph"/>
              <w:spacing w:before="0"/>
              <w:ind w:left="110"/>
              <w:jc w:val="left"/>
              <w:rPr>
                <w:sz w:val="18"/>
              </w:rPr>
            </w:pPr>
            <w:r>
              <w:rPr>
                <w:sz w:val="18"/>
              </w:rPr>
              <w:t>59.</w:t>
            </w:r>
          </w:p>
          <w:p>
            <w:pPr>
              <w:pStyle w:val="TableParagraph"/>
              <w:spacing w:before="2"/>
              <w:ind w:left="201"/>
              <w:jc w:val="left"/>
              <w:rPr>
                <w:sz w:val="18"/>
              </w:rPr>
            </w:pPr>
            <w:r>
              <w:rPr>
                <w:sz w:val="18"/>
              </w:rPr>
              <w:t>72 </w:t>
            </w:r>
          </w:p>
        </w:tc>
        <w:tc>
          <w:tcPr>
            <w:tcW w:w="1099" w:type="dxa"/>
          </w:tcPr>
          <w:p>
            <w:pPr>
              <w:pStyle w:val="TableParagraph"/>
              <w:spacing w:before="0"/>
              <w:ind w:right="94"/>
              <w:rPr>
                <w:sz w:val="18"/>
              </w:rPr>
            </w:pPr>
            <w:r>
              <w:rPr>
                <w:sz w:val="18"/>
              </w:rPr>
              <w:t>232,031,2</w:t>
            </w:r>
          </w:p>
          <w:p>
            <w:pPr>
              <w:pStyle w:val="TableParagraph"/>
              <w:spacing w:before="2"/>
              <w:ind w:right="4"/>
              <w:rPr>
                <w:sz w:val="18"/>
              </w:rPr>
            </w:pPr>
            <w:r>
              <w:rPr>
                <w:sz w:val="18"/>
              </w:rPr>
              <w:t>05.52 </w:t>
            </w:r>
          </w:p>
        </w:tc>
        <w:tc>
          <w:tcPr>
            <w:tcW w:w="491" w:type="dxa"/>
          </w:tcPr>
          <w:p>
            <w:pPr>
              <w:pStyle w:val="TableParagraph"/>
              <w:spacing w:before="0"/>
              <w:ind w:right="93"/>
              <w:rPr>
                <w:sz w:val="18"/>
              </w:rPr>
            </w:pPr>
            <w:r>
              <w:rPr>
                <w:sz w:val="18"/>
              </w:rPr>
              <w:t>7.1</w:t>
            </w:r>
          </w:p>
          <w:p>
            <w:pPr>
              <w:pStyle w:val="TableParagraph"/>
              <w:spacing w:before="2"/>
              <w:ind w:right="5"/>
              <w:rPr>
                <w:sz w:val="18"/>
              </w:rPr>
            </w:pPr>
            <w:r>
              <w:rPr>
                <w:sz w:val="18"/>
              </w:rPr>
              <w:t>1 </w:t>
            </w:r>
          </w:p>
        </w:tc>
        <w:tc>
          <w:tcPr>
            <w:tcW w:w="1096" w:type="dxa"/>
          </w:tcPr>
          <w:p>
            <w:pPr>
              <w:pStyle w:val="TableParagraph"/>
              <w:spacing w:before="0"/>
              <w:ind w:right="92"/>
              <w:rPr>
                <w:sz w:val="18"/>
              </w:rPr>
            </w:pPr>
            <w:r>
              <w:rPr>
                <w:sz w:val="18"/>
              </w:rPr>
              <w:t>3,030,281</w:t>
            </w:r>
          </w:p>
          <w:p>
            <w:pPr>
              <w:pStyle w:val="TableParagraph"/>
              <w:spacing w:before="2"/>
              <w:ind w:right="2"/>
              <w:rPr>
                <w:sz w:val="18"/>
              </w:rPr>
            </w:pPr>
            <w:r>
              <w:rPr>
                <w:sz w:val="18"/>
              </w:rPr>
              <w:t>,816.94 </w:t>
            </w:r>
          </w:p>
        </w:tc>
        <w:tc>
          <w:tcPr>
            <w:tcW w:w="1098" w:type="dxa"/>
          </w:tcPr>
          <w:p>
            <w:pPr>
              <w:pStyle w:val="TableParagraph"/>
              <w:spacing w:before="0"/>
              <w:ind w:right="90"/>
              <w:rPr>
                <w:sz w:val="18"/>
              </w:rPr>
            </w:pPr>
            <w:r>
              <w:rPr>
                <w:sz w:val="18"/>
              </w:rPr>
              <w:t>3,054,437</w:t>
            </w:r>
          </w:p>
          <w:p>
            <w:pPr>
              <w:pStyle w:val="TableParagraph"/>
              <w:spacing w:before="2"/>
              <w:ind w:right="1"/>
              <w:rPr>
                <w:sz w:val="18"/>
              </w:rPr>
            </w:pPr>
            <w:r>
              <w:rPr>
                <w:sz w:val="18"/>
              </w:rPr>
              <w:t>,052.37 </w:t>
            </w:r>
          </w:p>
        </w:tc>
        <w:tc>
          <w:tcPr>
            <w:tcW w:w="491" w:type="dxa"/>
          </w:tcPr>
          <w:p>
            <w:pPr>
              <w:pStyle w:val="TableParagraph"/>
              <w:spacing w:before="0"/>
              <w:ind w:left="115"/>
              <w:jc w:val="left"/>
              <w:rPr>
                <w:sz w:val="18"/>
              </w:rPr>
            </w:pPr>
            <w:r>
              <w:rPr>
                <w:sz w:val="18"/>
              </w:rPr>
              <w:t>78.</w:t>
            </w:r>
          </w:p>
          <w:p>
            <w:pPr>
              <w:pStyle w:val="TableParagraph"/>
              <w:spacing w:before="2"/>
              <w:ind w:left="206"/>
              <w:jc w:val="left"/>
              <w:rPr>
                <w:sz w:val="18"/>
              </w:rPr>
            </w:pPr>
            <w:r>
              <w:rPr>
                <w:sz w:val="18"/>
              </w:rPr>
              <w:t>51 </w:t>
            </w:r>
          </w:p>
        </w:tc>
        <w:tc>
          <w:tcPr>
            <w:tcW w:w="986" w:type="dxa"/>
          </w:tcPr>
          <w:p>
            <w:pPr>
              <w:pStyle w:val="TableParagraph"/>
              <w:spacing w:before="0"/>
              <w:ind w:right="91"/>
              <w:rPr>
                <w:sz w:val="18"/>
              </w:rPr>
            </w:pPr>
            <w:r>
              <w:rPr>
                <w:sz w:val="18"/>
              </w:rPr>
              <w:t>218,530,</w:t>
            </w:r>
          </w:p>
          <w:p>
            <w:pPr>
              <w:pStyle w:val="TableParagraph"/>
              <w:spacing w:before="2"/>
              <w:ind w:right="1"/>
              <w:rPr>
                <w:sz w:val="18"/>
              </w:rPr>
            </w:pPr>
            <w:r>
              <w:rPr>
                <w:sz w:val="18"/>
              </w:rPr>
              <w:t>740.52 </w:t>
            </w:r>
          </w:p>
        </w:tc>
        <w:tc>
          <w:tcPr>
            <w:tcW w:w="491" w:type="dxa"/>
          </w:tcPr>
          <w:p>
            <w:pPr>
              <w:pStyle w:val="TableParagraph"/>
              <w:spacing w:before="0"/>
              <w:ind w:right="85"/>
              <w:rPr>
                <w:sz w:val="18"/>
              </w:rPr>
            </w:pPr>
            <w:r>
              <w:rPr>
                <w:sz w:val="18"/>
              </w:rPr>
              <w:t>7.1</w:t>
            </w:r>
          </w:p>
          <w:p>
            <w:pPr>
              <w:pStyle w:val="TableParagraph"/>
              <w:spacing w:before="2"/>
              <w:rPr>
                <w:sz w:val="18"/>
              </w:rPr>
            </w:pPr>
            <w:r>
              <w:rPr>
                <w:sz w:val="18"/>
              </w:rPr>
              <w:t>5 </w:t>
            </w:r>
          </w:p>
        </w:tc>
        <w:tc>
          <w:tcPr>
            <w:tcW w:w="1096" w:type="dxa"/>
          </w:tcPr>
          <w:p>
            <w:pPr>
              <w:pStyle w:val="TableParagraph"/>
              <w:spacing w:before="0"/>
              <w:ind w:right="84"/>
              <w:rPr>
                <w:sz w:val="18"/>
              </w:rPr>
            </w:pPr>
            <w:r>
              <w:rPr>
                <w:sz w:val="18"/>
              </w:rPr>
              <w:t>2,835,906</w:t>
            </w:r>
          </w:p>
          <w:p>
            <w:pPr>
              <w:pStyle w:val="TableParagraph"/>
              <w:spacing w:before="2"/>
              <w:ind w:right="-15"/>
              <w:rPr>
                <w:sz w:val="18"/>
              </w:rPr>
            </w:pPr>
            <w:r>
              <w:rPr>
                <w:sz w:val="18"/>
              </w:rPr>
              <w:t>,311.85 </w:t>
            </w:r>
          </w:p>
        </w:tc>
      </w:tr>
      <w:tr>
        <w:trPr>
          <w:trHeight w:val="234" w:hRule="atLeast"/>
        </w:trPr>
        <w:tc>
          <w:tcPr>
            <w:tcW w:w="8815" w:type="dxa"/>
            <w:gridSpan w:val="11"/>
          </w:tcPr>
          <w:p>
            <w:pPr>
              <w:pStyle w:val="TableParagraph"/>
              <w:spacing w:line="213" w:lineRule="exact" w:before="2"/>
              <w:ind w:left="107"/>
              <w:jc w:val="left"/>
              <w:rPr>
                <w:sz w:val="18"/>
              </w:rPr>
            </w:pPr>
            <w:r>
              <w:rPr>
                <w:spacing w:val="-1"/>
                <w:sz w:val="18"/>
              </w:rPr>
              <w:t>其中：</w:t>
            </w:r>
            <w:r>
              <w:rPr>
                <w:sz w:val="18"/>
              </w:rPr>
              <w:t> </w:t>
            </w:r>
          </w:p>
        </w:tc>
      </w:tr>
      <w:tr>
        <w:trPr>
          <w:trHeight w:val="2335" w:hRule="atLeast"/>
        </w:trPr>
        <w:tc>
          <w:tcPr>
            <w:tcW w:w="379" w:type="dxa"/>
          </w:tcPr>
          <w:p>
            <w:pPr>
              <w:pStyle w:val="TableParagraph"/>
              <w:spacing w:line="242" w:lineRule="auto" w:before="0"/>
              <w:ind w:left="107" w:right="79"/>
              <w:jc w:val="both"/>
              <w:rPr>
                <w:sz w:val="18"/>
              </w:rPr>
            </w:pPr>
            <w:r>
              <w:rPr>
                <w:sz w:val="18"/>
              </w:rPr>
              <w:t>组合1</w:t>
            </w:r>
          </w:p>
          <w:p>
            <w:pPr>
              <w:pStyle w:val="TableParagraph"/>
              <w:spacing w:line="242" w:lineRule="auto" w:before="2"/>
              <w:ind w:left="107" w:right="79"/>
              <w:jc w:val="both"/>
              <w:rPr>
                <w:sz w:val="18"/>
              </w:rPr>
            </w:pPr>
            <w:r>
              <w:rPr>
                <w:sz w:val="18"/>
              </w:rPr>
              <w:t>：</w:t>
            </w:r>
            <w:r>
              <w:rPr>
                <w:spacing w:val="-88"/>
                <w:sz w:val="18"/>
              </w:rPr>
              <w:t> </w:t>
            </w:r>
            <w:r>
              <w:rPr>
                <w:sz w:val="18"/>
              </w:rPr>
              <w:t>应收中央企</w:t>
            </w:r>
          </w:p>
          <w:p>
            <w:pPr>
              <w:pStyle w:val="TableParagraph"/>
              <w:spacing w:line="215" w:lineRule="exact" w:before="2"/>
              <w:ind w:left="107" w:right="-15"/>
              <w:jc w:val="left"/>
              <w:rPr>
                <w:sz w:val="18"/>
              </w:rPr>
            </w:pPr>
            <w:r>
              <w:rPr>
                <w:sz w:val="18"/>
              </w:rPr>
              <w:t>业</w:t>
            </w:r>
            <w:r>
              <w:rPr>
                <w:color w:val="808080"/>
                <w:sz w:val="18"/>
              </w:rPr>
              <w:t> </w:t>
            </w:r>
          </w:p>
        </w:tc>
        <w:tc>
          <w:tcPr>
            <w:tcW w:w="1099" w:type="dxa"/>
          </w:tcPr>
          <w:p>
            <w:pPr>
              <w:pStyle w:val="TableParagraph"/>
              <w:spacing w:line="230" w:lineRule="exact" w:before="0"/>
              <w:ind w:right="97"/>
              <w:rPr>
                <w:sz w:val="18"/>
              </w:rPr>
            </w:pPr>
            <w:r>
              <w:rPr>
                <w:sz w:val="18"/>
              </w:rPr>
              <w:t>1,716,477</w:t>
            </w:r>
          </w:p>
          <w:p>
            <w:pPr>
              <w:pStyle w:val="TableParagraph"/>
              <w:spacing w:before="2"/>
              <w:ind w:right="8"/>
              <w:rPr>
                <w:sz w:val="18"/>
              </w:rPr>
            </w:pPr>
            <w:r>
              <w:rPr>
                <w:sz w:val="18"/>
              </w:rPr>
              <w:t>,515.58 </w:t>
            </w:r>
          </w:p>
        </w:tc>
        <w:tc>
          <w:tcPr>
            <w:tcW w:w="489" w:type="dxa"/>
          </w:tcPr>
          <w:p>
            <w:pPr>
              <w:pStyle w:val="TableParagraph"/>
              <w:spacing w:line="230" w:lineRule="exact" w:before="0"/>
              <w:ind w:left="110"/>
              <w:jc w:val="left"/>
              <w:rPr>
                <w:sz w:val="18"/>
              </w:rPr>
            </w:pPr>
            <w:r>
              <w:rPr>
                <w:sz w:val="18"/>
              </w:rPr>
              <w:t>31.</w:t>
            </w:r>
          </w:p>
          <w:p>
            <w:pPr>
              <w:pStyle w:val="TableParagraph"/>
              <w:spacing w:before="2"/>
              <w:ind w:left="201"/>
              <w:jc w:val="left"/>
              <w:rPr>
                <w:sz w:val="18"/>
              </w:rPr>
            </w:pPr>
            <w:r>
              <w:rPr>
                <w:sz w:val="18"/>
              </w:rPr>
              <w:t>42 </w:t>
            </w:r>
          </w:p>
        </w:tc>
        <w:tc>
          <w:tcPr>
            <w:tcW w:w="1099" w:type="dxa"/>
          </w:tcPr>
          <w:p>
            <w:pPr>
              <w:pStyle w:val="TableParagraph"/>
              <w:spacing w:line="230" w:lineRule="exact" w:before="0"/>
              <w:ind w:right="94"/>
              <w:rPr>
                <w:sz w:val="18"/>
              </w:rPr>
            </w:pPr>
            <w:r>
              <w:rPr>
                <w:sz w:val="18"/>
              </w:rPr>
              <w:t>93,998,33</w:t>
            </w:r>
          </w:p>
          <w:p>
            <w:pPr>
              <w:pStyle w:val="TableParagraph"/>
              <w:spacing w:before="2"/>
              <w:ind w:right="4"/>
              <w:rPr>
                <w:sz w:val="18"/>
              </w:rPr>
            </w:pPr>
            <w:r>
              <w:rPr>
                <w:sz w:val="18"/>
              </w:rPr>
              <w:t>6.49 </w:t>
            </w:r>
          </w:p>
        </w:tc>
        <w:tc>
          <w:tcPr>
            <w:tcW w:w="491" w:type="dxa"/>
          </w:tcPr>
          <w:p>
            <w:pPr>
              <w:pStyle w:val="TableParagraph"/>
              <w:spacing w:line="230" w:lineRule="exact" w:before="0"/>
              <w:ind w:right="93"/>
              <w:rPr>
                <w:sz w:val="18"/>
              </w:rPr>
            </w:pPr>
            <w:r>
              <w:rPr>
                <w:sz w:val="18"/>
              </w:rPr>
              <w:t>5.4</w:t>
            </w:r>
          </w:p>
          <w:p>
            <w:pPr>
              <w:pStyle w:val="TableParagraph"/>
              <w:spacing w:before="2"/>
              <w:ind w:right="5"/>
              <w:rPr>
                <w:sz w:val="18"/>
              </w:rPr>
            </w:pPr>
            <w:r>
              <w:rPr>
                <w:sz w:val="18"/>
              </w:rPr>
              <w:t>8 </w:t>
            </w:r>
          </w:p>
        </w:tc>
        <w:tc>
          <w:tcPr>
            <w:tcW w:w="1096" w:type="dxa"/>
          </w:tcPr>
          <w:p>
            <w:pPr>
              <w:pStyle w:val="TableParagraph"/>
              <w:spacing w:line="230" w:lineRule="exact" w:before="0"/>
              <w:ind w:right="92"/>
              <w:rPr>
                <w:sz w:val="18"/>
              </w:rPr>
            </w:pPr>
            <w:r>
              <w:rPr>
                <w:sz w:val="18"/>
              </w:rPr>
              <w:t>1,622,479</w:t>
            </w:r>
          </w:p>
          <w:p>
            <w:pPr>
              <w:pStyle w:val="TableParagraph"/>
              <w:spacing w:before="2"/>
              <w:ind w:right="2"/>
              <w:rPr>
                <w:sz w:val="18"/>
              </w:rPr>
            </w:pPr>
            <w:r>
              <w:rPr>
                <w:sz w:val="18"/>
              </w:rPr>
              <w:t>,179.09 </w:t>
            </w:r>
          </w:p>
        </w:tc>
        <w:tc>
          <w:tcPr>
            <w:tcW w:w="1098" w:type="dxa"/>
          </w:tcPr>
          <w:p>
            <w:pPr>
              <w:pStyle w:val="TableParagraph"/>
              <w:spacing w:line="230" w:lineRule="exact" w:before="0"/>
              <w:ind w:right="90"/>
              <w:rPr>
                <w:sz w:val="18"/>
              </w:rPr>
            </w:pPr>
            <w:r>
              <w:rPr>
                <w:sz w:val="18"/>
              </w:rPr>
              <w:t>1,361,445</w:t>
            </w:r>
          </w:p>
          <w:p>
            <w:pPr>
              <w:pStyle w:val="TableParagraph"/>
              <w:spacing w:before="2"/>
              <w:ind w:right="1"/>
              <w:rPr>
                <w:sz w:val="18"/>
              </w:rPr>
            </w:pPr>
            <w:r>
              <w:rPr>
                <w:sz w:val="18"/>
              </w:rPr>
              <w:t>,201.08 </w:t>
            </w:r>
          </w:p>
        </w:tc>
        <w:tc>
          <w:tcPr>
            <w:tcW w:w="491" w:type="dxa"/>
          </w:tcPr>
          <w:p>
            <w:pPr>
              <w:pStyle w:val="TableParagraph"/>
              <w:spacing w:line="230" w:lineRule="exact" w:before="0"/>
              <w:ind w:left="115"/>
              <w:jc w:val="left"/>
              <w:rPr>
                <w:sz w:val="18"/>
              </w:rPr>
            </w:pPr>
            <w:r>
              <w:rPr>
                <w:sz w:val="18"/>
              </w:rPr>
              <w:t>34.</w:t>
            </w:r>
          </w:p>
          <w:p>
            <w:pPr>
              <w:pStyle w:val="TableParagraph"/>
              <w:spacing w:before="2"/>
              <w:ind w:left="206"/>
              <w:jc w:val="left"/>
              <w:rPr>
                <w:sz w:val="18"/>
              </w:rPr>
            </w:pPr>
            <w:r>
              <w:rPr>
                <w:sz w:val="18"/>
              </w:rPr>
              <w:t>99 </w:t>
            </w:r>
          </w:p>
        </w:tc>
        <w:tc>
          <w:tcPr>
            <w:tcW w:w="986" w:type="dxa"/>
          </w:tcPr>
          <w:p>
            <w:pPr>
              <w:pStyle w:val="TableParagraph"/>
              <w:spacing w:line="230" w:lineRule="exact" w:before="0"/>
              <w:ind w:right="91"/>
              <w:rPr>
                <w:sz w:val="18"/>
              </w:rPr>
            </w:pPr>
            <w:r>
              <w:rPr>
                <w:sz w:val="18"/>
              </w:rPr>
              <w:t>81,463,7</w:t>
            </w:r>
          </w:p>
          <w:p>
            <w:pPr>
              <w:pStyle w:val="TableParagraph"/>
              <w:spacing w:before="2"/>
              <w:ind w:right="1"/>
              <w:rPr>
                <w:sz w:val="18"/>
              </w:rPr>
            </w:pPr>
            <w:r>
              <w:rPr>
                <w:sz w:val="18"/>
              </w:rPr>
              <w:t>19.17 </w:t>
            </w:r>
          </w:p>
        </w:tc>
        <w:tc>
          <w:tcPr>
            <w:tcW w:w="491" w:type="dxa"/>
          </w:tcPr>
          <w:p>
            <w:pPr>
              <w:pStyle w:val="TableParagraph"/>
              <w:spacing w:line="230" w:lineRule="exact" w:before="0"/>
              <w:ind w:right="85"/>
              <w:rPr>
                <w:sz w:val="18"/>
              </w:rPr>
            </w:pPr>
            <w:r>
              <w:rPr>
                <w:sz w:val="18"/>
              </w:rPr>
              <w:t>5.9</w:t>
            </w:r>
          </w:p>
          <w:p>
            <w:pPr>
              <w:pStyle w:val="TableParagraph"/>
              <w:spacing w:before="2"/>
              <w:rPr>
                <w:sz w:val="18"/>
              </w:rPr>
            </w:pPr>
            <w:r>
              <w:rPr>
                <w:sz w:val="18"/>
              </w:rPr>
              <w:t>8 </w:t>
            </w:r>
          </w:p>
        </w:tc>
        <w:tc>
          <w:tcPr>
            <w:tcW w:w="1096" w:type="dxa"/>
          </w:tcPr>
          <w:p>
            <w:pPr>
              <w:pStyle w:val="TableParagraph"/>
              <w:spacing w:line="230" w:lineRule="exact" w:before="0"/>
              <w:ind w:right="84"/>
              <w:rPr>
                <w:sz w:val="18"/>
              </w:rPr>
            </w:pPr>
            <w:r>
              <w:rPr>
                <w:sz w:val="18"/>
              </w:rPr>
              <w:t>1,279,981</w:t>
            </w:r>
          </w:p>
          <w:p>
            <w:pPr>
              <w:pStyle w:val="TableParagraph"/>
              <w:spacing w:before="2"/>
              <w:ind w:right="-15"/>
              <w:rPr>
                <w:sz w:val="18"/>
              </w:rPr>
            </w:pPr>
            <w:r>
              <w:rPr>
                <w:sz w:val="18"/>
              </w:rPr>
              <w:t>,481.91 </w:t>
            </w:r>
          </w:p>
        </w:tc>
      </w:tr>
    </w:tbl>
    <w:p>
      <w:pPr>
        <w:spacing w:after="0"/>
        <w:rPr>
          <w:sz w:val="18"/>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
        <w:gridCol w:w="1099"/>
        <w:gridCol w:w="489"/>
        <w:gridCol w:w="1099"/>
        <w:gridCol w:w="491"/>
        <w:gridCol w:w="1096"/>
        <w:gridCol w:w="1098"/>
        <w:gridCol w:w="491"/>
        <w:gridCol w:w="986"/>
        <w:gridCol w:w="491"/>
        <w:gridCol w:w="1096"/>
      </w:tblGrid>
      <w:tr>
        <w:trPr>
          <w:trHeight w:val="2803" w:hRule="atLeast"/>
        </w:trPr>
        <w:tc>
          <w:tcPr>
            <w:tcW w:w="379" w:type="dxa"/>
          </w:tcPr>
          <w:p>
            <w:pPr>
              <w:pStyle w:val="TableParagraph"/>
              <w:spacing w:line="242" w:lineRule="auto" w:before="2"/>
              <w:ind w:left="107" w:right="79"/>
              <w:jc w:val="both"/>
              <w:rPr>
                <w:sz w:val="18"/>
              </w:rPr>
            </w:pPr>
            <w:r>
              <w:rPr>
                <w:sz w:val="18"/>
              </w:rPr>
              <w:t>组合2</w:t>
            </w:r>
          </w:p>
          <w:p>
            <w:pPr>
              <w:pStyle w:val="TableParagraph"/>
              <w:spacing w:line="242" w:lineRule="auto" w:before="0"/>
              <w:ind w:left="107" w:right="79"/>
              <w:jc w:val="both"/>
              <w:rPr>
                <w:sz w:val="18"/>
              </w:rPr>
            </w:pPr>
            <w:r>
              <w:rPr>
                <w:sz w:val="18"/>
              </w:rPr>
              <w:t>：</w:t>
            </w:r>
            <w:r>
              <w:rPr>
                <w:spacing w:val="-88"/>
                <w:sz w:val="18"/>
              </w:rPr>
              <w:t> </w:t>
            </w:r>
            <w:r>
              <w:rPr>
                <w:sz w:val="18"/>
              </w:rPr>
              <w:t>应收地方国有企</w:t>
            </w:r>
          </w:p>
          <w:p>
            <w:pPr>
              <w:pStyle w:val="TableParagraph"/>
              <w:spacing w:line="213" w:lineRule="exact" w:before="6"/>
              <w:ind w:left="107" w:right="-15"/>
              <w:jc w:val="left"/>
              <w:rPr>
                <w:sz w:val="18"/>
              </w:rPr>
            </w:pPr>
            <w:r>
              <w:rPr>
                <w:sz w:val="18"/>
              </w:rPr>
              <w:t>业</w:t>
            </w:r>
            <w:r>
              <w:rPr>
                <w:color w:val="808080"/>
                <w:sz w:val="18"/>
              </w:rPr>
              <w:t> </w:t>
            </w:r>
          </w:p>
        </w:tc>
        <w:tc>
          <w:tcPr>
            <w:tcW w:w="1099" w:type="dxa"/>
          </w:tcPr>
          <w:p>
            <w:pPr>
              <w:pStyle w:val="TableParagraph"/>
              <w:spacing w:before="2"/>
              <w:ind w:right="97"/>
              <w:rPr>
                <w:sz w:val="18"/>
              </w:rPr>
            </w:pPr>
            <w:r>
              <w:rPr>
                <w:sz w:val="18"/>
              </w:rPr>
              <w:t>279,854,2</w:t>
            </w:r>
          </w:p>
          <w:p>
            <w:pPr>
              <w:pStyle w:val="TableParagraph"/>
              <w:spacing w:before="2"/>
              <w:ind w:right="8"/>
              <w:rPr>
                <w:sz w:val="18"/>
              </w:rPr>
            </w:pPr>
            <w:r>
              <w:rPr>
                <w:sz w:val="18"/>
              </w:rPr>
              <w:t>91.41 </w:t>
            </w:r>
          </w:p>
        </w:tc>
        <w:tc>
          <w:tcPr>
            <w:tcW w:w="489" w:type="dxa"/>
          </w:tcPr>
          <w:p>
            <w:pPr>
              <w:pStyle w:val="TableParagraph"/>
              <w:spacing w:before="2"/>
              <w:ind w:right="92"/>
              <w:rPr>
                <w:sz w:val="18"/>
              </w:rPr>
            </w:pPr>
            <w:r>
              <w:rPr>
                <w:sz w:val="18"/>
              </w:rPr>
              <w:t>5.1</w:t>
            </w:r>
          </w:p>
          <w:p>
            <w:pPr>
              <w:pStyle w:val="TableParagraph"/>
              <w:spacing w:before="2"/>
              <w:ind w:right="5"/>
              <w:rPr>
                <w:sz w:val="18"/>
              </w:rPr>
            </w:pPr>
            <w:r>
              <w:rPr>
                <w:sz w:val="18"/>
              </w:rPr>
              <w:t>2 </w:t>
            </w:r>
          </w:p>
        </w:tc>
        <w:tc>
          <w:tcPr>
            <w:tcW w:w="1099" w:type="dxa"/>
          </w:tcPr>
          <w:p>
            <w:pPr>
              <w:pStyle w:val="TableParagraph"/>
              <w:spacing w:before="2"/>
              <w:ind w:right="94"/>
              <w:rPr>
                <w:sz w:val="18"/>
              </w:rPr>
            </w:pPr>
            <w:r>
              <w:rPr>
                <w:sz w:val="18"/>
              </w:rPr>
              <w:t>25,384,50</w:t>
            </w:r>
          </w:p>
          <w:p>
            <w:pPr>
              <w:pStyle w:val="TableParagraph"/>
              <w:spacing w:before="2"/>
              <w:ind w:right="4"/>
              <w:rPr>
                <w:sz w:val="18"/>
              </w:rPr>
            </w:pPr>
            <w:r>
              <w:rPr>
                <w:sz w:val="18"/>
              </w:rPr>
              <w:t>6.51 </w:t>
            </w:r>
          </w:p>
        </w:tc>
        <w:tc>
          <w:tcPr>
            <w:tcW w:w="491" w:type="dxa"/>
          </w:tcPr>
          <w:p>
            <w:pPr>
              <w:pStyle w:val="TableParagraph"/>
              <w:spacing w:before="2"/>
              <w:ind w:right="93"/>
              <w:rPr>
                <w:sz w:val="18"/>
              </w:rPr>
            </w:pPr>
            <w:r>
              <w:rPr>
                <w:sz w:val="18"/>
              </w:rPr>
              <w:t>9.0</w:t>
            </w:r>
          </w:p>
          <w:p>
            <w:pPr>
              <w:pStyle w:val="TableParagraph"/>
              <w:spacing w:before="2"/>
              <w:ind w:right="5"/>
              <w:rPr>
                <w:sz w:val="18"/>
              </w:rPr>
            </w:pPr>
            <w:r>
              <w:rPr>
                <w:sz w:val="18"/>
              </w:rPr>
              <w:t>7 </w:t>
            </w:r>
          </w:p>
        </w:tc>
        <w:tc>
          <w:tcPr>
            <w:tcW w:w="1096" w:type="dxa"/>
          </w:tcPr>
          <w:p>
            <w:pPr>
              <w:pStyle w:val="TableParagraph"/>
              <w:spacing w:before="2"/>
              <w:ind w:right="92"/>
              <w:rPr>
                <w:sz w:val="18"/>
              </w:rPr>
            </w:pPr>
            <w:r>
              <w:rPr>
                <w:sz w:val="18"/>
              </w:rPr>
              <w:t>254,469,7</w:t>
            </w:r>
          </w:p>
          <w:p>
            <w:pPr>
              <w:pStyle w:val="TableParagraph"/>
              <w:spacing w:before="2"/>
              <w:ind w:right="2"/>
              <w:rPr>
                <w:sz w:val="18"/>
              </w:rPr>
            </w:pPr>
            <w:r>
              <w:rPr>
                <w:sz w:val="18"/>
              </w:rPr>
              <w:t>84.90 </w:t>
            </w:r>
          </w:p>
        </w:tc>
        <w:tc>
          <w:tcPr>
            <w:tcW w:w="1098" w:type="dxa"/>
          </w:tcPr>
          <w:p>
            <w:pPr>
              <w:pStyle w:val="TableParagraph"/>
              <w:spacing w:before="2"/>
              <w:ind w:right="90"/>
              <w:rPr>
                <w:sz w:val="18"/>
              </w:rPr>
            </w:pPr>
            <w:r>
              <w:rPr>
                <w:sz w:val="18"/>
              </w:rPr>
              <w:t>342,463,0</w:t>
            </w:r>
          </w:p>
          <w:p>
            <w:pPr>
              <w:pStyle w:val="TableParagraph"/>
              <w:spacing w:before="2"/>
              <w:ind w:right="1"/>
              <w:rPr>
                <w:sz w:val="18"/>
              </w:rPr>
            </w:pPr>
            <w:r>
              <w:rPr>
                <w:sz w:val="18"/>
              </w:rPr>
              <w:t>48.16 </w:t>
            </w:r>
          </w:p>
        </w:tc>
        <w:tc>
          <w:tcPr>
            <w:tcW w:w="491" w:type="dxa"/>
          </w:tcPr>
          <w:p>
            <w:pPr>
              <w:pStyle w:val="TableParagraph"/>
              <w:spacing w:before="2"/>
              <w:ind w:right="90"/>
              <w:rPr>
                <w:sz w:val="18"/>
              </w:rPr>
            </w:pPr>
            <w:r>
              <w:rPr>
                <w:sz w:val="18"/>
              </w:rPr>
              <w:t>8.8</w:t>
            </w:r>
          </w:p>
          <w:p>
            <w:pPr>
              <w:pStyle w:val="TableParagraph"/>
              <w:spacing w:before="2"/>
              <w:ind w:right="2"/>
              <w:rPr>
                <w:sz w:val="18"/>
              </w:rPr>
            </w:pPr>
            <w:r>
              <w:rPr>
                <w:sz w:val="18"/>
              </w:rPr>
              <w:t>0 </w:t>
            </w:r>
          </w:p>
        </w:tc>
        <w:tc>
          <w:tcPr>
            <w:tcW w:w="986" w:type="dxa"/>
          </w:tcPr>
          <w:p>
            <w:pPr>
              <w:pStyle w:val="TableParagraph"/>
              <w:spacing w:before="2"/>
              <w:ind w:right="91"/>
              <w:rPr>
                <w:sz w:val="18"/>
              </w:rPr>
            </w:pPr>
            <w:r>
              <w:rPr>
                <w:sz w:val="18"/>
              </w:rPr>
              <w:t>31,955,7</w:t>
            </w:r>
          </w:p>
          <w:p>
            <w:pPr>
              <w:pStyle w:val="TableParagraph"/>
              <w:spacing w:before="2"/>
              <w:ind w:right="1"/>
              <w:rPr>
                <w:sz w:val="18"/>
              </w:rPr>
            </w:pPr>
            <w:r>
              <w:rPr>
                <w:sz w:val="18"/>
              </w:rPr>
              <w:t>26.90 </w:t>
            </w:r>
          </w:p>
        </w:tc>
        <w:tc>
          <w:tcPr>
            <w:tcW w:w="491" w:type="dxa"/>
          </w:tcPr>
          <w:p>
            <w:pPr>
              <w:pStyle w:val="TableParagraph"/>
              <w:spacing w:before="2"/>
              <w:ind w:right="85"/>
              <w:rPr>
                <w:sz w:val="18"/>
              </w:rPr>
            </w:pPr>
            <w:r>
              <w:rPr>
                <w:sz w:val="18"/>
              </w:rPr>
              <w:t>9.3</w:t>
            </w:r>
          </w:p>
          <w:p>
            <w:pPr>
              <w:pStyle w:val="TableParagraph"/>
              <w:spacing w:before="2"/>
              <w:rPr>
                <w:sz w:val="18"/>
              </w:rPr>
            </w:pPr>
            <w:r>
              <w:rPr>
                <w:sz w:val="18"/>
              </w:rPr>
              <w:t>3 </w:t>
            </w:r>
          </w:p>
        </w:tc>
        <w:tc>
          <w:tcPr>
            <w:tcW w:w="1096" w:type="dxa"/>
          </w:tcPr>
          <w:p>
            <w:pPr>
              <w:pStyle w:val="TableParagraph"/>
              <w:spacing w:before="2"/>
              <w:ind w:right="84"/>
              <w:rPr>
                <w:sz w:val="18"/>
              </w:rPr>
            </w:pPr>
            <w:r>
              <w:rPr>
                <w:sz w:val="18"/>
              </w:rPr>
              <w:t>310,507,3</w:t>
            </w:r>
          </w:p>
          <w:p>
            <w:pPr>
              <w:pStyle w:val="TableParagraph"/>
              <w:spacing w:before="2"/>
              <w:ind w:right="-15"/>
              <w:rPr>
                <w:sz w:val="18"/>
              </w:rPr>
            </w:pPr>
            <w:r>
              <w:rPr>
                <w:sz w:val="18"/>
              </w:rPr>
              <w:t>21.26 </w:t>
            </w:r>
          </w:p>
        </w:tc>
      </w:tr>
      <w:tr>
        <w:trPr>
          <w:trHeight w:val="3967" w:hRule="atLeast"/>
        </w:trPr>
        <w:tc>
          <w:tcPr>
            <w:tcW w:w="379" w:type="dxa"/>
          </w:tcPr>
          <w:p>
            <w:pPr>
              <w:pStyle w:val="TableParagraph"/>
              <w:spacing w:line="242" w:lineRule="auto" w:before="0"/>
              <w:ind w:left="107" w:right="79"/>
              <w:jc w:val="both"/>
              <w:rPr>
                <w:sz w:val="18"/>
              </w:rPr>
            </w:pPr>
            <w:r>
              <w:rPr>
                <w:sz w:val="18"/>
              </w:rPr>
              <w:t>组合3</w:t>
            </w:r>
          </w:p>
          <w:p>
            <w:pPr>
              <w:pStyle w:val="TableParagraph"/>
              <w:spacing w:line="242" w:lineRule="auto" w:before="2"/>
              <w:ind w:left="107" w:right="79"/>
              <w:jc w:val="both"/>
              <w:rPr>
                <w:sz w:val="18"/>
              </w:rPr>
            </w:pPr>
            <w:r>
              <w:rPr>
                <w:sz w:val="18"/>
              </w:rPr>
              <w:t>：</w:t>
            </w:r>
            <w:r>
              <w:rPr>
                <w:spacing w:val="-88"/>
                <w:sz w:val="18"/>
              </w:rPr>
              <w:t> </w:t>
            </w:r>
            <w:r>
              <w:rPr>
                <w:sz w:val="18"/>
              </w:rPr>
              <w:t>应收民营上市公司及大型</w:t>
            </w:r>
          </w:p>
          <w:p>
            <w:pPr>
              <w:pStyle w:val="TableParagraph"/>
              <w:spacing w:line="230" w:lineRule="atLeast" w:before="0"/>
              <w:ind w:left="107" w:right="-15"/>
              <w:jc w:val="left"/>
              <w:rPr>
                <w:sz w:val="18"/>
              </w:rPr>
            </w:pPr>
            <w:r>
              <w:rPr>
                <w:sz w:val="18"/>
              </w:rPr>
              <w:t>企业 </w:t>
            </w:r>
          </w:p>
        </w:tc>
        <w:tc>
          <w:tcPr>
            <w:tcW w:w="1099" w:type="dxa"/>
          </w:tcPr>
          <w:p>
            <w:pPr>
              <w:pStyle w:val="TableParagraph"/>
              <w:spacing w:line="230" w:lineRule="exact" w:before="0"/>
              <w:ind w:right="97"/>
              <w:rPr>
                <w:sz w:val="18"/>
              </w:rPr>
            </w:pPr>
            <w:r>
              <w:rPr>
                <w:sz w:val="18"/>
              </w:rPr>
              <w:t>209,194,5</w:t>
            </w:r>
          </w:p>
          <w:p>
            <w:pPr>
              <w:pStyle w:val="TableParagraph"/>
              <w:spacing w:before="2"/>
              <w:ind w:right="8"/>
              <w:rPr>
                <w:sz w:val="18"/>
              </w:rPr>
            </w:pPr>
            <w:r>
              <w:rPr>
                <w:sz w:val="18"/>
              </w:rPr>
              <w:t>45.52 </w:t>
            </w:r>
          </w:p>
        </w:tc>
        <w:tc>
          <w:tcPr>
            <w:tcW w:w="489" w:type="dxa"/>
          </w:tcPr>
          <w:p>
            <w:pPr>
              <w:pStyle w:val="TableParagraph"/>
              <w:spacing w:line="230" w:lineRule="exact" w:before="0"/>
              <w:ind w:right="92"/>
              <w:rPr>
                <w:sz w:val="18"/>
              </w:rPr>
            </w:pPr>
            <w:r>
              <w:rPr>
                <w:sz w:val="18"/>
              </w:rPr>
              <w:t>3.8</w:t>
            </w:r>
          </w:p>
          <w:p>
            <w:pPr>
              <w:pStyle w:val="TableParagraph"/>
              <w:spacing w:before="2"/>
              <w:ind w:right="5"/>
              <w:rPr>
                <w:sz w:val="18"/>
              </w:rPr>
            </w:pPr>
            <w:r>
              <w:rPr>
                <w:sz w:val="18"/>
              </w:rPr>
              <w:t>3 </w:t>
            </w:r>
          </w:p>
        </w:tc>
        <w:tc>
          <w:tcPr>
            <w:tcW w:w="1099" w:type="dxa"/>
          </w:tcPr>
          <w:p>
            <w:pPr>
              <w:pStyle w:val="TableParagraph"/>
              <w:spacing w:line="230" w:lineRule="exact" w:before="0"/>
              <w:ind w:right="94"/>
              <w:rPr>
                <w:sz w:val="18"/>
              </w:rPr>
            </w:pPr>
            <w:r>
              <w:rPr>
                <w:sz w:val="18"/>
              </w:rPr>
              <w:t>16,432,02</w:t>
            </w:r>
          </w:p>
          <w:p>
            <w:pPr>
              <w:pStyle w:val="TableParagraph"/>
              <w:spacing w:before="2"/>
              <w:ind w:right="4"/>
              <w:rPr>
                <w:sz w:val="18"/>
              </w:rPr>
            </w:pPr>
            <w:r>
              <w:rPr>
                <w:sz w:val="18"/>
              </w:rPr>
              <w:t>3.59 </w:t>
            </w:r>
          </w:p>
        </w:tc>
        <w:tc>
          <w:tcPr>
            <w:tcW w:w="491" w:type="dxa"/>
          </w:tcPr>
          <w:p>
            <w:pPr>
              <w:pStyle w:val="TableParagraph"/>
              <w:spacing w:line="230" w:lineRule="exact" w:before="0"/>
              <w:ind w:right="93"/>
              <w:rPr>
                <w:sz w:val="18"/>
              </w:rPr>
            </w:pPr>
            <w:r>
              <w:rPr>
                <w:sz w:val="18"/>
              </w:rPr>
              <w:t>7.8</w:t>
            </w:r>
          </w:p>
          <w:p>
            <w:pPr>
              <w:pStyle w:val="TableParagraph"/>
              <w:spacing w:before="2"/>
              <w:ind w:right="5"/>
              <w:rPr>
                <w:sz w:val="18"/>
              </w:rPr>
            </w:pPr>
            <w:r>
              <w:rPr>
                <w:sz w:val="18"/>
              </w:rPr>
              <w:t>5 </w:t>
            </w:r>
          </w:p>
        </w:tc>
        <w:tc>
          <w:tcPr>
            <w:tcW w:w="1096" w:type="dxa"/>
          </w:tcPr>
          <w:p>
            <w:pPr>
              <w:pStyle w:val="TableParagraph"/>
              <w:spacing w:line="230" w:lineRule="exact" w:before="0"/>
              <w:ind w:right="92"/>
              <w:rPr>
                <w:sz w:val="18"/>
              </w:rPr>
            </w:pPr>
            <w:r>
              <w:rPr>
                <w:sz w:val="18"/>
              </w:rPr>
              <w:t>192,762,5</w:t>
            </w:r>
          </w:p>
          <w:p>
            <w:pPr>
              <w:pStyle w:val="TableParagraph"/>
              <w:spacing w:before="2"/>
              <w:ind w:right="2"/>
              <w:rPr>
                <w:sz w:val="18"/>
              </w:rPr>
            </w:pPr>
            <w:r>
              <w:rPr>
                <w:sz w:val="18"/>
              </w:rPr>
              <w:t>21.93 </w:t>
            </w:r>
          </w:p>
        </w:tc>
        <w:tc>
          <w:tcPr>
            <w:tcW w:w="1098" w:type="dxa"/>
          </w:tcPr>
          <w:p>
            <w:pPr>
              <w:pStyle w:val="TableParagraph"/>
              <w:spacing w:line="230" w:lineRule="exact" w:before="0"/>
              <w:ind w:right="90"/>
              <w:rPr>
                <w:sz w:val="18"/>
              </w:rPr>
            </w:pPr>
            <w:r>
              <w:rPr>
                <w:sz w:val="18"/>
              </w:rPr>
              <w:t>305,704,3</w:t>
            </w:r>
          </w:p>
          <w:p>
            <w:pPr>
              <w:pStyle w:val="TableParagraph"/>
              <w:spacing w:before="2"/>
              <w:ind w:right="1"/>
              <w:rPr>
                <w:sz w:val="18"/>
              </w:rPr>
            </w:pPr>
            <w:r>
              <w:rPr>
                <w:sz w:val="18"/>
              </w:rPr>
              <w:t>06.96 </w:t>
            </w:r>
          </w:p>
        </w:tc>
        <w:tc>
          <w:tcPr>
            <w:tcW w:w="491" w:type="dxa"/>
          </w:tcPr>
          <w:p>
            <w:pPr>
              <w:pStyle w:val="TableParagraph"/>
              <w:spacing w:line="230" w:lineRule="exact" w:before="0"/>
              <w:ind w:right="90"/>
              <w:rPr>
                <w:sz w:val="18"/>
              </w:rPr>
            </w:pPr>
            <w:r>
              <w:rPr>
                <w:sz w:val="18"/>
              </w:rPr>
              <w:t>7.8</w:t>
            </w:r>
          </w:p>
          <w:p>
            <w:pPr>
              <w:pStyle w:val="TableParagraph"/>
              <w:spacing w:before="2"/>
              <w:ind w:right="2"/>
              <w:rPr>
                <w:sz w:val="18"/>
              </w:rPr>
            </w:pPr>
            <w:r>
              <w:rPr>
                <w:sz w:val="18"/>
              </w:rPr>
              <w:t>6 </w:t>
            </w:r>
          </w:p>
        </w:tc>
        <w:tc>
          <w:tcPr>
            <w:tcW w:w="986" w:type="dxa"/>
          </w:tcPr>
          <w:p>
            <w:pPr>
              <w:pStyle w:val="TableParagraph"/>
              <w:spacing w:line="230" w:lineRule="exact" w:before="0"/>
              <w:ind w:right="91"/>
              <w:rPr>
                <w:sz w:val="18"/>
              </w:rPr>
            </w:pPr>
            <w:r>
              <w:rPr>
                <w:sz w:val="18"/>
              </w:rPr>
              <w:t>19,865,3</w:t>
            </w:r>
          </w:p>
          <w:p>
            <w:pPr>
              <w:pStyle w:val="TableParagraph"/>
              <w:spacing w:before="2"/>
              <w:ind w:right="1"/>
              <w:rPr>
                <w:sz w:val="18"/>
              </w:rPr>
            </w:pPr>
            <w:r>
              <w:rPr>
                <w:sz w:val="18"/>
              </w:rPr>
              <w:t>31.17 </w:t>
            </w:r>
          </w:p>
        </w:tc>
        <w:tc>
          <w:tcPr>
            <w:tcW w:w="491" w:type="dxa"/>
          </w:tcPr>
          <w:p>
            <w:pPr>
              <w:pStyle w:val="TableParagraph"/>
              <w:spacing w:line="230" w:lineRule="exact" w:before="0"/>
              <w:ind w:right="85"/>
              <w:rPr>
                <w:sz w:val="18"/>
              </w:rPr>
            </w:pPr>
            <w:r>
              <w:rPr>
                <w:sz w:val="18"/>
              </w:rPr>
              <w:t>6.5</w:t>
            </w:r>
          </w:p>
          <w:p>
            <w:pPr>
              <w:pStyle w:val="TableParagraph"/>
              <w:spacing w:before="2"/>
              <w:rPr>
                <w:sz w:val="18"/>
              </w:rPr>
            </w:pPr>
            <w:r>
              <w:rPr>
                <w:sz w:val="18"/>
              </w:rPr>
              <w:t>0 </w:t>
            </w:r>
          </w:p>
        </w:tc>
        <w:tc>
          <w:tcPr>
            <w:tcW w:w="1096" w:type="dxa"/>
          </w:tcPr>
          <w:p>
            <w:pPr>
              <w:pStyle w:val="TableParagraph"/>
              <w:spacing w:line="230" w:lineRule="exact" w:before="0"/>
              <w:ind w:right="84"/>
              <w:rPr>
                <w:sz w:val="18"/>
              </w:rPr>
            </w:pPr>
            <w:r>
              <w:rPr>
                <w:sz w:val="18"/>
              </w:rPr>
              <w:t>285,838,9</w:t>
            </w:r>
          </w:p>
          <w:p>
            <w:pPr>
              <w:pStyle w:val="TableParagraph"/>
              <w:spacing w:before="2"/>
              <w:ind w:right="-15"/>
              <w:rPr>
                <w:sz w:val="18"/>
              </w:rPr>
            </w:pPr>
            <w:r>
              <w:rPr>
                <w:sz w:val="18"/>
              </w:rPr>
              <w:t>75.79 </w:t>
            </w:r>
          </w:p>
        </w:tc>
      </w:tr>
      <w:tr>
        <w:trPr>
          <w:trHeight w:val="2335" w:hRule="atLeast"/>
        </w:trPr>
        <w:tc>
          <w:tcPr>
            <w:tcW w:w="379" w:type="dxa"/>
          </w:tcPr>
          <w:p>
            <w:pPr>
              <w:pStyle w:val="TableParagraph"/>
              <w:spacing w:line="242" w:lineRule="auto" w:before="2"/>
              <w:ind w:left="107" w:right="79"/>
              <w:jc w:val="both"/>
              <w:rPr>
                <w:sz w:val="18"/>
              </w:rPr>
            </w:pPr>
            <w:r>
              <w:rPr>
                <w:sz w:val="18"/>
              </w:rPr>
              <w:t>组合4</w:t>
            </w:r>
          </w:p>
          <w:p>
            <w:pPr>
              <w:pStyle w:val="TableParagraph"/>
              <w:spacing w:line="242" w:lineRule="auto" w:before="0"/>
              <w:ind w:left="107" w:right="79"/>
              <w:jc w:val="both"/>
              <w:rPr>
                <w:sz w:val="18"/>
              </w:rPr>
            </w:pPr>
            <w:r>
              <w:rPr>
                <w:sz w:val="18"/>
              </w:rPr>
              <w:t>：</w:t>
            </w:r>
            <w:r>
              <w:rPr>
                <w:spacing w:val="-88"/>
                <w:sz w:val="18"/>
              </w:rPr>
              <w:t> </w:t>
            </w:r>
            <w:r>
              <w:rPr>
                <w:sz w:val="18"/>
              </w:rPr>
              <w:t>应收其他</w:t>
            </w:r>
          </w:p>
          <w:p>
            <w:pPr>
              <w:pStyle w:val="TableParagraph"/>
              <w:spacing w:line="230" w:lineRule="atLeast" w:before="0"/>
              <w:ind w:left="107" w:right="-15"/>
              <w:jc w:val="left"/>
              <w:rPr>
                <w:sz w:val="18"/>
              </w:rPr>
            </w:pPr>
            <w:r>
              <w:rPr>
                <w:sz w:val="18"/>
              </w:rPr>
              <w:t>企业 </w:t>
            </w:r>
          </w:p>
        </w:tc>
        <w:tc>
          <w:tcPr>
            <w:tcW w:w="1099" w:type="dxa"/>
          </w:tcPr>
          <w:p>
            <w:pPr>
              <w:pStyle w:val="TableParagraph"/>
              <w:spacing w:before="2"/>
              <w:ind w:right="97"/>
              <w:rPr>
                <w:sz w:val="18"/>
              </w:rPr>
            </w:pPr>
            <w:r>
              <w:rPr>
                <w:sz w:val="18"/>
              </w:rPr>
              <w:t>1,013,576</w:t>
            </w:r>
          </w:p>
          <w:p>
            <w:pPr>
              <w:pStyle w:val="TableParagraph"/>
              <w:spacing w:before="2"/>
              <w:ind w:right="8"/>
              <w:rPr>
                <w:sz w:val="18"/>
              </w:rPr>
            </w:pPr>
            <w:r>
              <w:rPr>
                <w:sz w:val="18"/>
              </w:rPr>
              <w:t>,087.37 </w:t>
            </w:r>
          </w:p>
        </w:tc>
        <w:tc>
          <w:tcPr>
            <w:tcW w:w="489" w:type="dxa"/>
          </w:tcPr>
          <w:p>
            <w:pPr>
              <w:pStyle w:val="TableParagraph"/>
              <w:spacing w:before="2"/>
              <w:ind w:left="110"/>
              <w:jc w:val="left"/>
              <w:rPr>
                <w:sz w:val="18"/>
              </w:rPr>
            </w:pPr>
            <w:r>
              <w:rPr>
                <w:sz w:val="18"/>
              </w:rPr>
              <w:t>18.</w:t>
            </w:r>
          </w:p>
          <w:p>
            <w:pPr>
              <w:pStyle w:val="TableParagraph"/>
              <w:spacing w:before="2"/>
              <w:ind w:left="201"/>
              <w:jc w:val="left"/>
              <w:rPr>
                <w:sz w:val="18"/>
              </w:rPr>
            </w:pPr>
            <w:r>
              <w:rPr>
                <w:sz w:val="18"/>
              </w:rPr>
              <w:t>55 </w:t>
            </w:r>
          </w:p>
        </w:tc>
        <w:tc>
          <w:tcPr>
            <w:tcW w:w="1099" w:type="dxa"/>
          </w:tcPr>
          <w:p>
            <w:pPr>
              <w:pStyle w:val="TableParagraph"/>
              <w:spacing w:before="2"/>
              <w:ind w:right="94"/>
              <w:rPr>
                <w:sz w:val="18"/>
              </w:rPr>
            </w:pPr>
            <w:r>
              <w:rPr>
                <w:sz w:val="18"/>
              </w:rPr>
              <w:t>95,784,23</w:t>
            </w:r>
          </w:p>
          <w:p>
            <w:pPr>
              <w:pStyle w:val="TableParagraph"/>
              <w:spacing w:before="2"/>
              <w:ind w:right="4"/>
              <w:rPr>
                <w:sz w:val="18"/>
              </w:rPr>
            </w:pPr>
            <w:r>
              <w:rPr>
                <w:sz w:val="18"/>
              </w:rPr>
              <w:t>3.10 </w:t>
            </w:r>
          </w:p>
        </w:tc>
        <w:tc>
          <w:tcPr>
            <w:tcW w:w="491" w:type="dxa"/>
          </w:tcPr>
          <w:p>
            <w:pPr>
              <w:pStyle w:val="TableParagraph"/>
              <w:spacing w:before="2"/>
              <w:ind w:right="93"/>
              <w:rPr>
                <w:sz w:val="18"/>
              </w:rPr>
            </w:pPr>
            <w:r>
              <w:rPr>
                <w:sz w:val="18"/>
              </w:rPr>
              <w:t>9.4</w:t>
            </w:r>
          </w:p>
          <w:p>
            <w:pPr>
              <w:pStyle w:val="TableParagraph"/>
              <w:spacing w:before="2"/>
              <w:ind w:right="5"/>
              <w:rPr>
                <w:sz w:val="18"/>
              </w:rPr>
            </w:pPr>
            <w:r>
              <w:rPr>
                <w:sz w:val="18"/>
              </w:rPr>
              <w:t>5 </w:t>
            </w:r>
          </w:p>
        </w:tc>
        <w:tc>
          <w:tcPr>
            <w:tcW w:w="1096" w:type="dxa"/>
          </w:tcPr>
          <w:p>
            <w:pPr>
              <w:pStyle w:val="TableParagraph"/>
              <w:spacing w:before="2"/>
              <w:ind w:right="92"/>
              <w:rPr>
                <w:sz w:val="18"/>
              </w:rPr>
            </w:pPr>
            <w:r>
              <w:rPr>
                <w:sz w:val="18"/>
              </w:rPr>
              <w:t>917,791,8</w:t>
            </w:r>
          </w:p>
          <w:p>
            <w:pPr>
              <w:pStyle w:val="TableParagraph"/>
              <w:spacing w:before="2"/>
              <w:ind w:right="2"/>
              <w:rPr>
                <w:sz w:val="18"/>
              </w:rPr>
            </w:pPr>
            <w:r>
              <w:rPr>
                <w:sz w:val="18"/>
              </w:rPr>
              <w:t>54.27 </w:t>
            </w:r>
          </w:p>
        </w:tc>
        <w:tc>
          <w:tcPr>
            <w:tcW w:w="1098" w:type="dxa"/>
          </w:tcPr>
          <w:p>
            <w:pPr>
              <w:pStyle w:val="TableParagraph"/>
              <w:spacing w:before="2"/>
              <w:ind w:right="90"/>
              <w:rPr>
                <w:sz w:val="18"/>
              </w:rPr>
            </w:pPr>
            <w:r>
              <w:rPr>
                <w:sz w:val="18"/>
              </w:rPr>
              <w:t>995,645,2</w:t>
            </w:r>
          </w:p>
          <w:p>
            <w:pPr>
              <w:pStyle w:val="TableParagraph"/>
              <w:spacing w:before="2"/>
              <w:ind w:right="1"/>
              <w:rPr>
                <w:sz w:val="18"/>
              </w:rPr>
            </w:pPr>
            <w:r>
              <w:rPr>
                <w:sz w:val="18"/>
              </w:rPr>
              <w:t>79.92 </w:t>
            </w:r>
          </w:p>
        </w:tc>
        <w:tc>
          <w:tcPr>
            <w:tcW w:w="491" w:type="dxa"/>
          </w:tcPr>
          <w:p>
            <w:pPr>
              <w:pStyle w:val="TableParagraph"/>
              <w:spacing w:before="2"/>
              <w:ind w:left="115"/>
              <w:jc w:val="left"/>
              <w:rPr>
                <w:sz w:val="18"/>
              </w:rPr>
            </w:pPr>
            <w:r>
              <w:rPr>
                <w:sz w:val="18"/>
              </w:rPr>
              <w:t>25.</w:t>
            </w:r>
          </w:p>
          <w:p>
            <w:pPr>
              <w:pStyle w:val="TableParagraph"/>
              <w:spacing w:before="2"/>
              <w:ind w:left="206"/>
              <w:jc w:val="left"/>
              <w:rPr>
                <w:sz w:val="18"/>
              </w:rPr>
            </w:pPr>
            <w:r>
              <w:rPr>
                <w:sz w:val="18"/>
              </w:rPr>
              <w:t>59 </w:t>
            </w:r>
          </w:p>
        </w:tc>
        <w:tc>
          <w:tcPr>
            <w:tcW w:w="986" w:type="dxa"/>
          </w:tcPr>
          <w:p>
            <w:pPr>
              <w:pStyle w:val="TableParagraph"/>
              <w:spacing w:before="2"/>
              <w:ind w:right="91"/>
              <w:rPr>
                <w:sz w:val="18"/>
              </w:rPr>
            </w:pPr>
            <w:r>
              <w:rPr>
                <w:sz w:val="18"/>
              </w:rPr>
              <w:t>85,245,9</w:t>
            </w:r>
          </w:p>
          <w:p>
            <w:pPr>
              <w:pStyle w:val="TableParagraph"/>
              <w:spacing w:before="2"/>
              <w:ind w:right="1"/>
              <w:rPr>
                <w:sz w:val="18"/>
              </w:rPr>
            </w:pPr>
            <w:r>
              <w:rPr>
                <w:sz w:val="18"/>
              </w:rPr>
              <w:t>63.28 </w:t>
            </w:r>
          </w:p>
        </w:tc>
        <w:tc>
          <w:tcPr>
            <w:tcW w:w="491" w:type="dxa"/>
          </w:tcPr>
          <w:p>
            <w:pPr>
              <w:pStyle w:val="TableParagraph"/>
              <w:spacing w:before="2"/>
              <w:ind w:right="85"/>
              <w:rPr>
                <w:sz w:val="18"/>
              </w:rPr>
            </w:pPr>
            <w:r>
              <w:rPr>
                <w:sz w:val="18"/>
              </w:rPr>
              <w:t>8.5</w:t>
            </w:r>
          </w:p>
          <w:p>
            <w:pPr>
              <w:pStyle w:val="TableParagraph"/>
              <w:spacing w:before="2"/>
              <w:rPr>
                <w:sz w:val="18"/>
              </w:rPr>
            </w:pPr>
            <w:r>
              <w:rPr>
                <w:sz w:val="18"/>
              </w:rPr>
              <w:t>6 </w:t>
            </w:r>
          </w:p>
        </w:tc>
        <w:tc>
          <w:tcPr>
            <w:tcW w:w="1096" w:type="dxa"/>
          </w:tcPr>
          <w:p>
            <w:pPr>
              <w:pStyle w:val="TableParagraph"/>
              <w:spacing w:before="2"/>
              <w:ind w:right="84"/>
              <w:rPr>
                <w:sz w:val="18"/>
              </w:rPr>
            </w:pPr>
            <w:r>
              <w:rPr>
                <w:sz w:val="18"/>
              </w:rPr>
              <w:t>910,399,3</w:t>
            </w:r>
          </w:p>
          <w:p>
            <w:pPr>
              <w:pStyle w:val="TableParagraph"/>
              <w:spacing w:before="2"/>
              <w:ind w:right="-15"/>
              <w:rPr>
                <w:sz w:val="18"/>
              </w:rPr>
            </w:pPr>
            <w:r>
              <w:rPr>
                <w:sz w:val="18"/>
              </w:rPr>
              <w:t>16.64 </w:t>
            </w:r>
          </w:p>
        </w:tc>
      </w:tr>
      <w:tr>
        <w:trPr>
          <w:trHeight w:val="2568" w:hRule="atLeast"/>
        </w:trPr>
        <w:tc>
          <w:tcPr>
            <w:tcW w:w="379" w:type="dxa"/>
          </w:tcPr>
          <w:p>
            <w:pPr>
              <w:pStyle w:val="TableParagraph"/>
              <w:spacing w:line="242" w:lineRule="auto" w:before="0"/>
              <w:ind w:left="107" w:right="79"/>
              <w:jc w:val="both"/>
              <w:rPr>
                <w:sz w:val="18"/>
              </w:rPr>
            </w:pPr>
            <w:r>
              <w:rPr>
                <w:sz w:val="18"/>
              </w:rPr>
              <w:t>组合6</w:t>
            </w:r>
          </w:p>
          <w:p>
            <w:pPr>
              <w:pStyle w:val="TableParagraph"/>
              <w:spacing w:line="242" w:lineRule="auto" w:before="2"/>
              <w:ind w:left="107" w:right="79"/>
              <w:jc w:val="both"/>
              <w:rPr>
                <w:sz w:val="18"/>
              </w:rPr>
            </w:pPr>
            <w:r>
              <w:rPr>
                <w:sz w:val="18"/>
              </w:rPr>
              <w:t>：</w:t>
            </w:r>
            <w:r>
              <w:rPr>
                <w:spacing w:val="-88"/>
                <w:sz w:val="18"/>
              </w:rPr>
              <w:t> </w:t>
            </w:r>
            <w:r>
              <w:rPr>
                <w:sz w:val="18"/>
              </w:rPr>
              <w:t>合并范围子</w:t>
            </w:r>
          </w:p>
          <w:p>
            <w:pPr>
              <w:pStyle w:val="TableParagraph"/>
              <w:spacing w:line="230" w:lineRule="atLeast" w:before="0"/>
              <w:ind w:left="107" w:right="-15"/>
              <w:jc w:val="left"/>
              <w:rPr>
                <w:sz w:val="18"/>
              </w:rPr>
            </w:pPr>
            <w:r>
              <w:rPr>
                <w:sz w:val="18"/>
              </w:rPr>
              <w:t>公司 </w:t>
            </w:r>
          </w:p>
        </w:tc>
        <w:tc>
          <w:tcPr>
            <w:tcW w:w="1099" w:type="dxa"/>
          </w:tcPr>
          <w:p>
            <w:pPr>
              <w:pStyle w:val="TableParagraph"/>
              <w:spacing w:line="230" w:lineRule="exact" w:before="0"/>
              <w:ind w:right="97"/>
              <w:rPr>
                <w:sz w:val="18"/>
              </w:rPr>
            </w:pPr>
            <w:r>
              <w:rPr>
                <w:sz w:val="18"/>
              </w:rPr>
              <w:t>43,210,58</w:t>
            </w:r>
          </w:p>
          <w:p>
            <w:pPr>
              <w:pStyle w:val="TableParagraph"/>
              <w:spacing w:before="4"/>
              <w:ind w:right="8"/>
              <w:rPr>
                <w:sz w:val="18"/>
              </w:rPr>
            </w:pPr>
            <w:r>
              <w:rPr>
                <w:sz w:val="18"/>
              </w:rPr>
              <w:t>2.58 </w:t>
            </w:r>
          </w:p>
        </w:tc>
        <w:tc>
          <w:tcPr>
            <w:tcW w:w="489" w:type="dxa"/>
          </w:tcPr>
          <w:p>
            <w:pPr>
              <w:pStyle w:val="TableParagraph"/>
              <w:spacing w:line="230" w:lineRule="exact" w:before="0"/>
              <w:ind w:right="92"/>
              <w:rPr>
                <w:sz w:val="18"/>
              </w:rPr>
            </w:pPr>
            <w:r>
              <w:rPr>
                <w:sz w:val="18"/>
              </w:rPr>
              <w:t>0.7</w:t>
            </w:r>
          </w:p>
          <w:p>
            <w:pPr>
              <w:pStyle w:val="TableParagraph"/>
              <w:spacing w:before="4"/>
              <w:ind w:right="5"/>
              <w:rPr>
                <w:sz w:val="18"/>
              </w:rPr>
            </w:pPr>
            <w:r>
              <w:rPr>
                <w:sz w:val="18"/>
              </w:rPr>
              <w:t>9 </w:t>
            </w:r>
          </w:p>
        </w:tc>
        <w:tc>
          <w:tcPr>
            <w:tcW w:w="1099" w:type="dxa"/>
          </w:tcPr>
          <w:p>
            <w:pPr>
              <w:pStyle w:val="TableParagraph"/>
              <w:spacing w:line="230" w:lineRule="exact" w:before="0"/>
              <w:ind w:right="94"/>
              <w:rPr>
                <w:sz w:val="18"/>
              </w:rPr>
            </w:pPr>
            <w:r>
              <w:rPr>
                <w:sz w:val="18"/>
              </w:rPr>
              <w:t>432,105.8</w:t>
            </w:r>
          </w:p>
          <w:p>
            <w:pPr>
              <w:pStyle w:val="TableParagraph"/>
              <w:spacing w:before="4"/>
              <w:ind w:right="4"/>
              <w:rPr>
                <w:sz w:val="18"/>
              </w:rPr>
            </w:pPr>
            <w:r>
              <w:rPr>
                <w:sz w:val="18"/>
              </w:rPr>
              <w:t>3 </w:t>
            </w:r>
          </w:p>
        </w:tc>
        <w:tc>
          <w:tcPr>
            <w:tcW w:w="491" w:type="dxa"/>
          </w:tcPr>
          <w:p>
            <w:pPr>
              <w:pStyle w:val="TableParagraph"/>
              <w:spacing w:line="230" w:lineRule="exact" w:before="0"/>
              <w:ind w:right="93"/>
              <w:rPr>
                <w:sz w:val="18"/>
              </w:rPr>
            </w:pPr>
            <w:r>
              <w:rPr>
                <w:sz w:val="18"/>
              </w:rPr>
              <w:t>1.0</w:t>
            </w:r>
          </w:p>
          <w:p>
            <w:pPr>
              <w:pStyle w:val="TableParagraph"/>
              <w:spacing w:before="4"/>
              <w:ind w:right="5"/>
              <w:rPr>
                <w:sz w:val="18"/>
              </w:rPr>
            </w:pPr>
            <w:r>
              <w:rPr>
                <w:sz w:val="18"/>
              </w:rPr>
              <w:t>0 </w:t>
            </w:r>
          </w:p>
        </w:tc>
        <w:tc>
          <w:tcPr>
            <w:tcW w:w="1096" w:type="dxa"/>
          </w:tcPr>
          <w:p>
            <w:pPr>
              <w:pStyle w:val="TableParagraph"/>
              <w:spacing w:line="230" w:lineRule="exact" w:before="0"/>
              <w:ind w:right="92"/>
              <w:rPr>
                <w:sz w:val="18"/>
              </w:rPr>
            </w:pPr>
            <w:r>
              <w:rPr>
                <w:sz w:val="18"/>
              </w:rPr>
              <w:t>42,778,47</w:t>
            </w:r>
          </w:p>
          <w:p>
            <w:pPr>
              <w:pStyle w:val="TableParagraph"/>
              <w:spacing w:before="4"/>
              <w:ind w:right="2"/>
              <w:rPr>
                <w:sz w:val="18"/>
              </w:rPr>
            </w:pPr>
            <w:r>
              <w:rPr>
                <w:sz w:val="18"/>
              </w:rPr>
              <w:t>6.75 </w:t>
            </w:r>
          </w:p>
        </w:tc>
        <w:tc>
          <w:tcPr>
            <w:tcW w:w="1098" w:type="dxa"/>
          </w:tcPr>
          <w:p>
            <w:pPr>
              <w:pStyle w:val="TableParagraph"/>
              <w:spacing w:line="230" w:lineRule="exact" w:before="0"/>
              <w:ind w:right="90"/>
              <w:rPr>
                <w:sz w:val="18"/>
              </w:rPr>
            </w:pPr>
            <w:r>
              <w:rPr>
                <w:sz w:val="18"/>
              </w:rPr>
              <w:t>49,179,21</w:t>
            </w:r>
          </w:p>
          <w:p>
            <w:pPr>
              <w:pStyle w:val="TableParagraph"/>
              <w:spacing w:before="4"/>
              <w:ind w:right="1"/>
              <w:rPr>
                <w:sz w:val="18"/>
              </w:rPr>
            </w:pPr>
            <w:r>
              <w:rPr>
                <w:sz w:val="18"/>
              </w:rPr>
              <w:t>6.25 </w:t>
            </w:r>
          </w:p>
        </w:tc>
        <w:tc>
          <w:tcPr>
            <w:tcW w:w="491" w:type="dxa"/>
          </w:tcPr>
          <w:p>
            <w:pPr>
              <w:pStyle w:val="TableParagraph"/>
              <w:spacing w:line="230" w:lineRule="exact" w:before="0"/>
              <w:ind w:right="90"/>
              <w:rPr>
                <w:sz w:val="18"/>
              </w:rPr>
            </w:pPr>
            <w:r>
              <w:rPr>
                <w:sz w:val="18"/>
              </w:rPr>
              <w:t>1.2</w:t>
            </w:r>
          </w:p>
          <w:p>
            <w:pPr>
              <w:pStyle w:val="TableParagraph"/>
              <w:spacing w:before="4"/>
              <w:ind w:right="2"/>
              <w:rPr>
                <w:sz w:val="18"/>
              </w:rPr>
            </w:pPr>
            <w:r>
              <w:rPr>
                <w:sz w:val="18"/>
              </w:rPr>
              <w:t>6 </w:t>
            </w:r>
          </w:p>
        </w:tc>
        <w:tc>
          <w:tcPr>
            <w:tcW w:w="986" w:type="dxa"/>
          </w:tcPr>
          <w:p>
            <w:pPr>
              <w:pStyle w:val="TableParagraph"/>
              <w:spacing w:line="230" w:lineRule="exact" w:before="0"/>
              <w:ind w:right="1"/>
              <w:rPr>
                <w:sz w:val="18"/>
              </w:rPr>
            </w:pPr>
            <w:r>
              <w:rPr>
                <w:sz w:val="18"/>
              </w:rPr>
              <w:t> </w:t>
            </w:r>
          </w:p>
        </w:tc>
        <w:tc>
          <w:tcPr>
            <w:tcW w:w="491" w:type="dxa"/>
          </w:tcPr>
          <w:p>
            <w:pPr>
              <w:pStyle w:val="TableParagraph"/>
              <w:spacing w:line="230" w:lineRule="exact" w:before="0"/>
              <w:rPr>
                <w:sz w:val="18"/>
              </w:rPr>
            </w:pPr>
            <w:r>
              <w:rPr>
                <w:sz w:val="18"/>
              </w:rPr>
              <w:t> </w:t>
            </w:r>
          </w:p>
        </w:tc>
        <w:tc>
          <w:tcPr>
            <w:tcW w:w="1096" w:type="dxa"/>
          </w:tcPr>
          <w:p>
            <w:pPr>
              <w:pStyle w:val="TableParagraph"/>
              <w:spacing w:line="230" w:lineRule="exact" w:before="0"/>
              <w:ind w:right="84"/>
              <w:rPr>
                <w:sz w:val="18"/>
              </w:rPr>
            </w:pPr>
            <w:r>
              <w:rPr>
                <w:sz w:val="18"/>
              </w:rPr>
              <w:t>49,179,21</w:t>
            </w:r>
          </w:p>
          <w:p>
            <w:pPr>
              <w:pStyle w:val="TableParagraph"/>
              <w:spacing w:before="4"/>
              <w:ind w:right="-15"/>
              <w:rPr>
                <w:sz w:val="18"/>
              </w:rPr>
            </w:pPr>
            <w:r>
              <w:rPr>
                <w:sz w:val="18"/>
              </w:rPr>
              <w:t>6.25 </w:t>
            </w:r>
          </w:p>
        </w:tc>
      </w:tr>
      <w:tr>
        <w:trPr>
          <w:trHeight w:val="467" w:hRule="atLeast"/>
        </w:trPr>
        <w:tc>
          <w:tcPr>
            <w:tcW w:w="379" w:type="dxa"/>
          </w:tcPr>
          <w:p>
            <w:pPr>
              <w:pStyle w:val="TableParagraph"/>
              <w:spacing w:line="230" w:lineRule="atLeast" w:before="0"/>
              <w:ind w:left="107" w:right="-15"/>
              <w:jc w:val="left"/>
              <w:rPr>
                <w:sz w:val="18"/>
              </w:rPr>
            </w:pPr>
            <w:r>
              <w:rPr>
                <w:sz w:val="18"/>
              </w:rPr>
              <w:t>合计 </w:t>
            </w:r>
          </w:p>
        </w:tc>
        <w:tc>
          <w:tcPr>
            <w:tcW w:w="1099" w:type="dxa"/>
          </w:tcPr>
          <w:p>
            <w:pPr>
              <w:pStyle w:val="TableParagraph"/>
              <w:spacing w:before="2"/>
              <w:ind w:right="97"/>
              <w:rPr>
                <w:sz w:val="18"/>
              </w:rPr>
            </w:pPr>
            <w:r>
              <w:rPr>
                <w:sz w:val="18"/>
              </w:rPr>
              <w:t>5,462,924</w:t>
            </w:r>
          </w:p>
          <w:p>
            <w:pPr>
              <w:pStyle w:val="TableParagraph"/>
              <w:spacing w:line="213" w:lineRule="exact" w:before="2"/>
              <w:ind w:right="8"/>
              <w:rPr>
                <w:sz w:val="18"/>
              </w:rPr>
            </w:pPr>
            <w:r>
              <w:rPr>
                <w:sz w:val="18"/>
              </w:rPr>
              <w:t>,676.05 </w:t>
            </w:r>
          </w:p>
        </w:tc>
        <w:tc>
          <w:tcPr>
            <w:tcW w:w="489" w:type="dxa"/>
          </w:tcPr>
          <w:p>
            <w:pPr>
              <w:pStyle w:val="TableParagraph"/>
              <w:spacing w:before="2"/>
              <w:ind w:left="196"/>
              <w:jc w:val="left"/>
              <w:rPr>
                <w:sz w:val="18"/>
              </w:rPr>
            </w:pPr>
            <w:r>
              <w:rPr>
                <w:sz w:val="18"/>
              </w:rPr>
              <w:t>/ </w:t>
            </w:r>
          </w:p>
        </w:tc>
        <w:tc>
          <w:tcPr>
            <w:tcW w:w="1099" w:type="dxa"/>
          </w:tcPr>
          <w:p>
            <w:pPr>
              <w:pStyle w:val="TableParagraph"/>
              <w:spacing w:before="2"/>
              <w:ind w:right="94"/>
              <w:rPr>
                <w:sz w:val="18"/>
              </w:rPr>
            </w:pPr>
            <w:r>
              <w:rPr>
                <w:sz w:val="18"/>
              </w:rPr>
              <w:t>1,599,559</w:t>
            </w:r>
          </w:p>
          <w:p>
            <w:pPr>
              <w:pStyle w:val="TableParagraph"/>
              <w:spacing w:line="213" w:lineRule="exact" w:before="2"/>
              <w:ind w:right="4"/>
              <w:rPr>
                <w:sz w:val="18"/>
              </w:rPr>
            </w:pPr>
            <w:r>
              <w:rPr>
                <w:sz w:val="18"/>
              </w:rPr>
              <w:t>,418.07 </w:t>
            </w:r>
          </w:p>
        </w:tc>
        <w:tc>
          <w:tcPr>
            <w:tcW w:w="491" w:type="dxa"/>
          </w:tcPr>
          <w:p>
            <w:pPr>
              <w:pStyle w:val="TableParagraph"/>
              <w:spacing w:before="2"/>
              <w:ind w:left="198"/>
              <w:jc w:val="left"/>
              <w:rPr>
                <w:sz w:val="18"/>
              </w:rPr>
            </w:pPr>
            <w:r>
              <w:rPr>
                <w:sz w:val="18"/>
              </w:rPr>
              <w:t>/ </w:t>
            </w:r>
          </w:p>
        </w:tc>
        <w:tc>
          <w:tcPr>
            <w:tcW w:w="1096" w:type="dxa"/>
          </w:tcPr>
          <w:p>
            <w:pPr>
              <w:pStyle w:val="TableParagraph"/>
              <w:spacing w:before="2"/>
              <w:ind w:right="92"/>
              <w:rPr>
                <w:sz w:val="18"/>
              </w:rPr>
            </w:pPr>
            <w:r>
              <w:rPr>
                <w:sz w:val="18"/>
              </w:rPr>
              <w:t>3,863,365</w:t>
            </w:r>
          </w:p>
          <w:p>
            <w:pPr>
              <w:pStyle w:val="TableParagraph"/>
              <w:spacing w:line="213" w:lineRule="exact" w:before="2"/>
              <w:ind w:right="2"/>
              <w:rPr>
                <w:sz w:val="18"/>
              </w:rPr>
            </w:pPr>
            <w:r>
              <w:rPr>
                <w:sz w:val="18"/>
              </w:rPr>
              <w:t>,257.98 </w:t>
            </w:r>
          </w:p>
        </w:tc>
        <w:tc>
          <w:tcPr>
            <w:tcW w:w="1098" w:type="dxa"/>
          </w:tcPr>
          <w:p>
            <w:pPr>
              <w:pStyle w:val="TableParagraph"/>
              <w:spacing w:before="2"/>
              <w:ind w:right="90"/>
              <w:rPr>
                <w:sz w:val="18"/>
              </w:rPr>
            </w:pPr>
            <w:r>
              <w:rPr>
                <w:sz w:val="18"/>
              </w:rPr>
              <w:t>3,890,577</w:t>
            </w:r>
          </w:p>
          <w:p>
            <w:pPr>
              <w:pStyle w:val="TableParagraph"/>
              <w:spacing w:line="213" w:lineRule="exact" w:before="2"/>
              <w:ind w:right="1"/>
              <w:rPr>
                <w:sz w:val="18"/>
              </w:rPr>
            </w:pPr>
            <w:r>
              <w:rPr>
                <w:sz w:val="18"/>
              </w:rPr>
              <w:t>,277.98 </w:t>
            </w:r>
          </w:p>
        </w:tc>
        <w:tc>
          <w:tcPr>
            <w:tcW w:w="491" w:type="dxa"/>
          </w:tcPr>
          <w:p>
            <w:pPr>
              <w:pStyle w:val="TableParagraph"/>
              <w:spacing w:before="2"/>
              <w:ind w:left="201"/>
              <w:jc w:val="left"/>
              <w:rPr>
                <w:sz w:val="18"/>
              </w:rPr>
            </w:pPr>
            <w:r>
              <w:rPr>
                <w:sz w:val="18"/>
              </w:rPr>
              <w:t>/ </w:t>
            </w:r>
          </w:p>
        </w:tc>
        <w:tc>
          <w:tcPr>
            <w:tcW w:w="986" w:type="dxa"/>
          </w:tcPr>
          <w:p>
            <w:pPr>
              <w:pStyle w:val="TableParagraph"/>
              <w:spacing w:before="2"/>
              <w:ind w:right="91"/>
              <w:rPr>
                <w:sz w:val="18"/>
              </w:rPr>
            </w:pPr>
            <w:r>
              <w:rPr>
                <w:sz w:val="18"/>
              </w:rPr>
              <w:t>494,044,</w:t>
            </w:r>
          </w:p>
          <w:p>
            <w:pPr>
              <w:pStyle w:val="TableParagraph"/>
              <w:spacing w:line="213" w:lineRule="exact" w:before="2"/>
              <w:ind w:right="1"/>
              <w:rPr>
                <w:sz w:val="18"/>
              </w:rPr>
            </w:pPr>
            <w:r>
              <w:rPr>
                <w:sz w:val="18"/>
              </w:rPr>
              <w:t>931.33 </w:t>
            </w:r>
          </w:p>
        </w:tc>
        <w:tc>
          <w:tcPr>
            <w:tcW w:w="491" w:type="dxa"/>
          </w:tcPr>
          <w:p>
            <w:pPr>
              <w:pStyle w:val="TableParagraph"/>
              <w:spacing w:before="2"/>
              <w:ind w:left="206"/>
              <w:jc w:val="left"/>
              <w:rPr>
                <w:sz w:val="18"/>
              </w:rPr>
            </w:pPr>
            <w:r>
              <w:rPr>
                <w:sz w:val="18"/>
              </w:rPr>
              <w:t>/ </w:t>
            </w:r>
          </w:p>
        </w:tc>
        <w:tc>
          <w:tcPr>
            <w:tcW w:w="1096" w:type="dxa"/>
          </w:tcPr>
          <w:p>
            <w:pPr>
              <w:pStyle w:val="TableParagraph"/>
              <w:spacing w:before="2"/>
              <w:ind w:right="84"/>
              <w:rPr>
                <w:sz w:val="18"/>
              </w:rPr>
            </w:pPr>
            <w:r>
              <w:rPr>
                <w:sz w:val="18"/>
              </w:rPr>
              <w:t>3,396,532</w:t>
            </w:r>
          </w:p>
          <w:p>
            <w:pPr>
              <w:pStyle w:val="TableParagraph"/>
              <w:spacing w:line="213" w:lineRule="exact" w:before="2"/>
              <w:ind w:right="-15"/>
              <w:rPr>
                <w:sz w:val="18"/>
              </w:rPr>
            </w:pPr>
            <w:r>
              <w:rPr>
                <w:sz w:val="18"/>
              </w:rPr>
              <w:t>,346.65 </w:t>
            </w:r>
          </w:p>
        </w:tc>
      </w:tr>
    </w:tbl>
    <w:p>
      <w:pPr>
        <w:pStyle w:val="BodyText"/>
        <w:spacing w:before="1"/>
        <w:ind w:left="798"/>
      </w:pPr>
      <w:r>
        <w:rPr>
          <w:w w:val="100"/>
        </w:rPr>
        <w:t> </w:t>
      </w:r>
    </w:p>
    <w:p>
      <w:pPr>
        <w:pStyle w:val="BodyText"/>
        <w:spacing w:before="4"/>
        <w:ind w:left="798"/>
      </w:pPr>
      <w:r>
        <w:rPr>
          <w:w w:val="100"/>
        </w:rPr>
        <w:t> </w:t>
      </w:r>
    </w:p>
    <w:p>
      <w:pPr>
        <w:pStyle w:val="BodyText"/>
        <w:spacing w:before="3"/>
        <w:ind w:left="798"/>
      </w:pPr>
      <w:r>
        <w:rPr>
          <w:spacing w:val="-1"/>
        </w:rPr>
        <w:t>按单项计提坏账准备：</w:t>
      </w:r>
      <w:r>
        <w:rPr/>
        <w:t> </w:t>
      </w:r>
    </w:p>
    <w:p>
      <w:pPr>
        <w:pStyle w:val="BodyText"/>
        <w:spacing w:before="4"/>
        <w:ind w:left="798"/>
      </w:pPr>
      <w:r>
        <w:rPr>
          <w:spacing w:val="-1"/>
        </w:rPr>
        <w:t>√适用 □不适用</w:t>
      </w:r>
      <w:r>
        <w:rPr>
          <w:spacing w:val="-3"/>
        </w:rPr>
        <w:t> </w:t>
      </w:r>
      <w:r>
        <w:rPr/>
        <w:t> </w:t>
      </w:r>
    </w:p>
    <w:p>
      <w:pPr>
        <w:pStyle w:val="BodyText"/>
        <w:spacing w:before="2" w:after="4"/>
        <w:ind w:left="7427"/>
      </w:pPr>
      <w:r>
        <w:rPr>
          <w:spacing w:val="8"/>
        </w:rPr>
        <w:t>位：元 币种：人民币</w:t>
      </w:r>
      <w:r>
        <w:rPr/>
        <w:t> </w:t>
      </w: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6942"/>
      </w:tblGrid>
      <w:tr>
        <w:trPr>
          <w:trHeight w:val="270" w:hRule="atLeast"/>
        </w:trPr>
        <w:tc>
          <w:tcPr>
            <w:tcW w:w="3164" w:type="dxa"/>
          </w:tcPr>
          <w:p>
            <w:pPr>
              <w:pStyle w:val="TableParagraph"/>
              <w:spacing w:line="250" w:lineRule="exact"/>
              <w:ind w:left="1403" w:right="1291"/>
              <w:jc w:val="center"/>
              <w:rPr>
                <w:sz w:val="21"/>
              </w:rPr>
            </w:pPr>
            <w:r>
              <w:rPr>
                <w:sz w:val="21"/>
              </w:rPr>
              <w:t>名称 </w:t>
            </w:r>
          </w:p>
        </w:tc>
        <w:tc>
          <w:tcPr>
            <w:tcW w:w="6942" w:type="dxa"/>
          </w:tcPr>
          <w:p>
            <w:pPr>
              <w:pStyle w:val="TableParagraph"/>
              <w:spacing w:line="250" w:lineRule="exact"/>
              <w:ind w:left="3083" w:right="2973"/>
              <w:jc w:val="center"/>
              <w:rPr>
                <w:sz w:val="21"/>
              </w:rPr>
            </w:pPr>
            <w:r>
              <w:rPr>
                <w:spacing w:val="-1"/>
                <w:sz w:val="21"/>
              </w:rPr>
              <w:t>期末余额</w:t>
            </w:r>
            <w:r>
              <w:rPr>
                <w:sz w:val="21"/>
              </w:rPr>
              <w:t> </w:t>
            </w:r>
          </w:p>
        </w:tc>
      </w:tr>
    </w:tbl>
    <w:p>
      <w:pPr>
        <w:spacing w:after="0" w:line="250" w:lineRule="exact"/>
        <w:jc w:val="center"/>
        <w:rPr>
          <w:sz w:val="21"/>
        </w:rPr>
        <w:sectPr>
          <w:pgSz w:w="11910" w:h="16840"/>
          <w:pgMar w:header="882" w:footer="1172" w:top="1460" w:bottom="1380" w:left="1000" w:right="460"/>
        </w:sectPr>
      </w:pPr>
    </w:p>
    <w:p>
      <w:pPr>
        <w:pStyle w:val="BodyText"/>
        <w:spacing w:before="9"/>
        <w:rPr>
          <w:sz w:val="4"/>
        </w:r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4"/>
        <w:gridCol w:w="1896"/>
        <w:gridCol w:w="1896"/>
        <w:gridCol w:w="1495"/>
        <w:gridCol w:w="1653"/>
      </w:tblGrid>
      <w:tr>
        <w:trPr>
          <w:trHeight w:val="547" w:hRule="atLeast"/>
        </w:trPr>
        <w:tc>
          <w:tcPr>
            <w:tcW w:w="3164" w:type="dxa"/>
          </w:tcPr>
          <w:p>
            <w:pPr>
              <w:pStyle w:val="TableParagraph"/>
              <w:spacing w:before="0"/>
              <w:jc w:val="left"/>
              <w:rPr>
                <w:rFonts w:ascii="Times New Roman"/>
                <w:sz w:val="20"/>
              </w:rPr>
            </w:pPr>
          </w:p>
        </w:tc>
        <w:tc>
          <w:tcPr>
            <w:tcW w:w="1896" w:type="dxa"/>
          </w:tcPr>
          <w:p>
            <w:pPr>
              <w:pStyle w:val="TableParagraph"/>
              <w:spacing w:before="138"/>
              <w:ind w:left="525"/>
              <w:jc w:val="left"/>
              <w:rPr>
                <w:sz w:val="21"/>
              </w:rPr>
            </w:pPr>
            <w:r>
              <w:rPr>
                <w:spacing w:val="-1"/>
                <w:sz w:val="21"/>
              </w:rPr>
              <w:t>账面余额</w:t>
            </w:r>
            <w:r>
              <w:rPr>
                <w:sz w:val="21"/>
              </w:rPr>
              <w:t> </w:t>
            </w:r>
          </w:p>
        </w:tc>
        <w:tc>
          <w:tcPr>
            <w:tcW w:w="1896" w:type="dxa"/>
          </w:tcPr>
          <w:p>
            <w:pPr>
              <w:pStyle w:val="TableParagraph"/>
              <w:spacing w:before="138"/>
              <w:ind w:left="526"/>
              <w:jc w:val="left"/>
              <w:rPr>
                <w:sz w:val="21"/>
              </w:rPr>
            </w:pPr>
            <w:r>
              <w:rPr>
                <w:spacing w:val="-1"/>
                <w:sz w:val="21"/>
              </w:rPr>
              <w:t>坏账准备</w:t>
            </w:r>
            <w:r>
              <w:rPr>
                <w:sz w:val="21"/>
              </w:rPr>
              <w:t> </w:t>
            </w:r>
          </w:p>
        </w:tc>
        <w:tc>
          <w:tcPr>
            <w:tcW w:w="1495" w:type="dxa"/>
          </w:tcPr>
          <w:p>
            <w:pPr>
              <w:pStyle w:val="TableParagraph"/>
              <w:spacing w:before="3"/>
              <w:ind w:right="313"/>
              <w:rPr>
                <w:sz w:val="21"/>
              </w:rPr>
            </w:pPr>
            <w:r>
              <w:rPr>
                <w:sz w:val="21"/>
              </w:rPr>
              <w:t>计提比例</w:t>
            </w:r>
          </w:p>
          <w:p>
            <w:pPr>
              <w:pStyle w:val="TableParagraph"/>
              <w:spacing w:line="252" w:lineRule="exact" w:before="3"/>
              <w:ind w:right="368"/>
              <w:rPr>
                <w:sz w:val="21"/>
              </w:rPr>
            </w:pPr>
            <w:r>
              <w:rPr>
                <w:sz w:val="21"/>
              </w:rPr>
              <w:t>（%） </w:t>
            </w:r>
          </w:p>
        </w:tc>
        <w:tc>
          <w:tcPr>
            <w:tcW w:w="1653" w:type="dxa"/>
          </w:tcPr>
          <w:p>
            <w:pPr>
              <w:pStyle w:val="TableParagraph"/>
              <w:spacing w:before="138"/>
              <w:ind w:left="406"/>
              <w:jc w:val="left"/>
              <w:rPr>
                <w:sz w:val="21"/>
              </w:rPr>
            </w:pPr>
            <w:r>
              <w:rPr>
                <w:spacing w:val="-1"/>
                <w:sz w:val="21"/>
              </w:rPr>
              <w:t>计提理由</w:t>
            </w:r>
            <w:r>
              <w:rPr>
                <w:sz w:val="21"/>
              </w:rPr>
              <w:t> </w:t>
            </w:r>
          </w:p>
        </w:tc>
      </w:tr>
      <w:tr>
        <w:trPr>
          <w:trHeight w:val="270" w:hRule="atLeast"/>
        </w:trPr>
        <w:tc>
          <w:tcPr>
            <w:tcW w:w="3164" w:type="dxa"/>
          </w:tcPr>
          <w:p>
            <w:pPr>
              <w:pStyle w:val="TableParagraph"/>
              <w:spacing w:line="250" w:lineRule="exact"/>
              <w:ind w:left="108"/>
              <w:jc w:val="left"/>
              <w:rPr>
                <w:sz w:val="21"/>
              </w:rPr>
            </w:pPr>
            <w:r>
              <w:rPr>
                <w:sz w:val="21"/>
              </w:rPr>
              <w:t>客户一 </w:t>
            </w:r>
          </w:p>
        </w:tc>
        <w:tc>
          <w:tcPr>
            <w:tcW w:w="1896" w:type="dxa"/>
          </w:tcPr>
          <w:p>
            <w:pPr>
              <w:pStyle w:val="TableParagraph"/>
              <w:spacing w:line="250" w:lineRule="exact"/>
              <w:ind w:right="-29"/>
              <w:rPr>
                <w:sz w:val="24"/>
              </w:rPr>
            </w:pPr>
            <w:r>
              <w:rPr>
                <w:sz w:val="21"/>
              </w:rPr>
              <w:t>1,058,701,624.85</w:t>
            </w:r>
            <w:r>
              <w:rPr>
                <w:sz w:val="24"/>
              </w:rPr>
              <w:t> </w:t>
            </w:r>
          </w:p>
        </w:tc>
        <w:tc>
          <w:tcPr>
            <w:tcW w:w="1896" w:type="dxa"/>
          </w:tcPr>
          <w:p>
            <w:pPr>
              <w:pStyle w:val="TableParagraph"/>
              <w:spacing w:line="250" w:lineRule="exact"/>
              <w:ind w:right="-15"/>
              <w:rPr>
                <w:sz w:val="21"/>
              </w:rPr>
            </w:pPr>
            <w:r>
              <w:rPr>
                <w:sz w:val="21"/>
              </w:rPr>
              <w:t>846,961,299.89 </w:t>
            </w:r>
          </w:p>
        </w:tc>
        <w:tc>
          <w:tcPr>
            <w:tcW w:w="1495" w:type="dxa"/>
          </w:tcPr>
          <w:p>
            <w:pPr>
              <w:pStyle w:val="TableParagraph"/>
              <w:spacing w:line="250" w:lineRule="exact"/>
              <w:ind w:right="-29"/>
              <w:rPr>
                <w:sz w:val="24"/>
              </w:rPr>
            </w:pPr>
            <w:r>
              <w:rPr>
                <w:sz w:val="21"/>
              </w:rPr>
              <w:t>80.00</w:t>
            </w:r>
            <w:r>
              <w:rPr>
                <w:sz w:val="24"/>
              </w:rPr>
              <w:t> </w:t>
            </w:r>
          </w:p>
        </w:tc>
        <w:tc>
          <w:tcPr>
            <w:tcW w:w="1653" w:type="dxa"/>
          </w:tcPr>
          <w:p>
            <w:pPr>
              <w:pStyle w:val="TableParagraph"/>
              <w:spacing w:line="250" w:lineRule="exact"/>
              <w:ind w:left="109"/>
              <w:jc w:val="left"/>
              <w:rPr>
                <w:sz w:val="21"/>
              </w:rPr>
            </w:pPr>
            <w:r>
              <w:rPr>
                <w:spacing w:val="-1"/>
                <w:sz w:val="21"/>
              </w:rPr>
              <w:t>债务危机</w:t>
            </w:r>
            <w:r>
              <w:rPr>
                <w:sz w:val="21"/>
              </w:rPr>
              <w:t> </w:t>
            </w:r>
          </w:p>
        </w:tc>
      </w:tr>
      <w:tr>
        <w:trPr>
          <w:trHeight w:val="273" w:hRule="atLeast"/>
        </w:trPr>
        <w:tc>
          <w:tcPr>
            <w:tcW w:w="3164" w:type="dxa"/>
          </w:tcPr>
          <w:p>
            <w:pPr>
              <w:pStyle w:val="TableParagraph"/>
              <w:spacing w:line="252" w:lineRule="exact"/>
              <w:ind w:left="108"/>
              <w:jc w:val="left"/>
              <w:rPr>
                <w:sz w:val="21"/>
              </w:rPr>
            </w:pPr>
            <w:r>
              <w:rPr>
                <w:sz w:val="21"/>
              </w:rPr>
              <w:t>客户一 </w:t>
            </w:r>
          </w:p>
        </w:tc>
        <w:tc>
          <w:tcPr>
            <w:tcW w:w="1896" w:type="dxa"/>
          </w:tcPr>
          <w:p>
            <w:pPr>
              <w:pStyle w:val="TableParagraph"/>
              <w:spacing w:line="252" w:lineRule="exact"/>
              <w:ind w:right="-15"/>
              <w:rPr>
                <w:sz w:val="21"/>
              </w:rPr>
            </w:pPr>
            <w:r>
              <w:rPr>
                <w:sz w:val="21"/>
              </w:rPr>
              <w:t>497,414,400.25 </w:t>
            </w:r>
          </w:p>
        </w:tc>
        <w:tc>
          <w:tcPr>
            <w:tcW w:w="1896" w:type="dxa"/>
          </w:tcPr>
          <w:p>
            <w:pPr>
              <w:pStyle w:val="TableParagraph"/>
              <w:spacing w:line="252" w:lineRule="exact"/>
              <w:ind w:right="-15"/>
              <w:rPr>
                <w:sz w:val="21"/>
              </w:rPr>
            </w:pPr>
            <w:r>
              <w:rPr>
                <w:sz w:val="21"/>
              </w:rPr>
              <w:t>24,870,720.01 </w:t>
            </w:r>
          </w:p>
        </w:tc>
        <w:tc>
          <w:tcPr>
            <w:tcW w:w="1495" w:type="dxa"/>
          </w:tcPr>
          <w:p>
            <w:pPr>
              <w:pStyle w:val="TableParagraph"/>
              <w:spacing w:line="252" w:lineRule="exact"/>
              <w:ind w:right="-15"/>
              <w:rPr>
                <w:sz w:val="21"/>
              </w:rPr>
            </w:pPr>
            <w:r>
              <w:rPr>
                <w:sz w:val="21"/>
              </w:rPr>
              <w:t>5.00 </w:t>
            </w:r>
          </w:p>
        </w:tc>
        <w:tc>
          <w:tcPr>
            <w:tcW w:w="1653" w:type="dxa"/>
          </w:tcPr>
          <w:p>
            <w:pPr>
              <w:pStyle w:val="TableParagraph"/>
              <w:spacing w:line="252" w:lineRule="exact"/>
              <w:ind w:left="109"/>
              <w:jc w:val="left"/>
              <w:rPr>
                <w:sz w:val="21"/>
              </w:rPr>
            </w:pPr>
            <w:r>
              <w:rPr>
                <w:spacing w:val="-1"/>
                <w:sz w:val="21"/>
              </w:rPr>
              <w:t>债务危机</w:t>
            </w:r>
            <w:r>
              <w:rPr>
                <w:sz w:val="21"/>
              </w:rPr>
              <w:t> </w:t>
            </w:r>
          </w:p>
        </w:tc>
      </w:tr>
      <w:tr>
        <w:trPr>
          <w:trHeight w:val="270" w:hRule="atLeast"/>
        </w:trPr>
        <w:tc>
          <w:tcPr>
            <w:tcW w:w="3164" w:type="dxa"/>
          </w:tcPr>
          <w:p>
            <w:pPr>
              <w:pStyle w:val="TableParagraph"/>
              <w:spacing w:line="250" w:lineRule="exact"/>
              <w:ind w:left="108"/>
              <w:jc w:val="left"/>
              <w:rPr>
                <w:sz w:val="21"/>
              </w:rPr>
            </w:pPr>
            <w:r>
              <w:rPr>
                <w:sz w:val="21"/>
              </w:rPr>
              <w:t>客户二 </w:t>
            </w:r>
          </w:p>
        </w:tc>
        <w:tc>
          <w:tcPr>
            <w:tcW w:w="1896" w:type="dxa"/>
          </w:tcPr>
          <w:p>
            <w:pPr>
              <w:pStyle w:val="TableParagraph"/>
              <w:spacing w:line="250" w:lineRule="exact"/>
              <w:ind w:right="-15"/>
              <w:rPr>
                <w:sz w:val="21"/>
              </w:rPr>
            </w:pPr>
            <w:r>
              <w:rPr>
                <w:sz w:val="21"/>
              </w:rPr>
              <w:t>159,033,318.23 </w:t>
            </w:r>
          </w:p>
        </w:tc>
        <w:tc>
          <w:tcPr>
            <w:tcW w:w="1896" w:type="dxa"/>
          </w:tcPr>
          <w:p>
            <w:pPr>
              <w:pStyle w:val="TableParagraph"/>
              <w:spacing w:line="250" w:lineRule="exact"/>
              <w:ind w:right="-15"/>
              <w:rPr>
                <w:sz w:val="21"/>
              </w:rPr>
            </w:pPr>
            <w:r>
              <w:rPr>
                <w:sz w:val="21"/>
              </w:rPr>
              <w:t>127,226,654.58 </w:t>
            </w:r>
          </w:p>
        </w:tc>
        <w:tc>
          <w:tcPr>
            <w:tcW w:w="1495" w:type="dxa"/>
          </w:tcPr>
          <w:p>
            <w:pPr>
              <w:pStyle w:val="TableParagraph"/>
              <w:spacing w:line="250" w:lineRule="exact"/>
              <w:ind w:right="-15"/>
              <w:rPr>
                <w:sz w:val="21"/>
              </w:rPr>
            </w:pPr>
            <w:r>
              <w:rPr>
                <w:sz w:val="21"/>
              </w:rPr>
              <w:t>80.00 </w:t>
            </w:r>
          </w:p>
        </w:tc>
        <w:tc>
          <w:tcPr>
            <w:tcW w:w="1653" w:type="dxa"/>
          </w:tcPr>
          <w:p>
            <w:pPr>
              <w:pStyle w:val="TableParagraph"/>
              <w:spacing w:line="250" w:lineRule="exact"/>
              <w:ind w:left="109"/>
              <w:jc w:val="left"/>
              <w:rPr>
                <w:sz w:val="21"/>
              </w:rPr>
            </w:pPr>
            <w:r>
              <w:rPr>
                <w:spacing w:val="-1"/>
                <w:sz w:val="21"/>
              </w:rPr>
              <w:t>债务危机</w:t>
            </w:r>
            <w:r>
              <w:rPr>
                <w:sz w:val="21"/>
              </w:rPr>
              <w:t> </w:t>
            </w:r>
          </w:p>
        </w:tc>
      </w:tr>
      <w:tr>
        <w:trPr>
          <w:trHeight w:val="273" w:hRule="atLeast"/>
        </w:trPr>
        <w:tc>
          <w:tcPr>
            <w:tcW w:w="3164" w:type="dxa"/>
          </w:tcPr>
          <w:p>
            <w:pPr>
              <w:pStyle w:val="TableParagraph"/>
              <w:spacing w:line="250" w:lineRule="exact" w:before="3"/>
              <w:ind w:left="108"/>
              <w:jc w:val="left"/>
              <w:rPr>
                <w:sz w:val="21"/>
              </w:rPr>
            </w:pPr>
            <w:r>
              <w:rPr>
                <w:sz w:val="21"/>
              </w:rPr>
              <w:t>客户二 </w:t>
            </w:r>
          </w:p>
        </w:tc>
        <w:tc>
          <w:tcPr>
            <w:tcW w:w="1896" w:type="dxa"/>
          </w:tcPr>
          <w:p>
            <w:pPr>
              <w:pStyle w:val="TableParagraph"/>
              <w:spacing w:line="250" w:lineRule="exact" w:before="3"/>
              <w:ind w:right="-15"/>
              <w:rPr>
                <w:sz w:val="21"/>
              </w:rPr>
            </w:pPr>
            <w:r>
              <w:rPr>
                <w:sz w:val="21"/>
              </w:rPr>
              <w:t>32,321,199.75 </w:t>
            </w:r>
          </w:p>
        </w:tc>
        <w:tc>
          <w:tcPr>
            <w:tcW w:w="1896" w:type="dxa"/>
          </w:tcPr>
          <w:p>
            <w:pPr>
              <w:pStyle w:val="TableParagraph"/>
              <w:spacing w:line="250" w:lineRule="exact" w:before="3"/>
              <w:ind w:right="-15"/>
              <w:rPr>
                <w:sz w:val="21"/>
              </w:rPr>
            </w:pPr>
            <w:r>
              <w:rPr>
                <w:sz w:val="21"/>
              </w:rPr>
              <w:t>1,616,059.99 </w:t>
            </w:r>
          </w:p>
        </w:tc>
        <w:tc>
          <w:tcPr>
            <w:tcW w:w="1495" w:type="dxa"/>
          </w:tcPr>
          <w:p>
            <w:pPr>
              <w:pStyle w:val="TableParagraph"/>
              <w:spacing w:line="250" w:lineRule="exact" w:before="3"/>
              <w:ind w:right="-15"/>
              <w:rPr>
                <w:sz w:val="21"/>
              </w:rPr>
            </w:pPr>
            <w:r>
              <w:rPr>
                <w:sz w:val="21"/>
              </w:rPr>
              <w:t>5.00 </w:t>
            </w:r>
          </w:p>
        </w:tc>
        <w:tc>
          <w:tcPr>
            <w:tcW w:w="1653" w:type="dxa"/>
          </w:tcPr>
          <w:p>
            <w:pPr>
              <w:pStyle w:val="TableParagraph"/>
              <w:spacing w:line="250" w:lineRule="exact" w:before="3"/>
              <w:ind w:left="109"/>
              <w:jc w:val="left"/>
              <w:rPr>
                <w:sz w:val="21"/>
              </w:rPr>
            </w:pPr>
            <w:r>
              <w:rPr>
                <w:spacing w:val="-1"/>
                <w:sz w:val="21"/>
              </w:rPr>
              <w:t>债务危机</w:t>
            </w:r>
            <w:r>
              <w:rPr>
                <w:sz w:val="21"/>
              </w:rPr>
              <w:t> </w:t>
            </w:r>
          </w:p>
        </w:tc>
      </w:tr>
      <w:tr>
        <w:trPr>
          <w:trHeight w:val="273" w:hRule="atLeast"/>
        </w:trPr>
        <w:tc>
          <w:tcPr>
            <w:tcW w:w="3164" w:type="dxa"/>
          </w:tcPr>
          <w:p>
            <w:pPr>
              <w:pStyle w:val="TableParagraph"/>
              <w:spacing w:line="252" w:lineRule="exact"/>
              <w:ind w:left="108"/>
              <w:jc w:val="left"/>
              <w:rPr>
                <w:sz w:val="21"/>
              </w:rPr>
            </w:pPr>
            <w:r>
              <w:rPr>
                <w:sz w:val="21"/>
              </w:rPr>
              <w:t>客户三 </w:t>
            </w:r>
          </w:p>
        </w:tc>
        <w:tc>
          <w:tcPr>
            <w:tcW w:w="1896" w:type="dxa"/>
          </w:tcPr>
          <w:p>
            <w:pPr>
              <w:pStyle w:val="TableParagraph"/>
              <w:spacing w:line="252" w:lineRule="exact"/>
              <w:ind w:right="-15"/>
              <w:rPr>
                <w:sz w:val="21"/>
              </w:rPr>
            </w:pPr>
            <w:r>
              <w:rPr>
                <w:sz w:val="21"/>
              </w:rPr>
              <w:t>188,882,848.65 </w:t>
            </w:r>
          </w:p>
        </w:tc>
        <w:tc>
          <w:tcPr>
            <w:tcW w:w="1896" w:type="dxa"/>
          </w:tcPr>
          <w:p>
            <w:pPr>
              <w:pStyle w:val="TableParagraph"/>
              <w:spacing w:line="252" w:lineRule="exact"/>
              <w:ind w:right="-15"/>
              <w:rPr>
                <w:sz w:val="21"/>
              </w:rPr>
            </w:pPr>
            <w:r>
              <w:rPr>
                <w:sz w:val="21"/>
              </w:rPr>
              <w:t>151,106,278.92 </w:t>
            </w:r>
          </w:p>
        </w:tc>
        <w:tc>
          <w:tcPr>
            <w:tcW w:w="1495" w:type="dxa"/>
          </w:tcPr>
          <w:p>
            <w:pPr>
              <w:pStyle w:val="TableParagraph"/>
              <w:spacing w:line="252" w:lineRule="exact"/>
              <w:ind w:right="-15"/>
              <w:rPr>
                <w:sz w:val="21"/>
              </w:rPr>
            </w:pPr>
            <w:r>
              <w:rPr>
                <w:sz w:val="21"/>
              </w:rPr>
              <w:t>80.00 </w:t>
            </w:r>
          </w:p>
        </w:tc>
        <w:tc>
          <w:tcPr>
            <w:tcW w:w="1653" w:type="dxa"/>
          </w:tcPr>
          <w:p>
            <w:pPr>
              <w:pStyle w:val="TableParagraph"/>
              <w:spacing w:line="252" w:lineRule="exact"/>
              <w:ind w:left="109"/>
              <w:jc w:val="left"/>
              <w:rPr>
                <w:sz w:val="21"/>
              </w:rPr>
            </w:pPr>
            <w:r>
              <w:rPr>
                <w:spacing w:val="-1"/>
                <w:sz w:val="21"/>
              </w:rPr>
              <w:t>债务危机</w:t>
            </w:r>
            <w:r>
              <w:rPr>
                <w:sz w:val="21"/>
              </w:rPr>
              <w:t> </w:t>
            </w:r>
          </w:p>
        </w:tc>
      </w:tr>
      <w:tr>
        <w:trPr>
          <w:trHeight w:val="270" w:hRule="atLeast"/>
        </w:trPr>
        <w:tc>
          <w:tcPr>
            <w:tcW w:w="3164" w:type="dxa"/>
          </w:tcPr>
          <w:p>
            <w:pPr>
              <w:pStyle w:val="TableParagraph"/>
              <w:spacing w:line="250" w:lineRule="exact"/>
              <w:ind w:left="108"/>
              <w:jc w:val="left"/>
              <w:rPr>
                <w:sz w:val="21"/>
              </w:rPr>
            </w:pPr>
            <w:r>
              <w:rPr>
                <w:sz w:val="21"/>
              </w:rPr>
              <w:t>客户四 </w:t>
            </w:r>
          </w:p>
        </w:tc>
        <w:tc>
          <w:tcPr>
            <w:tcW w:w="1896" w:type="dxa"/>
          </w:tcPr>
          <w:p>
            <w:pPr>
              <w:pStyle w:val="TableParagraph"/>
              <w:spacing w:line="250" w:lineRule="exact"/>
              <w:ind w:right="-15"/>
              <w:rPr>
                <w:sz w:val="21"/>
              </w:rPr>
            </w:pPr>
            <w:r>
              <w:rPr>
                <w:sz w:val="21"/>
              </w:rPr>
              <w:t>157,506,376.49 </w:t>
            </w:r>
          </w:p>
        </w:tc>
        <w:tc>
          <w:tcPr>
            <w:tcW w:w="1896" w:type="dxa"/>
          </w:tcPr>
          <w:p>
            <w:pPr>
              <w:pStyle w:val="TableParagraph"/>
              <w:spacing w:line="250" w:lineRule="exact"/>
              <w:ind w:right="-15"/>
              <w:rPr>
                <w:sz w:val="21"/>
              </w:rPr>
            </w:pPr>
            <w:r>
              <w:rPr>
                <w:sz w:val="21"/>
              </w:rPr>
              <w:t>126,005,101.19 </w:t>
            </w:r>
          </w:p>
        </w:tc>
        <w:tc>
          <w:tcPr>
            <w:tcW w:w="1495" w:type="dxa"/>
          </w:tcPr>
          <w:p>
            <w:pPr>
              <w:pStyle w:val="TableParagraph"/>
              <w:spacing w:line="250" w:lineRule="exact"/>
              <w:ind w:right="-15"/>
              <w:rPr>
                <w:sz w:val="21"/>
              </w:rPr>
            </w:pPr>
            <w:r>
              <w:rPr>
                <w:sz w:val="21"/>
              </w:rPr>
              <w:t>80.00 </w:t>
            </w:r>
          </w:p>
        </w:tc>
        <w:tc>
          <w:tcPr>
            <w:tcW w:w="1653" w:type="dxa"/>
          </w:tcPr>
          <w:p>
            <w:pPr>
              <w:pStyle w:val="TableParagraph"/>
              <w:spacing w:line="250" w:lineRule="exact"/>
              <w:ind w:left="109"/>
              <w:jc w:val="left"/>
              <w:rPr>
                <w:sz w:val="21"/>
              </w:rPr>
            </w:pPr>
            <w:r>
              <w:rPr>
                <w:spacing w:val="-1"/>
                <w:sz w:val="21"/>
              </w:rPr>
              <w:t>债务危机</w:t>
            </w:r>
            <w:r>
              <w:rPr>
                <w:sz w:val="21"/>
              </w:rPr>
              <w:t> </w:t>
            </w:r>
          </w:p>
        </w:tc>
      </w:tr>
      <w:tr>
        <w:trPr>
          <w:trHeight w:val="273" w:hRule="atLeast"/>
        </w:trPr>
        <w:tc>
          <w:tcPr>
            <w:tcW w:w="3164" w:type="dxa"/>
          </w:tcPr>
          <w:p>
            <w:pPr>
              <w:pStyle w:val="TableParagraph"/>
              <w:spacing w:line="250" w:lineRule="exact" w:before="3"/>
              <w:ind w:left="108"/>
              <w:jc w:val="left"/>
              <w:rPr>
                <w:sz w:val="21"/>
              </w:rPr>
            </w:pPr>
            <w:r>
              <w:rPr>
                <w:sz w:val="21"/>
              </w:rPr>
              <w:t>客户五 </w:t>
            </w:r>
          </w:p>
        </w:tc>
        <w:tc>
          <w:tcPr>
            <w:tcW w:w="1896" w:type="dxa"/>
          </w:tcPr>
          <w:p>
            <w:pPr>
              <w:pStyle w:val="TableParagraph"/>
              <w:spacing w:line="250" w:lineRule="exact" w:before="3"/>
              <w:ind w:right="-15"/>
              <w:rPr>
                <w:sz w:val="21"/>
              </w:rPr>
            </w:pPr>
            <w:r>
              <w:rPr>
                <w:sz w:val="21"/>
              </w:rPr>
              <w:t>85,048,936.99 </w:t>
            </w:r>
          </w:p>
        </w:tc>
        <w:tc>
          <w:tcPr>
            <w:tcW w:w="1896" w:type="dxa"/>
          </w:tcPr>
          <w:p>
            <w:pPr>
              <w:pStyle w:val="TableParagraph"/>
              <w:spacing w:line="250" w:lineRule="exact" w:before="3"/>
              <w:ind w:right="-15"/>
              <w:rPr>
                <w:sz w:val="21"/>
              </w:rPr>
            </w:pPr>
            <w:r>
              <w:rPr>
                <w:sz w:val="21"/>
              </w:rPr>
              <w:t>68,039,149.59 </w:t>
            </w:r>
          </w:p>
        </w:tc>
        <w:tc>
          <w:tcPr>
            <w:tcW w:w="1495" w:type="dxa"/>
          </w:tcPr>
          <w:p>
            <w:pPr>
              <w:pStyle w:val="TableParagraph"/>
              <w:spacing w:line="250" w:lineRule="exact" w:before="3"/>
              <w:ind w:right="-15"/>
              <w:rPr>
                <w:sz w:val="21"/>
              </w:rPr>
            </w:pPr>
            <w:r>
              <w:rPr>
                <w:sz w:val="21"/>
              </w:rPr>
              <w:t>80.00 </w:t>
            </w:r>
          </w:p>
        </w:tc>
        <w:tc>
          <w:tcPr>
            <w:tcW w:w="1653" w:type="dxa"/>
          </w:tcPr>
          <w:p>
            <w:pPr>
              <w:pStyle w:val="TableParagraph"/>
              <w:spacing w:line="250" w:lineRule="exact" w:before="3"/>
              <w:ind w:left="109"/>
              <w:jc w:val="left"/>
              <w:rPr>
                <w:sz w:val="21"/>
              </w:rPr>
            </w:pPr>
            <w:r>
              <w:rPr>
                <w:spacing w:val="-1"/>
                <w:sz w:val="21"/>
              </w:rPr>
              <w:t>债务危机</w:t>
            </w:r>
            <w:r>
              <w:rPr>
                <w:sz w:val="21"/>
              </w:rPr>
              <w:t> </w:t>
            </w:r>
          </w:p>
        </w:tc>
      </w:tr>
      <w:tr>
        <w:trPr>
          <w:trHeight w:val="273" w:hRule="atLeast"/>
        </w:trPr>
        <w:tc>
          <w:tcPr>
            <w:tcW w:w="3164" w:type="dxa"/>
          </w:tcPr>
          <w:p>
            <w:pPr>
              <w:pStyle w:val="TableParagraph"/>
              <w:spacing w:line="252" w:lineRule="exact"/>
              <w:ind w:left="108" w:right="-15"/>
              <w:jc w:val="left"/>
              <w:rPr>
                <w:sz w:val="21"/>
              </w:rPr>
            </w:pPr>
            <w:r>
              <w:rPr>
                <w:spacing w:val="-1"/>
                <w:sz w:val="21"/>
              </w:rPr>
              <w:t>南京中江建设集团股份有限公司</w:t>
            </w:r>
            <w:r>
              <w:rPr>
                <w:sz w:val="21"/>
              </w:rPr>
              <w:t> </w:t>
            </w:r>
          </w:p>
        </w:tc>
        <w:tc>
          <w:tcPr>
            <w:tcW w:w="1896" w:type="dxa"/>
          </w:tcPr>
          <w:p>
            <w:pPr>
              <w:pStyle w:val="TableParagraph"/>
              <w:spacing w:line="252" w:lineRule="exact"/>
              <w:ind w:right="-15"/>
              <w:rPr>
                <w:sz w:val="21"/>
              </w:rPr>
            </w:pPr>
            <w:r>
              <w:rPr>
                <w:sz w:val="21"/>
              </w:rPr>
              <w:t>2,489,428.42 </w:t>
            </w:r>
          </w:p>
        </w:tc>
        <w:tc>
          <w:tcPr>
            <w:tcW w:w="1896" w:type="dxa"/>
          </w:tcPr>
          <w:p>
            <w:pPr>
              <w:pStyle w:val="TableParagraph"/>
              <w:spacing w:line="252" w:lineRule="exact"/>
              <w:ind w:right="-15"/>
              <w:rPr>
                <w:sz w:val="21"/>
              </w:rPr>
            </w:pPr>
            <w:r>
              <w:rPr>
                <w:sz w:val="21"/>
              </w:rPr>
              <w:t>2,489,428.42 </w:t>
            </w:r>
          </w:p>
        </w:tc>
        <w:tc>
          <w:tcPr>
            <w:tcW w:w="1495" w:type="dxa"/>
          </w:tcPr>
          <w:p>
            <w:pPr>
              <w:pStyle w:val="TableParagraph"/>
              <w:spacing w:line="252" w:lineRule="exact"/>
              <w:ind w:right="-15"/>
              <w:rPr>
                <w:sz w:val="21"/>
              </w:rPr>
            </w:pPr>
            <w:r>
              <w:rPr>
                <w:sz w:val="21"/>
              </w:rPr>
              <w:t>100.00 </w:t>
            </w:r>
          </w:p>
        </w:tc>
        <w:tc>
          <w:tcPr>
            <w:tcW w:w="1653" w:type="dxa"/>
          </w:tcPr>
          <w:p>
            <w:pPr>
              <w:pStyle w:val="TableParagraph"/>
              <w:spacing w:line="252" w:lineRule="exact"/>
              <w:ind w:left="109"/>
              <w:jc w:val="left"/>
              <w:rPr>
                <w:sz w:val="21"/>
              </w:rPr>
            </w:pPr>
            <w:r>
              <w:rPr>
                <w:sz w:val="21"/>
              </w:rPr>
              <w:t>注销 </w:t>
            </w:r>
          </w:p>
        </w:tc>
      </w:tr>
      <w:tr>
        <w:trPr>
          <w:trHeight w:val="270" w:hRule="atLeast"/>
        </w:trPr>
        <w:tc>
          <w:tcPr>
            <w:tcW w:w="3164" w:type="dxa"/>
          </w:tcPr>
          <w:p>
            <w:pPr>
              <w:pStyle w:val="TableParagraph"/>
              <w:spacing w:line="250" w:lineRule="exact"/>
              <w:ind w:left="108"/>
              <w:jc w:val="left"/>
              <w:rPr>
                <w:sz w:val="21"/>
              </w:rPr>
            </w:pPr>
            <w:r>
              <w:rPr>
                <w:spacing w:val="-1"/>
                <w:sz w:val="21"/>
              </w:rPr>
              <w:t>武汉市时空科技有限公司</w:t>
            </w:r>
            <w:r>
              <w:rPr>
                <w:sz w:val="21"/>
              </w:rPr>
              <w:t> </w:t>
            </w:r>
          </w:p>
        </w:tc>
        <w:tc>
          <w:tcPr>
            <w:tcW w:w="1896" w:type="dxa"/>
          </w:tcPr>
          <w:p>
            <w:pPr>
              <w:pStyle w:val="TableParagraph"/>
              <w:spacing w:line="250" w:lineRule="exact"/>
              <w:ind w:right="-15"/>
              <w:rPr>
                <w:sz w:val="21"/>
              </w:rPr>
            </w:pPr>
            <w:r>
              <w:rPr>
                <w:sz w:val="21"/>
              </w:rPr>
              <w:t>2,287,948.86 </w:t>
            </w:r>
          </w:p>
        </w:tc>
        <w:tc>
          <w:tcPr>
            <w:tcW w:w="1896" w:type="dxa"/>
          </w:tcPr>
          <w:p>
            <w:pPr>
              <w:pStyle w:val="TableParagraph"/>
              <w:spacing w:line="250" w:lineRule="exact"/>
              <w:ind w:right="-15"/>
              <w:rPr>
                <w:sz w:val="21"/>
              </w:rPr>
            </w:pPr>
            <w:r>
              <w:rPr>
                <w:sz w:val="21"/>
              </w:rPr>
              <w:t>2,287,948.86 </w:t>
            </w:r>
          </w:p>
        </w:tc>
        <w:tc>
          <w:tcPr>
            <w:tcW w:w="1495" w:type="dxa"/>
          </w:tcPr>
          <w:p>
            <w:pPr>
              <w:pStyle w:val="TableParagraph"/>
              <w:spacing w:line="250" w:lineRule="exact"/>
              <w:ind w:right="-15"/>
              <w:rPr>
                <w:sz w:val="21"/>
              </w:rPr>
            </w:pPr>
            <w:r>
              <w:rPr>
                <w:sz w:val="21"/>
              </w:rPr>
              <w:t>100.00 </w:t>
            </w:r>
          </w:p>
        </w:tc>
        <w:tc>
          <w:tcPr>
            <w:tcW w:w="1653" w:type="dxa"/>
          </w:tcPr>
          <w:p>
            <w:pPr>
              <w:pStyle w:val="TableParagraph"/>
              <w:spacing w:line="250" w:lineRule="exact"/>
              <w:ind w:left="109"/>
              <w:jc w:val="left"/>
              <w:rPr>
                <w:sz w:val="21"/>
              </w:rPr>
            </w:pPr>
            <w:r>
              <w:rPr>
                <w:sz w:val="21"/>
              </w:rPr>
              <w:t>已吊销 </w:t>
            </w:r>
          </w:p>
        </w:tc>
      </w:tr>
      <w:tr>
        <w:trPr>
          <w:trHeight w:val="273" w:hRule="atLeast"/>
        </w:trPr>
        <w:tc>
          <w:tcPr>
            <w:tcW w:w="3164" w:type="dxa"/>
          </w:tcPr>
          <w:p>
            <w:pPr>
              <w:pStyle w:val="TableParagraph"/>
              <w:spacing w:line="252" w:lineRule="exact"/>
              <w:ind w:left="108"/>
              <w:jc w:val="left"/>
              <w:rPr>
                <w:sz w:val="21"/>
              </w:rPr>
            </w:pPr>
            <w:r>
              <w:rPr>
                <w:spacing w:val="-1"/>
                <w:sz w:val="21"/>
              </w:rPr>
              <w:t>浙江乐豪新能源有限公司</w:t>
            </w:r>
            <w:r>
              <w:rPr>
                <w:sz w:val="21"/>
              </w:rPr>
              <w:t> </w:t>
            </w:r>
          </w:p>
        </w:tc>
        <w:tc>
          <w:tcPr>
            <w:tcW w:w="1896" w:type="dxa"/>
          </w:tcPr>
          <w:p>
            <w:pPr>
              <w:pStyle w:val="TableParagraph"/>
              <w:spacing w:line="252" w:lineRule="exact"/>
              <w:ind w:right="-15"/>
              <w:rPr>
                <w:sz w:val="21"/>
              </w:rPr>
            </w:pPr>
            <w:r>
              <w:rPr>
                <w:sz w:val="21"/>
              </w:rPr>
              <w:t>1,665,364.60 </w:t>
            </w:r>
          </w:p>
        </w:tc>
        <w:tc>
          <w:tcPr>
            <w:tcW w:w="1896" w:type="dxa"/>
          </w:tcPr>
          <w:p>
            <w:pPr>
              <w:pStyle w:val="TableParagraph"/>
              <w:spacing w:line="252" w:lineRule="exact"/>
              <w:ind w:right="-15"/>
              <w:rPr>
                <w:sz w:val="21"/>
              </w:rPr>
            </w:pPr>
            <w:r>
              <w:rPr>
                <w:sz w:val="21"/>
              </w:rPr>
              <w:t>1,665,364.60 </w:t>
            </w:r>
          </w:p>
        </w:tc>
        <w:tc>
          <w:tcPr>
            <w:tcW w:w="1495" w:type="dxa"/>
          </w:tcPr>
          <w:p>
            <w:pPr>
              <w:pStyle w:val="TableParagraph"/>
              <w:spacing w:line="252" w:lineRule="exact"/>
              <w:ind w:right="-15"/>
              <w:rPr>
                <w:sz w:val="21"/>
              </w:rPr>
            </w:pPr>
            <w:r>
              <w:rPr>
                <w:sz w:val="21"/>
              </w:rPr>
              <w:t>100.00 </w:t>
            </w:r>
          </w:p>
        </w:tc>
        <w:tc>
          <w:tcPr>
            <w:tcW w:w="1653" w:type="dxa"/>
          </w:tcPr>
          <w:p>
            <w:pPr>
              <w:pStyle w:val="TableParagraph"/>
              <w:spacing w:line="252" w:lineRule="exact"/>
              <w:ind w:left="109"/>
              <w:jc w:val="left"/>
              <w:rPr>
                <w:sz w:val="21"/>
              </w:rPr>
            </w:pPr>
            <w:r>
              <w:rPr>
                <w:sz w:val="21"/>
              </w:rPr>
              <w:t>诉后无财产 </w:t>
            </w:r>
          </w:p>
        </w:tc>
      </w:tr>
      <w:tr>
        <w:trPr>
          <w:trHeight w:val="273" w:hRule="atLeast"/>
        </w:trPr>
        <w:tc>
          <w:tcPr>
            <w:tcW w:w="3164" w:type="dxa"/>
          </w:tcPr>
          <w:p>
            <w:pPr>
              <w:pStyle w:val="TableParagraph"/>
              <w:spacing w:line="252" w:lineRule="exact"/>
              <w:ind w:left="108"/>
              <w:jc w:val="left"/>
              <w:rPr>
                <w:sz w:val="21"/>
              </w:rPr>
            </w:pPr>
            <w:r>
              <w:rPr>
                <w:spacing w:val="-1"/>
                <w:sz w:val="21"/>
              </w:rPr>
              <w:t>营口港务股份有限公司</w:t>
            </w:r>
            <w:r>
              <w:rPr>
                <w:sz w:val="21"/>
              </w:rPr>
              <w:t> </w:t>
            </w:r>
          </w:p>
        </w:tc>
        <w:tc>
          <w:tcPr>
            <w:tcW w:w="1896" w:type="dxa"/>
          </w:tcPr>
          <w:p>
            <w:pPr>
              <w:pStyle w:val="TableParagraph"/>
              <w:spacing w:line="252" w:lineRule="exact"/>
              <w:ind w:right="-15"/>
              <w:rPr>
                <w:sz w:val="21"/>
              </w:rPr>
            </w:pPr>
            <w:r>
              <w:rPr>
                <w:sz w:val="21"/>
              </w:rPr>
              <w:t>1,350,997.80 </w:t>
            </w:r>
          </w:p>
        </w:tc>
        <w:tc>
          <w:tcPr>
            <w:tcW w:w="1896" w:type="dxa"/>
          </w:tcPr>
          <w:p>
            <w:pPr>
              <w:pStyle w:val="TableParagraph"/>
              <w:spacing w:line="252" w:lineRule="exact"/>
              <w:ind w:right="-15"/>
              <w:rPr>
                <w:sz w:val="21"/>
              </w:rPr>
            </w:pPr>
            <w:r>
              <w:rPr>
                <w:sz w:val="21"/>
              </w:rPr>
              <w:t>1,350,997.80 </w:t>
            </w:r>
          </w:p>
        </w:tc>
        <w:tc>
          <w:tcPr>
            <w:tcW w:w="1495" w:type="dxa"/>
          </w:tcPr>
          <w:p>
            <w:pPr>
              <w:pStyle w:val="TableParagraph"/>
              <w:spacing w:line="252" w:lineRule="exact"/>
              <w:ind w:right="-15"/>
              <w:rPr>
                <w:sz w:val="21"/>
              </w:rPr>
            </w:pPr>
            <w:r>
              <w:rPr>
                <w:sz w:val="21"/>
              </w:rPr>
              <w:t>100 </w:t>
            </w:r>
          </w:p>
        </w:tc>
        <w:tc>
          <w:tcPr>
            <w:tcW w:w="1653" w:type="dxa"/>
          </w:tcPr>
          <w:p>
            <w:pPr>
              <w:pStyle w:val="TableParagraph"/>
              <w:spacing w:line="252" w:lineRule="exact"/>
              <w:ind w:left="109"/>
              <w:jc w:val="left"/>
              <w:rPr>
                <w:sz w:val="21"/>
              </w:rPr>
            </w:pPr>
            <w:r>
              <w:rPr>
                <w:sz w:val="21"/>
              </w:rPr>
              <w:t>注销 </w:t>
            </w:r>
          </w:p>
        </w:tc>
      </w:tr>
      <w:tr>
        <w:trPr>
          <w:trHeight w:val="271" w:hRule="atLeast"/>
        </w:trPr>
        <w:tc>
          <w:tcPr>
            <w:tcW w:w="3164" w:type="dxa"/>
          </w:tcPr>
          <w:p>
            <w:pPr>
              <w:pStyle w:val="TableParagraph"/>
              <w:spacing w:line="250" w:lineRule="exact"/>
              <w:ind w:left="108"/>
              <w:jc w:val="left"/>
              <w:rPr>
                <w:sz w:val="21"/>
              </w:rPr>
            </w:pPr>
            <w:r>
              <w:rPr>
                <w:spacing w:val="-1"/>
                <w:sz w:val="21"/>
              </w:rPr>
              <w:t>无锡中海海润置业有限公司 </w:t>
            </w:r>
          </w:p>
        </w:tc>
        <w:tc>
          <w:tcPr>
            <w:tcW w:w="1896" w:type="dxa"/>
          </w:tcPr>
          <w:p>
            <w:pPr>
              <w:pStyle w:val="TableParagraph"/>
              <w:spacing w:line="250" w:lineRule="exact"/>
              <w:ind w:right="-15"/>
              <w:rPr>
                <w:sz w:val="21"/>
              </w:rPr>
            </w:pPr>
            <w:r>
              <w:rPr>
                <w:sz w:val="21"/>
              </w:rPr>
              <w:t>1,299,702.95 </w:t>
            </w:r>
          </w:p>
        </w:tc>
        <w:tc>
          <w:tcPr>
            <w:tcW w:w="1896" w:type="dxa"/>
          </w:tcPr>
          <w:p>
            <w:pPr>
              <w:pStyle w:val="TableParagraph"/>
              <w:spacing w:line="250" w:lineRule="exact"/>
              <w:ind w:right="-15"/>
              <w:rPr>
                <w:sz w:val="21"/>
              </w:rPr>
            </w:pPr>
            <w:r>
              <w:rPr>
                <w:sz w:val="21"/>
              </w:rPr>
              <w:t>1,299,702.95 </w:t>
            </w:r>
          </w:p>
        </w:tc>
        <w:tc>
          <w:tcPr>
            <w:tcW w:w="1495" w:type="dxa"/>
          </w:tcPr>
          <w:p>
            <w:pPr>
              <w:pStyle w:val="TableParagraph"/>
              <w:spacing w:line="250" w:lineRule="exact"/>
              <w:ind w:right="-15"/>
              <w:rPr>
                <w:sz w:val="21"/>
              </w:rPr>
            </w:pPr>
            <w:r>
              <w:rPr>
                <w:sz w:val="21"/>
              </w:rPr>
              <w:t>100.00 </w:t>
            </w:r>
          </w:p>
        </w:tc>
        <w:tc>
          <w:tcPr>
            <w:tcW w:w="1653" w:type="dxa"/>
          </w:tcPr>
          <w:p>
            <w:pPr>
              <w:pStyle w:val="TableParagraph"/>
              <w:spacing w:line="250" w:lineRule="exact"/>
              <w:ind w:left="109"/>
              <w:jc w:val="left"/>
              <w:rPr>
                <w:sz w:val="21"/>
              </w:rPr>
            </w:pPr>
            <w:r>
              <w:rPr>
                <w:sz w:val="21"/>
              </w:rPr>
              <w:t>注销 </w:t>
            </w:r>
          </w:p>
        </w:tc>
      </w:tr>
      <w:tr>
        <w:trPr>
          <w:trHeight w:val="273" w:hRule="atLeast"/>
        </w:trPr>
        <w:tc>
          <w:tcPr>
            <w:tcW w:w="3164" w:type="dxa"/>
          </w:tcPr>
          <w:p>
            <w:pPr>
              <w:pStyle w:val="TableParagraph"/>
              <w:spacing w:line="252" w:lineRule="exact"/>
              <w:ind w:left="108" w:right="-15"/>
              <w:jc w:val="left"/>
              <w:rPr>
                <w:sz w:val="21"/>
              </w:rPr>
            </w:pPr>
            <w:r>
              <w:rPr>
                <w:spacing w:val="-1"/>
                <w:sz w:val="21"/>
              </w:rPr>
              <w:t>吉林泉德秸秆综合利用有限公司</w:t>
            </w:r>
            <w:r>
              <w:rPr>
                <w:sz w:val="21"/>
              </w:rPr>
              <w:t> </w:t>
            </w:r>
          </w:p>
        </w:tc>
        <w:tc>
          <w:tcPr>
            <w:tcW w:w="1896" w:type="dxa"/>
          </w:tcPr>
          <w:p>
            <w:pPr>
              <w:pStyle w:val="TableParagraph"/>
              <w:spacing w:line="252" w:lineRule="exact"/>
              <w:ind w:right="-15"/>
              <w:rPr>
                <w:sz w:val="21"/>
              </w:rPr>
            </w:pPr>
            <w:r>
              <w:rPr>
                <w:sz w:val="21"/>
              </w:rPr>
              <w:t>1,247,407.85 </w:t>
            </w:r>
          </w:p>
        </w:tc>
        <w:tc>
          <w:tcPr>
            <w:tcW w:w="1896" w:type="dxa"/>
          </w:tcPr>
          <w:p>
            <w:pPr>
              <w:pStyle w:val="TableParagraph"/>
              <w:spacing w:line="252" w:lineRule="exact"/>
              <w:ind w:right="-15"/>
              <w:rPr>
                <w:sz w:val="21"/>
              </w:rPr>
            </w:pPr>
            <w:r>
              <w:rPr>
                <w:sz w:val="21"/>
              </w:rPr>
              <w:t>1,247,407.85 </w:t>
            </w:r>
          </w:p>
        </w:tc>
        <w:tc>
          <w:tcPr>
            <w:tcW w:w="1495" w:type="dxa"/>
          </w:tcPr>
          <w:p>
            <w:pPr>
              <w:pStyle w:val="TableParagraph"/>
              <w:spacing w:line="252" w:lineRule="exact"/>
              <w:ind w:right="-15"/>
              <w:rPr>
                <w:sz w:val="21"/>
              </w:rPr>
            </w:pPr>
            <w:r>
              <w:rPr>
                <w:sz w:val="21"/>
              </w:rPr>
              <w:t>100.00 </w:t>
            </w:r>
          </w:p>
        </w:tc>
        <w:tc>
          <w:tcPr>
            <w:tcW w:w="1653" w:type="dxa"/>
          </w:tcPr>
          <w:p>
            <w:pPr>
              <w:pStyle w:val="TableParagraph"/>
              <w:spacing w:line="252" w:lineRule="exact"/>
              <w:ind w:left="109"/>
              <w:jc w:val="left"/>
              <w:rPr>
                <w:sz w:val="21"/>
              </w:rPr>
            </w:pPr>
            <w:r>
              <w:rPr>
                <w:spacing w:val="-1"/>
                <w:sz w:val="21"/>
              </w:rPr>
              <w:t>诉后破产</w:t>
            </w:r>
            <w:r>
              <w:rPr>
                <w:sz w:val="21"/>
              </w:rPr>
              <w:t> </w:t>
            </w:r>
          </w:p>
        </w:tc>
      </w:tr>
      <w:tr>
        <w:trPr>
          <w:trHeight w:val="273" w:hRule="atLeast"/>
        </w:trPr>
        <w:tc>
          <w:tcPr>
            <w:tcW w:w="3164" w:type="dxa"/>
          </w:tcPr>
          <w:p>
            <w:pPr>
              <w:pStyle w:val="TableParagraph"/>
              <w:spacing w:line="252" w:lineRule="exact"/>
              <w:ind w:left="108"/>
              <w:jc w:val="left"/>
              <w:rPr>
                <w:sz w:val="21"/>
              </w:rPr>
            </w:pPr>
            <w:r>
              <w:rPr>
                <w:spacing w:val="-1"/>
                <w:sz w:val="21"/>
              </w:rPr>
              <w:t>苏州依湖置业有限公司</w:t>
            </w:r>
            <w:r>
              <w:rPr>
                <w:sz w:val="21"/>
              </w:rPr>
              <w:t> </w:t>
            </w:r>
          </w:p>
        </w:tc>
        <w:tc>
          <w:tcPr>
            <w:tcW w:w="1896" w:type="dxa"/>
          </w:tcPr>
          <w:p>
            <w:pPr>
              <w:pStyle w:val="TableParagraph"/>
              <w:spacing w:line="252" w:lineRule="exact"/>
              <w:ind w:right="-15"/>
              <w:rPr>
                <w:sz w:val="21"/>
              </w:rPr>
            </w:pPr>
            <w:r>
              <w:rPr>
                <w:sz w:val="21"/>
              </w:rPr>
              <w:t>923,086.03 </w:t>
            </w:r>
          </w:p>
        </w:tc>
        <w:tc>
          <w:tcPr>
            <w:tcW w:w="1896" w:type="dxa"/>
          </w:tcPr>
          <w:p>
            <w:pPr>
              <w:pStyle w:val="TableParagraph"/>
              <w:spacing w:line="252" w:lineRule="exact"/>
              <w:ind w:right="-15"/>
              <w:rPr>
                <w:sz w:val="21"/>
              </w:rPr>
            </w:pPr>
            <w:r>
              <w:rPr>
                <w:sz w:val="21"/>
              </w:rPr>
              <w:t>923,086.03 </w:t>
            </w:r>
          </w:p>
        </w:tc>
        <w:tc>
          <w:tcPr>
            <w:tcW w:w="1495" w:type="dxa"/>
          </w:tcPr>
          <w:p>
            <w:pPr>
              <w:pStyle w:val="TableParagraph"/>
              <w:spacing w:line="252" w:lineRule="exact"/>
              <w:ind w:right="-15"/>
              <w:rPr>
                <w:sz w:val="21"/>
              </w:rPr>
            </w:pPr>
            <w:r>
              <w:rPr>
                <w:sz w:val="21"/>
              </w:rPr>
              <w:t>100.00 </w:t>
            </w:r>
          </w:p>
        </w:tc>
        <w:tc>
          <w:tcPr>
            <w:tcW w:w="1653" w:type="dxa"/>
          </w:tcPr>
          <w:p>
            <w:pPr>
              <w:pStyle w:val="TableParagraph"/>
              <w:spacing w:line="252" w:lineRule="exact"/>
              <w:ind w:left="109"/>
              <w:jc w:val="left"/>
              <w:rPr>
                <w:sz w:val="21"/>
              </w:rPr>
            </w:pPr>
            <w:r>
              <w:rPr>
                <w:sz w:val="21"/>
              </w:rPr>
              <w:t>注销 </w:t>
            </w:r>
          </w:p>
        </w:tc>
      </w:tr>
      <w:tr>
        <w:trPr>
          <w:trHeight w:val="544" w:hRule="atLeast"/>
        </w:trPr>
        <w:tc>
          <w:tcPr>
            <w:tcW w:w="3164" w:type="dxa"/>
          </w:tcPr>
          <w:p>
            <w:pPr>
              <w:pStyle w:val="TableParagraph"/>
              <w:ind w:left="108"/>
              <w:jc w:val="left"/>
              <w:rPr>
                <w:sz w:val="21"/>
              </w:rPr>
            </w:pPr>
            <w:r>
              <w:rPr>
                <w:sz w:val="21"/>
              </w:rPr>
              <w:t>江苏中苑建设集团有限公司大庆</w:t>
            </w:r>
          </w:p>
          <w:p>
            <w:pPr>
              <w:pStyle w:val="TableParagraph"/>
              <w:spacing w:line="252" w:lineRule="exact" w:before="2"/>
              <w:ind w:left="108"/>
              <w:jc w:val="left"/>
              <w:rPr>
                <w:sz w:val="21"/>
              </w:rPr>
            </w:pPr>
            <w:r>
              <w:rPr>
                <w:sz w:val="21"/>
              </w:rPr>
              <w:t>分公司 </w:t>
            </w:r>
          </w:p>
        </w:tc>
        <w:tc>
          <w:tcPr>
            <w:tcW w:w="1896" w:type="dxa"/>
          </w:tcPr>
          <w:p>
            <w:pPr>
              <w:pStyle w:val="TableParagraph"/>
              <w:ind w:right="-15"/>
              <w:rPr>
                <w:sz w:val="21"/>
              </w:rPr>
            </w:pPr>
            <w:r>
              <w:rPr>
                <w:sz w:val="21"/>
              </w:rPr>
              <w:t>800,429.34 </w:t>
            </w:r>
          </w:p>
        </w:tc>
        <w:tc>
          <w:tcPr>
            <w:tcW w:w="1896" w:type="dxa"/>
          </w:tcPr>
          <w:p>
            <w:pPr>
              <w:pStyle w:val="TableParagraph"/>
              <w:ind w:right="-15"/>
              <w:rPr>
                <w:sz w:val="21"/>
              </w:rPr>
            </w:pPr>
            <w:r>
              <w:rPr>
                <w:sz w:val="21"/>
              </w:rPr>
              <w:t>800,429.34 </w:t>
            </w:r>
          </w:p>
        </w:tc>
        <w:tc>
          <w:tcPr>
            <w:tcW w:w="1495" w:type="dxa"/>
          </w:tcPr>
          <w:p>
            <w:pPr>
              <w:pStyle w:val="TableParagraph"/>
              <w:ind w:right="-15"/>
              <w:rPr>
                <w:sz w:val="21"/>
              </w:rPr>
            </w:pPr>
            <w:r>
              <w:rPr>
                <w:sz w:val="21"/>
              </w:rPr>
              <w:t>100.00 </w:t>
            </w:r>
          </w:p>
        </w:tc>
        <w:tc>
          <w:tcPr>
            <w:tcW w:w="1653" w:type="dxa"/>
          </w:tcPr>
          <w:p>
            <w:pPr>
              <w:pStyle w:val="TableParagraph"/>
              <w:ind w:left="109"/>
              <w:jc w:val="left"/>
              <w:rPr>
                <w:sz w:val="21"/>
              </w:rPr>
            </w:pPr>
            <w:r>
              <w:rPr>
                <w:sz w:val="21"/>
              </w:rPr>
              <w:t>注销 </w:t>
            </w:r>
          </w:p>
        </w:tc>
      </w:tr>
      <w:tr>
        <w:trPr>
          <w:trHeight w:val="270" w:hRule="atLeast"/>
        </w:trPr>
        <w:tc>
          <w:tcPr>
            <w:tcW w:w="3164" w:type="dxa"/>
          </w:tcPr>
          <w:p>
            <w:pPr>
              <w:pStyle w:val="TableParagraph"/>
              <w:spacing w:line="250" w:lineRule="exact"/>
              <w:ind w:left="108"/>
              <w:jc w:val="left"/>
              <w:rPr>
                <w:sz w:val="21"/>
              </w:rPr>
            </w:pPr>
            <w:r>
              <w:rPr>
                <w:spacing w:val="-1"/>
                <w:sz w:val="21"/>
              </w:rPr>
              <w:t>南通腾盛建设有限责任公司 </w:t>
            </w:r>
          </w:p>
        </w:tc>
        <w:tc>
          <w:tcPr>
            <w:tcW w:w="1896" w:type="dxa"/>
          </w:tcPr>
          <w:p>
            <w:pPr>
              <w:pStyle w:val="TableParagraph"/>
              <w:spacing w:line="250" w:lineRule="exact"/>
              <w:ind w:right="-15"/>
              <w:rPr>
                <w:sz w:val="21"/>
              </w:rPr>
            </w:pPr>
            <w:r>
              <w:rPr>
                <w:sz w:val="21"/>
              </w:rPr>
              <w:t>768,083.95 </w:t>
            </w:r>
          </w:p>
        </w:tc>
        <w:tc>
          <w:tcPr>
            <w:tcW w:w="1896" w:type="dxa"/>
          </w:tcPr>
          <w:p>
            <w:pPr>
              <w:pStyle w:val="TableParagraph"/>
              <w:spacing w:line="250" w:lineRule="exact"/>
              <w:ind w:right="-15"/>
              <w:rPr>
                <w:sz w:val="21"/>
              </w:rPr>
            </w:pPr>
            <w:r>
              <w:rPr>
                <w:sz w:val="21"/>
              </w:rPr>
              <w:t>768,083.95 </w:t>
            </w:r>
          </w:p>
        </w:tc>
        <w:tc>
          <w:tcPr>
            <w:tcW w:w="1495" w:type="dxa"/>
          </w:tcPr>
          <w:p>
            <w:pPr>
              <w:pStyle w:val="TableParagraph"/>
              <w:spacing w:line="250" w:lineRule="exact"/>
              <w:ind w:right="-15"/>
              <w:rPr>
                <w:sz w:val="21"/>
              </w:rPr>
            </w:pPr>
            <w:r>
              <w:rPr>
                <w:sz w:val="21"/>
              </w:rPr>
              <w:t>100.00 </w:t>
            </w:r>
          </w:p>
        </w:tc>
        <w:tc>
          <w:tcPr>
            <w:tcW w:w="1653" w:type="dxa"/>
          </w:tcPr>
          <w:p>
            <w:pPr>
              <w:pStyle w:val="TableParagraph"/>
              <w:spacing w:line="250" w:lineRule="exact"/>
              <w:ind w:left="109"/>
              <w:jc w:val="left"/>
              <w:rPr>
                <w:sz w:val="21"/>
              </w:rPr>
            </w:pPr>
            <w:r>
              <w:rPr>
                <w:sz w:val="21"/>
              </w:rPr>
              <w:t>已吊销 </w:t>
            </w:r>
          </w:p>
        </w:tc>
      </w:tr>
      <w:tr>
        <w:trPr>
          <w:trHeight w:val="544" w:hRule="atLeast"/>
        </w:trPr>
        <w:tc>
          <w:tcPr>
            <w:tcW w:w="3164" w:type="dxa"/>
          </w:tcPr>
          <w:p>
            <w:pPr>
              <w:pStyle w:val="TableParagraph"/>
              <w:ind w:left="108"/>
              <w:jc w:val="left"/>
              <w:rPr>
                <w:sz w:val="21"/>
              </w:rPr>
            </w:pPr>
            <w:r>
              <w:rPr>
                <w:sz w:val="21"/>
              </w:rPr>
              <w:t>山西扬华实业有限公司电力物资</w:t>
            </w:r>
          </w:p>
          <w:p>
            <w:pPr>
              <w:pStyle w:val="TableParagraph"/>
              <w:spacing w:line="250" w:lineRule="exact" w:before="4"/>
              <w:ind w:left="108"/>
              <w:jc w:val="left"/>
              <w:rPr>
                <w:sz w:val="21"/>
              </w:rPr>
            </w:pPr>
            <w:r>
              <w:rPr>
                <w:sz w:val="21"/>
              </w:rPr>
              <w:t>分公司 </w:t>
            </w:r>
          </w:p>
        </w:tc>
        <w:tc>
          <w:tcPr>
            <w:tcW w:w="1896" w:type="dxa"/>
          </w:tcPr>
          <w:p>
            <w:pPr>
              <w:pStyle w:val="TableParagraph"/>
              <w:ind w:right="-15"/>
              <w:rPr>
                <w:sz w:val="21"/>
              </w:rPr>
            </w:pPr>
            <w:r>
              <w:rPr>
                <w:sz w:val="21"/>
              </w:rPr>
              <w:t>729,959.39 </w:t>
            </w:r>
          </w:p>
        </w:tc>
        <w:tc>
          <w:tcPr>
            <w:tcW w:w="1896" w:type="dxa"/>
          </w:tcPr>
          <w:p>
            <w:pPr>
              <w:pStyle w:val="TableParagraph"/>
              <w:ind w:right="-15"/>
              <w:rPr>
                <w:sz w:val="21"/>
              </w:rPr>
            </w:pPr>
            <w:r>
              <w:rPr>
                <w:sz w:val="21"/>
              </w:rPr>
              <w:t>729,959.39 </w:t>
            </w:r>
          </w:p>
        </w:tc>
        <w:tc>
          <w:tcPr>
            <w:tcW w:w="1495" w:type="dxa"/>
          </w:tcPr>
          <w:p>
            <w:pPr>
              <w:pStyle w:val="TableParagraph"/>
              <w:ind w:right="-15"/>
              <w:rPr>
                <w:sz w:val="21"/>
              </w:rPr>
            </w:pPr>
            <w:r>
              <w:rPr>
                <w:sz w:val="21"/>
              </w:rPr>
              <w:t>100.00 </w:t>
            </w:r>
          </w:p>
        </w:tc>
        <w:tc>
          <w:tcPr>
            <w:tcW w:w="1653" w:type="dxa"/>
          </w:tcPr>
          <w:p>
            <w:pPr>
              <w:pStyle w:val="TableParagraph"/>
              <w:ind w:left="109"/>
              <w:jc w:val="left"/>
              <w:rPr>
                <w:sz w:val="21"/>
              </w:rPr>
            </w:pPr>
            <w:r>
              <w:rPr>
                <w:sz w:val="21"/>
              </w:rPr>
              <w:t>已吊销 </w:t>
            </w:r>
          </w:p>
        </w:tc>
      </w:tr>
      <w:tr>
        <w:trPr>
          <w:trHeight w:val="273" w:hRule="atLeast"/>
        </w:trPr>
        <w:tc>
          <w:tcPr>
            <w:tcW w:w="3164" w:type="dxa"/>
          </w:tcPr>
          <w:p>
            <w:pPr>
              <w:pStyle w:val="TableParagraph"/>
              <w:spacing w:line="250" w:lineRule="exact" w:before="3"/>
              <w:ind w:left="108"/>
              <w:jc w:val="left"/>
              <w:rPr>
                <w:sz w:val="21"/>
              </w:rPr>
            </w:pPr>
            <w:r>
              <w:rPr>
                <w:spacing w:val="-1"/>
                <w:sz w:val="21"/>
              </w:rPr>
              <w:t>邯郸钢铁股份有限公司</w:t>
            </w:r>
            <w:r>
              <w:rPr>
                <w:sz w:val="21"/>
              </w:rPr>
              <w:t> </w:t>
            </w:r>
          </w:p>
        </w:tc>
        <w:tc>
          <w:tcPr>
            <w:tcW w:w="1896" w:type="dxa"/>
          </w:tcPr>
          <w:p>
            <w:pPr>
              <w:pStyle w:val="TableParagraph"/>
              <w:spacing w:line="250" w:lineRule="exact" w:before="3"/>
              <w:ind w:right="-15"/>
              <w:rPr>
                <w:sz w:val="21"/>
              </w:rPr>
            </w:pPr>
            <w:r>
              <w:rPr>
                <w:sz w:val="21"/>
              </w:rPr>
              <w:t>695,512.00 </w:t>
            </w:r>
          </w:p>
        </w:tc>
        <w:tc>
          <w:tcPr>
            <w:tcW w:w="1896" w:type="dxa"/>
          </w:tcPr>
          <w:p>
            <w:pPr>
              <w:pStyle w:val="TableParagraph"/>
              <w:spacing w:line="250" w:lineRule="exact" w:before="3"/>
              <w:ind w:right="-15"/>
              <w:rPr>
                <w:sz w:val="21"/>
              </w:rPr>
            </w:pPr>
            <w:r>
              <w:rPr>
                <w:sz w:val="21"/>
              </w:rPr>
              <w:t>695,512.00 </w:t>
            </w:r>
          </w:p>
        </w:tc>
        <w:tc>
          <w:tcPr>
            <w:tcW w:w="1495" w:type="dxa"/>
          </w:tcPr>
          <w:p>
            <w:pPr>
              <w:pStyle w:val="TableParagraph"/>
              <w:spacing w:line="250" w:lineRule="exact" w:before="3"/>
              <w:ind w:right="-15"/>
              <w:rPr>
                <w:sz w:val="21"/>
              </w:rPr>
            </w:pPr>
            <w:r>
              <w:rPr>
                <w:sz w:val="21"/>
              </w:rPr>
              <w:t>100.00 </w:t>
            </w:r>
          </w:p>
        </w:tc>
        <w:tc>
          <w:tcPr>
            <w:tcW w:w="1653" w:type="dxa"/>
          </w:tcPr>
          <w:p>
            <w:pPr>
              <w:pStyle w:val="TableParagraph"/>
              <w:spacing w:line="250" w:lineRule="exact" w:before="3"/>
              <w:ind w:left="109"/>
              <w:jc w:val="left"/>
              <w:rPr>
                <w:sz w:val="21"/>
              </w:rPr>
            </w:pPr>
            <w:r>
              <w:rPr>
                <w:sz w:val="21"/>
              </w:rPr>
              <w:t>注销 </w:t>
            </w:r>
          </w:p>
        </w:tc>
      </w:tr>
      <w:tr>
        <w:trPr>
          <w:trHeight w:val="273" w:hRule="atLeast"/>
        </w:trPr>
        <w:tc>
          <w:tcPr>
            <w:tcW w:w="3164" w:type="dxa"/>
          </w:tcPr>
          <w:p>
            <w:pPr>
              <w:pStyle w:val="TableParagraph"/>
              <w:spacing w:line="252" w:lineRule="exact"/>
              <w:ind w:left="108"/>
              <w:jc w:val="left"/>
              <w:rPr>
                <w:sz w:val="21"/>
              </w:rPr>
            </w:pPr>
            <w:r>
              <w:rPr>
                <w:spacing w:val="-1"/>
                <w:sz w:val="21"/>
              </w:rPr>
              <w:t>天津赢超房地产开发有限公司</w:t>
            </w:r>
            <w:r>
              <w:rPr>
                <w:sz w:val="21"/>
              </w:rPr>
              <w:t> </w:t>
            </w:r>
          </w:p>
        </w:tc>
        <w:tc>
          <w:tcPr>
            <w:tcW w:w="1896" w:type="dxa"/>
          </w:tcPr>
          <w:p>
            <w:pPr>
              <w:pStyle w:val="TableParagraph"/>
              <w:spacing w:line="252" w:lineRule="exact"/>
              <w:ind w:right="-15"/>
              <w:rPr>
                <w:sz w:val="21"/>
              </w:rPr>
            </w:pPr>
            <w:r>
              <w:rPr>
                <w:sz w:val="21"/>
              </w:rPr>
              <w:t>671,009.51 </w:t>
            </w:r>
          </w:p>
        </w:tc>
        <w:tc>
          <w:tcPr>
            <w:tcW w:w="1896" w:type="dxa"/>
          </w:tcPr>
          <w:p>
            <w:pPr>
              <w:pStyle w:val="TableParagraph"/>
              <w:spacing w:line="252" w:lineRule="exact"/>
              <w:ind w:right="-15"/>
              <w:rPr>
                <w:sz w:val="21"/>
              </w:rPr>
            </w:pPr>
            <w:r>
              <w:rPr>
                <w:sz w:val="21"/>
              </w:rPr>
              <w:t>671,009.51 </w:t>
            </w:r>
          </w:p>
        </w:tc>
        <w:tc>
          <w:tcPr>
            <w:tcW w:w="1495" w:type="dxa"/>
          </w:tcPr>
          <w:p>
            <w:pPr>
              <w:pStyle w:val="TableParagraph"/>
              <w:spacing w:line="252" w:lineRule="exact"/>
              <w:ind w:right="-15"/>
              <w:rPr>
                <w:sz w:val="21"/>
              </w:rPr>
            </w:pPr>
            <w:r>
              <w:rPr>
                <w:sz w:val="21"/>
              </w:rPr>
              <w:t>100.00 </w:t>
            </w:r>
          </w:p>
        </w:tc>
        <w:tc>
          <w:tcPr>
            <w:tcW w:w="1653" w:type="dxa"/>
          </w:tcPr>
          <w:p>
            <w:pPr>
              <w:pStyle w:val="TableParagraph"/>
              <w:spacing w:line="252" w:lineRule="exact"/>
              <w:ind w:left="109"/>
              <w:jc w:val="left"/>
              <w:rPr>
                <w:sz w:val="21"/>
              </w:rPr>
            </w:pPr>
            <w:r>
              <w:rPr>
                <w:sz w:val="21"/>
              </w:rPr>
              <w:t>注销 </w:t>
            </w:r>
          </w:p>
        </w:tc>
      </w:tr>
      <w:tr>
        <w:trPr>
          <w:trHeight w:val="544" w:hRule="atLeast"/>
        </w:trPr>
        <w:tc>
          <w:tcPr>
            <w:tcW w:w="3164" w:type="dxa"/>
          </w:tcPr>
          <w:p>
            <w:pPr>
              <w:pStyle w:val="TableParagraph"/>
              <w:ind w:left="108"/>
              <w:jc w:val="left"/>
              <w:rPr>
                <w:sz w:val="21"/>
              </w:rPr>
            </w:pPr>
            <w:r>
              <w:rPr>
                <w:sz w:val="21"/>
              </w:rPr>
              <w:t>义乌市输变电工程有限公司物资</w:t>
            </w:r>
          </w:p>
          <w:p>
            <w:pPr>
              <w:pStyle w:val="TableParagraph"/>
              <w:spacing w:line="252" w:lineRule="exact" w:before="2"/>
              <w:ind w:left="108"/>
              <w:jc w:val="left"/>
              <w:rPr>
                <w:sz w:val="21"/>
              </w:rPr>
            </w:pPr>
            <w:r>
              <w:rPr>
                <w:sz w:val="21"/>
              </w:rPr>
              <w:t>分公司 </w:t>
            </w:r>
          </w:p>
        </w:tc>
        <w:tc>
          <w:tcPr>
            <w:tcW w:w="1896" w:type="dxa"/>
          </w:tcPr>
          <w:p>
            <w:pPr>
              <w:pStyle w:val="TableParagraph"/>
              <w:ind w:right="-15"/>
              <w:rPr>
                <w:sz w:val="21"/>
              </w:rPr>
            </w:pPr>
            <w:r>
              <w:rPr>
                <w:sz w:val="21"/>
              </w:rPr>
              <w:t>636,175.33 </w:t>
            </w:r>
          </w:p>
        </w:tc>
        <w:tc>
          <w:tcPr>
            <w:tcW w:w="1896" w:type="dxa"/>
          </w:tcPr>
          <w:p>
            <w:pPr>
              <w:pStyle w:val="TableParagraph"/>
              <w:ind w:right="-15"/>
              <w:rPr>
                <w:sz w:val="21"/>
              </w:rPr>
            </w:pPr>
            <w:r>
              <w:rPr>
                <w:sz w:val="21"/>
              </w:rPr>
              <w:t>636,175.33 </w:t>
            </w:r>
          </w:p>
        </w:tc>
        <w:tc>
          <w:tcPr>
            <w:tcW w:w="1495" w:type="dxa"/>
          </w:tcPr>
          <w:p>
            <w:pPr>
              <w:pStyle w:val="TableParagraph"/>
              <w:ind w:right="-15"/>
              <w:rPr>
                <w:sz w:val="21"/>
              </w:rPr>
            </w:pPr>
            <w:r>
              <w:rPr>
                <w:sz w:val="21"/>
              </w:rPr>
              <w:t>100.00 </w:t>
            </w:r>
          </w:p>
        </w:tc>
        <w:tc>
          <w:tcPr>
            <w:tcW w:w="1653" w:type="dxa"/>
          </w:tcPr>
          <w:p>
            <w:pPr>
              <w:pStyle w:val="TableParagraph"/>
              <w:ind w:left="109"/>
              <w:jc w:val="left"/>
              <w:rPr>
                <w:sz w:val="21"/>
              </w:rPr>
            </w:pPr>
            <w:r>
              <w:rPr>
                <w:sz w:val="21"/>
              </w:rPr>
              <w:t>注销 </w:t>
            </w:r>
          </w:p>
        </w:tc>
      </w:tr>
      <w:tr>
        <w:trPr>
          <w:trHeight w:val="270" w:hRule="atLeast"/>
        </w:trPr>
        <w:tc>
          <w:tcPr>
            <w:tcW w:w="3164" w:type="dxa"/>
          </w:tcPr>
          <w:p>
            <w:pPr>
              <w:pStyle w:val="TableParagraph"/>
              <w:spacing w:line="250" w:lineRule="exact"/>
              <w:ind w:left="108"/>
              <w:jc w:val="left"/>
              <w:rPr>
                <w:sz w:val="21"/>
              </w:rPr>
            </w:pPr>
            <w:r>
              <w:rPr>
                <w:spacing w:val="-1"/>
                <w:sz w:val="21"/>
              </w:rPr>
              <w:t>河北马头发电有限责任公司 </w:t>
            </w:r>
          </w:p>
        </w:tc>
        <w:tc>
          <w:tcPr>
            <w:tcW w:w="1896" w:type="dxa"/>
          </w:tcPr>
          <w:p>
            <w:pPr>
              <w:pStyle w:val="TableParagraph"/>
              <w:spacing w:line="250" w:lineRule="exact"/>
              <w:ind w:right="-15"/>
              <w:rPr>
                <w:sz w:val="21"/>
              </w:rPr>
            </w:pPr>
            <w:r>
              <w:rPr>
                <w:sz w:val="21"/>
              </w:rPr>
              <w:t>597,008.17 </w:t>
            </w:r>
          </w:p>
        </w:tc>
        <w:tc>
          <w:tcPr>
            <w:tcW w:w="1896" w:type="dxa"/>
          </w:tcPr>
          <w:p>
            <w:pPr>
              <w:pStyle w:val="TableParagraph"/>
              <w:spacing w:line="250" w:lineRule="exact"/>
              <w:ind w:right="-15"/>
              <w:rPr>
                <w:sz w:val="21"/>
              </w:rPr>
            </w:pPr>
            <w:r>
              <w:rPr>
                <w:sz w:val="21"/>
              </w:rPr>
              <w:t>597,008.17 </w:t>
            </w:r>
          </w:p>
        </w:tc>
        <w:tc>
          <w:tcPr>
            <w:tcW w:w="1495" w:type="dxa"/>
          </w:tcPr>
          <w:p>
            <w:pPr>
              <w:pStyle w:val="TableParagraph"/>
              <w:spacing w:line="250" w:lineRule="exact"/>
              <w:ind w:right="-15"/>
              <w:rPr>
                <w:sz w:val="21"/>
              </w:rPr>
            </w:pPr>
            <w:r>
              <w:rPr>
                <w:sz w:val="21"/>
              </w:rPr>
              <w:t>100.00 </w:t>
            </w:r>
          </w:p>
        </w:tc>
        <w:tc>
          <w:tcPr>
            <w:tcW w:w="1653" w:type="dxa"/>
          </w:tcPr>
          <w:p>
            <w:pPr>
              <w:pStyle w:val="TableParagraph"/>
              <w:spacing w:line="250" w:lineRule="exact"/>
              <w:ind w:left="109"/>
              <w:jc w:val="left"/>
              <w:rPr>
                <w:sz w:val="21"/>
              </w:rPr>
            </w:pPr>
            <w:r>
              <w:rPr>
                <w:sz w:val="21"/>
              </w:rPr>
              <w:t>注销 </w:t>
            </w:r>
          </w:p>
        </w:tc>
      </w:tr>
      <w:tr>
        <w:trPr>
          <w:trHeight w:val="547" w:hRule="atLeast"/>
        </w:trPr>
        <w:tc>
          <w:tcPr>
            <w:tcW w:w="3164" w:type="dxa"/>
          </w:tcPr>
          <w:p>
            <w:pPr>
              <w:pStyle w:val="TableParagraph"/>
              <w:spacing w:line="270" w:lineRule="atLeast" w:before="0"/>
              <w:ind w:left="108" w:right="98"/>
              <w:jc w:val="left"/>
              <w:rPr>
                <w:sz w:val="21"/>
              </w:rPr>
            </w:pPr>
            <w:r>
              <w:rPr>
                <w:sz w:val="21"/>
              </w:rPr>
              <w:t>山西统配煤矿综合经营总司机电司 </w:t>
            </w:r>
          </w:p>
        </w:tc>
        <w:tc>
          <w:tcPr>
            <w:tcW w:w="1896" w:type="dxa"/>
          </w:tcPr>
          <w:p>
            <w:pPr>
              <w:pStyle w:val="TableParagraph"/>
              <w:spacing w:before="3"/>
              <w:ind w:right="-15"/>
              <w:rPr>
                <w:sz w:val="21"/>
              </w:rPr>
            </w:pPr>
            <w:r>
              <w:rPr>
                <w:sz w:val="21"/>
              </w:rPr>
              <w:t>584,644.28 </w:t>
            </w:r>
          </w:p>
        </w:tc>
        <w:tc>
          <w:tcPr>
            <w:tcW w:w="1896" w:type="dxa"/>
          </w:tcPr>
          <w:p>
            <w:pPr>
              <w:pStyle w:val="TableParagraph"/>
              <w:spacing w:before="3"/>
              <w:ind w:right="-15"/>
              <w:rPr>
                <w:sz w:val="21"/>
              </w:rPr>
            </w:pPr>
            <w:r>
              <w:rPr>
                <w:sz w:val="21"/>
              </w:rPr>
              <w:t>584,644.28 </w:t>
            </w:r>
          </w:p>
        </w:tc>
        <w:tc>
          <w:tcPr>
            <w:tcW w:w="1495" w:type="dxa"/>
          </w:tcPr>
          <w:p>
            <w:pPr>
              <w:pStyle w:val="TableParagraph"/>
              <w:spacing w:before="3"/>
              <w:ind w:right="-15"/>
              <w:rPr>
                <w:sz w:val="21"/>
              </w:rPr>
            </w:pPr>
            <w:r>
              <w:rPr>
                <w:sz w:val="21"/>
              </w:rPr>
              <w:t>100.00 </w:t>
            </w:r>
          </w:p>
        </w:tc>
        <w:tc>
          <w:tcPr>
            <w:tcW w:w="1653" w:type="dxa"/>
          </w:tcPr>
          <w:p>
            <w:pPr>
              <w:pStyle w:val="TableParagraph"/>
              <w:spacing w:before="3"/>
              <w:ind w:left="109"/>
              <w:jc w:val="left"/>
              <w:rPr>
                <w:sz w:val="21"/>
              </w:rPr>
            </w:pPr>
            <w:r>
              <w:rPr>
                <w:sz w:val="21"/>
              </w:rPr>
              <w:t>已吊销 </w:t>
            </w:r>
          </w:p>
        </w:tc>
      </w:tr>
      <w:tr>
        <w:trPr>
          <w:trHeight w:val="270" w:hRule="atLeast"/>
        </w:trPr>
        <w:tc>
          <w:tcPr>
            <w:tcW w:w="3164" w:type="dxa"/>
          </w:tcPr>
          <w:p>
            <w:pPr>
              <w:pStyle w:val="TableParagraph"/>
              <w:spacing w:line="250" w:lineRule="exact"/>
              <w:ind w:left="108"/>
              <w:jc w:val="left"/>
              <w:rPr>
                <w:sz w:val="21"/>
              </w:rPr>
            </w:pPr>
            <w:r>
              <w:rPr>
                <w:spacing w:val="-1"/>
                <w:sz w:val="21"/>
              </w:rPr>
              <w:t>济宁瑞隆矿业设备有限公司 </w:t>
            </w:r>
          </w:p>
        </w:tc>
        <w:tc>
          <w:tcPr>
            <w:tcW w:w="1896" w:type="dxa"/>
          </w:tcPr>
          <w:p>
            <w:pPr>
              <w:pStyle w:val="TableParagraph"/>
              <w:spacing w:line="250" w:lineRule="exact"/>
              <w:ind w:right="-15"/>
              <w:rPr>
                <w:sz w:val="21"/>
              </w:rPr>
            </w:pPr>
            <w:r>
              <w:rPr>
                <w:sz w:val="21"/>
              </w:rPr>
              <w:t>520,000.00 </w:t>
            </w:r>
          </w:p>
        </w:tc>
        <w:tc>
          <w:tcPr>
            <w:tcW w:w="1896" w:type="dxa"/>
          </w:tcPr>
          <w:p>
            <w:pPr>
              <w:pStyle w:val="TableParagraph"/>
              <w:spacing w:line="250" w:lineRule="exact"/>
              <w:ind w:right="-15"/>
              <w:rPr>
                <w:sz w:val="21"/>
              </w:rPr>
            </w:pPr>
            <w:r>
              <w:rPr>
                <w:sz w:val="21"/>
              </w:rPr>
              <w:t>520,000.00 </w:t>
            </w:r>
          </w:p>
        </w:tc>
        <w:tc>
          <w:tcPr>
            <w:tcW w:w="1495" w:type="dxa"/>
          </w:tcPr>
          <w:p>
            <w:pPr>
              <w:pStyle w:val="TableParagraph"/>
              <w:spacing w:line="250" w:lineRule="exact"/>
              <w:ind w:right="-15"/>
              <w:rPr>
                <w:sz w:val="21"/>
              </w:rPr>
            </w:pPr>
            <w:r>
              <w:rPr>
                <w:sz w:val="21"/>
              </w:rPr>
              <w:t>100.00 </w:t>
            </w:r>
          </w:p>
        </w:tc>
        <w:tc>
          <w:tcPr>
            <w:tcW w:w="1653" w:type="dxa"/>
          </w:tcPr>
          <w:p>
            <w:pPr>
              <w:pStyle w:val="TableParagraph"/>
              <w:spacing w:line="250" w:lineRule="exact"/>
              <w:ind w:left="109"/>
              <w:jc w:val="left"/>
              <w:rPr>
                <w:sz w:val="21"/>
              </w:rPr>
            </w:pPr>
            <w:r>
              <w:rPr>
                <w:sz w:val="21"/>
              </w:rPr>
              <w:t>注销 </w:t>
            </w:r>
          </w:p>
        </w:tc>
      </w:tr>
      <w:tr>
        <w:trPr>
          <w:trHeight w:val="544" w:hRule="atLeast"/>
        </w:trPr>
        <w:tc>
          <w:tcPr>
            <w:tcW w:w="3164" w:type="dxa"/>
          </w:tcPr>
          <w:p>
            <w:pPr>
              <w:pStyle w:val="TableParagraph"/>
              <w:ind w:left="108"/>
              <w:jc w:val="left"/>
              <w:rPr>
                <w:sz w:val="21"/>
              </w:rPr>
            </w:pPr>
            <w:r>
              <w:rPr>
                <w:spacing w:val="-1"/>
                <w:sz w:val="21"/>
              </w:rPr>
              <w:t>宝塔石化集团财务有限公司 </w:t>
            </w:r>
          </w:p>
        </w:tc>
        <w:tc>
          <w:tcPr>
            <w:tcW w:w="1896" w:type="dxa"/>
          </w:tcPr>
          <w:p>
            <w:pPr>
              <w:pStyle w:val="TableParagraph"/>
              <w:ind w:right="-15"/>
              <w:rPr>
                <w:sz w:val="21"/>
              </w:rPr>
            </w:pPr>
            <w:r>
              <w:rPr>
                <w:sz w:val="21"/>
              </w:rPr>
              <w:t>500,000.00 </w:t>
            </w:r>
          </w:p>
        </w:tc>
        <w:tc>
          <w:tcPr>
            <w:tcW w:w="1896" w:type="dxa"/>
          </w:tcPr>
          <w:p>
            <w:pPr>
              <w:pStyle w:val="TableParagraph"/>
              <w:ind w:right="-15"/>
              <w:rPr>
                <w:sz w:val="21"/>
              </w:rPr>
            </w:pPr>
            <w:r>
              <w:rPr>
                <w:sz w:val="21"/>
              </w:rPr>
              <w:t>500,000.00 </w:t>
            </w:r>
          </w:p>
        </w:tc>
        <w:tc>
          <w:tcPr>
            <w:tcW w:w="1495" w:type="dxa"/>
          </w:tcPr>
          <w:p>
            <w:pPr>
              <w:pStyle w:val="TableParagraph"/>
              <w:ind w:right="-15"/>
              <w:rPr>
                <w:sz w:val="21"/>
              </w:rPr>
            </w:pPr>
            <w:r>
              <w:rPr>
                <w:sz w:val="21"/>
              </w:rPr>
              <w:t>100.00 </w:t>
            </w:r>
          </w:p>
        </w:tc>
        <w:tc>
          <w:tcPr>
            <w:tcW w:w="1653" w:type="dxa"/>
          </w:tcPr>
          <w:p>
            <w:pPr>
              <w:pStyle w:val="TableParagraph"/>
              <w:ind w:left="109"/>
              <w:jc w:val="left"/>
              <w:rPr>
                <w:sz w:val="21"/>
              </w:rPr>
            </w:pPr>
            <w:r>
              <w:rPr>
                <w:sz w:val="21"/>
              </w:rPr>
              <w:t>逾期票据已无</w:t>
            </w:r>
          </w:p>
          <w:p>
            <w:pPr>
              <w:pStyle w:val="TableParagraph"/>
              <w:spacing w:line="250" w:lineRule="exact" w:before="4"/>
              <w:ind w:left="109"/>
              <w:jc w:val="left"/>
              <w:rPr>
                <w:sz w:val="21"/>
              </w:rPr>
            </w:pPr>
            <w:r>
              <w:rPr>
                <w:sz w:val="21"/>
              </w:rPr>
              <w:t>法收回 </w:t>
            </w:r>
          </w:p>
        </w:tc>
      </w:tr>
      <w:tr>
        <w:trPr>
          <w:trHeight w:val="273" w:hRule="atLeast"/>
        </w:trPr>
        <w:tc>
          <w:tcPr>
            <w:tcW w:w="3164" w:type="dxa"/>
          </w:tcPr>
          <w:p>
            <w:pPr>
              <w:pStyle w:val="TableParagraph"/>
              <w:spacing w:line="250" w:lineRule="exact" w:before="3"/>
              <w:ind w:left="108"/>
              <w:jc w:val="left"/>
              <w:rPr>
                <w:sz w:val="21"/>
              </w:rPr>
            </w:pPr>
            <w:r>
              <w:rPr>
                <w:spacing w:val="-1"/>
                <w:sz w:val="21"/>
              </w:rPr>
              <w:t>其他零星客户</w:t>
            </w:r>
            <w:r>
              <w:rPr>
                <w:sz w:val="21"/>
              </w:rPr>
              <w:t> </w:t>
            </w:r>
          </w:p>
        </w:tc>
        <w:tc>
          <w:tcPr>
            <w:tcW w:w="1896" w:type="dxa"/>
          </w:tcPr>
          <w:p>
            <w:pPr>
              <w:pStyle w:val="TableParagraph"/>
              <w:spacing w:line="250" w:lineRule="exact" w:before="3"/>
              <w:ind w:right="-15"/>
              <w:rPr>
                <w:sz w:val="21"/>
              </w:rPr>
            </w:pPr>
            <w:r>
              <w:rPr>
                <w:sz w:val="21"/>
              </w:rPr>
              <w:t>3,936,189.90 </w:t>
            </w:r>
          </w:p>
        </w:tc>
        <w:tc>
          <w:tcPr>
            <w:tcW w:w="1896" w:type="dxa"/>
          </w:tcPr>
          <w:p>
            <w:pPr>
              <w:pStyle w:val="TableParagraph"/>
              <w:spacing w:line="250" w:lineRule="exact" w:before="3"/>
              <w:ind w:right="-15"/>
              <w:rPr>
                <w:sz w:val="21"/>
              </w:rPr>
            </w:pPr>
            <w:r>
              <w:rPr>
                <w:sz w:val="21"/>
              </w:rPr>
              <w:t>3,936,189.90 </w:t>
            </w:r>
          </w:p>
        </w:tc>
        <w:tc>
          <w:tcPr>
            <w:tcW w:w="1495" w:type="dxa"/>
          </w:tcPr>
          <w:p>
            <w:pPr>
              <w:pStyle w:val="TableParagraph"/>
              <w:spacing w:line="250" w:lineRule="exact" w:before="3"/>
              <w:ind w:right="-15"/>
              <w:rPr>
                <w:sz w:val="21"/>
              </w:rPr>
            </w:pPr>
            <w:r>
              <w:rPr>
                <w:sz w:val="21"/>
              </w:rPr>
              <w:t>100.00 </w:t>
            </w:r>
          </w:p>
        </w:tc>
        <w:tc>
          <w:tcPr>
            <w:tcW w:w="1653" w:type="dxa"/>
          </w:tcPr>
          <w:p>
            <w:pPr>
              <w:pStyle w:val="TableParagraph"/>
              <w:spacing w:line="250" w:lineRule="exact" w:before="3"/>
              <w:ind w:left="109"/>
              <w:jc w:val="left"/>
              <w:rPr>
                <w:sz w:val="21"/>
              </w:rPr>
            </w:pPr>
            <w:r>
              <w:rPr>
                <w:spacing w:val="-1"/>
                <w:sz w:val="21"/>
              </w:rPr>
              <w:t>破产、注销等</w:t>
            </w:r>
            <w:r>
              <w:rPr>
                <w:sz w:val="21"/>
              </w:rPr>
              <w:t> </w:t>
            </w:r>
          </w:p>
        </w:tc>
      </w:tr>
      <w:tr>
        <w:trPr>
          <w:trHeight w:val="273" w:hRule="atLeast"/>
        </w:trPr>
        <w:tc>
          <w:tcPr>
            <w:tcW w:w="3164" w:type="dxa"/>
          </w:tcPr>
          <w:p>
            <w:pPr>
              <w:pStyle w:val="TableParagraph"/>
              <w:spacing w:line="252" w:lineRule="exact"/>
              <w:ind w:left="1403" w:right="1291"/>
              <w:jc w:val="center"/>
              <w:rPr>
                <w:sz w:val="21"/>
              </w:rPr>
            </w:pPr>
            <w:r>
              <w:rPr>
                <w:sz w:val="21"/>
              </w:rPr>
              <w:t>合计 </w:t>
            </w:r>
          </w:p>
        </w:tc>
        <w:tc>
          <w:tcPr>
            <w:tcW w:w="1896" w:type="dxa"/>
          </w:tcPr>
          <w:p>
            <w:pPr>
              <w:pStyle w:val="TableParagraph"/>
              <w:spacing w:line="252" w:lineRule="exact"/>
              <w:ind w:right="-15"/>
              <w:rPr>
                <w:sz w:val="21"/>
              </w:rPr>
            </w:pPr>
            <w:r>
              <w:rPr>
                <w:sz w:val="21"/>
              </w:rPr>
              <w:t>2,200,611,653.59 </w:t>
            </w:r>
          </w:p>
        </w:tc>
        <w:tc>
          <w:tcPr>
            <w:tcW w:w="1896" w:type="dxa"/>
          </w:tcPr>
          <w:p>
            <w:pPr>
              <w:pStyle w:val="TableParagraph"/>
              <w:spacing w:line="252" w:lineRule="exact"/>
              <w:ind w:right="-15"/>
              <w:rPr>
                <w:sz w:val="21"/>
              </w:rPr>
            </w:pPr>
            <w:r>
              <w:rPr>
                <w:sz w:val="21"/>
              </w:rPr>
              <w:t>1,367,528,212.55 </w:t>
            </w:r>
          </w:p>
        </w:tc>
        <w:tc>
          <w:tcPr>
            <w:tcW w:w="1495" w:type="dxa"/>
          </w:tcPr>
          <w:p>
            <w:pPr>
              <w:pStyle w:val="TableParagraph"/>
              <w:spacing w:line="252" w:lineRule="exact"/>
              <w:ind w:right="-15"/>
              <w:rPr>
                <w:sz w:val="21"/>
              </w:rPr>
            </w:pPr>
            <w:r>
              <w:rPr>
                <w:sz w:val="21"/>
              </w:rPr>
              <w:t>62.14 </w:t>
            </w:r>
          </w:p>
        </w:tc>
        <w:tc>
          <w:tcPr>
            <w:tcW w:w="1653" w:type="dxa"/>
          </w:tcPr>
          <w:p>
            <w:pPr>
              <w:pStyle w:val="TableParagraph"/>
              <w:spacing w:line="252" w:lineRule="exact"/>
              <w:ind w:left="807" w:right="691"/>
              <w:jc w:val="center"/>
              <w:rPr>
                <w:sz w:val="21"/>
              </w:rPr>
            </w:pPr>
            <w:r>
              <w:rPr>
                <w:sz w:val="21"/>
              </w:rPr>
              <w:t>- </w:t>
            </w:r>
          </w:p>
        </w:tc>
      </w:tr>
    </w:tbl>
    <w:p>
      <w:pPr>
        <w:pStyle w:val="BodyText"/>
        <w:spacing w:before="1"/>
        <w:ind w:left="798"/>
      </w:pPr>
      <w:r>
        <w:rPr>
          <w:w w:val="100"/>
        </w:rPr>
        <w:t> </w:t>
      </w:r>
    </w:p>
    <w:p>
      <w:pPr>
        <w:pStyle w:val="BodyText"/>
        <w:spacing w:before="2"/>
        <w:ind w:left="798"/>
      </w:pPr>
      <w:r>
        <w:rPr>
          <w:spacing w:val="-1"/>
        </w:rPr>
        <w:t>按单项计提坏账准备的说明：</w:t>
      </w:r>
      <w:r>
        <w:rPr/>
        <w:t> </w:t>
      </w:r>
    </w:p>
    <w:p>
      <w:pPr>
        <w:pStyle w:val="BodyText"/>
        <w:spacing w:before="5"/>
        <w:ind w:left="798"/>
      </w:pPr>
      <w:r>
        <w:rPr>
          <w:spacing w:val="-1"/>
        </w:rPr>
        <w:t>□适用 √不适用</w:t>
      </w:r>
      <w:r>
        <w:rPr>
          <w:spacing w:val="-3"/>
        </w:rPr>
        <w:t> </w:t>
      </w:r>
      <w:r>
        <w:rPr/>
        <w:t> </w:t>
      </w:r>
    </w:p>
    <w:p>
      <w:pPr>
        <w:pStyle w:val="BodyText"/>
        <w:spacing w:before="2"/>
        <w:ind w:left="798"/>
      </w:pPr>
      <w:r>
        <w:rPr>
          <w:w w:val="100"/>
        </w:rPr>
        <w:t> </w:t>
      </w:r>
    </w:p>
    <w:p>
      <w:pPr>
        <w:pStyle w:val="BodyText"/>
        <w:spacing w:before="4"/>
        <w:ind w:left="798"/>
      </w:pPr>
      <w:r>
        <w:rPr>
          <w:spacing w:val="-1"/>
        </w:rPr>
        <w:t>按组合计提坏账准备：</w:t>
      </w:r>
      <w:r>
        <w:rPr/>
        <w:t> </w:t>
      </w:r>
    </w:p>
    <w:p>
      <w:pPr>
        <w:pStyle w:val="BodyText"/>
        <w:spacing w:line="244" w:lineRule="auto" w:before="2"/>
        <w:ind w:left="798" w:right="7649"/>
      </w:pPr>
      <w:r>
        <w:rPr/>
        <w:t>√适用   □不适用组合计提项目：组合 </w:t>
      </w:r>
    </w:p>
    <w:p>
      <w:pPr>
        <w:pStyle w:val="BodyText"/>
        <w:spacing w:line="266" w:lineRule="exact" w:after="4"/>
        <w:ind w:left="7216"/>
      </w:pPr>
      <w:r>
        <w:rPr>
          <w:spacing w:val="7"/>
        </w:rPr>
        <w:t>单位：元 币种：人民币</w:t>
      </w:r>
      <w:r>
        <w:rPr/>
        <w:t> </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0" w:hRule="atLeast"/>
        </w:trPr>
        <w:tc>
          <w:tcPr>
            <w:tcW w:w="2043" w:type="dxa"/>
            <w:vMerge w:val="restart"/>
          </w:tcPr>
          <w:p>
            <w:pPr>
              <w:pStyle w:val="TableParagraph"/>
              <w:spacing w:before="142"/>
              <w:ind w:left="843" w:right="729"/>
              <w:jc w:val="center"/>
              <w:rPr>
                <w:sz w:val="21"/>
              </w:rPr>
            </w:pPr>
            <w:r>
              <w:rPr>
                <w:sz w:val="21"/>
              </w:rPr>
              <w:t>名称 </w:t>
            </w:r>
          </w:p>
        </w:tc>
        <w:tc>
          <w:tcPr>
            <w:tcW w:w="6783" w:type="dxa"/>
            <w:gridSpan w:val="3"/>
          </w:tcPr>
          <w:p>
            <w:pPr>
              <w:pStyle w:val="TableParagraph"/>
              <w:spacing w:line="250" w:lineRule="exact"/>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jc w:val="left"/>
              <w:rPr>
                <w:sz w:val="21"/>
              </w:rPr>
            </w:pPr>
            <w:r>
              <w:rPr>
                <w:spacing w:val="-1"/>
                <w:sz w:val="21"/>
              </w:rPr>
              <w:t>应收账款</w:t>
            </w:r>
            <w:r>
              <w:rPr>
                <w:sz w:val="21"/>
              </w:rPr>
              <w:t> </w:t>
            </w:r>
          </w:p>
        </w:tc>
        <w:tc>
          <w:tcPr>
            <w:tcW w:w="2293" w:type="dxa"/>
          </w:tcPr>
          <w:p>
            <w:pPr>
              <w:pStyle w:val="TableParagraph"/>
              <w:spacing w:line="252" w:lineRule="exact"/>
              <w:ind w:left="722"/>
              <w:jc w:val="left"/>
              <w:rPr>
                <w:sz w:val="21"/>
              </w:rPr>
            </w:pPr>
            <w:r>
              <w:rPr>
                <w:spacing w:val="-1"/>
                <w:sz w:val="21"/>
              </w:rPr>
              <w:t>坏账准备</w:t>
            </w:r>
            <w:r>
              <w:rPr>
                <w:sz w:val="21"/>
              </w:rPr>
              <w:t> </w:t>
            </w:r>
          </w:p>
        </w:tc>
        <w:tc>
          <w:tcPr>
            <w:tcW w:w="2236" w:type="dxa"/>
          </w:tcPr>
          <w:p>
            <w:pPr>
              <w:pStyle w:val="TableParagraph"/>
              <w:spacing w:line="252" w:lineRule="exact"/>
              <w:ind w:left="431"/>
              <w:jc w:val="left"/>
              <w:rPr>
                <w:sz w:val="21"/>
              </w:rPr>
            </w:pPr>
            <w:r>
              <w:rPr>
                <w:spacing w:val="-1"/>
                <w:sz w:val="21"/>
              </w:rPr>
              <w:t>计提比例</w:t>
            </w:r>
            <w:r>
              <w:rPr>
                <w:sz w:val="21"/>
              </w:rPr>
              <w:t>（%） </w:t>
            </w:r>
          </w:p>
        </w:tc>
      </w:tr>
      <w:tr>
        <w:trPr>
          <w:trHeight w:val="544" w:hRule="atLeast"/>
        </w:trPr>
        <w:tc>
          <w:tcPr>
            <w:tcW w:w="2043" w:type="dxa"/>
          </w:tcPr>
          <w:p>
            <w:pPr>
              <w:pStyle w:val="TableParagraph"/>
              <w:ind w:left="107"/>
              <w:jc w:val="left"/>
              <w:rPr>
                <w:sz w:val="21"/>
              </w:rPr>
            </w:pPr>
            <w:r>
              <w:rPr>
                <w:spacing w:val="-19"/>
                <w:sz w:val="21"/>
              </w:rPr>
              <w:t>组合 </w:t>
            </w:r>
            <w:r>
              <w:rPr>
                <w:sz w:val="21"/>
              </w:rPr>
              <w:t>1：应收中央</w:t>
            </w:r>
          </w:p>
          <w:p>
            <w:pPr>
              <w:pStyle w:val="TableParagraph"/>
              <w:spacing w:line="250" w:lineRule="exact" w:before="4"/>
              <w:ind w:left="107"/>
              <w:jc w:val="left"/>
              <w:rPr>
                <w:sz w:val="21"/>
              </w:rPr>
            </w:pPr>
            <w:r>
              <w:rPr>
                <w:sz w:val="21"/>
              </w:rPr>
              <w:t>企业 </w:t>
            </w:r>
          </w:p>
        </w:tc>
        <w:tc>
          <w:tcPr>
            <w:tcW w:w="2254" w:type="dxa"/>
          </w:tcPr>
          <w:p>
            <w:pPr>
              <w:pStyle w:val="TableParagraph"/>
              <w:ind w:right="-15"/>
              <w:rPr>
                <w:sz w:val="21"/>
              </w:rPr>
            </w:pPr>
            <w:r>
              <w:rPr>
                <w:sz w:val="21"/>
              </w:rPr>
              <w:t>1,361,445,201.08 </w:t>
            </w:r>
          </w:p>
        </w:tc>
        <w:tc>
          <w:tcPr>
            <w:tcW w:w="2293" w:type="dxa"/>
          </w:tcPr>
          <w:p>
            <w:pPr>
              <w:pStyle w:val="TableParagraph"/>
              <w:ind w:right="-15"/>
              <w:rPr>
                <w:sz w:val="21"/>
              </w:rPr>
            </w:pPr>
            <w:r>
              <w:rPr>
                <w:sz w:val="21"/>
              </w:rPr>
              <w:t>81,463,719.17 </w:t>
            </w:r>
          </w:p>
        </w:tc>
        <w:tc>
          <w:tcPr>
            <w:tcW w:w="2236" w:type="dxa"/>
          </w:tcPr>
          <w:p>
            <w:pPr>
              <w:pStyle w:val="TableParagraph"/>
              <w:ind w:right="-15"/>
              <w:rPr>
                <w:sz w:val="21"/>
              </w:rPr>
            </w:pPr>
            <w:r>
              <w:rPr>
                <w:sz w:val="21"/>
              </w:rPr>
              <w:t>5.98 </w:t>
            </w:r>
          </w:p>
        </w:tc>
      </w:tr>
      <w:tr>
        <w:trPr>
          <w:trHeight w:val="544" w:hRule="atLeast"/>
        </w:trPr>
        <w:tc>
          <w:tcPr>
            <w:tcW w:w="2043" w:type="dxa"/>
          </w:tcPr>
          <w:p>
            <w:pPr>
              <w:pStyle w:val="TableParagraph"/>
              <w:ind w:left="107"/>
              <w:jc w:val="left"/>
              <w:rPr>
                <w:sz w:val="21"/>
              </w:rPr>
            </w:pPr>
            <w:r>
              <w:rPr>
                <w:spacing w:val="-19"/>
                <w:sz w:val="21"/>
              </w:rPr>
              <w:t>组合 </w:t>
            </w:r>
            <w:r>
              <w:rPr>
                <w:sz w:val="21"/>
              </w:rPr>
              <w:t>2：应收地方</w:t>
            </w:r>
          </w:p>
          <w:p>
            <w:pPr>
              <w:pStyle w:val="TableParagraph"/>
              <w:spacing w:line="250" w:lineRule="exact" w:before="4"/>
              <w:ind w:left="107"/>
              <w:jc w:val="left"/>
              <w:rPr>
                <w:sz w:val="21"/>
              </w:rPr>
            </w:pPr>
            <w:r>
              <w:rPr>
                <w:spacing w:val="-1"/>
                <w:sz w:val="21"/>
              </w:rPr>
              <w:t>国有企业</w:t>
            </w:r>
            <w:r>
              <w:rPr>
                <w:sz w:val="21"/>
              </w:rPr>
              <w:t> </w:t>
            </w:r>
          </w:p>
        </w:tc>
        <w:tc>
          <w:tcPr>
            <w:tcW w:w="2254" w:type="dxa"/>
          </w:tcPr>
          <w:p>
            <w:pPr>
              <w:pStyle w:val="TableParagraph"/>
              <w:ind w:right="-15"/>
              <w:rPr>
                <w:sz w:val="21"/>
              </w:rPr>
            </w:pPr>
            <w:r>
              <w:rPr>
                <w:sz w:val="21"/>
              </w:rPr>
              <w:t>342,463,048.16 </w:t>
            </w:r>
          </w:p>
        </w:tc>
        <w:tc>
          <w:tcPr>
            <w:tcW w:w="2293" w:type="dxa"/>
          </w:tcPr>
          <w:p>
            <w:pPr>
              <w:pStyle w:val="TableParagraph"/>
              <w:ind w:right="-15"/>
              <w:rPr>
                <w:sz w:val="21"/>
              </w:rPr>
            </w:pPr>
            <w:r>
              <w:rPr>
                <w:sz w:val="21"/>
              </w:rPr>
              <w:t>31,955,726.90 </w:t>
            </w:r>
          </w:p>
        </w:tc>
        <w:tc>
          <w:tcPr>
            <w:tcW w:w="2236" w:type="dxa"/>
          </w:tcPr>
          <w:p>
            <w:pPr>
              <w:pStyle w:val="TableParagraph"/>
              <w:ind w:right="-15"/>
              <w:rPr>
                <w:sz w:val="21"/>
              </w:rPr>
            </w:pPr>
            <w:r>
              <w:rPr>
                <w:sz w:val="21"/>
              </w:rPr>
              <w:t>9.33 </w:t>
            </w:r>
          </w:p>
        </w:tc>
      </w:tr>
    </w:tbl>
    <w:p>
      <w:pPr>
        <w:spacing w:after="0"/>
        <w:rPr>
          <w:sz w:val="21"/>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818" w:hRule="atLeast"/>
        </w:trPr>
        <w:tc>
          <w:tcPr>
            <w:tcW w:w="2043" w:type="dxa"/>
          </w:tcPr>
          <w:p>
            <w:pPr>
              <w:pStyle w:val="TableParagraph"/>
              <w:spacing w:line="242" w:lineRule="auto" w:before="3"/>
              <w:ind w:left="107" w:right="240"/>
              <w:jc w:val="left"/>
              <w:rPr>
                <w:sz w:val="21"/>
              </w:rPr>
            </w:pPr>
            <w:r>
              <w:rPr>
                <w:spacing w:val="-19"/>
                <w:sz w:val="21"/>
              </w:rPr>
              <w:t>组合 </w:t>
            </w:r>
            <w:r>
              <w:rPr>
                <w:sz w:val="21"/>
              </w:rPr>
              <w:t>3：应收民营</w:t>
            </w:r>
            <w:r>
              <w:rPr>
                <w:spacing w:val="-1"/>
                <w:sz w:val="21"/>
              </w:rPr>
              <w:t>上市公司及大型企</w:t>
            </w:r>
          </w:p>
          <w:p>
            <w:pPr>
              <w:pStyle w:val="TableParagraph"/>
              <w:spacing w:line="250" w:lineRule="exact" w:before="2"/>
              <w:ind w:left="107"/>
              <w:jc w:val="left"/>
              <w:rPr>
                <w:sz w:val="21"/>
              </w:rPr>
            </w:pPr>
            <w:r>
              <w:rPr>
                <w:sz w:val="21"/>
              </w:rPr>
              <w:t>业 </w:t>
            </w:r>
          </w:p>
        </w:tc>
        <w:tc>
          <w:tcPr>
            <w:tcW w:w="2254" w:type="dxa"/>
          </w:tcPr>
          <w:p>
            <w:pPr>
              <w:pStyle w:val="TableParagraph"/>
              <w:spacing w:before="3"/>
              <w:ind w:right="-15"/>
              <w:rPr>
                <w:sz w:val="21"/>
              </w:rPr>
            </w:pPr>
            <w:r>
              <w:rPr>
                <w:sz w:val="21"/>
              </w:rPr>
              <w:t>305,704,306.96 </w:t>
            </w:r>
          </w:p>
        </w:tc>
        <w:tc>
          <w:tcPr>
            <w:tcW w:w="2293" w:type="dxa"/>
          </w:tcPr>
          <w:p>
            <w:pPr>
              <w:pStyle w:val="TableParagraph"/>
              <w:spacing w:before="3"/>
              <w:ind w:right="-15"/>
              <w:rPr>
                <w:sz w:val="21"/>
              </w:rPr>
            </w:pPr>
            <w:r>
              <w:rPr>
                <w:sz w:val="21"/>
              </w:rPr>
              <w:t>19,865,331.17 </w:t>
            </w:r>
          </w:p>
        </w:tc>
        <w:tc>
          <w:tcPr>
            <w:tcW w:w="2236" w:type="dxa"/>
          </w:tcPr>
          <w:p>
            <w:pPr>
              <w:pStyle w:val="TableParagraph"/>
              <w:spacing w:before="3"/>
              <w:ind w:right="-15"/>
              <w:rPr>
                <w:sz w:val="21"/>
              </w:rPr>
            </w:pPr>
            <w:r>
              <w:rPr>
                <w:sz w:val="21"/>
              </w:rPr>
              <w:t>6.50 </w:t>
            </w:r>
          </w:p>
        </w:tc>
      </w:tr>
      <w:tr>
        <w:trPr>
          <w:trHeight w:val="544" w:hRule="atLeast"/>
        </w:trPr>
        <w:tc>
          <w:tcPr>
            <w:tcW w:w="2043" w:type="dxa"/>
          </w:tcPr>
          <w:p>
            <w:pPr>
              <w:pStyle w:val="TableParagraph"/>
              <w:ind w:left="107"/>
              <w:jc w:val="left"/>
              <w:rPr>
                <w:sz w:val="21"/>
              </w:rPr>
            </w:pPr>
            <w:r>
              <w:rPr>
                <w:spacing w:val="-19"/>
                <w:sz w:val="21"/>
              </w:rPr>
              <w:t>组合 </w:t>
            </w:r>
            <w:r>
              <w:rPr>
                <w:sz w:val="21"/>
              </w:rPr>
              <w:t>4：应收其他</w:t>
            </w:r>
          </w:p>
          <w:p>
            <w:pPr>
              <w:pStyle w:val="TableParagraph"/>
              <w:spacing w:line="250" w:lineRule="exact" w:before="4"/>
              <w:ind w:left="107"/>
              <w:jc w:val="left"/>
              <w:rPr>
                <w:sz w:val="21"/>
              </w:rPr>
            </w:pPr>
            <w:r>
              <w:rPr>
                <w:sz w:val="21"/>
              </w:rPr>
              <w:t>企业 </w:t>
            </w:r>
          </w:p>
        </w:tc>
        <w:tc>
          <w:tcPr>
            <w:tcW w:w="2254" w:type="dxa"/>
          </w:tcPr>
          <w:p>
            <w:pPr>
              <w:pStyle w:val="TableParagraph"/>
              <w:ind w:right="-15"/>
              <w:rPr>
                <w:sz w:val="21"/>
              </w:rPr>
            </w:pPr>
            <w:r>
              <w:rPr>
                <w:sz w:val="21"/>
              </w:rPr>
              <w:t>995,645,279.92 </w:t>
            </w:r>
          </w:p>
        </w:tc>
        <w:tc>
          <w:tcPr>
            <w:tcW w:w="2293" w:type="dxa"/>
          </w:tcPr>
          <w:p>
            <w:pPr>
              <w:pStyle w:val="TableParagraph"/>
              <w:ind w:right="-15"/>
              <w:rPr>
                <w:sz w:val="21"/>
              </w:rPr>
            </w:pPr>
            <w:r>
              <w:rPr>
                <w:sz w:val="21"/>
              </w:rPr>
              <w:t>85,245,963.28 </w:t>
            </w:r>
          </w:p>
        </w:tc>
        <w:tc>
          <w:tcPr>
            <w:tcW w:w="2236" w:type="dxa"/>
          </w:tcPr>
          <w:p>
            <w:pPr>
              <w:pStyle w:val="TableParagraph"/>
              <w:ind w:right="-15"/>
              <w:rPr>
                <w:sz w:val="21"/>
              </w:rPr>
            </w:pPr>
            <w:r>
              <w:rPr>
                <w:sz w:val="21"/>
              </w:rPr>
              <w:t>8.56 </w:t>
            </w:r>
          </w:p>
        </w:tc>
      </w:tr>
      <w:tr>
        <w:trPr>
          <w:trHeight w:val="544" w:hRule="atLeast"/>
        </w:trPr>
        <w:tc>
          <w:tcPr>
            <w:tcW w:w="2043" w:type="dxa"/>
          </w:tcPr>
          <w:p>
            <w:pPr>
              <w:pStyle w:val="TableParagraph"/>
              <w:ind w:left="107"/>
              <w:jc w:val="left"/>
              <w:rPr>
                <w:sz w:val="21"/>
              </w:rPr>
            </w:pPr>
            <w:r>
              <w:rPr>
                <w:spacing w:val="-19"/>
                <w:sz w:val="21"/>
              </w:rPr>
              <w:t>组合 </w:t>
            </w:r>
            <w:r>
              <w:rPr>
                <w:sz w:val="21"/>
              </w:rPr>
              <w:t>6：合并范围</w:t>
            </w:r>
          </w:p>
          <w:p>
            <w:pPr>
              <w:pStyle w:val="TableParagraph"/>
              <w:spacing w:line="250" w:lineRule="exact" w:before="4"/>
              <w:ind w:left="107"/>
              <w:jc w:val="left"/>
              <w:rPr>
                <w:sz w:val="21"/>
              </w:rPr>
            </w:pPr>
            <w:r>
              <w:rPr>
                <w:sz w:val="21"/>
              </w:rPr>
              <w:t>子公司</w:t>
            </w:r>
            <w:r>
              <w:rPr>
                <w:color w:val="008000"/>
                <w:sz w:val="21"/>
              </w:rPr>
              <w:t> </w:t>
            </w:r>
          </w:p>
        </w:tc>
        <w:tc>
          <w:tcPr>
            <w:tcW w:w="2254" w:type="dxa"/>
          </w:tcPr>
          <w:p>
            <w:pPr>
              <w:pStyle w:val="TableParagraph"/>
              <w:ind w:right="-15"/>
              <w:rPr>
                <w:sz w:val="21"/>
              </w:rPr>
            </w:pPr>
            <w:r>
              <w:rPr>
                <w:sz w:val="21"/>
              </w:rPr>
              <w:t>49,179,216.25 </w:t>
            </w:r>
          </w:p>
        </w:tc>
        <w:tc>
          <w:tcPr>
            <w:tcW w:w="2293" w:type="dxa"/>
          </w:tcPr>
          <w:p>
            <w:pPr>
              <w:pStyle w:val="TableParagraph"/>
              <w:ind w:right="-15"/>
              <w:rPr>
                <w:sz w:val="21"/>
              </w:rPr>
            </w:pPr>
            <w:r>
              <w:rPr>
                <w:w w:val="100"/>
                <w:sz w:val="21"/>
              </w:rPr>
              <w:t> </w:t>
            </w:r>
          </w:p>
        </w:tc>
        <w:tc>
          <w:tcPr>
            <w:tcW w:w="2236" w:type="dxa"/>
          </w:tcPr>
          <w:p>
            <w:pPr>
              <w:pStyle w:val="TableParagraph"/>
              <w:ind w:right="-15"/>
              <w:rPr>
                <w:sz w:val="21"/>
              </w:rPr>
            </w:pPr>
            <w:r>
              <w:rPr>
                <w:color w:val="008000"/>
                <w:w w:val="100"/>
                <w:sz w:val="21"/>
              </w:rPr>
              <w:t> </w:t>
            </w:r>
          </w:p>
        </w:tc>
      </w:tr>
      <w:tr>
        <w:trPr>
          <w:trHeight w:val="273" w:hRule="atLeast"/>
        </w:trPr>
        <w:tc>
          <w:tcPr>
            <w:tcW w:w="2043" w:type="dxa"/>
          </w:tcPr>
          <w:p>
            <w:pPr>
              <w:pStyle w:val="TableParagraph"/>
              <w:spacing w:line="252" w:lineRule="exact"/>
              <w:ind w:left="843" w:right="729"/>
              <w:jc w:val="center"/>
              <w:rPr>
                <w:sz w:val="21"/>
              </w:rPr>
            </w:pPr>
            <w:r>
              <w:rPr>
                <w:sz w:val="21"/>
              </w:rPr>
              <w:t>合计 </w:t>
            </w:r>
          </w:p>
        </w:tc>
        <w:tc>
          <w:tcPr>
            <w:tcW w:w="2254" w:type="dxa"/>
          </w:tcPr>
          <w:p>
            <w:pPr>
              <w:pStyle w:val="TableParagraph"/>
              <w:spacing w:line="252" w:lineRule="exact"/>
              <w:ind w:right="-15"/>
              <w:rPr>
                <w:sz w:val="21"/>
              </w:rPr>
            </w:pPr>
            <w:r>
              <w:rPr>
                <w:sz w:val="21"/>
              </w:rPr>
              <w:t>3,054,437,052.37 </w:t>
            </w:r>
          </w:p>
        </w:tc>
        <w:tc>
          <w:tcPr>
            <w:tcW w:w="2293" w:type="dxa"/>
          </w:tcPr>
          <w:p>
            <w:pPr>
              <w:pStyle w:val="TableParagraph"/>
              <w:spacing w:line="252" w:lineRule="exact"/>
              <w:ind w:right="-15"/>
              <w:rPr>
                <w:sz w:val="21"/>
              </w:rPr>
            </w:pPr>
            <w:r>
              <w:rPr>
                <w:sz w:val="21"/>
              </w:rPr>
              <w:t>218,530,740.52 </w:t>
            </w:r>
          </w:p>
        </w:tc>
        <w:tc>
          <w:tcPr>
            <w:tcW w:w="2236" w:type="dxa"/>
          </w:tcPr>
          <w:p>
            <w:pPr>
              <w:pStyle w:val="TableParagraph"/>
              <w:spacing w:line="252" w:lineRule="exact"/>
              <w:ind w:right="-15"/>
              <w:rPr>
                <w:sz w:val="21"/>
              </w:rPr>
            </w:pPr>
            <w:r>
              <w:rPr>
                <w:sz w:val="21"/>
              </w:rPr>
              <w:t>7.15 </w:t>
            </w:r>
          </w:p>
        </w:tc>
      </w:tr>
    </w:tbl>
    <w:p>
      <w:pPr>
        <w:pStyle w:val="BodyText"/>
        <w:spacing w:before="1"/>
        <w:ind w:left="798"/>
      </w:pPr>
      <w:r>
        <w:rPr>
          <w:w w:val="100"/>
        </w:rPr>
        <w:t> </w:t>
      </w:r>
    </w:p>
    <w:p>
      <w:pPr>
        <w:pStyle w:val="BodyText"/>
        <w:spacing w:before="4"/>
        <w:ind w:left="798"/>
      </w:pPr>
      <w:r>
        <w:rPr>
          <w:spacing w:val="-1"/>
        </w:rPr>
        <w:t>按组合计提坏账的确认标准及说明：</w:t>
      </w:r>
      <w:r>
        <w:rPr/>
        <w:t> </w:t>
      </w:r>
    </w:p>
    <w:p>
      <w:pPr>
        <w:pStyle w:val="BodyText"/>
        <w:spacing w:before="3"/>
        <w:ind w:left="798"/>
      </w:pPr>
      <w:r>
        <w:rPr>
          <w:spacing w:val="-1"/>
        </w:rPr>
        <w:t>√适用 □不适用</w:t>
      </w:r>
      <w:r>
        <w:rPr>
          <w:spacing w:val="-3"/>
        </w:rPr>
        <w:t> </w:t>
      </w:r>
      <w:r>
        <w:rPr/>
        <w:t> </w:t>
      </w:r>
    </w:p>
    <w:p>
      <w:pPr>
        <w:pStyle w:val="BodyText"/>
        <w:spacing w:before="158" w:after="35"/>
        <w:ind w:left="1222"/>
      </w:pPr>
      <w:r>
        <w:rPr>
          <w:spacing w:val="-14"/>
        </w:rPr>
        <w:t>①组合 </w:t>
      </w:r>
      <w:r>
        <w:rPr/>
        <w:t>1：应收中央企业 </w:t>
      </w:r>
    </w:p>
    <w:tbl>
      <w:tblPr>
        <w:tblW w:w="0" w:type="auto"/>
        <w:jc w:val="left"/>
        <w:tblInd w:w="7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64"/>
        <w:gridCol w:w="1385"/>
        <w:gridCol w:w="1219"/>
        <w:gridCol w:w="1260"/>
        <w:gridCol w:w="1382"/>
        <w:gridCol w:w="1191"/>
        <w:gridCol w:w="1269"/>
      </w:tblGrid>
      <w:tr>
        <w:trPr>
          <w:trHeight w:val="340" w:hRule="atLeast"/>
        </w:trPr>
        <w:tc>
          <w:tcPr>
            <w:tcW w:w="1164"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ind w:left="429"/>
              <w:jc w:val="left"/>
              <w:rPr>
                <w:sz w:val="18"/>
              </w:rPr>
            </w:pPr>
            <w:r>
              <w:rPr>
                <w:sz w:val="18"/>
              </w:rPr>
              <w:t>账龄 </w:t>
            </w:r>
          </w:p>
        </w:tc>
        <w:tc>
          <w:tcPr>
            <w:tcW w:w="3864" w:type="dxa"/>
            <w:gridSpan w:val="3"/>
            <w:tcBorders>
              <w:left w:val="single" w:sz="4" w:space="0" w:color="000000"/>
              <w:bottom w:val="single" w:sz="4" w:space="0" w:color="000000"/>
              <w:right w:val="single" w:sz="4" w:space="0" w:color="000000"/>
            </w:tcBorders>
          </w:tcPr>
          <w:p>
            <w:pPr>
              <w:pStyle w:val="TableParagraph"/>
              <w:spacing w:before="54"/>
              <w:ind w:left="1604" w:right="1489"/>
              <w:jc w:val="center"/>
              <w:rPr>
                <w:sz w:val="18"/>
              </w:rPr>
            </w:pPr>
            <w:r>
              <w:rPr>
                <w:sz w:val="18"/>
              </w:rPr>
              <w:t>期末余额 </w:t>
            </w:r>
          </w:p>
        </w:tc>
        <w:tc>
          <w:tcPr>
            <w:tcW w:w="3842" w:type="dxa"/>
            <w:gridSpan w:val="3"/>
            <w:tcBorders>
              <w:left w:val="single" w:sz="4" w:space="0" w:color="000000"/>
              <w:bottom w:val="single" w:sz="4" w:space="0" w:color="000000"/>
              <w:right w:val="nil"/>
            </w:tcBorders>
          </w:tcPr>
          <w:p>
            <w:pPr>
              <w:pStyle w:val="TableParagraph"/>
              <w:spacing w:before="54"/>
              <w:ind w:left="1590" w:right="1486"/>
              <w:jc w:val="center"/>
              <w:rPr>
                <w:sz w:val="18"/>
              </w:rPr>
            </w:pPr>
            <w:r>
              <w:rPr>
                <w:sz w:val="18"/>
              </w:rPr>
              <w:t>期初余额 </w:t>
            </w:r>
          </w:p>
        </w:tc>
      </w:tr>
      <w:tr>
        <w:trPr>
          <w:trHeight w:val="467" w:hRule="atLeast"/>
        </w:trPr>
        <w:tc>
          <w:tcPr>
            <w:tcW w:w="1164" w:type="dxa"/>
            <w:vMerge/>
            <w:tcBorders>
              <w:top w:val="nil"/>
              <w:left w:val="nil"/>
              <w:bottom w:val="single" w:sz="4" w:space="0" w:color="000000"/>
              <w:right w:val="single" w:sz="4" w:space="0" w:color="000000"/>
            </w:tcBorders>
          </w:tcPr>
          <w:p>
            <w:pPr>
              <w:rPr>
                <w:sz w:val="2"/>
                <w:szCs w:val="2"/>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17"/>
              <w:ind w:left="340"/>
              <w:jc w:val="left"/>
              <w:rPr>
                <w:sz w:val="18"/>
              </w:rPr>
            </w:pPr>
            <w:r>
              <w:rPr>
                <w:sz w:val="18"/>
              </w:rPr>
              <w:t>账面余额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41"/>
              <w:rPr>
                <w:sz w:val="18"/>
              </w:rPr>
            </w:pPr>
            <w:r>
              <w:rPr>
                <w:sz w:val="18"/>
              </w:rPr>
              <w:t>预期信用损</w:t>
            </w:r>
          </w:p>
          <w:p>
            <w:pPr>
              <w:pStyle w:val="TableParagraph"/>
              <w:spacing w:line="213" w:lineRule="exact" w:before="4"/>
              <w:ind w:right="185"/>
              <w:rPr>
                <w:sz w:val="18"/>
              </w:rPr>
            </w:pPr>
            <w:r>
              <w:rPr>
                <w:sz w:val="18"/>
              </w:rPr>
              <w:t>失率(%)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17"/>
              <w:ind w:left="276"/>
              <w:jc w:val="left"/>
              <w:rPr>
                <w:sz w:val="18"/>
              </w:rPr>
            </w:pPr>
            <w:r>
              <w:rPr>
                <w:sz w:val="18"/>
              </w:rPr>
              <w:t>坏账准备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117"/>
              <w:ind w:left="339"/>
              <w:jc w:val="left"/>
              <w:rPr>
                <w:sz w:val="18"/>
              </w:rPr>
            </w:pPr>
            <w:r>
              <w:rPr>
                <w:sz w:val="18"/>
              </w:rPr>
              <w:t>账面余额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21"/>
              <w:rPr>
                <w:sz w:val="18"/>
              </w:rPr>
            </w:pPr>
            <w:r>
              <w:rPr>
                <w:sz w:val="18"/>
              </w:rPr>
              <w:t>预期信用损</w:t>
            </w:r>
          </w:p>
          <w:p>
            <w:pPr>
              <w:pStyle w:val="TableParagraph"/>
              <w:spacing w:line="213" w:lineRule="exact" w:before="4"/>
              <w:ind w:right="165"/>
              <w:rPr>
                <w:sz w:val="18"/>
              </w:rPr>
            </w:pPr>
            <w:r>
              <w:rPr>
                <w:sz w:val="18"/>
              </w:rPr>
              <w:t>失率(%) </w:t>
            </w:r>
          </w:p>
        </w:tc>
        <w:tc>
          <w:tcPr>
            <w:tcW w:w="1269" w:type="dxa"/>
            <w:tcBorders>
              <w:top w:val="single" w:sz="4" w:space="0" w:color="000000"/>
              <w:left w:val="single" w:sz="4" w:space="0" w:color="000000"/>
              <w:bottom w:val="single" w:sz="4" w:space="0" w:color="000000"/>
              <w:right w:val="nil"/>
            </w:tcBorders>
          </w:tcPr>
          <w:p>
            <w:pPr>
              <w:pStyle w:val="TableParagraph"/>
              <w:spacing w:before="117"/>
              <w:ind w:left="279"/>
              <w:jc w:val="left"/>
              <w:rPr>
                <w:sz w:val="18"/>
              </w:rPr>
            </w:pPr>
            <w:r>
              <w:rPr>
                <w:sz w:val="18"/>
              </w:rPr>
              <w:t>坏账准备 </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right="241"/>
              <w:rPr>
                <w:sz w:val="18"/>
              </w:rPr>
            </w:pPr>
            <w:r>
              <w:rPr>
                <w:w w:val="95"/>
                <w:sz w:val="18"/>
              </w:rPr>
              <w:t>1</w:t>
            </w:r>
            <w:r>
              <w:rPr>
                <w:spacing w:val="-8"/>
                <w:w w:val="95"/>
                <w:sz w:val="18"/>
              </w:rPr>
              <w:t> 年以内</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85"/>
                <w:sz w:val="18"/>
              </w:rPr>
              <w:t>1,512,580,246.22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3.41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51,578,986.40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85"/>
                <w:sz w:val="18"/>
              </w:rPr>
              <w:t>1,128,593,659.98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61"/>
              <w:jc w:val="left"/>
              <w:rPr>
                <w:rFonts w:ascii="Arial MT"/>
                <w:sz w:val="18"/>
              </w:rPr>
            </w:pPr>
            <w:r>
              <w:rPr>
                <w:rFonts w:ascii="Arial MT"/>
                <w:w w:val="90"/>
                <w:sz w:val="18"/>
              </w:rPr>
              <w:t>3.00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33,857,809.80</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right="241"/>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106,898,784.55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6.43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6,873,591.85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146,080,658.65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61"/>
              <w:jc w:val="left"/>
              <w:rPr>
                <w:rFonts w:ascii="Arial MT"/>
                <w:sz w:val="18"/>
              </w:rPr>
            </w:pPr>
            <w:r>
              <w:rPr>
                <w:rFonts w:ascii="Arial MT"/>
                <w:w w:val="90"/>
                <w:sz w:val="18"/>
              </w:rPr>
              <w:t>8.00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11,686,452.69</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right="241"/>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1"/>
              <w:rPr>
                <w:rFonts w:ascii="Arial MT"/>
                <w:sz w:val="18"/>
              </w:rPr>
            </w:pPr>
            <w:r>
              <w:rPr>
                <w:rFonts w:ascii="Arial MT"/>
                <w:w w:val="90"/>
                <w:sz w:val="18"/>
              </w:rPr>
              <w:t>49,303,910.79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7" w:right="325"/>
              <w:jc w:val="center"/>
              <w:rPr>
                <w:rFonts w:ascii="Arial MT"/>
                <w:sz w:val="18"/>
              </w:rPr>
            </w:pPr>
            <w:r>
              <w:rPr>
                <w:rFonts w:ascii="Arial MT"/>
                <w:w w:val="90"/>
                <w:sz w:val="18"/>
              </w:rPr>
              <w:t>12.24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6,034,798.68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38,821,460.43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13.00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0"/>
              <w:rPr>
                <w:rFonts w:ascii="Arial MT"/>
                <w:sz w:val="18"/>
              </w:rPr>
            </w:pPr>
            <w:r>
              <w:rPr>
                <w:rFonts w:ascii="Arial MT"/>
                <w:w w:val="90"/>
                <w:sz w:val="18"/>
              </w:rPr>
              <w:t>5,046,789.86</w:t>
            </w:r>
          </w:p>
        </w:tc>
      </w:tr>
      <w:tr>
        <w:trPr>
          <w:trHeight w:val="337"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right="241"/>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3"/>
              <w:ind w:right="91"/>
              <w:rPr>
                <w:rFonts w:ascii="Arial MT"/>
                <w:sz w:val="18"/>
              </w:rPr>
            </w:pPr>
            <w:r>
              <w:rPr>
                <w:rFonts w:ascii="Arial MT"/>
                <w:w w:val="90"/>
                <w:sz w:val="18"/>
              </w:rPr>
              <w:t>18,153,290.58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3"/>
              <w:ind w:left="347" w:right="325"/>
              <w:jc w:val="center"/>
              <w:rPr>
                <w:rFonts w:ascii="Arial MT"/>
                <w:sz w:val="18"/>
              </w:rPr>
            </w:pPr>
            <w:r>
              <w:rPr>
                <w:rFonts w:ascii="Arial MT"/>
                <w:w w:val="90"/>
                <w:sz w:val="18"/>
              </w:rPr>
              <w:t>27.22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3"/>
              <w:ind w:right="90"/>
              <w:rPr>
                <w:rFonts w:ascii="Arial MT"/>
                <w:sz w:val="18"/>
              </w:rPr>
            </w:pPr>
            <w:r>
              <w:rPr>
                <w:rFonts w:ascii="Arial MT"/>
                <w:w w:val="90"/>
                <w:sz w:val="18"/>
              </w:rPr>
              <w:t>4,941,325.70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3"/>
              <w:ind w:right="89"/>
              <w:rPr>
                <w:rFonts w:ascii="Arial MT"/>
                <w:sz w:val="18"/>
              </w:rPr>
            </w:pPr>
            <w:r>
              <w:rPr>
                <w:rFonts w:ascii="Arial MT"/>
                <w:w w:val="90"/>
                <w:sz w:val="18"/>
              </w:rPr>
              <w:t>20,438,984.51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3"/>
              <w:ind w:left="421"/>
              <w:jc w:val="left"/>
              <w:rPr>
                <w:rFonts w:ascii="Arial MT"/>
                <w:sz w:val="18"/>
              </w:rPr>
            </w:pPr>
            <w:r>
              <w:rPr>
                <w:rFonts w:ascii="Arial MT"/>
                <w:w w:val="90"/>
                <w:sz w:val="18"/>
              </w:rPr>
              <w:t>30.00</w:t>
            </w:r>
          </w:p>
        </w:tc>
        <w:tc>
          <w:tcPr>
            <w:tcW w:w="1269" w:type="dxa"/>
            <w:tcBorders>
              <w:top w:val="single" w:sz="4" w:space="0" w:color="000000"/>
              <w:left w:val="single" w:sz="4" w:space="0" w:color="000000"/>
              <w:bottom w:val="single" w:sz="4" w:space="0" w:color="000000"/>
              <w:right w:val="nil"/>
            </w:tcBorders>
          </w:tcPr>
          <w:p>
            <w:pPr>
              <w:pStyle w:val="TableParagraph"/>
              <w:spacing w:before="63"/>
              <w:ind w:right="100"/>
              <w:rPr>
                <w:rFonts w:ascii="Arial MT"/>
                <w:sz w:val="18"/>
              </w:rPr>
            </w:pPr>
            <w:r>
              <w:rPr>
                <w:rFonts w:ascii="Arial MT"/>
                <w:w w:val="90"/>
                <w:sz w:val="18"/>
              </w:rPr>
              <w:t>6,131,695.35</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5"/>
              <w:ind w:right="241"/>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1"/>
              <w:rPr>
                <w:rFonts w:ascii="Arial MT"/>
                <w:sz w:val="18"/>
              </w:rPr>
            </w:pPr>
            <w:r>
              <w:rPr>
                <w:rFonts w:ascii="Arial MT"/>
                <w:w w:val="90"/>
                <w:sz w:val="18"/>
              </w:rPr>
              <w:t>11,157,202.82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7" w:right="325"/>
              <w:jc w:val="center"/>
              <w:rPr>
                <w:rFonts w:ascii="Arial MT"/>
                <w:sz w:val="18"/>
              </w:rPr>
            </w:pPr>
            <w:r>
              <w:rPr>
                <w:rFonts w:ascii="Arial MT"/>
                <w:w w:val="90"/>
                <w:sz w:val="18"/>
              </w:rPr>
              <w:t>55.44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6,185,553.24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6,754,795.23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59.00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0"/>
              <w:rPr>
                <w:rFonts w:ascii="Arial MT"/>
                <w:sz w:val="18"/>
              </w:rPr>
            </w:pPr>
            <w:r>
              <w:rPr>
                <w:rFonts w:ascii="Arial MT"/>
                <w:w w:val="90"/>
                <w:sz w:val="18"/>
              </w:rPr>
              <w:t>3,985,329.19</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5"/>
              <w:ind w:right="241"/>
              <w:rPr>
                <w:sz w:val="18"/>
              </w:rPr>
            </w:pPr>
            <w:r>
              <w:rPr>
                <w:w w:val="95"/>
                <w:sz w:val="18"/>
              </w:rPr>
              <w:t>5</w:t>
            </w:r>
            <w:r>
              <w:rPr>
                <w:spacing w:val="-8"/>
                <w:w w:val="95"/>
                <w:sz w:val="18"/>
              </w:rPr>
              <w:t> 年以上</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1"/>
              <w:rPr>
                <w:rFonts w:ascii="Arial MT"/>
                <w:sz w:val="18"/>
              </w:rPr>
            </w:pPr>
            <w:r>
              <w:rPr>
                <w:rFonts w:ascii="Arial MT"/>
                <w:w w:val="90"/>
                <w:sz w:val="18"/>
              </w:rPr>
              <w:t>18,384,080.62</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18,384,080.62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20,755,642.28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380"/>
              <w:jc w:val="left"/>
              <w:rPr>
                <w:rFonts w:ascii="Arial MT"/>
                <w:sz w:val="18"/>
              </w:rPr>
            </w:pPr>
            <w:r>
              <w:rPr>
                <w:rFonts w:ascii="Arial MT"/>
                <w:w w:val="90"/>
                <w:sz w:val="18"/>
              </w:rPr>
              <w:t>100.00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20,755,642.28</w:t>
            </w:r>
          </w:p>
        </w:tc>
      </w:tr>
      <w:tr>
        <w:trPr>
          <w:trHeight w:val="339" w:hRule="atLeast"/>
        </w:trPr>
        <w:tc>
          <w:tcPr>
            <w:tcW w:w="1164" w:type="dxa"/>
            <w:tcBorders>
              <w:top w:val="single" w:sz="4" w:space="0" w:color="000000"/>
              <w:left w:val="nil"/>
              <w:right w:val="single" w:sz="4" w:space="0" w:color="000000"/>
            </w:tcBorders>
          </w:tcPr>
          <w:p>
            <w:pPr>
              <w:pStyle w:val="TableParagraph"/>
              <w:spacing w:before="52"/>
              <w:ind w:right="277"/>
              <w:rPr>
                <w:sz w:val="18"/>
              </w:rPr>
            </w:pPr>
            <w:r>
              <w:rPr>
                <w:sz w:val="18"/>
              </w:rPr>
              <w:t>合计 </w:t>
            </w:r>
          </w:p>
        </w:tc>
        <w:tc>
          <w:tcPr>
            <w:tcW w:w="1385" w:type="dxa"/>
            <w:tcBorders>
              <w:top w:val="single" w:sz="4" w:space="0" w:color="000000"/>
              <w:left w:val="single" w:sz="4" w:space="0" w:color="000000"/>
              <w:right w:val="single" w:sz="4" w:space="0" w:color="000000"/>
            </w:tcBorders>
          </w:tcPr>
          <w:p>
            <w:pPr>
              <w:pStyle w:val="TableParagraph"/>
              <w:spacing w:before="66"/>
              <w:ind w:right="88"/>
              <w:rPr>
                <w:rFonts w:ascii="Arial MT"/>
                <w:sz w:val="18"/>
              </w:rPr>
            </w:pPr>
            <w:r>
              <w:rPr>
                <w:rFonts w:ascii="Arial MT"/>
                <w:w w:val="85"/>
                <w:sz w:val="18"/>
              </w:rPr>
              <w:t>1,716,477,515.58</w:t>
            </w:r>
          </w:p>
        </w:tc>
        <w:tc>
          <w:tcPr>
            <w:tcW w:w="1219" w:type="dxa"/>
            <w:tcBorders>
              <w:top w:val="single" w:sz="4" w:space="0" w:color="000000"/>
              <w:left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5.48</w:t>
            </w:r>
          </w:p>
        </w:tc>
        <w:tc>
          <w:tcPr>
            <w:tcW w:w="1260" w:type="dxa"/>
            <w:tcBorders>
              <w:top w:val="single" w:sz="4" w:space="0" w:color="000000"/>
              <w:left w:val="single" w:sz="4" w:space="0" w:color="000000"/>
              <w:right w:val="single" w:sz="4" w:space="0" w:color="000000"/>
            </w:tcBorders>
          </w:tcPr>
          <w:p>
            <w:pPr>
              <w:pStyle w:val="TableParagraph"/>
              <w:spacing w:before="66"/>
              <w:ind w:right="90"/>
              <w:rPr>
                <w:rFonts w:ascii="Arial MT"/>
                <w:sz w:val="18"/>
              </w:rPr>
            </w:pPr>
            <w:r>
              <w:rPr>
                <w:rFonts w:ascii="Arial MT"/>
                <w:w w:val="90"/>
                <w:sz w:val="18"/>
              </w:rPr>
              <w:t>93,998,336.49</w:t>
            </w:r>
          </w:p>
        </w:tc>
        <w:tc>
          <w:tcPr>
            <w:tcW w:w="1382"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85"/>
                <w:sz w:val="18"/>
              </w:rPr>
              <w:t>1,361,445,201.08</w:t>
            </w:r>
          </w:p>
        </w:tc>
        <w:tc>
          <w:tcPr>
            <w:tcW w:w="1191" w:type="dxa"/>
            <w:tcBorders>
              <w:top w:val="single" w:sz="4" w:space="0" w:color="000000"/>
              <w:left w:val="single" w:sz="4" w:space="0" w:color="000000"/>
              <w:right w:val="single" w:sz="4" w:space="0" w:color="000000"/>
            </w:tcBorders>
          </w:tcPr>
          <w:p>
            <w:pPr>
              <w:pStyle w:val="TableParagraph"/>
              <w:spacing w:before="66"/>
              <w:ind w:left="461"/>
              <w:jc w:val="left"/>
              <w:rPr>
                <w:rFonts w:ascii="Arial MT"/>
                <w:sz w:val="18"/>
              </w:rPr>
            </w:pPr>
            <w:r>
              <w:rPr>
                <w:rFonts w:ascii="Arial MT"/>
                <w:w w:val="90"/>
                <w:sz w:val="18"/>
              </w:rPr>
              <w:t>5.98</w:t>
            </w:r>
          </w:p>
        </w:tc>
        <w:tc>
          <w:tcPr>
            <w:tcW w:w="1269" w:type="dxa"/>
            <w:tcBorders>
              <w:top w:val="single" w:sz="4" w:space="0" w:color="000000"/>
              <w:left w:val="single" w:sz="4" w:space="0" w:color="000000"/>
              <w:right w:val="nil"/>
            </w:tcBorders>
          </w:tcPr>
          <w:p>
            <w:pPr>
              <w:pStyle w:val="TableParagraph"/>
              <w:spacing w:before="66"/>
              <w:ind w:right="101"/>
              <w:rPr>
                <w:rFonts w:ascii="Arial MT"/>
                <w:sz w:val="18"/>
              </w:rPr>
            </w:pPr>
            <w:r>
              <w:rPr>
                <w:rFonts w:ascii="Arial MT"/>
                <w:w w:val="90"/>
                <w:sz w:val="18"/>
              </w:rPr>
              <w:t>81,463,719.17</w:t>
            </w:r>
          </w:p>
        </w:tc>
      </w:tr>
    </w:tbl>
    <w:p>
      <w:pPr>
        <w:pStyle w:val="BodyText"/>
        <w:spacing w:before="157" w:after="35"/>
        <w:ind w:left="1222"/>
      </w:pPr>
      <w:r>
        <w:rPr>
          <w:spacing w:val="-14"/>
        </w:rPr>
        <w:t>②组合 </w:t>
      </w:r>
      <w:r>
        <w:rPr>
          <w:spacing w:val="-1"/>
        </w:rPr>
        <w:t>2：应收地方国有企业</w:t>
      </w:r>
      <w:r>
        <w:rPr/>
        <w:t> </w:t>
      </w:r>
    </w:p>
    <w:tbl>
      <w:tblPr>
        <w:tblW w:w="0" w:type="auto"/>
        <w:jc w:val="left"/>
        <w:tblInd w:w="7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9"/>
        <w:gridCol w:w="1275"/>
        <w:gridCol w:w="1274"/>
        <w:gridCol w:w="1274"/>
        <w:gridCol w:w="1274"/>
        <w:gridCol w:w="1272"/>
        <w:gridCol w:w="1281"/>
      </w:tblGrid>
      <w:tr>
        <w:trPr>
          <w:trHeight w:val="340" w:hRule="atLeast"/>
        </w:trPr>
        <w:tc>
          <w:tcPr>
            <w:tcW w:w="1219"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58"/>
              <w:jc w:val="left"/>
              <w:rPr>
                <w:sz w:val="18"/>
              </w:rPr>
            </w:pPr>
            <w:r>
              <w:rPr>
                <w:sz w:val="18"/>
              </w:rPr>
              <w:t>账龄 </w:t>
            </w:r>
          </w:p>
        </w:tc>
        <w:tc>
          <w:tcPr>
            <w:tcW w:w="3823" w:type="dxa"/>
            <w:gridSpan w:val="3"/>
            <w:tcBorders>
              <w:left w:val="single" w:sz="4" w:space="0" w:color="000000"/>
              <w:bottom w:val="single" w:sz="4" w:space="0" w:color="000000"/>
              <w:right w:val="single" w:sz="4" w:space="0" w:color="000000"/>
            </w:tcBorders>
          </w:tcPr>
          <w:p>
            <w:pPr>
              <w:pStyle w:val="TableParagraph"/>
              <w:spacing w:before="55"/>
              <w:ind w:left="1585" w:right="1467"/>
              <w:jc w:val="center"/>
              <w:rPr>
                <w:sz w:val="18"/>
              </w:rPr>
            </w:pPr>
            <w:r>
              <w:rPr>
                <w:sz w:val="18"/>
              </w:rPr>
              <w:t>期末余额 </w:t>
            </w:r>
          </w:p>
        </w:tc>
        <w:tc>
          <w:tcPr>
            <w:tcW w:w="3827" w:type="dxa"/>
            <w:gridSpan w:val="3"/>
            <w:tcBorders>
              <w:left w:val="single" w:sz="4" w:space="0" w:color="000000"/>
              <w:bottom w:val="single" w:sz="4" w:space="0" w:color="000000"/>
              <w:right w:val="nil"/>
            </w:tcBorders>
          </w:tcPr>
          <w:p>
            <w:pPr>
              <w:pStyle w:val="TableParagraph"/>
              <w:spacing w:before="55"/>
              <w:ind w:left="1584" w:right="1478"/>
              <w:jc w:val="center"/>
              <w:rPr>
                <w:sz w:val="18"/>
              </w:rPr>
            </w:pPr>
            <w:r>
              <w:rPr>
                <w:sz w:val="18"/>
              </w:rPr>
              <w:t>期初余额 </w:t>
            </w:r>
          </w:p>
        </w:tc>
      </w:tr>
      <w:tr>
        <w:trPr>
          <w:trHeight w:val="467" w:hRule="atLeast"/>
        </w:trPr>
        <w:tc>
          <w:tcPr>
            <w:tcW w:w="1219"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17"/>
              <w:ind w:left="285"/>
              <w:jc w:val="left"/>
              <w:rPr>
                <w:sz w:val="18"/>
              </w:rPr>
            </w:pPr>
            <w:r>
              <w:rPr>
                <w:sz w:val="18"/>
              </w:rPr>
              <w:t>账面余额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67"/>
              <w:rPr>
                <w:sz w:val="18"/>
              </w:rPr>
            </w:pPr>
            <w:r>
              <w:rPr>
                <w:sz w:val="18"/>
              </w:rPr>
              <w:t>预期信用损</w:t>
            </w:r>
          </w:p>
          <w:p>
            <w:pPr>
              <w:pStyle w:val="TableParagraph"/>
              <w:spacing w:line="213" w:lineRule="exact" w:before="4"/>
              <w:ind w:right="212"/>
              <w:rPr>
                <w:sz w:val="18"/>
              </w:rPr>
            </w:pPr>
            <w:r>
              <w:rPr>
                <w:sz w:val="18"/>
              </w:rPr>
              <w:t>失率(%)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3"/>
              <w:jc w:val="left"/>
              <w:rPr>
                <w:sz w:val="18"/>
              </w:rPr>
            </w:pPr>
            <w:r>
              <w:rPr>
                <w:sz w:val="18"/>
              </w:rPr>
              <w:t>坏账准备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4"/>
              <w:jc w:val="left"/>
              <w:rPr>
                <w:sz w:val="18"/>
              </w:rPr>
            </w:pPr>
            <w:r>
              <w:rPr>
                <w:sz w:val="18"/>
              </w:rPr>
              <w:t>账面余额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64"/>
              <w:rPr>
                <w:sz w:val="18"/>
              </w:rPr>
            </w:pPr>
            <w:r>
              <w:rPr>
                <w:sz w:val="18"/>
              </w:rPr>
              <w:t>预期信用损</w:t>
            </w:r>
          </w:p>
          <w:p>
            <w:pPr>
              <w:pStyle w:val="TableParagraph"/>
              <w:spacing w:line="213" w:lineRule="exact" w:before="4"/>
              <w:ind w:right="207"/>
              <w:rPr>
                <w:sz w:val="18"/>
              </w:rPr>
            </w:pPr>
            <w:r>
              <w:rPr>
                <w:sz w:val="18"/>
              </w:rPr>
              <w:t>失率(%) </w:t>
            </w:r>
          </w:p>
        </w:tc>
        <w:tc>
          <w:tcPr>
            <w:tcW w:w="1281" w:type="dxa"/>
            <w:tcBorders>
              <w:top w:val="single" w:sz="4" w:space="0" w:color="000000"/>
              <w:left w:val="single" w:sz="4" w:space="0" w:color="000000"/>
              <w:bottom w:val="single" w:sz="4" w:space="0" w:color="000000"/>
              <w:right w:val="nil"/>
            </w:tcBorders>
          </w:tcPr>
          <w:p>
            <w:pPr>
              <w:pStyle w:val="TableParagraph"/>
              <w:spacing w:before="117"/>
              <w:ind w:left="287"/>
              <w:jc w:val="left"/>
              <w:rPr>
                <w:sz w:val="18"/>
              </w:rPr>
            </w:pPr>
            <w:r>
              <w:rPr>
                <w:sz w:val="18"/>
              </w:rPr>
              <w:t>坏账准备 </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w w:val="95"/>
                <w:sz w:val="18"/>
              </w:rPr>
              <w:t>1</w:t>
            </w:r>
            <w:r>
              <w:rPr>
                <w:spacing w:val="-8"/>
                <w:w w:val="95"/>
                <w:sz w:val="18"/>
              </w:rPr>
              <w:t> 年以内</w:t>
            </w:r>
            <w:r>
              <w:rPr>
                <w:w w:val="95"/>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151"/>
              <w:jc w:val="left"/>
              <w:rPr>
                <w:rFonts w:ascii="Arial MT"/>
                <w:sz w:val="18"/>
              </w:rPr>
            </w:pPr>
            <w:r>
              <w:rPr>
                <w:rFonts w:ascii="Arial MT"/>
                <w:w w:val="85"/>
                <w:sz w:val="18"/>
              </w:rPr>
              <w:t>199,540,650.63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44" w:right="24"/>
              <w:jc w:val="center"/>
              <w:rPr>
                <w:rFonts w:ascii="Arial MT"/>
                <w:sz w:val="18"/>
              </w:rPr>
            </w:pPr>
            <w:r>
              <w:rPr>
                <w:rFonts w:ascii="Arial MT"/>
                <w:w w:val="90"/>
                <w:sz w:val="18"/>
              </w:rPr>
              <w:t>4.26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312"/>
              <w:jc w:val="left"/>
              <w:rPr>
                <w:rFonts w:ascii="Arial MT"/>
                <w:sz w:val="18"/>
              </w:rPr>
            </w:pPr>
            <w:r>
              <w:rPr>
                <w:rFonts w:ascii="Arial MT"/>
                <w:w w:val="85"/>
                <w:sz w:val="18"/>
              </w:rPr>
              <w:t>8,500,431.72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247,807,059.14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right="472"/>
              <w:rPr>
                <w:rFonts w:ascii="Arial MT"/>
                <w:sz w:val="18"/>
              </w:rPr>
            </w:pPr>
            <w:r>
              <w:rPr>
                <w:rFonts w:ascii="Arial MT"/>
                <w:w w:val="90"/>
                <w:sz w:val="18"/>
              </w:rPr>
              <w:t>4.00</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99"/>
              <w:rPr>
                <w:rFonts w:ascii="Arial MT"/>
                <w:sz w:val="18"/>
              </w:rPr>
            </w:pPr>
            <w:r>
              <w:rPr>
                <w:rFonts w:ascii="Arial MT"/>
                <w:w w:val="90"/>
                <w:sz w:val="18"/>
              </w:rPr>
              <w:t>9,912,282.37</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232"/>
              <w:jc w:val="left"/>
              <w:rPr>
                <w:rFonts w:ascii="Arial MT"/>
                <w:sz w:val="18"/>
              </w:rPr>
            </w:pPr>
            <w:r>
              <w:rPr>
                <w:rFonts w:ascii="Arial MT"/>
                <w:w w:val="85"/>
                <w:sz w:val="18"/>
              </w:rPr>
              <w:t>42,816,607.24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44" w:right="24"/>
              <w:jc w:val="center"/>
              <w:rPr>
                <w:rFonts w:ascii="Arial MT"/>
                <w:sz w:val="18"/>
              </w:rPr>
            </w:pPr>
            <w:r>
              <w:rPr>
                <w:rFonts w:ascii="Arial MT"/>
                <w:w w:val="90"/>
                <w:sz w:val="18"/>
              </w:rPr>
              <w:t>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312"/>
              <w:jc w:val="left"/>
              <w:rPr>
                <w:rFonts w:ascii="Arial MT"/>
                <w:sz w:val="18"/>
              </w:rPr>
            </w:pPr>
            <w:r>
              <w:rPr>
                <w:rFonts w:ascii="Arial MT"/>
                <w:w w:val="85"/>
                <w:sz w:val="18"/>
              </w:rPr>
              <w:t>3,652,256.60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53,319,551.67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right="432"/>
              <w:rPr>
                <w:rFonts w:ascii="Arial MT"/>
                <w:sz w:val="18"/>
              </w:rPr>
            </w:pPr>
            <w:r>
              <w:rPr>
                <w:rFonts w:ascii="Arial MT"/>
                <w:w w:val="90"/>
                <w:sz w:val="18"/>
              </w:rPr>
              <w:t>10.00</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99"/>
              <w:rPr>
                <w:rFonts w:ascii="Arial MT"/>
                <w:sz w:val="18"/>
              </w:rPr>
            </w:pPr>
            <w:r>
              <w:rPr>
                <w:rFonts w:ascii="Arial MT"/>
                <w:w w:val="90"/>
                <w:sz w:val="18"/>
              </w:rPr>
              <w:t>5,331,955.17</w:t>
            </w:r>
          </w:p>
        </w:tc>
      </w:tr>
      <w:tr>
        <w:trPr>
          <w:trHeight w:val="338"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232"/>
              <w:jc w:val="left"/>
              <w:rPr>
                <w:rFonts w:ascii="Arial MT"/>
                <w:sz w:val="18"/>
              </w:rPr>
            </w:pPr>
            <w:r>
              <w:rPr>
                <w:rFonts w:ascii="Arial MT"/>
                <w:w w:val="85"/>
                <w:sz w:val="18"/>
              </w:rPr>
              <w:t>19,359,228.25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44" w:right="24"/>
              <w:jc w:val="center"/>
              <w:rPr>
                <w:rFonts w:ascii="Arial MT"/>
                <w:sz w:val="18"/>
              </w:rPr>
            </w:pPr>
            <w:r>
              <w:rPr>
                <w:rFonts w:ascii="Arial MT"/>
                <w:w w:val="90"/>
                <w:sz w:val="18"/>
              </w:rPr>
              <w:t>14.95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312"/>
              <w:jc w:val="left"/>
              <w:rPr>
                <w:rFonts w:ascii="Arial MT"/>
                <w:sz w:val="18"/>
              </w:rPr>
            </w:pPr>
            <w:r>
              <w:rPr>
                <w:rFonts w:ascii="Arial MT"/>
                <w:w w:val="85"/>
                <w:sz w:val="18"/>
              </w:rPr>
              <w:t>2,894,204.62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28,448,180.67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right="432"/>
              <w:rPr>
                <w:rFonts w:ascii="Arial MT"/>
                <w:sz w:val="18"/>
              </w:rPr>
            </w:pPr>
            <w:r>
              <w:rPr>
                <w:rFonts w:ascii="Arial MT"/>
                <w:w w:val="90"/>
                <w:sz w:val="18"/>
              </w:rPr>
              <w:t>15.00</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99"/>
              <w:rPr>
                <w:rFonts w:ascii="Arial MT"/>
                <w:sz w:val="18"/>
              </w:rPr>
            </w:pPr>
            <w:r>
              <w:rPr>
                <w:rFonts w:ascii="Arial MT"/>
                <w:w w:val="90"/>
                <w:sz w:val="18"/>
              </w:rPr>
              <w:t>4,267,227.10</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5"/>
              <w:ind w:right="296"/>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232"/>
              <w:jc w:val="left"/>
              <w:rPr>
                <w:rFonts w:ascii="Arial MT"/>
                <w:sz w:val="18"/>
              </w:rPr>
            </w:pPr>
            <w:r>
              <w:rPr>
                <w:rFonts w:ascii="Arial MT"/>
                <w:w w:val="85"/>
                <w:sz w:val="18"/>
              </w:rPr>
              <w:t>11,086,116.71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44" w:right="24"/>
              <w:jc w:val="center"/>
              <w:rPr>
                <w:rFonts w:ascii="Arial MT"/>
                <w:sz w:val="18"/>
              </w:rPr>
            </w:pPr>
            <w:r>
              <w:rPr>
                <w:rFonts w:ascii="Arial MT"/>
                <w:w w:val="90"/>
                <w:sz w:val="18"/>
              </w:rPr>
              <w:t>29.64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312"/>
              <w:jc w:val="left"/>
              <w:rPr>
                <w:rFonts w:ascii="Arial MT"/>
                <w:sz w:val="18"/>
              </w:rPr>
            </w:pPr>
            <w:r>
              <w:rPr>
                <w:rFonts w:ascii="Arial MT"/>
                <w:w w:val="85"/>
                <w:sz w:val="18"/>
              </w:rPr>
              <w:t>3,285,924.99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137,633.64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right="432"/>
              <w:rPr>
                <w:rFonts w:ascii="Arial MT"/>
                <w:sz w:val="18"/>
              </w:rPr>
            </w:pPr>
            <w:r>
              <w:rPr>
                <w:rFonts w:ascii="Arial MT"/>
                <w:w w:val="90"/>
                <w:sz w:val="18"/>
              </w:rPr>
              <w:t>32.00</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97"/>
              <w:rPr>
                <w:rFonts w:ascii="Arial MT"/>
                <w:sz w:val="18"/>
              </w:rPr>
            </w:pPr>
            <w:r>
              <w:rPr>
                <w:rFonts w:ascii="Arial MT"/>
                <w:w w:val="90"/>
                <w:sz w:val="18"/>
              </w:rPr>
              <w:t>44,042.76</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5"/>
              <w:ind w:right="296"/>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rFonts w:ascii="Times New Roman"/>
                <w:sz w:val="18"/>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5"/>
              <w:ind w:right="-15"/>
              <w:rPr>
                <w:sz w:val="18"/>
              </w:rPr>
            </w:pPr>
            <w:r>
              <w:rPr>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6"/>
              <w:rPr>
                <w:rFonts w:ascii="Arial MT"/>
                <w:sz w:val="18"/>
              </w:rPr>
            </w:pPr>
            <w:r>
              <w:rPr>
                <w:rFonts w:ascii="Arial MT"/>
                <w:w w:val="90"/>
                <w:sz w:val="18"/>
              </w:rPr>
              <w:t>876,008.85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right="432"/>
              <w:rPr>
                <w:rFonts w:ascii="Arial MT"/>
                <w:sz w:val="18"/>
              </w:rPr>
            </w:pPr>
            <w:r>
              <w:rPr>
                <w:rFonts w:ascii="Arial MT"/>
                <w:w w:val="90"/>
                <w:sz w:val="18"/>
              </w:rPr>
              <w:t>60.00</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97"/>
              <w:rPr>
                <w:rFonts w:ascii="Arial MT"/>
                <w:sz w:val="18"/>
              </w:rPr>
            </w:pPr>
            <w:r>
              <w:rPr>
                <w:rFonts w:ascii="Arial MT"/>
                <w:w w:val="90"/>
                <w:sz w:val="18"/>
              </w:rPr>
              <w:t>525,605.31</w:t>
            </w:r>
          </w:p>
        </w:tc>
      </w:tr>
      <w:tr>
        <w:trPr>
          <w:trHeight w:val="340" w:hRule="atLeast"/>
        </w:trPr>
        <w:tc>
          <w:tcPr>
            <w:tcW w:w="1219"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w w:val="95"/>
                <w:sz w:val="18"/>
              </w:rPr>
              <w:t>5</w:t>
            </w:r>
            <w:r>
              <w:rPr>
                <w:spacing w:val="-8"/>
                <w:w w:val="95"/>
                <w:sz w:val="18"/>
              </w:rPr>
              <w:t> 年以上</w:t>
            </w:r>
            <w:r>
              <w:rPr>
                <w:w w:val="95"/>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left="314"/>
              <w:jc w:val="left"/>
              <w:rPr>
                <w:rFonts w:ascii="Arial MT"/>
                <w:sz w:val="18"/>
              </w:rPr>
            </w:pPr>
            <w:r>
              <w:rPr>
                <w:rFonts w:ascii="Arial MT"/>
                <w:w w:val="85"/>
                <w:sz w:val="18"/>
              </w:rPr>
              <w:t>7,051,688.58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44" w:right="24"/>
              <w:jc w:val="center"/>
              <w:rPr>
                <w:rFonts w:ascii="Arial MT"/>
                <w:sz w:val="18"/>
              </w:rPr>
            </w:pPr>
            <w:r>
              <w:rPr>
                <w:rFonts w:ascii="Arial MT"/>
                <w:w w:val="90"/>
                <w:sz w:val="18"/>
              </w:rPr>
              <w:t>100.00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312"/>
              <w:jc w:val="left"/>
              <w:rPr>
                <w:rFonts w:ascii="Arial MT"/>
                <w:sz w:val="18"/>
              </w:rPr>
            </w:pPr>
            <w:r>
              <w:rPr>
                <w:rFonts w:ascii="Arial MT"/>
                <w:w w:val="85"/>
                <w:sz w:val="18"/>
              </w:rPr>
              <w:t>7,051,688.58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11,874,614.19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66"/>
              <w:ind w:right="391"/>
              <w:rPr>
                <w:rFonts w:ascii="Arial MT"/>
                <w:sz w:val="18"/>
              </w:rPr>
            </w:pPr>
            <w:r>
              <w:rPr>
                <w:rFonts w:ascii="Arial MT"/>
                <w:w w:val="90"/>
                <w:sz w:val="18"/>
              </w:rPr>
              <w:t>100.00</w:t>
            </w:r>
          </w:p>
        </w:tc>
        <w:tc>
          <w:tcPr>
            <w:tcW w:w="1281" w:type="dxa"/>
            <w:tcBorders>
              <w:top w:val="single" w:sz="4" w:space="0" w:color="000000"/>
              <w:left w:val="single" w:sz="4" w:space="0" w:color="000000"/>
              <w:bottom w:val="single" w:sz="4" w:space="0" w:color="000000"/>
              <w:right w:val="nil"/>
            </w:tcBorders>
          </w:tcPr>
          <w:p>
            <w:pPr>
              <w:pStyle w:val="TableParagraph"/>
              <w:spacing w:before="66"/>
              <w:ind w:right="100"/>
              <w:rPr>
                <w:rFonts w:ascii="Arial MT"/>
                <w:sz w:val="18"/>
              </w:rPr>
            </w:pPr>
            <w:r>
              <w:rPr>
                <w:rFonts w:ascii="Arial MT"/>
                <w:w w:val="90"/>
                <w:sz w:val="18"/>
              </w:rPr>
              <w:t>11,874,614.19</w:t>
            </w:r>
          </w:p>
        </w:tc>
      </w:tr>
      <w:tr>
        <w:trPr>
          <w:trHeight w:val="339" w:hRule="atLeast"/>
        </w:trPr>
        <w:tc>
          <w:tcPr>
            <w:tcW w:w="1219" w:type="dxa"/>
            <w:tcBorders>
              <w:top w:val="single" w:sz="4" w:space="0" w:color="000000"/>
              <w:left w:val="nil"/>
              <w:right w:val="single" w:sz="4" w:space="0" w:color="000000"/>
            </w:tcBorders>
          </w:tcPr>
          <w:p>
            <w:pPr>
              <w:pStyle w:val="TableParagraph"/>
              <w:spacing w:before="52"/>
              <w:ind w:right="303"/>
              <w:rPr>
                <w:sz w:val="18"/>
              </w:rPr>
            </w:pPr>
            <w:r>
              <w:rPr>
                <w:sz w:val="18"/>
              </w:rPr>
              <w:t>合计 </w:t>
            </w:r>
          </w:p>
        </w:tc>
        <w:tc>
          <w:tcPr>
            <w:tcW w:w="1275" w:type="dxa"/>
            <w:tcBorders>
              <w:top w:val="single" w:sz="4" w:space="0" w:color="000000"/>
              <w:left w:val="single" w:sz="4" w:space="0" w:color="000000"/>
              <w:right w:val="single" w:sz="4" w:space="0" w:color="000000"/>
            </w:tcBorders>
          </w:tcPr>
          <w:p>
            <w:pPr>
              <w:pStyle w:val="TableParagraph"/>
              <w:spacing w:before="66"/>
              <w:ind w:left="151"/>
              <w:jc w:val="left"/>
              <w:rPr>
                <w:rFonts w:ascii="Arial MT"/>
                <w:sz w:val="18"/>
              </w:rPr>
            </w:pPr>
            <w:r>
              <w:rPr>
                <w:rFonts w:ascii="Arial MT"/>
                <w:w w:val="85"/>
                <w:sz w:val="18"/>
              </w:rPr>
              <w:t>279,854,291.41</w:t>
            </w:r>
          </w:p>
        </w:tc>
        <w:tc>
          <w:tcPr>
            <w:tcW w:w="1274" w:type="dxa"/>
            <w:tcBorders>
              <w:top w:val="single" w:sz="4" w:space="0" w:color="000000"/>
              <w:left w:val="single" w:sz="4" w:space="0" w:color="000000"/>
              <w:right w:val="single" w:sz="4" w:space="0" w:color="000000"/>
            </w:tcBorders>
          </w:tcPr>
          <w:p>
            <w:pPr>
              <w:pStyle w:val="TableParagraph"/>
              <w:spacing w:before="66"/>
              <w:ind w:left="44" w:right="24"/>
              <w:jc w:val="center"/>
              <w:rPr>
                <w:rFonts w:ascii="Arial MT"/>
                <w:sz w:val="18"/>
              </w:rPr>
            </w:pPr>
            <w:r>
              <w:rPr>
                <w:rFonts w:ascii="Arial MT"/>
                <w:w w:val="90"/>
                <w:sz w:val="18"/>
              </w:rPr>
              <w:t>9.07</w:t>
            </w:r>
          </w:p>
        </w:tc>
        <w:tc>
          <w:tcPr>
            <w:tcW w:w="1274" w:type="dxa"/>
            <w:tcBorders>
              <w:top w:val="single" w:sz="4" w:space="0" w:color="000000"/>
              <w:left w:val="single" w:sz="4" w:space="0" w:color="000000"/>
              <w:right w:val="single" w:sz="4" w:space="0" w:color="000000"/>
            </w:tcBorders>
          </w:tcPr>
          <w:p>
            <w:pPr>
              <w:pStyle w:val="TableParagraph"/>
              <w:spacing w:before="66"/>
              <w:ind w:left="230"/>
              <w:jc w:val="left"/>
              <w:rPr>
                <w:rFonts w:ascii="Arial MT"/>
                <w:sz w:val="18"/>
              </w:rPr>
            </w:pPr>
            <w:r>
              <w:rPr>
                <w:rFonts w:ascii="Arial MT"/>
                <w:w w:val="85"/>
                <w:sz w:val="18"/>
              </w:rPr>
              <w:t>25,384,506.51</w:t>
            </w:r>
          </w:p>
        </w:tc>
        <w:tc>
          <w:tcPr>
            <w:tcW w:w="1274" w:type="dxa"/>
            <w:tcBorders>
              <w:top w:val="single" w:sz="4" w:space="0" w:color="000000"/>
              <w:left w:val="single" w:sz="4" w:space="0" w:color="000000"/>
              <w:right w:val="single" w:sz="4" w:space="0" w:color="000000"/>
            </w:tcBorders>
          </w:tcPr>
          <w:p>
            <w:pPr>
              <w:pStyle w:val="TableParagraph"/>
              <w:spacing w:before="66"/>
              <w:ind w:right="86"/>
              <w:rPr>
                <w:rFonts w:ascii="Arial MT"/>
                <w:sz w:val="18"/>
              </w:rPr>
            </w:pPr>
            <w:r>
              <w:rPr>
                <w:rFonts w:ascii="Arial MT"/>
                <w:w w:val="90"/>
                <w:sz w:val="18"/>
              </w:rPr>
              <w:t>342,463,048.16</w:t>
            </w:r>
          </w:p>
        </w:tc>
        <w:tc>
          <w:tcPr>
            <w:tcW w:w="1272" w:type="dxa"/>
            <w:tcBorders>
              <w:top w:val="single" w:sz="4" w:space="0" w:color="000000"/>
              <w:left w:val="single" w:sz="4" w:space="0" w:color="000000"/>
              <w:right w:val="single" w:sz="4" w:space="0" w:color="000000"/>
            </w:tcBorders>
          </w:tcPr>
          <w:p>
            <w:pPr>
              <w:pStyle w:val="TableParagraph"/>
              <w:spacing w:before="66"/>
              <w:ind w:right="472"/>
              <w:rPr>
                <w:rFonts w:ascii="Arial MT"/>
                <w:sz w:val="18"/>
              </w:rPr>
            </w:pPr>
            <w:r>
              <w:rPr>
                <w:rFonts w:ascii="Arial MT"/>
                <w:w w:val="90"/>
                <w:sz w:val="18"/>
              </w:rPr>
              <w:t>9.33</w:t>
            </w:r>
          </w:p>
        </w:tc>
        <w:tc>
          <w:tcPr>
            <w:tcW w:w="1281" w:type="dxa"/>
            <w:tcBorders>
              <w:top w:val="single" w:sz="4" w:space="0" w:color="000000"/>
              <w:left w:val="single" w:sz="4" w:space="0" w:color="000000"/>
              <w:right w:val="nil"/>
            </w:tcBorders>
          </w:tcPr>
          <w:p>
            <w:pPr>
              <w:pStyle w:val="TableParagraph"/>
              <w:spacing w:before="66"/>
              <w:ind w:right="100"/>
              <w:rPr>
                <w:rFonts w:ascii="Arial MT"/>
                <w:sz w:val="18"/>
              </w:rPr>
            </w:pPr>
            <w:r>
              <w:rPr>
                <w:rFonts w:ascii="Arial MT"/>
                <w:w w:val="90"/>
                <w:sz w:val="18"/>
              </w:rPr>
              <w:t>31,955,726.90</w:t>
            </w:r>
          </w:p>
        </w:tc>
      </w:tr>
    </w:tbl>
    <w:p>
      <w:pPr>
        <w:pStyle w:val="BodyText"/>
        <w:spacing w:before="158" w:after="34"/>
        <w:ind w:left="1222"/>
      </w:pPr>
      <w:r>
        <w:rPr>
          <w:spacing w:val="-14"/>
        </w:rPr>
        <w:t>③组合 </w:t>
      </w:r>
      <w:r>
        <w:rPr>
          <w:spacing w:val="-1"/>
        </w:rPr>
        <w:t>3：应收民营上市公司及大型企业</w:t>
      </w:r>
      <w:r>
        <w:rPr/>
        <w:t> </w:t>
      </w:r>
    </w:p>
    <w:tbl>
      <w:tblPr>
        <w:tblW w:w="0" w:type="auto"/>
        <w:jc w:val="left"/>
        <w:tblInd w:w="76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64"/>
        <w:gridCol w:w="1385"/>
        <w:gridCol w:w="1219"/>
        <w:gridCol w:w="1260"/>
        <w:gridCol w:w="1382"/>
        <w:gridCol w:w="1191"/>
        <w:gridCol w:w="1269"/>
      </w:tblGrid>
      <w:tr>
        <w:trPr>
          <w:trHeight w:val="339" w:hRule="atLeast"/>
        </w:trPr>
        <w:tc>
          <w:tcPr>
            <w:tcW w:w="1164"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29"/>
              <w:jc w:val="left"/>
              <w:rPr>
                <w:sz w:val="18"/>
              </w:rPr>
            </w:pPr>
            <w:r>
              <w:rPr>
                <w:sz w:val="18"/>
              </w:rPr>
              <w:t>账龄 </w:t>
            </w:r>
          </w:p>
        </w:tc>
        <w:tc>
          <w:tcPr>
            <w:tcW w:w="3864" w:type="dxa"/>
            <w:gridSpan w:val="3"/>
            <w:tcBorders>
              <w:left w:val="single" w:sz="4" w:space="0" w:color="000000"/>
              <w:bottom w:val="single" w:sz="4" w:space="0" w:color="000000"/>
              <w:right w:val="single" w:sz="4" w:space="0" w:color="000000"/>
            </w:tcBorders>
          </w:tcPr>
          <w:p>
            <w:pPr>
              <w:pStyle w:val="TableParagraph"/>
              <w:spacing w:before="54"/>
              <w:ind w:left="1604" w:right="1489"/>
              <w:jc w:val="center"/>
              <w:rPr>
                <w:sz w:val="18"/>
              </w:rPr>
            </w:pPr>
            <w:r>
              <w:rPr>
                <w:sz w:val="18"/>
              </w:rPr>
              <w:t>期末余额 </w:t>
            </w:r>
          </w:p>
        </w:tc>
        <w:tc>
          <w:tcPr>
            <w:tcW w:w="3842" w:type="dxa"/>
            <w:gridSpan w:val="3"/>
            <w:tcBorders>
              <w:left w:val="single" w:sz="4" w:space="0" w:color="000000"/>
              <w:bottom w:val="single" w:sz="4" w:space="0" w:color="000000"/>
              <w:right w:val="nil"/>
            </w:tcBorders>
          </w:tcPr>
          <w:p>
            <w:pPr>
              <w:pStyle w:val="TableParagraph"/>
              <w:spacing w:before="54"/>
              <w:ind w:left="1590" w:right="1486"/>
              <w:jc w:val="center"/>
              <w:rPr>
                <w:sz w:val="18"/>
              </w:rPr>
            </w:pPr>
            <w:r>
              <w:rPr>
                <w:sz w:val="18"/>
              </w:rPr>
              <w:t>期初余额 </w:t>
            </w:r>
          </w:p>
        </w:tc>
      </w:tr>
      <w:tr>
        <w:trPr>
          <w:trHeight w:val="467" w:hRule="atLeast"/>
        </w:trPr>
        <w:tc>
          <w:tcPr>
            <w:tcW w:w="1164" w:type="dxa"/>
            <w:vMerge/>
            <w:tcBorders>
              <w:top w:val="nil"/>
              <w:left w:val="nil"/>
              <w:bottom w:val="single" w:sz="4" w:space="0" w:color="000000"/>
              <w:right w:val="single" w:sz="4" w:space="0" w:color="000000"/>
            </w:tcBorders>
          </w:tcPr>
          <w:p>
            <w:pPr>
              <w:rPr>
                <w:sz w:val="2"/>
                <w:szCs w:val="2"/>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17"/>
              <w:ind w:left="340"/>
              <w:jc w:val="left"/>
              <w:rPr>
                <w:sz w:val="18"/>
              </w:rPr>
            </w:pPr>
            <w:r>
              <w:rPr>
                <w:sz w:val="18"/>
              </w:rPr>
              <w:t>账面余额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0"/>
              <w:ind w:right="141"/>
              <w:rPr>
                <w:sz w:val="18"/>
              </w:rPr>
            </w:pPr>
            <w:r>
              <w:rPr>
                <w:sz w:val="18"/>
              </w:rPr>
              <w:t>预期信用损</w:t>
            </w:r>
          </w:p>
          <w:p>
            <w:pPr>
              <w:pStyle w:val="TableParagraph"/>
              <w:spacing w:line="215" w:lineRule="exact" w:before="2"/>
              <w:ind w:right="185"/>
              <w:rPr>
                <w:sz w:val="18"/>
              </w:rPr>
            </w:pPr>
            <w:r>
              <w:rPr>
                <w:sz w:val="18"/>
              </w:rPr>
              <w:t>失率(%)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17"/>
              <w:ind w:left="276"/>
              <w:jc w:val="left"/>
              <w:rPr>
                <w:sz w:val="18"/>
              </w:rPr>
            </w:pPr>
            <w:r>
              <w:rPr>
                <w:sz w:val="18"/>
              </w:rPr>
              <w:t>坏账准备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117"/>
              <w:ind w:left="339"/>
              <w:jc w:val="left"/>
              <w:rPr>
                <w:sz w:val="18"/>
              </w:rPr>
            </w:pPr>
            <w:r>
              <w:rPr>
                <w:sz w:val="18"/>
              </w:rPr>
              <w:t>账面余额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0"/>
              <w:ind w:right="121"/>
              <w:rPr>
                <w:sz w:val="18"/>
              </w:rPr>
            </w:pPr>
            <w:r>
              <w:rPr>
                <w:sz w:val="18"/>
              </w:rPr>
              <w:t>预期信用损</w:t>
            </w:r>
          </w:p>
          <w:p>
            <w:pPr>
              <w:pStyle w:val="TableParagraph"/>
              <w:spacing w:line="215" w:lineRule="exact" w:before="2"/>
              <w:ind w:right="165"/>
              <w:rPr>
                <w:sz w:val="18"/>
              </w:rPr>
            </w:pPr>
            <w:r>
              <w:rPr>
                <w:sz w:val="18"/>
              </w:rPr>
              <w:t>失率(%) </w:t>
            </w:r>
          </w:p>
        </w:tc>
        <w:tc>
          <w:tcPr>
            <w:tcW w:w="1269" w:type="dxa"/>
            <w:tcBorders>
              <w:top w:val="single" w:sz="4" w:space="0" w:color="000000"/>
              <w:left w:val="single" w:sz="4" w:space="0" w:color="000000"/>
              <w:bottom w:val="single" w:sz="4" w:space="0" w:color="000000"/>
              <w:right w:val="nil"/>
            </w:tcBorders>
          </w:tcPr>
          <w:p>
            <w:pPr>
              <w:pStyle w:val="TableParagraph"/>
              <w:spacing w:before="117"/>
              <w:ind w:left="279"/>
              <w:jc w:val="left"/>
              <w:rPr>
                <w:sz w:val="18"/>
              </w:rPr>
            </w:pPr>
            <w:r>
              <w:rPr>
                <w:sz w:val="18"/>
              </w:rPr>
              <w:t>坏账准备 </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w w:val="95"/>
                <w:sz w:val="18"/>
              </w:rPr>
              <w:t>1</w:t>
            </w:r>
            <w:r>
              <w:rPr>
                <w:spacing w:val="-8"/>
                <w:w w:val="95"/>
                <w:sz w:val="18"/>
              </w:rPr>
              <w:t> 年以内</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156,423,271.13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472"/>
              <w:jc w:val="left"/>
              <w:rPr>
                <w:rFonts w:ascii="Arial MT"/>
                <w:sz w:val="18"/>
              </w:rPr>
            </w:pPr>
            <w:r>
              <w:rPr>
                <w:rFonts w:ascii="Arial MT"/>
                <w:w w:val="90"/>
                <w:sz w:val="18"/>
              </w:rPr>
              <w:t>5.14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8,040,156.14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275,185,657.59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61"/>
              <w:jc w:val="left"/>
              <w:rPr>
                <w:rFonts w:ascii="Arial MT"/>
                <w:sz w:val="18"/>
              </w:rPr>
            </w:pPr>
            <w:r>
              <w:rPr>
                <w:rFonts w:ascii="Arial MT"/>
                <w:w w:val="90"/>
                <w:sz w:val="18"/>
              </w:rPr>
              <w:t>5.00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1"/>
              <w:rPr>
                <w:rFonts w:ascii="Arial MT"/>
                <w:sz w:val="18"/>
              </w:rPr>
            </w:pPr>
            <w:r>
              <w:rPr>
                <w:rFonts w:ascii="Arial MT"/>
                <w:w w:val="90"/>
                <w:sz w:val="18"/>
              </w:rPr>
              <w:t>13,759,282.88</w:t>
            </w:r>
          </w:p>
        </w:tc>
      </w:tr>
      <w:tr>
        <w:trPr>
          <w:trHeight w:val="338" w:hRule="atLeast"/>
        </w:trPr>
        <w:tc>
          <w:tcPr>
            <w:tcW w:w="1164" w:type="dxa"/>
            <w:tcBorders>
              <w:top w:val="single" w:sz="4" w:space="0" w:color="000000"/>
              <w:left w:val="nil"/>
              <w:bottom w:val="single" w:sz="4" w:space="0" w:color="000000"/>
              <w:right w:val="single" w:sz="4" w:space="0" w:color="000000"/>
            </w:tcBorders>
          </w:tcPr>
          <w:p>
            <w:pPr>
              <w:pStyle w:val="TableParagraph"/>
              <w:spacing w:before="52"/>
              <w:ind w:left="151"/>
              <w:jc w:val="left"/>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1"/>
              <w:rPr>
                <w:rFonts w:ascii="Arial MT"/>
                <w:sz w:val="18"/>
              </w:rPr>
            </w:pPr>
            <w:r>
              <w:rPr>
                <w:rFonts w:ascii="Arial MT"/>
                <w:w w:val="90"/>
                <w:sz w:val="18"/>
              </w:rPr>
              <w:t>38,612,657.30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432"/>
              <w:jc w:val="left"/>
              <w:rPr>
                <w:rFonts w:ascii="Arial MT"/>
                <w:sz w:val="18"/>
              </w:rPr>
            </w:pPr>
            <w:r>
              <w:rPr>
                <w:rFonts w:ascii="Arial MT"/>
                <w:w w:val="90"/>
                <w:sz w:val="18"/>
              </w:rPr>
              <w:t>10.76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4,154,721.93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14,515,237.04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12.00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0"/>
              <w:rPr>
                <w:rFonts w:ascii="Arial MT"/>
                <w:sz w:val="18"/>
              </w:rPr>
            </w:pPr>
            <w:r>
              <w:rPr>
                <w:rFonts w:ascii="Arial MT"/>
                <w:w w:val="90"/>
                <w:sz w:val="18"/>
              </w:rPr>
              <w:t>1,741,828.44</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7,946,519.48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432"/>
              <w:jc w:val="left"/>
              <w:rPr>
                <w:rFonts w:ascii="Arial MT"/>
                <w:sz w:val="18"/>
              </w:rPr>
            </w:pPr>
            <w:r>
              <w:rPr>
                <w:rFonts w:ascii="Arial MT"/>
                <w:w w:val="90"/>
                <w:sz w:val="18"/>
              </w:rPr>
              <w:t>17.86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1,419,248.38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12,281,356.49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20.00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100"/>
              <w:rPr>
                <w:rFonts w:ascii="Arial MT"/>
                <w:sz w:val="18"/>
              </w:rPr>
            </w:pPr>
            <w:r>
              <w:rPr>
                <w:rFonts w:ascii="Arial MT"/>
                <w:w w:val="90"/>
                <w:sz w:val="18"/>
              </w:rPr>
              <w:t>2,456,271.30</w:t>
            </w:r>
          </w:p>
        </w:tc>
      </w:tr>
      <w:tr>
        <w:trPr>
          <w:trHeight w:val="340" w:hRule="atLeast"/>
        </w:trPr>
        <w:tc>
          <w:tcPr>
            <w:tcW w:w="1164" w:type="dxa"/>
            <w:tcBorders>
              <w:top w:val="single" w:sz="4" w:space="0" w:color="000000"/>
              <w:left w:val="nil"/>
              <w:bottom w:val="single" w:sz="4" w:space="0" w:color="000000"/>
              <w:right w:val="single" w:sz="4" w:space="0" w:color="000000"/>
            </w:tcBorders>
          </w:tcPr>
          <w:p>
            <w:pPr>
              <w:pStyle w:val="TableParagraph"/>
              <w:spacing w:before="55"/>
              <w:ind w:left="151"/>
              <w:jc w:val="left"/>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4,507,077.79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432"/>
              <w:jc w:val="left"/>
              <w:rPr>
                <w:rFonts w:ascii="Arial MT"/>
                <w:sz w:val="18"/>
              </w:rPr>
            </w:pPr>
            <w:r>
              <w:rPr>
                <w:rFonts w:ascii="Arial MT"/>
                <w:w w:val="90"/>
                <w:sz w:val="18"/>
              </w:rPr>
              <w:t>35.65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1,606,773.23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2,180,912.74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40.00</w:t>
            </w:r>
          </w:p>
        </w:tc>
        <w:tc>
          <w:tcPr>
            <w:tcW w:w="1269" w:type="dxa"/>
            <w:tcBorders>
              <w:top w:val="single" w:sz="4" w:space="0" w:color="000000"/>
              <w:left w:val="single" w:sz="4" w:space="0" w:color="000000"/>
              <w:bottom w:val="single" w:sz="4" w:space="0" w:color="000000"/>
              <w:right w:val="nil"/>
            </w:tcBorders>
          </w:tcPr>
          <w:p>
            <w:pPr>
              <w:pStyle w:val="TableParagraph"/>
              <w:spacing w:before="66"/>
              <w:ind w:right="98"/>
              <w:rPr>
                <w:rFonts w:ascii="Arial MT"/>
                <w:sz w:val="18"/>
              </w:rPr>
            </w:pPr>
            <w:r>
              <w:rPr>
                <w:rFonts w:ascii="Arial MT"/>
                <w:w w:val="90"/>
                <w:sz w:val="18"/>
              </w:rPr>
              <w:t>872,365.10</w:t>
            </w:r>
          </w:p>
        </w:tc>
      </w:tr>
      <w:tr>
        <w:trPr>
          <w:trHeight w:val="339" w:hRule="atLeast"/>
        </w:trPr>
        <w:tc>
          <w:tcPr>
            <w:tcW w:w="1164" w:type="dxa"/>
            <w:tcBorders>
              <w:top w:val="single" w:sz="4" w:space="0" w:color="000000"/>
              <w:left w:val="nil"/>
              <w:right w:val="single" w:sz="4" w:space="0" w:color="000000"/>
            </w:tcBorders>
          </w:tcPr>
          <w:p>
            <w:pPr>
              <w:pStyle w:val="TableParagraph"/>
              <w:spacing w:before="52"/>
              <w:ind w:left="151"/>
              <w:jc w:val="left"/>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385" w:type="dxa"/>
            <w:tcBorders>
              <w:top w:val="single" w:sz="4" w:space="0" w:color="000000"/>
              <w:left w:val="single" w:sz="4" w:space="0" w:color="000000"/>
              <w:right w:val="single" w:sz="4" w:space="0" w:color="000000"/>
            </w:tcBorders>
          </w:tcPr>
          <w:p>
            <w:pPr>
              <w:pStyle w:val="TableParagraph"/>
              <w:spacing w:before="66"/>
              <w:ind w:right="90"/>
              <w:rPr>
                <w:rFonts w:ascii="Arial MT"/>
                <w:sz w:val="18"/>
              </w:rPr>
            </w:pPr>
            <w:r>
              <w:rPr>
                <w:rFonts w:ascii="Arial MT"/>
                <w:w w:val="90"/>
                <w:sz w:val="18"/>
              </w:rPr>
              <w:t>1,413,149.97</w:t>
            </w:r>
          </w:p>
        </w:tc>
        <w:tc>
          <w:tcPr>
            <w:tcW w:w="1219" w:type="dxa"/>
            <w:tcBorders>
              <w:top w:val="single" w:sz="4" w:space="0" w:color="000000"/>
              <w:left w:val="single" w:sz="4" w:space="0" w:color="000000"/>
              <w:right w:val="single" w:sz="4" w:space="0" w:color="000000"/>
            </w:tcBorders>
          </w:tcPr>
          <w:p>
            <w:pPr>
              <w:pStyle w:val="TableParagraph"/>
              <w:spacing w:before="66"/>
              <w:ind w:left="432"/>
              <w:jc w:val="left"/>
              <w:rPr>
                <w:rFonts w:ascii="Arial MT"/>
                <w:sz w:val="18"/>
              </w:rPr>
            </w:pPr>
            <w:r>
              <w:rPr>
                <w:rFonts w:ascii="Arial MT"/>
                <w:w w:val="90"/>
                <w:sz w:val="18"/>
              </w:rPr>
              <w:t>65.05</w:t>
            </w:r>
          </w:p>
        </w:tc>
        <w:tc>
          <w:tcPr>
            <w:tcW w:w="1260"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90"/>
                <w:sz w:val="18"/>
              </w:rPr>
              <w:t>919,254.06</w:t>
            </w:r>
          </w:p>
        </w:tc>
        <w:tc>
          <w:tcPr>
            <w:tcW w:w="1382" w:type="dxa"/>
            <w:tcBorders>
              <w:top w:val="single" w:sz="4" w:space="0" w:color="000000"/>
              <w:left w:val="single" w:sz="4" w:space="0" w:color="000000"/>
              <w:right w:val="single" w:sz="4" w:space="0" w:color="000000"/>
            </w:tcBorders>
          </w:tcPr>
          <w:p>
            <w:pPr>
              <w:pStyle w:val="TableParagraph"/>
              <w:spacing w:before="66"/>
              <w:ind w:right="89"/>
              <w:rPr>
                <w:rFonts w:ascii="Arial MT"/>
                <w:sz w:val="18"/>
              </w:rPr>
            </w:pPr>
            <w:r>
              <w:rPr>
                <w:rFonts w:ascii="Arial MT"/>
                <w:w w:val="90"/>
                <w:sz w:val="18"/>
              </w:rPr>
              <w:t>1,444,456.13</w:t>
            </w:r>
          </w:p>
        </w:tc>
        <w:tc>
          <w:tcPr>
            <w:tcW w:w="1191" w:type="dxa"/>
            <w:tcBorders>
              <w:top w:val="single" w:sz="4" w:space="0" w:color="000000"/>
              <w:left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65.00</w:t>
            </w:r>
          </w:p>
        </w:tc>
        <w:tc>
          <w:tcPr>
            <w:tcW w:w="1269" w:type="dxa"/>
            <w:tcBorders>
              <w:top w:val="single" w:sz="4" w:space="0" w:color="000000"/>
              <w:left w:val="single" w:sz="4" w:space="0" w:color="000000"/>
              <w:right w:val="nil"/>
            </w:tcBorders>
          </w:tcPr>
          <w:p>
            <w:pPr>
              <w:pStyle w:val="TableParagraph"/>
              <w:spacing w:before="66"/>
              <w:ind w:right="98"/>
              <w:rPr>
                <w:rFonts w:ascii="Arial MT"/>
                <w:sz w:val="18"/>
              </w:rPr>
            </w:pPr>
            <w:r>
              <w:rPr>
                <w:rFonts w:ascii="Arial MT"/>
                <w:w w:val="90"/>
                <w:sz w:val="18"/>
              </w:rPr>
              <w:t>938,896.48</w:t>
            </w:r>
          </w:p>
        </w:tc>
      </w:tr>
    </w:tbl>
    <w:p>
      <w:pPr>
        <w:spacing w:after="0"/>
        <w:rPr>
          <w:rFonts w:ascii="Arial MT"/>
          <w:sz w:val="18"/>
        </w:rPr>
        <w:sectPr>
          <w:pgSz w:w="11910" w:h="16840"/>
          <w:pgMar w:header="882" w:footer="1172" w:top="1460" w:bottom="1380" w:left="1000" w:right="460"/>
        </w:sectPr>
      </w:pPr>
    </w:p>
    <w:p>
      <w:pPr>
        <w:pStyle w:val="BodyText"/>
        <w:spacing w:before="9"/>
        <w:rPr>
          <w:sz w:val="4"/>
        </w:rPr>
      </w:pPr>
    </w:p>
    <w:tbl>
      <w:tblPr>
        <w:tblW w:w="0" w:type="auto"/>
        <w:jc w:val="left"/>
        <w:tblInd w:w="7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35"/>
        <w:gridCol w:w="1385"/>
        <w:gridCol w:w="1219"/>
        <w:gridCol w:w="1260"/>
        <w:gridCol w:w="1382"/>
        <w:gridCol w:w="1191"/>
        <w:gridCol w:w="1260"/>
      </w:tblGrid>
      <w:tr>
        <w:trPr>
          <w:trHeight w:val="342" w:hRule="atLeast"/>
        </w:trPr>
        <w:tc>
          <w:tcPr>
            <w:tcW w:w="1135"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00"/>
              <w:jc w:val="left"/>
              <w:rPr>
                <w:sz w:val="18"/>
              </w:rPr>
            </w:pPr>
            <w:r>
              <w:rPr>
                <w:sz w:val="18"/>
              </w:rPr>
              <w:t>账龄 </w:t>
            </w:r>
          </w:p>
        </w:tc>
        <w:tc>
          <w:tcPr>
            <w:tcW w:w="3864" w:type="dxa"/>
            <w:gridSpan w:val="3"/>
            <w:tcBorders>
              <w:left w:val="single" w:sz="4" w:space="0" w:color="000000"/>
              <w:bottom w:val="single" w:sz="4" w:space="0" w:color="000000"/>
              <w:right w:val="single" w:sz="4" w:space="0" w:color="000000"/>
            </w:tcBorders>
          </w:tcPr>
          <w:p>
            <w:pPr>
              <w:pStyle w:val="TableParagraph"/>
              <w:spacing w:before="55"/>
              <w:ind w:left="1604" w:right="1489"/>
              <w:jc w:val="center"/>
              <w:rPr>
                <w:sz w:val="18"/>
              </w:rPr>
            </w:pPr>
            <w:r>
              <w:rPr>
                <w:sz w:val="18"/>
              </w:rPr>
              <w:t>期末余额 </w:t>
            </w:r>
          </w:p>
        </w:tc>
        <w:tc>
          <w:tcPr>
            <w:tcW w:w="3833" w:type="dxa"/>
            <w:gridSpan w:val="3"/>
            <w:tcBorders>
              <w:left w:val="single" w:sz="4" w:space="0" w:color="000000"/>
              <w:bottom w:val="single" w:sz="4" w:space="0" w:color="000000"/>
              <w:right w:val="nil"/>
            </w:tcBorders>
          </w:tcPr>
          <w:p>
            <w:pPr>
              <w:pStyle w:val="TableParagraph"/>
              <w:spacing w:before="55"/>
              <w:ind w:left="1591" w:right="1477"/>
              <w:jc w:val="center"/>
              <w:rPr>
                <w:sz w:val="18"/>
              </w:rPr>
            </w:pPr>
            <w:r>
              <w:rPr>
                <w:sz w:val="18"/>
              </w:rPr>
              <w:t>期初余额 </w:t>
            </w:r>
          </w:p>
        </w:tc>
      </w:tr>
      <w:tr>
        <w:trPr>
          <w:trHeight w:val="465" w:hRule="atLeast"/>
        </w:trPr>
        <w:tc>
          <w:tcPr>
            <w:tcW w:w="1135" w:type="dxa"/>
            <w:vMerge/>
            <w:tcBorders>
              <w:top w:val="nil"/>
              <w:left w:val="nil"/>
              <w:bottom w:val="single" w:sz="4" w:space="0" w:color="000000"/>
              <w:right w:val="single" w:sz="4" w:space="0" w:color="000000"/>
            </w:tcBorders>
          </w:tcPr>
          <w:p>
            <w:pPr>
              <w:rPr>
                <w:sz w:val="2"/>
                <w:szCs w:val="2"/>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15"/>
              <w:ind w:left="340"/>
              <w:jc w:val="left"/>
              <w:rPr>
                <w:sz w:val="18"/>
              </w:rPr>
            </w:pPr>
            <w:r>
              <w:rPr>
                <w:sz w:val="18"/>
              </w:rPr>
              <w:t>账面余额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0"/>
              <w:ind w:right="141"/>
              <w:rPr>
                <w:sz w:val="18"/>
              </w:rPr>
            </w:pPr>
            <w:r>
              <w:rPr>
                <w:sz w:val="18"/>
              </w:rPr>
              <w:t>预期信用损</w:t>
            </w:r>
          </w:p>
          <w:p>
            <w:pPr>
              <w:pStyle w:val="TableParagraph"/>
              <w:spacing w:line="213" w:lineRule="exact" w:before="2"/>
              <w:ind w:right="185"/>
              <w:rPr>
                <w:sz w:val="18"/>
              </w:rPr>
            </w:pPr>
            <w:r>
              <w:rPr>
                <w:sz w:val="18"/>
              </w:rPr>
              <w:t>失率(%)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15"/>
              <w:ind w:left="276"/>
              <w:jc w:val="left"/>
              <w:rPr>
                <w:sz w:val="18"/>
              </w:rPr>
            </w:pPr>
            <w:r>
              <w:rPr>
                <w:sz w:val="18"/>
              </w:rPr>
              <w:t>坏账准备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115"/>
              <w:ind w:left="339"/>
              <w:jc w:val="left"/>
              <w:rPr>
                <w:sz w:val="18"/>
              </w:rPr>
            </w:pPr>
            <w:r>
              <w:rPr>
                <w:sz w:val="18"/>
              </w:rPr>
              <w:t>账面余额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0"/>
              <w:ind w:right="121"/>
              <w:rPr>
                <w:sz w:val="18"/>
              </w:rPr>
            </w:pPr>
            <w:r>
              <w:rPr>
                <w:sz w:val="18"/>
              </w:rPr>
              <w:t>预期信用损</w:t>
            </w:r>
          </w:p>
          <w:p>
            <w:pPr>
              <w:pStyle w:val="TableParagraph"/>
              <w:spacing w:line="213" w:lineRule="exact" w:before="2"/>
              <w:ind w:right="165"/>
              <w:rPr>
                <w:sz w:val="18"/>
              </w:rPr>
            </w:pPr>
            <w:r>
              <w:rPr>
                <w:sz w:val="18"/>
              </w:rPr>
              <w:t>失率(%) </w:t>
            </w:r>
          </w:p>
        </w:tc>
        <w:tc>
          <w:tcPr>
            <w:tcW w:w="1260" w:type="dxa"/>
            <w:tcBorders>
              <w:top w:val="single" w:sz="4" w:space="0" w:color="000000"/>
              <w:left w:val="single" w:sz="4" w:space="0" w:color="000000"/>
              <w:bottom w:val="single" w:sz="4" w:space="0" w:color="000000"/>
              <w:right w:val="nil"/>
            </w:tcBorders>
          </w:tcPr>
          <w:p>
            <w:pPr>
              <w:pStyle w:val="TableParagraph"/>
              <w:spacing w:before="115"/>
              <w:ind w:left="279"/>
              <w:jc w:val="left"/>
              <w:rPr>
                <w:sz w:val="18"/>
              </w:rPr>
            </w:pPr>
            <w:r>
              <w:rPr>
                <w:sz w:val="18"/>
              </w:rPr>
              <w:t>坏账准备 </w:t>
            </w:r>
          </w:p>
        </w:tc>
      </w:tr>
      <w:tr>
        <w:trPr>
          <w:trHeight w:val="340" w:hRule="atLeast"/>
        </w:trPr>
        <w:tc>
          <w:tcPr>
            <w:tcW w:w="1135" w:type="dxa"/>
            <w:tcBorders>
              <w:top w:val="single" w:sz="4" w:space="0" w:color="000000"/>
              <w:left w:val="nil"/>
              <w:bottom w:val="single" w:sz="4" w:space="0" w:color="000000"/>
              <w:right w:val="single" w:sz="4" w:space="0" w:color="000000"/>
            </w:tcBorders>
          </w:tcPr>
          <w:p>
            <w:pPr>
              <w:pStyle w:val="TableParagraph"/>
              <w:spacing w:before="55"/>
              <w:ind w:right="241"/>
              <w:rPr>
                <w:sz w:val="18"/>
              </w:rPr>
            </w:pPr>
            <w:r>
              <w:rPr>
                <w:w w:val="95"/>
                <w:sz w:val="18"/>
              </w:rPr>
              <w:t>5</w:t>
            </w:r>
            <w:r>
              <w:rPr>
                <w:spacing w:val="-8"/>
                <w:w w:val="95"/>
                <w:sz w:val="18"/>
              </w:rPr>
              <w:t> 年以上</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291,869.85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291,869.85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96,686.97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337" w:right="308"/>
              <w:jc w:val="center"/>
              <w:rPr>
                <w:rFonts w:ascii="Arial MT"/>
                <w:sz w:val="18"/>
              </w:rPr>
            </w:pPr>
            <w:r>
              <w:rPr>
                <w:rFonts w:ascii="Arial MT"/>
                <w:w w:val="90"/>
                <w:sz w:val="18"/>
              </w:rPr>
              <w:t>100.00</w:t>
            </w:r>
          </w:p>
        </w:tc>
        <w:tc>
          <w:tcPr>
            <w:tcW w:w="1260" w:type="dxa"/>
            <w:tcBorders>
              <w:top w:val="single" w:sz="4" w:space="0" w:color="000000"/>
              <w:left w:val="single" w:sz="4" w:space="0" w:color="000000"/>
              <w:bottom w:val="single" w:sz="4" w:space="0" w:color="000000"/>
              <w:right w:val="nil"/>
            </w:tcBorders>
          </w:tcPr>
          <w:p>
            <w:pPr>
              <w:pStyle w:val="TableParagraph"/>
              <w:spacing w:before="66"/>
              <w:ind w:right="89"/>
              <w:rPr>
                <w:rFonts w:ascii="Arial MT"/>
                <w:sz w:val="18"/>
              </w:rPr>
            </w:pPr>
            <w:r>
              <w:rPr>
                <w:rFonts w:ascii="Arial MT"/>
                <w:w w:val="90"/>
                <w:sz w:val="18"/>
              </w:rPr>
              <w:t>96,686.97</w:t>
            </w:r>
          </w:p>
        </w:tc>
      </w:tr>
      <w:tr>
        <w:trPr>
          <w:trHeight w:val="340" w:hRule="atLeast"/>
        </w:trPr>
        <w:tc>
          <w:tcPr>
            <w:tcW w:w="1135" w:type="dxa"/>
            <w:tcBorders>
              <w:top w:val="single" w:sz="4" w:space="0" w:color="000000"/>
              <w:left w:val="nil"/>
              <w:right w:val="single" w:sz="4" w:space="0" w:color="000000"/>
            </w:tcBorders>
          </w:tcPr>
          <w:p>
            <w:pPr>
              <w:pStyle w:val="TableParagraph"/>
              <w:spacing w:before="52"/>
              <w:ind w:right="277"/>
              <w:rPr>
                <w:sz w:val="18"/>
              </w:rPr>
            </w:pPr>
            <w:r>
              <w:rPr>
                <w:sz w:val="18"/>
              </w:rPr>
              <w:t>合计 </w:t>
            </w:r>
          </w:p>
        </w:tc>
        <w:tc>
          <w:tcPr>
            <w:tcW w:w="1385" w:type="dxa"/>
            <w:tcBorders>
              <w:top w:val="single" w:sz="4" w:space="0" w:color="000000"/>
              <w:left w:val="single" w:sz="4" w:space="0" w:color="000000"/>
              <w:right w:val="single" w:sz="4" w:space="0" w:color="000000"/>
            </w:tcBorders>
          </w:tcPr>
          <w:p>
            <w:pPr>
              <w:pStyle w:val="TableParagraph"/>
              <w:spacing w:before="66"/>
              <w:ind w:right="88"/>
              <w:rPr>
                <w:rFonts w:ascii="Arial MT"/>
                <w:sz w:val="18"/>
              </w:rPr>
            </w:pPr>
            <w:r>
              <w:rPr>
                <w:rFonts w:ascii="Arial MT"/>
                <w:w w:val="90"/>
                <w:sz w:val="18"/>
              </w:rPr>
              <w:t>209,194,545.52</w:t>
            </w:r>
          </w:p>
        </w:tc>
        <w:tc>
          <w:tcPr>
            <w:tcW w:w="1219" w:type="dxa"/>
            <w:tcBorders>
              <w:top w:val="single" w:sz="4" w:space="0" w:color="000000"/>
              <w:left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7.85</w:t>
            </w:r>
          </w:p>
        </w:tc>
        <w:tc>
          <w:tcPr>
            <w:tcW w:w="1260" w:type="dxa"/>
            <w:tcBorders>
              <w:top w:val="single" w:sz="4" w:space="0" w:color="000000"/>
              <w:left w:val="single" w:sz="4" w:space="0" w:color="000000"/>
              <w:right w:val="single" w:sz="4" w:space="0" w:color="000000"/>
            </w:tcBorders>
          </w:tcPr>
          <w:p>
            <w:pPr>
              <w:pStyle w:val="TableParagraph"/>
              <w:spacing w:before="66"/>
              <w:ind w:right="90"/>
              <w:rPr>
                <w:rFonts w:ascii="Arial MT"/>
                <w:sz w:val="18"/>
              </w:rPr>
            </w:pPr>
            <w:r>
              <w:rPr>
                <w:rFonts w:ascii="Arial MT"/>
                <w:w w:val="90"/>
                <w:sz w:val="18"/>
              </w:rPr>
              <w:t>16,432,023.59</w:t>
            </w:r>
          </w:p>
        </w:tc>
        <w:tc>
          <w:tcPr>
            <w:tcW w:w="1382"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90"/>
                <w:sz w:val="18"/>
              </w:rPr>
              <w:t>305,704,306.96</w:t>
            </w:r>
          </w:p>
        </w:tc>
        <w:tc>
          <w:tcPr>
            <w:tcW w:w="1191" w:type="dxa"/>
            <w:tcBorders>
              <w:top w:val="single" w:sz="4" w:space="0" w:color="000000"/>
              <w:left w:val="single" w:sz="4" w:space="0" w:color="000000"/>
              <w:right w:val="single" w:sz="4" w:space="0" w:color="000000"/>
            </w:tcBorders>
          </w:tcPr>
          <w:p>
            <w:pPr>
              <w:pStyle w:val="TableParagraph"/>
              <w:spacing w:before="66"/>
              <w:ind w:left="337" w:right="308"/>
              <w:jc w:val="center"/>
              <w:rPr>
                <w:rFonts w:ascii="Arial MT"/>
                <w:sz w:val="18"/>
              </w:rPr>
            </w:pPr>
            <w:r>
              <w:rPr>
                <w:rFonts w:ascii="Arial MT"/>
                <w:w w:val="90"/>
                <w:sz w:val="18"/>
              </w:rPr>
              <w:t>6.50</w:t>
            </w:r>
          </w:p>
        </w:tc>
        <w:tc>
          <w:tcPr>
            <w:tcW w:w="1260" w:type="dxa"/>
            <w:tcBorders>
              <w:top w:val="single" w:sz="4" w:space="0" w:color="000000"/>
              <w:left w:val="single" w:sz="4" w:space="0" w:color="000000"/>
              <w:right w:val="nil"/>
            </w:tcBorders>
          </w:tcPr>
          <w:p>
            <w:pPr>
              <w:pStyle w:val="TableParagraph"/>
              <w:spacing w:before="66"/>
              <w:ind w:right="92"/>
              <w:rPr>
                <w:rFonts w:ascii="Arial MT"/>
                <w:sz w:val="18"/>
              </w:rPr>
            </w:pPr>
            <w:r>
              <w:rPr>
                <w:rFonts w:ascii="Arial MT"/>
                <w:w w:val="90"/>
                <w:sz w:val="18"/>
              </w:rPr>
              <w:t>19,865,331.17</w:t>
            </w:r>
          </w:p>
        </w:tc>
      </w:tr>
    </w:tbl>
    <w:p>
      <w:pPr>
        <w:pStyle w:val="BodyText"/>
        <w:spacing w:before="8"/>
        <w:rPr>
          <w:sz w:val="6"/>
        </w:rPr>
      </w:pPr>
    </w:p>
    <w:p>
      <w:pPr>
        <w:pStyle w:val="BodyText"/>
        <w:spacing w:before="72" w:after="35"/>
        <w:ind w:left="1222"/>
      </w:pPr>
      <w:r>
        <w:rPr>
          <w:spacing w:val="-14"/>
        </w:rPr>
        <w:t>④组合 </w:t>
      </w:r>
      <w:r>
        <w:rPr/>
        <w:t>4：应收其他企业 </w:t>
      </w:r>
    </w:p>
    <w:tbl>
      <w:tblPr>
        <w:tblW w:w="0" w:type="auto"/>
        <w:jc w:val="left"/>
        <w:tblInd w:w="7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35"/>
        <w:gridCol w:w="1385"/>
        <w:gridCol w:w="1219"/>
        <w:gridCol w:w="1260"/>
        <w:gridCol w:w="1382"/>
        <w:gridCol w:w="1191"/>
        <w:gridCol w:w="1260"/>
      </w:tblGrid>
      <w:tr>
        <w:trPr>
          <w:trHeight w:val="340" w:hRule="atLeast"/>
        </w:trPr>
        <w:tc>
          <w:tcPr>
            <w:tcW w:w="1135"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00"/>
              <w:jc w:val="left"/>
              <w:rPr>
                <w:sz w:val="18"/>
              </w:rPr>
            </w:pPr>
            <w:r>
              <w:rPr>
                <w:sz w:val="18"/>
              </w:rPr>
              <w:t>账龄 </w:t>
            </w:r>
          </w:p>
        </w:tc>
        <w:tc>
          <w:tcPr>
            <w:tcW w:w="3864" w:type="dxa"/>
            <w:gridSpan w:val="3"/>
            <w:tcBorders>
              <w:left w:val="single" w:sz="4" w:space="0" w:color="000000"/>
              <w:bottom w:val="single" w:sz="4" w:space="0" w:color="000000"/>
              <w:right w:val="single" w:sz="4" w:space="0" w:color="000000"/>
            </w:tcBorders>
          </w:tcPr>
          <w:p>
            <w:pPr>
              <w:pStyle w:val="TableParagraph"/>
              <w:spacing w:before="54"/>
              <w:ind w:left="1604" w:right="1489"/>
              <w:jc w:val="center"/>
              <w:rPr>
                <w:sz w:val="18"/>
              </w:rPr>
            </w:pPr>
            <w:r>
              <w:rPr>
                <w:sz w:val="18"/>
              </w:rPr>
              <w:t>期末余额 </w:t>
            </w:r>
          </w:p>
        </w:tc>
        <w:tc>
          <w:tcPr>
            <w:tcW w:w="3833" w:type="dxa"/>
            <w:gridSpan w:val="3"/>
            <w:tcBorders>
              <w:left w:val="single" w:sz="4" w:space="0" w:color="000000"/>
              <w:bottom w:val="single" w:sz="4" w:space="0" w:color="000000"/>
              <w:right w:val="nil"/>
            </w:tcBorders>
          </w:tcPr>
          <w:p>
            <w:pPr>
              <w:pStyle w:val="TableParagraph"/>
              <w:spacing w:before="54"/>
              <w:ind w:left="1591" w:right="1477"/>
              <w:jc w:val="center"/>
              <w:rPr>
                <w:sz w:val="18"/>
              </w:rPr>
            </w:pPr>
            <w:r>
              <w:rPr>
                <w:sz w:val="18"/>
              </w:rPr>
              <w:t>期初余额 </w:t>
            </w:r>
          </w:p>
        </w:tc>
      </w:tr>
      <w:tr>
        <w:trPr>
          <w:trHeight w:val="467" w:hRule="atLeast"/>
        </w:trPr>
        <w:tc>
          <w:tcPr>
            <w:tcW w:w="1135" w:type="dxa"/>
            <w:vMerge/>
            <w:tcBorders>
              <w:top w:val="nil"/>
              <w:left w:val="nil"/>
              <w:bottom w:val="single" w:sz="4" w:space="0" w:color="000000"/>
              <w:right w:val="single" w:sz="4" w:space="0" w:color="000000"/>
            </w:tcBorders>
          </w:tcPr>
          <w:p>
            <w:pPr>
              <w:rPr>
                <w:sz w:val="2"/>
                <w:szCs w:val="2"/>
              </w:rPr>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117"/>
              <w:ind w:left="340"/>
              <w:jc w:val="left"/>
              <w:rPr>
                <w:sz w:val="18"/>
              </w:rPr>
            </w:pPr>
            <w:r>
              <w:rPr>
                <w:sz w:val="18"/>
              </w:rPr>
              <w:t>账面余额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0"/>
              <w:ind w:right="141"/>
              <w:rPr>
                <w:sz w:val="18"/>
              </w:rPr>
            </w:pPr>
            <w:r>
              <w:rPr>
                <w:sz w:val="18"/>
              </w:rPr>
              <w:t>预期信用损</w:t>
            </w:r>
          </w:p>
          <w:p>
            <w:pPr>
              <w:pStyle w:val="TableParagraph"/>
              <w:spacing w:line="213" w:lineRule="exact" w:before="4"/>
              <w:ind w:right="185"/>
              <w:rPr>
                <w:sz w:val="18"/>
              </w:rPr>
            </w:pPr>
            <w:r>
              <w:rPr>
                <w:sz w:val="18"/>
              </w:rPr>
              <w:t>失率(%)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117"/>
              <w:ind w:left="276"/>
              <w:jc w:val="left"/>
              <w:rPr>
                <w:sz w:val="18"/>
              </w:rPr>
            </w:pPr>
            <w:r>
              <w:rPr>
                <w:sz w:val="18"/>
              </w:rPr>
              <w:t>坏账准备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117"/>
              <w:ind w:left="339"/>
              <w:jc w:val="left"/>
              <w:rPr>
                <w:sz w:val="18"/>
              </w:rPr>
            </w:pPr>
            <w:r>
              <w:rPr>
                <w:sz w:val="18"/>
              </w:rPr>
              <w:t>账面余额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0"/>
              <w:ind w:right="121"/>
              <w:rPr>
                <w:sz w:val="18"/>
              </w:rPr>
            </w:pPr>
            <w:r>
              <w:rPr>
                <w:sz w:val="18"/>
              </w:rPr>
              <w:t>预期信用损</w:t>
            </w:r>
          </w:p>
          <w:p>
            <w:pPr>
              <w:pStyle w:val="TableParagraph"/>
              <w:spacing w:line="213" w:lineRule="exact" w:before="4"/>
              <w:ind w:right="165"/>
              <w:rPr>
                <w:sz w:val="18"/>
              </w:rPr>
            </w:pPr>
            <w:r>
              <w:rPr>
                <w:sz w:val="18"/>
              </w:rPr>
              <w:t>失率(%) </w:t>
            </w:r>
          </w:p>
        </w:tc>
        <w:tc>
          <w:tcPr>
            <w:tcW w:w="1260" w:type="dxa"/>
            <w:tcBorders>
              <w:top w:val="single" w:sz="4" w:space="0" w:color="000000"/>
              <w:left w:val="single" w:sz="4" w:space="0" w:color="000000"/>
              <w:bottom w:val="single" w:sz="4" w:space="0" w:color="000000"/>
              <w:right w:val="nil"/>
            </w:tcBorders>
          </w:tcPr>
          <w:p>
            <w:pPr>
              <w:pStyle w:val="TableParagraph"/>
              <w:spacing w:before="117"/>
              <w:ind w:left="279"/>
              <w:jc w:val="left"/>
              <w:rPr>
                <w:sz w:val="18"/>
              </w:rPr>
            </w:pPr>
            <w:r>
              <w:rPr>
                <w:sz w:val="18"/>
              </w:rPr>
              <w:t>坏账准备 </w:t>
            </w:r>
          </w:p>
        </w:tc>
      </w:tr>
      <w:tr>
        <w:trPr>
          <w:trHeight w:val="340" w:hRule="atLeast"/>
        </w:trPr>
        <w:tc>
          <w:tcPr>
            <w:tcW w:w="1135" w:type="dxa"/>
            <w:tcBorders>
              <w:top w:val="single" w:sz="4" w:space="0" w:color="000000"/>
              <w:left w:val="nil"/>
              <w:bottom w:val="single" w:sz="4" w:space="0" w:color="000000"/>
              <w:right w:val="single" w:sz="4" w:space="0" w:color="000000"/>
            </w:tcBorders>
          </w:tcPr>
          <w:p>
            <w:pPr>
              <w:pStyle w:val="TableParagraph"/>
              <w:spacing w:before="52"/>
              <w:ind w:right="241"/>
              <w:rPr>
                <w:sz w:val="18"/>
              </w:rPr>
            </w:pPr>
            <w:r>
              <w:rPr>
                <w:w w:val="95"/>
                <w:sz w:val="18"/>
              </w:rPr>
              <w:t>1</w:t>
            </w:r>
            <w:r>
              <w:rPr>
                <w:spacing w:val="-8"/>
                <w:w w:val="95"/>
                <w:sz w:val="18"/>
              </w:rPr>
              <w:t> 年以内</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904,731,754.93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6.74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60,978,920.28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930,636,913.04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62"/>
              <w:jc w:val="left"/>
              <w:rPr>
                <w:rFonts w:ascii="Arial MT"/>
                <w:sz w:val="18"/>
              </w:rPr>
            </w:pPr>
            <w:r>
              <w:rPr>
                <w:rFonts w:ascii="Arial MT"/>
                <w:w w:val="90"/>
                <w:sz w:val="18"/>
              </w:rPr>
              <w:t>6.00</w:t>
            </w:r>
          </w:p>
        </w:tc>
        <w:tc>
          <w:tcPr>
            <w:tcW w:w="1260" w:type="dxa"/>
            <w:tcBorders>
              <w:top w:val="single" w:sz="4" w:space="0" w:color="000000"/>
              <w:left w:val="single" w:sz="4" w:space="0" w:color="000000"/>
              <w:bottom w:val="single" w:sz="4" w:space="0" w:color="000000"/>
              <w:right w:val="nil"/>
            </w:tcBorders>
          </w:tcPr>
          <w:p>
            <w:pPr>
              <w:pStyle w:val="TableParagraph"/>
              <w:spacing w:before="66"/>
              <w:ind w:right="92"/>
              <w:rPr>
                <w:rFonts w:ascii="Arial MT"/>
                <w:sz w:val="18"/>
              </w:rPr>
            </w:pPr>
            <w:r>
              <w:rPr>
                <w:rFonts w:ascii="Arial MT"/>
                <w:w w:val="90"/>
                <w:sz w:val="18"/>
              </w:rPr>
              <w:t>55,838,214.78</w:t>
            </w:r>
          </w:p>
        </w:tc>
      </w:tr>
      <w:tr>
        <w:trPr>
          <w:trHeight w:val="340" w:hRule="atLeast"/>
        </w:trPr>
        <w:tc>
          <w:tcPr>
            <w:tcW w:w="1135" w:type="dxa"/>
            <w:tcBorders>
              <w:top w:val="single" w:sz="4" w:space="0" w:color="000000"/>
              <w:left w:val="nil"/>
              <w:bottom w:val="single" w:sz="4" w:space="0" w:color="000000"/>
              <w:right w:val="single" w:sz="4" w:space="0" w:color="000000"/>
            </w:tcBorders>
          </w:tcPr>
          <w:p>
            <w:pPr>
              <w:pStyle w:val="TableParagraph"/>
              <w:spacing w:before="52"/>
              <w:ind w:right="241"/>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1"/>
              <w:rPr>
                <w:rFonts w:ascii="Arial MT"/>
                <w:sz w:val="18"/>
              </w:rPr>
            </w:pPr>
            <w:r>
              <w:rPr>
                <w:rFonts w:ascii="Arial MT"/>
                <w:w w:val="90"/>
                <w:sz w:val="18"/>
              </w:rPr>
              <w:t>73,544,516.80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13.62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10,016,763.19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27,678,914.28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12.00</w:t>
            </w:r>
          </w:p>
        </w:tc>
        <w:tc>
          <w:tcPr>
            <w:tcW w:w="1260" w:type="dxa"/>
            <w:tcBorders>
              <w:top w:val="single" w:sz="4" w:space="0" w:color="000000"/>
              <w:left w:val="single" w:sz="4" w:space="0" w:color="000000"/>
              <w:bottom w:val="single" w:sz="4" w:space="0" w:color="000000"/>
              <w:right w:val="nil"/>
            </w:tcBorders>
          </w:tcPr>
          <w:p>
            <w:pPr>
              <w:pStyle w:val="TableParagraph"/>
              <w:spacing w:before="66"/>
              <w:ind w:right="91"/>
              <w:rPr>
                <w:rFonts w:ascii="Arial MT"/>
                <w:sz w:val="18"/>
              </w:rPr>
            </w:pPr>
            <w:r>
              <w:rPr>
                <w:rFonts w:ascii="Arial MT"/>
                <w:w w:val="90"/>
                <w:sz w:val="18"/>
              </w:rPr>
              <w:t>3,321,469.71</w:t>
            </w:r>
          </w:p>
        </w:tc>
      </w:tr>
      <w:tr>
        <w:trPr>
          <w:trHeight w:val="338" w:hRule="atLeast"/>
        </w:trPr>
        <w:tc>
          <w:tcPr>
            <w:tcW w:w="1135" w:type="dxa"/>
            <w:tcBorders>
              <w:top w:val="single" w:sz="4" w:space="0" w:color="000000"/>
              <w:left w:val="nil"/>
              <w:bottom w:val="single" w:sz="4" w:space="0" w:color="000000"/>
              <w:right w:val="single" w:sz="4" w:space="0" w:color="000000"/>
            </w:tcBorders>
          </w:tcPr>
          <w:p>
            <w:pPr>
              <w:pStyle w:val="TableParagraph"/>
              <w:spacing w:before="53"/>
              <w:ind w:right="241"/>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1"/>
              <w:rPr>
                <w:rFonts w:ascii="Arial MT"/>
                <w:sz w:val="18"/>
              </w:rPr>
            </w:pPr>
            <w:r>
              <w:rPr>
                <w:rFonts w:ascii="Arial MT"/>
                <w:w w:val="90"/>
                <w:sz w:val="18"/>
              </w:rPr>
              <w:t>11,336,237.05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25.67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2,910,012.05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8,993,652.40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23.00</w:t>
            </w:r>
          </w:p>
        </w:tc>
        <w:tc>
          <w:tcPr>
            <w:tcW w:w="1260" w:type="dxa"/>
            <w:tcBorders>
              <w:top w:val="single" w:sz="4" w:space="0" w:color="000000"/>
              <w:left w:val="single" w:sz="4" w:space="0" w:color="000000"/>
              <w:bottom w:val="single" w:sz="4" w:space="0" w:color="000000"/>
              <w:right w:val="nil"/>
            </w:tcBorders>
          </w:tcPr>
          <w:p>
            <w:pPr>
              <w:pStyle w:val="TableParagraph"/>
              <w:spacing w:before="66"/>
              <w:ind w:right="91"/>
              <w:rPr>
                <w:rFonts w:ascii="Arial MT"/>
                <w:sz w:val="18"/>
              </w:rPr>
            </w:pPr>
            <w:r>
              <w:rPr>
                <w:rFonts w:ascii="Arial MT"/>
                <w:w w:val="90"/>
                <w:sz w:val="18"/>
              </w:rPr>
              <w:t>2,068,540.05</w:t>
            </w:r>
          </w:p>
        </w:tc>
      </w:tr>
      <w:tr>
        <w:trPr>
          <w:trHeight w:val="340" w:hRule="atLeast"/>
        </w:trPr>
        <w:tc>
          <w:tcPr>
            <w:tcW w:w="1135" w:type="dxa"/>
            <w:tcBorders>
              <w:top w:val="single" w:sz="4" w:space="0" w:color="000000"/>
              <w:left w:val="nil"/>
              <w:bottom w:val="single" w:sz="4" w:space="0" w:color="000000"/>
              <w:right w:val="single" w:sz="4" w:space="0" w:color="000000"/>
            </w:tcBorders>
          </w:tcPr>
          <w:p>
            <w:pPr>
              <w:pStyle w:val="TableParagraph"/>
              <w:spacing w:before="55"/>
              <w:ind w:right="241"/>
              <w:rPr>
                <w:sz w:val="18"/>
              </w:rPr>
            </w:pPr>
            <w:r>
              <w:rPr>
                <w:spacing w:val="-1"/>
                <w:sz w:val="18"/>
              </w:rPr>
              <w:t>3</w:t>
            </w:r>
            <w:r>
              <w:rPr>
                <w:spacing w:val="-31"/>
                <w:sz w:val="18"/>
              </w:rPr>
              <w:t> 至 </w:t>
            </w:r>
            <w:r>
              <w:rPr>
                <w:spacing w:val="-1"/>
                <w:sz w:val="18"/>
              </w:rPr>
              <w:t>4</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2,817,687.00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46.47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1,309,379.15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5,818,864.07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43.00</w:t>
            </w:r>
          </w:p>
        </w:tc>
        <w:tc>
          <w:tcPr>
            <w:tcW w:w="1260" w:type="dxa"/>
            <w:tcBorders>
              <w:top w:val="single" w:sz="4" w:space="0" w:color="000000"/>
              <w:left w:val="single" w:sz="4" w:space="0" w:color="000000"/>
              <w:bottom w:val="single" w:sz="4" w:space="0" w:color="000000"/>
              <w:right w:val="nil"/>
            </w:tcBorders>
          </w:tcPr>
          <w:p>
            <w:pPr>
              <w:pStyle w:val="TableParagraph"/>
              <w:spacing w:before="66"/>
              <w:ind w:right="91"/>
              <w:rPr>
                <w:rFonts w:ascii="Arial MT"/>
                <w:sz w:val="18"/>
              </w:rPr>
            </w:pPr>
            <w:r>
              <w:rPr>
                <w:rFonts w:ascii="Arial MT"/>
                <w:w w:val="90"/>
                <w:sz w:val="18"/>
              </w:rPr>
              <w:t>2,502,111.55</w:t>
            </w:r>
          </w:p>
        </w:tc>
      </w:tr>
      <w:tr>
        <w:trPr>
          <w:trHeight w:val="340" w:hRule="atLeast"/>
        </w:trPr>
        <w:tc>
          <w:tcPr>
            <w:tcW w:w="1135" w:type="dxa"/>
            <w:tcBorders>
              <w:top w:val="single" w:sz="4" w:space="0" w:color="000000"/>
              <w:left w:val="nil"/>
              <w:bottom w:val="single" w:sz="4" w:space="0" w:color="000000"/>
              <w:right w:val="single" w:sz="4" w:space="0" w:color="000000"/>
            </w:tcBorders>
          </w:tcPr>
          <w:p>
            <w:pPr>
              <w:pStyle w:val="TableParagraph"/>
              <w:spacing w:before="55"/>
              <w:ind w:right="241"/>
              <w:rPr>
                <w:sz w:val="18"/>
              </w:rPr>
            </w:pPr>
            <w:r>
              <w:rPr>
                <w:spacing w:val="-1"/>
                <w:sz w:val="18"/>
              </w:rPr>
              <w:t>4</w:t>
            </w:r>
            <w:r>
              <w:rPr>
                <w:spacing w:val="-31"/>
                <w:sz w:val="18"/>
              </w:rPr>
              <w:t> 至 </w:t>
            </w:r>
            <w:r>
              <w:rPr>
                <w:spacing w:val="-1"/>
                <w:sz w:val="18"/>
              </w:rPr>
              <w:t>5</w:t>
            </w:r>
            <w:r>
              <w:rPr>
                <w:spacing w:val="-22"/>
                <w:sz w:val="18"/>
              </w:rPr>
              <w:t> 年</w:t>
            </w:r>
            <w:r>
              <w:rPr>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2,968,261.23</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80.57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2,391,528.07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4,172,120.59</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421"/>
              <w:jc w:val="left"/>
              <w:rPr>
                <w:rFonts w:ascii="Arial MT"/>
                <w:sz w:val="18"/>
              </w:rPr>
            </w:pPr>
            <w:r>
              <w:rPr>
                <w:rFonts w:ascii="Arial MT"/>
                <w:w w:val="90"/>
                <w:sz w:val="18"/>
              </w:rPr>
              <w:t>76.00</w:t>
            </w:r>
          </w:p>
        </w:tc>
        <w:tc>
          <w:tcPr>
            <w:tcW w:w="1260" w:type="dxa"/>
            <w:tcBorders>
              <w:top w:val="single" w:sz="4" w:space="0" w:color="000000"/>
              <w:left w:val="single" w:sz="4" w:space="0" w:color="000000"/>
              <w:bottom w:val="single" w:sz="4" w:space="0" w:color="000000"/>
              <w:right w:val="nil"/>
            </w:tcBorders>
          </w:tcPr>
          <w:p>
            <w:pPr>
              <w:pStyle w:val="TableParagraph"/>
              <w:spacing w:before="66"/>
              <w:ind w:right="91"/>
              <w:rPr>
                <w:rFonts w:ascii="Arial MT"/>
                <w:sz w:val="18"/>
              </w:rPr>
            </w:pPr>
            <w:r>
              <w:rPr>
                <w:rFonts w:ascii="Arial MT"/>
                <w:w w:val="90"/>
                <w:sz w:val="18"/>
              </w:rPr>
              <w:t>3,170,811.65</w:t>
            </w:r>
          </w:p>
        </w:tc>
      </w:tr>
      <w:tr>
        <w:trPr>
          <w:trHeight w:val="340" w:hRule="atLeast"/>
        </w:trPr>
        <w:tc>
          <w:tcPr>
            <w:tcW w:w="1135" w:type="dxa"/>
            <w:tcBorders>
              <w:top w:val="single" w:sz="4" w:space="0" w:color="000000"/>
              <w:left w:val="nil"/>
              <w:bottom w:val="single" w:sz="4" w:space="0" w:color="000000"/>
              <w:right w:val="single" w:sz="4" w:space="0" w:color="000000"/>
            </w:tcBorders>
          </w:tcPr>
          <w:p>
            <w:pPr>
              <w:pStyle w:val="TableParagraph"/>
              <w:spacing w:before="55"/>
              <w:ind w:right="241"/>
              <w:rPr>
                <w:sz w:val="18"/>
              </w:rPr>
            </w:pPr>
            <w:r>
              <w:rPr>
                <w:w w:val="95"/>
                <w:sz w:val="18"/>
              </w:rPr>
              <w:t>5</w:t>
            </w:r>
            <w:r>
              <w:rPr>
                <w:spacing w:val="-8"/>
                <w:w w:val="95"/>
                <w:sz w:val="18"/>
              </w:rPr>
              <w:t> 年以上</w:t>
            </w:r>
            <w:r>
              <w:rPr>
                <w:w w:val="95"/>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before="66"/>
              <w:ind w:right="91"/>
              <w:rPr>
                <w:rFonts w:ascii="Arial MT"/>
                <w:sz w:val="18"/>
              </w:rPr>
            </w:pPr>
            <w:r>
              <w:rPr>
                <w:rFonts w:ascii="Arial MT"/>
                <w:w w:val="90"/>
                <w:sz w:val="18"/>
              </w:rPr>
              <w:t>18,177,630.36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before="66"/>
              <w:ind w:right="90"/>
              <w:rPr>
                <w:rFonts w:ascii="Arial MT"/>
                <w:sz w:val="18"/>
              </w:rPr>
            </w:pPr>
            <w:r>
              <w:rPr>
                <w:rFonts w:ascii="Arial MT"/>
                <w:w w:val="90"/>
                <w:sz w:val="18"/>
              </w:rPr>
              <w:t>18,177,630.36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66"/>
              <w:ind w:right="89"/>
              <w:rPr>
                <w:rFonts w:ascii="Arial MT"/>
                <w:sz w:val="18"/>
              </w:rPr>
            </w:pPr>
            <w:r>
              <w:rPr>
                <w:rFonts w:ascii="Arial MT"/>
                <w:w w:val="90"/>
                <w:sz w:val="18"/>
              </w:rPr>
              <w:t>18,344,815.54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before="66"/>
              <w:ind w:left="380"/>
              <w:jc w:val="left"/>
              <w:rPr>
                <w:rFonts w:ascii="Arial MT"/>
                <w:sz w:val="18"/>
              </w:rPr>
            </w:pPr>
            <w:r>
              <w:rPr>
                <w:rFonts w:ascii="Arial MT"/>
                <w:w w:val="90"/>
                <w:sz w:val="18"/>
              </w:rPr>
              <w:t>100.00</w:t>
            </w:r>
          </w:p>
        </w:tc>
        <w:tc>
          <w:tcPr>
            <w:tcW w:w="1260" w:type="dxa"/>
            <w:tcBorders>
              <w:top w:val="single" w:sz="4" w:space="0" w:color="000000"/>
              <w:left w:val="single" w:sz="4" w:space="0" w:color="000000"/>
              <w:bottom w:val="single" w:sz="4" w:space="0" w:color="000000"/>
              <w:right w:val="nil"/>
            </w:tcBorders>
          </w:tcPr>
          <w:p>
            <w:pPr>
              <w:pStyle w:val="TableParagraph"/>
              <w:spacing w:before="66"/>
              <w:ind w:right="92"/>
              <w:rPr>
                <w:rFonts w:ascii="Arial MT"/>
                <w:sz w:val="18"/>
              </w:rPr>
            </w:pPr>
            <w:r>
              <w:rPr>
                <w:rFonts w:ascii="Arial MT"/>
                <w:w w:val="90"/>
                <w:sz w:val="18"/>
              </w:rPr>
              <w:t>18,344,815.54</w:t>
            </w:r>
          </w:p>
        </w:tc>
      </w:tr>
      <w:tr>
        <w:trPr>
          <w:trHeight w:val="340" w:hRule="atLeast"/>
        </w:trPr>
        <w:tc>
          <w:tcPr>
            <w:tcW w:w="1135" w:type="dxa"/>
            <w:tcBorders>
              <w:top w:val="single" w:sz="4" w:space="0" w:color="000000"/>
              <w:left w:val="nil"/>
              <w:right w:val="single" w:sz="4" w:space="0" w:color="000000"/>
            </w:tcBorders>
          </w:tcPr>
          <w:p>
            <w:pPr>
              <w:pStyle w:val="TableParagraph"/>
              <w:spacing w:before="52"/>
              <w:ind w:right="277"/>
              <w:rPr>
                <w:sz w:val="18"/>
              </w:rPr>
            </w:pPr>
            <w:r>
              <w:rPr>
                <w:sz w:val="18"/>
              </w:rPr>
              <w:t>合计 </w:t>
            </w:r>
          </w:p>
        </w:tc>
        <w:tc>
          <w:tcPr>
            <w:tcW w:w="1385" w:type="dxa"/>
            <w:tcBorders>
              <w:top w:val="single" w:sz="4" w:space="0" w:color="000000"/>
              <w:left w:val="single" w:sz="4" w:space="0" w:color="000000"/>
              <w:right w:val="single" w:sz="4" w:space="0" w:color="000000"/>
            </w:tcBorders>
          </w:tcPr>
          <w:p>
            <w:pPr>
              <w:pStyle w:val="TableParagraph"/>
              <w:spacing w:before="66"/>
              <w:ind w:right="88"/>
              <w:rPr>
                <w:rFonts w:ascii="Arial MT"/>
                <w:sz w:val="18"/>
              </w:rPr>
            </w:pPr>
            <w:r>
              <w:rPr>
                <w:rFonts w:ascii="Arial MT"/>
                <w:w w:val="85"/>
                <w:sz w:val="18"/>
              </w:rPr>
              <w:t>1,013,576,087.37</w:t>
            </w:r>
          </w:p>
        </w:tc>
        <w:tc>
          <w:tcPr>
            <w:tcW w:w="1219" w:type="dxa"/>
            <w:tcBorders>
              <w:top w:val="single" w:sz="4" w:space="0" w:color="000000"/>
              <w:left w:val="single" w:sz="4" w:space="0" w:color="000000"/>
              <w:right w:val="single" w:sz="4" w:space="0" w:color="000000"/>
            </w:tcBorders>
          </w:tcPr>
          <w:p>
            <w:pPr>
              <w:pStyle w:val="TableParagraph"/>
              <w:spacing w:before="66"/>
              <w:ind w:left="348" w:right="325"/>
              <w:jc w:val="center"/>
              <w:rPr>
                <w:rFonts w:ascii="Arial MT"/>
                <w:sz w:val="18"/>
              </w:rPr>
            </w:pPr>
            <w:r>
              <w:rPr>
                <w:rFonts w:ascii="Arial MT"/>
                <w:w w:val="90"/>
                <w:sz w:val="18"/>
              </w:rPr>
              <w:t>9.45</w:t>
            </w:r>
          </w:p>
        </w:tc>
        <w:tc>
          <w:tcPr>
            <w:tcW w:w="1260" w:type="dxa"/>
            <w:tcBorders>
              <w:top w:val="single" w:sz="4" w:space="0" w:color="000000"/>
              <w:left w:val="single" w:sz="4" w:space="0" w:color="000000"/>
              <w:right w:val="single" w:sz="4" w:space="0" w:color="000000"/>
            </w:tcBorders>
          </w:tcPr>
          <w:p>
            <w:pPr>
              <w:pStyle w:val="TableParagraph"/>
              <w:spacing w:before="66"/>
              <w:ind w:right="90"/>
              <w:rPr>
                <w:rFonts w:ascii="Arial MT"/>
                <w:sz w:val="18"/>
              </w:rPr>
            </w:pPr>
            <w:r>
              <w:rPr>
                <w:rFonts w:ascii="Arial MT"/>
                <w:w w:val="90"/>
                <w:sz w:val="18"/>
              </w:rPr>
              <w:t>95,784,233.10</w:t>
            </w:r>
          </w:p>
        </w:tc>
        <w:tc>
          <w:tcPr>
            <w:tcW w:w="1382"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90"/>
                <w:sz w:val="18"/>
              </w:rPr>
              <w:t>995,645,279.92</w:t>
            </w:r>
          </w:p>
        </w:tc>
        <w:tc>
          <w:tcPr>
            <w:tcW w:w="1191" w:type="dxa"/>
            <w:tcBorders>
              <w:top w:val="single" w:sz="4" w:space="0" w:color="000000"/>
              <w:left w:val="single" w:sz="4" w:space="0" w:color="000000"/>
              <w:right w:val="single" w:sz="4" w:space="0" w:color="000000"/>
            </w:tcBorders>
          </w:tcPr>
          <w:p>
            <w:pPr>
              <w:pStyle w:val="TableParagraph"/>
              <w:spacing w:before="66"/>
              <w:ind w:left="462"/>
              <w:jc w:val="left"/>
              <w:rPr>
                <w:rFonts w:ascii="Arial MT"/>
                <w:sz w:val="18"/>
              </w:rPr>
            </w:pPr>
            <w:r>
              <w:rPr>
                <w:rFonts w:ascii="Arial MT"/>
                <w:w w:val="90"/>
                <w:sz w:val="18"/>
              </w:rPr>
              <w:t>8.56</w:t>
            </w:r>
          </w:p>
        </w:tc>
        <w:tc>
          <w:tcPr>
            <w:tcW w:w="1260" w:type="dxa"/>
            <w:tcBorders>
              <w:top w:val="single" w:sz="4" w:space="0" w:color="000000"/>
              <w:left w:val="single" w:sz="4" w:space="0" w:color="000000"/>
              <w:right w:val="nil"/>
            </w:tcBorders>
          </w:tcPr>
          <w:p>
            <w:pPr>
              <w:pStyle w:val="TableParagraph"/>
              <w:spacing w:before="66"/>
              <w:ind w:right="92"/>
              <w:rPr>
                <w:rFonts w:ascii="Arial MT"/>
                <w:sz w:val="18"/>
              </w:rPr>
            </w:pPr>
            <w:r>
              <w:rPr>
                <w:rFonts w:ascii="Arial MT"/>
                <w:w w:val="90"/>
                <w:sz w:val="18"/>
              </w:rPr>
              <w:t>85,245,963.28</w:t>
            </w:r>
          </w:p>
        </w:tc>
      </w:tr>
    </w:tbl>
    <w:p>
      <w:pPr>
        <w:pStyle w:val="BodyText"/>
        <w:spacing w:before="157" w:after="35"/>
        <w:ind w:left="1222"/>
      </w:pPr>
      <w:r>
        <w:rPr>
          <w:spacing w:val="-14"/>
        </w:rPr>
        <w:t>⑤组合 </w:t>
      </w:r>
      <w:r>
        <w:rPr/>
        <w:t>6：合并范围子公司 </w:t>
      </w:r>
    </w:p>
    <w:tbl>
      <w:tblPr>
        <w:tblW w:w="0" w:type="auto"/>
        <w:jc w:val="left"/>
        <w:tblInd w:w="79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90"/>
        <w:gridCol w:w="1275"/>
        <w:gridCol w:w="1274"/>
        <w:gridCol w:w="1274"/>
        <w:gridCol w:w="1274"/>
        <w:gridCol w:w="1272"/>
        <w:gridCol w:w="1271"/>
      </w:tblGrid>
      <w:tr>
        <w:trPr>
          <w:trHeight w:val="340" w:hRule="atLeast"/>
        </w:trPr>
        <w:tc>
          <w:tcPr>
            <w:tcW w:w="1190" w:type="dxa"/>
            <w:vMerge w:val="restart"/>
            <w:tcBorders>
              <w:left w:val="nil"/>
              <w:bottom w:val="single" w:sz="4" w:space="0" w:color="000000"/>
              <w:right w:val="single" w:sz="4" w:space="0" w:color="000000"/>
            </w:tcBorders>
          </w:tcPr>
          <w:p>
            <w:pPr>
              <w:pStyle w:val="TableParagraph"/>
              <w:spacing w:before="10"/>
              <w:jc w:val="left"/>
              <w:rPr>
                <w:sz w:val="22"/>
              </w:rPr>
            </w:pPr>
          </w:p>
          <w:p>
            <w:pPr>
              <w:pStyle w:val="TableParagraph"/>
              <w:spacing w:before="0"/>
              <w:ind w:left="429"/>
              <w:jc w:val="left"/>
              <w:rPr>
                <w:sz w:val="18"/>
              </w:rPr>
            </w:pPr>
            <w:r>
              <w:rPr>
                <w:sz w:val="18"/>
              </w:rPr>
              <w:t>账龄 </w:t>
            </w:r>
          </w:p>
        </w:tc>
        <w:tc>
          <w:tcPr>
            <w:tcW w:w="3823" w:type="dxa"/>
            <w:gridSpan w:val="3"/>
            <w:tcBorders>
              <w:left w:val="single" w:sz="4" w:space="0" w:color="000000"/>
              <w:bottom w:val="single" w:sz="4" w:space="0" w:color="000000"/>
              <w:right w:val="single" w:sz="4" w:space="0" w:color="000000"/>
            </w:tcBorders>
          </w:tcPr>
          <w:p>
            <w:pPr>
              <w:pStyle w:val="TableParagraph"/>
              <w:spacing w:before="54"/>
              <w:ind w:left="1583" w:right="1465"/>
              <w:jc w:val="center"/>
              <w:rPr>
                <w:sz w:val="18"/>
              </w:rPr>
            </w:pPr>
            <w:r>
              <w:rPr>
                <w:sz w:val="18"/>
              </w:rPr>
              <w:t>期末余额 </w:t>
            </w:r>
          </w:p>
        </w:tc>
        <w:tc>
          <w:tcPr>
            <w:tcW w:w="3817" w:type="dxa"/>
            <w:gridSpan w:val="3"/>
            <w:tcBorders>
              <w:left w:val="single" w:sz="4" w:space="0" w:color="000000"/>
              <w:bottom w:val="single" w:sz="4" w:space="0" w:color="000000"/>
              <w:right w:val="nil"/>
            </w:tcBorders>
          </w:tcPr>
          <w:p>
            <w:pPr>
              <w:pStyle w:val="TableParagraph"/>
              <w:spacing w:before="54"/>
              <w:ind w:left="1583" w:right="1467"/>
              <w:jc w:val="center"/>
              <w:rPr>
                <w:sz w:val="18"/>
              </w:rPr>
            </w:pPr>
            <w:r>
              <w:rPr>
                <w:sz w:val="18"/>
              </w:rPr>
              <w:t>期初余额 </w:t>
            </w:r>
          </w:p>
        </w:tc>
      </w:tr>
      <w:tr>
        <w:trPr>
          <w:trHeight w:val="467" w:hRule="atLeast"/>
        </w:trPr>
        <w:tc>
          <w:tcPr>
            <w:tcW w:w="1190" w:type="dxa"/>
            <w:vMerge/>
            <w:tcBorders>
              <w:top w:val="nil"/>
              <w:left w:val="nil"/>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117"/>
              <w:ind w:left="285"/>
              <w:jc w:val="left"/>
              <w:rPr>
                <w:sz w:val="18"/>
              </w:rPr>
            </w:pPr>
            <w:r>
              <w:rPr>
                <w:sz w:val="18"/>
              </w:rPr>
              <w:t>账面余额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67"/>
              <w:rPr>
                <w:sz w:val="18"/>
              </w:rPr>
            </w:pPr>
            <w:r>
              <w:rPr>
                <w:sz w:val="18"/>
              </w:rPr>
              <w:t>预期信用损</w:t>
            </w:r>
          </w:p>
          <w:p>
            <w:pPr>
              <w:pStyle w:val="TableParagraph"/>
              <w:spacing w:line="213" w:lineRule="exact" w:before="4"/>
              <w:ind w:right="211"/>
              <w:rPr>
                <w:sz w:val="18"/>
              </w:rPr>
            </w:pPr>
            <w:r>
              <w:rPr>
                <w:sz w:val="18"/>
              </w:rPr>
              <w:t>失率(%)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3"/>
              <w:jc w:val="left"/>
              <w:rPr>
                <w:sz w:val="18"/>
              </w:rPr>
            </w:pPr>
            <w:r>
              <w:rPr>
                <w:sz w:val="18"/>
              </w:rPr>
              <w:t>坏账准备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117"/>
              <w:ind w:left="284"/>
              <w:jc w:val="left"/>
              <w:rPr>
                <w:sz w:val="18"/>
              </w:rPr>
            </w:pPr>
            <w:r>
              <w:rPr>
                <w:sz w:val="18"/>
              </w:rPr>
              <w:t>账面余额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right="163"/>
              <w:rPr>
                <w:sz w:val="18"/>
              </w:rPr>
            </w:pPr>
            <w:r>
              <w:rPr>
                <w:sz w:val="18"/>
              </w:rPr>
              <w:t>预期信用损</w:t>
            </w:r>
          </w:p>
          <w:p>
            <w:pPr>
              <w:pStyle w:val="TableParagraph"/>
              <w:spacing w:line="213" w:lineRule="exact" w:before="4"/>
              <w:ind w:right="207"/>
              <w:rPr>
                <w:sz w:val="18"/>
              </w:rPr>
            </w:pPr>
            <w:r>
              <w:rPr>
                <w:sz w:val="18"/>
              </w:rPr>
              <w:t>失率(%) </w:t>
            </w:r>
          </w:p>
        </w:tc>
        <w:tc>
          <w:tcPr>
            <w:tcW w:w="1271" w:type="dxa"/>
            <w:tcBorders>
              <w:top w:val="single" w:sz="4" w:space="0" w:color="000000"/>
              <w:left w:val="single" w:sz="4" w:space="0" w:color="000000"/>
              <w:bottom w:val="single" w:sz="4" w:space="0" w:color="000000"/>
              <w:right w:val="nil"/>
            </w:tcBorders>
          </w:tcPr>
          <w:p>
            <w:pPr>
              <w:pStyle w:val="TableParagraph"/>
              <w:spacing w:before="117"/>
              <w:ind w:left="287"/>
              <w:jc w:val="left"/>
              <w:rPr>
                <w:sz w:val="18"/>
              </w:rPr>
            </w:pPr>
            <w:r>
              <w:rPr>
                <w:sz w:val="18"/>
              </w:rPr>
              <w:t>坏账准备 </w:t>
            </w:r>
          </w:p>
        </w:tc>
      </w:tr>
      <w:tr>
        <w:trPr>
          <w:trHeight w:val="340" w:hRule="atLeast"/>
        </w:trPr>
        <w:tc>
          <w:tcPr>
            <w:tcW w:w="1190"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w w:val="95"/>
                <w:sz w:val="18"/>
              </w:rPr>
              <w:t>1</w:t>
            </w:r>
            <w:r>
              <w:rPr>
                <w:spacing w:val="-8"/>
                <w:w w:val="95"/>
                <w:sz w:val="18"/>
              </w:rPr>
              <w:t> 年以内</w:t>
            </w:r>
            <w:r>
              <w:rPr>
                <w:w w:val="95"/>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26,047,749.83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45" w:right="24"/>
              <w:jc w:val="center"/>
              <w:rPr>
                <w:rFonts w:ascii="Arial MT"/>
                <w:sz w:val="18"/>
              </w:rPr>
            </w:pPr>
            <w:r>
              <w:rPr>
                <w:rFonts w:ascii="Arial MT"/>
                <w:w w:val="90"/>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260,477.50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231"/>
              <w:jc w:val="left"/>
              <w:rPr>
                <w:rFonts w:ascii="Arial MT"/>
                <w:sz w:val="18"/>
              </w:rPr>
            </w:pPr>
            <w:r>
              <w:rPr>
                <w:rFonts w:ascii="Arial MT"/>
                <w:w w:val="85"/>
                <w:sz w:val="18"/>
              </w:rPr>
              <w:t>48,095,007.72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rFonts w:ascii="Times New Roman"/>
                <w:sz w:val="18"/>
              </w:rPr>
            </w:pPr>
          </w:p>
        </w:tc>
        <w:tc>
          <w:tcPr>
            <w:tcW w:w="1271" w:type="dxa"/>
            <w:tcBorders>
              <w:top w:val="single" w:sz="4" w:space="0" w:color="000000"/>
              <w:left w:val="single" w:sz="4" w:space="0" w:color="000000"/>
              <w:bottom w:val="single" w:sz="4" w:space="0" w:color="000000"/>
              <w:right w:val="nil"/>
            </w:tcBorders>
          </w:tcPr>
          <w:p>
            <w:pPr>
              <w:pStyle w:val="TableParagraph"/>
              <w:spacing w:before="0"/>
              <w:jc w:val="left"/>
              <w:rPr>
                <w:rFonts w:ascii="Times New Roman"/>
                <w:sz w:val="18"/>
              </w:rPr>
            </w:pPr>
          </w:p>
        </w:tc>
      </w:tr>
      <w:tr>
        <w:trPr>
          <w:trHeight w:val="340" w:hRule="atLeast"/>
        </w:trPr>
        <w:tc>
          <w:tcPr>
            <w:tcW w:w="1190" w:type="dxa"/>
            <w:tcBorders>
              <w:top w:val="single" w:sz="4" w:space="0" w:color="000000"/>
              <w:left w:val="nil"/>
              <w:bottom w:val="single" w:sz="4" w:space="0" w:color="000000"/>
              <w:right w:val="single" w:sz="4" w:space="0" w:color="000000"/>
            </w:tcBorders>
          </w:tcPr>
          <w:p>
            <w:pPr>
              <w:pStyle w:val="TableParagraph"/>
              <w:spacing w:before="52"/>
              <w:ind w:right="296"/>
              <w:rPr>
                <w:sz w:val="18"/>
              </w:rPr>
            </w:pPr>
            <w:r>
              <w:rPr>
                <w:spacing w:val="-1"/>
                <w:sz w:val="18"/>
              </w:rPr>
              <w:t>1</w:t>
            </w:r>
            <w:r>
              <w:rPr>
                <w:spacing w:val="-31"/>
                <w:sz w:val="18"/>
              </w:rPr>
              <w:t> 至 </w:t>
            </w:r>
            <w:r>
              <w:rPr>
                <w:spacing w:val="-1"/>
                <w:sz w:val="18"/>
              </w:rPr>
              <w:t>2</w:t>
            </w:r>
            <w:r>
              <w:rPr>
                <w:spacing w:val="-22"/>
                <w:sz w:val="18"/>
              </w:rPr>
              <w:t> 年</w:t>
            </w: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6"/>
              <w:ind w:right="88"/>
              <w:rPr>
                <w:rFonts w:ascii="Arial MT"/>
                <w:sz w:val="18"/>
              </w:rPr>
            </w:pPr>
            <w:r>
              <w:rPr>
                <w:rFonts w:ascii="Arial MT"/>
                <w:w w:val="90"/>
                <w:sz w:val="18"/>
              </w:rPr>
              <w:t>17,150,937.85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45" w:right="24"/>
              <w:jc w:val="center"/>
              <w:rPr>
                <w:rFonts w:ascii="Arial MT"/>
                <w:sz w:val="18"/>
              </w:rPr>
            </w:pPr>
            <w:r>
              <w:rPr>
                <w:rFonts w:ascii="Arial MT"/>
                <w:w w:val="90"/>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right="87"/>
              <w:rPr>
                <w:rFonts w:ascii="Arial MT"/>
                <w:sz w:val="18"/>
              </w:rPr>
            </w:pPr>
            <w:r>
              <w:rPr>
                <w:rFonts w:ascii="Arial MT"/>
                <w:w w:val="90"/>
                <w:sz w:val="18"/>
              </w:rPr>
              <w:t>171,509.38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6"/>
              <w:ind w:left="313"/>
              <w:jc w:val="left"/>
              <w:rPr>
                <w:rFonts w:ascii="Arial MT"/>
                <w:sz w:val="18"/>
              </w:rPr>
            </w:pPr>
            <w:r>
              <w:rPr>
                <w:rFonts w:ascii="Arial MT"/>
                <w:w w:val="85"/>
                <w:sz w:val="18"/>
              </w:rPr>
              <w:t>1,084,208.53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rFonts w:ascii="Times New Roman"/>
                <w:sz w:val="18"/>
              </w:rPr>
            </w:pPr>
          </w:p>
        </w:tc>
        <w:tc>
          <w:tcPr>
            <w:tcW w:w="1271" w:type="dxa"/>
            <w:tcBorders>
              <w:top w:val="single" w:sz="4" w:space="0" w:color="000000"/>
              <w:left w:val="single" w:sz="4" w:space="0" w:color="000000"/>
              <w:bottom w:val="single" w:sz="4" w:space="0" w:color="000000"/>
              <w:right w:val="nil"/>
            </w:tcBorders>
          </w:tcPr>
          <w:p>
            <w:pPr>
              <w:pStyle w:val="TableParagraph"/>
              <w:spacing w:before="0"/>
              <w:jc w:val="left"/>
              <w:rPr>
                <w:rFonts w:ascii="Times New Roman"/>
                <w:sz w:val="18"/>
              </w:rPr>
            </w:pPr>
          </w:p>
        </w:tc>
      </w:tr>
      <w:tr>
        <w:trPr>
          <w:trHeight w:val="338" w:hRule="atLeast"/>
        </w:trPr>
        <w:tc>
          <w:tcPr>
            <w:tcW w:w="1190" w:type="dxa"/>
            <w:tcBorders>
              <w:top w:val="single" w:sz="4" w:space="0" w:color="000000"/>
              <w:left w:val="nil"/>
              <w:bottom w:val="single" w:sz="4" w:space="0" w:color="000000"/>
              <w:right w:val="single" w:sz="4" w:space="0" w:color="000000"/>
            </w:tcBorders>
          </w:tcPr>
          <w:p>
            <w:pPr>
              <w:pStyle w:val="TableParagraph"/>
              <w:spacing w:before="53"/>
              <w:ind w:right="296"/>
              <w:rPr>
                <w:sz w:val="18"/>
              </w:rPr>
            </w:pPr>
            <w:r>
              <w:rPr>
                <w:spacing w:val="-1"/>
                <w:sz w:val="18"/>
              </w:rPr>
              <w:t>2</w:t>
            </w:r>
            <w:r>
              <w:rPr>
                <w:spacing w:val="-31"/>
                <w:sz w:val="18"/>
              </w:rPr>
              <w:t> 至 </w:t>
            </w:r>
            <w:r>
              <w:rPr>
                <w:spacing w:val="-1"/>
                <w:sz w:val="18"/>
              </w:rPr>
              <w:t>3</w:t>
            </w:r>
            <w:r>
              <w:rPr>
                <w:spacing w:val="-22"/>
                <w:sz w:val="18"/>
              </w:rPr>
              <w:t> 年</w:t>
            </w:r>
            <w:r>
              <w:rPr>
                <w:sz w:val="18"/>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64"/>
              <w:ind w:right="86"/>
              <w:rPr>
                <w:rFonts w:ascii="Arial MT"/>
                <w:sz w:val="18"/>
              </w:rPr>
            </w:pPr>
            <w:r>
              <w:rPr>
                <w:rFonts w:ascii="Arial MT"/>
                <w:w w:val="90"/>
                <w:sz w:val="18"/>
              </w:rPr>
              <w:t>11,894.90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4"/>
              <w:ind w:left="45" w:right="24"/>
              <w:jc w:val="center"/>
              <w:rPr>
                <w:rFonts w:ascii="Arial MT"/>
                <w:sz w:val="18"/>
              </w:rPr>
            </w:pPr>
            <w:r>
              <w:rPr>
                <w:rFonts w:ascii="Arial MT"/>
                <w:w w:val="90"/>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64"/>
              <w:ind w:right="89"/>
              <w:rPr>
                <w:rFonts w:ascii="Arial MT"/>
                <w:sz w:val="18"/>
              </w:rPr>
            </w:pPr>
            <w:r>
              <w:rPr>
                <w:rFonts w:ascii="Arial MT"/>
                <w:w w:val="90"/>
                <w:sz w:val="18"/>
              </w:rPr>
              <w:t>118.95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before="53"/>
              <w:ind w:right="-15"/>
              <w:rPr>
                <w:sz w:val="18"/>
              </w:rPr>
            </w:pPr>
            <w:r>
              <w:rPr>
                <w:sz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rFonts w:ascii="Times New Roman"/>
                <w:sz w:val="18"/>
              </w:rPr>
            </w:pPr>
          </w:p>
        </w:tc>
        <w:tc>
          <w:tcPr>
            <w:tcW w:w="1271" w:type="dxa"/>
            <w:tcBorders>
              <w:top w:val="single" w:sz="4" w:space="0" w:color="000000"/>
              <w:left w:val="single" w:sz="4" w:space="0" w:color="000000"/>
              <w:bottom w:val="single" w:sz="4" w:space="0" w:color="000000"/>
              <w:right w:val="nil"/>
            </w:tcBorders>
          </w:tcPr>
          <w:p>
            <w:pPr>
              <w:pStyle w:val="TableParagraph"/>
              <w:spacing w:before="0"/>
              <w:jc w:val="left"/>
              <w:rPr>
                <w:rFonts w:ascii="Times New Roman"/>
                <w:sz w:val="18"/>
              </w:rPr>
            </w:pPr>
          </w:p>
        </w:tc>
      </w:tr>
      <w:tr>
        <w:trPr>
          <w:trHeight w:val="342" w:hRule="atLeast"/>
        </w:trPr>
        <w:tc>
          <w:tcPr>
            <w:tcW w:w="1190" w:type="dxa"/>
            <w:tcBorders>
              <w:top w:val="single" w:sz="4" w:space="0" w:color="000000"/>
              <w:left w:val="nil"/>
              <w:right w:val="single" w:sz="4" w:space="0" w:color="000000"/>
            </w:tcBorders>
          </w:tcPr>
          <w:p>
            <w:pPr>
              <w:pStyle w:val="TableParagraph"/>
              <w:spacing w:before="55"/>
              <w:ind w:right="303"/>
              <w:rPr>
                <w:sz w:val="18"/>
              </w:rPr>
            </w:pPr>
            <w:r>
              <w:rPr>
                <w:sz w:val="18"/>
              </w:rPr>
              <w:t>合计 </w:t>
            </w:r>
          </w:p>
        </w:tc>
        <w:tc>
          <w:tcPr>
            <w:tcW w:w="1275" w:type="dxa"/>
            <w:tcBorders>
              <w:top w:val="single" w:sz="4" w:space="0" w:color="000000"/>
              <w:left w:val="single" w:sz="4" w:space="0" w:color="000000"/>
              <w:right w:val="single" w:sz="4" w:space="0" w:color="000000"/>
            </w:tcBorders>
          </w:tcPr>
          <w:p>
            <w:pPr>
              <w:pStyle w:val="TableParagraph"/>
              <w:spacing w:before="66"/>
              <w:ind w:right="88"/>
              <w:rPr>
                <w:rFonts w:ascii="Arial MT"/>
                <w:sz w:val="18"/>
              </w:rPr>
            </w:pPr>
            <w:r>
              <w:rPr>
                <w:rFonts w:ascii="Arial MT"/>
                <w:w w:val="90"/>
                <w:sz w:val="18"/>
              </w:rPr>
              <w:t>43,210,582.58</w:t>
            </w:r>
          </w:p>
        </w:tc>
        <w:tc>
          <w:tcPr>
            <w:tcW w:w="1274" w:type="dxa"/>
            <w:tcBorders>
              <w:top w:val="single" w:sz="4" w:space="0" w:color="000000"/>
              <w:left w:val="single" w:sz="4" w:space="0" w:color="000000"/>
              <w:right w:val="single" w:sz="4" w:space="0" w:color="000000"/>
            </w:tcBorders>
          </w:tcPr>
          <w:p>
            <w:pPr>
              <w:pStyle w:val="TableParagraph"/>
              <w:spacing w:before="66"/>
              <w:ind w:left="45" w:right="24"/>
              <w:jc w:val="center"/>
              <w:rPr>
                <w:rFonts w:ascii="Arial MT"/>
                <w:sz w:val="18"/>
              </w:rPr>
            </w:pPr>
            <w:r>
              <w:rPr>
                <w:rFonts w:ascii="Arial MT"/>
                <w:w w:val="90"/>
                <w:sz w:val="18"/>
              </w:rPr>
              <w:t>1.00</w:t>
            </w:r>
          </w:p>
        </w:tc>
        <w:tc>
          <w:tcPr>
            <w:tcW w:w="1274" w:type="dxa"/>
            <w:tcBorders>
              <w:top w:val="single" w:sz="4" w:space="0" w:color="000000"/>
              <w:left w:val="single" w:sz="4" w:space="0" w:color="000000"/>
              <w:right w:val="single" w:sz="4" w:space="0" w:color="000000"/>
            </w:tcBorders>
          </w:tcPr>
          <w:p>
            <w:pPr>
              <w:pStyle w:val="TableParagraph"/>
              <w:spacing w:before="66"/>
              <w:ind w:right="87"/>
              <w:rPr>
                <w:rFonts w:ascii="Arial MT"/>
                <w:sz w:val="18"/>
              </w:rPr>
            </w:pPr>
            <w:r>
              <w:rPr>
                <w:rFonts w:ascii="Arial MT"/>
                <w:w w:val="90"/>
                <w:sz w:val="18"/>
              </w:rPr>
              <w:t>432,105.83</w:t>
            </w:r>
          </w:p>
        </w:tc>
        <w:tc>
          <w:tcPr>
            <w:tcW w:w="1274" w:type="dxa"/>
            <w:tcBorders>
              <w:top w:val="single" w:sz="4" w:space="0" w:color="000000"/>
              <w:left w:val="single" w:sz="4" w:space="0" w:color="000000"/>
              <w:right w:val="single" w:sz="4" w:space="0" w:color="000000"/>
            </w:tcBorders>
          </w:tcPr>
          <w:p>
            <w:pPr>
              <w:pStyle w:val="TableParagraph"/>
              <w:spacing w:before="66"/>
              <w:ind w:left="231"/>
              <w:jc w:val="left"/>
              <w:rPr>
                <w:rFonts w:ascii="Arial MT"/>
                <w:sz w:val="18"/>
              </w:rPr>
            </w:pPr>
            <w:r>
              <w:rPr>
                <w:rFonts w:ascii="Arial MT"/>
                <w:w w:val="85"/>
                <w:sz w:val="18"/>
              </w:rPr>
              <w:t>49,179,216.25</w:t>
            </w:r>
          </w:p>
        </w:tc>
        <w:tc>
          <w:tcPr>
            <w:tcW w:w="1272" w:type="dxa"/>
            <w:tcBorders>
              <w:top w:val="single" w:sz="4" w:space="0" w:color="000000"/>
              <w:left w:val="single" w:sz="4" w:space="0" w:color="000000"/>
              <w:right w:val="single" w:sz="4" w:space="0" w:color="000000"/>
            </w:tcBorders>
          </w:tcPr>
          <w:p>
            <w:pPr>
              <w:pStyle w:val="TableParagraph"/>
              <w:spacing w:before="55"/>
              <w:ind w:right="-15"/>
              <w:rPr>
                <w:sz w:val="18"/>
              </w:rPr>
            </w:pPr>
            <w:r>
              <w:rPr>
                <w:sz w:val="18"/>
              </w:rPr>
              <w:t> </w:t>
            </w:r>
          </w:p>
        </w:tc>
        <w:tc>
          <w:tcPr>
            <w:tcW w:w="1271" w:type="dxa"/>
            <w:tcBorders>
              <w:top w:val="single" w:sz="4" w:space="0" w:color="000000"/>
              <w:left w:val="single" w:sz="4" w:space="0" w:color="000000"/>
              <w:right w:val="nil"/>
            </w:tcBorders>
          </w:tcPr>
          <w:p>
            <w:pPr>
              <w:pStyle w:val="TableParagraph"/>
              <w:spacing w:before="55"/>
              <w:rPr>
                <w:sz w:val="18"/>
              </w:rPr>
            </w:pPr>
            <w:r>
              <w:rPr>
                <w:sz w:val="18"/>
              </w:rPr>
              <w:t> </w:t>
            </w:r>
          </w:p>
        </w:tc>
      </w:tr>
    </w:tbl>
    <w:p>
      <w:pPr>
        <w:pStyle w:val="BodyText"/>
        <w:spacing w:before="1"/>
        <w:ind w:left="798"/>
      </w:pPr>
      <w:r>
        <w:rPr>
          <w:w w:val="100"/>
        </w:rPr>
        <w:t> </w:t>
      </w:r>
    </w:p>
    <w:p>
      <w:pPr>
        <w:pStyle w:val="BodyText"/>
        <w:spacing w:before="2"/>
        <w:ind w:left="798"/>
      </w:pPr>
      <w:r>
        <w:rPr>
          <w:w w:val="100"/>
        </w:rPr>
        <w:t> </w:t>
      </w:r>
    </w:p>
    <w:p>
      <w:pPr>
        <w:pStyle w:val="BodyText"/>
        <w:spacing w:before="5"/>
        <w:ind w:left="798"/>
      </w:pPr>
      <w:r>
        <w:rPr>
          <w:spacing w:val="-1"/>
        </w:rPr>
        <w:t>如按预期信用损失一般模型计提坏账准备，请参照其他应收款披露：</w:t>
      </w:r>
      <w:r>
        <w:rPr/>
        <w:t> </w:t>
      </w:r>
    </w:p>
    <w:p>
      <w:pPr>
        <w:pStyle w:val="BodyText"/>
        <w:spacing w:before="2"/>
        <w:ind w:left="798"/>
      </w:pPr>
      <w:r>
        <w:rPr>
          <w:spacing w:val="-1"/>
        </w:rPr>
        <w:t>□适用 √不适用</w:t>
      </w:r>
      <w:r>
        <w:rPr>
          <w:spacing w:val="-3"/>
        </w:rPr>
        <w:t> </w:t>
      </w:r>
      <w:r>
        <w:rPr/>
        <w:t> </w:t>
      </w:r>
    </w:p>
    <w:p>
      <w:pPr>
        <w:pStyle w:val="BodyText"/>
        <w:spacing w:before="4"/>
        <w:ind w:left="798"/>
      </w:pPr>
      <w:r>
        <w:rPr>
          <w:w w:val="100"/>
        </w:rPr>
        <w:t> </w:t>
      </w:r>
    </w:p>
    <w:p>
      <w:pPr>
        <w:pStyle w:val="BodyText"/>
        <w:spacing w:before="2"/>
        <w:ind w:left="798"/>
      </w:pPr>
      <w:r>
        <w:rPr>
          <w:spacing w:val="-1"/>
        </w:rPr>
        <w:t>如按预期信用损失一般模型计提坏账准备，请参照其他应收款披露：</w:t>
      </w:r>
      <w:r>
        <w:rPr/>
        <w:t> </w:t>
      </w:r>
    </w:p>
    <w:p>
      <w:pPr>
        <w:pStyle w:val="BodyText"/>
        <w:spacing w:before="5"/>
        <w:ind w:left="798"/>
      </w:pPr>
      <w:r>
        <w:rPr>
          <w:spacing w:val="-1"/>
        </w:rPr>
        <w:t>□适用 √不适用</w:t>
      </w:r>
      <w:r>
        <w:rPr>
          <w:spacing w:val="-3"/>
        </w:rPr>
        <w:t> </w:t>
      </w:r>
      <w:r>
        <w:rPr/>
        <w:t> </w:t>
      </w:r>
    </w:p>
    <w:p>
      <w:pPr>
        <w:pStyle w:val="BodyText"/>
        <w:spacing w:before="2"/>
        <w:ind w:left="798"/>
      </w:pPr>
      <w:r>
        <w:rPr>
          <w:w w:val="100"/>
        </w:rPr>
        <w:t> </w:t>
      </w:r>
    </w:p>
    <w:p>
      <w:pPr>
        <w:pStyle w:val="BodyText"/>
        <w:spacing w:before="2"/>
        <w:ind w:left="798"/>
      </w:pPr>
      <w:r>
        <w:rPr>
          <w:spacing w:val="-1"/>
        </w:rPr>
        <w:t>如按预期信用损失一般模型计提坏账准备，请参照其他应收款披露：</w:t>
      </w:r>
      <w:r>
        <w:rPr/>
        <w:t> </w:t>
      </w:r>
    </w:p>
    <w:p>
      <w:pPr>
        <w:pStyle w:val="BodyText"/>
        <w:spacing w:before="5"/>
        <w:ind w:left="798"/>
      </w:pPr>
      <w:r>
        <w:rPr>
          <w:spacing w:val="-1"/>
        </w:rPr>
        <w:t>□适用 √不适用</w:t>
      </w:r>
      <w:r>
        <w:rPr>
          <w:spacing w:val="-3"/>
        </w:rPr>
        <w:t> </w:t>
      </w:r>
      <w:r>
        <w:rPr/>
        <w:t> </w:t>
      </w:r>
    </w:p>
    <w:p>
      <w:pPr>
        <w:pStyle w:val="BodyText"/>
        <w:spacing w:before="2"/>
        <w:ind w:left="798"/>
      </w:pPr>
      <w:r>
        <w:rPr>
          <w:w w:val="100"/>
        </w:rPr>
        <w:t> </w:t>
      </w:r>
    </w:p>
    <w:p>
      <w:pPr>
        <w:pStyle w:val="ListParagraph"/>
        <w:numPr>
          <w:ilvl w:val="0"/>
          <w:numId w:val="65"/>
        </w:numPr>
        <w:tabs>
          <w:tab w:pos="1223" w:val="left" w:leader="none"/>
        </w:tabs>
        <w:spacing w:line="240" w:lineRule="auto" w:before="65" w:after="0"/>
        <w:ind w:left="1222" w:right="0" w:hanging="425"/>
        <w:jc w:val="left"/>
        <w:rPr>
          <w:sz w:val="21"/>
        </w:rPr>
      </w:pPr>
      <w:r>
        <w:rPr>
          <w:sz w:val="21"/>
        </w:rPr>
        <w:t>坏账准备的情况 </w:t>
      </w:r>
    </w:p>
    <w:p>
      <w:pPr>
        <w:pStyle w:val="BodyText"/>
        <w:spacing w:before="62"/>
        <w:ind w:left="798"/>
      </w:pPr>
      <w:r>
        <w:rPr>
          <w:spacing w:val="-1"/>
        </w:rPr>
        <w:t>√适用 □不适用</w:t>
      </w:r>
      <w:r>
        <w:rPr>
          <w:spacing w:val="-3"/>
        </w:rPr>
        <w:t> </w:t>
      </w:r>
      <w:r>
        <w:rPr/>
        <w:t> </w:t>
      </w:r>
    </w:p>
    <w:p>
      <w:pPr>
        <w:pStyle w:val="BodyText"/>
        <w:spacing w:before="5"/>
        <w:ind w:left="7319"/>
      </w:pPr>
      <w:r>
        <w:rPr>
          <w:spacing w:val="8"/>
        </w:rPr>
        <w:t>单位：元 币种：人民币</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1697"/>
        <w:gridCol w:w="1591"/>
        <w:gridCol w:w="495"/>
        <w:gridCol w:w="502"/>
        <w:gridCol w:w="1906"/>
        <w:gridCol w:w="1907"/>
      </w:tblGrid>
      <w:tr>
        <w:trPr>
          <w:trHeight w:val="273" w:hRule="atLeast"/>
        </w:trPr>
        <w:tc>
          <w:tcPr>
            <w:tcW w:w="727" w:type="dxa"/>
            <w:vMerge w:val="restart"/>
          </w:tcPr>
          <w:p>
            <w:pPr>
              <w:pStyle w:val="TableParagraph"/>
              <w:spacing w:before="0"/>
              <w:jc w:val="left"/>
              <w:rPr>
                <w:sz w:val="20"/>
              </w:rPr>
            </w:pPr>
          </w:p>
          <w:p>
            <w:pPr>
              <w:pStyle w:val="TableParagraph"/>
              <w:spacing w:before="0"/>
              <w:jc w:val="left"/>
              <w:rPr>
                <w:sz w:val="20"/>
              </w:rPr>
            </w:pPr>
          </w:p>
          <w:p>
            <w:pPr>
              <w:pStyle w:val="TableParagraph"/>
              <w:spacing w:before="175"/>
              <w:ind w:left="153"/>
              <w:jc w:val="left"/>
              <w:rPr>
                <w:sz w:val="21"/>
              </w:rPr>
            </w:pPr>
            <w:r>
              <w:rPr>
                <w:sz w:val="21"/>
              </w:rPr>
              <w:t>类别 </w:t>
            </w:r>
          </w:p>
        </w:tc>
        <w:tc>
          <w:tcPr>
            <w:tcW w:w="1697" w:type="dxa"/>
            <w:vMerge w:val="restart"/>
          </w:tcPr>
          <w:p>
            <w:pPr>
              <w:pStyle w:val="TableParagraph"/>
              <w:spacing w:before="0"/>
              <w:jc w:val="left"/>
              <w:rPr>
                <w:sz w:val="20"/>
              </w:rPr>
            </w:pPr>
          </w:p>
          <w:p>
            <w:pPr>
              <w:pStyle w:val="TableParagraph"/>
              <w:spacing w:before="0"/>
              <w:jc w:val="left"/>
              <w:rPr>
                <w:sz w:val="20"/>
              </w:rPr>
            </w:pPr>
          </w:p>
          <w:p>
            <w:pPr>
              <w:pStyle w:val="TableParagraph"/>
              <w:spacing w:before="175"/>
              <w:ind w:left="427"/>
              <w:jc w:val="left"/>
              <w:rPr>
                <w:sz w:val="21"/>
              </w:rPr>
            </w:pPr>
            <w:r>
              <w:rPr>
                <w:spacing w:val="-1"/>
                <w:sz w:val="21"/>
              </w:rPr>
              <w:t>期初余额</w:t>
            </w:r>
            <w:r>
              <w:rPr>
                <w:sz w:val="21"/>
              </w:rPr>
              <w:t> </w:t>
            </w:r>
          </w:p>
        </w:tc>
        <w:tc>
          <w:tcPr>
            <w:tcW w:w="4494" w:type="dxa"/>
            <w:gridSpan w:val="4"/>
          </w:tcPr>
          <w:p>
            <w:pPr>
              <w:pStyle w:val="TableParagraph"/>
              <w:spacing w:line="250" w:lineRule="exact" w:before="3"/>
              <w:ind w:left="1649" w:right="1541"/>
              <w:jc w:val="center"/>
              <w:rPr>
                <w:sz w:val="21"/>
              </w:rPr>
            </w:pPr>
            <w:r>
              <w:rPr>
                <w:spacing w:val="-1"/>
                <w:sz w:val="21"/>
              </w:rPr>
              <w:t>本期变动金额</w:t>
            </w:r>
            <w:r>
              <w:rPr>
                <w:sz w:val="21"/>
              </w:rPr>
              <w:t> </w:t>
            </w:r>
          </w:p>
        </w:tc>
        <w:tc>
          <w:tcPr>
            <w:tcW w:w="1907" w:type="dxa"/>
            <w:vMerge w:val="restart"/>
          </w:tcPr>
          <w:p>
            <w:pPr>
              <w:pStyle w:val="TableParagraph"/>
              <w:spacing w:before="0"/>
              <w:jc w:val="left"/>
              <w:rPr>
                <w:sz w:val="20"/>
              </w:rPr>
            </w:pPr>
          </w:p>
          <w:p>
            <w:pPr>
              <w:pStyle w:val="TableParagraph"/>
              <w:spacing w:before="0"/>
              <w:jc w:val="left"/>
              <w:rPr>
                <w:sz w:val="20"/>
              </w:rPr>
            </w:pPr>
          </w:p>
          <w:p>
            <w:pPr>
              <w:pStyle w:val="TableParagraph"/>
              <w:spacing w:before="175"/>
              <w:ind w:left="532"/>
              <w:jc w:val="left"/>
              <w:rPr>
                <w:sz w:val="21"/>
              </w:rPr>
            </w:pPr>
            <w:r>
              <w:rPr>
                <w:spacing w:val="-1"/>
                <w:sz w:val="21"/>
              </w:rPr>
              <w:t>期末余额</w:t>
            </w:r>
            <w:r>
              <w:rPr>
                <w:sz w:val="21"/>
              </w:rPr>
              <w:t> </w:t>
            </w:r>
          </w:p>
        </w:tc>
      </w:tr>
      <w:tr>
        <w:trPr>
          <w:trHeight w:val="1362" w:hRule="atLeast"/>
        </w:trPr>
        <w:tc>
          <w:tcPr>
            <w:tcW w:w="727" w:type="dxa"/>
            <w:vMerge/>
            <w:tcBorders>
              <w:top w:val="nil"/>
            </w:tcBorders>
          </w:tcPr>
          <w:p>
            <w:pPr>
              <w:rPr>
                <w:sz w:val="2"/>
                <w:szCs w:val="2"/>
              </w:rPr>
            </w:pPr>
          </w:p>
        </w:tc>
        <w:tc>
          <w:tcPr>
            <w:tcW w:w="1697" w:type="dxa"/>
            <w:vMerge/>
            <w:tcBorders>
              <w:top w:val="nil"/>
            </w:tcBorders>
          </w:tcPr>
          <w:p>
            <w:pPr>
              <w:rPr>
                <w:sz w:val="2"/>
                <w:szCs w:val="2"/>
              </w:rPr>
            </w:pPr>
          </w:p>
        </w:tc>
        <w:tc>
          <w:tcPr>
            <w:tcW w:w="1591" w:type="dxa"/>
          </w:tcPr>
          <w:p>
            <w:pPr>
              <w:pStyle w:val="TableParagraph"/>
              <w:spacing w:before="0"/>
              <w:jc w:val="left"/>
              <w:rPr>
                <w:sz w:val="20"/>
              </w:rPr>
            </w:pPr>
          </w:p>
          <w:p>
            <w:pPr>
              <w:pStyle w:val="TableParagraph"/>
              <w:spacing w:before="7"/>
              <w:jc w:val="left"/>
              <w:rPr>
                <w:sz w:val="22"/>
              </w:rPr>
            </w:pPr>
          </w:p>
          <w:p>
            <w:pPr>
              <w:pStyle w:val="TableParagraph"/>
              <w:spacing w:before="0"/>
              <w:ind w:left="583"/>
              <w:jc w:val="left"/>
              <w:rPr>
                <w:sz w:val="21"/>
              </w:rPr>
            </w:pPr>
            <w:r>
              <w:rPr>
                <w:sz w:val="21"/>
              </w:rPr>
              <w:t>计提 </w:t>
            </w:r>
          </w:p>
        </w:tc>
        <w:tc>
          <w:tcPr>
            <w:tcW w:w="495" w:type="dxa"/>
          </w:tcPr>
          <w:p>
            <w:pPr>
              <w:pStyle w:val="TableParagraph"/>
              <w:spacing w:line="242" w:lineRule="auto"/>
              <w:ind w:left="139" w:right="132"/>
              <w:jc w:val="both"/>
              <w:rPr>
                <w:sz w:val="21"/>
              </w:rPr>
            </w:pPr>
            <w:r>
              <w:rPr>
                <w:sz w:val="21"/>
              </w:rPr>
              <w:t>收回或</w:t>
            </w:r>
          </w:p>
          <w:p>
            <w:pPr>
              <w:pStyle w:val="TableParagraph"/>
              <w:spacing w:line="270" w:lineRule="atLeast" w:before="0"/>
              <w:ind w:left="139" w:right="26"/>
              <w:jc w:val="left"/>
              <w:rPr>
                <w:sz w:val="21"/>
              </w:rPr>
            </w:pPr>
            <w:r>
              <w:rPr>
                <w:sz w:val="21"/>
              </w:rPr>
              <w:t>转回 </w:t>
            </w:r>
          </w:p>
        </w:tc>
        <w:tc>
          <w:tcPr>
            <w:tcW w:w="502" w:type="dxa"/>
          </w:tcPr>
          <w:p>
            <w:pPr>
              <w:pStyle w:val="TableParagraph"/>
              <w:spacing w:line="242" w:lineRule="auto"/>
              <w:ind w:left="144" w:right="134"/>
              <w:jc w:val="both"/>
              <w:rPr>
                <w:sz w:val="21"/>
              </w:rPr>
            </w:pPr>
            <w:r>
              <w:rPr>
                <w:sz w:val="21"/>
              </w:rPr>
              <w:t>转销或</w:t>
            </w:r>
          </w:p>
          <w:p>
            <w:pPr>
              <w:pStyle w:val="TableParagraph"/>
              <w:spacing w:line="270" w:lineRule="atLeast" w:before="0"/>
              <w:ind w:left="144" w:right="28"/>
              <w:jc w:val="left"/>
              <w:rPr>
                <w:sz w:val="21"/>
              </w:rPr>
            </w:pPr>
            <w:r>
              <w:rPr>
                <w:sz w:val="21"/>
              </w:rPr>
              <w:t>核销 </w:t>
            </w:r>
          </w:p>
        </w:tc>
        <w:tc>
          <w:tcPr>
            <w:tcW w:w="1906" w:type="dxa"/>
          </w:tcPr>
          <w:p>
            <w:pPr>
              <w:pStyle w:val="TableParagraph"/>
              <w:spacing w:before="0"/>
              <w:jc w:val="left"/>
              <w:rPr>
                <w:sz w:val="20"/>
              </w:rPr>
            </w:pPr>
          </w:p>
          <w:p>
            <w:pPr>
              <w:pStyle w:val="TableParagraph"/>
              <w:spacing w:before="7"/>
              <w:jc w:val="left"/>
              <w:rPr>
                <w:sz w:val="22"/>
              </w:rPr>
            </w:pPr>
          </w:p>
          <w:p>
            <w:pPr>
              <w:pStyle w:val="TableParagraph"/>
              <w:spacing w:before="0"/>
              <w:ind w:left="952" w:right="-15"/>
              <w:jc w:val="left"/>
              <w:rPr>
                <w:sz w:val="21"/>
              </w:rPr>
            </w:pPr>
            <w:r>
              <w:rPr>
                <w:spacing w:val="-1"/>
                <w:sz w:val="21"/>
              </w:rPr>
              <w:t>其他变动</w:t>
            </w:r>
            <w:r>
              <w:rPr>
                <w:sz w:val="21"/>
              </w:rPr>
              <w:t> </w:t>
            </w:r>
          </w:p>
        </w:tc>
        <w:tc>
          <w:tcPr>
            <w:tcW w:w="1907" w:type="dxa"/>
            <w:vMerge/>
            <w:tcBorders>
              <w:top w:val="nil"/>
            </w:tcBorders>
          </w:tcPr>
          <w:p>
            <w:pPr>
              <w:rPr>
                <w:sz w:val="2"/>
                <w:szCs w:val="2"/>
              </w:rPr>
            </w:pPr>
          </w:p>
        </w:tc>
      </w:tr>
    </w:tbl>
    <w:p>
      <w:pPr>
        <w:spacing w:after="0"/>
        <w:rPr>
          <w:sz w:val="2"/>
          <w:szCs w:val="2"/>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1697"/>
        <w:gridCol w:w="1591"/>
        <w:gridCol w:w="495"/>
        <w:gridCol w:w="502"/>
        <w:gridCol w:w="1906"/>
        <w:gridCol w:w="1907"/>
      </w:tblGrid>
      <w:tr>
        <w:trPr>
          <w:trHeight w:val="818" w:hRule="atLeast"/>
        </w:trPr>
        <w:tc>
          <w:tcPr>
            <w:tcW w:w="727" w:type="dxa"/>
          </w:tcPr>
          <w:p>
            <w:pPr>
              <w:pStyle w:val="TableParagraph"/>
              <w:spacing w:line="242" w:lineRule="auto" w:before="3"/>
              <w:ind w:left="112" w:right="181"/>
              <w:jc w:val="left"/>
              <w:rPr>
                <w:sz w:val="21"/>
              </w:rPr>
            </w:pPr>
            <w:r>
              <w:rPr>
                <w:spacing w:val="-2"/>
                <w:sz w:val="21"/>
              </w:rPr>
              <w:t>应收</w:t>
            </w:r>
            <w:r>
              <w:rPr>
                <w:spacing w:val="-8"/>
                <w:sz w:val="21"/>
              </w:rPr>
              <w:t>账款</w:t>
            </w:r>
          </w:p>
          <w:p>
            <w:pPr>
              <w:pStyle w:val="TableParagraph"/>
              <w:spacing w:line="250" w:lineRule="exact" w:before="2"/>
              <w:ind w:left="112"/>
              <w:jc w:val="left"/>
              <w:rPr>
                <w:sz w:val="21"/>
              </w:rPr>
            </w:pPr>
            <w:r>
              <w:rPr>
                <w:spacing w:val="-1"/>
                <w:sz w:val="21"/>
              </w:rPr>
              <w:t>组合</w:t>
            </w:r>
            <w:r>
              <w:rPr>
                <w:sz w:val="21"/>
              </w:rPr>
              <w:t> </w:t>
            </w:r>
          </w:p>
        </w:tc>
        <w:tc>
          <w:tcPr>
            <w:tcW w:w="1697" w:type="dxa"/>
          </w:tcPr>
          <w:p>
            <w:pPr>
              <w:pStyle w:val="TableParagraph"/>
              <w:spacing w:before="3"/>
              <w:ind w:right="-15"/>
              <w:rPr>
                <w:sz w:val="21"/>
              </w:rPr>
            </w:pPr>
            <w:r>
              <w:rPr>
                <w:sz w:val="21"/>
              </w:rPr>
              <w:t>494,044,931.33 </w:t>
            </w:r>
          </w:p>
        </w:tc>
        <w:tc>
          <w:tcPr>
            <w:tcW w:w="1591" w:type="dxa"/>
          </w:tcPr>
          <w:p>
            <w:pPr>
              <w:pStyle w:val="TableParagraph"/>
              <w:spacing w:before="3"/>
              <w:ind w:right="-15"/>
              <w:rPr>
                <w:sz w:val="21"/>
              </w:rPr>
            </w:pPr>
            <w:r>
              <w:rPr>
                <w:sz w:val="21"/>
              </w:rPr>
              <w:t>15,684,861.80 </w:t>
            </w:r>
          </w:p>
        </w:tc>
        <w:tc>
          <w:tcPr>
            <w:tcW w:w="495" w:type="dxa"/>
          </w:tcPr>
          <w:p>
            <w:pPr>
              <w:pStyle w:val="TableParagraph"/>
              <w:spacing w:before="3"/>
              <w:ind w:right="-15"/>
              <w:rPr>
                <w:sz w:val="21"/>
              </w:rPr>
            </w:pPr>
            <w:r>
              <w:rPr>
                <w:w w:val="100"/>
                <w:sz w:val="21"/>
              </w:rPr>
              <w:t> </w:t>
            </w:r>
          </w:p>
        </w:tc>
        <w:tc>
          <w:tcPr>
            <w:tcW w:w="502" w:type="dxa"/>
          </w:tcPr>
          <w:p>
            <w:pPr>
              <w:pStyle w:val="TableParagraph"/>
              <w:spacing w:before="3"/>
              <w:ind w:right="-15"/>
              <w:rPr>
                <w:sz w:val="21"/>
              </w:rPr>
            </w:pPr>
            <w:r>
              <w:rPr>
                <w:w w:val="100"/>
                <w:sz w:val="21"/>
              </w:rPr>
              <w:t> </w:t>
            </w:r>
          </w:p>
        </w:tc>
        <w:tc>
          <w:tcPr>
            <w:tcW w:w="1906" w:type="dxa"/>
          </w:tcPr>
          <w:p>
            <w:pPr>
              <w:pStyle w:val="TableParagraph"/>
              <w:spacing w:before="3"/>
              <w:ind w:right="-15"/>
              <w:rPr>
                <w:sz w:val="21"/>
              </w:rPr>
            </w:pPr>
            <w:r>
              <w:rPr>
                <w:sz w:val="21"/>
              </w:rPr>
              <w:t>1,089,829,624.94 </w:t>
            </w:r>
          </w:p>
        </w:tc>
        <w:tc>
          <w:tcPr>
            <w:tcW w:w="1907" w:type="dxa"/>
          </w:tcPr>
          <w:p>
            <w:pPr>
              <w:pStyle w:val="TableParagraph"/>
              <w:spacing w:before="3"/>
              <w:ind w:right="-15"/>
              <w:rPr>
                <w:sz w:val="21"/>
              </w:rPr>
            </w:pPr>
            <w:r>
              <w:rPr>
                <w:sz w:val="21"/>
              </w:rPr>
              <w:t>1,599,559,418.07 </w:t>
            </w:r>
          </w:p>
        </w:tc>
      </w:tr>
      <w:tr>
        <w:trPr>
          <w:trHeight w:val="273" w:hRule="atLeast"/>
        </w:trPr>
        <w:tc>
          <w:tcPr>
            <w:tcW w:w="727" w:type="dxa"/>
          </w:tcPr>
          <w:p>
            <w:pPr>
              <w:pStyle w:val="TableParagraph"/>
              <w:spacing w:line="252" w:lineRule="exact"/>
              <w:ind w:left="153"/>
              <w:jc w:val="left"/>
              <w:rPr>
                <w:sz w:val="21"/>
              </w:rPr>
            </w:pPr>
            <w:r>
              <w:rPr>
                <w:sz w:val="21"/>
              </w:rPr>
              <w:t>合计 </w:t>
            </w:r>
          </w:p>
        </w:tc>
        <w:tc>
          <w:tcPr>
            <w:tcW w:w="1697" w:type="dxa"/>
          </w:tcPr>
          <w:p>
            <w:pPr>
              <w:pStyle w:val="TableParagraph"/>
              <w:spacing w:line="252" w:lineRule="exact"/>
              <w:ind w:right="-15"/>
              <w:rPr>
                <w:sz w:val="21"/>
              </w:rPr>
            </w:pPr>
            <w:r>
              <w:rPr>
                <w:sz w:val="21"/>
              </w:rPr>
              <w:t>494,044,931.33 </w:t>
            </w:r>
          </w:p>
        </w:tc>
        <w:tc>
          <w:tcPr>
            <w:tcW w:w="1591" w:type="dxa"/>
          </w:tcPr>
          <w:p>
            <w:pPr>
              <w:pStyle w:val="TableParagraph"/>
              <w:spacing w:line="252" w:lineRule="exact"/>
              <w:ind w:right="-15"/>
              <w:rPr>
                <w:sz w:val="21"/>
              </w:rPr>
            </w:pPr>
            <w:r>
              <w:rPr>
                <w:sz w:val="21"/>
              </w:rPr>
              <w:t>15,684,861.80 </w:t>
            </w:r>
          </w:p>
        </w:tc>
        <w:tc>
          <w:tcPr>
            <w:tcW w:w="495" w:type="dxa"/>
          </w:tcPr>
          <w:p>
            <w:pPr>
              <w:pStyle w:val="TableParagraph"/>
              <w:spacing w:line="252" w:lineRule="exact"/>
              <w:ind w:right="-15"/>
              <w:rPr>
                <w:sz w:val="21"/>
              </w:rPr>
            </w:pPr>
            <w:r>
              <w:rPr>
                <w:w w:val="100"/>
                <w:sz w:val="21"/>
              </w:rPr>
              <w:t> </w:t>
            </w:r>
          </w:p>
        </w:tc>
        <w:tc>
          <w:tcPr>
            <w:tcW w:w="502" w:type="dxa"/>
          </w:tcPr>
          <w:p>
            <w:pPr>
              <w:pStyle w:val="TableParagraph"/>
              <w:spacing w:line="252" w:lineRule="exact"/>
              <w:ind w:right="-15"/>
              <w:rPr>
                <w:sz w:val="21"/>
              </w:rPr>
            </w:pPr>
            <w:r>
              <w:rPr>
                <w:w w:val="100"/>
                <w:sz w:val="21"/>
              </w:rPr>
              <w:t> </w:t>
            </w:r>
          </w:p>
        </w:tc>
        <w:tc>
          <w:tcPr>
            <w:tcW w:w="1906" w:type="dxa"/>
          </w:tcPr>
          <w:p>
            <w:pPr>
              <w:pStyle w:val="TableParagraph"/>
              <w:spacing w:line="252" w:lineRule="exact"/>
              <w:ind w:right="-15"/>
              <w:rPr>
                <w:sz w:val="21"/>
              </w:rPr>
            </w:pPr>
            <w:r>
              <w:rPr>
                <w:sz w:val="21"/>
              </w:rPr>
              <w:t>1,089,829,624.94 </w:t>
            </w:r>
          </w:p>
        </w:tc>
        <w:tc>
          <w:tcPr>
            <w:tcW w:w="1907" w:type="dxa"/>
          </w:tcPr>
          <w:p>
            <w:pPr>
              <w:pStyle w:val="TableParagraph"/>
              <w:spacing w:line="252" w:lineRule="exact"/>
              <w:ind w:right="-15"/>
              <w:rPr>
                <w:sz w:val="21"/>
              </w:rPr>
            </w:pPr>
            <w:r>
              <w:rPr>
                <w:sz w:val="21"/>
              </w:rPr>
              <w:t>1,599,559,418.07 </w:t>
            </w:r>
          </w:p>
        </w:tc>
      </w:tr>
    </w:tbl>
    <w:p>
      <w:pPr>
        <w:pStyle w:val="BodyText"/>
        <w:rPr>
          <w:sz w:val="20"/>
        </w:rPr>
      </w:pPr>
    </w:p>
    <w:p>
      <w:pPr>
        <w:pStyle w:val="BodyText"/>
        <w:spacing w:before="9"/>
        <w:rPr>
          <w:sz w:val="15"/>
        </w:rPr>
      </w:pPr>
    </w:p>
    <w:p>
      <w:pPr>
        <w:pStyle w:val="BodyText"/>
        <w:spacing w:before="72"/>
        <w:ind w:left="798"/>
      </w:pPr>
      <w:r>
        <w:rPr>
          <w:spacing w:val="-1"/>
        </w:rPr>
        <w:t>其中本期坏账准备收回或转回金额重要的：</w:t>
      </w:r>
      <w:r>
        <w:rPr/>
        <w:t> </w:t>
      </w:r>
    </w:p>
    <w:p>
      <w:pPr>
        <w:pStyle w:val="BodyText"/>
        <w:spacing w:before="4"/>
        <w:ind w:left="798"/>
      </w:pPr>
      <w:r>
        <w:rPr>
          <w:spacing w:val="-1"/>
        </w:rPr>
        <w:t>□适用 √不适用</w:t>
      </w:r>
      <w:r>
        <w:rPr>
          <w:spacing w:val="-3"/>
        </w:rPr>
        <w:t> </w:t>
      </w:r>
      <w:r>
        <w:rPr/>
        <w:t> </w:t>
      </w:r>
    </w:p>
    <w:p>
      <w:pPr>
        <w:pStyle w:val="BodyText"/>
        <w:spacing w:before="2"/>
        <w:ind w:left="798"/>
      </w:pPr>
      <w:r>
        <w:rPr>
          <w:w w:val="100"/>
        </w:rPr>
        <w:t> </w:t>
      </w:r>
    </w:p>
    <w:p>
      <w:pPr>
        <w:pStyle w:val="BodyText"/>
        <w:spacing w:before="5"/>
        <w:ind w:left="798"/>
      </w:pPr>
      <w:r>
        <w:rPr>
          <w:w w:val="100"/>
        </w:rPr>
        <w:t> </w:t>
      </w:r>
    </w:p>
    <w:p>
      <w:pPr>
        <w:pStyle w:val="ListParagraph"/>
        <w:numPr>
          <w:ilvl w:val="0"/>
          <w:numId w:val="65"/>
        </w:numPr>
        <w:tabs>
          <w:tab w:pos="1223" w:val="left" w:leader="none"/>
        </w:tabs>
        <w:spacing w:line="240" w:lineRule="auto" w:before="62" w:after="0"/>
        <w:ind w:left="1222" w:right="0" w:hanging="425"/>
        <w:jc w:val="left"/>
        <w:rPr>
          <w:sz w:val="21"/>
        </w:rPr>
      </w:pPr>
      <w:r>
        <w:rPr>
          <w:sz w:val="21"/>
        </w:rPr>
        <w:t>本期实际核销的应收账款情况 </w:t>
      </w:r>
    </w:p>
    <w:p>
      <w:pPr>
        <w:pStyle w:val="BodyText"/>
        <w:spacing w:before="62"/>
        <w:ind w:left="798"/>
      </w:pPr>
      <w:r>
        <w:rPr>
          <w:spacing w:val="-1"/>
        </w:rPr>
        <w:t>□适用 √不适用</w:t>
      </w:r>
      <w:r>
        <w:rPr>
          <w:spacing w:val="-3"/>
        </w:rPr>
        <w:t> </w:t>
      </w:r>
      <w:r>
        <w:rPr/>
        <w:t> </w:t>
      </w:r>
    </w:p>
    <w:p>
      <w:pPr>
        <w:pStyle w:val="BodyText"/>
        <w:spacing w:before="5"/>
        <w:ind w:left="798"/>
      </w:pPr>
      <w:r>
        <w:rPr>
          <w:spacing w:val="-1"/>
        </w:rPr>
        <w:t>其中重要的应收账款核销情况</w:t>
      </w:r>
      <w:r>
        <w:rPr/>
        <w:t> </w:t>
      </w:r>
    </w:p>
    <w:p>
      <w:pPr>
        <w:pStyle w:val="BodyText"/>
        <w:spacing w:before="2"/>
        <w:ind w:left="798"/>
      </w:pPr>
      <w:r>
        <w:rPr>
          <w:spacing w:val="-1"/>
        </w:rPr>
        <w:t>□适用 √不适用</w:t>
      </w:r>
      <w:r>
        <w:rPr>
          <w:spacing w:val="-3"/>
        </w:rPr>
        <w:t> </w:t>
      </w:r>
      <w:r>
        <w:rPr/>
        <w:t> </w:t>
      </w:r>
    </w:p>
    <w:p>
      <w:pPr>
        <w:pStyle w:val="BodyText"/>
        <w:spacing w:before="5"/>
        <w:ind w:left="798"/>
      </w:pPr>
      <w:r>
        <w:rPr>
          <w:w w:val="100"/>
        </w:rPr>
        <w:t> </w:t>
      </w:r>
    </w:p>
    <w:p>
      <w:pPr>
        <w:pStyle w:val="BodyText"/>
        <w:spacing w:before="2"/>
        <w:ind w:left="798"/>
      </w:pPr>
      <w:r>
        <w:rPr>
          <w:w w:val="100"/>
        </w:rPr>
        <w:t> </w:t>
      </w:r>
    </w:p>
    <w:p>
      <w:pPr>
        <w:pStyle w:val="ListParagraph"/>
        <w:numPr>
          <w:ilvl w:val="0"/>
          <w:numId w:val="65"/>
        </w:numPr>
        <w:tabs>
          <w:tab w:pos="1223" w:val="left" w:leader="none"/>
        </w:tabs>
        <w:spacing w:line="240" w:lineRule="auto" w:before="64" w:after="0"/>
        <w:ind w:left="1222" w:right="0" w:hanging="425"/>
        <w:jc w:val="left"/>
        <w:rPr>
          <w:sz w:val="21"/>
        </w:rPr>
      </w:pPr>
      <w:r>
        <w:rPr>
          <w:sz w:val="21"/>
        </w:rPr>
        <w:t>按欠款方归集的期末余额前五名的应收账款情况 </w:t>
      </w:r>
    </w:p>
    <w:p>
      <w:pPr>
        <w:pStyle w:val="BodyText"/>
        <w:spacing w:before="63"/>
        <w:ind w:left="798"/>
      </w:pPr>
      <w:r>
        <w:rPr>
          <w:spacing w:val="11"/>
        </w:rPr>
        <w:t>√适用 □不适用</w:t>
      </w:r>
      <w:r>
        <w:rPr>
          <w:spacing w:val="-3"/>
        </w:rPr>
        <w:t> </w:t>
      </w:r>
      <w:r>
        <w:rPr/>
        <w:t> </w:t>
      </w:r>
    </w:p>
    <w:p>
      <w:pPr>
        <w:pStyle w:val="BodyText"/>
        <w:spacing w:before="4"/>
        <w:ind w:left="7319"/>
      </w:pPr>
      <w:r>
        <w:rPr>
          <w:spacing w:val="7"/>
        </w:rPr>
        <w:t>单位：元 币种：人民币</w:t>
      </w:r>
      <w:r>
        <w:rPr/>
        <w:t> </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2203"/>
        <w:gridCol w:w="2203"/>
        <w:gridCol w:w="2203"/>
      </w:tblGrid>
      <w:tr>
        <w:trPr>
          <w:trHeight w:val="544" w:hRule="atLeast"/>
        </w:trPr>
        <w:tc>
          <w:tcPr>
            <w:tcW w:w="2204" w:type="dxa"/>
          </w:tcPr>
          <w:p>
            <w:pPr>
              <w:pStyle w:val="TableParagraph"/>
              <w:spacing w:before="137"/>
              <w:ind w:left="628"/>
              <w:jc w:val="left"/>
              <w:rPr>
                <w:sz w:val="21"/>
              </w:rPr>
            </w:pPr>
            <w:r>
              <w:rPr>
                <w:spacing w:val="-1"/>
                <w:sz w:val="21"/>
              </w:rPr>
              <w:t>单位名称</w:t>
            </w:r>
            <w:r>
              <w:rPr>
                <w:sz w:val="21"/>
              </w:rPr>
              <w:t> </w:t>
            </w:r>
          </w:p>
        </w:tc>
        <w:tc>
          <w:tcPr>
            <w:tcW w:w="2203" w:type="dxa"/>
          </w:tcPr>
          <w:p>
            <w:pPr>
              <w:pStyle w:val="TableParagraph"/>
              <w:spacing w:before="137"/>
              <w:ind w:left="645"/>
              <w:jc w:val="left"/>
              <w:rPr>
                <w:sz w:val="21"/>
              </w:rPr>
            </w:pPr>
            <w:r>
              <w:rPr>
                <w:spacing w:val="-1"/>
                <w:sz w:val="21"/>
              </w:rPr>
              <w:t>期末余额</w:t>
            </w:r>
            <w:r>
              <w:rPr>
                <w:sz w:val="21"/>
              </w:rPr>
              <w:t> </w:t>
            </w:r>
          </w:p>
        </w:tc>
        <w:tc>
          <w:tcPr>
            <w:tcW w:w="2203" w:type="dxa"/>
          </w:tcPr>
          <w:p>
            <w:pPr>
              <w:pStyle w:val="TableParagraph"/>
              <w:ind w:right="141"/>
              <w:rPr>
                <w:sz w:val="21"/>
              </w:rPr>
            </w:pPr>
            <w:r>
              <w:rPr>
                <w:sz w:val="21"/>
              </w:rPr>
              <w:t>占应收账款期末余额</w:t>
            </w:r>
          </w:p>
          <w:p>
            <w:pPr>
              <w:pStyle w:val="TableParagraph"/>
              <w:spacing w:line="250" w:lineRule="exact" w:before="4"/>
              <w:ind w:right="196"/>
              <w:rPr>
                <w:sz w:val="21"/>
              </w:rPr>
            </w:pPr>
            <w:r>
              <w:rPr>
                <w:spacing w:val="-1"/>
                <w:sz w:val="21"/>
              </w:rPr>
              <w:t>合计数的比例(%)</w:t>
            </w:r>
            <w:r>
              <w:rPr>
                <w:sz w:val="21"/>
              </w:rPr>
              <w:t> </w:t>
            </w:r>
          </w:p>
        </w:tc>
        <w:tc>
          <w:tcPr>
            <w:tcW w:w="2203" w:type="dxa"/>
          </w:tcPr>
          <w:p>
            <w:pPr>
              <w:pStyle w:val="TableParagraph"/>
              <w:spacing w:before="137"/>
              <w:ind w:left="261"/>
              <w:jc w:val="left"/>
              <w:rPr>
                <w:sz w:val="21"/>
              </w:rPr>
            </w:pPr>
            <w:r>
              <w:rPr>
                <w:spacing w:val="-1"/>
                <w:sz w:val="21"/>
              </w:rPr>
              <w:t>坏账准备期末余额</w:t>
            </w:r>
            <w:r>
              <w:rPr>
                <w:sz w:val="21"/>
              </w:rPr>
              <w:t> </w:t>
            </w:r>
          </w:p>
        </w:tc>
      </w:tr>
      <w:tr>
        <w:trPr>
          <w:trHeight w:val="273" w:hRule="atLeast"/>
        </w:trPr>
        <w:tc>
          <w:tcPr>
            <w:tcW w:w="2204" w:type="dxa"/>
          </w:tcPr>
          <w:p>
            <w:pPr>
              <w:pStyle w:val="TableParagraph"/>
              <w:spacing w:line="250" w:lineRule="exact" w:before="3"/>
              <w:ind w:left="107"/>
              <w:jc w:val="left"/>
              <w:rPr>
                <w:sz w:val="21"/>
              </w:rPr>
            </w:pPr>
            <w:r>
              <w:rPr>
                <w:spacing w:val="-18"/>
                <w:sz w:val="21"/>
              </w:rPr>
              <w:t>客户 </w:t>
            </w:r>
            <w:r>
              <w:rPr>
                <w:sz w:val="21"/>
              </w:rPr>
              <w:t>1 </w:t>
            </w:r>
          </w:p>
        </w:tc>
        <w:tc>
          <w:tcPr>
            <w:tcW w:w="2203" w:type="dxa"/>
          </w:tcPr>
          <w:p>
            <w:pPr>
              <w:pStyle w:val="TableParagraph"/>
              <w:spacing w:line="250" w:lineRule="exact" w:before="3"/>
              <w:ind w:right="62"/>
              <w:rPr>
                <w:sz w:val="21"/>
              </w:rPr>
            </w:pPr>
            <w:r>
              <w:rPr>
                <w:sz w:val="21"/>
              </w:rPr>
              <w:t>1,556,116,025.10 </w:t>
            </w:r>
          </w:p>
        </w:tc>
        <w:tc>
          <w:tcPr>
            <w:tcW w:w="2203" w:type="dxa"/>
          </w:tcPr>
          <w:p>
            <w:pPr>
              <w:pStyle w:val="TableParagraph"/>
              <w:spacing w:line="250" w:lineRule="exact" w:before="3"/>
              <w:ind w:right="-15"/>
              <w:rPr>
                <w:sz w:val="21"/>
              </w:rPr>
            </w:pPr>
            <w:r>
              <w:rPr>
                <w:sz w:val="21"/>
              </w:rPr>
              <w:t>28.49 </w:t>
            </w:r>
          </w:p>
        </w:tc>
        <w:tc>
          <w:tcPr>
            <w:tcW w:w="2203" w:type="dxa"/>
          </w:tcPr>
          <w:p>
            <w:pPr>
              <w:pStyle w:val="TableParagraph"/>
              <w:spacing w:line="250" w:lineRule="exact" w:before="3"/>
              <w:ind w:right="-15"/>
              <w:rPr>
                <w:sz w:val="21"/>
              </w:rPr>
            </w:pPr>
            <w:r>
              <w:rPr>
                <w:sz w:val="21"/>
              </w:rPr>
              <w:t>847,591,120.09 </w:t>
            </w:r>
          </w:p>
        </w:tc>
      </w:tr>
      <w:tr>
        <w:trPr>
          <w:trHeight w:val="273" w:hRule="atLeast"/>
        </w:trPr>
        <w:tc>
          <w:tcPr>
            <w:tcW w:w="2204" w:type="dxa"/>
          </w:tcPr>
          <w:p>
            <w:pPr>
              <w:pStyle w:val="TableParagraph"/>
              <w:spacing w:line="252" w:lineRule="exact"/>
              <w:ind w:left="107"/>
              <w:jc w:val="left"/>
              <w:rPr>
                <w:sz w:val="21"/>
              </w:rPr>
            </w:pPr>
            <w:r>
              <w:rPr>
                <w:spacing w:val="-18"/>
                <w:sz w:val="21"/>
              </w:rPr>
              <w:t>客户 </w:t>
            </w:r>
            <w:r>
              <w:rPr>
                <w:sz w:val="21"/>
              </w:rPr>
              <w:t>3 </w:t>
            </w:r>
          </w:p>
        </w:tc>
        <w:tc>
          <w:tcPr>
            <w:tcW w:w="2203" w:type="dxa"/>
          </w:tcPr>
          <w:p>
            <w:pPr>
              <w:pStyle w:val="TableParagraph"/>
              <w:spacing w:line="252" w:lineRule="exact"/>
              <w:ind w:right="62"/>
              <w:rPr>
                <w:sz w:val="21"/>
              </w:rPr>
            </w:pPr>
            <w:r>
              <w:rPr>
                <w:sz w:val="21"/>
              </w:rPr>
              <w:t>191,354,517.98 </w:t>
            </w:r>
          </w:p>
        </w:tc>
        <w:tc>
          <w:tcPr>
            <w:tcW w:w="2203" w:type="dxa"/>
          </w:tcPr>
          <w:p>
            <w:pPr>
              <w:pStyle w:val="TableParagraph"/>
              <w:spacing w:line="252" w:lineRule="exact"/>
              <w:ind w:right="-15"/>
              <w:rPr>
                <w:sz w:val="21"/>
              </w:rPr>
            </w:pPr>
            <w:r>
              <w:rPr>
                <w:sz w:val="21"/>
              </w:rPr>
              <w:t>3.50 </w:t>
            </w:r>
          </w:p>
        </w:tc>
        <w:tc>
          <w:tcPr>
            <w:tcW w:w="2203" w:type="dxa"/>
          </w:tcPr>
          <w:p>
            <w:pPr>
              <w:pStyle w:val="TableParagraph"/>
              <w:spacing w:line="252" w:lineRule="exact"/>
              <w:ind w:right="-15"/>
              <w:rPr>
                <w:sz w:val="21"/>
              </w:rPr>
            </w:pPr>
            <w:r>
              <w:rPr>
                <w:sz w:val="21"/>
              </w:rPr>
              <w:t>153,083,614.38 </w:t>
            </w:r>
          </w:p>
        </w:tc>
      </w:tr>
      <w:tr>
        <w:trPr>
          <w:trHeight w:val="270" w:hRule="atLeast"/>
        </w:trPr>
        <w:tc>
          <w:tcPr>
            <w:tcW w:w="2204" w:type="dxa"/>
          </w:tcPr>
          <w:p>
            <w:pPr>
              <w:pStyle w:val="TableParagraph"/>
              <w:spacing w:line="250" w:lineRule="exact"/>
              <w:ind w:left="107"/>
              <w:jc w:val="left"/>
              <w:rPr>
                <w:sz w:val="21"/>
              </w:rPr>
            </w:pPr>
            <w:r>
              <w:rPr>
                <w:spacing w:val="-18"/>
                <w:sz w:val="21"/>
              </w:rPr>
              <w:t>客户 </w:t>
            </w:r>
            <w:r>
              <w:rPr>
                <w:sz w:val="21"/>
              </w:rPr>
              <w:t>4 </w:t>
            </w:r>
          </w:p>
        </w:tc>
        <w:tc>
          <w:tcPr>
            <w:tcW w:w="2203" w:type="dxa"/>
          </w:tcPr>
          <w:p>
            <w:pPr>
              <w:pStyle w:val="TableParagraph"/>
              <w:spacing w:line="250" w:lineRule="exact"/>
              <w:ind w:right="62"/>
              <w:rPr>
                <w:sz w:val="21"/>
              </w:rPr>
            </w:pPr>
            <w:r>
              <w:rPr>
                <w:sz w:val="21"/>
              </w:rPr>
              <w:t>188,882,848.65 </w:t>
            </w:r>
          </w:p>
        </w:tc>
        <w:tc>
          <w:tcPr>
            <w:tcW w:w="2203" w:type="dxa"/>
          </w:tcPr>
          <w:p>
            <w:pPr>
              <w:pStyle w:val="TableParagraph"/>
              <w:spacing w:line="250" w:lineRule="exact"/>
              <w:ind w:right="-15"/>
              <w:rPr>
                <w:sz w:val="21"/>
              </w:rPr>
            </w:pPr>
            <w:r>
              <w:rPr>
                <w:sz w:val="21"/>
              </w:rPr>
              <w:t>3.46 </w:t>
            </w:r>
          </w:p>
        </w:tc>
        <w:tc>
          <w:tcPr>
            <w:tcW w:w="2203" w:type="dxa"/>
          </w:tcPr>
          <w:p>
            <w:pPr>
              <w:pStyle w:val="TableParagraph"/>
              <w:spacing w:line="250" w:lineRule="exact"/>
              <w:ind w:right="-15"/>
              <w:rPr>
                <w:sz w:val="21"/>
              </w:rPr>
            </w:pPr>
            <w:r>
              <w:rPr>
                <w:sz w:val="21"/>
              </w:rPr>
              <w:t>151,106,278.92 </w:t>
            </w:r>
          </w:p>
        </w:tc>
      </w:tr>
      <w:tr>
        <w:trPr>
          <w:trHeight w:val="273" w:hRule="atLeast"/>
        </w:trPr>
        <w:tc>
          <w:tcPr>
            <w:tcW w:w="2204" w:type="dxa"/>
          </w:tcPr>
          <w:p>
            <w:pPr>
              <w:pStyle w:val="TableParagraph"/>
              <w:spacing w:line="250" w:lineRule="exact" w:before="3"/>
              <w:ind w:left="107"/>
              <w:jc w:val="left"/>
              <w:rPr>
                <w:sz w:val="21"/>
              </w:rPr>
            </w:pPr>
            <w:r>
              <w:rPr>
                <w:spacing w:val="-18"/>
                <w:sz w:val="21"/>
              </w:rPr>
              <w:t>客户 </w:t>
            </w:r>
            <w:r>
              <w:rPr>
                <w:sz w:val="21"/>
              </w:rPr>
              <w:t>5 </w:t>
            </w:r>
          </w:p>
        </w:tc>
        <w:tc>
          <w:tcPr>
            <w:tcW w:w="2203" w:type="dxa"/>
          </w:tcPr>
          <w:p>
            <w:pPr>
              <w:pStyle w:val="TableParagraph"/>
              <w:spacing w:line="250" w:lineRule="exact" w:before="3"/>
              <w:ind w:right="62"/>
              <w:rPr>
                <w:sz w:val="21"/>
              </w:rPr>
            </w:pPr>
            <w:r>
              <w:rPr>
                <w:sz w:val="21"/>
              </w:rPr>
              <w:t>169,307,046.08 </w:t>
            </w:r>
          </w:p>
        </w:tc>
        <w:tc>
          <w:tcPr>
            <w:tcW w:w="2203" w:type="dxa"/>
          </w:tcPr>
          <w:p>
            <w:pPr>
              <w:pStyle w:val="TableParagraph"/>
              <w:spacing w:line="250" w:lineRule="exact" w:before="3"/>
              <w:ind w:right="-15"/>
              <w:rPr>
                <w:sz w:val="21"/>
              </w:rPr>
            </w:pPr>
            <w:r>
              <w:rPr>
                <w:sz w:val="21"/>
              </w:rPr>
              <w:t>3.10 </w:t>
            </w:r>
          </w:p>
        </w:tc>
        <w:tc>
          <w:tcPr>
            <w:tcW w:w="2203" w:type="dxa"/>
          </w:tcPr>
          <w:p>
            <w:pPr>
              <w:pStyle w:val="TableParagraph"/>
              <w:spacing w:line="250" w:lineRule="exact" w:before="3"/>
              <w:ind w:right="-15"/>
              <w:rPr>
                <w:sz w:val="21"/>
              </w:rPr>
            </w:pPr>
            <w:r>
              <w:rPr>
                <w:sz w:val="21"/>
              </w:rPr>
              <w:t>11,411,294.91 </w:t>
            </w:r>
          </w:p>
        </w:tc>
      </w:tr>
      <w:tr>
        <w:trPr>
          <w:trHeight w:val="273" w:hRule="atLeast"/>
        </w:trPr>
        <w:tc>
          <w:tcPr>
            <w:tcW w:w="2204" w:type="dxa"/>
          </w:tcPr>
          <w:p>
            <w:pPr>
              <w:pStyle w:val="TableParagraph"/>
              <w:spacing w:line="253" w:lineRule="exact"/>
              <w:ind w:left="107"/>
              <w:jc w:val="left"/>
              <w:rPr>
                <w:sz w:val="21"/>
              </w:rPr>
            </w:pPr>
            <w:r>
              <w:rPr>
                <w:spacing w:val="-18"/>
                <w:sz w:val="21"/>
              </w:rPr>
              <w:t>客户 </w:t>
            </w:r>
            <w:r>
              <w:rPr>
                <w:sz w:val="21"/>
              </w:rPr>
              <w:t>6 </w:t>
            </w:r>
          </w:p>
        </w:tc>
        <w:tc>
          <w:tcPr>
            <w:tcW w:w="2203" w:type="dxa"/>
          </w:tcPr>
          <w:p>
            <w:pPr>
              <w:pStyle w:val="TableParagraph"/>
              <w:spacing w:line="253" w:lineRule="exact"/>
              <w:ind w:right="62"/>
              <w:rPr>
                <w:sz w:val="21"/>
              </w:rPr>
            </w:pPr>
            <w:r>
              <w:rPr>
                <w:sz w:val="21"/>
              </w:rPr>
              <w:t>157,506,376.49 </w:t>
            </w:r>
          </w:p>
        </w:tc>
        <w:tc>
          <w:tcPr>
            <w:tcW w:w="2203" w:type="dxa"/>
          </w:tcPr>
          <w:p>
            <w:pPr>
              <w:pStyle w:val="TableParagraph"/>
              <w:spacing w:line="253" w:lineRule="exact"/>
              <w:ind w:right="-15"/>
              <w:rPr>
                <w:sz w:val="21"/>
              </w:rPr>
            </w:pPr>
            <w:r>
              <w:rPr>
                <w:sz w:val="21"/>
              </w:rPr>
              <w:t>2.88 </w:t>
            </w:r>
          </w:p>
        </w:tc>
        <w:tc>
          <w:tcPr>
            <w:tcW w:w="2203" w:type="dxa"/>
          </w:tcPr>
          <w:p>
            <w:pPr>
              <w:pStyle w:val="TableParagraph"/>
              <w:spacing w:line="253" w:lineRule="exact"/>
              <w:ind w:right="-15"/>
              <w:rPr>
                <w:sz w:val="21"/>
              </w:rPr>
            </w:pPr>
            <w:r>
              <w:rPr>
                <w:sz w:val="21"/>
              </w:rPr>
              <w:t>126,005,101.19 </w:t>
            </w:r>
          </w:p>
        </w:tc>
      </w:tr>
      <w:tr>
        <w:trPr>
          <w:trHeight w:val="270" w:hRule="atLeast"/>
        </w:trPr>
        <w:tc>
          <w:tcPr>
            <w:tcW w:w="2204" w:type="dxa"/>
          </w:tcPr>
          <w:p>
            <w:pPr>
              <w:pStyle w:val="TableParagraph"/>
              <w:spacing w:line="250" w:lineRule="exact"/>
              <w:ind w:left="870" w:right="864"/>
              <w:jc w:val="center"/>
              <w:rPr>
                <w:sz w:val="21"/>
              </w:rPr>
            </w:pPr>
            <w:r>
              <w:rPr>
                <w:sz w:val="21"/>
              </w:rPr>
              <w:t>合计 </w:t>
            </w:r>
          </w:p>
        </w:tc>
        <w:tc>
          <w:tcPr>
            <w:tcW w:w="2203" w:type="dxa"/>
          </w:tcPr>
          <w:p>
            <w:pPr>
              <w:pStyle w:val="TableParagraph"/>
              <w:spacing w:line="250" w:lineRule="exact"/>
              <w:ind w:right="62"/>
              <w:rPr>
                <w:sz w:val="21"/>
              </w:rPr>
            </w:pPr>
            <w:r>
              <w:rPr>
                <w:sz w:val="21"/>
              </w:rPr>
              <w:t>2,263,166,814.30 </w:t>
            </w:r>
          </w:p>
        </w:tc>
        <w:tc>
          <w:tcPr>
            <w:tcW w:w="2203" w:type="dxa"/>
          </w:tcPr>
          <w:p>
            <w:pPr>
              <w:pStyle w:val="TableParagraph"/>
              <w:spacing w:line="250" w:lineRule="exact"/>
              <w:ind w:right="-15"/>
              <w:rPr>
                <w:sz w:val="21"/>
              </w:rPr>
            </w:pPr>
            <w:r>
              <w:rPr>
                <w:sz w:val="21"/>
              </w:rPr>
              <w:t>41.43 </w:t>
            </w:r>
          </w:p>
        </w:tc>
        <w:tc>
          <w:tcPr>
            <w:tcW w:w="2203" w:type="dxa"/>
          </w:tcPr>
          <w:p>
            <w:pPr>
              <w:pStyle w:val="TableParagraph"/>
              <w:spacing w:line="250" w:lineRule="exact"/>
              <w:ind w:right="-15"/>
              <w:rPr>
                <w:sz w:val="21"/>
              </w:rPr>
            </w:pPr>
            <w:r>
              <w:rPr>
                <w:sz w:val="21"/>
              </w:rPr>
              <w:t>1,289,197,409.49 </w:t>
            </w:r>
          </w:p>
        </w:tc>
      </w:tr>
    </w:tbl>
    <w:p>
      <w:pPr>
        <w:pStyle w:val="BodyText"/>
        <w:rPr>
          <w:sz w:val="20"/>
        </w:rPr>
      </w:pPr>
    </w:p>
    <w:p>
      <w:pPr>
        <w:pStyle w:val="BodyText"/>
        <w:rPr>
          <w:sz w:val="20"/>
        </w:rPr>
      </w:pPr>
    </w:p>
    <w:p>
      <w:pPr>
        <w:pStyle w:val="BodyText"/>
        <w:spacing w:before="8"/>
        <w:rPr>
          <w:sz w:val="20"/>
        </w:rPr>
      </w:pPr>
    </w:p>
    <w:p>
      <w:pPr>
        <w:pStyle w:val="ListParagraph"/>
        <w:numPr>
          <w:ilvl w:val="0"/>
          <w:numId w:val="65"/>
        </w:numPr>
        <w:tabs>
          <w:tab w:pos="1223" w:val="left" w:leader="none"/>
        </w:tabs>
        <w:spacing w:line="240" w:lineRule="auto" w:before="71" w:after="0"/>
        <w:ind w:left="1222" w:right="0" w:hanging="425"/>
        <w:jc w:val="left"/>
        <w:rPr>
          <w:sz w:val="21"/>
        </w:rPr>
      </w:pPr>
      <w:r>
        <w:rPr>
          <w:sz w:val="21"/>
        </w:rPr>
        <w:t>因金融资产转移而终止确认的应收账款 </w:t>
      </w:r>
    </w:p>
    <w:p>
      <w:pPr>
        <w:pStyle w:val="BodyText"/>
        <w:spacing w:before="62"/>
        <w:ind w:left="798"/>
      </w:pPr>
      <w:r>
        <w:rPr>
          <w:spacing w:val="11"/>
        </w:rPr>
        <w:t>□适用 √不适用</w:t>
      </w:r>
      <w:r>
        <w:rPr>
          <w:spacing w:val="-3"/>
        </w:rPr>
        <w:t> </w:t>
      </w:r>
      <w:r>
        <w:rPr/>
        <w:t> </w:t>
      </w:r>
    </w:p>
    <w:p>
      <w:pPr>
        <w:pStyle w:val="BodyText"/>
        <w:rPr>
          <w:sz w:val="24"/>
        </w:rPr>
      </w:pPr>
    </w:p>
    <w:p>
      <w:pPr>
        <w:pStyle w:val="ListParagraph"/>
        <w:numPr>
          <w:ilvl w:val="0"/>
          <w:numId w:val="65"/>
        </w:numPr>
        <w:tabs>
          <w:tab w:pos="1223" w:val="left" w:leader="none"/>
        </w:tabs>
        <w:spacing w:line="240" w:lineRule="auto" w:before="0" w:after="0"/>
        <w:ind w:left="1222" w:right="0" w:hanging="425"/>
        <w:jc w:val="left"/>
        <w:rPr>
          <w:sz w:val="21"/>
        </w:rPr>
      </w:pPr>
      <w:r>
        <w:rPr>
          <w:sz w:val="21"/>
        </w:rPr>
        <w:t>转移应收账款且继续涉入形成的资产、负债金额 </w:t>
      </w:r>
    </w:p>
    <w:p>
      <w:pPr>
        <w:pStyle w:val="BodyText"/>
        <w:spacing w:before="62"/>
        <w:ind w:left="798"/>
      </w:pPr>
      <w:r>
        <w:rPr>
          <w:spacing w:val="11"/>
        </w:rPr>
        <w:t>□适用 √不适用</w:t>
      </w:r>
      <w:r>
        <w:rPr/>
        <w:t> </w:t>
      </w:r>
    </w:p>
    <w:p>
      <w:pPr>
        <w:pStyle w:val="BodyText"/>
        <w:spacing w:before="6"/>
        <w:rPr>
          <w:sz w:val="13"/>
        </w:rPr>
      </w:pPr>
    </w:p>
    <w:p>
      <w:pPr>
        <w:pStyle w:val="BodyText"/>
        <w:spacing w:before="72"/>
        <w:ind w:left="798"/>
      </w:pPr>
      <w:r>
        <w:rPr/>
        <w:t>其他说明： </w:t>
      </w:r>
    </w:p>
    <w:p>
      <w:pPr>
        <w:pStyle w:val="BodyText"/>
        <w:spacing w:before="5"/>
        <w:ind w:left="798"/>
      </w:pPr>
      <w:r>
        <w:rPr>
          <w:spacing w:val="-1"/>
        </w:rPr>
        <w:t>□适用 √不适用</w:t>
      </w:r>
      <w:r>
        <w:rPr>
          <w:spacing w:val="-3"/>
        </w:rPr>
        <w:t> </w:t>
      </w:r>
      <w:r>
        <w:rPr/>
        <w:t> </w:t>
      </w:r>
    </w:p>
    <w:p>
      <w:pPr>
        <w:pStyle w:val="BodyText"/>
        <w:spacing w:before="2"/>
        <w:ind w:left="798"/>
      </w:pPr>
      <w:r>
        <w:rPr>
          <w:w w:val="100"/>
        </w:rPr>
        <w:t> </w:t>
      </w:r>
    </w:p>
    <w:p>
      <w:pPr>
        <w:pStyle w:val="BodyText"/>
        <w:spacing w:line="295" w:lineRule="auto" w:before="65"/>
        <w:ind w:left="798" w:right="8062"/>
      </w:pPr>
      <w:r>
        <w:rPr/>
        <w:t>2、 其他应收款项目列示 </w:t>
      </w:r>
    </w:p>
    <w:p>
      <w:pPr>
        <w:pStyle w:val="BodyText"/>
        <w:spacing w:before="3"/>
        <w:ind w:left="798"/>
      </w:pPr>
      <w:r>
        <w:rPr>
          <w:spacing w:val="-1"/>
        </w:rPr>
        <w:t>√适用 □不适用</w:t>
      </w:r>
      <w:r>
        <w:rPr>
          <w:spacing w:val="-3"/>
        </w:rPr>
        <w:t> </w:t>
      </w:r>
      <w:r>
        <w:rPr/>
        <w:t> </w:t>
      </w:r>
    </w:p>
    <w:p>
      <w:pPr>
        <w:pStyle w:val="BodyText"/>
        <w:spacing w:before="2"/>
        <w:ind w:left="7319"/>
      </w:pPr>
      <w:r>
        <w:rPr>
          <w:spacing w:val="7"/>
        </w:rPr>
        <w:t>单位：元 币种：人民币</w:t>
      </w:r>
      <w:r>
        <w:rPr/>
        <w:t> </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0" w:lineRule="exact" w:before="3"/>
              <w:ind w:left="1378" w:right="1264"/>
              <w:jc w:val="center"/>
              <w:rPr>
                <w:sz w:val="21"/>
              </w:rPr>
            </w:pPr>
            <w:r>
              <w:rPr>
                <w:sz w:val="21"/>
              </w:rPr>
              <w:t>项目 </w:t>
            </w:r>
          </w:p>
        </w:tc>
        <w:tc>
          <w:tcPr>
            <w:tcW w:w="2863" w:type="dxa"/>
          </w:tcPr>
          <w:p>
            <w:pPr>
              <w:pStyle w:val="TableParagraph"/>
              <w:spacing w:line="250" w:lineRule="exact" w:before="3"/>
              <w:ind w:left="1010"/>
              <w:jc w:val="left"/>
              <w:rPr>
                <w:sz w:val="21"/>
              </w:rPr>
            </w:pPr>
            <w:r>
              <w:rPr>
                <w:spacing w:val="-1"/>
                <w:sz w:val="21"/>
              </w:rPr>
              <w:t>期末余额</w:t>
            </w:r>
            <w:r>
              <w:rPr>
                <w:sz w:val="21"/>
              </w:rPr>
              <w:t> </w:t>
            </w:r>
          </w:p>
        </w:tc>
        <w:tc>
          <w:tcPr>
            <w:tcW w:w="2846" w:type="dxa"/>
          </w:tcPr>
          <w:p>
            <w:pPr>
              <w:pStyle w:val="TableParagraph"/>
              <w:spacing w:line="250" w:lineRule="exact" w:before="3"/>
              <w:ind w:left="1001"/>
              <w:jc w:val="left"/>
              <w:rPr>
                <w:sz w:val="21"/>
              </w:rPr>
            </w:pPr>
            <w:r>
              <w:rPr>
                <w:spacing w:val="-1"/>
                <w:sz w:val="21"/>
              </w:rPr>
              <w:t>期初余额</w:t>
            </w:r>
            <w:r>
              <w:rPr>
                <w:sz w:val="21"/>
              </w:rPr>
              <w:t> </w:t>
            </w:r>
          </w:p>
        </w:tc>
      </w:tr>
      <w:tr>
        <w:trPr>
          <w:trHeight w:val="273" w:hRule="atLeast"/>
        </w:trPr>
        <w:tc>
          <w:tcPr>
            <w:tcW w:w="3113" w:type="dxa"/>
          </w:tcPr>
          <w:p>
            <w:pPr>
              <w:pStyle w:val="TableParagraph"/>
              <w:spacing w:line="252" w:lineRule="exact"/>
              <w:ind w:left="107"/>
              <w:jc w:val="left"/>
              <w:rPr>
                <w:sz w:val="21"/>
              </w:rPr>
            </w:pPr>
            <w:r>
              <w:rPr>
                <w:spacing w:val="-1"/>
                <w:sz w:val="21"/>
              </w:rPr>
              <w:t>应收利息</w:t>
            </w:r>
            <w:r>
              <w:rPr>
                <w:sz w:val="21"/>
              </w:rPr>
              <w:t> </w:t>
            </w:r>
          </w:p>
        </w:tc>
        <w:tc>
          <w:tcPr>
            <w:tcW w:w="2863" w:type="dxa"/>
          </w:tcPr>
          <w:p>
            <w:pPr>
              <w:pStyle w:val="TableParagraph"/>
              <w:spacing w:line="252" w:lineRule="exact"/>
              <w:ind w:right="-15"/>
              <w:rPr>
                <w:sz w:val="21"/>
              </w:rPr>
            </w:pPr>
            <w:r>
              <w:rPr>
                <w:w w:val="100"/>
                <w:sz w:val="21"/>
              </w:rPr>
              <w:t> </w:t>
            </w:r>
          </w:p>
        </w:tc>
        <w:tc>
          <w:tcPr>
            <w:tcW w:w="2846" w:type="dxa"/>
          </w:tcPr>
          <w:p>
            <w:pPr>
              <w:pStyle w:val="TableParagraph"/>
              <w:spacing w:line="252" w:lineRule="exact"/>
              <w:ind w:right="-15"/>
              <w:rPr>
                <w:sz w:val="21"/>
              </w:rPr>
            </w:pPr>
            <w:r>
              <w:rPr>
                <w:w w:val="100"/>
                <w:sz w:val="21"/>
              </w:rPr>
              <w:t> </w:t>
            </w:r>
          </w:p>
        </w:tc>
      </w:tr>
      <w:tr>
        <w:trPr>
          <w:trHeight w:val="270" w:hRule="atLeast"/>
        </w:trPr>
        <w:tc>
          <w:tcPr>
            <w:tcW w:w="3113" w:type="dxa"/>
          </w:tcPr>
          <w:p>
            <w:pPr>
              <w:pStyle w:val="TableParagraph"/>
              <w:spacing w:line="250" w:lineRule="exact"/>
              <w:ind w:left="107"/>
              <w:jc w:val="left"/>
              <w:rPr>
                <w:sz w:val="21"/>
              </w:rPr>
            </w:pPr>
            <w:r>
              <w:rPr>
                <w:spacing w:val="-1"/>
                <w:sz w:val="21"/>
              </w:rPr>
              <w:t>应收股利</w:t>
            </w:r>
            <w:r>
              <w:rPr>
                <w:sz w:val="21"/>
              </w:rPr>
              <w:t> </w:t>
            </w:r>
          </w:p>
        </w:tc>
        <w:tc>
          <w:tcPr>
            <w:tcW w:w="2863" w:type="dxa"/>
          </w:tcPr>
          <w:p>
            <w:pPr>
              <w:pStyle w:val="TableParagraph"/>
              <w:spacing w:line="250" w:lineRule="exact"/>
              <w:ind w:right="-15"/>
              <w:rPr>
                <w:sz w:val="21"/>
              </w:rPr>
            </w:pPr>
            <w:r>
              <w:rPr>
                <w:sz w:val="21"/>
              </w:rPr>
              <w:t>17,088,189.32 </w:t>
            </w:r>
          </w:p>
        </w:tc>
        <w:tc>
          <w:tcPr>
            <w:tcW w:w="2846" w:type="dxa"/>
          </w:tcPr>
          <w:p>
            <w:pPr>
              <w:pStyle w:val="TableParagraph"/>
              <w:spacing w:line="250" w:lineRule="exact"/>
              <w:ind w:right="-15"/>
              <w:rPr>
                <w:sz w:val="21"/>
              </w:rPr>
            </w:pPr>
            <w:r>
              <w:rPr>
                <w:sz w:val="21"/>
              </w:rPr>
              <w:t>20,629,800.00 </w:t>
            </w:r>
          </w:p>
        </w:tc>
      </w:tr>
      <w:tr>
        <w:trPr>
          <w:trHeight w:val="273" w:hRule="atLeast"/>
        </w:trPr>
        <w:tc>
          <w:tcPr>
            <w:tcW w:w="3113" w:type="dxa"/>
          </w:tcPr>
          <w:p>
            <w:pPr>
              <w:pStyle w:val="TableParagraph"/>
              <w:spacing w:line="250" w:lineRule="exact" w:before="3"/>
              <w:ind w:left="107"/>
              <w:jc w:val="left"/>
              <w:rPr>
                <w:sz w:val="21"/>
              </w:rPr>
            </w:pPr>
            <w:r>
              <w:rPr>
                <w:sz w:val="21"/>
              </w:rPr>
              <w:t>其他应收款 </w:t>
            </w:r>
          </w:p>
        </w:tc>
        <w:tc>
          <w:tcPr>
            <w:tcW w:w="2863" w:type="dxa"/>
          </w:tcPr>
          <w:p>
            <w:pPr>
              <w:pStyle w:val="TableParagraph"/>
              <w:spacing w:line="250" w:lineRule="exact" w:before="3"/>
              <w:ind w:right="-15"/>
              <w:rPr>
                <w:sz w:val="21"/>
              </w:rPr>
            </w:pPr>
            <w:r>
              <w:rPr>
                <w:sz w:val="21"/>
              </w:rPr>
              <w:t>677,587,600.75 </w:t>
            </w:r>
          </w:p>
        </w:tc>
        <w:tc>
          <w:tcPr>
            <w:tcW w:w="2846" w:type="dxa"/>
          </w:tcPr>
          <w:p>
            <w:pPr>
              <w:pStyle w:val="TableParagraph"/>
              <w:spacing w:line="250" w:lineRule="exact" w:before="3"/>
              <w:ind w:right="-15"/>
              <w:rPr>
                <w:sz w:val="21"/>
              </w:rPr>
            </w:pPr>
            <w:r>
              <w:rPr>
                <w:sz w:val="21"/>
              </w:rPr>
              <w:t>663,040,547.42 </w:t>
            </w:r>
          </w:p>
        </w:tc>
      </w:tr>
      <w:tr>
        <w:trPr>
          <w:trHeight w:val="273" w:hRule="atLeast"/>
        </w:trPr>
        <w:tc>
          <w:tcPr>
            <w:tcW w:w="3113" w:type="dxa"/>
          </w:tcPr>
          <w:p>
            <w:pPr>
              <w:pStyle w:val="TableParagraph"/>
              <w:spacing w:line="252" w:lineRule="exact"/>
              <w:ind w:left="107"/>
              <w:jc w:val="left"/>
              <w:rPr>
                <w:sz w:val="21"/>
              </w:rPr>
            </w:pPr>
            <w:r>
              <w:rPr>
                <w:spacing w:val="-1"/>
                <w:sz w:val="21"/>
              </w:rPr>
              <w:t>减：坏账准备</w:t>
            </w:r>
            <w:r>
              <w:rPr>
                <w:sz w:val="21"/>
              </w:rPr>
              <w:t> </w:t>
            </w:r>
          </w:p>
        </w:tc>
        <w:tc>
          <w:tcPr>
            <w:tcW w:w="2863" w:type="dxa"/>
          </w:tcPr>
          <w:p>
            <w:pPr>
              <w:pStyle w:val="TableParagraph"/>
              <w:spacing w:line="252" w:lineRule="exact"/>
              <w:ind w:right="-15"/>
              <w:rPr>
                <w:sz w:val="21"/>
              </w:rPr>
            </w:pPr>
            <w:r>
              <w:rPr>
                <w:sz w:val="21"/>
              </w:rPr>
              <w:t>-53,636,126.19 </w:t>
            </w:r>
          </w:p>
        </w:tc>
        <w:tc>
          <w:tcPr>
            <w:tcW w:w="2846" w:type="dxa"/>
          </w:tcPr>
          <w:p>
            <w:pPr>
              <w:pStyle w:val="TableParagraph"/>
              <w:spacing w:line="252" w:lineRule="exact"/>
              <w:ind w:right="-15"/>
              <w:rPr>
                <w:sz w:val="21"/>
              </w:rPr>
            </w:pPr>
            <w:r>
              <w:rPr>
                <w:sz w:val="21"/>
              </w:rPr>
              <w:t>-47,389,908.54 </w:t>
            </w:r>
          </w:p>
        </w:tc>
      </w:tr>
    </w:tbl>
    <w:p>
      <w:pPr>
        <w:spacing w:after="0" w:line="252" w:lineRule="exact"/>
        <w:rPr>
          <w:sz w:val="21"/>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0" w:lineRule="exact" w:before="3"/>
              <w:ind w:left="1378" w:right="1264"/>
              <w:jc w:val="center"/>
              <w:rPr>
                <w:sz w:val="21"/>
              </w:rPr>
            </w:pPr>
            <w:r>
              <w:rPr>
                <w:sz w:val="21"/>
              </w:rPr>
              <w:t>合计 </w:t>
            </w:r>
          </w:p>
        </w:tc>
        <w:tc>
          <w:tcPr>
            <w:tcW w:w="2863" w:type="dxa"/>
          </w:tcPr>
          <w:p>
            <w:pPr>
              <w:pStyle w:val="TableParagraph"/>
              <w:spacing w:line="250" w:lineRule="exact" w:before="3"/>
              <w:ind w:left="1284" w:right="-15"/>
              <w:jc w:val="left"/>
              <w:rPr>
                <w:sz w:val="21"/>
              </w:rPr>
            </w:pPr>
            <w:r>
              <w:rPr>
                <w:sz w:val="21"/>
              </w:rPr>
              <w:t>641,039,663.88 </w:t>
            </w:r>
          </w:p>
        </w:tc>
        <w:tc>
          <w:tcPr>
            <w:tcW w:w="2846" w:type="dxa"/>
          </w:tcPr>
          <w:p>
            <w:pPr>
              <w:pStyle w:val="TableParagraph"/>
              <w:spacing w:line="250" w:lineRule="exact" w:before="3"/>
              <w:ind w:left="1268" w:right="-15"/>
              <w:jc w:val="left"/>
              <w:rPr>
                <w:sz w:val="21"/>
              </w:rPr>
            </w:pPr>
            <w:r>
              <w:rPr>
                <w:sz w:val="21"/>
              </w:rPr>
              <w:t>636,280,438.88 </w:t>
            </w:r>
          </w:p>
        </w:tc>
      </w:tr>
    </w:tbl>
    <w:p>
      <w:pPr>
        <w:spacing w:after="0" w:line="250" w:lineRule="exact"/>
        <w:jc w:val="left"/>
        <w:rPr>
          <w:sz w:val="21"/>
        </w:rPr>
        <w:sectPr>
          <w:pgSz w:w="11910" w:h="16840"/>
          <w:pgMar w:header="882" w:footer="1172" w:top="1460" w:bottom="1380" w:left="1000" w:right="460"/>
        </w:sectPr>
      </w:pPr>
    </w:p>
    <w:p>
      <w:pPr>
        <w:pStyle w:val="BodyText"/>
        <w:spacing w:before="1"/>
        <w:ind w:left="798"/>
      </w:pPr>
      <w:r>
        <w:rPr>
          <w:w w:val="100"/>
        </w:rPr>
        <w:t> </w:t>
      </w:r>
    </w:p>
    <w:p>
      <w:pPr>
        <w:pStyle w:val="BodyText"/>
        <w:spacing w:before="4"/>
        <w:ind w:left="798"/>
      </w:pPr>
      <w:r>
        <w:rPr>
          <w:w w:val="100"/>
        </w:rPr>
        <w:t> </w:t>
      </w:r>
    </w:p>
    <w:p>
      <w:pPr>
        <w:pStyle w:val="BodyText"/>
        <w:spacing w:before="3"/>
        <w:ind w:left="798"/>
      </w:pPr>
      <w:r>
        <w:rPr/>
        <w:t>其他说明： </w:t>
      </w:r>
    </w:p>
    <w:p>
      <w:pPr>
        <w:pStyle w:val="BodyText"/>
        <w:spacing w:before="4"/>
        <w:ind w:left="798"/>
      </w:pPr>
      <w:r>
        <w:rPr>
          <w:spacing w:val="-1"/>
        </w:rPr>
        <w:t>□适用 √不适用</w:t>
      </w:r>
      <w:r>
        <w:rPr>
          <w:spacing w:val="-3"/>
        </w:rPr>
        <w:t> </w:t>
      </w:r>
      <w:r>
        <w:rPr/>
        <w:t> </w:t>
      </w:r>
    </w:p>
    <w:p>
      <w:pPr>
        <w:pStyle w:val="BodyText"/>
        <w:spacing w:before="2"/>
        <w:ind w:left="798"/>
      </w:pPr>
      <w:r>
        <w:rPr>
          <w:w w:val="100"/>
        </w:rPr>
        <w:t> </w:t>
      </w:r>
    </w:p>
    <w:p>
      <w:pPr>
        <w:pStyle w:val="BodyText"/>
        <w:spacing w:before="65"/>
        <w:ind w:left="798"/>
      </w:pPr>
      <w:r>
        <w:rPr/>
        <w:t>应收利息 </w:t>
      </w:r>
    </w:p>
    <w:p>
      <w:pPr>
        <w:pStyle w:val="BodyText"/>
        <w:spacing w:before="62"/>
        <w:ind w:left="798"/>
      </w:pPr>
      <w:r>
        <w:rPr/>
        <w:t>(1).应收利息分类 </w:t>
      </w:r>
    </w:p>
    <w:p>
      <w:pPr>
        <w:pStyle w:val="BodyText"/>
        <w:spacing w:line="295" w:lineRule="auto" w:before="65"/>
        <w:ind w:left="798" w:right="461"/>
      </w:pPr>
      <w:r>
        <w:rPr>
          <w:spacing w:val="-1"/>
        </w:rPr>
        <w:t>□适用 √不适用</w:t>
      </w:r>
      <w:r>
        <w:rPr/>
        <w:t>(2).重要逾期利息 </w:t>
      </w:r>
    </w:p>
    <w:p>
      <w:pPr>
        <w:pStyle w:val="BodyText"/>
        <w:spacing w:line="295" w:lineRule="auto" w:before="2"/>
        <w:ind w:left="798" w:right="38"/>
      </w:pPr>
      <w:r>
        <w:rPr/>
        <w:t>□适用   √不适用(3).坏账准备计提情况 </w:t>
      </w:r>
    </w:p>
    <w:p>
      <w:pPr>
        <w:pStyle w:val="BodyText"/>
        <w:spacing w:before="2"/>
        <w:ind w:left="798"/>
      </w:pPr>
      <w:r>
        <w:rPr>
          <w:spacing w:val="-1"/>
        </w:rPr>
        <w:t>□适用 √不适用</w:t>
      </w:r>
      <w:r>
        <w:rPr>
          <w:spacing w:val="-3"/>
        </w:rPr>
        <w:t> </w:t>
      </w:r>
      <w:r>
        <w:rPr/>
        <w:t> </w:t>
      </w:r>
    </w:p>
    <w:p>
      <w:pPr>
        <w:pStyle w:val="BodyText"/>
        <w:spacing w:before="4"/>
        <w:ind w:left="798"/>
      </w:pPr>
      <w:r>
        <w:rPr>
          <w:w w:val="100"/>
        </w:rPr>
        <w:t> </w:t>
      </w:r>
    </w:p>
    <w:p>
      <w:pPr>
        <w:pStyle w:val="BodyText"/>
        <w:spacing w:before="2"/>
        <w:ind w:left="798"/>
      </w:pPr>
      <w:r>
        <w:rPr>
          <w:w w:val="100"/>
        </w:rPr>
        <w:t> </w:t>
      </w:r>
    </w:p>
    <w:p>
      <w:pPr>
        <w:pStyle w:val="BodyText"/>
        <w:spacing w:before="5"/>
        <w:ind w:left="798"/>
      </w:pPr>
      <w:r>
        <w:rPr/>
        <w:t>其他说明： </w:t>
      </w:r>
    </w:p>
    <w:p>
      <w:pPr>
        <w:pStyle w:val="BodyText"/>
        <w:spacing w:before="2"/>
        <w:ind w:left="798"/>
      </w:pPr>
      <w:r>
        <w:rPr>
          <w:spacing w:val="-1"/>
        </w:rPr>
        <w:t>□适用 √不适用</w:t>
      </w:r>
      <w:r>
        <w:rPr>
          <w:spacing w:val="-3"/>
        </w:rPr>
        <w:t> </w:t>
      </w:r>
      <w:r>
        <w:rPr/>
        <w:t> </w:t>
      </w:r>
    </w:p>
    <w:p>
      <w:pPr>
        <w:pStyle w:val="BodyText"/>
        <w:spacing w:before="4"/>
        <w:ind w:left="798"/>
      </w:pPr>
      <w:r>
        <w:rPr>
          <w:w w:val="100"/>
        </w:rPr>
        <w:t> </w:t>
      </w:r>
    </w:p>
    <w:p>
      <w:pPr>
        <w:pStyle w:val="BodyText"/>
        <w:spacing w:line="297" w:lineRule="auto" w:before="63"/>
        <w:ind w:left="798" w:right="883"/>
      </w:pPr>
      <w:r>
        <w:rPr/>
        <w:t>应收股利</w:t>
      </w:r>
      <w:r>
        <w:rPr>
          <w:spacing w:val="14"/>
        </w:rPr>
        <w:t> </w:t>
      </w:r>
      <w:r>
        <w:rPr/>
        <w:t>(4).应收股利 </w:t>
      </w:r>
    </w:p>
    <w:p>
      <w:pPr>
        <w:pStyle w:val="BodyText"/>
        <w:spacing w:line="267" w:lineRule="exact"/>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ind w:left="798"/>
      </w:pPr>
      <w:r>
        <w:rPr>
          <w:spacing w:val="7"/>
        </w:rPr>
        <w:t>单位：元 币种：人民币</w:t>
      </w:r>
      <w:r>
        <w:rPr/>
        <w:t> </w:t>
      </w:r>
    </w:p>
    <w:p>
      <w:pPr>
        <w:spacing w:after="0"/>
        <w:sectPr>
          <w:type w:val="continuous"/>
          <w:pgSz w:w="11910" w:h="16840"/>
          <w:pgMar w:top="780" w:bottom="280" w:left="1000" w:right="460"/>
          <w:cols w:num="2" w:equalWidth="0">
            <w:col w:w="3059" w:space="3463"/>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9"/>
        <w:gridCol w:w="2738"/>
        <w:gridCol w:w="2755"/>
      </w:tblGrid>
      <w:tr>
        <w:trPr>
          <w:trHeight w:val="273" w:hRule="atLeast"/>
        </w:trPr>
        <w:tc>
          <w:tcPr>
            <w:tcW w:w="3329" w:type="dxa"/>
          </w:tcPr>
          <w:p>
            <w:pPr>
              <w:pStyle w:val="TableParagraph"/>
              <w:spacing w:line="252" w:lineRule="exact"/>
              <w:ind w:left="717"/>
              <w:jc w:val="left"/>
              <w:rPr>
                <w:sz w:val="21"/>
              </w:rPr>
            </w:pPr>
            <w:r>
              <w:rPr>
                <w:spacing w:val="-1"/>
                <w:sz w:val="21"/>
              </w:rPr>
              <w:t>项目(或被投资单位)</w:t>
            </w:r>
            <w:r>
              <w:rPr>
                <w:sz w:val="21"/>
              </w:rPr>
              <w:t> </w:t>
            </w:r>
          </w:p>
        </w:tc>
        <w:tc>
          <w:tcPr>
            <w:tcW w:w="2738" w:type="dxa"/>
          </w:tcPr>
          <w:p>
            <w:pPr>
              <w:pStyle w:val="TableParagraph"/>
              <w:spacing w:line="252" w:lineRule="exact"/>
              <w:ind w:left="948"/>
              <w:jc w:val="left"/>
              <w:rPr>
                <w:sz w:val="21"/>
              </w:rPr>
            </w:pPr>
            <w:r>
              <w:rPr>
                <w:spacing w:val="-1"/>
                <w:sz w:val="21"/>
              </w:rPr>
              <w:t>期末余额</w:t>
            </w:r>
            <w:r>
              <w:rPr>
                <w:sz w:val="21"/>
              </w:rPr>
              <w:t> </w:t>
            </w:r>
          </w:p>
        </w:tc>
        <w:tc>
          <w:tcPr>
            <w:tcW w:w="2755" w:type="dxa"/>
          </w:tcPr>
          <w:p>
            <w:pPr>
              <w:pStyle w:val="TableParagraph"/>
              <w:spacing w:line="252" w:lineRule="exact"/>
              <w:ind w:left="959"/>
              <w:jc w:val="left"/>
              <w:rPr>
                <w:sz w:val="21"/>
              </w:rPr>
            </w:pPr>
            <w:r>
              <w:rPr>
                <w:spacing w:val="-1"/>
                <w:sz w:val="21"/>
              </w:rPr>
              <w:t>期初余额</w:t>
            </w:r>
            <w:r>
              <w:rPr>
                <w:sz w:val="21"/>
              </w:rPr>
              <w:t> </w:t>
            </w:r>
          </w:p>
        </w:tc>
      </w:tr>
      <w:tr>
        <w:trPr>
          <w:trHeight w:val="273" w:hRule="atLeast"/>
        </w:trPr>
        <w:tc>
          <w:tcPr>
            <w:tcW w:w="3329" w:type="dxa"/>
          </w:tcPr>
          <w:p>
            <w:pPr>
              <w:pStyle w:val="TableParagraph"/>
              <w:spacing w:line="252" w:lineRule="exact"/>
              <w:ind w:left="107"/>
              <w:jc w:val="left"/>
              <w:rPr>
                <w:sz w:val="21"/>
              </w:rPr>
            </w:pPr>
            <w:r>
              <w:rPr>
                <w:spacing w:val="-1"/>
                <w:sz w:val="21"/>
              </w:rPr>
              <w:t>宝胜</w:t>
            </w:r>
            <w:r>
              <w:rPr>
                <w:sz w:val="21"/>
              </w:rPr>
              <w:t>（山东）电缆有限公司 </w:t>
            </w:r>
          </w:p>
        </w:tc>
        <w:tc>
          <w:tcPr>
            <w:tcW w:w="2738" w:type="dxa"/>
          </w:tcPr>
          <w:p>
            <w:pPr>
              <w:pStyle w:val="TableParagraph"/>
              <w:spacing w:line="252" w:lineRule="exact"/>
              <w:ind w:right="-15"/>
              <w:rPr>
                <w:sz w:val="21"/>
              </w:rPr>
            </w:pPr>
            <w:r>
              <w:rPr>
                <w:w w:val="100"/>
                <w:sz w:val="21"/>
              </w:rPr>
              <w:t> </w:t>
            </w:r>
          </w:p>
        </w:tc>
        <w:tc>
          <w:tcPr>
            <w:tcW w:w="2755" w:type="dxa"/>
          </w:tcPr>
          <w:p>
            <w:pPr>
              <w:pStyle w:val="TableParagraph"/>
              <w:spacing w:line="252" w:lineRule="exact"/>
              <w:ind w:right="-15"/>
              <w:rPr>
                <w:sz w:val="21"/>
              </w:rPr>
            </w:pPr>
            <w:r>
              <w:rPr>
                <w:sz w:val="21"/>
              </w:rPr>
              <w:t>20,629,800.00 </w:t>
            </w:r>
          </w:p>
        </w:tc>
      </w:tr>
      <w:tr>
        <w:trPr>
          <w:trHeight w:val="271" w:hRule="atLeast"/>
        </w:trPr>
        <w:tc>
          <w:tcPr>
            <w:tcW w:w="3329" w:type="dxa"/>
          </w:tcPr>
          <w:p>
            <w:pPr>
              <w:pStyle w:val="TableParagraph"/>
              <w:spacing w:line="250" w:lineRule="exact"/>
              <w:ind w:left="107"/>
              <w:jc w:val="left"/>
              <w:rPr>
                <w:sz w:val="21"/>
              </w:rPr>
            </w:pPr>
            <w:r>
              <w:rPr>
                <w:spacing w:val="-1"/>
                <w:sz w:val="21"/>
              </w:rPr>
              <w:t>东莞市日新传导科技有限公司</w:t>
            </w:r>
            <w:r>
              <w:rPr>
                <w:sz w:val="21"/>
              </w:rPr>
              <w:t> </w:t>
            </w:r>
          </w:p>
        </w:tc>
        <w:tc>
          <w:tcPr>
            <w:tcW w:w="2738" w:type="dxa"/>
          </w:tcPr>
          <w:p>
            <w:pPr>
              <w:pStyle w:val="TableParagraph"/>
              <w:spacing w:line="250" w:lineRule="exact"/>
              <w:ind w:right="-15"/>
              <w:rPr>
                <w:sz w:val="21"/>
              </w:rPr>
            </w:pPr>
            <w:r>
              <w:rPr>
                <w:sz w:val="21"/>
              </w:rPr>
              <w:t>17,088,189.32 </w:t>
            </w:r>
          </w:p>
        </w:tc>
        <w:tc>
          <w:tcPr>
            <w:tcW w:w="2755" w:type="dxa"/>
          </w:tcPr>
          <w:p>
            <w:pPr>
              <w:pStyle w:val="TableParagraph"/>
              <w:spacing w:line="250" w:lineRule="exact"/>
              <w:ind w:right="-15"/>
              <w:rPr>
                <w:sz w:val="21"/>
              </w:rPr>
            </w:pPr>
            <w:r>
              <w:rPr>
                <w:w w:val="100"/>
                <w:sz w:val="21"/>
              </w:rPr>
              <w:t> </w:t>
            </w:r>
          </w:p>
        </w:tc>
      </w:tr>
      <w:tr>
        <w:trPr>
          <w:trHeight w:val="273" w:hRule="atLeast"/>
        </w:trPr>
        <w:tc>
          <w:tcPr>
            <w:tcW w:w="3329" w:type="dxa"/>
          </w:tcPr>
          <w:p>
            <w:pPr>
              <w:pStyle w:val="TableParagraph"/>
              <w:spacing w:line="252" w:lineRule="exact"/>
              <w:ind w:left="1486" w:right="1372"/>
              <w:jc w:val="center"/>
              <w:rPr>
                <w:sz w:val="21"/>
              </w:rPr>
            </w:pPr>
            <w:r>
              <w:rPr>
                <w:sz w:val="21"/>
              </w:rPr>
              <w:t>合计 </w:t>
            </w:r>
          </w:p>
        </w:tc>
        <w:tc>
          <w:tcPr>
            <w:tcW w:w="2738" w:type="dxa"/>
          </w:tcPr>
          <w:p>
            <w:pPr>
              <w:pStyle w:val="TableParagraph"/>
              <w:spacing w:line="252" w:lineRule="exact"/>
              <w:ind w:right="-15"/>
              <w:rPr>
                <w:sz w:val="21"/>
              </w:rPr>
            </w:pPr>
            <w:r>
              <w:rPr>
                <w:sz w:val="21"/>
              </w:rPr>
              <w:t>17,088,189.32 </w:t>
            </w:r>
          </w:p>
        </w:tc>
        <w:tc>
          <w:tcPr>
            <w:tcW w:w="2755" w:type="dxa"/>
          </w:tcPr>
          <w:p>
            <w:pPr>
              <w:pStyle w:val="TableParagraph"/>
              <w:spacing w:line="252" w:lineRule="exact"/>
              <w:ind w:right="-15"/>
              <w:rPr>
                <w:sz w:val="21"/>
              </w:rPr>
            </w:pPr>
            <w:r>
              <w:rPr>
                <w:sz w:val="21"/>
              </w:rPr>
              <w:t>20,629,800.00 </w:t>
            </w:r>
          </w:p>
        </w:tc>
      </w:tr>
    </w:tbl>
    <w:p>
      <w:pPr>
        <w:spacing w:after="0" w:line="252" w:lineRule="exact"/>
        <w:rPr>
          <w:sz w:val="21"/>
        </w:rPr>
        <w:sectPr>
          <w:type w:val="continuous"/>
          <w:pgSz w:w="11910" w:h="16840"/>
          <w:pgMar w:top="780" w:bottom="280" w:left="1000" w:right="460"/>
        </w:sectPr>
      </w:pPr>
    </w:p>
    <w:p>
      <w:pPr>
        <w:pStyle w:val="BodyText"/>
        <w:spacing w:before="1"/>
        <w:ind w:left="798"/>
      </w:pPr>
      <w:r>
        <w:rPr>
          <w:w w:val="100"/>
        </w:rPr>
        <w:t> </w:t>
      </w:r>
    </w:p>
    <w:p>
      <w:pPr>
        <w:pStyle w:val="BodyText"/>
        <w:spacing w:before="2"/>
        <w:ind w:left="798"/>
      </w:pPr>
      <w:r>
        <w:rPr>
          <w:w w:val="100"/>
        </w:rPr>
        <w:t> </w:t>
      </w:r>
    </w:p>
    <w:p>
      <w:pPr>
        <w:pStyle w:val="BodyText"/>
        <w:spacing w:before="65"/>
        <w:ind w:left="798"/>
      </w:pPr>
      <w:r>
        <w:rPr/>
        <w:t>(5)</w:t>
      </w:r>
      <w:r>
        <w:rPr>
          <w:spacing w:val="-6"/>
        </w:rPr>
        <w:t>.重要的账龄超过 </w:t>
      </w:r>
      <w:r>
        <w:rPr/>
        <w:t>1</w:t>
      </w:r>
      <w:r>
        <w:rPr>
          <w:spacing w:val="-8"/>
        </w:rPr>
        <w:t> 年的应收股利</w:t>
      </w:r>
      <w:r>
        <w:rPr/>
        <w:t> </w:t>
      </w:r>
    </w:p>
    <w:p>
      <w:pPr>
        <w:pStyle w:val="BodyText"/>
        <w:spacing w:line="297" w:lineRule="auto" w:before="62"/>
        <w:ind w:left="798" w:right="1305"/>
      </w:pPr>
      <w:r>
        <w:rPr/>
        <w:t>□适用   √不适用(6).坏账准备计提情况 </w:t>
      </w:r>
    </w:p>
    <w:p>
      <w:pPr>
        <w:pStyle w:val="BodyText"/>
        <w:spacing w:line="267" w:lineRule="exact"/>
        <w:ind w:left="798"/>
      </w:pPr>
      <w:r>
        <w:rPr>
          <w:spacing w:val="-1"/>
        </w:rPr>
        <w:t>□适用 √不适用</w:t>
      </w:r>
      <w:r>
        <w:rPr>
          <w:spacing w:val="-3"/>
        </w:rPr>
        <w:t> </w:t>
      </w:r>
      <w:r>
        <w:rPr/>
        <w:t> </w:t>
      </w:r>
    </w:p>
    <w:p>
      <w:pPr>
        <w:pStyle w:val="BodyText"/>
        <w:spacing w:before="4"/>
        <w:ind w:left="798"/>
      </w:pPr>
      <w:r>
        <w:rPr>
          <w:w w:val="100"/>
        </w:rPr>
        <w:t> </w:t>
      </w:r>
    </w:p>
    <w:p>
      <w:pPr>
        <w:pStyle w:val="BodyText"/>
        <w:spacing w:before="2"/>
        <w:ind w:left="798"/>
      </w:pPr>
      <w:r>
        <w:rPr>
          <w:w w:val="100"/>
        </w:rPr>
        <w:t> </w:t>
      </w:r>
    </w:p>
    <w:p>
      <w:pPr>
        <w:pStyle w:val="BodyText"/>
        <w:spacing w:before="5"/>
        <w:ind w:left="798"/>
      </w:pPr>
      <w:r>
        <w:rPr/>
        <w:t>其他说明： </w:t>
      </w:r>
    </w:p>
    <w:p>
      <w:pPr>
        <w:pStyle w:val="BodyText"/>
        <w:spacing w:before="2"/>
        <w:ind w:left="798"/>
      </w:pPr>
      <w:r>
        <w:rPr>
          <w:spacing w:val="-1"/>
        </w:rPr>
        <w:t>□适用 √不适用</w:t>
      </w:r>
      <w:r>
        <w:rPr>
          <w:spacing w:val="-3"/>
        </w:rPr>
        <w:t> </w:t>
      </w:r>
      <w:r>
        <w:rPr/>
        <w:t> </w:t>
      </w:r>
    </w:p>
    <w:p>
      <w:pPr>
        <w:pStyle w:val="BodyText"/>
        <w:spacing w:before="5"/>
        <w:ind w:left="798"/>
      </w:pPr>
      <w:r>
        <w:rPr>
          <w:w w:val="100"/>
        </w:rPr>
        <w:t> </w:t>
      </w:r>
    </w:p>
    <w:p>
      <w:pPr>
        <w:pStyle w:val="BodyText"/>
        <w:spacing w:before="62"/>
        <w:ind w:left="798"/>
      </w:pPr>
      <w:r>
        <w:rPr/>
        <w:t>其他应收款 </w:t>
      </w:r>
    </w:p>
    <w:p>
      <w:pPr>
        <w:pStyle w:val="ListParagraph"/>
        <w:numPr>
          <w:ilvl w:val="0"/>
          <w:numId w:val="66"/>
        </w:numPr>
        <w:tabs>
          <w:tab w:pos="1222" w:val="left" w:leader="none"/>
        </w:tabs>
        <w:spacing w:line="240" w:lineRule="auto" w:before="65" w:after="0"/>
        <w:ind w:left="1221" w:right="0" w:hanging="424"/>
        <w:jc w:val="left"/>
        <w:rPr>
          <w:sz w:val="21"/>
        </w:rPr>
      </w:pPr>
      <w:r>
        <w:rPr>
          <w:sz w:val="21"/>
        </w:rPr>
        <w:t>按账龄披露 </w:t>
      </w:r>
    </w:p>
    <w:p>
      <w:pPr>
        <w:pStyle w:val="BodyText"/>
        <w:spacing w:before="62"/>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5"/>
        <w:ind w:left="798"/>
      </w:pPr>
      <w:r>
        <w:rPr>
          <w:spacing w:val="7"/>
        </w:rPr>
        <w:t>单位：元 币种：人民币</w:t>
      </w:r>
      <w:r>
        <w:rPr/>
        <w:t> </w:t>
      </w:r>
    </w:p>
    <w:p>
      <w:pPr>
        <w:spacing w:after="0"/>
        <w:sectPr>
          <w:type w:val="continuous"/>
          <w:pgSz w:w="11910" w:h="16840"/>
          <w:pgMar w:top="780" w:bottom="280" w:left="1000" w:right="460"/>
          <w:cols w:num="2" w:equalWidth="0">
            <w:col w:w="4326" w:space="2195"/>
            <w:col w:w="3929"/>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273" w:hRule="atLeast"/>
        </w:trPr>
        <w:tc>
          <w:tcPr>
            <w:tcW w:w="4455" w:type="dxa"/>
          </w:tcPr>
          <w:p>
            <w:pPr>
              <w:pStyle w:val="TableParagraph"/>
              <w:spacing w:line="252" w:lineRule="exact"/>
              <w:ind w:left="2049" w:right="1936"/>
              <w:jc w:val="center"/>
              <w:rPr>
                <w:sz w:val="21"/>
              </w:rPr>
            </w:pPr>
            <w:r>
              <w:rPr>
                <w:sz w:val="21"/>
              </w:rPr>
              <w:t>账龄 </w:t>
            </w:r>
          </w:p>
        </w:tc>
        <w:tc>
          <w:tcPr>
            <w:tcW w:w="4369" w:type="dxa"/>
          </w:tcPr>
          <w:p>
            <w:pPr>
              <w:pStyle w:val="TableParagraph"/>
              <w:spacing w:line="252" w:lineRule="exact"/>
              <w:ind w:left="1552"/>
              <w:jc w:val="left"/>
              <w:rPr>
                <w:sz w:val="21"/>
              </w:rPr>
            </w:pPr>
            <w:r>
              <w:rPr>
                <w:spacing w:val="-1"/>
                <w:sz w:val="21"/>
              </w:rPr>
              <w:t>期末账面余额</w:t>
            </w:r>
            <w:r>
              <w:rPr>
                <w:sz w:val="21"/>
              </w:rPr>
              <w:t> </w:t>
            </w:r>
          </w:p>
        </w:tc>
      </w:tr>
      <w:tr>
        <w:trPr>
          <w:trHeight w:val="270" w:hRule="atLeast"/>
        </w:trPr>
        <w:tc>
          <w:tcPr>
            <w:tcW w:w="4455" w:type="dxa"/>
          </w:tcPr>
          <w:p>
            <w:pPr>
              <w:pStyle w:val="TableParagraph"/>
              <w:spacing w:line="250" w:lineRule="exact"/>
              <w:ind w:left="107"/>
              <w:jc w:val="left"/>
              <w:rPr>
                <w:sz w:val="21"/>
              </w:rPr>
            </w:pPr>
            <w:r>
              <w:rPr>
                <w:rFonts w:ascii="Calibri" w:eastAsia="Calibri"/>
                <w:sz w:val="21"/>
              </w:rPr>
              <w:t>1</w:t>
            </w:r>
            <w:r>
              <w:rPr>
                <w:rFonts w:ascii="Calibri" w:eastAsia="Calibri"/>
                <w:spacing w:val="5"/>
                <w:sz w:val="21"/>
              </w:rPr>
              <w:t> </w:t>
            </w:r>
            <w:r>
              <w:rPr>
                <w:sz w:val="21"/>
              </w:rPr>
              <w:t>年以内 </w:t>
            </w:r>
          </w:p>
        </w:tc>
        <w:tc>
          <w:tcPr>
            <w:tcW w:w="4369" w:type="dxa"/>
          </w:tcPr>
          <w:p>
            <w:pPr>
              <w:pStyle w:val="TableParagraph"/>
              <w:spacing w:line="250" w:lineRule="exact"/>
              <w:ind w:right="-15"/>
              <w:rPr>
                <w:sz w:val="21"/>
              </w:rPr>
            </w:pPr>
            <w:r>
              <w:rPr>
                <w:sz w:val="21"/>
              </w:rPr>
              <w:t>161,246,188.60 </w:t>
            </w:r>
          </w:p>
        </w:tc>
      </w:tr>
      <w:tr>
        <w:trPr>
          <w:trHeight w:val="273" w:hRule="atLeast"/>
        </w:trPr>
        <w:tc>
          <w:tcPr>
            <w:tcW w:w="4455" w:type="dxa"/>
          </w:tcPr>
          <w:p>
            <w:pPr>
              <w:pStyle w:val="TableParagraph"/>
              <w:spacing w:line="250" w:lineRule="exact" w:before="3"/>
              <w:ind w:left="107"/>
              <w:jc w:val="left"/>
              <w:rPr>
                <w:sz w:val="21"/>
              </w:rPr>
            </w:pPr>
            <w:r>
              <w:rPr>
                <w:spacing w:val="-1"/>
                <w:sz w:val="21"/>
              </w:rPr>
              <w:t>1</w:t>
            </w:r>
            <w:r>
              <w:rPr>
                <w:spacing w:val="-10"/>
                <w:sz w:val="21"/>
              </w:rPr>
              <w:t> 年以内小计</w:t>
            </w:r>
            <w:r>
              <w:rPr>
                <w:sz w:val="21"/>
              </w:rPr>
              <w:t> </w:t>
            </w:r>
          </w:p>
        </w:tc>
        <w:tc>
          <w:tcPr>
            <w:tcW w:w="4369" w:type="dxa"/>
          </w:tcPr>
          <w:p>
            <w:pPr>
              <w:pStyle w:val="TableParagraph"/>
              <w:spacing w:line="250" w:lineRule="exact" w:before="3"/>
              <w:ind w:right="-15"/>
              <w:rPr>
                <w:sz w:val="21"/>
              </w:rPr>
            </w:pPr>
            <w:r>
              <w:rPr>
                <w:sz w:val="21"/>
              </w:rPr>
              <w:t>161,246,188.60 </w:t>
            </w:r>
          </w:p>
        </w:tc>
      </w:tr>
      <w:tr>
        <w:trPr>
          <w:trHeight w:val="273" w:hRule="atLeast"/>
        </w:trPr>
        <w:tc>
          <w:tcPr>
            <w:tcW w:w="4455" w:type="dxa"/>
          </w:tcPr>
          <w:p>
            <w:pPr>
              <w:pStyle w:val="TableParagraph"/>
              <w:spacing w:line="252" w:lineRule="exact"/>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4369" w:type="dxa"/>
          </w:tcPr>
          <w:p>
            <w:pPr>
              <w:pStyle w:val="TableParagraph"/>
              <w:spacing w:line="252" w:lineRule="exact"/>
              <w:ind w:right="-15"/>
              <w:rPr>
                <w:sz w:val="21"/>
              </w:rPr>
            </w:pPr>
            <w:r>
              <w:rPr>
                <w:sz w:val="21"/>
              </w:rPr>
              <w:t>458,998,013.67 </w:t>
            </w:r>
          </w:p>
        </w:tc>
      </w:tr>
      <w:tr>
        <w:trPr>
          <w:trHeight w:val="273" w:hRule="atLeast"/>
        </w:trPr>
        <w:tc>
          <w:tcPr>
            <w:tcW w:w="4455" w:type="dxa"/>
          </w:tcPr>
          <w:p>
            <w:pPr>
              <w:pStyle w:val="TableParagraph"/>
              <w:spacing w:line="252" w:lineRule="exact"/>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4369" w:type="dxa"/>
          </w:tcPr>
          <w:p>
            <w:pPr>
              <w:pStyle w:val="TableParagraph"/>
              <w:spacing w:line="252" w:lineRule="exact"/>
              <w:ind w:right="-15"/>
              <w:rPr>
                <w:sz w:val="21"/>
              </w:rPr>
            </w:pPr>
            <w:r>
              <w:rPr>
                <w:sz w:val="21"/>
              </w:rPr>
              <w:t>7,475,698.17 </w:t>
            </w:r>
          </w:p>
        </w:tc>
      </w:tr>
    </w:tbl>
    <w:p>
      <w:pPr>
        <w:spacing w:after="0" w:line="252" w:lineRule="exact"/>
        <w:rPr>
          <w:sz w:val="21"/>
        </w:rPr>
        <w:sectPr>
          <w:type w:val="continuous"/>
          <w:pgSz w:w="11910" w:h="16840"/>
          <w:pgMar w:top="780" w:bottom="2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273" w:hRule="atLeast"/>
        </w:trPr>
        <w:tc>
          <w:tcPr>
            <w:tcW w:w="4455" w:type="dxa"/>
          </w:tcPr>
          <w:p>
            <w:pPr>
              <w:pStyle w:val="TableParagraph"/>
              <w:spacing w:line="250" w:lineRule="exact" w:before="3"/>
              <w:ind w:left="107"/>
              <w:jc w:val="left"/>
              <w:rPr>
                <w:sz w:val="21"/>
              </w:rPr>
            </w:pPr>
            <w:r>
              <w:rPr>
                <w:spacing w:val="-1"/>
                <w:sz w:val="21"/>
              </w:rPr>
              <w:t>3</w:t>
            </w:r>
            <w:r>
              <w:rPr>
                <w:spacing w:val="-14"/>
                <w:sz w:val="21"/>
              </w:rPr>
              <w:t> 年以上</w:t>
            </w:r>
            <w:r>
              <w:rPr>
                <w:sz w:val="21"/>
              </w:rPr>
              <w:t> </w:t>
            </w:r>
          </w:p>
        </w:tc>
        <w:tc>
          <w:tcPr>
            <w:tcW w:w="4369" w:type="dxa"/>
          </w:tcPr>
          <w:p>
            <w:pPr>
              <w:pStyle w:val="TableParagraph"/>
              <w:spacing w:line="250" w:lineRule="exact" w:before="3"/>
              <w:ind w:right="-15"/>
              <w:rPr>
                <w:sz w:val="21"/>
              </w:rPr>
            </w:pPr>
            <w:r>
              <w:rPr>
                <w:w w:val="100"/>
                <w:sz w:val="21"/>
              </w:rPr>
              <w:t> </w:t>
            </w:r>
          </w:p>
        </w:tc>
      </w:tr>
      <w:tr>
        <w:trPr>
          <w:trHeight w:val="273" w:hRule="atLeast"/>
        </w:trPr>
        <w:tc>
          <w:tcPr>
            <w:tcW w:w="4455" w:type="dxa"/>
          </w:tcPr>
          <w:p>
            <w:pPr>
              <w:pStyle w:val="TableParagraph"/>
              <w:spacing w:line="252" w:lineRule="exact"/>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4369" w:type="dxa"/>
          </w:tcPr>
          <w:p>
            <w:pPr>
              <w:pStyle w:val="TableParagraph"/>
              <w:spacing w:line="252" w:lineRule="exact"/>
              <w:ind w:right="-15"/>
              <w:rPr>
                <w:sz w:val="21"/>
              </w:rPr>
            </w:pPr>
            <w:r>
              <w:rPr>
                <w:sz w:val="21"/>
              </w:rPr>
              <w:t>13,948,714.27 </w:t>
            </w:r>
          </w:p>
        </w:tc>
      </w:tr>
      <w:tr>
        <w:trPr>
          <w:trHeight w:val="270" w:hRule="atLeast"/>
        </w:trPr>
        <w:tc>
          <w:tcPr>
            <w:tcW w:w="4455" w:type="dxa"/>
          </w:tcPr>
          <w:p>
            <w:pPr>
              <w:pStyle w:val="TableParagraph"/>
              <w:spacing w:line="250" w:lineRule="exact"/>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4369" w:type="dxa"/>
          </w:tcPr>
          <w:p>
            <w:pPr>
              <w:pStyle w:val="TableParagraph"/>
              <w:spacing w:line="250" w:lineRule="exact"/>
              <w:ind w:right="-15"/>
              <w:rPr>
                <w:sz w:val="21"/>
              </w:rPr>
            </w:pPr>
            <w:r>
              <w:rPr>
                <w:sz w:val="21"/>
              </w:rPr>
              <w:t>16,690,999.28 </w:t>
            </w:r>
          </w:p>
        </w:tc>
      </w:tr>
      <w:tr>
        <w:trPr>
          <w:trHeight w:val="273" w:hRule="atLeast"/>
        </w:trPr>
        <w:tc>
          <w:tcPr>
            <w:tcW w:w="4455" w:type="dxa"/>
          </w:tcPr>
          <w:p>
            <w:pPr>
              <w:pStyle w:val="TableParagraph"/>
              <w:spacing w:line="250" w:lineRule="exact" w:before="3"/>
              <w:ind w:left="107"/>
              <w:jc w:val="left"/>
              <w:rPr>
                <w:sz w:val="21"/>
              </w:rPr>
            </w:pPr>
            <w:r>
              <w:rPr>
                <w:spacing w:val="-1"/>
                <w:sz w:val="21"/>
              </w:rPr>
              <w:t>5</w:t>
            </w:r>
            <w:r>
              <w:rPr>
                <w:spacing w:val="-14"/>
                <w:sz w:val="21"/>
              </w:rPr>
              <w:t> 年以上</w:t>
            </w:r>
            <w:r>
              <w:rPr>
                <w:sz w:val="21"/>
              </w:rPr>
              <w:t> </w:t>
            </w:r>
          </w:p>
        </w:tc>
        <w:tc>
          <w:tcPr>
            <w:tcW w:w="4369" w:type="dxa"/>
          </w:tcPr>
          <w:p>
            <w:pPr>
              <w:pStyle w:val="TableParagraph"/>
              <w:spacing w:line="250" w:lineRule="exact" w:before="3"/>
              <w:ind w:right="-15"/>
              <w:rPr>
                <w:sz w:val="21"/>
              </w:rPr>
            </w:pPr>
            <w:r>
              <w:rPr>
                <w:sz w:val="21"/>
              </w:rPr>
              <w:t>19,227,986.76 </w:t>
            </w:r>
          </w:p>
        </w:tc>
      </w:tr>
      <w:tr>
        <w:trPr>
          <w:trHeight w:val="273" w:hRule="atLeast"/>
        </w:trPr>
        <w:tc>
          <w:tcPr>
            <w:tcW w:w="4455" w:type="dxa"/>
          </w:tcPr>
          <w:p>
            <w:pPr>
              <w:pStyle w:val="TableParagraph"/>
              <w:spacing w:line="252" w:lineRule="exact"/>
              <w:ind w:left="2049" w:right="1936"/>
              <w:jc w:val="center"/>
              <w:rPr>
                <w:sz w:val="21"/>
              </w:rPr>
            </w:pPr>
            <w:r>
              <w:rPr>
                <w:sz w:val="21"/>
              </w:rPr>
              <w:t>合计 </w:t>
            </w:r>
          </w:p>
        </w:tc>
        <w:tc>
          <w:tcPr>
            <w:tcW w:w="4369" w:type="dxa"/>
          </w:tcPr>
          <w:p>
            <w:pPr>
              <w:pStyle w:val="TableParagraph"/>
              <w:spacing w:line="252" w:lineRule="exact"/>
              <w:ind w:right="-15"/>
              <w:rPr>
                <w:sz w:val="21"/>
              </w:rPr>
            </w:pPr>
            <w:r>
              <w:rPr>
                <w:sz w:val="21"/>
              </w:rPr>
              <w:t>677,587,600.75 </w:t>
            </w:r>
          </w:p>
        </w:tc>
      </w:tr>
    </w:tbl>
    <w:p>
      <w:pPr>
        <w:spacing w:after="0" w:line="252" w:lineRule="exact"/>
        <w:rPr>
          <w:sz w:val="21"/>
        </w:rPr>
        <w:sectPr>
          <w:pgSz w:w="11910" w:h="16840"/>
          <w:pgMar w:header="882" w:footer="1172" w:top="1460" w:bottom="1380" w:left="1000" w:right="460"/>
        </w:sectPr>
      </w:pPr>
    </w:p>
    <w:p>
      <w:pPr>
        <w:pStyle w:val="BodyText"/>
        <w:spacing w:before="1"/>
        <w:ind w:left="798"/>
      </w:pPr>
      <w:r>
        <w:rPr>
          <w:w w:val="100"/>
        </w:rPr>
        <w:t> </w:t>
      </w:r>
    </w:p>
    <w:p>
      <w:pPr>
        <w:pStyle w:val="BodyText"/>
        <w:spacing w:before="2"/>
        <w:ind w:left="798"/>
      </w:pPr>
      <w:r>
        <w:rPr>
          <w:w w:val="100"/>
        </w:rPr>
        <w:t> </w:t>
      </w:r>
    </w:p>
    <w:p>
      <w:pPr>
        <w:pStyle w:val="ListParagraph"/>
        <w:numPr>
          <w:ilvl w:val="0"/>
          <w:numId w:val="66"/>
        </w:numPr>
        <w:tabs>
          <w:tab w:pos="1222" w:val="left" w:leader="none"/>
        </w:tabs>
        <w:spacing w:line="240" w:lineRule="auto" w:before="65" w:after="0"/>
        <w:ind w:left="1221" w:right="0" w:hanging="424"/>
        <w:jc w:val="left"/>
        <w:rPr>
          <w:sz w:val="21"/>
        </w:rPr>
      </w:pPr>
      <w:r>
        <w:rPr>
          <w:sz w:val="21"/>
        </w:rPr>
        <w:t>按款项性质分类情况 </w:t>
      </w:r>
    </w:p>
    <w:p>
      <w:pPr>
        <w:pStyle w:val="BodyText"/>
        <w:spacing w:before="62"/>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ind w:left="798"/>
      </w:pPr>
      <w:r>
        <w:rPr>
          <w:spacing w:val="7"/>
        </w:rPr>
        <w:t>单位：元 币种：人民币</w:t>
      </w:r>
      <w:r>
        <w:rPr/>
        <w:t> </w:t>
      </w:r>
    </w:p>
    <w:p>
      <w:pPr>
        <w:spacing w:after="0"/>
        <w:sectPr>
          <w:type w:val="continuous"/>
          <w:pgSz w:w="11910" w:h="16840"/>
          <w:pgMar w:top="780" w:bottom="280" w:left="1000" w:right="460"/>
          <w:cols w:num="2" w:equalWidth="0">
            <w:col w:w="3371" w:space="3151"/>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ind w:left="1079"/>
              <w:jc w:val="left"/>
              <w:rPr>
                <w:sz w:val="21"/>
              </w:rPr>
            </w:pPr>
            <w:r>
              <w:rPr>
                <w:spacing w:val="-1"/>
                <w:sz w:val="21"/>
              </w:rPr>
              <w:t>款项性质</w:t>
            </w:r>
            <w:r>
              <w:rPr>
                <w:sz w:val="21"/>
              </w:rPr>
              <w:t> </w:t>
            </w:r>
          </w:p>
        </w:tc>
        <w:tc>
          <w:tcPr>
            <w:tcW w:w="2907" w:type="dxa"/>
          </w:tcPr>
          <w:p>
            <w:pPr>
              <w:pStyle w:val="TableParagraph"/>
              <w:spacing w:line="252" w:lineRule="exact"/>
              <w:ind w:left="822"/>
              <w:jc w:val="left"/>
              <w:rPr>
                <w:sz w:val="21"/>
              </w:rPr>
            </w:pPr>
            <w:r>
              <w:rPr>
                <w:spacing w:val="-1"/>
                <w:sz w:val="21"/>
              </w:rPr>
              <w:t>期末账面余额</w:t>
            </w:r>
            <w:r>
              <w:rPr>
                <w:sz w:val="21"/>
              </w:rPr>
              <w:t> </w:t>
            </w:r>
          </w:p>
        </w:tc>
        <w:tc>
          <w:tcPr>
            <w:tcW w:w="2917" w:type="dxa"/>
          </w:tcPr>
          <w:p>
            <w:pPr>
              <w:pStyle w:val="TableParagraph"/>
              <w:spacing w:line="252" w:lineRule="exact"/>
              <w:ind w:left="827"/>
              <w:jc w:val="left"/>
              <w:rPr>
                <w:sz w:val="21"/>
              </w:rPr>
            </w:pPr>
            <w:r>
              <w:rPr>
                <w:spacing w:val="-1"/>
                <w:sz w:val="21"/>
              </w:rPr>
              <w:t>期初账面余额</w:t>
            </w:r>
            <w:r>
              <w:rPr>
                <w:sz w:val="21"/>
              </w:rPr>
              <w:t> </w:t>
            </w:r>
          </w:p>
        </w:tc>
      </w:tr>
      <w:tr>
        <w:trPr>
          <w:trHeight w:val="270" w:hRule="atLeast"/>
        </w:trPr>
        <w:tc>
          <w:tcPr>
            <w:tcW w:w="3001" w:type="dxa"/>
          </w:tcPr>
          <w:p>
            <w:pPr>
              <w:pStyle w:val="TableParagraph"/>
              <w:spacing w:line="250" w:lineRule="exact"/>
              <w:ind w:left="107"/>
              <w:jc w:val="left"/>
              <w:rPr>
                <w:sz w:val="21"/>
              </w:rPr>
            </w:pPr>
            <w:r>
              <w:rPr>
                <w:sz w:val="21"/>
              </w:rPr>
              <w:t>往来款 </w:t>
            </w:r>
          </w:p>
        </w:tc>
        <w:tc>
          <w:tcPr>
            <w:tcW w:w="2907" w:type="dxa"/>
          </w:tcPr>
          <w:p>
            <w:pPr>
              <w:pStyle w:val="TableParagraph"/>
              <w:spacing w:line="250" w:lineRule="exact"/>
              <w:ind w:right="-15"/>
              <w:rPr>
                <w:sz w:val="21"/>
              </w:rPr>
            </w:pPr>
            <w:r>
              <w:rPr>
                <w:sz w:val="21"/>
              </w:rPr>
              <w:t>609,620,989.97 </w:t>
            </w:r>
          </w:p>
        </w:tc>
        <w:tc>
          <w:tcPr>
            <w:tcW w:w="2917" w:type="dxa"/>
          </w:tcPr>
          <w:p>
            <w:pPr>
              <w:pStyle w:val="TableParagraph"/>
              <w:spacing w:line="250" w:lineRule="exact"/>
              <w:ind w:right="-15"/>
              <w:rPr>
                <w:sz w:val="21"/>
              </w:rPr>
            </w:pPr>
            <w:r>
              <w:rPr>
                <w:sz w:val="21"/>
              </w:rPr>
              <w:t>595,006,609.82 </w:t>
            </w:r>
          </w:p>
        </w:tc>
      </w:tr>
      <w:tr>
        <w:trPr>
          <w:trHeight w:val="273" w:hRule="atLeast"/>
        </w:trPr>
        <w:tc>
          <w:tcPr>
            <w:tcW w:w="3001" w:type="dxa"/>
          </w:tcPr>
          <w:p>
            <w:pPr>
              <w:pStyle w:val="TableParagraph"/>
              <w:spacing w:line="250" w:lineRule="exact" w:before="3"/>
              <w:ind w:left="107"/>
              <w:jc w:val="left"/>
              <w:rPr>
                <w:sz w:val="21"/>
              </w:rPr>
            </w:pPr>
            <w:r>
              <w:rPr>
                <w:sz w:val="21"/>
              </w:rPr>
              <w:t>备用金 </w:t>
            </w:r>
          </w:p>
        </w:tc>
        <w:tc>
          <w:tcPr>
            <w:tcW w:w="2907" w:type="dxa"/>
          </w:tcPr>
          <w:p>
            <w:pPr>
              <w:pStyle w:val="TableParagraph"/>
              <w:spacing w:line="250" w:lineRule="exact" w:before="3"/>
              <w:ind w:right="-15"/>
              <w:rPr>
                <w:sz w:val="21"/>
              </w:rPr>
            </w:pPr>
            <w:r>
              <w:rPr>
                <w:sz w:val="21"/>
              </w:rPr>
              <w:t>9,058,258.63 </w:t>
            </w:r>
          </w:p>
        </w:tc>
        <w:tc>
          <w:tcPr>
            <w:tcW w:w="2917" w:type="dxa"/>
          </w:tcPr>
          <w:p>
            <w:pPr>
              <w:pStyle w:val="TableParagraph"/>
              <w:spacing w:line="250" w:lineRule="exact" w:before="3"/>
              <w:ind w:right="-15"/>
              <w:rPr>
                <w:sz w:val="21"/>
              </w:rPr>
            </w:pPr>
            <w:r>
              <w:rPr>
                <w:sz w:val="21"/>
              </w:rPr>
              <w:t>12,396,019.60 </w:t>
            </w:r>
          </w:p>
        </w:tc>
      </w:tr>
      <w:tr>
        <w:trPr>
          <w:trHeight w:val="273" w:hRule="atLeast"/>
        </w:trPr>
        <w:tc>
          <w:tcPr>
            <w:tcW w:w="3001" w:type="dxa"/>
          </w:tcPr>
          <w:p>
            <w:pPr>
              <w:pStyle w:val="TableParagraph"/>
              <w:spacing w:line="252" w:lineRule="exact"/>
              <w:ind w:left="107"/>
              <w:jc w:val="left"/>
              <w:rPr>
                <w:sz w:val="21"/>
              </w:rPr>
            </w:pPr>
            <w:r>
              <w:rPr>
                <w:sz w:val="21"/>
              </w:rPr>
              <w:t>保证金 </w:t>
            </w:r>
          </w:p>
        </w:tc>
        <w:tc>
          <w:tcPr>
            <w:tcW w:w="2907" w:type="dxa"/>
          </w:tcPr>
          <w:p>
            <w:pPr>
              <w:pStyle w:val="TableParagraph"/>
              <w:spacing w:line="252" w:lineRule="exact"/>
              <w:ind w:right="-15"/>
              <w:rPr>
                <w:sz w:val="21"/>
              </w:rPr>
            </w:pPr>
            <w:r>
              <w:rPr>
                <w:sz w:val="21"/>
              </w:rPr>
              <w:t>57,661,008.36 </w:t>
            </w:r>
          </w:p>
        </w:tc>
        <w:tc>
          <w:tcPr>
            <w:tcW w:w="2917" w:type="dxa"/>
          </w:tcPr>
          <w:p>
            <w:pPr>
              <w:pStyle w:val="TableParagraph"/>
              <w:spacing w:line="252" w:lineRule="exact"/>
              <w:ind w:right="-15"/>
              <w:rPr>
                <w:sz w:val="21"/>
              </w:rPr>
            </w:pPr>
            <w:r>
              <w:rPr>
                <w:sz w:val="21"/>
              </w:rPr>
              <w:t>55,559,239.64 </w:t>
            </w:r>
          </w:p>
        </w:tc>
      </w:tr>
      <w:tr>
        <w:trPr>
          <w:trHeight w:val="270" w:hRule="atLeast"/>
        </w:trPr>
        <w:tc>
          <w:tcPr>
            <w:tcW w:w="3001" w:type="dxa"/>
          </w:tcPr>
          <w:p>
            <w:pPr>
              <w:pStyle w:val="TableParagraph"/>
              <w:spacing w:line="250" w:lineRule="exact"/>
              <w:ind w:left="107"/>
              <w:jc w:val="left"/>
              <w:rPr>
                <w:sz w:val="21"/>
              </w:rPr>
            </w:pPr>
            <w:r>
              <w:rPr>
                <w:sz w:val="21"/>
              </w:rPr>
              <w:t>其他 </w:t>
            </w:r>
          </w:p>
        </w:tc>
        <w:tc>
          <w:tcPr>
            <w:tcW w:w="2907" w:type="dxa"/>
          </w:tcPr>
          <w:p>
            <w:pPr>
              <w:pStyle w:val="TableParagraph"/>
              <w:spacing w:line="250" w:lineRule="exact"/>
              <w:ind w:right="-15"/>
              <w:rPr>
                <w:sz w:val="21"/>
              </w:rPr>
            </w:pPr>
            <w:r>
              <w:rPr>
                <w:sz w:val="21"/>
              </w:rPr>
              <w:t>1,247,343.79 </w:t>
            </w:r>
          </w:p>
        </w:tc>
        <w:tc>
          <w:tcPr>
            <w:tcW w:w="2917" w:type="dxa"/>
          </w:tcPr>
          <w:p>
            <w:pPr>
              <w:pStyle w:val="TableParagraph"/>
              <w:spacing w:line="250" w:lineRule="exact"/>
              <w:ind w:right="-15"/>
              <w:rPr>
                <w:sz w:val="21"/>
              </w:rPr>
            </w:pPr>
            <w:r>
              <w:rPr>
                <w:sz w:val="21"/>
              </w:rPr>
              <w:t>78,678.36 </w:t>
            </w:r>
          </w:p>
        </w:tc>
      </w:tr>
      <w:tr>
        <w:trPr>
          <w:trHeight w:val="273" w:hRule="atLeast"/>
        </w:trPr>
        <w:tc>
          <w:tcPr>
            <w:tcW w:w="3001" w:type="dxa"/>
          </w:tcPr>
          <w:p>
            <w:pPr>
              <w:pStyle w:val="TableParagraph"/>
              <w:spacing w:line="250" w:lineRule="exact" w:before="3"/>
              <w:ind w:left="107"/>
              <w:jc w:val="left"/>
              <w:rPr>
                <w:sz w:val="21"/>
              </w:rPr>
            </w:pPr>
            <w:r>
              <w:rPr>
                <w:spacing w:val="-1"/>
                <w:sz w:val="21"/>
              </w:rPr>
              <w:t>减：坏账准备</w:t>
            </w:r>
            <w:r>
              <w:rPr>
                <w:sz w:val="21"/>
              </w:rPr>
              <w:t> </w:t>
            </w:r>
          </w:p>
        </w:tc>
        <w:tc>
          <w:tcPr>
            <w:tcW w:w="2907" w:type="dxa"/>
          </w:tcPr>
          <w:p>
            <w:pPr>
              <w:pStyle w:val="TableParagraph"/>
              <w:spacing w:line="250" w:lineRule="exact" w:before="3"/>
              <w:ind w:right="-15"/>
              <w:rPr>
                <w:sz w:val="21"/>
              </w:rPr>
            </w:pPr>
            <w:r>
              <w:rPr>
                <w:sz w:val="21"/>
              </w:rPr>
              <w:t>-53,636,126.19 </w:t>
            </w:r>
          </w:p>
        </w:tc>
        <w:tc>
          <w:tcPr>
            <w:tcW w:w="2917" w:type="dxa"/>
          </w:tcPr>
          <w:p>
            <w:pPr>
              <w:pStyle w:val="TableParagraph"/>
              <w:spacing w:line="250" w:lineRule="exact" w:before="3"/>
              <w:ind w:right="-15"/>
              <w:rPr>
                <w:sz w:val="21"/>
              </w:rPr>
            </w:pPr>
            <w:r>
              <w:rPr>
                <w:sz w:val="21"/>
              </w:rPr>
              <w:t>-47,389,908.54 </w:t>
            </w:r>
          </w:p>
        </w:tc>
      </w:tr>
      <w:tr>
        <w:trPr>
          <w:trHeight w:val="273" w:hRule="atLeast"/>
        </w:trPr>
        <w:tc>
          <w:tcPr>
            <w:tcW w:w="3001" w:type="dxa"/>
          </w:tcPr>
          <w:p>
            <w:pPr>
              <w:pStyle w:val="TableParagraph"/>
              <w:spacing w:line="252" w:lineRule="exact"/>
              <w:ind w:left="1321" w:right="1210"/>
              <w:jc w:val="center"/>
              <w:rPr>
                <w:sz w:val="21"/>
              </w:rPr>
            </w:pPr>
            <w:r>
              <w:rPr>
                <w:sz w:val="21"/>
              </w:rPr>
              <w:t>合计 </w:t>
            </w:r>
          </w:p>
        </w:tc>
        <w:tc>
          <w:tcPr>
            <w:tcW w:w="2907" w:type="dxa"/>
          </w:tcPr>
          <w:p>
            <w:pPr>
              <w:pStyle w:val="TableParagraph"/>
              <w:spacing w:line="252" w:lineRule="exact"/>
              <w:ind w:right="-15"/>
              <w:rPr>
                <w:sz w:val="21"/>
              </w:rPr>
            </w:pPr>
            <w:r>
              <w:rPr>
                <w:sz w:val="21"/>
              </w:rPr>
              <w:t>623,951,474.56 </w:t>
            </w:r>
          </w:p>
        </w:tc>
        <w:tc>
          <w:tcPr>
            <w:tcW w:w="2917" w:type="dxa"/>
          </w:tcPr>
          <w:p>
            <w:pPr>
              <w:pStyle w:val="TableParagraph"/>
              <w:spacing w:line="252" w:lineRule="exact"/>
              <w:ind w:right="-15"/>
              <w:rPr>
                <w:sz w:val="21"/>
              </w:rPr>
            </w:pPr>
            <w:r>
              <w:rPr>
                <w:sz w:val="21"/>
              </w:rPr>
              <w:t>615,650,638.88 </w:t>
            </w:r>
          </w:p>
        </w:tc>
      </w:tr>
    </w:tbl>
    <w:p>
      <w:pPr>
        <w:spacing w:after="0" w:line="252" w:lineRule="exact"/>
        <w:rPr>
          <w:sz w:val="21"/>
        </w:rPr>
        <w:sectPr>
          <w:type w:val="continuous"/>
          <w:pgSz w:w="11910" w:h="16840"/>
          <w:pgMar w:top="780" w:bottom="280" w:left="1000" w:right="460"/>
        </w:sectPr>
      </w:pPr>
    </w:p>
    <w:p>
      <w:pPr>
        <w:pStyle w:val="BodyText"/>
        <w:spacing w:before="1"/>
        <w:ind w:left="798"/>
      </w:pPr>
      <w:r>
        <w:rPr>
          <w:w w:val="100"/>
        </w:rPr>
        <w:t> </w:t>
      </w:r>
    </w:p>
    <w:p>
      <w:pPr>
        <w:pStyle w:val="BodyText"/>
        <w:spacing w:before="2"/>
        <w:ind w:left="798"/>
      </w:pPr>
      <w:r>
        <w:rPr>
          <w:w w:val="100"/>
        </w:rPr>
        <w:t> </w:t>
      </w:r>
    </w:p>
    <w:p>
      <w:pPr>
        <w:pStyle w:val="ListParagraph"/>
        <w:numPr>
          <w:ilvl w:val="0"/>
          <w:numId w:val="66"/>
        </w:numPr>
        <w:tabs>
          <w:tab w:pos="1222" w:val="left" w:leader="none"/>
        </w:tabs>
        <w:spacing w:line="240" w:lineRule="auto" w:before="65" w:after="0"/>
        <w:ind w:left="1221" w:right="0" w:hanging="424"/>
        <w:jc w:val="left"/>
        <w:rPr>
          <w:sz w:val="21"/>
        </w:rPr>
      </w:pPr>
      <w:r>
        <w:rPr>
          <w:sz w:val="21"/>
        </w:rPr>
        <w:t>坏账准备计提情况 </w:t>
      </w:r>
    </w:p>
    <w:p>
      <w:pPr>
        <w:pStyle w:val="BodyText"/>
        <w:spacing w:before="62"/>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6"/>
        <w:rPr>
          <w:sz w:val="14"/>
        </w:rPr>
      </w:pPr>
    </w:p>
    <w:p>
      <w:pPr>
        <w:pStyle w:val="BodyText"/>
        <w:ind w:left="798"/>
      </w:pPr>
      <w:r>
        <w:rPr>
          <w:spacing w:val="7"/>
        </w:rPr>
        <w:t>单位：元 币种：人民币</w:t>
      </w:r>
      <w:r>
        <w:rPr/>
        <w:t> </w:t>
      </w:r>
    </w:p>
    <w:p>
      <w:pPr>
        <w:spacing w:after="0"/>
        <w:sectPr>
          <w:type w:val="continuous"/>
          <w:pgSz w:w="11910" w:h="16840"/>
          <w:pgMar w:top="780" w:bottom="280" w:left="1000" w:right="460"/>
          <w:cols w:num="2" w:equalWidth="0">
            <w:col w:w="3160" w:space="3259"/>
            <w:col w:w="4031"/>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522"/>
        <w:gridCol w:w="1935"/>
        <w:gridCol w:w="1938"/>
        <w:gridCol w:w="1664"/>
      </w:tblGrid>
      <w:tr>
        <w:trPr>
          <w:trHeight w:val="433" w:hRule="atLeast"/>
        </w:trPr>
        <w:tc>
          <w:tcPr>
            <w:tcW w:w="1766" w:type="dxa"/>
            <w:vMerge w:val="restart"/>
          </w:tcPr>
          <w:p>
            <w:pPr>
              <w:pStyle w:val="TableParagraph"/>
              <w:spacing w:before="0"/>
              <w:jc w:val="left"/>
              <w:rPr>
                <w:sz w:val="20"/>
              </w:rPr>
            </w:pPr>
          </w:p>
          <w:p>
            <w:pPr>
              <w:pStyle w:val="TableParagraph"/>
              <w:spacing w:before="10"/>
              <w:jc w:val="left"/>
              <w:rPr>
                <w:sz w:val="24"/>
              </w:rPr>
            </w:pPr>
          </w:p>
          <w:p>
            <w:pPr>
              <w:pStyle w:val="TableParagraph"/>
              <w:ind w:left="462"/>
              <w:jc w:val="left"/>
              <w:rPr>
                <w:sz w:val="21"/>
              </w:rPr>
            </w:pPr>
            <w:r>
              <w:rPr>
                <w:spacing w:val="-1"/>
                <w:sz w:val="21"/>
              </w:rPr>
              <w:t>坏账准备</w:t>
            </w:r>
            <w:r>
              <w:rPr>
                <w:sz w:val="21"/>
              </w:rPr>
              <w:t> </w:t>
            </w:r>
          </w:p>
        </w:tc>
        <w:tc>
          <w:tcPr>
            <w:tcW w:w="1522" w:type="dxa"/>
          </w:tcPr>
          <w:p>
            <w:pPr>
              <w:pStyle w:val="TableParagraph"/>
              <w:ind w:left="341"/>
              <w:jc w:val="left"/>
              <w:rPr>
                <w:sz w:val="21"/>
              </w:rPr>
            </w:pPr>
            <w:r>
              <w:rPr>
                <w:spacing w:val="-1"/>
                <w:sz w:val="21"/>
              </w:rPr>
              <w:t>第一阶段</w:t>
            </w:r>
            <w:r>
              <w:rPr>
                <w:sz w:val="21"/>
              </w:rPr>
              <w:t> </w:t>
            </w:r>
          </w:p>
        </w:tc>
        <w:tc>
          <w:tcPr>
            <w:tcW w:w="1935" w:type="dxa"/>
          </w:tcPr>
          <w:p>
            <w:pPr>
              <w:pStyle w:val="TableParagraph"/>
              <w:ind w:left="545"/>
              <w:jc w:val="left"/>
              <w:rPr>
                <w:sz w:val="21"/>
              </w:rPr>
            </w:pPr>
            <w:r>
              <w:rPr>
                <w:spacing w:val="-1"/>
                <w:sz w:val="21"/>
              </w:rPr>
              <w:t>第二阶段</w:t>
            </w:r>
            <w:r>
              <w:rPr>
                <w:sz w:val="21"/>
              </w:rPr>
              <w:t> </w:t>
            </w:r>
          </w:p>
        </w:tc>
        <w:tc>
          <w:tcPr>
            <w:tcW w:w="1938" w:type="dxa"/>
          </w:tcPr>
          <w:p>
            <w:pPr>
              <w:pStyle w:val="TableParagraph"/>
              <w:ind w:left="547"/>
              <w:jc w:val="left"/>
              <w:rPr>
                <w:sz w:val="21"/>
              </w:rPr>
            </w:pPr>
            <w:r>
              <w:rPr>
                <w:spacing w:val="-1"/>
                <w:sz w:val="21"/>
              </w:rPr>
              <w:t>第三阶段</w:t>
            </w:r>
            <w:r>
              <w:rPr>
                <w:sz w:val="21"/>
              </w:rPr>
              <w:t> </w:t>
            </w:r>
          </w:p>
        </w:tc>
        <w:tc>
          <w:tcPr>
            <w:tcW w:w="1664" w:type="dxa"/>
            <w:vMerge w:val="restart"/>
          </w:tcPr>
          <w:p>
            <w:pPr>
              <w:pStyle w:val="TableParagraph"/>
              <w:spacing w:before="0"/>
              <w:jc w:val="left"/>
              <w:rPr>
                <w:sz w:val="20"/>
              </w:rPr>
            </w:pPr>
          </w:p>
          <w:p>
            <w:pPr>
              <w:pStyle w:val="TableParagraph"/>
              <w:spacing w:before="8"/>
              <w:jc w:val="left"/>
              <w:rPr>
                <w:sz w:val="18"/>
              </w:rPr>
            </w:pPr>
          </w:p>
          <w:p>
            <w:pPr>
              <w:pStyle w:val="TableParagraph"/>
              <w:spacing w:before="0"/>
              <w:ind w:left="621"/>
              <w:jc w:val="left"/>
              <w:rPr>
                <w:sz w:val="21"/>
              </w:rPr>
            </w:pPr>
            <w:r>
              <w:rPr>
                <w:sz w:val="21"/>
              </w:rPr>
              <w:t>合计 </w:t>
            </w:r>
          </w:p>
        </w:tc>
      </w:tr>
      <w:tr>
        <w:trPr>
          <w:trHeight w:val="976" w:hRule="atLeast"/>
        </w:trPr>
        <w:tc>
          <w:tcPr>
            <w:tcW w:w="1766" w:type="dxa"/>
            <w:vMerge/>
            <w:tcBorders>
              <w:top w:val="nil"/>
            </w:tcBorders>
          </w:tcPr>
          <w:p>
            <w:pPr>
              <w:rPr>
                <w:sz w:val="2"/>
                <w:szCs w:val="2"/>
              </w:rPr>
            </w:pPr>
          </w:p>
        </w:tc>
        <w:tc>
          <w:tcPr>
            <w:tcW w:w="1522" w:type="dxa"/>
          </w:tcPr>
          <w:p>
            <w:pPr>
              <w:pStyle w:val="TableParagraph"/>
              <w:spacing w:line="244" w:lineRule="auto" w:before="135"/>
              <w:ind w:left="235" w:right="117" w:hanging="107"/>
              <w:jc w:val="left"/>
              <w:rPr>
                <w:sz w:val="21"/>
              </w:rPr>
            </w:pPr>
            <w:r>
              <w:rPr>
                <w:sz w:val="21"/>
              </w:rPr>
              <w:t>未来12个月预期信用损失 </w:t>
            </w:r>
          </w:p>
        </w:tc>
        <w:tc>
          <w:tcPr>
            <w:tcW w:w="1935" w:type="dxa"/>
          </w:tcPr>
          <w:p>
            <w:pPr>
              <w:pStyle w:val="TableParagraph"/>
              <w:spacing w:line="242" w:lineRule="auto"/>
              <w:ind w:left="125" w:right="115"/>
              <w:jc w:val="center"/>
              <w:rPr>
                <w:sz w:val="21"/>
              </w:rPr>
            </w:pPr>
            <w:r>
              <w:rPr>
                <w:spacing w:val="-1"/>
                <w:sz w:val="21"/>
              </w:rPr>
              <w:t>整个存续期预期信</w:t>
            </w:r>
            <w:r>
              <w:rPr>
                <w:sz w:val="21"/>
              </w:rPr>
              <w:t>用损失(未发生信用减值) </w:t>
            </w:r>
          </w:p>
        </w:tc>
        <w:tc>
          <w:tcPr>
            <w:tcW w:w="1938" w:type="dxa"/>
          </w:tcPr>
          <w:p>
            <w:pPr>
              <w:pStyle w:val="TableParagraph"/>
              <w:spacing w:line="242" w:lineRule="auto"/>
              <w:ind w:left="127" w:right="116"/>
              <w:jc w:val="center"/>
              <w:rPr>
                <w:sz w:val="21"/>
              </w:rPr>
            </w:pPr>
            <w:r>
              <w:rPr>
                <w:spacing w:val="-1"/>
                <w:sz w:val="21"/>
              </w:rPr>
              <w:t>整个存续期预期信</w:t>
            </w:r>
            <w:r>
              <w:rPr>
                <w:sz w:val="21"/>
              </w:rPr>
              <w:t>用损失(已发生信用减值) </w:t>
            </w:r>
          </w:p>
        </w:tc>
        <w:tc>
          <w:tcPr>
            <w:tcW w:w="1664" w:type="dxa"/>
            <w:vMerge/>
            <w:tcBorders>
              <w:top w:val="nil"/>
            </w:tcBorders>
          </w:tcPr>
          <w:p>
            <w:pPr>
              <w:rPr>
                <w:sz w:val="2"/>
                <w:szCs w:val="2"/>
              </w:rPr>
            </w:pPr>
          </w:p>
        </w:tc>
      </w:tr>
      <w:tr>
        <w:trPr>
          <w:trHeight w:val="544" w:hRule="atLeast"/>
        </w:trPr>
        <w:tc>
          <w:tcPr>
            <w:tcW w:w="1766" w:type="dxa"/>
          </w:tcPr>
          <w:p>
            <w:pPr>
              <w:pStyle w:val="TableParagraph"/>
              <w:ind w:left="107"/>
              <w:jc w:val="left"/>
              <w:rPr>
                <w:sz w:val="21"/>
              </w:rPr>
            </w:pPr>
            <w:r>
              <w:rPr>
                <w:sz w:val="21"/>
              </w:rPr>
              <w:t>2022</w:t>
            </w:r>
            <w:r>
              <w:rPr>
                <w:spacing w:val="12"/>
                <w:sz w:val="21"/>
              </w:rPr>
              <w:t>年1月1</w:t>
            </w:r>
            <w:r>
              <w:rPr>
                <w:spacing w:val="14"/>
                <w:sz w:val="21"/>
              </w:rPr>
              <w:t>日余</w:t>
            </w:r>
          </w:p>
          <w:p>
            <w:pPr>
              <w:pStyle w:val="TableParagraph"/>
              <w:spacing w:line="252" w:lineRule="exact" w:before="2"/>
              <w:ind w:left="107"/>
              <w:jc w:val="left"/>
              <w:rPr>
                <w:sz w:val="21"/>
              </w:rPr>
            </w:pPr>
            <w:r>
              <w:rPr>
                <w:sz w:val="21"/>
              </w:rPr>
              <w:t>额 </w:t>
            </w:r>
          </w:p>
        </w:tc>
        <w:tc>
          <w:tcPr>
            <w:tcW w:w="1522" w:type="dxa"/>
          </w:tcPr>
          <w:p>
            <w:pPr>
              <w:pStyle w:val="TableParagraph"/>
              <w:ind w:right="-15"/>
              <w:rPr>
                <w:sz w:val="21"/>
              </w:rPr>
            </w:pPr>
            <w:r>
              <w:rPr>
                <w:w w:val="100"/>
                <w:sz w:val="21"/>
              </w:rPr>
              <w:t> </w:t>
            </w:r>
          </w:p>
        </w:tc>
        <w:tc>
          <w:tcPr>
            <w:tcW w:w="1935" w:type="dxa"/>
          </w:tcPr>
          <w:p>
            <w:pPr>
              <w:pStyle w:val="TableParagraph"/>
              <w:spacing w:before="138"/>
              <w:ind w:right="-15"/>
              <w:rPr>
                <w:sz w:val="21"/>
              </w:rPr>
            </w:pPr>
            <w:r>
              <w:rPr>
                <w:sz w:val="21"/>
              </w:rPr>
              <w:t>31,038,043.74 </w:t>
            </w:r>
          </w:p>
        </w:tc>
        <w:tc>
          <w:tcPr>
            <w:tcW w:w="1938" w:type="dxa"/>
          </w:tcPr>
          <w:p>
            <w:pPr>
              <w:pStyle w:val="TableParagraph"/>
              <w:spacing w:before="138"/>
              <w:ind w:right="-15"/>
              <w:rPr>
                <w:sz w:val="21"/>
              </w:rPr>
            </w:pPr>
            <w:r>
              <w:rPr>
                <w:sz w:val="21"/>
              </w:rPr>
              <w:t>16,351,864.80 </w:t>
            </w:r>
          </w:p>
        </w:tc>
        <w:tc>
          <w:tcPr>
            <w:tcW w:w="1664" w:type="dxa"/>
          </w:tcPr>
          <w:p>
            <w:pPr>
              <w:pStyle w:val="TableParagraph"/>
              <w:spacing w:before="138"/>
              <w:ind w:right="-15"/>
              <w:rPr>
                <w:sz w:val="21"/>
              </w:rPr>
            </w:pPr>
            <w:r>
              <w:rPr>
                <w:sz w:val="21"/>
              </w:rPr>
              <w:t>47,389,908.54 </w:t>
            </w:r>
          </w:p>
        </w:tc>
      </w:tr>
      <w:tr>
        <w:trPr>
          <w:trHeight w:val="544" w:hRule="atLeast"/>
        </w:trPr>
        <w:tc>
          <w:tcPr>
            <w:tcW w:w="1766" w:type="dxa"/>
          </w:tcPr>
          <w:p>
            <w:pPr>
              <w:pStyle w:val="TableParagraph"/>
              <w:ind w:left="107"/>
              <w:jc w:val="left"/>
              <w:rPr>
                <w:sz w:val="21"/>
              </w:rPr>
            </w:pPr>
            <w:r>
              <w:rPr>
                <w:sz w:val="21"/>
              </w:rPr>
              <w:t>2022</w:t>
            </w:r>
            <w:r>
              <w:rPr>
                <w:spacing w:val="12"/>
                <w:sz w:val="21"/>
              </w:rPr>
              <w:t>年1月1</w:t>
            </w:r>
            <w:r>
              <w:rPr>
                <w:spacing w:val="14"/>
                <w:sz w:val="21"/>
              </w:rPr>
              <w:t>日余</w:t>
            </w:r>
          </w:p>
          <w:p>
            <w:pPr>
              <w:pStyle w:val="TableParagraph"/>
              <w:spacing w:line="250" w:lineRule="exact" w:before="4"/>
              <w:ind w:left="107"/>
              <w:jc w:val="left"/>
              <w:rPr>
                <w:sz w:val="21"/>
              </w:rPr>
            </w:pPr>
            <w:r>
              <w:rPr>
                <w:spacing w:val="-1"/>
                <w:sz w:val="21"/>
              </w:rPr>
              <w:t>额在本期</w:t>
            </w:r>
            <w:r>
              <w:rPr>
                <w:sz w:val="21"/>
              </w:rPr>
              <w:t> </w:t>
            </w:r>
          </w:p>
        </w:tc>
        <w:tc>
          <w:tcPr>
            <w:tcW w:w="1522" w:type="dxa"/>
          </w:tcPr>
          <w:p>
            <w:pPr>
              <w:pStyle w:val="TableParagraph"/>
              <w:ind w:right="-15"/>
              <w:rPr>
                <w:sz w:val="21"/>
              </w:rPr>
            </w:pPr>
            <w:r>
              <w:rPr>
                <w:w w:val="100"/>
                <w:sz w:val="21"/>
              </w:rPr>
              <w:t> </w:t>
            </w:r>
          </w:p>
        </w:tc>
        <w:tc>
          <w:tcPr>
            <w:tcW w:w="1935" w:type="dxa"/>
          </w:tcPr>
          <w:p>
            <w:pPr>
              <w:pStyle w:val="TableParagraph"/>
              <w:spacing w:before="138"/>
              <w:ind w:right="-15"/>
              <w:rPr>
                <w:sz w:val="21"/>
              </w:rPr>
            </w:pPr>
            <w:r>
              <w:rPr>
                <w:sz w:val="21"/>
              </w:rPr>
              <w:t>31,038,043.74 </w:t>
            </w:r>
          </w:p>
        </w:tc>
        <w:tc>
          <w:tcPr>
            <w:tcW w:w="1938" w:type="dxa"/>
          </w:tcPr>
          <w:p>
            <w:pPr>
              <w:pStyle w:val="TableParagraph"/>
              <w:spacing w:before="138"/>
              <w:ind w:right="-15"/>
              <w:rPr>
                <w:sz w:val="21"/>
              </w:rPr>
            </w:pPr>
            <w:r>
              <w:rPr>
                <w:sz w:val="21"/>
              </w:rPr>
              <w:t>16,351,864.80 </w:t>
            </w:r>
          </w:p>
        </w:tc>
        <w:tc>
          <w:tcPr>
            <w:tcW w:w="1664" w:type="dxa"/>
          </w:tcPr>
          <w:p>
            <w:pPr>
              <w:pStyle w:val="TableParagraph"/>
              <w:spacing w:before="138"/>
              <w:ind w:right="-15"/>
              <w:rPr>
                <w:sz w:val="21"/>
              </w:rPr>
            </w:pPr>
            <w:r>
              <w:rPr>
                <w:sz w:val="21"/>
              </w:rPr>
              <w:t>47,389,908.54 </w:t>
            </w:r>
          </w:p>
        </w:tc>
      </w:tr>
      <w:tr>
        <w:trPr>
          <w:trHeight w:val="273" w:hRule="atLeast"/>
        </w:trPr>
        <w:tc>
          <w:tcPr>
            <w:tcW w:w="1766" w:type="dxa"/>
          </w:tcPr>
          <w:p>
            <w:pPr>
              <w:pStyle w:val="TableParagraph"/>
              <w:spacing w:line="252" w:lineRule="exact"/>
              <w:ind w:left="107"/>
              <w:jc w:val="left"/>
              <w:rPr>
                <w:sz w:val="21"/>
              </w:rPr>
            </w:pPr>
            <w:r>
              <w:rPr>
                <w:sz w:val="21"/>
              </w:rPr>
              <w:t>--转入第二阶段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z w:val="21"/>
              </w:rPr>
              <w:t>--转入第三阶段 </w:t>
            </w:r>
          </w:p>
        </w:tc>
        <w:tc>
          <w:tcPr>
            <w:tcW w:w="1522" w:type="dxa"/>
          </w:tcPr>
          <w:p>
            <w:pPr>
              <w:pStyle w:val="TableParagraph"/>
              <w:spacing w:line="250" w:lineRule="exact"/>
              <w:ind w:right="-15"/>
              <w:rPr>
                <w:sz w:val="21"/>
              </w:rPr>
            </w:pPr>
            <w:r>
              <w:rPr>
                <w:w w:val="100"/>
                <w:sz w:val="21"/>
              </w:rPr>
              <w:t> </w:t>
            </w:r>
          </w:p>
        </w:tc>
        <w:tc>
          <w:tcPr>
            <w:tcW w:w="1935" w:type="dxa"/>
          </w:tcPr>
          <w:p>
            <w:pPr>
              <w:pStyle w:val="TableParagraph"/>
              <w:spacing w:line="250" w:lineRule="exact"/>
              <w:ind w:right="-15"/>
              <w:rPr>
                <w:sz w:val="21"/>
              </w:rPr>
            </w:pPr>
            <w:r>
              <w:rPr>
                <w:w w:val="100"/>
                <w:sz w:val="21"/>
              </w:rPr>
              <w:t> </w:t>
            </w:r>
          </w:p>
        </w:tc>
        <w:tc>
          <w:tcPr>
            <w:tcW w:w="1938" w:type="dxa"/>
          </w:tcPr>
          <w:p>
            <w:pPr>
              <w:pStyle w:val="TableParagraph"/>
              <w:spacing w:line="250" w:lineRule="exact"/>
              <w:ind w:right="-15"/>
              <w:rPr>
                <w:sz w:val="21"/>
              </w:rPr>
            </w:pPr>
            <w:r>
              <w:rPr>
                <w:w w:val="100"/>
                <w:sz w:val="21"/>
              </w:rPr>
              <w:t> </w:t>
            </w:r>
          </w:p>
        </w:tc>
        <w:tc>
          <w:tcPr>
            <w:tcW w:w="1664" w:type="dxa"/>
          </w:tcPr>
          <w:p>
            <w:pPr>
              <w:pStyle w:val="TableParagraph"/>
              <w:spacing w:line="250" w:lineRule="exact"/>
              <w:ind w:right="-15"/>
              <w:rPr>
                <w:sz w:val="21"/>
              </w:rPr>
            </w:pPr>
            <w:r>
              <w:rPr>
                <w:w w:val="100"/>
                <w:sz w:val="21"/>
              </w:rPr>
              <w:t> </w:t>
            </w:r>
          </w:p>
        </w:tc>
      </w:tr>
      <w:tr>
        <w:trPr>
          <w:trHeight w:val="273" w:hRule="atLeast"/>
        </w:trPr>
        <w:tc>
          <w:tcPr>
            <w:tcW w:w="1766" w:type="dxa"/>
          </w:tcPr>
          <w:p>
            <w:pPr>
              <w:pStyle w:val="TableParagraph"/>
              <w:spacing w:line="250" w:lineRule="exact" w:before="3"/>
              <w:ind w:left="107"/>
              <w:jc w:val="left"/>
              <w:rPr>
                <w:sz w:val="21"/>
              </w:rPr>
            </w:pPr>
            <w:r>
              <w:rPr>
                <w:sz w:val="21"/>
              </w:rPr>
              <w:t>--转回第二阶段 </w:t>
            </w:r>
          </w:p>
        </w:tc>
        <w:tc>
          <w:tcPr>
            <w:tcW w:w="1522" w:type="dxa"/>
          </w:tcPr>
          <w:p>
            <w:pPr>
              <w:pStyle w:val="TableParagraph"/>
              <w:spacing w:line="250" w:lineRule="exact" w:before="3"/>
              <w:ind w:right="-15"/>
              <w:rPr>
                <w:sz w:val="21"/>
              </w:rPr>
            </w:pPr>
            <w:r>
              <w:rPr>
                <w:w w:val="100"/>
                <w:sz w:val="21"/>
              </w:rPr>
              <w:t> </w:t>
            </w:r>
          </w:p>
        </w:tc>
        <w:tc>
          <w:tcPr>
            <w:tcW w:w="1935" w:type="dxa"/>
          </w:tcPr>
          <w:p>
            <w:pPr>
              <w:pStyle w:val="TableParagraph"/>
              <w:spacing w:line="250" w:lineRule="exact" w:before="3"/>
              <w:ind w:right="-15"/>
              <w:rPr>
                <w:sz w:val="21"/>
              </w:rPr>
            </w:pPr>
            <w:r>
              <w:rPr>
                <w:w w:val="100"/>
                <w:sz w:val="21"/>
              </w:rPr>
              <w:t> </w:t>
            </w:r>
          </w:p>
        </w:tc>
        <w:tc>
          <w:tcPr>
            <w:tcW w:w="1938" w:type="dxa"/>
          </w:tcPr>
          <w:p>
            <w:pPr>
              <w:pStyle w:val="TableParagraph"/>
              <w:spacing w:line="250" w:lineRule="exact" w:before="3"/>
              <w:ind w:right="-15"/>
              <w:rPr>
                <w:sz w:val="21"/>
              </w:rPr>
            </w:pPr>
            <w:r>
              <w:rPr>
                <w:w w:val="100"/>
                <w:sz w:val="21"/>
              </w:rPr>
              <w:t> </w:t>
            </w:r>
          </w:p>
        </w:tc>
        <w:tc>
          <w:tcPr>
            <w:tcW w:w="1664" w:type="dxa"/>
          </w:tcPr>
          <w:p>
            <w:pPr>
              <w:pStyle w:val="TableParagraph"/>
              <w:spacing w:line="250" w:lineRule="exact" w:before="3"/>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z w:val="21"/>
              </w:rPr>
              <w:t>--转回第一阶段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0" w:hRule="atLeast"/>
        </w:trPr>
        <w:tc>
          <w:tcPr>
            <w:tcW w:w="1766" w:type="dxa"/>
          </w:tcPr>
          <w:p>
            <w:pPr>
              <w:pStyle w:val="TableParagraph"/>
              <w:spacing w:line="250" w:lineRule="exact"/>
              <w:ind w:left="107"/>
              <w:jc w:val="left"/>
              <w:rPr>
                <w:sz w:val="21"/>
              </w:rPr>
            </w:pPr>
            <w:r>
              <w:rPr>
                <w:spacing w:val="-1"/>
                <w:sz w:val="21"/>
              </w:rPr>
              <w:t>本期计提</w:t>
            </w:r>
            <w:r>
              <w:rPr>
                <w:sz w:val="21"/>
              </w:rPr>
              <w:t> </w:t>
            </w:r>
          </w:p>
        </w:tc>
        <w:tc>
          <w:tcPr>
            <w:tcW w:w="1522" w:type="dxa"/>
          </w:tcPr>
          <w:p>
            <w:pPr>
              <w:pStyle w:val="TableParagraph"/>
              <w:spacing w:line="250" w:lineRule="exact"/>
              <w:ind w:right="-15"/>
              <w:rPr>
                <w:sz w:val="21"/>
              </w:rPr>
            </w:pPr>
            <w:r>
              <w:rPr>
                <w:sz w:val="21"/>
              </w:rPr>
              <w:t>9,788,206.35 </w:t>
            </w:r>
          </w:p>
        </w:tc>
        <w:tc>
          <w:tcPr>
            <w:tcW w:w="1935" w:type="dxa"/>
          </w:tcPr>
          <w:p>
            <w:pPr>
              <w:pStyle w:val="TableParagraph"/>
              <w:spacing w:line="250" w:lineRule="exact"/>
              <w:ind w:right="-15"/>
              <w:rPr>
                <w:sz w:val="21"/>
              </w:rPr>
            </w:pPr>
            <w:r>
              <w:rPr>
                <w:sz w:val="21"/>
              </w:rPr>
              <w:t>-11,417,486.77 </w:t>
            </w:r>
          </w:p>
        </w:tc>
        <w:tc>
          <w:tcPr>
            <w:tcW w:w="1938" w:type="dxa"/>
          </w:tcPr>
          <w:p>
            <w:pPr>
              <w:pStyle w:val="TableParagraph"/>
              <w:spacing w:line="250" w:lineRule="exact"/>
              <w:ind w:right="-15"/>
              <w:rPr>
                <w:sz w:val="21"/>
              </w:rPr>
            </w:pPr>
            <w:r>
              <w:rPr>
                <w:sz w:val="21"/>
              </w:rPr>
              <w:t>7,875,498.07 </w:t>
            </w:r>
          </w:p>
        </w:tc>
        <w:tc>
          <w:tcPr>
            <w:tcW w:w="1664" w:type="dxa"/>
          </w:tcPr>
          <w:p>
            <w:pPr>
              <w:pStyle w:val="TableParagraph"/>
              <w:spacing w:line="250" w:lineRule="exact"/>
              <w:ind w:right="-15"/>
              <w:rPr>
                <w:sz w:val="21"/>
              </w:rPr>
            </w:pPr>
            <w:r>
              <w:rPr>
                <w:sz w:val="21"/>
              </w:rPr>
              <w:t>6,246,217.65 </w:t>
            </w:r>
          </w:p>
        </w:tc>
      </w:tr>
      <w:tr>
        <w:trPr>
          <w:trHeight w:val="273" w:hRule="atLeast"/>
        </w:trPr>
        <w:tc>
          <w:tcPr>
            <w:tcW w:w="1766" w:type="dxa"/>
          </w:tcPr>
          <w:p>
            <w:pPr>
              <w:pStyle w:val="TableParagraph"/>
              <w:spacing w:line="252" w:lineRule="exact"/>
              <w:ind w:left="107"/>
              <w:jc w:val="left"/>
              <w:rPr>
                <w:sz w:val="21"/>
              </w:rPr>
            </w:pPr>
            <w:r>
              <w:rPr>
                <w:spacing w:val="-1"/>
                <w:sz w:val="21"/>
              </w:rPr>
              <w:t>本期转回</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pacing w:val="-1"/>
                <w:sz w:val="21"/>
              </w:rPr>
              <w:t>本期转销</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271" w:hRule="atLeast"/>
        </w:trPr>
        <w:tc>
          <w:tcPr>
            <w:tcW w:w="1766" w:type="dxa"/>
          </w:tcPr>
          <w:p>
            <w:pPr>
              <w:pStyle w:val="TableParagraph"/>
              <w:spacing w:line="250" w:lineRule="exact"/>
              <w:ind w:left="107"/>
              <w:jc w:val="left"/>
              <w:rPr>
                <w:sz w:val="21"/>
              </w:rPr>
            </w:pPr>
            <w:r>
              <w:rPr>
                <w:spacing w:val="-1"/>
                <w:sz w:val="21"/>
              </w:rPr>
              <w:t>本期核销</w:t>
            </w:r>
            <w:r>
              <w:rPr>
                <w:sz w:val="21"/>
              </w:rPr>
              <w:t> </w:t>
            </w:r>
          </w:p>
        </w:tc>
        <w:tc>
          <w:tcPr>
            <w:tcW w:w="1522" w:type="dxa"/>
          </w:tcPr>
          <w:p>
            <w:pPr>
              <w:pStyle w:val="TableParagraph"/>
              <w:spacing w:line="250" w:lineRule="exact"/>
              <w:ind w:right="-15"/>
              <w:rPr>
                <w:sz w:val="21"/>
              </w:rPr>
            </w:pPr>
            <w:r>
              <w:rPr>
                <w:w w:val="100"/>
                <w:sz w:val="21"/>
              </w:rPr>
              <w:t> </w:t>
            </w:r>
          </w:p>
        </w:tc>
        <w:tc>
          <w:tcPr>
            <w:tcW w:w="1935" w:type="dxa"/>
          </w:tcPr>
          <w:p>
            <w:pPr>
              <w:pStyle w:val="TableParagraph"/>
              <w:spacing w:line="250" w:lineRule="exact"/>
              <w:ind w:right="-15"/>
              <w:rPr>
                <w:sz w:val="21"/>
              </w:rPr>
            </w:pPr>
            <w:r>
              <w:rPr>
                <w:w w:val="100"/>
                <w:sz w:val="21"/>
              </w:rPr>
              <w:t> </w:t>
            </w:r>
          </w:p>
        </w:tc>
        <w:tc>
          <w:tcPr>
            <w:tcW w:w="1938" w:type="dxa"/>
          </w:tcPr>
          <w:p>
            <w:pPr>
              <w:pStyle w:val="TableParagraph"/>
              <w:spacing w:line="250" w:lineRule="exact"/>
              <w:ind w:right="-15"/>
              <w:rPr>
                <w:sz w:val="21"/>
              </w:rPr>
            </w:pPr>
            <w:r>
              <w:rPr>
                <w:w w:val="100"/>
                <w:sz w:val="21"/>
              </w:rPr>
              <w:t> </w:t>
            </w:r>
          </w:p>
        </w:tc>
        <w:tc>
          <w:tcPr>
            <w:tcW w:w="1664" w:type="dxa"/>
          </w:tcPr>
          <w:p>
            <w:pPr>
              <w:pStyle w:val="TableParagraph"/>
              <w:spacing w:line="250" w:lineRule="exact"/>
              <w:ind w:right="-15"/>
              <w:rPr>
                <w:sz w:val="21"/>
              </w:rPr>
            </w:pPr>
            <w:r>
              <w:rPr>
                <w:w w:val="100"/>
                <w:sz w:val="21"/>
              </w:rPr>
              <w:t> </w:t>
            </w:r>
          </w:p>
        </w:tc>
      </w:tr>
      <w:tr>
        <w:trPr>
          <w:trHeight w:val="273" w:hRule="atLeast"/>
        </w:trPr>
        <w:tc>
          <w:tcPr>
            <w:tcW w:w="1766" w:type="dxa"/>
          </w:tcPr>
          <w:p>
            <w:pPr>
              <w:pStyle w:val="TableParagraph"/>
              <w:spacing w:line="252" w:lineRule="exact"/>
              <w:ind w:left="107"/>
              <w:jc w:val="left"/>
              <w:rPr>
                <w:sz w:val="21"/>
              </w:rPr>
            </w:pPr>
            <w:r>
              <w:rPr>
                <w:spacing w:val="-1"/>
                <w:sz w:val="21"/>
              </w:rPr>
              <w:t>其他变动</w:t>
            </w:r>
            <w:r>
              <w:rPr>
                <w:sz w:val="21"/>
              </w:rPr>
              <w:t> </w:t>
            </w:r>
          </w:p>
        </w:tc>
        <w:tc>
          <w:tcPr>
            <w:tcW w:w="1522" w:type="dxa"/>
          </w:tcPr>
          <w:p>
            <w:pPr>
              <w:pStyle w:val="TableParagraph"/>
              <w:spacing w:line="252" w:lineRule="exact"/>
              <w:ind w:right="-15"/>
              <w:rPr>
                <w:sz w:val="21"/>
              </w:rPr>
            </w:pPr>
            <w:r>
              <w:rPr>
                <w:w w:val="100"/>
                <w:sz w:val="21"/>
              </w:rPr>
              <w:t> </w:t>
            </w:r>
          </w:p>
        </w:tc>
        <w:tc>
          <w:tcPr>
            <w:tcW w:w="1935" w:type="dxa"/>
          </w:tcPr>
          <w:p>
            <w:pPr>
              <w:pStyle w:val="TableParagraph"/>
              <w:spacing w:line="252" w:lineRule="exact"/>
              <w:ind w:right="-15"/>
              <w:rPr>
                <w:sz w:val="21"/>
              </w:rPr>
            </w:pPr>
            <w:r>
              <w:rPr>
                <w:w w:val="100"/>
                <w:sz w:val="21"/>
              </w:rPr>
              <w:t> </w:t>
            </w:r>
          </w:p>
        </w:tc>
        <w:tc>
          <w:tcPr>
            <w:tcW w:w="1938" w:type="dxa"/>
          </w:tcPr>
          <w:p>
            <w:pPr>
              <w:pStyle w:val="TableParagraph"/>
              <w:spacing w:line="252" w:lineRule="exact"/>
              <w:ind w:right="-15"/>
              <w:rPr>
                <w:sz w:val="21"/>
              </w:rPr>
            </w:pPr>
            <w:r>
              <w:rPr>
                <w:w w:val="100"/>
                <w:sz w:val="21"/>
              </w:rPr>
              <w:t> </w:t>
            </w:r>
          </w:p>
        </w:tc>
        <w:tc>
          <w:tcPr>
            <w:tcW w:w="1664" w:type="dxa"/>
          </w:tcPr>
          <w:p>
            <w:pPr>
              <w:pStyle w:val="TableParagraph"/>
              <w:spacing w:line="252" w:lineRule="exact"/>
              <w:ind w:right="-15"/>
              <w:rPr>
                <w:sz w:val="21"/>
              </w:rPr>
            </w:pPr>
            <w:r>
              <w:rPr>
                <w:w w:val="100"/>
                <w:sz w:val="21"/>
              </w:rPr>
              <w:t> </w:t>
            </w:r>
          </w:p>
        </w:tc>
      </w:tr>
      <w:tr>
        <w:trPr>
          <w:trHeight w:val="544" w:hRule="atLeast"/>
        </w:trPr>
        <w:tc>
          <w:tcPr>
            <w:tcW w:w="1766" w:type="dxa"/>
          </w:tcPr>
          <w:p>
            <w:pPr>
              <w:pStyle w:val="TableParagraph"/>
              <w:ind w:left="107"/>
              <w:jc w:val="left"/>
              <w:rPr>
                <w:sz w:val="21"/>
              </w:rPr>
            </w:pPr>
            <w:r>
              <w:rPr>
                <w:sz w:val="21"/>
              </w:rPr>
              <w:t>2022年12月31日</w:t>
            </w:r>
          </w:p>
          <w:p>
            <w:pPr>
              <w:pStyle w:val="TableParagraph"/>
              <w:spacing w:line="252" w:lineRule="exact" w:before="2"/>
              <w:ind w:left="107"/>
              <w:jc w:val="left"/>
              <w:rPr>
                <w:sz w:val="21"/>
              </w:rPr>
            </w:pPr>
            <w:r>
              <w:rPr>
                <w:sz w:val="21"/>
              </w:rPr>
              <w:t>余额 </w:t>
            </w:r>
          </w:p>
        </w:tc>
        <w:tc>
          <w:tcPr>
            <w:tcW w:w="1522" w:type="dxa"/>
          </w:tcPr>
          <w:p>
            <w:pPr>
              <w:pStyle w:val="TableParagraph"/>
              <w:spacing w:before="137"/>
              <w:ind w:right="-15"/>
              <w:rPr>
                <w:sz w:val="21"/>
              </w:rPr>
            </w:pPr>
            <w:r>
              <w:rPr>
                <w:sz w:val="21"/>
              </w:rPr>
              <w:t>9,788,206.35 </w:t>
            </w:r>
          </w:p>
        </w:tc>
        <w:tc>
          <w:tcPr>
            <w:tcW w:w="1935" w:type="dxa"/>
          </w:tcPr>
          <w:p>
            <w:pPr>
              <w:pStyle w:val="TableParagraph"/>
              <w:spacing w:before="137"/>
              <w:ind w:right="-15"/>
              <w:rPr>
                <w:sz w:val="21"/>
              </w:rPr>
            </w:pPr>
            <w:r>
              <w:rPr>
                <w:sz w:val="21"/>
              </w:rPr>
              <w:t>19,620,556.97 </w:t>
            </w:r>
          </w:p>
        </w:tc>
        <w:tc>
          <w:tcPr>
            <w:tcW w:w="1938" w:type="dxa"/>
          </w:tcPr>
          <w:p>
            <w:pPr>
              <w:pStyle w:val="TableParagraph"/>
              <w:spacing w:before="137"/>
              <w:ind w:right="-15"/>
              <w:rPr>
                <w:sz w:val="21"/>
              </w:rPr>
            </w:pPr>
            <w:r>
              <w:rPr>
                <w:sz w:val="21"/>
              </w:rPr>
              <w:t>24,227,362.87 </w:t>
            </w:r>
          </w:p>
        </w:tc>
        <w:tc>
          <w:tcPr>
            <w:tcW w:w="1664" w:type="dxa"/>
          </w:tcPr>
          <w:p>
            <w:pPr>
              <w:pStyle w:val="TableParagraph"/>
              <w:spacing w:before="137"/>
              <w:ind w:right="-15"/>
              <w:rPr>
                <w:sz w:val="21"/>
              </w:rPr>
            </w:pPr>
            <w:r>
              <w:rPr>
                <w:sz w:val="21"/>
              </w:rPr>
              <w:t>53,636,126.19 </w:t>
            </w:r>
          </w:p>
        </w:tc>
      </w:tr>
    </w:tbl>
    <w:p>
      <w:pPr>
        <w:pStyle w:val="BodyText"/>
        <w:spacing w:before="1"/>
        <w:ind w:left="798"/>
      </w:pPr>
      <w:r>
        <w:rPr>
          <w:w w:val="100"/>
        </w:rPr>
        <w:t> </w:t>
      </w:r>
    </w:p>
    <w:p>
      <w:pPr>
        <w:pStyle w:val="BodyText"/>
        <w:spacing w:before="4"/>
        <w:ind w:left="798"/>
      </w:pPr>
      <w:r>
        <w:rPr>
          <w:spacing w:val="-1"/>
        </w:rPr>
        <w:t>对本期发生损失准备变动的其他应收款账面余额显著变动的情况说明：</w:t>
      </w:r>
    </w:p>
    <w:p>
      <w:pPr>
        <w:pStyle w:val="BodyText"/>
        <w:spacing w:before="3"/>
        <w:ind w:left="798"/>
      </w:pPr>
      <w:r>
        <w:rPr>
          <w:spacing w:val="-1"/>
        </w:rPr>
        <w:t>□适用 √不适用</w:t>
      </w:r>
      <w:r>
        <w:rPr>
          <w:spacing w:val="-3"/>
        </w:rPr>
        <w:t> </w:t>
      </w:r>
      <w:r>
        <w:rPr/>
        <w:t> </w:t>
      </w:r>
    </w:p>
    <w:p>
      <w:pPr>
        <w:pStyle w:val="BodyText"/>
        <w:spacing w:before="4"/>
        <w:ind w:left="798"/>
      </w:pPr>
      <w:r>
        <w:rPr>
          <w:w w:val="100"/>
        </w:rPr>
        <w:t> </w:t>
      </w:r>
    </w:p>
    <w:p>
      <w:pPr>
        <w:pStyle w:val="BodyText"/>
        <w:spacing w:before="2"/>
        <w:ind w:left="798"/>
      </w:pPr>
      <w:r>
        <w:rPr>
          <w:spacing w:val="-1"/>
        </w:rPr>
        <w:t>本期坏账准备计提金额以及评估金融工具的信用风险是否显著增加的采用依据：</w:t>
      </w:r>
      <w:r>
        <w:rPr/>
        <w:t> </w:t>
      </w:r>
    </w:p>
    <w:p>
      <w:pPr>
        <w:pStyle w:val="BodyText"/>
        <w:spacing w:before="5"/>
        <w:ind w:left="798"/>
      </w:pPr>
      <w:r>
        <w:rPr>
          <w:spacing w:val="-1"/>
        </w:rPr>
        <w:t>□适用 √不适用</w:t>
      </w:r>
      <w:r>
        <w:rPr>
          <w:spacing w:val="-3"/>
        </w:rPr>
        <w:t> </w:t>
      </w:r>
      <w:r>
        <w:rPr/>
        <w:t> </w:t>
      </w:r>
    </w:p>
    <w:p>
      <w:pPr>
        <w:spacing w:after="0"/>
        <w:sectPr>
          <w:type w:val="continuous"/>
          <w:pgSz w:w="11910" w:h="16840"/>
          <w:pgMar w:top="780" w:bottom="280" w:left="1000" w:right="460"/>
        </w:sectPr>
      </w:pPr>
    </w:p>
    <w:p>
      <w:pPr>
        <w:pStyle w:val="BodyText"/>
        <w:spacing w:before="61"/>
        <w:ind w:left="798"/>
      </w:pPr>
      <w:r>
        <w:rPr>
          <w:w w:val="100"/>
        </w:rPr>
        <w:t> </w:t>
      </w:r>
    </w:p>
    <w:p>
      <w:pPr>
        <w:pStyle w:val="ListParagraph"/>
        <w:numPr>
          <w:ilvl w:val="0"/>
          <w:numId w:val="66"/>
        </w:numPr>
        <w:tabs>
          <w:tab w:pos="1222" w:val="left" w:leader="none"/>
        </w:tabs>
        <w:spacing w:line="240" w:lineRule="auto" w:before="65" w:after="0"/>
        <w:ind w:left="1221" w:right="0" w:hanging="424"/>
        <w:jc w:val="left"/>
        <w:rPr>
          <w:sz w:val="21"/>
        </w:rPr>
      </w:pPr>
      <w:r>
        <w:rPr>
          <w:sz w:val="21"/>
        </w:rPr>
        <w:t>坏账准备的情况 </w:t>
      </w:r>
    </w:p>
    <w:p>
      <w:pPr>
        <w:pStyle w:val="BodyText"/>
        <w:spacing w:before="62"/>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18"/>
        </w:rPr>
      </w:pPr>
    </w:p>
    <w:p>
      <w:pPr>
        <w:pStyle w:val="BodyText"/>
        <w:spacing w:before="1"/>
        <w:ind w:left="798"/>
      </w:pPr>
      <w:r>
        <w:rPr>
          <w:spacing w:val="8"/>
        </w:rPr>
        <w:t>单位：元 币种：人民币</w:t>
      </w:r>
    </w:p>
    <w:p>
      <w:pPr>
        <w:spacing w:after="0"/>
        <w:sectPr>
          <w:pgSz w:w="11910" w:h="16840"/>
          <w:pgMar w:header="882" w:footer="1172" w:top="1460" w:bottom="1380" w:left="1000" w:right="460"/>
          <w:cols w:num="2" w:equalWidth="0">
            <w:col w:w="2949" w:space="3573"/>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589"/>
        <w:gridCol w:w="1488"/>
        <w:gridCol w:w="946"/>
        <w:gridCol w:w="1025"/>
        <w:gridCol w:w="1018"/>
        <w:gridCol w:w="1591"/>
      </w:tblGrid>
      <w:tr>
        <w:trPr>
          <w:trHeight w:val="273" w:hRule="atLeast"/>
        </w:trPr>
        <w:tc>
          <w:tcPr>
            <w:tcW w:w="1166" w:type="dxa"/>
            <w:vMerge w:val="restart"/>
          </w:tcPr>
          <w:p>
            <w:pPr>
              <w:pStyle w:val="TableParagraph"/>
              <w:spacing w:before="10"/>
              <w:jc w:val="left"/>
              <w:rPr>
                <w:sz w:val="21"/>
              </w:rPr>
            </w:pPr>
          </w:p>
          <w:p>
            <w:pPr>
              <w:pStyle w:val="TableParagraph"/>
              <w:spacing w:before="0"/>
              <w:ind w:left="371"/>
              <w:jc w:val="left"/>
              <w:rPr>
                <w:sz w:val="21"/>
              </w:rPr>
            </w:pPr>
            <w:r>
              <w:rPr>
                <w:sz w:val="21"/>
              </w:rPr>
              <w:t>类别 </w:t>
            </w:r>
          </w:p>
        </w:tc>
        <w:tc>
          <w:tcPr>
            <w:tcW w:w="1589" w:type="dxa"/>
            <w:vMerge w:val="restart"/>
          </w:tcPr>
          <w:p>
            <w:pPr>
              <w:pStyle w:val="TableParagraph"/>
              <w:spacing w:before="10"/>
              <w:jc w:val="left"/>
              <w:rPr>
                <w:sz w:val="21"/>
              </w:rPr>
            </w:pPr>
          </w:p>
          <w:p>
            <w:pPr>
              <w:pStyle w:val="TableParagraph"/>
              <w:spacing w:before="0"/>
              <w:ind w:left="372"/>
              <w:jc w:val="left"/>
              <w:rPr>
                <w:sz w:val="21"/>
              </w:rPr>
            </w:pPr>
            <w:r>
              <w:rPr>
                <w:spacing w:val="-1"/>
                <w:sz w:val="21"/>
              </w:rPr>
              <w:t>期初余额</w:t>
            </w:r>
            <w:r>
              <w:rPr>
                <w:sz w:val="21"/>
              </w:rPr>
              <w:t> </w:t>
            </w:r>
          </w:p>
        </w:tc>
        <w:tc>
          <w:tcPr>
            <w:tcW w:w="4477" w:type="dxa"/>
            <w:gridSpan w:val="4"/>
          </w:tcPr>
          <w:p>
            <w:pPr>
              <w:pStyle w:val="TableParagraph"/>
              <w:spacing w:line="252" w:lineRule="exact"/>
              <w:ind w:left="1644" w:right="1528"/>
              <w:jc w:val="center"/>
              <w:rPr>
                <w:sz w:val="21"/>
              </w:rPr>
            </w:pPr>
            <w:r>
              <w:rPr>
                <w:spacing w:val="-1"/>
                <w:sz w:val="21"/>
              </w:rPr>
              <w:t>本期变动金额</w:t>
            </w:r>
            <w:r>
              <w:rPr>
                <w:sz w:val="21"/>
              </w:rPr>
              <w:t> </w:t>
            </w:r>
          </w:p>
        </w:tc>
        <w:tc>
          <w:tcPr>
            <w:tcW w:w="1591" w:type="dxa"/>
            <w:vMerge w:val="restart"/>
          </w:tcPr>
          <w:p>
            <w:pPr>
              <w:pStyle w:val="TableParagraph"/>
              <w:spacing w:before="10"/>
              <w:jc w:val="left"/>
              <w:rPr>
                <w:sz w:val="21"/>
              </w:rPr>
            </w:pPr>
          </w:p>
          <w:p>
            <w:pPr>
              <w:pStyle w:val="TableParagraph"/>
              <w:spacing w:before="0"/>
              <w:ind w:left="374"/>
              <w:jc w:val="left"/>
              <w:rPr>
                <w:sz w:val="21"/>
              </w:rPr>
            </w:pPr>
            <w:r>
              <w:rPr>
                <w:spacing w:val="-1"/>
                <w:sz w:val="21"/>
              </w:rPr>
              <w:t>期末余额</w:t>
            </w:r>
            <w:r>
              <w:rPr>
                <w:sz w:val="21"/>
              </w:rPr>
              <w:t> </w:t>
            </w:r>
          </w:p>
        </w:tc>
      </w:tr>
      <w:tr>
        <w:trPr>
          <w:trHeight w:val="544" w:hRule="atLeast"/>
        </w:trPr>
        <w:tc>
          <w:tcPr>
            <w:tcW w:w="1166" w:type="dxa"/>
            <w:vMerge/>
            <w:tcBorders>
              <w:top w:val="nil"/>
            </w:tcBorders>
          </w:tcPr>
          <w:p>
            <w:pPr>
              <w:rPr>
                <w:sz w:val="2"/>
                <w:szCs w:val="2"/>
              </w:rPr>
            </w:pPr>
          </w:p>
        </w:tc>
        <w:tc>
          <w:tcPr>
            <w:tcW w:w="1589" w:type="dxa"/>
            <w:vMerge/>
            <w:tcBorders>
              <w:top w:val="nil"/>
            </w:tcBorders>
          </w:tcPr>
          <w:p>
            <w:pPr>
              <w:rPr>
                <w:sz w:val="2"/>
                <w:szCs w:val="2"/>
              </w:rPr>
            </w:pPr>
          </w:p>
        </w:tc>
        <w:tc>
          <w:tcPr>
            <w:tcW w:w="1488" w:type="dxa"/>
          </w:tcPr>
          <w:p>
            <w:pPr>
              <w:pStyle w:val="TableParagraph"/>
              <w:spacing w:before="138"/>
              <w:ind w:left="139" w:right="25"/>
              <w:jc w:val="center"/>
              <w:rPr>
                <w:sz w:val="21"/>
              </w:rPr>
            </w:pPr>
            <w:r>
              <w:rPr>
                <w:sz w:val="21"/>
              </w:rPr>
              <w:t>计提 </w:t>
            </w:r>
          </w:p>
        </w:tc>
        <w:tc>
          <w:tcPr>
            <w:tcW w:w="946" w:type="dxa"/>
          </w:tcPr>
          <w:p>
            <w:pPr>
              <w:pStyle w:val="TableParagraph"/>
              <w:ind w:right="146"/>
              <w:rPr>
                <w:sz w:val="21"/>
              </w:rPr>
            </w:pPr>
            <w:r>
              <w:rPr>
                <w:sz w:val="21"/>
              </w:rPr>
              <w:t>收回或</w:t>
            </w:r>
          </w:p>
          <w:p>
            <w:pPr>
              <w:pStyle w:val="TableParagraph"/>
              <w:spacing w:line="250" w:lineRule="exact" w:before="4"/>
              <w:ind w:right="148"/>
              <w:rPr>
                <w:sz w:val="21"/>
              </w:rPr>
            </w:pPr>
            <w:r>
              <w:rPr>
                <w:spacing w:val="-1"/>
                <w:sz w:val="21"/>
              </w:rPr>
              <w:t>转回</w:t>
            </w:r>
            <w:r>
              <w:rPr>
                <w:sz w:val="21"/>
              </w:rPr>
              <w:t> </w:t>
            </w:r>
          </w:p>
        </w:tc>
        <w:tc>
          <w:tcPr>
            <w:tcW w:w="1025" w:type="dxa"/>
          </w:tcPr>
          <w:p>
            <w:pPr>
              <w:pStyle w:val="TableParagraph"/>
              <w:ind w:left="197"/>
              <w:jc w:val="left"/>
              <w:rPr>
                <w:sz w:val="21"/>
              </w:rPr>
            </w:pPr>
            <w:r>
              <w:rPr>
                <w:sz w:val="21"/>
              </w:rPr>
              <w:t>转销或</w:t>
            </w:r>
          </w:p>
          <w:p>
            <w:pPr>
              <w:pStyle w:val="TableParagraph"/>
              <w:spacing w:line="250" w:lineRule="exact" w:before="4"/>
              <w:ind w:left="302"/>
              <w:jc w:val="left"/>
              <w:rPr>
                <w:sz w:val="21"/>
              </w:rPr>
            </w:pPr>
            <w:r>
              <w:rPr>
                <w:sz w:val="21"/>
              </w:rPr>
              <w:t>核销 </w:t>
            </w:r>
          </w:p>
        </w:tc>
        <w:tc>
          <w:tcPr>
            <w:tcW w:w="1018" w:type="dxa"/>
          </w:tcPr>
          <w:p>
            <w:pPr>
              <w:pStyle w:val="TableParagraph"/>
              <w:ind w:left="273"/>
              <w:jc w:val="left"/>
              <w:rPr>
                <w:sz w:val="21"/>
              </w:rPr>
            </w:pPr>
            <w:r>
              <w:rPr>
                <w:sz w:val="21"/>
              </w:rPr>
              <w:t>其他变</w:t>
            </w:r>
          </w:p>
          <w:p>
            <w:pPr>
              <w:pStyle w:val="TableParagraph"/>
              <w:spacing w:line="250" w:lineRule="exact" w:before="4"/>
              <w:ind w:left="693" w:right="-15"/>
              <w:jc w:val="left"/>
              <w:rPr>
                <w:sz w:val="21"/>
              </w:rPr>
            </w:pPr>
            <w:r>
              <w:rPr>
                <w:sz w:val="21"/>
              </w:rPr>
              <w:t>动 </w:t>
            </w:r>
          </w:p>
        </w:tc>
        <w:tc>
          <w:tcPr>
            <w:tcW w:w="1591" w:type="dxa"/>
            <w:vMerge/>
            <w:tcBorders>
              <w:top w:val="nil"/>
            </w:tcBorders>
          </w:tcPr>
          <w:p>
            <w:pPr>
              <w:rPr>
                <w:sz w:val="2"/>
                <w:szCs w:val="2"/>
              </w:rPr>
            </w:pPr>
          </w:p>
        </w:tc>
      </w:tr>
      <w:tr>
        <w:trPr>
          <w:trHeight w:val="544" w:hRule="atLeast"/>
        </w:trPr>
        <w:tc>
          <w:tcPr>
            <w:tcW w:w="1166" w:type="dxa"/>
          </w:tcPr>
          <w:p>
            <w:pPr>
              <w:pStyle w:val="TableParagraph"/>
              <w:ind w:left="112"/>
              <w:jc w:val="left"/>
              <w:rPr>
                <w:sz w:val="21"/>
              </w:rPr>
            </w:pPr>
            <w:r>
              <w:rPr>
                <w:sz w:val="21"/>
              </w:rPr>
              <w:t>其他应收</w:t>
            </w:r>
          </w:p>
          <w:p>
            <w:pPr>
              <w:pStyle w:val="TableParagraph"/>
              <w:spacing w:line="250" w:lineRule="exact" w:before="4"/>
              <w:ind w:left="112"/>
              <w:jc w:val="left"/>
              <w:rPr>
                <w:sz w:val="21"/>
              </w:rPr>
            </w:pPr>
            <w:r>
              <w:rPr>
                <w:sz w:val="21"/>
              </w:rPr>
              <w:t>款项 </w:t>
            </w:r>
          </w:p>
        </w:tc>
        <w:tc>
          <w:tcPr>
            <w:tcW w:w="1589" w:type="dxa"/>
          </w:tcPr>
          <w:p>
            <w:pPr>
              <w:pStyle w:val="TableParagraph"/>
              <w:ind w:right="-15"/>
              <w:rPr>
                <w:sz w:val="21"/>
              </w:rPr>
            </w:pPr>
            <w:r>
              <w:rPr>
                <w:sz w:val="21"/>
              </w:rPr>
              <w:t>47,389,908.54 </w:t>
            </w:r>
          </w:p>
        </w:tc>
        <w:tc>
          <w:tcPr>
            <w:tcW w:w="1488" w:type="dxa"/>
          </w:tcPr>
          <w:p>
            <w:pPr>
              <w:pStyle w:val="TableParagraph"/>
              <w:ind w:left="153" w:right="25"/>
              <w:jc w:val="center"/>
              <w:rPr>
                <w:sz w:val="21"/>
              </w:rPr>
            </w:pPr>
            <w:r>
              <w:rPr>
                <w:sz w:val="21"/>
              </w:rPr>
              <w:t>6,246,217.65 </w:t>
            </w:r>
          </w:p>
        </w:tc>
        <w:tc>
          <w:tcPr>
            <w:tcW w:w="946" w:type="dxa"/>
          </w:tcPr>
          <w:p>
            <w:pPr>
              <w:pStyle w:val="TableParagraph"/>
              <w:ind w:right="-15"/>
              <w:rPr>
                <w:sz w:val="21"/>
              </w:rPr>
            </w:pPr>
            <w:r>
              <w:rPr>
                <w:w w:val="100"/>
                <w:sz w:val="21"/>
              </w:rPr>
              <w:t> </w:t>
            </w:r>
          </w:p>
        </w:tc>
        <w:tc>
          <w:tcPr>
            <w:tcW w:w="1025" w:type="dxa"/>
          </w:tcPr>
          <w:p>
            <w:pPr>
              <w:pStyle w:val="TableParagraph"/>
              <w:ind w:right="-15"/>
              <w:rPr>
                <w:sz w:val="21"/>
              </w:rPr>
            </w:pPr>
            <w:r>
              <w:rPr>
                <w:w w:val="100"/>
                <w:sz w:val="21"/>
              </w:rPr>
              <w:t> </w:t>
            </w:r>
          </w:p>
        </w:tc>
        <w:tc>
          <w:tcPr>
            <w:tcW w:w="1018" w:type="dxa"/>
          </w:tcPr>
          <w:p>
            <w:pPr>
              <w:pStyle w:val="TableParagraph"/>
              <w:ind w:right="-15"/>
              <w:rPr>
                <w:sz w:val="21"/>
              </w:rPr>
            </w:pPr>
            <w:r>
              <w:rPr>
                <w:w w:val="100"/>
                <w:sz w:val="21"/>
              </w:rPr>
              <w:t> </w:t>
            </w:r>
          </w:p>
        </w:tc>
        <w:tc>
          <w:tcPr>
            <w:tcW w:w="1591" w:type="dxa"/>
          </w:tcPr>
          <w:p>
            <w:pPr>
              <w:pStyle w:val="TableParagraph"/>
              <w:ind w:right="-15"/>
              <w:rPr>
                <w:sz w:val="21"/>
              </w:rPr>
            </w:pPr>
            <w:r>
              <w:rPr>
                <w:sz w:val="21"/>
              </w:rPr>
              <w:t>53,636,126.19 </w:t>
            </w:r>
          </w:p>
        </w:tc>
      </w:tr>
      <w:tr>
        <w:trPr>
          <w:trHeight w:val="273" w:hRule="atLeast"/>
        </w:trPr>
        <w:tc>
          <w:tcPr>
            <w:tcW w:w="1166" w:type="dxa"/>
          </w:tcPr>
          <w:p>
            <w:pPr>
              <w:pStyle w:val="TableParagraph"/>
              <w:spacing w:line="252" w:lineRule="exact"/>
              <w:ind w:left="371"/>
              <w:jc w:val="left"/>
              <w:rPr>
                <w:sz w:val="21"/>
              </w:rPr>
            </w:pPr>
            <w:r>
              <w:rPr>
                <w:sz w:val="21"/>
              </w:rPr>
              <w:t>合计 </w:t>
            </w:r>
          </w:p>
        </w:tc>
        <w:tc>
          <w:tcPr>
            <w:tcW w:w="1589" w:type="dxa"/>
          </w:tcPr>
          <w:p>
            <w:pPr>
              <w:pStyle w:val="TableParagraph"/>
              <w:spacing w:line="252" w:lineRule="exact"/>
              <w:ind w:right="-15"/>
              <w:rPr>
                <w:sz w:val="21"/>
              </w:rPr>
            </w:pPr>
            <w:r>
              <w:rPr>
                <w:sz w:val="21"/>
              </w:rPr>
              <w:t>47,389,908.54 </w:t>
            </w:r>
          </w:p>
        </w:tc>
        <w:tc>
          <w:tcPr>
            <w:tcW w:w="1488" w:type="dxa"/>
          </w:tcPr>
          <w:p>
            <w:pPr>
              <w:pStyle w:val="TableParagraph"/>
              <w:spacing w:line="252" w:lineRule="exact"/>
              <w:ind w:left="153" w:right="25"/>
              <w:jc w:val="center"/>
              <w:rPr>
                <w:sz w:val="21"/>
              </w:rPr>
            </w:pPr>
            <w:r>
              <w:rPr>
                <w:sz w:val="21"/>
              </w:rPr>
              <w:t>6,246,217.65 </w:t>
            </w:r>
          </w:p>
        </w:tc>
        <w:tc>
          <w:tcPr>
            <w:tcW w:w="946" w:type="dxa"/>
          </w:tcPr>
          <w:p>
            <w:pPr>
              <w:pStyle w:val="TableParagraph"/>
              <w:spacing w:line="252" w:lineRule="exact"/>
              <w:ind w:right="-15"/>
              <w:rPr>
                <w:sz w:val="21"/>
              </w:rPr>
            </w:pPr>
            <w:r>
              <w:rPr>
                <w:w w:val="100"/>
                <w:sz w:val="21"/>
              </w:rPr>
              <w:t> </w:t>
            </w:r>
          </w:p>
        </w:tc>
        <w:tc>
          <w:tcPr>
            <w:tcW w:w="1025" w:type="dxa"/>
          </w:tcPr>
          <w:p>
            <w:pPr>
              <w:pStyle w:val="TableParagraph"/>
              <w:spacing w:line="252" w:lineRule="exact"/>
              <w:ind w:right="-15"/>
              <w:rPr>
                <w:sz w:val="21"/>
              </w:rPr>
            </w:pPr>
            <w:r>
              <w:rPr>
                <w:w w:val="100"/>
                <w:sz w:val="21"/>
              </w:rPr>
              <w:t> </w:t>
            </w:r>
          </w:p>
        </w:tc>
        <w:tc>
          <w:tcPr>
            <w:tcW w:w="1018" w:type="dxa"/>
          </w:tcPr>
          <w:p>
            <w:pPr>
              <w:pStyle w:val="TableParagraph"/>
              <w:spacing w:line="252" w:lineRule="exact"/>
              <w:ind w:right="-15"/>
              <w:rPr>
                <w:sz w:val="21"/>
              </w:rPr>
            </w:pPr>
            <w:r>
              <w:rPr>
                <w:w w:val="100"/>
                <w:sz w:val="21"/>
              </w:rPr>
              <w:t> </w:t>
            </w:r>
          </w:p>
        </w:tc>
        <w:tc>
          <w:tcPr>
            <w:tcW w:w="1591" w:type="dxa"/>
          </w:tcPr>
          <w:p>
            <w:pPr>
              <w:pStyle w:val="TableParagraph"/>
              <w:spacing w:line="252" w:lineRule="exact"/>
              <w:ind w:right="-15"/>
              <w:rPr>
                <w:sz w:val="21"/>
              </w:rPr>
            </w:pPr>
            <w:r>
              <w:rPr>
                <w:sz w:val="21"/>
              </w:rPr>
              <w:t>53,636,126.19 </w:t>
            </w:r>
          </w:p>
        </w:tc>
      </w:tr>
    </w:tbl>
    <w:p>
      <w:pPr>
        <w:spacing w:after="0" w:line="252" w:lineRule="exact"/>
        <w:rPr>
          <w:sz w:val="21"/>
        </w:rPr>
        <w:sectPr>
          <w:type w:val="continuous"/>
          <w:pgSz w:w="11910" w:h="16840"/>
          <w:pgMar w:top="780" w:bottom="280" w:left="1000" w:right="460"/>
        </w:sectPr>
      </w:pPr>
    </w:p>
    <w:p>
      <w:pPr>
        <w:pStyle w:val="BodyText"/>
        <w:spacing w:before="1"/>
        <w:ind w:left="798"/>
      </w:pPr>
      <w:r>
        <w:rPr>
          <w:w w:val="100"/>
        </w:rPr>
        <w:t> </w:t>
      </w:r>
    </w:p>
    <w:p>
      <w:pPr>
        <w:pStyle w:val="BodyText"/>
        <w:spacing w:before="2"/>
        <w:ind w:left="798"/>
      </w:pPr>
      <w:r>
        <w:rPr>
          <w:spacing w:val="-1"/>
        </w:rPr>
        <w:t>其中本期坏账准备转回或收回金额重要的：</w:t>
      </w:r>
      <w:r>
        <w:rPr/>
        <w:t> </w:t>
      </w:r>
    </w:p>
    <w:p>
      <w:pPr>
        <w:pStyle w:val="BodyText"/>
        <w:spacing w:before="5"/>
        <w:ind w:left="798"/>
      </w:pPr>
      <w:r>
        <w:rPr>
          <w:spacing w:val="-1"/>
        </w:rPr>
        <w:t>□适用 √不适用</w:t>
      </w:r>
      <w:r>
        <w:rPr>
          <w:spacing w:val="-3"/>
        </w:rPr>
        <w:t> </w:t>
      </w:r>
      <w:r>
        <w:rPr/>
        <w:t> </w:t>
      </w:r>
    </w:p>
    <w:p>
      <w:pPr>
        <w:pStyle w:val="ListParagraph"/>
        <w:numPr>
          <w:ilvl w:val="0"/>
          <w:numId w:val="66"/>
        </w:numPr>
        <w:tabs>
          <w:tab w:pos="1222" w:val="left" w:leader="none"/>
        </w:tabs>
        <w:spacing w:line="240" w:lineRule="auto" w:before="62" w:after="0"/>
        <w:ind w:left="1221" w:right="0" w:hanging="424"/>
        <w:jc w:val="left"/>
        <w:rPr>
          <w:sz w:val="21"/>
        </w:rPr>
      </w:pPr>
      <w:r>
        <w:rPr>
          <w:sz w:val="21"/>
        </w:rPr>
        <w:t>本期实际核销的其他应收款情况 </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BodyText"/>
        <w:spacing w:before="5"/>
        <w:ind w:left="798"/>
      </w:pPr>
      <w:r>
        <w:rPr>
          <w:w w:val="100"/>
        </w:rPr>
        <w:t> </w:t>
      </w:r>
    </w:p>
    <w:p>
      <w:pPr>
        <w:pStyle w:val="ListParagraph"/>
        <w:numPr>
          <w:ilvl w:val="0"/>
          <w:numId w:val="66"/>
        </w:numPr>
        <w:tabs>
          <w:tab w:pos="1222" w:val="left" w:leader="none"/>
        </w:tabs>
        <w:spacing w:line="240" w:lineRule="auto" w:before="62" w:after="0"/>
        <w:ind w:left="1221" w:right="0" w:hanging="424"/>
        <w:jc w:val="left"/>
        <w:rPr>
          <w:sz w:val="21"/>
        </w:rPr>
      </w:pPr>
      <w:r>
        <w:rPr>
          <w:sz w:val="21"/>
        </w:rPr>
        <w:t>按欠款方归集的期末余额前五名的其他应收款情况 </w:t>
      </w:r>
    </w:p>
    <w:p>
      <w:pPr>
        <w:pStyle w:val="BodyText"/>
        <w:spacing w:before="64"/>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9"/>
        <w:ind w:left="798"/>
      </w:pPr>
      <w:r>
        <w:rPr>
          <w:spacing w:val="7"/>
        </w:rPr>
        <w:t>单位：元 币种：人民币</w:t>
      </w:r>
      <w:r>
        <w:rPr/>
        <w:t> </w:t>
      </w:r>
    </w:p>
    <w:p>
      <w:pPr>
        <w:spacing w:after="0"/>
        <w:sectPr>
          <w:type w:val="continuous"/>
          <w:pgSz w:w="11910" w:h="16840"/>
          <w:pgMar w:top="780" w:bottom="280" w:left="1000" w:right="460"/>
          <w:cols w:num="2" w:equalWidth="0">
            <w:col w:w="6110" w:space="412"/>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1"/>
        <w:gridCol w:w="1232"/>
        <w:gridCol w:w="1757"/>
        <w:gridCol w:w="1208"/>
        <w:gridCol w:w="1638"/>
        <w:gridCol w:w="1580"/>
      </w:tblGrid>
      <w:tr>
        <w:trPr>
          <w:trHeight w:val="815" w:hRule="atLeast"/>
        </w:trPr>
        <w:tc>
          <w:tcPr>
            <w:tcW w:w="1411" w:type="dxa"/>
          </w:tcPr>
          <w:p>
            <w:pPr>
              <w:pStyle w:val="TableParagraph"/>
              <w:spacing w:before="3"/>
              <w:jc w:val="left"/>
              <w:rPr>
                <w:sz w:val="21"/>
              </w:rPr>
            </w:pPr>
          </w:p>
          <w:p>
            <w:pPr>
              <w:pStyle w:val="TableParagraph"/>
              <w:spacing w:before="0"/>
              <w:ind w:left="232"/>
              <w:jc w:val="left"/>
              <w:rPr>
                <w:sz w:val="21"/>
              </w:rPr>
            </w:pPr>
            <w:r>
              <w:rPr>
                <w:spacing w:val="-1"/>
                <w:sz w:val="21"/>
              </w:rPr>
              <w:t>单位名称</w:t>
            </w:r>
            <w:r>
              <w:rPr>
                <w:sz w:val="21"/>
              </w:rPr>
              <w:t> </w:t>
            </w:r>
          </w:p>
        </w:tc>
        <w:tc>
          <w:tcPr>
            <w:tcW w:w="1232" w:type="dxa"/>
          </w:tcPr>
          <w:p>
            <w:pPr>
              <w:pStyle w:val="TableParagraph"/>
              <w:spacing w:line="242" w:lineRule="auto" w:before="138"/>
              <w:ind w:left="470" w:right="221" w:hanging="315"/>
              <w:jc w:val="left"/>
              <w:rPr>
                <w:sz w:val="21"/>
              </w:rPr>
            </w:pPr>
            <w:r>
              <w:rPr>
                <w:spacing w:val="-1"/>
                <w:sz w:val="21"/>
              </w:rPr>
              <w:t>款项的性</w:t>
            </w:r>
            <w:r>
              <w:rPr>
                <w:sz w:val="21"/>
              </w:rPr>
              <w:t>质 </w:t>
            </w:r>
          </w:p>
        </w:tc>
        <w:tc>
          <w:tcPr>
            <w:tcW w:w="1757" w:type="dxa"/>
          </w:tcPr>
          <w:p>
            <w:pPr>
              <w:pStyle w:val="TableParagraph"/>
              <w:spacing w:before="3"/>
              <w:jc w:val="left"/>
              <w:rPr>
                <w:sz w:val="21"/>
              </w:rPr>
            </w:pPr>
          </w:p>
          <w:p>
            <w:pPr>
              <w:pStyle w:val="TableParagraph"/>
              <w:spacing w:before="0"/>
              <w:ind w:left="136" w:right="98"/>
              <w:jc w:val="center"/>
              <w:rPr>
                <w:sz w:val="21"/>
              </w:rPr>
            </w:pPr>
            <w:r>
              <w:rPr>
                <w:spacing w:val="-1"/>
                <w:sz w:val="21"/>
              </w:rPr>
              <w:t>期末余额</w:t>
            </w:r>
            <w:r>
              <w:rPr>
                <w:sz w:val="21"/>
              </w:rPr>
              <w:t> </w:t>
            </w:r>
          </w:p>
        </w:tc>
        <w:tc>
          <w:tcPr>
            <w:tcW w:w="1208" w:type="dxa"/>
          </w:tcPr>
          <w:p>
            <w:pPr>
              <w:pStyle w:val="TableParagraph"/>
              <w:spacing w:before="3"/>
              <w:jc w:val="left"/>
              <w:rPr>
                <w:sz w:val="21"/>
              </w:rPr>
            </w:pPr>
          </w:p>
          <w:p>
            <w:pPr>
              <w:pStyle w:val="TableParagraph"/>
              <w:spacing w:before="0"/>
              <w:ind w:left="355"/>
              <w:jc w:val="left"/>
              <w:rPr>
                <w:sz w:val="21"/>
              </w:rPr>
            </w:pPr>
            <w:r>
              <w:rPr>
                <w:sz w:val="21"/>
              </w:rPr>
              <w:t>账龄 </w:t>
            </w:r>
          </w:p>
        </w:tc>
        <w:tc>
          <w:tcPr>
            <w:tcW w:w="1638" w:type="dxa"/>
          </w:tcPr>
          <w:p>
            <w:pPr>
              <w:pStyle w:val="TableParagraph"/>
              <w:spacing w:line="242" w:lineRule="auto"/>
              <w:ind w:left="186" w:right="177"/>
              <w:jc w:val="left"/>
              <w:rPr>
                <w:sz w:val="21"/>
              </w:rPr>
            </w:pPr>
            <w:r>
              <w:rPr>
                <w:spacing w:val="-1"/>
                <w:sz w:val="21"/>
              </w:rPr>
              <w:t>占其他应收款</w:t>
            </w:r>
            <w:r>
              <w:rPr>
                <w:spacing w:val="-3"/>
                <w:sz w:val="21"/>
              </w:rPr>
              <w:t>期末余额合计</w:t>
            </w:r>
          </w:p>
          <w:p>
            <w:pPr>
              <w:pStyle w:val="TableParagraph"/>
              <w:spacing w:line="250" w:lineRule="exact"/>
              <w:ind w:left="239"/>
              <w:jc w:val="left"/>
              <w:rPr>
                <w:sz w:val="21"/>
              </w:rPr>
            </w:pPr>
            <w:r>
              <w:rPr>
                <w:spacing w:val="-1"/>
                <w:sz w:val="21"/>
              </w:rPr>
              <w:t>数的比例(%)</w:t>
            </w:r>
            <w:r>
              <w:rPr>
                <w:sz w:val="21"/>
              </w:rPr>
              <w:t> </w:t>
            </w:r>
          </w:p>
        </w:tc>
        <w:tc>
          <w:tcPr>
            <w:tcW w:w="1580" w:type="dxa"/>
          </w:tcPr>
          <w:p>
            <w:pPr>
              <w:pStyle w:val="TableParagraph"/>
              <w:spacing w:line="242" w:lineRule="auto" w:before="138"/>
              <w:ind w:left="365" w:right="256"/>
              <w:jc w:val="left"/>
              <w:rPr>
                <w:sz w:val="21"/>
              </w:rPr>
            </w:pPr>
            <w:r>
              <w:rPr>
                <w:sz w:val="21"/>
              </w:rPr>
              <w:t>坏账准备期末余额 </w:t>
            </w:r>
          </w:p>
        </w:tc>
      </w:tr>
      <w:tr>
        <w:trPr>
          <w:trHeight w:val="273" w:hRule="atLeast"/>
        </w:trPr>
        <w:tc>
          <w:tcPr>
            <w:tcW w:w="1411" w:type="dxa"/>
          </w:tcPr>
          <w:p>
            <w:pPr>
              <w:pStyle w:val="TableParagraph"/>
              <w:spacing w:line="250" w:lineRule="exact" w:before="3"/>
              <w:ind w:left="107"/>
              <w:jc w:val="left"/>
              <w:rPr>
                <w:sz w:val="21"/>
              </w:rPr>
            </w:pPr>
            <w:r>
              <w:rPr>
                <w:spacing w:val="-18"/>
                <w:sz w:val="21"/>
              </w:rPr>
              <w:t>单位 </w:t>
            </w:r>
            <w:r>
              <w:rPr>
                <w:sz w:val="21"/>
              </w:rPr>
              <w:t>6 </w:t>
            </w:r>
          </w:p>
        </w:tc>
        <w:tc>
          <w:tcPr>
            <w:tcW w:w="1232" w:type="dxa"/>
          </w:tcPr>
          <w:p>
            <w:pPr>
              <w:pStyle w:val="TableParagraph"/>
              <w:spacing w:line="250" w:lineRule="exact" w:before="3"/>
              <w:ind w:left="105"/>
              <w:jc w:val="left"/>
              <w:rPr>
                <w:sz w:val="21"/>
              </w:rPr>
            </w:pPr>
            <w:r>
              <w:rPr>
                <w:sz w:val="21"/>
              </w:rPr>
              <w:t>往来款 </w:t>
            </w:r>
          </w:p>
        </w:tc>
        <w:tc>
          <w:tcPr>
            <w:tcW w:w="1757" w:type="dxa"/>
          </w:tcPr>
          <w:p>
            <w:pPr>
              <w:pStyle w:val="TableParagraph"/>
              <w:spacing w:line="250" w:lineRule="exact" w:before="3"/>
              <w:ind w:left="138" w:right="98"/>
              <w:jc w:val="center"/>
              <w:rPr>
                <w:sz w:val="21"/>
              </w:rPr>
            </w:pPr>
            <w:r>
              <w:rPr>
                <w:sz w:val="21"/>
              </w:rPr>
              <w:t>238,762,219.65 </w:t>
            </w:r>
          </w:p>
        </w:tc>
        <w:tc>
          <w:tcPr>
            <w:tcW w:w="1208" w:type="dxa"/>
          </w:tcPr>
          <w:p>
            <w:pPr>
              <w:pStyle w:val="TableParagraph"/>
              <w:spacing w:line="250" w:lineRule="exact" w:before="3"/>
              <w:ind w:left="107"/>
              <w:jc w:val="left"/>
              <w:rPr>
                <w:sz w:val="21"/>
              </w:rPr>
            </w:pPr>
            <w:r>
              <w:rPr>
                <w:spacing w:val="-1"/>
                <w:sz w:val="21"/>
              </w:rPr>
              <w:t>1-5</w:t>
            </w:r>
            <w:r>
              <w:rPr>
                <w:spacing w:val="-26"/>
                <w:sz w:val="21"/>
              </w:rPr>
              <w:t> 年</w:t>
            </w:r>
            <w:r>
              <w:rPr>
                <w:sz w:val="21"/>
              </w:rPr>
              <w:t> </w:t>
            </w:r>
          </w:p>
        </w:tc>
        <w:tc>
          <w:tcPr>
            <w:tcW w:w="1638" w:type="dxa"/>
          </w:tcPr>
          <w:p>
            <w:pPr>
              <w:pStyle w:val="TableParagraph"/>
              <w:spacing w:line="250" w:lineRule="exact" w:before="3"/>
              <w:ind w:right="-15"/>
              <w:rPr>
                <w:sz w:val="21"/>
              </w:rPr>
            </w:pPr>
            <w:r>
              <w:rPr>
                <w:sz w:val="21"/>
              </w:rPr>
              <w:t>35.24 </w:t>
            </w:r>
          </w:p>
        </w:tc>
        <w:tc>
          <w:tcPr>
            <w:tcW w:w="1580" w:type="dxa"/>
          </w:tcPr>
          <w:p>
            <w:pPr>
              <w:pStyle w:val="TableParagraph"/>
              <w:spacing w:line="250" w:lineRule="exact" w:before="3"/>
              <w:ind w:right="-15"/>
              <w:rPr>
                <w:sz w:val="21"/>
              </w:rPr>
            </w:pPr>
            <w:r>
              <w:rPr>
                <w:sz w:val="21"/>
              </w:rPr>
              <w:t>2,387,622.20 </w:t>
            </w:r>
          </w:p>
        </w:tc>
      </w:tr>
      <w:tr>
        <w:trPr>
          <w:trHeight w:val="273" w:hRule="atLeast"/>
        </w:trPr>
        <w:tc>
          <w:tcPr>
            <w:tcW w:w="1411" w:type="dxa"/>
          </w:tcPr>
          <w:p>
            <w:pPr>
              <w:pStyle w:val="TableParagraph"/>
              <w:spacing w:line="252" w:lineRule="exact"/>
              <w:ind w:left="107"/>
              <w:jc w:val="left"/>
              <w:rPr>
                <w:sz w:val="21"/>
              </w:rPr>
            </w:pPr>
            <w:r>
              <w:rPr>
                <w:spacing w:val="-18"/>
                <w:sz w:val="21"/>
              </w:rPr>
              <w:t>单位 </w:t>
            </w:r>
            <w:r>
              <w:rPr>
                <w:sz w:val="21"/>
              </w:rPr>
              <w:t>7 </w:t>
            </w:r>
          </w:p>
        </w:tc>
        <w:tc>
          <w:tcPr>
            <w:tcW w:w="1232" w:type="dxa"/>
          </w:tcPr>
          <w:p>
            <w:pPr>
              <w:pStyle w:val="TableParagraph"/>
              <w:spacing w:line="252" w:lineRule="exact"/>
              <w:ind w:left="105"/>
              <w:jc w:val="left"/>
              <w:rPr>
                <w:sz w:val="21"/>
              </w:rPr>
            </w:pPr>
            <w:r>
              <w:rPr>
                <w:sz w:val="21"/>
              </w:rPr>
              <w:t>往来款 </w:t>
            </w:r>
          </w:p>
        </w:tc>
        <w:tc>
          <w:tcPr>
            <w:tcW w:w="1757" w:type="dxa"/>
          </w:tcPr>
          <w:p>
            <w:pPr>
              <w:pStyle w:val="TableParagraph"/>
              <w:spacing w:line="252" w:lineRule="exact"/>
              <w:ind w:left="138" w:right="98"/>
              <w:jc w:val="center"/>
              <w:rPr>
                <w:sz w:val="21"/>
              </w:rPr>
            </w:pPr>
            <w:r>
              <w:rPr>
                <w:sz w:val="21"/>
              </w:rPr>
              <w:t>174,380,343.01 </w:t>
            </w:r>
          </w:p>
        </w:tc>
        <w:tc>
          <w:tcPr>
            <w:tcW w:w="1208" w:type="dxa"/>
          </w:tcPr>
          <w:p>
            <w:pPr>
              <w:pStyle w:val="TableParagraph"/>
              <w:spacing w:line="252" w:lineRule="exact"/>
              <w:ind w:left="107"/>
              <w:jc w:val="left"/>
              <w:rPr>
                <w:sz w:val="21"/>
              </w:rPr>
            </w:pPr>
            <w:r>
              <w:rPr>
                <w:spacing w:val="-1"/>
                <w:sz w:val="21"/>
              </w:rPr>
              <w:t>1</w:t>
            </w:r>
            <w:r>
              <w:rPr>
                <w:spacing w:val="-14"/>
                <w:sz w:val="21"/>
              </w:rPr>
              <w:t> 年以内</w:t>
            </w:r>
            <w:r>
              <w:rPr>
                <w:sz w:val="21"/>
              </w:rPr>
              <w:t> </w:t>
            </w:r>
          </w:p>
        </w:tc>
        <w:tc>
          <w:tcPr>
            <w:tcW w:w="1638" w:type="dxa"/>
          </w:tcPr>
          <w:p>
            <w:pPr>
              <w:pStyle w:val="TableParagraph"/>
              <w:spacing w:line="252" w:lineRule="exact"/>
              <w:ind w:right="-15"/>
              <w:rPr>
                <w:sz w:val="21"/>
              </w:rPr>
            </w:pPr>
            <w:r>
              <w:rPr>
                <w:sz w:val="21"/>
              </w:rPr>
              <w:t>25.74 </w:t>
            </w:r>
          </w:p>
        </w:tc>
        <w:tc>
          <w:tcPr>
            <w:tcW w:w="1580" w:type="dxa"/>
          </w:tcPr>
          <w:p>
            <w:pPr>
              <w:pStyle w:val="TableParagraph"/>
              <w:spacing w:line="252" w:lineRule="exact"/>
              <w:ind w:right="-15"/>
              <w:rPr>
                <w:sz w:val="21"/>
              </w:rPr>
            </w:pPr>
            <w:r>
              <w:rPr>
                <w:sz w:val="21"/>
              </w:rPr>
              <w:t>1,743,803.43 </w:t>
            </w:r>
          </w:p>
        </w:tc>
      </w:tr>
      <w:tr>
        <w:trPr>
          <w:trHeight w:val="271" w:hRule="atLeast"/>
        </w:trPr>
        <w:tc>
          <w:tcPr>
            <w:tcW w:w="1411" w:type="dxa"/>
          </w:tcPr>
          <w:p>
            <w:pPr>
              <w:pStyle w:val="TableParagraph"/>
              <w:spacing w:line="250" w:lineRule="exact"/>
              <w:ind w:left="107"/>
              <w:jc w:val="left"/>
              <w:rPr>
                <w:sz w:val="21"/>
              </w:rPr>
            </w:pPr>
            <w:r>
              <w:rPr>
                <w:spacing w:val="-18"/>
                <w:sz w:val="21"/>
              </w:rPr>
              <w:t>单位 </w:t>
            </w:r>
            <w:r>
              <w:rPr>
                <w:sz w:val="21"/>
              </w:rPr>
              <w:t>8 </w:t>
            </w:r>
          </w:p>
        </w:tc>
        <w:tc>
          <w:tcPr>
            <w:tcW w:w="1232" w:type="dxa"/>
          </w:tcPr>
          <w:p>
            <w:pPr>
              <w:pStyle w:val="TableParagraph"/>
              <w:spacing w:line="250" w:lineRule="exact"/>
              <w:ind w:left="105"/>
              <w:jc w:val="left"/>
              <w:rPr>
                <w:sz w:val="21"/>
              </w:rPr>
            </w:pPr>
            <w:r>
              <w:rPr>
                <w:sz w:val="21"/>
              </w:rPr>
              <w:t>往来款 </w:t>
            </w:r>
          </w:p>
        </w:tc>
        <w:tc>
          <w:tcPr>
            <w:tcW w:w="1757" w:type="dxa"/>
          </w:tcPr>
          <w:p>
            <w:pPr>
              <w:pStyle w:val="TableParagraph"/>
              <w:spacing w:line="250" w:lineRule="exact"/>
              <w:ind w:left="244" w:right="98"/>
              <w:jc w:val="center"/>
              <w:rPr>
                <w:sz w:val="21"/>
              </w:rPr>
            </w:pPr>
            <w:r>
              <w:rPr>
                <w:sz w:val="21"/>
              </w:rPr>
              <w:t>39,513,219.53 </w:t>
            </w:r>
          </w:p>
        </w:tc>
        <w:tc>
          <w:tcPr>
            <w:tcW w:w="1208" w:type="dxa"/>
          </w:tcPr>
          <w:p>
            <w:pPr>
              <w:pStyle w:val="TableParagraph"/>
              <w:spacing w:line="250" w:lineRule="exact"/>
              <w:ind w:left="107"/>
              <w:jc w:val="left"/>
              <w:rPr>
                <w:sz w:val="21"/>
              </w:rPr>
            </w:pPr>
            <w:r>
              <w:rPr>
                <w:spacing w:val="-1"/>
                <w:sz w:val="21"/>
              </w:rPr>
              <w:t>1</w:t>
            </w:r>
            <w:r>
              <w:rPr>
                <w:spacing w:val="-14"/>
                <w:sz w:val="21"/>
              </w:rPr>
              <w:t> 年以内</w:t>
            </w:r>
            <w:r>
              <w:rPr>
                <w:sz w:val="21"/>
              </w:rPr>
              <w:t> </w:t>
            </w:r>
          </w:p>
        </w:tc>
        <w:tc>
          <w:tcPr>
            <w:tcW w:w="1638" w:type="dxa"/>
          </w:tcPr>
          <w:p>
            <w:pPr>
              <w:pStyle w:val="TableParagraph"/>
              <w:spacing w:line="250" w:lineRule="exact"/>
              <w:ind w:right="-15"/>
              <w:rPr>
                <w:sz w:val="21"/>
              </w:rPr>
            </w:pPr>
            <w:r>
              <w:rPr>
                <w:sz w:val="21"/>
              </w:rPr>
              <w:t>5.83 </w:t>
            </w:r>
          </w:p>
        </w:tc>
        <w:tc>
          <w:tcPr>
            <w:tcW w:w="1580" w:type="dxa"/>
          </w:tcPr>
          <w:p>
            <w:pPr>
              <w:pStyle w:val="TableParagraph"/>
              <w:spacing w:line="250" w:lineRule="exact"/>
              <w:ind w:right="-15"/>
              <w:rPr>
                <w:sz w:val="21"/>
              </w:rPr>
            </w:pPr>
            <w:r>
              <w:rPr>
                <w:sz w:val="21"/>
              </w:rPr>
              <w:t>395,132.20 </w:t>
            </w:r>
          </w:p>
        </w:tc>
      </w:tr>
      <w:tr>
        <w:trPr>
          <w:trHeight w:val="273" w:hRule="atLeast"/>
        </w:trPr>
        <w:tc>
          <w:tcPr>
            <w:tcW w:w="1411" w:type="dxa"/>
          </w:tcPr>
          <w:p>
            <w:pPr>
              <w:pStyle w:val="TableParagraph"/>
              <w:spacing w:line="252" w:lineRule="exact"/>
              <w:ind w:left="107"/>
              <w:jc w:val="left"/>
              <w:rPr>
                <w:sz w:val="21"/>
              </w:rPr>
            </w:pPr>
            <w:r>
              <w:rPr>
                <w:spacing w:val="-18"/>
                <w:sz w:val="21"/>
              </w:rPr>
              <w:t>单位 </w:t>
            </w:r>
            <w:r>
              <w:rPr>
                <w:sz w:val="21"/>
              </w:rPr>
              <w:t>1 </w:t>
            </w:r>
          </w:p>
        </w:tc>
        <w:tc>
          <w:tcPr>
            <w:tcW w:w="1232" w:type="dxa"/>
          </w:tcPr>
          <w:p>
            <w:pPr>
              <w:pStyle w:val="TableParagraph"/>
              <w:spacing w:line="252" w:lineRule="exact"/>
              <w:ind w:left="105"/>
              <w:jc w:val="left"/>
              <w:rPr>
                <w:sz w:val="21"/>
              </w:rPr>
            </w:pPr>
            <w:r>
              <w:rPr>
                <w:sz w:val="21"/>
              </w:rPr>
              <w:t>往来款 </w:t>
            </w:r>
          </w:p>
        </w:tc>
        <w:tc>
          <w:tcPr>
            <w:tcW w:w="1757" w:type="dxa"/>
          </w:tcPr>
          <w:p>
            <w:pPr>
              <w:pStyle w:val="TableParagraph"/>
              <w:spacing w:line="252" w:lineRule="exact"/>
              <w:ind w:left="244" w:right="98"/>
              <w:jc w:val="center"/>
              <w:rPr>
                <w:sz w:val="21"/>
              </w:rPr>
            </w:pPr>
            <w:r>
              <w:rPr>
                <w:sz w:val="21"/>
              </w:rPr>
              <w:t>20,609,241.52 </w:t>
            </w:r>
          </w:p>
        </w:tc>
        <w:tc>
          <w:tcPr>
            <w:tcW w:w="1208" w:type="dxa"/>
          </w:tcPr>
          <w:p>
            <w:pPr>
              <w:pStyle w:val="TableParagraph"/>
              <w:spacing w:line="252" w:lineRule="exact"/>
              <w:ind w:left="107"/>
              <w:jc w:val="left"/>
              <w:rPr>
                <w:sz w:val="21"/>
              </w:rPr>
            </w:pPr>
            <w:r>
              <w:rPr>
                <w:spacing w:val="-1"/>
                <w:sz w:val="21"/>
              </w:rPr>
              <w:t>1</w:t>
            </w:r>
            <w:r>
              <w:rPr>
                <w:spacing w:val="-14"/>
                <w:sz w:val="21"/>
              </w:rPr>
              <w:t> 年以内</w:t>
            </w:r>
            <w:r>
              <w:rPr>
                <w:sz w:val="21"/>
              </w:rPr>
              <w:t> </w:t>
            </w:r>
          </w:p>
        </w:tc>
        <w:tc>
          <w:tcPr>
            <w:tcW w:w="1638" w:type="dxa"/>
          </w:tcPr>
          <w:p>
            <w:pPr>
              <w:pStyle w:val="TableParagraph"/>
              <w:spacing w:line="252" w:lineRule="exact"/>
              <w:ind w:right="-15"/>
              <w:rPr>
                <w:sz w:val="21"/>
              </w:rPr>
            </w:pPr>
            <w:r>
              <w:rPr>
                <w:sz w:val="21"/>
              </w:rPr>
              <w:t>3.04 </w:t>
            </w:r>
          </w:p>
        </w:tc>
        <w:tc>
          <w:tcPr>
            <w:tcW w:w="1580" w:type="dxa"/>
          </w:tcPr>
          <w:p>
            <w:pPr>
              <w:pStyle w:val="TableParagraph"/>
              <w:spacing w:line="252" w:lineRule="exact"/>
              <w:ind w:right="-15"/>
              <w:rPr>
                <w:sz w:val="21"/>
              </w:rPr>
            </w:pPr>
            <w:r>
              <w:rPr>
                <w:sz w:val="21"/>
              </w:rPr>
              <w:t>6,883,136.87 </w:t>
            </w:r>
          </w:p>
        </w:tc>
      </w:tr>
      <w:tr>
        <w:trPr>
          <w:trHeight w:val="273" w:hRule="atLeast"/>
        </w:trPr>
        <w:tc>
          <w:tcPr>
            <w:tcW w:w="1411" w:type="dxa"/>
          </w:tcPr>
          <w:p>
            <w:pPr>
              <w:pStyle w:val="TableParagraph"/>
              <w:spacing w:line="252" w:lineRule="exact"/>
              <w:ind w:left="107"/>
              <w:jc w:val="left"/>
              <w:rPr>
                <w:sz w:val="21"/>
              </w:rPr>
            </w:pPr>
            <w:r>
              <w:rPr>
                <w:spacing w:val="-18"/>
                <w:sz w:val="21"/>
              </w:rPr>
              <w:t>单位 </w:t>
            </w:r>
            <w:r>
              <w:rPr>
                <w:sz w:val="21"/>
              </w:rPr>
              <w:t>9 </w:t>
            </w:r>
          </w:p>
        </w:tc>
        <w:tc>
          <w:tcPr>
            <w:tcW w:w="1232" w:type="dxa"/>
          </w:tcPr>
          <w:p>
            <w:pPr>
              <w:pStyle w:val="TableParagraph"/>
              <w:spacing w:line="252" w:lineRule="exact"/>
              <w:ind w:left="105"/>
              <w:jc w:val="left"/>
              <w:rPr>
                <w:sz w:val="21"/>
              </w:rPr>
            </w:pPr>
            <w:r>
              <w:rPr>
                <w:sz w:val="21"/>
              </w:rPr>
              <w:t>往来款 </w:t>
            </w:r>
          </w:p>
        </w:tc>
        <w:tc>
          <w:tcPr>
            <w:tcW w:w="1757" w:type="dxa"/>
          </w:tcPr>
          <w:p>
            <w:pPr>
              <w:pStyle w:val="TableParagraph"/>
              <w:spacing w:line="252" w:lineRule="exact"/>
              <w:ind w:left="244" w:right="98"/>
              <w:jc w:val="center"/>
              <w:rPr>
                <w:sz w:val="21"/>
              </w:rPr>
            </w:pPr>
            <w:r>
              <w:rPr>
                <w:sz w:val="21"/>
              </w:rPr>
              <w:t>20,056,574.16 </w:t>
            </w:r>
          </w:p>
        </w:tc>
        <w:tc>
          <w:tcPr>
            <w:tcW w:w="1208" w:type="dxa"/>
          </w:tcPr>
          <w:p>
            <w:pPr>
              <w:pStyle w:val="TableParagraph"/>
              <w:spacing w:line="252" w:lineRule="exact"/>
              <w:ind w:left="107"/>
              <w:jc w:val="left"/>
              <w:rPr>
                <w:sz w:val="21"/>
              </w:rPr>
            </w:pPr>
            <w:r>
              <w:rPr>
                <w:spacing w:val="-1"/>
                <w:sz w:val="21"/>
              </w:rPr>
              <w:t>1</w:t>
            </w:r>
            <w:r>
              <w:rPr>
                <w:spacing w:val="-14"/>
                <w:sz w:val="21"/>
              </w:rPr>
              <w:t> 年以内</w:t>
            </w:r>
            <w:r>
              <w:rPr>
                <w:sz w:val="21"/>
              </w:rPr>
              <w:t> </w:t>
            </w:r>
          </w:p>
        </w:tc>
        <w:tc>
          <w:tcPr>
            <w:tcW w:w="1638" w:type="dxa"/>
          </w:tcPr>
          <w:p>
            <w:pPr>
              <w:pStyle w:val="TableParagraph"/>
              <w:spacing w:line="252" w:lineRule="exact"/>
              <w:ind w:right="-15"/>
              <w:rPr>
                <w:sz w:val="21"/>
              </w:rPr>
            </w:pPr>
            <w:r>
              <w:rPr>
                <w:sz w:val="21"/>
              </w:rPr>
              <w:t>2.96 </w:t>
            </w:r>
          </w:p>
        </w:tc>
        <w:tc>
          <w:tcPr>
            <w:tcW w:w="1580" w:type="dxa"/>
          </w:tcPr>
          <w:p>
            <w:pPr>
              <w:pStyle w:val="TableParagraph"/>
              <w:spacing w:line="252" w:lineRule="exact"/>
              <w:ind w:right="-15"/>
              <w:rPr>
                <w:sz w:val="21"/>
              </w:rPr>
            </w:pPr>
            <w:r>
              <w:rPr>
                <w:sz w:val="21"/>
              </w:rPr>
              <w:t>200,565.74 </w:t>
            </w:r>
          </w:p>
        </w:tc>
      </w:tr>
      <w:tr>
        <w:trPr>
          <w:trHeight w:val="270" w:hRule="atLeast"/>
        </w:trPr>
        <w:tc>
          <w:tcPr>
            <w:tcW w:w="1411" w:type="dxa"/>
          </w:tcPr>
          <w:p>
            <w:pPr>
              <w:pStyle w:val="TableParagraph"/>
              <w:spacing w:line="250" w:lineRule="exact"/>
              <w:ind w:left="441"/>
              <w:jc w:val="left"/>
              <w:rPr>
                <w:sz w:val="21"/>
              </w:rPr>
            </w:pPr>
            <w:r>
              <w:rPr>
                <w:sz w:val="21"/>
              </w:rPr>
              <w:t>合计 </w:t>
            </w:r>
          </w:p>
        </w:tc>
        <w:tc>
          <w:tcPr>
            <w:tcW w:w="1232" w:type="dxa"/>
          </w:tcPr>
          <w:p>
            <w:pPr>
              <w:pStyle w:val="TableParagraph"/>
              <w:spacing w:line="250" w:lineRule="exact"/>
              <w:ind w:left="554" w:right="518"/>
              <w:jc w:val="center"/>
              <w:rPr>
                <w:sz w:val="21"/>
              </w:rPr>
            </w:pPr>
            <w:r>
              <w:rPr>
                <w:sz w:val="21"/>
              </w:rPr>
              <w:t>/ </w:t>
            </w:r>
          </w:p>
        </w:tc>
        <w:tc>
          <w:tcPr>
            <w:tcW w:w="1757" w:type="dxa"/>
          </w:tcPr>
          <w:p>
            <w:pPr>
              <w:pStyle w:val="TableParagraph"/>
              <w:spacing w:line="250" w:lineRule="exact"/>
              <w:ind w:left="138" w:right="98"/>
              <w:jc w:val="center"/>
              <w:rPr>
                <w:sz w:val="21"/>
              </w:rPr>
            </w:pPr>
            <w:r>
              <w:rPr>
                <w:sz w:val="21"/>
              </w:rPr>
              <w:t>493,321,597.87 </w:t>
            </w:r>
          </w:p>
        </w:tc>
        <w:tc>
          <w:tcPr>
            <w:tcW w:w="1208" w:type="dxa"/>
          </w:tcPr>
          <w:p>
            <w:pPr>
              <w:pStyle w:val="TableParagraph"/>
              <w:spacing w:line="250" w:lineRule="exact"/>
              <w:ind w:left="546" w:right="506"/>
              <w:jc w:val="center"/>
              <w:rPr>
                <w:sz w:val="21"/>
              </w:rPr>
            </w:pPr>
            <w:r>
              <w:rPr>
                <w:sz w:val="21"/>
              </w:rPr>
              <w:t>/ </w:t>
            </w:r>
          </w:p>
        </w:tc>
        <w:tc>
          <w:tcPr>
            <w:tcW w:w="1638" w:type="dxa"/>
          </w:tcPr>
          <w:p>
            <w:pPr>
              <w:pStyle w:val="TableParagraph"/>
              <w:spacing w:line="250" w:lineRule="exact"/>
              <w:ind w:right="-15"/>
              <w:rPr>
                <w:sz w:val="21"/>
              </w:rPr>
            </w:pPr>
            <w:r>
              <w:rPr>
                <w:sz w:val="21"/>
              </w:rPr>
              <w:t>72.81 </w:t>
            </w:r>
          </w:p>
        </w:tc>
        <w:tc>
          <w:tcPr>
            <w:tcW w:w="1580" w:type="dxa"/>
          </w:tcPr>
          <w:p>
            <w:pPr>
              <w:pStyle w:val="TableParagraph"/>
              <w:spacing w:line="250" w:lineRule="exact"/>
              <w:ind w:right="-15"/>
              <w:rPr>
                <w:sz w:val="21"/>
              </w:rPr>
            </w:pPr>
            <w:r>
              <w:rPr>
                <w:sz w:val="21"/>
              </w:rPr>
              <w:t>11,610,260.44 </w:t>
            </w:r>
          </w:p>
        </w:tc>
      </w:tr>
    </w:tbl>
    <w:p>
      <w:pPr>
        <w:spacing w:after="0" w:line="250" w:lineRule="exact"/>
        <w:rPr>
          <w:sz w:val="21"/>
        </w:rPr>
        <w:sectPr>
          <w:type w:val="continuous"/>
          <w:pgSz w:w="11910" w:h="16840"/>
          <w:pgMar w:top="780" w:bottom="280" w:left="1000" w:right="460"/>
        </w:sectPr>
      </w:pPr>
    </w:p>
    <w:p>
      <w:pPr>
        <w:pStyle w:val="BodyText"/>
        <w:spacing w:before="5"/>
        <w:ind w:left="798"/>
      </w:pPr>
      <w:r>
        <w:rPr>
          <w:w w:val="100"/>
        </w:rPr>
        <w:t> </w:t>
      </w:r>
    </w:p>
    <w:p>
      <w:pPr>
        <w:pStyle w:val="ListParagraph"/>
        <w:numPr>
          <w:ilvl w:val="0"/>
          <w:numId w:val="66"/>
        </w:numPr>
        <w:tabs>
          <w:tab w:pos="1222" w:val="left" w:leader="none"/>
        </w:tabs>
        <w:spacing w:line="240" w:lineRule="auto" w:before="64" w:after="0"/>
        <w:ind w:left="1221" w:right="0" w:hanging="424"/>
        <w:jc w:val="left"/>
        <w:rPr>
          <w:sz w:val="21"/>
        </w:rPr>
      </w:pPr>
      <w:r>
        <w:rPr>
          <w:sz w:val="21"/>
        </w:rPr>
        <w:t>涉及政府补助的应收款项 </w:t>
      </w:r>
    </w:p>
    <w:p>
      <w:pPr>
        <w:pStyle w:val="BodyText"/>
        <w:spacing w:before="63"/>
        <w:ind w:left="798"/>
      </w:pPr>
      <w:r>
        <w:rPr>
          <w:spacing w:val="-1"/>
        </w:rPr>
        <w:t>□适用 √不适用</w:t>
      </w:r>
      <w:r>
        <w:rPr>
          <w:spacing w:val="-3"/>
        </w:rPr>
        <w:t> </w:t>
      </w:r>
      <w:r>
        <w:rPr/>
        <w:t> </w:t>
      </w:r>
    </w:p>
    <w:p>
      <w:pPr>
        <w:pStyle w:val="BodyText"/>
        <w:spacing w:before="4"/>
        <w:ind w:left="798"/>
      </w:pPr>
      <w:r>
        <w:rPr>
          <w:w w:val="100"/>
        </w:rPr>
        <w:t> </w:t>
      </w:r>
    </w:p>
    <w:p>
      <w:pPr>
        <w:pStyle w:val="BodyText"/>
        <w:spacing w:before="2"/>
        <w:ind w:left="798"/>
      </w:pPr>
      <w:r>
        <w:rPr>
          <w:w w:val="100"/>
        </w:rPr>
        <w:t> </w:t>
      </w:r>
    </w:p>
    <w:p>
      <w:pPr>
        <w:pStyle w:val="ListParagraph"/>
        <w:numPr>
          <w:ilvl w:val="0"/>
          <w:numId w:val="66"/>
        </w:numPr>
        <w:tabs>
          <w:tab w:pos="1222" w:val="left" w:leader="none"/>
        </w:tabs>
        <w:spacing w:line="240" w:lineRule="auto" w:before="65" w:after="0"/>
        <w:ind w:left="1221" w:right="0" w:hanging="424"/>
        <w:jc w:val="left"/>
        <w:rPr>
          <w:sz w:val="21"/>
        </w:rPr>
      </w:pPr>
      <w:r>
        <w:rPr>
          <w:sz w:val="21"/>
        </w:rPr>
        <w:t>因金融资产转移而终止确认的其他应收款 </w:t>
      </w:r>
    </w:p>
    <w:p>
      <w:pPr>
        <w:pStyle w:val="BodyText"/>
        <w:spacing w:before="62"/>
        <w:ind w:left="798"/>
      </w:pPr>
      <w:r>
        <w:rPr>
          <w:spacing w:val="11"/>
        </w:rPr>
        <w:t>□适用 √不适用</w:t>
      </w:r>
      <w:r>
        <w:rPr>
          <w:spacing w:val="-3"/>
        </w:rPr>
        <w:t> </w:t>
      </w:r>
      <w:r>
        <w:rPr/>
        <w:t> </w:t>
      </w:r>
    </w:p>
    <w:p>
      <w:pPr>
        <w:pStyle w:val="BodyText"/>
        <w:spacing w:before="4"/>
        <w:ind w:left="798"/>
      </w:pPr>
      <w:r>
        <w:rPr>
          <w:w w:val="100"/>
        </w:rPr>
        <w:t> </w:t>
      </w:r>
    </w:p>
    <w:p>
      <w:pPr>
        <w:pStyle w:val="ListParagraph"/>
        <w:numPr>
          <w:ilvl w:val="0"/>
          <w:numId w:val="66"/>
        </w:numPr>
        <w:tabs>
          <w:tab w:pos="1222" w:val="left" w:leader="none"/>
        </w:tabs>
        <w:spacing w:line="240" w:lineRule="auto" w:before="63" w:after="0"/>
        <w:ind w:left="1221" w:right="0" w:hanging="424"/>
        <w:jc w:val="left"/>
        <w:rPr>
          <w:sz w:val="21"/>
        </w:rPr>
      </w:pPr>
      <w:r>
        <w:rPr>
          <w:sz w:val="21"/>
        </w:rPr>
        <w:t>转移其他应收款且继续涉入形成的资产、负债金额 </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pStyle w:val="BodyText"/>
        <w:spacing w:before="4"/>
        <w:ind w:left="798"/>
      </w:pPr>
      <w:r>
        <w:rPr/>
        <w:t>其他说明： </w:t>
      </w:r>
    </w:p>
    <w:p>
      <w:pPr>
        <w:pStyle w:val="BodyText"/>
        <w:spacing w:before="3"/>
        <w:ind w:left="798"/>
      </w:pPr>
      <w:r>
        <w:rPr>
          <w:spacing w:val="11"/>
        </w:rPr>
        <w:t>□适用 √不适用</w:t>
      </w:r>
      <w:r>
        <w:rPr>
          <w:spacing w:val="-3"/>
        </w:rPr>
        <w:t> </w:t>
      </w:r>
      <w:r>
        <w:rPr/>
        <w:t> </w:t>
      </w:r>
    </w:p>
    <w:p>
      <w:pPr>
        <w:pStyle w:val="BodyText"/>
        <w:spacing w:before="4"/>
        <w:ind w:left="798"/>
      </w:pPr>
      <w:r>
        <w:rPr>
          <w:w w:val="100"/>
        </w:rPr>
        <w:t> </w:t>
      </w:r>
    </w:p>
    <w:p>
      <w:pPr>
        <w:pStyle w:val="BodyText"/>
        <w:spacing w:before="62"/>
        <w:ind w:left="798"/>
      </w:pPr>
      <w:r>
        <w:rPr/>
        <w:t>3、 长期股权投资 </w:t>
      </w:r>
    </w:p>
    <w:p>
      <w:pPr>
        <w:pStyle w:val="BodyText"/>
        <w:spacing w:before="65"/>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ind w:left="798"/>
      </w:pPr>
      <w:r>
        <w:rPr>
          <w:spacing w:val="7"/>
        </w:rPr>
        <w:t>单位：元 币种：人民币</w:t>
      </w:r>
      <w:r>
        <w:rPr/>
        <w:t> </w:t>
      </w:r>
    </w:p>
    <w:p>
      <w:pPr>
        <w:spacing w:after="0"/>
        <w:sectPr>
          <w:type w:val="continuous"/>
          <w:pgSz w:w="11910" w:h="16840"/>
          <w:pgMar w:top="780" w:bottom="280" w:left="1000" w:right="460"/>
          <w:cols w:num="2" w:equalWidth="0">
            <w:col w:w="6110" w:space="412"/>
            <w:col w:w="3928"/>
          </w:cols>
        </w:sect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4220"/>
        <w:gridCol w:w="4217"/>
      </w:tblGrid>
      <w:tr>
        <w:trPr>
          <w:trHeight w:val="270" w:hRule="atLeast"/>
        </w:trPr>
        <w:tc>
          <w:tcPr>
            <w:tcW w:w="1668" w:type="dxa"/>
          </w:tcPr>
          <w:p>
            <w:pPr>
              <w:pStyle w:val="TableParagraph"/>
              <w:spacing w:line="250" w:lineRule="exact"/>
              <w:ind w:left="624"/>
              <w:jc w:val="left"/>
              <w:rPr>
                <w:sz w:val="21"/>
              </w:rPr>
            </w:pPr>
            <w:r>
              <w:rPr>
                <w:sz w:val="21"/>
              </w:rPr>
              <w:t>项目 </w:t>
            </w:r>
          </w:p>
        </w:tc>
        <w:tc>
          <w:tcPr>
            <w:tcW w:w="4220" w:type="dxa"/>
          </w:tcPr>
          <w:p>
            <w:pPr>
              <w:pStyle w:val="TableParagraph"/>
              <w:spacing w:line="250" w:lineRule="exact"/>
              <w:ind w:left="1725" w:right="1609"/>
              <w:jc w:val="center"/>
              <w:rPr>
                <w:sz w:val="21"/>
              </w:rPr>
            </w:pPr>
            <w:r>
              <w:rPr>
                <w:spacing w:val="-1"/>
                <w:sz w:val="21"/>
              </w:rPr>
              <w:t>期末余额</w:t>
            </w:r>
            <w:r>
              <w:rPr>
                <w:sz w:val="21"/>
              </w:rPr>
              <w:t> </w:t>
            </w:r>
          </w:p>
        </w:tc>
        <w:tc>
          <w:tcPr>
            <w:tcW w:w="4217" w:type="dxa"/>
          </w:tcPr>
          <w:p>
            <w:pPr>
              <w:pStyle w:val="TableParagraph"/>
              <w:spacing w:line="250" w:lineRule="exact"/>
              <w:ind w:left="1722" w:right="1608"/>
              <w:jc w:val="center"/>
              <w:rPr>
                <w:sz w:val="21"/>
              </w:rPr>
            </w:pPr>
            <w:r>
              <w:rPr>
                <w:spacing w:val="-1"/>
                <w:sz w:val="21"/>
              </w:rPr>
              <w:t>期初余额</w:t>
            </w:r>
            <w:r>
              <w:rPr>
                <w:sz w:val="21"/>
              </w:rPr>
              <w:t> </w:t>
            </w:r>
          </w:p>
        </w:tc>
      </w:tr>
    </w:tbl>
    <w:p>
      <w:pPr>
        <w:spacing w:after="0" w:line="250" w:lineRule="exact"/>
        <w:jc w:val="center"/>
        <w:rPr>
          <w:sz w:val="21"/>
        </w:rPr>
        <w:sectPr>
          <w:type w:val="continuous"/>
          <w:pgSz w:w="11910" w:h="16840"/>
          <w:pgMar w:top="780" w:bottom="280" w:left="1000" w:right="460"/>
        </w:sectPr>
      </w:pPr>
    </w:p>
    <w:p>
      <w:pPr>
        <w:pStyle w:val="BodyText"/>
        <w:spacing w:before="9"/>
        <w:rPr>
          <w:sz w:val="4"/>
        </w:rPr>
      </w:pPr>
    </w:p>
    <w:tbl>
      <w:tblPr>
        <w:tblW w:w="0" w:type="auto"/>
        <w:jc w:val="left"/>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1896"/>
        <w:gridCol w:w="427"/>
        <w:gridCol w:w="1896"/>
        <w:gridCol w:w="1896"/>
        <w:gridCol w:w="424"/>
        <w:gridCol w:w="1895"/>
      </w:tblGrid>
      <w:tr>
        <w:trPr>
          <w:trHeight w:val="1089" w:hRule="atLeast"/>
        </w:trPr>
        <w:tc>
          <w:tcPr>
            <w:tcW w:w="1668" w:type="dxa"/>
          </w:tcPr>
          <w:p>
            <w:pPr>
              <w:pStyle w:val="TableParagraph"/>
              <w:spacing w:before="0"/>
              <w:jc w:val="left"/>
              <w:rPr>
                <w:rFonts w:ascii="Times New Roman"/>
                <w:sz w:val="20"/>
              </w:rPr>
            </w:pPr>
          </w:p>
        </w:tc>
        <w:tc>
          <w:tcPr>
            <w:tcW w:w="1896" w:type="dxa"/>
          </w:tcPr>
          <w:p>
            <w:pPr>
              <w:pStyle w:val="TableParagraph"/>
              <w:spacing w:before="0"/>
              <w:jc w:val="left"/>
              <w:rPr>
                <w:sz w:val="20"/>
              </w:rPr>
            </w:pPr>
          </w:p>
          <w:p>
            <w:pPr>
              <w:pStyle w:val="TableParagraph"/>
              <w:spacing w:before="155"/>
              <w:ind w:left="528"/>
              <w:jc w:val="left"/>
              <w:rPr>
                <w:sz w:val="21"/>
              </w:rPr>
            </w:pPr>
            <w:r>
              <w:rPr>
                <w:spacing w:val="-1"/>
                <w:sz w:val="21"/>
              </w:rPr>
              <w:t>账面余额</w:t>
            </w:r>
            <w:r>
              <w:rPr>
                <w:sz w:val="21"/>
              </w:rPr>
              <w:t> </w:t>
            </w:r>
          </w:p>
        </w:tc>
        <w:tc>
          <w:tcPr>
            <w:tcW w:w="427" w:type="dxa"/>
          </w:tcPr>
          <w:p>
            <w:pPr>
              <w:pStyle w:val="TableParagraph"/>
              <w:spacing w:line="242" w:lineRule="auto" w:before="3"/>
              <w:ind w:left="108" w:right="96"/>
              <w:jc w:val="both"/>
              <w:rPr>
                <w:sz w:val="21"/>
              </w:rPr>
            </w:pPr>
            <w:r>
              <w:rPr>
                <w:sz w:val="21"/>
              </w:rPr>
              <w:t>减值准</w:t>
            </w:r>
          </w:p>
          <w:p>
            <w:pPr>
              <w:pStyle w:val="TableParagraph"/>
              <w:spacing w:line="250" w:lineRule="exact"/>
              <w:ind w:left="108" w:right="-15"/>
              <w:jc w:val="left"/>
              <w:rPr>
                <w:sz w:val="21"/>
              </w:rPr>
            </w:pPr>
            <w:r>
              <w:rPr>
                <w:sz w:val="21"/>
              </w:rPr>
              <w:t>备 </w:t>
            </w:r>
          </w:p>
        </w:tc>
        <w:tc>
          <w:tcPr>
            <w:tcW w:w="1896" w:type="dxa"/>
          </w:tcPr>
          <w:p>
            <w:pPr>
              <w:pStyle w:val="TableParagraph"/>
              <w:spacing w:before="0"/>
              <w:jc w:val="left"/>
              <w:rPr>
                <w:sz w:val="20"/>
              </w:rPr>
            </w:pPr>
          </w:p>
          <w:p>
            <w:pPr>
              <w:pStyle w:val="TableParagraph"/>
              <w:spacing w:before="155"/>
              <w:ind w:left="526"/>
              <w:jc w:val="left"/>
              <w:rPr>
                <w:sz w:val="21"/>
              </w:rPr>
            </w:pPr>
            <w:r>
              <w:rPr>
                <w:spacing w:val="-1"/>
                <w:sz w:val="21"/>
              </w:rPr>
              <w:t>账面价值</w:t>
            </w:r>
            <w:r>
              <w:rPr>
                <w:sz w:val="21"/>
              </w:rPr>
              <w:t> </w:t>
            </w:r>
          </w:p>
        </w:tc>
        <w:tc>
          <w:tcPr>
            <w:tcW w:w="1896" w:type="dxa"/>
          </w:tcPr>
          <w:p>
            <w:pPr>
              <w:pStyle w:val="TableParagraph"/>
              <w:spacing w:before="0"/>
              <w:jc w:val="left"/>
              <w:rPr>
                <w:sz w:val="20"/>
              </w:rPr>
            </w:pPr>
          </w:p>
          <w:p>
            <w:pPr>
              <w:pStyle w:val="TableParagraph"/>
              <w:spacing w:before="155"/>
              <w:ind w:left="526"/>
              <w:jc w:val="left"/>
              <w:rPr>
                <w:sz w:val="21"/>
              </w:rPr>
            </w:pPr>
            <w:r>
              <w:rPr>
                <w:spacing w:val="-1"/>
                <w:sz w:val="21"/>
              </w:rPr>
              <w:t>账面余额</w:t>
            </w:r>
            <w:r>
              <w:rPr>
                <w:sz w:val="21"/>
              </w:rPr>
              <w:t> </w:t>
            </w:r>
          </w:p>
        </w:tc>
        <w:tc>
          <w:tcPr>
            <w:tcW w:w="424" w:type="dxa"/>
          </w:tcPr>
          <w:p>
            <w:pPr>
              <w:pStyle w:val="TableParagraph"/>
              <w:spacing w:line="242" w:lineRule="auto" w:before="3"/>
              <w:ind w:left="107" w:right="93"/>
              <w:jc w:val="both"/>
              <w:rPr>
                <w:sz w:val="21"/>
              </w:rPr>
            </w:pPr>
            <w:r>
              <w:rPr>
                <w:sz w:val="21"/>
              </w:rPr>
              <w:t>减值准</w:t>
            </w:r>
          </w:p>
          <w:p>
            <w:pPr>
              <w:pStyle w:val="TableParagraph"/>
              <w:spacing w:line="250" w:lineRule="exact"/>
              <w:ind w:left="107" w:right="-15"/>
              <w:jc w:val="left"/>
              <w:rPr>
                <w:sz w:val="21"/>
              </w:rPr>
            </w:pPr>
            <w:r>
              <w:rPr>
                <w:sz w:val="21"/>
              </w:rPr>
              <w:t>备 </w:t>
            </w:r>
          </w:p>
        </w:tc>
        <w:tc>
          <w:tcPr>
            <w:tcW w:w="1895" w:type="dxa"/>
          </w:tcPr>
          <w:p>
            <w:pPr>
              <w:pStyle w:val="TableParagraph"/>
              <w:spacing w:before="0"/>
              <w:jc w:val="left"/>
              <w:rPr>
                <w:sz w:val="20"/>
              </w:rPr>
            </w:pPr>
          </w:p>
          <w:p>
            <w:pPr>
              <w:pStyle w:val="TableParagraph"/>
              <w:spacing w:before="155"/>
              <w:ind w:left="530"/>
              <w:jc w:val="left"/>
              <w:rPr>
                <w:sz w:val="21"/>
              </w:rPr>
            </w:pPr>
            <w:r>
              <w:rPr>
                <w:spacing w:val="-1"/>
                <w:sz w:val="21"/>
              </w:rPr>
              <w:t>账面价值</w:t>
            </w:r>
            <w:r>
              <w:rPr>
                <w:sz w:val="21"/>
              </w:rPr>
              <w:t> </w:t>
            </w:r>
          </w:p>
        </w:tc>
      </w:tr>
      <w:tr>
        <w:trPr>
          <w:trHeight w:val="273" w:hRule="atLeast"/>
        </w:trPr>
        <w:tc>
          <w:tcPr>
            <w:tcW w:w="1668" w:type="dxa"/>
          </w:tcPr>
          <w:p>
            <w:pPr>
              <w:pStyle w:val="TableParagraph"/>
              <w:spacing w:line="250" w:lineRule="exact" w:before="3"/>
              <w:ind w:left="108"/>
              <w:jc w:val="left"/>
              <w:rPr>
                <w:sz w:val="21"/>
              </w:rPr>
            </w:pPr>
            <w:r>
              <w:rPr>
                <w:spacing w:val="-1"/>
                <w:sz w:val="21"/>
              </w:rPr>
              <w:t>对子公司投资</w:t>
            </w:r>
            <w:r>
              <w:rPr>
                <w:sz w:val="21"/>
              </w:rPr>
              <w:t> </w:t>
            </w:r>
          </w:p>
        </w:tc>
        <w:tc>
          <w:tcPr>
            <w:tcW w:w="1896" w:type="dxa"/>
          </w:tcPr>
          <w:p>
            <w:pPr>
              <w:pStyle w:val="TableParagraph"/>
              <w:spacing w:line="250" w:lineRule="exact" w:before="3"/>
              <w:ind w:right="-15"/>
              <w:rPr>
                <w:sz w:val="21"/>
              </w:rPr>
            </w:pPr>
            <w:r>
              <w:rPr>
                <w:sz w:val="21"/>
              </w:rPr>
              <w:t>3,959,450,976.48 </w:t>
            </w:r>
          </w:p>
        </w:tc>
        <w:tc>
          <w:tcPr>
            <w:tcW w:w="427" w:type="dxa"/>
          </w:tcPr>
          <w:p>
            <w:pPr>
              <w:pStyle w:val="TableParagraph"/>
              <w:spacing w:line="250" w:lineRule="exact" w:before="3"/>
              <w:ind w:right="-15"/>
              <w:rPr>
                <w:sz w:val="21"/>
              </w:rPr>
            </w:pPr>
            <w:r>
              <w:rPr>
                <w:w w:val="100"/>
                <w:sz w:val="21"/>
              </w:rPr>
              <w:t> </w:t>
            </w:r>
          </w:p>
        </w:tc>
        <w:tc>
          <w:tcPr>
            <w:tcW w:w="1896" w:type="dxa"/>
          </w:tcPr>
          <w:p>
            <w:pPr>
              <w:pStyle w:val="TableParagraph"/>
              <w:spacing w:line="250" w:lineRule="exact" w:before="3"/>
              <w:ind w:right="-15"/>
              <w:rPr>
                <w:sz w:val="21"/>
              </w:rPr>
            </w:pPr>
            <w:r>
              <w:rPr>
                <w:sz w:val="21"/>
              </w:rPr>
              <w:t>3,959,450,976.48 </w:t>
            </w:r>
          </w:p>
        </w:tc>
        <w:tc>
          <w:tcPr>
            <w:tcW w:w="1896" w:type="dxa"/>
          </w:tcPr>
          <w:p>
            <w:pPr>
              <w:pStyle w:val="TableParagraph"/>
              <w:spacing w:line="250" w:lineRule="exact" w:before="3"/>
              <w:ind w:right="-15"/>
              <w:rPr>
                <w:sz w:val="21"/>
              </w:rPr>
            </w:pPr>
            <w:r>
              <w:rPr>
                <w:sz w:val="21"/>
              </w:rPr>
              <w:t>3,642,563,206.89 </w:t>
            </w:r>
          </w:p>
        </w:tc>
        <w:tc>
          <w:tcPr>
            <w:tcW w:w="424" w:type="dxa"/>
          </w:tcPr>
          <w:p>
            <w:pPr>
              <w:pStyle w:val="TableParagraph"/>
              <w:spacing w:line="250" w:lineRule="exact" w:before="3"/>
              <w:ind w:right="-15"/>
              <w:rPr>
                <w:sz w:val="21"/>
              </w:rPr>
            </w:pPr>
            <w:r>
              <w:rPr>
                <w:w w:val="100"/>
                <w:sz w:val="21"/>
              </w:rPr>
              <w:t> </w:t>
            </w:r>
          </w:p>
        </w:tc>
        <w:tc>
          <w:tcPr>
            <w:tcW w:w="1895" w:type="dxa"/>
          </w:tcPr>
          <w:p>
            <w:pPr>
              <w:pStyle w:val="TableParagraph"/>
              <w:spacing w:line="250" w:lineRule="exact" w:before="3"/>
              <w:ind w:right="-15"/>
              <w:rPr>
                <w:sz w:val="21"/>
              </w:rPr>
            </w:pPr>
            <w:r>
              <w:rPr>
                <w:sz w:val="21"/>
              </w:rPr>
              <w:t>3,642,563,206.89 </w:t>
            </w:r>
          </w:p>
        </w:tc>
      </w:tr>
      <w:tr>
        <w:trPr>
          <w:trHeight w:val="544" w:hRule="atLeast"/>
        </w:trPr>
        <w:tc>
          <w:tcPr>
            <w:tcW w:w="1668" w:type="dxa"/>
          </w:tcPr>
          <w:p>
            <w:pPr>
              <w:pStyle w:val="TableParagraph"/>
              <w:ind w:left="108"/>
              <w:jc w:val="left"/>
              <w:rPr>
                <w:sz w:val="21"/>
              </w:rPr>
            </w:pPr>
            <w:r>
              <w:rPr>
                <w:sz w:val="21"/>
              </w:rPr>
              <w:t>对联营、合营</w:t>
            </w:r>
          </w:p>
          <w:p>
            <w:pPr>
              <w:pStyle w:val="TableParagraph"/>
              <w:spacing w:line="250" w:lineRule="exact" w:before="4"/>
              <w:ind w:left="108"/>
              <w:jc w:val="left"/>
              <w:rPr>
                <w:sz w:val="21"/>
              </w:rPr>
            </w:pPr>
            <w:r>
              <w:rPr>
                <w:spacing w:val="-1"/>
                <w:sz w:val="21"/>
              </w:rPr>
              <w:t>企业投资</w:t>
            </w:r>
            <w:r>
              <w:rPr>
                <w:sz w:val="21"/>
              </w:rPr>
              <w:t> </w:t>
            </w:r>
          </w:p>
        </w:tc>
        <w:tc>
          <w:tcPr>
            <w:tcW w:w="1896" w:type="dxa"/>
          </w:tcPr>
          <w:p>
            <w:pPr>
              <w:pStyle w:val="TableParagraph"/>
              <w:spacing w:before="137"/>
              <w:ind w:right="-15"/>
              <w:rPr>
                <w:sz w:val="21"/>
              </w:rPr>
            </w:pPr>
            <w:r>
              <w:rPr>
                <w:sz w:val="21"/>
              </w:rPr>
              <w:t>112,672,854.02 </w:t>
            </w:r>
          </w:p>
        </w:tc>
        <w:tc>
          <w:tcPr>
            <w:tcW w:w="427" w:type="dxa"/>
          </w:tcPr>
          <w:p>
            <w:pPr>
              <w:pStyle w:val="TableParagraph"/>
              <w:spacing w:before="137"/>
              <w:ind w:right="-15"/>
              <w:rPr>
                <w:sz w:val="21"/>
              </w:rPr>
            </w:pPr>
            <w:r>
              <w:rPr>
                <w:w w:val="100"/>
                <w:sz w:val="21"/>
              </w:rPr>
              <w:t> </w:t>
            </w:r>
          </w:p>
        </w:tc>
        <w:tc>
          <w:tcPr>
            <w:tcW w:w="1896" w:type="dxa"/>
          </w:tcPr>
          <w:p>
            <w:pPr>
              <w:pStyle w:val="TableParagraph"/>
              <w:spacing w:before="137"/>
              <w:ind w:right="-15"/>
              <w:rPr>
                <w:sz w:val="21"/>
              </w:rPr>
            </w:pPr>
            <w:r>
              <w:rPr>
                <w:sz w:val="21"/>
              </w:rPr>
              <w:t>112,672,854.02 </w:t>
            </w:r>
          </w:p>
        </w:tc>
        <w:tc>
          <w:tcPr>
            <w:tcW w:w="1896" w:type="dxa"/>
          </w:tcPr>
          <w:p>
            <w:pPr>
              <w:pStyle w:val="TableParagraph"/>
              <w:spacing w:before="137"/>
              <w:ind w:right="-15"/>
              <w:rPr>
                <w:sz w:val="21"/>
              </w:rPr>
            </w:pPr>
            <w:r>
              <w:rPr>
                <w:sz w:val="21"/>
              </w:rPr>
              <w:t>26,447,805.00 </w:t>
            </w:r>
          </w:p>
        </w:tc>
        <w:tc>
          <w:tcPr>
            <w:tcW w:w="424" w:type="dxa"/>
          </w:tcPr>
          <w:p>
            <w:pPr>
              <w:pStyle w:val="TableParagraph"/>
              <w:spacing w:before="137"/>
              <w:ind w:right="-15"/>
              <w:rPr>
                <w:sz w:val="21"/>
              </w:rPr>
            </w:pPr>
            <w:r>
              <w:rPr>
                <w:w w:val="100"/>
                <w:sz w:val="21"/>
              </w:rPr>
              <w:t> </w:t>
            </w:r>
          </w:p>
        </w:tc>
        <w:tc>
          <w:tcPr>
            <w:tcW w:w="1895" w:type="dxa"/>
          </w:tcPr>
          <w:p>
            <w:pPr>
              <w:pStyle w:val="TableParagraph"/>
              <w:spacing w:before="137"/>
              <w:ind w:right="-15"/>
              <w:rPr>
                <w:sz w:val="21"/>
              </w:rPr>
            </w:pPr>
            <w:r>
              <w:rPr>
                <w:sz w:val="21"/>
              </w:rPr>
              <w:t>26,447,805.00 </w:t>
            </w:r>
          </w:p>
        </w:tc>
      </w:tr>
      <w:tr>
        <w:trPr>
          <w:trHeight w:val="273" w:hRule="atLeast"/>
        </w:trPr>
        <w:tc>
          <w:tcPr>
            <w:tcW w:w="1668" w:type="dxa"/>
          </w:tcPr>
          <w:p>
            <w:pPr>
              <w:pStyle w:val="TableParagraph"/>
              <w:spacing w:line="252" w:lineRule="exact"/>
              <w:ind w:left="624"/>
              <w:jc w:val="left"/>
              <w:rPr>
                <w:sz w:val="21"/>
              </w:rPr>
            </w:pPr>
            <w:r>
              <w:rPr>
                <w:sz w:val="21"/>
              </w:rPr>
              <w:t>合计 </w:t>
            </w:r>
          </w:p>
        </w:tc>
        <w:tc>
          <w:tcPr>
            <w:tcW w:w="1896" w:type="dxa"/>
          </w:tcPr>
          <w:p>
            <w:pPr>
              <w:pStyle w:val="TableParagraph"/>
              <w:spacing w:line="252" w:lineRule="exact"/>
              <w:ind w:right="-15"/>
              <w:rPr>
                <w:sz w:val="21"/>
              </w:rPr>
            </w:pPr>
            <w:r>
              <w:rPr>
                <w:sz w:val="21"/>
              </w:rPr>
              <w:t>4,072,123,830.50 </w:t>
            </w:r>
          </w:p>
        </w:tc>
        <w:tc>
          <w:tcPr>
            <w:tcW w:w="427" w:type="dxa"/>
          </w:tcPr>
          <w:p>
            <w:pPr>
              <w:pStyle w:val="TableParagraph"/>
              <w:spacing w:line="252" w:lineRule="exact"/>
              <w:ind w:right="-15"/>
              <w:rPr>
                <w:sz w:val="21"/>
              </w:rPr>
            </w:pPr>
            <w:r>
              <w:rPr>
                <w:w w:val="100"/>
                <w:sz w:val="21"/>
              </w:rPr>
              <w:t> </w:t>
            </w:r>
          </w:p>
        </w:tc>
        <w:tc>
          <w:tcPr>
            <w:tcW w:w="1896" w:type="dxa"/>
          </w:tcPr>
          <w:p>
            <w:pPr>
              <w:pStyle w:val="TableParagraph"/>
              <w:spacing w:line="252" w:lineRule="exact"/>
              <w:ind w:right="-15"/>
              <w:rPr>
                <w:sz w:val="21"/>
              </w:rPr>
            </w:pPr>
            <w:r>
              <w:rPr>
                <w:sz w:val="21"/>
              </w:rPr>
              <w:t>4,072,123,830.50 </w:t>
            </w:r>
          </w:p>
        </w:tc>
        <w:tc>
          <w:tcPr>
            <w:tcW w:w="1896" w:type="dxa"/>
          </w:tcPr>
          <w:p>
            <w:pPr>
              <w:pStyle w:val="TableParagraph"/>
              <w:spacing w:line="252" w:lineRule="exact"/>
              <w:ind w:right="-15"/>
              <w:rPr>
                <w:sz w:val="21"/>
              </w:rPr>
            </w:pPr>
            <w:r>
              <w:rPr>
                <w:sz w:val="21"/>
              </w:rPr>
              <w:t>3,669,011,011.89 </w:t>
            </w:r>
          </w:p>
        </w:tc>
        <w:tc>
          <w:tcPr>
            <w:tcW w:w="424" w:type="dxa"/>
          </w:tcPr>
          <w:p>
            <w:pPr>
              <w:pStyle w:val="TableParagraph"/>
              <w:spacing w:line="252" w:lineRule="exact"/>
              <w:ind w:right="-15"/>
              <w:rPr>
                <w:sz w:val="21"/>
              </w:rPr>
            </w:pPr>
            <w:r>
              <w:rPr>
                <w:w w:val="100"/>
                <w:sz w:val="21"/>
              </w:rPr>
              <w:t> </w:t>
            </w:r>
          </w:p>
        </w:tc>
        <w:tc>
          <w:tcPr>
            <w:tcW w:w="1895" w:type="dxa"/>
          </w:tcPr>
          <w:p>
            <w:pPr>
              <w:pStyle w:val="TableParagraph"/>
              <w:spacing w:line="252" w:lineRule="exact"/>
              <w:ind w:right="-15"/>
              <w:rPr>
                <w:sz w:val="21"/>
              </w:rPr>
            </w:pPr>
            <w:r>
              <w:rPr>
                <w:sz w:val="21"/>
              </w:rPr>
              <w:t>3,669,011,011.89 </w:t>
            </w:r>
          </w:p>
        </w:tc>
      </w:tr>
    </w:tbl>
    <w:p>
      <w:pPr>
        <w:pStyle w:val="BodyText"/>
        <w:spacing w:before="1"/>
        <w:ind w:left="798"/>
      </w:pPr>
      <w:r>
        <w:rPr>
          <w:w w:val="100"/>
        </w:rPr>
        <w:t> </w:t>
      </w:r>
    </w:p>
    <w:p>
      <w:pPr>
        <w:pStyle w:val="ListParagraph"/>
        <w:numPr>
          <w:ilvl w:val="0"/>
          <w:numId w:val="67"/>
        </w:numPr>
        <w:tabs>
          <w:tab w:pos="1222" w:val="left" w:leader="none"/>
        </w:tabs>
        <w:spacing w:line="240" w:lineRule="auto" w:before="64" w:after="0"/>
        <w:ind w:left="1221" w:right="0" w:hanging="424"/>
        <w:jc w:val="left"/>
        <w:rPr>
          <w:sz w:val="21"/>
        </w:rPr>
      </w:pPr>
      <w:r>
        <w:rPr>
          <w:sz w:val="21"/>
        </w:rPr>
        <w:t>对子公司投资 </w:t>
      </w:r>
    </w:p>
    <w:p>
      <w:pPr>
        <w:pStyle w:val="BodyText"/>
        <w:spacing w:before="63"/>
        <w:ind w:left="798"/>
      </w:pPr>
      <w:r>
        <w:rPr>
          <w:spacing w:val="-1"/>
        </w:rPr>
        <w:t>√适用 □不适用</w:t>
      </w:r>
      <w:r>
        <w:rPr>
          <w:spacing w:val="-3"/>
        </w:rPr>
        <w:t> </w:t>
      </w:r>
      <w:r>
        <w:rPr/>
        <w:t> </w:t>
      </w:r>
    </w:p>
    <w:p>
      <w:pPr>
        <w:pStyle w:val="BodyText"/>
        <w:spacing w:before="2" w:after="3"/>
        <w:ind w:left="7319"/>
      </w:pPr>
      <w:r>
        <w:rPr>
          <w:spacing w:val="7"/>
        </w:rPr>
        <w:t>单位：元 币种：人民币</w:t>
      </w:r>
      <w:r>
        <w:rPr/>
        <w:t> </w:t>
      </w: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0"/>
        <w:gridCol w:w="1896"/>
        <w:gridCol w:w="1687"/>
        <w:gridCol w:w="1581"/>
        <w:gridCol w:w="1896"/>
        <w:gridCol w:w="424"/>
        <w:gridCol w:w="426"/>
      </w:tblGrid>
      <w:tr>
        <w:trPr>
          <w:trHeight w:val="2179" w:hRule="atLeast"/>
        </w:trPr>
        <w:tc>
          <w:tcPr>
            <w:tcW w:w="1910"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429"/>
              <w:jc w:val="left"/>
              <w:rPr>
                <w:sz w:val="21"/>
              </w:rPr>
            </w:pPr>
            <w:r>
              <w:rPr>
                <w:sz w:val="21"/>
              </w:rPr>
              <w:t>被投资单位 </w:t>
            </w:r>
          </w:p>
        </w:tc>
        <w:tc>
          <w:tcPr>
            <w:tcW w:w="189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528"/>
              <w:jc w:val="left"/>
              <w:rPr>
                <w:sz w:val="21"/>
              </w:rPr>
            </w:pPr>
            <w:r>
              <w:rPr>
                <w:spacing w:val="-1"/>
                <w:sz w:val="21"/>
              </w:rPr>
              <w:t>期初余额</w:t>
            </w:r>
            <w:r>
              <w:rPr>
                <w:sz w:val="21"/>
              </w:rPr>
              <w:t> </w:t>
            </w:r>
          </w:p>
        </w:tc>
        <w:tc>
          <w:tcPr>
            <w:tcW w:w="1687"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423"/>
              <w:jc w:val="left"/>
              <w:rPr>
                <w:sz w:val="21"/>
              </w:rPr>
            </w:pPr>
            <w:r>
              <w:rPr>
                <w:spacing w:val="-1"/>
                <w:sz w:val="21"/>
              </w:rPr>
              <w:t>本期增加</w:t>
            </w:r>
            <w:r>
              <w:rPr>
                <w:sz w:val="21"/>
              </w:rPr>
              <w:t> </w:t>
            </w:r>
          </w:p>
        </w:tc>
        <w:tc>
          <w:tcPr>
            <w:tcW w:w="1581"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368"/>
              <w:jc w:val="left"/>
              <w:rPr>
                <w:sz w:val="21"/>
              </w:rPr>
            </w:pPr>
            <w:r>
              <w:rPr>
                <w:spacing w:val="-1"/>
                <w:sz w:val="21"/>
              </w:rPr>
              <w:t>本期减少</w:t>
            </w:r>
            <w:r>
              <w:rPr>
                <w:sz w:val="21"/>
              </w:rPr>
              <w:t> </w:t>
            </w:r>
          </w:p>
        </w:tc>
        <w:tc>
          <w:tcPr>
            <w:tcW w:w="1896" w:type="dxa"/>
          </w:tcPr>
          <w:p>
            <w:pPr>
              <w:pStyle w:val="TableParagraph"/>
              <w:spacing w:before="0"/>
              <w:jc w:val="left"/>
              <w:rPr>
                <w:sz w:val="20"/>
              </w:rPr>
            </w:pPr>
          </w:p>
          <w:p>
            <w:pPr>
              <w:pStyle w:val="TableParagraph"/>
              <w:spacing w:before="0"/>
              <w:jc w:val="left"/>
              <w:rPr>
                <w:sz w:val="20"/>
              </w:rPr>
            </w:pPr>
          </w:p>
          <w:p>
            <w:pPr>
              <w:pStyle w:val="TableParagraph"/>
              <w:spacing w:before="0"/>
              <w:jc w:val="left"/>
              <w:rPr>
                <w:sz w:val="20"/>
              </w:rPr>
            </w:pPr>
          </w:p>
          <w:p>
            <w:pPr>
              <w:pStyle w:val="TableParagraph"/>
              <w:spacing w:before="6"/>
              <w:jc w:val="left"/>
              <w:rPr>
                <w:sz w:val="14"/>
              </w:rPr>
            </w:pPr>
          </w:p>
          <w:p>
            <w:pPr>
              <w:pStyle w:val="TableParagraph"/>
              <w:spacing w:before="0"/>
              <w:ind w:left="528"/>
              <w:jc w:val="left"/>
              <w:rPr>
                <w:sz w:val="21"/>
              </w:rPr>
            </w:pPr>
            <w:r>
              <w:rPr>
                <w:spacing w:val="-1"/>
                <w:sz w:val="21"/>
              </w:rPr>
              <w:t>期末余额</w:t>
            </w:r>
            <w:r>
              <w:rPr>
                <w:sz w:val="21"/>
              </w:rPr>
              <w:t> </w:t>
            </w:r>
          </w:p>
        </w:tc>
        <w:tc>
          <w:tcPr>
            <w:tcW w:w="424" w:type="dxa"/>
          </w:tcPr>
          <w:p>
            <w:pPr>
              <w:pStyle w:val="TableParagraph"/>
              <w:spacing w:line="242" w:lineRule="auto"/>
              <w:ind w:left="108" w:right="92"/>
              <w:jc w:val="both"/>
              <w:rPr>
                <w:sz w:val="21"/>
              </w:rPr>
            </w:pPr>
            <w:r>
              <w:rPr>
                <w:sz w:val="21"/>
              </w:rPr>
              <w:t>本期计提减值</w:t>
            </w:r>
          </w:p>
          <w:p>
            <w:pPr>
              <w:pStyle w:val="TableParagraph"/>
              <w:spacing w:line="270" w:lineRule="atLeast" w:before="0"/>
              <w:ind w:left="108" w:right="-15"/>
              <w:jc w:val="left"/>
              <w:rPr>
                <w:sz w:val="21"/>
              </w:rPr>
            </w:pPr>
            <w:r>
              <w:rPr>
                <w:sz w:val="21"/>
              </w:rPr>
              <w:t>准备 </w:t>
            </w:r>
          </w:p>
        </w:tc>
        <w:tc>
          <w:tcPr>
            <w:tcW w:w="426" w:type="dxa"/>
          </w:tcPr>
          <w:p>
            <w:pPr>
              <w:pStyle w:val="TableParagraph"/>
              <w:spacing w:line="242" w:lineRule="auto"/>
              <w:ind w:left="111" w:right="91"/>
              <w:jc w:val="both"/>
              <w:rPr>
                <w:sz w:val="21"/>
              </w:rPr>
            </w:pPr>
            <w:r>
              <w:rPr>
                <w:sz w:val="21"/>
              </w:rPr>
              <w:t>减值准备期末</w:t>
            </w:r>
          </w:p>
          <w:p>
            <w:pPr>
              <w:pStyle w:val="TableParagraph"/>
              <w:spacing w:line="270" w:lineRule="atLeast" w:before="0"/>
              <w:ind w:left="111" w:right="-15"/>
              <w:jc w:val="left"/>
              <w:rPr>
                <w:sz w:val="21"/>
              </w:rPr>
            </w:pPr>
            <w:r>
              <w:rPr>
                <w:sz w:val="21"/>
              </w:rPr>
              <w:t>余额 </w:t>
            </w:r>
          </w:p>
        </w:tc>
      </w:tr>
      <w:tr>
        <w:trPr>
          <w:trHeight w:val="544" w:hRule="atLeast"/>
        </w:trPr>
        <w:tc>
          <w:tcPr>
            <w:tcW w:w="1910" w:type="dxa"/>
          </w:tcPr>
          <w:p>
            <w:pPr>
              <w:pStyle w:val="TableParagraph"/>
              <w:ind w:left="107"/>
              <w:jc w:val="left"/>
              <w:rPr>
                <w:sz w:val="21"/>
              </w:rPr>
            </w:pPr>
            <w:r>
              <w:rPr>
                <w:sz w:val="21"/>
              </w:rPr>
              <w:t>江苏宝胜精密导体</w:t>
            </w:r>
          </w:p>
          <w:p>
            <w:pPr>
              <w:pStyle w:val="TableParagraph"/>
              <w:spacing w:line="250" w:lineRule="exact" w:before="4"/>
              <w:ind w:left="107"/>
              <w:jc w:val="left"/>
              <w:rPr>
                <w:sz w:val="21"/>
              </w:rPr>
            </w:pPr>
            <w:r>
              <w:rPr>
                <w:spacing w:val="-1"/>
                <w:sz w:val="21"/>
              </w:rPr>
              <w:t>有限公司</w:t>
            </w:r>
            <w:r>
              <w:rPr>
                <w:sz w:val="21"/>
              </w:rPr>
              <w:t> </w:t>
            </w:r>
          </w:p>
        </w:tc>
        <w:tc>
          <w:tcPr>
            <w:tcW w:w="1896" w:type="dxa"/>
          </w:tcPr>
          <w:p>
            <w:pPr>
              <w:pStyle w:val="TableParagraph"/>
              <w:ind w:right="-15"/>
              <w:rPr>
                <w:sz w:val="21"/>
              </w:rPr>
            </w:pPr>
            <w:r>
              <w:rPr>
                <w:sz w:val="21"/>
              </w:rPr>
              <w:t>111,478,800.00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111,478,800.00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江苏宝胜电线销售</w:t>
            </w:r>
          </w:p>
          <w:p>
            <w:pPr>
              <w:pStyle w:val="TableParagraph"/>
              <w:spacing w:line="250" w:lineRule="exact" w:before="4"/>
              <w:ind w:left="107"/>
              <w:jc w:val="left"/>
              <w:rPr>
                <w:sz w:val="21"/>
              </w:rPr>
            </w:pPr>
            <w:r>
              <w:rPr>
                <w:spacing w:val="-1"/>
                <w:sz w:val="21"/>
              </w:rPr>
              <w:t>有限公司</w:t>
            </w:r>
            <w:r>
              <w:rPr>
                <w:sz w:val="21"/>
              </w:rPr>
              <w:t> </w:t>
            </w:r>
          </w:p>
        </w:tc>
        <w:tc>
          <w:tcPr>
            <w:tcW w:w="1896" w:type="dxa"/>
          </w:tcPr>
          <w:p>
            <w:pPr>
              <w:pStyle w:val="TableParagraph"/>
              <w:ind w:right="-15"/>
              <w:rPr>
                <w:sz w:val="21"/>
              </w:rPr>
            </w:pPr>
            <w:r>
              <w:rPr>
                <w:sz w:val="21"/>
              </w:rPr>
              <w:t>5,000,000.00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5,000,000.00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宝胜（山东）电缆</w:t>
            </w:r>
          </w:p>
          <w:p>
            <w:pPr>
              <w:pStyle w:val="TableParagraph"/>
              <w:spacing w:line="250" w:lineRule="exact" w:before="4"/>
              <w:ind w:left="107"/>
              <w:jc w:val="left"/>
              <w:rPr>
                <w:sz w:val="21"/>
              </w:rPr>
            </w:pPr>
            <w:r>
              <w:rPr>
                <w:spacing w:val="-1"/>
                <w:sz w:val="21"/>
              </w:rPr>
              <w:t>有限公司</w:t>
            </w:r>
            <w:r>
              <w:rPr>
                <w:sz w:val="21"/>
              </w:rPr>
              <w:t> </w:t>
            </w:r>
          </w:p>
        </w:tc>
        <w:tc>
          <w:tcPr>
            <w:tcW w:w="1896" w:type="dxa"/>
          </w:tcPr>
          <w:p>
            <w:pPr>
              <w:pStyle w:val="TableParagraph"/>
              <w:ind w:right="-15"/>
              <w:rPr>
                <w:sz w:val="21"/>
              </w:rPr>
            </w:pPr>
            <w:r>
              <w:rPr>
                <w:sz w:val="21"/>
              </w:rPr>
              <w:t>176,872,080.00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176,872,080.00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pacing w:val="-1"/>
                <w:sz w:val="21"/>
              </w:rPr>
              <w:t>宝胜(香港)进出口</w:t>
            </w:r>
          </w:p>
          <w:p>
            <w:pPr>
              <w:pStyle w:val="TableParagraph"/>
              <w:spacing w:line="250" w:lineRule="exact" w:before="5"/>
              <w:ind w:left="107"/>
              <w:jc w:val="left"/>
              <w:rPr>
                <w:sz w:val="21"/>
              </w:rPr>
            </w:pPr>
            <w:r>
              <w:rPr>
                <w:spacing w:val="-1"/>
                <w:sz w:val="21"/>
              </w:rPr>
              <w:t>有限公司</w:t>
            </w:r>
            <w:r>
              <w:rPr>
                <w:sz w:val="21"/>
              </w:rPr>
              <w:t> </w:t>
            </w:r>
          </w:p>
        </w:tc>
        <w:tc>
          <w:tcPr>
            <w:tcW w:w="1896" w:type="dxa"/>
          </w:tcPr>
          <w:p>
            <w:pPr>
              <w:pStyle w:val="TableParagraph"/>
              <w:ind w:right="-15"/>
              <w:rPr>
                <w:sz w:val="21"/>
              </w:rPr>
            </w:pPr>
            <w:r>
              <w:rPr>
                <w:sz w:val="21"/>
              </w:rPr>
              <w:t>6,869,650.00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6,869,650.00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6" w:hRule="atLeast"/>
        </w:trPr>
        <w:tc>
          <w:tcPr>
            <w:tcW w:w="1910" w:type="dxa"/>
          </w:tcPr>
          <w:p>
            <w:pPr>
              <w:pStyle w:val="TableParagraph"/>
              <w:spacing w:line="270" w:lineRule="atLeast" w:before="0"/>
              <w:ind w:left="107" w:right="107"/>
              <w:jc w:val="left"/>
              <w:rPr>
                <w:sz w:val="21"/>
              </w:rPr>
            </w:pPr>
            <w:r>
              <w:rPr>
                <w:spacing w:val="-1"/>
                <w:sz w:val="21"/>
              </w:rPr>
              <w:t>宝胜(北京)电线电</w:t>
            </w:r>
            <w:r>
              <w:rPr>
                <w:sz w:val="21"/>
              </w:rPr>
              <w:t>缆有限公司 </w:t>
            </w:r>
          </w:p>
        </w:tc>
        <w:tc>
          <w:tcPr>
            <w:tcW w:w="1896" w:type="dxa"/>
          </w:tcPr>
          <w:p>
            <w:pPr>
              <w:pStyle w:val="TableParagraph"/>
              <w:spacing w:before="3"/>
              <w:ind w:right="-15"/>
              <w:rPr>
                <w:sz w:val="21"/>
              </w:rPr>
            </w:pPr>
            <w:r>
              <w:rPr>
                <w:sz w:val="21"/>
              </w:rPr>
              <w:t>10,000,000.00 </w:t>
            </w:r>
          </w:p>
        </w:tc>
        <w:tc>
          <w:tcPr>
            <w:tcW w:w="1687" w:type="dxa"/>
          </w:tcPr>
          <w:p>
            <w:pPr>
              <w:pStyle w:val="TableParagraph"/>
              <w:spacing w:before="3"/>
              <w:ind w:right="-15"/>
              <w:rPr>
                <w:sz w:val="21"/>
              </w:rPr>
            </w:pPr>
            <w:r>
              <w:rPr>
                <w:w w:val="100"/>
                <w:sz w:val="21"/>
              </w:rPr>
              <w:t> </w:t>
            </w:r>
          </w:p>
        </w:tc>
        <w:tc>
          <w:tcPr>
            <w:tcW w:w="1581" w:type="dxa"/>
          </w:tcPr>
          <w:p>
            <w:pPr>
              <w:pStyle w:val="TableParagraph"/>
              <w:spacing w:before="3"/>
              <w:ind w:right="-15"/>
              <w:rPr>
                <w:sz w:val="21"/>
              </w:rPr>
            </w:pPr>
            <w:r>
              <w:rPr>
                <w:w w:val="100"/>
                <w:sz w:val="21"/>
              </w:rPr>
              <w:t> </w:t>
            </w:r>
          </w:p>
        </w:tc>
        <w:tc>
          <w:tcPr>
            <w:tcW w:w="1896" w:type="dxa"/>
          </w:tcPr>
          <w:p>
            <w:pPr>
              <w:pStyle w:val="TableParagraph"/>
              <w:spacing w:before="3"/>
              <w:ind w:right="-15"/>
              <w:rPr>
                <w:sz w:val="21"/>
              </w:rPr>
            </w:pPr>
            <w:r>
              <w:rPr>
                <w:sz w:val="21"/>
              </w:rPr>
              <w:t>10,000,000.00 </w:t>
            </w:r>
          </w:p>
        </w:tc>
        <w:tc>
          <w:tcPr>
            <w:tcW w:w="424" w:type="dxa"/>
          </w:tcPr>
          <w:p>
            <w:pPr>
              <w:pStyle w:val="TableParagraph"/>
              <w:spacing w:before="3"/>
              <w:ind w:right="-15"/>
              <w:rPr>
                <w:sz w:val="21"/>
              </w:rPr>
            </w:pPr>
            <w:r>
              <w:rPr>
                <w:w w:val="100"/>
                <w:sz w:val="21"/>
              </w:rPr>
              <w:t> </w:t>
            </w:r>
          </w:p>
        </w:tc>
        <w:tc>
          <w:tcPr>
            <w:tcW w:w="426" w:type="dxa"/>
          </w:tcPr>
          <w:p>
            <w:pPr>
              <w:pStyle w:val="TableParagraph"/>
              <w:spacing w:before="3"/>
              <w:ind w:right="-15"/>
              <w:rPr>
                <w:sz w:val="21"/>
              </w:rPr>
            </w:pPr>
            <w:r>
              <w:rPr>
                <w:w w:val="100"/>
                <w:sz w:val="21"/>
              </w:rPr>
              <w:t> </w:t>
            </w:r>
          </w:p>
        </w:tc>
      </w:tr>
      <w:tr>
        <w:trPr>
          <w:trHeight w:val="544" w:hRule="atLeast"/>
        </w:trPr>
        <w:tc>
          <w:tcPr>
            <w:tcW w:w="1910" w:type="dxa"/>
          </w:tcPr>
          <w:p>
            <w:pPr>
              <w:pStyle w:val="TableParagraph"/>
              <w:ind w:left="107"/>
              <w:jc w:val="left"/>
              <w:rPr>
                <w:sz w:val="21"/>
              </w:rPr>
            </w:pPr>
            <w:r>
              <w:rPr>
                <w:spacing w:val="-1"/>
                <w:sz w:val="21"/>
              </w:rPr>
              <w:t>宝胜(义乌)电线电</w:t>
            </w:r>
          </w:p>
          <w:p>
            <w:pPr>
              <w:pStyle w:val="TableParagraph"/>
              <w:spacing w:line="252" w:lineRule="exact" w:before="2"/>
              <w:ind w:left="107"/>
              <w:jc w:val="left"/>
              <w:rPr>
                <w:sz w:val="21"/>
              </w:rPr>
            </w:pPr>
            <w:r>
              <w:rPr>
                <w:sz w:val="21"/>
              </w:rPr>
              <w:t>缆有限公司 </w:t>
            </w:r>
          </w:p>
        </w:tc>
        <w:tc>
          <w:tcPr>
            <w:tcW w:w="1896" w:type="dxa"/>
          </w:tcPr>
          <w:p>
            <w:pPr>
              <w:pStyle w:val="TableParagraph"/>
              <w:ind w:right="-15"/>
              <w:rPr>
                <w:sz w:val="21"/>
              </w:rPr>
            </w:pPr>
            <w:r>
              <w:rPr>
                <w:sz w:val="21"/>
              </w:rPr>
              <w:t>10,000,000.00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10,000,000.00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宝利鑫新能源有限</w:t>
            </w:r>
          </w:p>
          <w:p>
            <w:pPr>
              <w:pStyle w:val="TableParagraph"/>
              <w:spacing w:line="252" w:lineRule="exact" w:before="2"/>
              <w:ind w:left="107"/>
              <w:jc w:val="left"/>
              <w:rPr>
                <w:sz w:val="21"/>
              </w:rPr>
            </w:pPr>
            <w:r>
              <w:rPr>
                <w:spacing w:val="-1"/>
                <w:sz w:val="21"/>
              </w:rPr>
              <w:t>开发公司</w:t>
            </w:r>
            <w:r>
              <w:rPr>
                <w:sz w:val="21"/>
              </w:rPr>
              <w:t> </w:t>
            </w:r>
          </w:p>
        </w:tc>
        <w:tc>
          <w:tcPr>
            <w:tcW w:w="1896" w:type="dxa"/>
          </w:tcPr>
          <w:p>
            <w:pPr>
              <w:pStyle w:val="TableParagraph"/>
              <w:ind w:right="-15"/>
              <w:rPr>
                <w:sz w:val="21"/>
              </w:rPr>
            </w:pPr>
            <w:r>
              <w:rPr>
                <w:sz w:val="21"/>
              </w:rPr>
              <w:t>119,130,400.00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119,130,400.00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东莞市日新传导科</w:t>
            </w:r>
          </w:p>
          <w:p>
            <w:pPr>
              <w:pStyle w:val="TableParagraph"/>
              <w:spacing w:line="252" w:lineRule="exact" w:before="2"/>
              <w:ind w:left="107"/>
              <w:jc w:val="left"/>
              <w:rPr>
                <w:sz w:val="21"/>
              </w:rPr>
            </w:pPr>
            <w:r>
              <w:rPr>
                <w:sz w:val="21"/>
              </w:rPr>
              <w:t>技有限公司 </w:t>
            </w:r>
          </w:p>
        </w:tc>
        <w:tc>
          <w:tcPr>
            <w:tcW w:w="1896" w:type="dxa"/>
          </w:tcPr>
          <w:p>
            <w:pPr>
              <w:pStyle w:val="TableParagraph"/>
              <w:ind w:right="-15"/>
              <w:rPr>
                <w:sz w:val="21"/>
              </w:rPr>
            </w:pPr>
            <w:r>
              <w:rPr>
                <w:sz w:val="21"/>
              </w:rPr>
              <w:t>276,099,998.00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276,099,998.00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中航宝胜海洋工程</w:t>
            </w:r>
          </w:p>
          <w:p>
            <w:pPr>
              <w:pStyle w:val="TableParagraph"/>
              <w:spacing w:line="250" w:lineRule="exact" w:before="4"/>
              <w:ind w:left="107"/>
              <w:jc w:val="left"/>
              <w:rPr>
                <w:sz w:val="21"/>
              </w:rPr>
            </w:pPr>
            <w:r>
              <w:rPr>
                <w:spacing w:val="-1"/>
                <w:sz w:val="21"/>
              </w:rPr>
              <w:t>电缆有限公司</w:t>
            </w:r>
            <w:r>
              <w:rPr>
                <w:sz w:val="21"/>
              </w:rPr>
              <w:t> </w:t>
            </w:r>
          </w:p>
        </w:tc>
        <w:tc>
          <w:tcPr>
            <w:tcW w:w="1896" w:type="dxa"/>
          </w:tcPr>
          <w:p>
            <w:pPr>
              <w:pStyle w:val="TableParagraph"/>
              <w:ind w:right="-15"/>
              <w:rPr>
                <w:sz w:val="21"/>
              </w:rPr>
            </w:pPr>
            <w:r>
              <w:rPr>
                <w:sz w:val="21"/>
              </w:rPr>
              <w:t>700,000,000.00 </w:t>
            </w:r>
          </w:p>
        </w:tc>
        <w:tc>
          <w:tcPr>
            <w:tcW w:w="1687" w:type="dxa"/>
          </w:tcPr>
          <w:p>
            <w:pPr>
              <w:pStyle w:val="TableParagraph"/>
              <w:ind w:right="-15"/>
              <w:rPr>
                <w:sz w:val="21"/>
              </w:rPr>
            </w:pPr>
            <w:r>
              <w:rPr>
                <w:sz w:val="21"/>
              </w:rPr>
              <w:t>250,000,000.00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950,000,000.00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上海安捷防火智能</w:t>
            </w:r>
          </w:p>
          <w:p>
            <w:pPr>
              <w:pStyle w:val="TableParagraph"/>
              <w:spacing w:line="250" w:lineRule="exact" w:before="5"/>
              <w:ind w:left="107"/>
              <w:jc w:val="left"/>
              <w:rPr>
                <w:sz w:val="21"/>
              </w:rPr>
            </w:pPr>
            <w:r>
              <w:rPr>
                <w:spacing w:val="-1"/>
                <w:sz w:val="21"/>
              </w:rPr>
              <w:t>电缆有限公司</w:t>
            </w:r>
            <w:r>
              <w:rPr>
                <w:sz w:val="21"/>
              </w:rPr>
              <w:t> </w:t>
            </w:r>
          </w:p>
        </w:tc>
        <w:tc>
          <w:tcPr>
            <w:tcW w:w="1896" w:type="dxa"/>
          </w:tcPr>
          <w:p>
            <w:pPr>
              <w:pStyle w:val="TableParagraph"/>
              <w:ind w:right="-15"/>
              <w:rPr>
                <w:sz w:val="21"/>
              </w:rPr>
            </w:pPr>
            <w:r>
              <w:rPr>
                <w:sz w:val="21"/>
              </w:rPr>
              <w:t>210,000,000.00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210,000,000.00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中航宝胜（四川）</w:t>
            </w:r>
          </w:p>
          <w:p>
            <w:pPr>
              <w:pStyle w:val="TableParagraph"/>
              <w:spacing w:line="250" w:lineRule="exact" w:before="4"/>
              <w:ind w:left="107"/>
              <w:jc w:val="left"/>
              <w:rPr>
                <w:sz w:val="21"/>
              </w:rPr>
            </w:pPr>
            <w:r>
              <w:rPr>
                <w:spacing w:val="-1"/>
                <w:sz w:val="21"/>
              </w:rPr>
              <w:t>电缆有限公司</w:t>
            </w:r>
            <w:r>
              <w:rPr>
                <w:sz w:val="21"/>
              </w:rPr>
              <w:t> </w:t>
            </w:r>
          </w:p>
        </w:tc>
        <w:tc>
          <w:tcPr>
            <w:tcW w:w="1896" w:type="dxa"/>
          </w:tcPr>
          <w:p>
            <w:pPr>
              <w:pStyle w:val="TableParagraph"/>
              <w:ind w:right="-15"/>
              <w:rPr>
                <w:sz w:val="21"/>
              </w:rPr>
            </w:pPr>
            <w:r>
              <w:rPr>
                <w:sz w:val="21"/>
              </w:rPr>
              <w:t>120,000,000.00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120,000,000.00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宝胜（宁夏）线缆</w:t>
            </w:r>
          </w:p>
          <w:p>
            <w:pPr>
              <w:pStyle w:val="TableParagraph"/>
              <w:spacing w:line="250" w:lineRule="exact" w:before="4"/>
              <w:ind w:left="107"/>
              <w:jc w:val="left"/>
              <w:rPr>
                <w:sz w:val="21"/>
              </w:rPr>
            </w:pPr>
            <w:r>
              <w:rPr>
                <w:spacing w:val="-1"/>
                <w:sz w:val="21"/>
              </w:rPr>
              <w:t>科技有限公司</w:t>
            </w:r>
            <w:r>
              <w:rPr>
                <w:sz w:val="21"/>
              </w:rPr>
              <w:t> </w:t>
            </w:r>
          </w:p>
        </w:tc>
        <w:tc>
          <w:tcPr>
            <w:tcW w:w="1896" w:type="dxa"/>
          </w:tcPr>
          <w:p>
            <w:pPr>
              <w:pStyle w:val="TableParagraph"/>
              <w:ind w:right="-15"/>
              <w:rPr>
                <w:sz w:val="21"/>
              </w:rPr>
            </w:pPr>
            <w:r>
              <w:rPr>
                <w:sz w:val="21"/>
              </w:rPr>
              <w:t>350,000,000.00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350,000,000.00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6" w:hRule="atLeast"/>
        </w:trPr>
        <w:tc>
          <w:tcPr>
            <w:tcW w:w="1910" w:type="dxa"/>
          </w:tcPr>
          <w:p>
            <w:pPr>
              <w:pStyle w:val="TableParagraph"/>
              <w:spacing w:line="270" w:lineRule="atLeast" w:before="0"/>
              <w:ind w:left="107" w:right="107"/>
              <w:jc w:val="left"/>
              <w:rPr>
                <w:sz w:val="21"/>
              </w:rPr>
            </w:pPr>
            <w:r>
              <w:rPr>
                <w:spacing w:val="-1"/>
                <w:sz w:val="21"/>
              </w:rPr>
              <w:t>宝胜(上海)线缆科</w:t>
            </w:r>
            <w:r>
              <w:rPr>
                <w:sz w:val="21"/>
              </w:rPr>
              <w:t>技有限公司 </w:t>
            </w:r>
          </w:p>
        </w:tc>
        <w:tc>
          <w:tcPr>
            <w:tcW w:w="1896" w:type="dxa"/>
          </w:tcPr>
          <w:p>
            <w:pPr>
              <w:pStyle w:val="TableParagraph"/>
              <w:spacing w:before="3"/>
              <w:ind w:right="-15"/>
              <w:rPr>
                <w:sz w:val="21"/>
              </w:rPr>
            </w:pPr>
            <w:r>
              <w:rPr>
                <w:sz w:val="21"/>
              </w:rPr>
              <w:t>203,401,800.00 </w:t>
            </w:r>
          </w:p>
        </w:tc>
        <w:tc>
          <w:tcPr>
            <w:tcW w:w="1687" w:type="dxa"/>
          </w:tcPr>
          <w:p>
            <w:pPr>
              <w:pStyle w:val="TableParagraph"/>
              <w:spacing w:before="3"/>
              <w:ind w:right="-15"/>
              <w:rPr>
                <w:sz w:val="21"/>
              </w:rPr>
            </w:pPr>
            <w:r>
              <w:rPr>
                <w:w w:val="100"/>
                <w:sz w:val="21"/>
              </w:rPr>
              <w:t> </w:t>
            </w:r>
          </w:p>
        </w:tc>
        <w:tc>
          <w:tcPr>
            <w:tcW w:w="1581" w:type="dxa"/>
          </w:tcPr>
          <w:p>
            <w:pPr>
              <w:pStyle w:val="TableParagraph"/>
              <w:spacing w:before="3"/>
              <w:ind w:right="-15"/>
              <w:rPr>
                <w:sz w:val="21"/>
              </w:rPr>
            </w:pPr>
            <w:r>
              <w:rPr>
                <w:w w:val="100"/>
                <w:sz w:val="21"/>
              </w:rPr>
              <w:t> </w:t>
            </w:r>
          </w:p>
        </w:tc>
        <w:tc>
          <w:tcPr>
            <w:tcW w:w="1896" w:type="dxa"/>
          </w:tcPr>
          <w:p>
            <w:pPr>
              <w:pStyle w:val="TableParagraph"/>
              <w:spacing w:before="3"/>
              <w:ind w:right="-15"/>
              <w:rPr>
                <w:sz w:val="21"/>
              </w:rPr>
            </w:pPr>
            <w:r>
              <w:rPr>
                <w:sz w:val="21"/>
              </w:rPr>
              <w:t>203,401,800.00 </w:t>
            </w:r>
          </w:p>
        </w:tc>
        <w:tc>
          <w:tcPr>
            <w:tcW w:w="424" w:type="dxa"/>
          </w:tcPr>
          <w:p>
            <w:pPr>
              <w:pStyle w:val="TableParagraph"/>
              <w:spacing w:before="3"/>
              <w:ind w:right="-15"/>
              <w:rPr>
                <w:sz w:val="21"/>
              </w:rPr>
            </w:pPr>
            <w:r>
              <w:rPr>
                <w:w w:val="100"/>
                <w:sz w:val="21"/>
              </w:rPr>
              <w:t> </w:t>
            </w:r>
          </w:p>
        </w:tc>
        <w:tc>
          <w:tcPr>
            <w:tcW w:w="426" w:type="dxa"/>
          </w:tcPr>
          <w:p>
            <w:pPr>
              <w:pStyle w:val="TableParagraph"/>
              <w:spacing w:before="3"/>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宝胜（上海）企业</w:t>
            </w:r>
          </w:p>
          <w:p>
            <w:pPr>
              <w:pStyle w:val="TableParagraph"/>
              <w:spacing w:line="252" w:lineRule="exact" w:before="2"/>
              <w:ind w:left="107"/>
              <w:jc w:val="left"/>
              <w:rPr>
                <w:sz w:val="21"/>
              </w:rPr>
            </w:pPr>
            <w:r>
              <w:rPr>
                <w:spacing w:val="-1"/>
                <w:sz w:val="21"/>
              </w:rPr>
              <w:t>发展有限公司</w:t>
            </w:r>
            <w:r>
              <w:rPr>
                <w:sz w:val="21"/>
              </w:rPr>
              <w:t> </w:t>
            </w:r>
          </w:p>
        </w:tc>
        <w:tc>
          <w:tcPr>
            <w:tcW w:w="1896" w:type="dxa"/>
          </w:tcPr>
          <w:p>
            <w:pPr>
              <w:pStyle w:val="TableParagraph"/>
              <w:ind w:right="-15"/>
              <w:rPr>
                <w:sz w:val="21"/>
              </w:rPr>
            </w:pPr>
            <w:r>
              <w:rPr>
                <w:sz w:val="21"/>
              </w:rPr>
              <w:t>352,724,855.42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352,724,855.42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bl>
    <w:p>
      <w:pPr>
        <w:spacing w:after="0"/>
        <w:rPr>
          <w:sz w:val="21"/>
        </w:rPr>
        <w:sectPr>
          <w:pgSz w:w="11910" w:h="16840"/>
          <w:pgMar w:header="882" w:footer="1172" w:top="1460" w:bottom="1380" w:left="1000" w:right="460"/>
        </w:sectPr>
      </w:pPr>
    </w:p>
    <w:p>
      <w:pPr>
        <w:pStyle w:val="BodyText"/>
        <w:spacing w:before="9"/>
        <w:rPr>
          <w:sz w:val="4"/>
        </w:rPr>
      </w:pPr>
    </w:p>
    <w:tbl>
      <w:tblPr>
        <w:tblW w:w="0" w:type="auto"/>
        <w:jc w:val="left"/>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0"/>
        <w:gridCol w:w="1896"/>
        <w:gridCol w:w="1687"/>
        <w:gridCol w:w="1581"/>
        <w:gridCol w:w="1896"/>
        <w:gridCol w:w="424"/>
        <w:gridCol w:w="426"/>
      </w:tblGrid>
      <w:tr>
        <w:trPr>
          <w:trHeight w:val="547" w:hRule="atLeast"/>
        </w:trPr>
        <w:tc>
          <w:tcPr>
            <w:tcW w:w="1910" w:type="dxa"/>
          </w:tcPr>
          <w:p>
            <w:pPr>
              <w:pStyle w:val="TableParagraph"/>
              <w:spacing w:line="270" w:lineRule="atLeast" w:before="0"/>
              <w:ind w:left="107" w:right="107"/>
              <w:jc w:val="left"/>
              <w:rPr>
                <w:sz w:val="21"/>
              </w:rPr>
            </w:pPr>
            <w:r>
              <w:rPr>
                <w:spacing w:val="-1"/>
                <w:sz w:val="21"/>
              </w:rPr>
              <w:t>常州金源铜业有限</w:t>
            </w:r>
            <w:r>
              <w:rPr>
                <w:sz w:val="21"/>
              </w:rPr>
              <w:t>公司 </w:t>
            </w:r>
          </w:p>
        </w:tc>
        <w:tc>
          <w:tcPr>
            <w:tcW w:w="1896" w:type="dxa"/>
          </w:tcPr>
          <w:p>
            <w:pPr>
              <w:pStyle w:val="TableParagraph"/>
              <w:spacing w:before="3"/>
              <w:ind w:right="-15"/>
              <w:rPr>
                <w:sz w:val="21"/>
              </w:rPr>
            </w:pPr>
            <w:r>
              <w:rPr>
                <w:sz w:val="21"/>
              </w:rPr>
              <w:t>515,248,247.00 </w:t>
            </w:r>
          </w:p>
        </w:tc>
        <w:tc>
          <w:tcPr>
            <w:tcW w:w="1687" w:type="dxa"/>
          </w:tcPr>
          <w:p>
            <w:pPr>
              <w:pStyle w:val="TableParagraph"/>
              <w:spacing w:before="3"/>
              <w:ind w:right="-15"/>
              <w:rPr>
                <w:sz w:val="21"/>
              </w:rPr>
            </w:pPr>
            <w:r>
              <w:rPr>
                <w:w w:val="100"/>
                <w:sz w:val="21"/>
              </w:rPr>
              <w:t> </w:t>
            </w:r>
          </w:p>
        </w:tc>
        <w:tc>
          <w:tcPr>
            <w:tcW w:w="1581" w:type="dxa"/>
          </w:tcPr>
          <w:p>
            <w:pPr>
              <w:pStyle w:val="TableParagraph"/>
              <w:spacing w:before="3"/>
              <w:ind w:right="-15"/>
              <w:rPr>
                <w:sz w:val="21"/>
              </w:rPr>
            </w:pPr>
            <w:r>
              <w:rPr>
                <w:w w:val="100"/>
                <w:sz w:val="21"/>
              </w:rPr>
              <w:t> </w:t>
            </w:r>
          </w:p>
        </w:tc>
        <w:tc>
          <w:tcPr>
            <w:tcW w:w="1896" w:type="dxa"/>
          </w:tcPr>
          <w:p>
            <w:pPr>
              <w:pStyle w:val="TableParagraph"/>
              <w:spacing w:before="3"/>
              <w:ind w:right="-15"/>
              <w:rPr>
                <w:sz w:val="21"/>
              </w:rPr>
            </w:pPr>
            <w:r>
              <w:rPr>
                <w:sz w:val="21"/>
              </w:rPr>
              <w:t>515,248,247.00 </w:t>
            </w:r>
          </w:p>
        </w:tc>
        <w:tc>
          <w:tcPr>
            <w:tcW w:w="424" w:type="dxa"/>
          </w:tcPr>
          <w:p>
            <w:pPr>
              <w:pStyle w:val="TableParagraph"/>
              <w:spacing w:before="3"/>
              <w:ind w:right="-15"/>
              <w:rPr>
                <w:sz w:val="21"/>
              </w:rPr>
            </w:pPr>
            <w:r>
              <w:rPr>
                <w:w w:val="100"/>
                <w:sz w:val="21"/>
              </w:rPr>
              <w:t> </w:t>
            </w:r>
          </w:p>
        </w:tc>
        <w:tc>
          <w:tcPr>
            <w:tcW w:w="426" w:type="dxa"/>
          </w:tcPr>
          <w:p>
            <w:pPr>
              <w:pStyle w:val="TableParagraph"/>
              <w:spacing w:before="3"/>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宝胜高压电缆有限</w:t>
            </w:r>
          </w:p>
          <w:p>
            <w:pPr>
              <w:pStyle w:val="TableParagraph"/>
              <w:spacing w:line="252" w:lineRule="exact" w:before="2"/>
              <w:ind w:left="107"/>
              <w:jc w:val="left"/>
              <w:rPr>
                <w:sz w:val="21"/>
              </w:rPr>
            </w:pPr>
            <w:r>
              <w:rPr>
                <w:sz w:val="21"/>
              </w:rPr>
              <w:t>公司 </w:t>
            </w:r>
          </w:p>
        </w:tc>
        <w:tc>
          <w:tcPr>
            <w:tcW w:w="1896" w:type="dxa"/>
          </w:tcPr>
          <w:p>
            <w:pPr>
              <w:pStyle w:val="TableParagraph"/>
              <w:ind w:right="-15"/>
              <w:rPr>
                <w:sz w:val="21"/>
              </w:rPr>
            </w:pPr>
            <w:r>
              <w:rPr>
                <w:sz w:val="21"/>
              </w:rPr>
              <w:t>462,655,405.35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462,655,405.35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815" w:hRule="atLeast"/>
        </w:trPr>
        <w:tc>
          <w:tcPr>
            <w:tcW w:w="1910" w:type="dxa"/>
          </w:tcPr>
          <w:p>
            <w:pPr>
              <w:pStyle w:val="TableParagraph"/>
              <w:spacing w:line="242" w:lineRule="auto"/>
              <w:ind w:left="107" w:right="107"/>
              <w:jc w:val="left"/>
              <w:rPr>
                <w:sz w:val="21"/>
              </w:rPr>
            </w:pPr>
            <w:r>
              <w:rPr>
                <w:spacing w:val="-1"/>
                <w:sz w:val="21"/>
              </w:rPr>
              <w:t>西安飞机工业</w:t>
            </w:r>
            <w:r>
              <w:rPr>
                <w:sz w:val="21"/>
              </w:rPr>
              <w:t>（集</w:t>
            </w:r>
            <w:r>
              <w:rPr>
                <w:spacing w:val="-1"/>
                <w:sz w:val="21"/>
              </w:rPr>
              <w:t>团</w:t>
            </w:r>
            <w:r>
              <w:rPr>
                <w:sz w:val="21"/>
              </w:rPr>
              <w:t>）亨通航空电子</w:t>
            </w:r>
          </w:p>
          <w:p>
            <w:pPr>
              <w:pStyle w:val="TableParagraph"/>
              <w:spacing w:line="250" w:lineRule="exact"/>
              <w:ind w:left="107"/>
              <w:jc w:val="left"/>
              <w:rPr>
                <w:sz w:val="21"/>
              </w:rPr>
            </w:pPr>
            <w:r>
              <w:rPr>
                <w:spacing w:val="-1"/>
                <w:sz w:val="21"/>
              </w:rPr>
              <w:t>有限公司</w:t>
            </w:r>
            <w:r>
              <w:rPr>
                <w:sz w:val="21"/>
              </w:rPr>
              <w:t> </w:t>
            </w:r>
          </w:p>
        </w:tc>
        <w:tc>
          <w:tcPr>
            <w:tcW w:w="1896" w:type="dxa"/>
          </w:tcPr>
          <w:p>
            <w:pPr>
              <w:pStyle w:val="TableParagraph"/>
              <w:ind w:right="-15"/>
              <w:rPr>
                <w:sz w:val="21"/>
              </w:rPr>
            </w:pPr>
            <w:r>
              <w:rPr>
                <w:sz w:val="21"/>
              </w:rPr>
              <w:t>13,081,971.12 </w:t>
            </w:r>
          </w:p>
        </w:tc>
        <w:tc>
          <w:tcPr>
            <w:tcW w:w="1687" w:type="dxa"/>
          </w:tcPr>
          <w:p>
            <w:pPr>
              <w:pStyle w:val="TableParagraph"/>
              <w:ind w:right="-15"/>
              <w:rPr>
                <w:sz w:val="21"/>
              </w:rPr>
            </w:pPr>
            <w:r>
              <w:rPr>
                <w:w w:val="100"/>
                <w:sz w:val="21"/>
              </w:rPr>
              <w:t> </w:t>
            </w:r>
          </w:p>
        </w:tc>
        <w:tc>
          <w:tcPr>
            <w:tcW w:w="1581" w:type="dxa"/>
          </w:tcPr>
          <w:p>
            <w:pPr>
              <w:pStyle w:val="TableParagraph"/>
              <w:ind w:right="-15"/>
              <w:rPr>
                <w:sz w:val="21"/>
              </w:rPr>
            </w:pPr>
            <w:r>
              <w:rPr>
                <w:sz w:val="21"/>
              </w:rPr>
              <w:t>13,081,971.12 </w:t>
            </w:r>
          </w:p>
        </w:tc>
        <w:tc>
          <w:tcPr>
            <w:tcW w:w="1896" w:type="dxa"/>
          </w:tcPr>
          <w:p>
            <w:pPr>
              <w:pStyle w:val="TableParagraph"/>
              <w:ind w:right="-15"/>
              <w:rPr>
                <w:sz w:val="21"/>
              </w:rPr>
            </w:pPr>
            <w:r>
              <w:rPr>
                <w:w w:val="100"/>
                <w:sz w:val="21"/>
              </w:rPr>
              <w:t>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544" w:hRule="atLeast"/>
        </w:trPr>
        <w:tc>
          <w:tcPr>
            <w:tcW w:w="1910" w:type="dxa"/>
          </w:tcPr>
          <w:p>
            <w:pPr>
              <w:pStyle w:val="TableParagraph"/>
              <w:ind w:left="107"/>
              <w:jc w:val="left"/>
              <w:rPr>
                <w:sz w:val="21"/>
              </w:rPr>
            </w:pPr>
            <w:r>
              <w:rPr>
                <w:sz w:val="21"/>
              </w:rPr>
              <w:t>沈阳沈飞线束科技</w:t>
            </w:r>
          </w:p>
          <w:p>
            <w:pPr>
              <w:pStyle w:val="TableParagraph"/>
              <w:spacing w:line="250" w:lineRule="exact" w:before="4"/>
              <w:ind w:left="107"/>
              <w:jc w:val="left"/>
              <w:rPr>
                <w:sz w:val="21"/>
              </w:rPr>
            </w:pPr>
            <w:r>
              <w:rPr>
                <w:spacing w:val="-1"/>
                <w:sz w:val="21"/>
              </w:rPr>
              <w:t>有限公司</w:t>
            </w:r>
            <w:r>
              <w:rPr>
                <w:sz w:val="21"/>
              </w:rPr>
              <w:t> </w:t>
            </w:r>
          </w:p>
        </w:tc>
        <w:tc>
          <w:tcPr>
            <w:tcW w:w="1896" w:type="dxa"/>
          </w:tcPr>
          <w:p>
            <w:pPr>
              <w:pStyle w:val="TableParagraph"/>
              <w:ind w:right="-15"/>
              <w:rPr>
                <w:sz w:val="21"/>
              </w:rPr>
            </w:pPr>
            <w:r>
              <w:rPr>
                <w:w w:val="100"/>
                <w:sz w:val="21"/>
              </w:rPr>
              <w:t> </w:t>
            </w:r>
          </w:p>
        </w:tc>
        <w:tc>
          <w:tcPr>
            <w:tcW w:w="1687" w:type="dxa"/>
          </w:tcPr>
          <w:p>
            <w:pPr>
              <w:pStyle w:val="TableParagraph"/>
              <w:ind w:right="-15"/>
              <w:rPr>
                <w:sz w:val="21"/>
              </w:rPr>
            </w:pPr>
            <w:r>
              <w:rPr>
                <w:sz w:val="21"/>
              </w:rPr>
              <w:t>79,969,740.71 </w:t>
            </w:r>
          </w:p>
        </w:tc>
        <w:tc>
          <w:tcPr>
            <w:tcW w:w="1581" w:type="dxa"/>
          </w:tcPr>
          <w:p>
            <w:pPr>
              <w:pStyle w:val="TableParagraph"/>
              <w:ind w:right="-15"/>
              <w:rPr>
                <w:sz w:val="21"/>
              </w:rPr>
            </w:pPr>
            <w:r>
              <w:rPr>
                <w:w w:val="100"/>
                <w:sz w:val="21"/>
              </w:rPr>
              <w:t> </w:t>
            </w:r>
          </w:p>
        </w:tc>
        <w:tc>
          <w:tcPr>
            <w:tcW w:w="1896" w:type="dxa"/>
          </w:tcPr>
          <w:p>
            <w:pPr>
              <w:pStyle w:val="TableParagraph"/>
              <w:ind w:right="-15"/>
              <w:rPr>
                <w:sz w:val="21"/>
              </w:rPr>
            </w:pPr>
            <w:r>
              <w:rPr>
                <w:sz w:val="21"/>
              </w:rPr>
              <w:t>79,969,740.71 </w:t>
            </w:r>
          </w:p>
        </w:tc>
        <w:tc>
          <w:tcPr>
            <w:tcW w:w="424" w:type="dxa"/>
          </w:tcPr>
          <w:p>
            <w:pPr>
              <w:pStyle w:val="TableParagraph"/>
              <w:ind w:right="-15"/>
              <w:rPr>
                <w:sz w:val="21"/>
              </w:rPr>
            </w:pPr>
            <w:r>
              <w:rPr>
                <w:w w:val="100"/>
                <w:sz w:val="21"/>
              </w:rPr>
              <w:t> </w:t>
            </w:r>
          </w:p>
        </w:tc>
        <w:tc>
          <w:tcPr>
            <w:tcW w:w="426" w:type="dxa"/>
          </w:tcPr>
          <w:p>
            <w:pPr>
              <w:pStyle w:val="TableParagraph"/>
              <w:ind w:right="-15"/>
              <w:rPr>
                <w:sz w:val="21"/>
              </w:rPr>
            </w:pPr>
            <w:r>
              <w:rPr>
                <w:w w:val="100"/>
                <w:sz w:val="21"/>
              </w:rPr>
              <w:t> </w:t>
            </w:r>
          </w:p>
        </w:tc>
      </w:tr>
      <w:tr>
        <w:trPr>
          <w:trHeight w:val="273" w:hRule="atLeast"/>
        </w:trPr>
        <w:tc>
          <w:tcPr>
            <w:tcW w:w="1910" w:type="dxa"/>
          </w:tcPr>
          <w:p>
            <w:pPr>
              <w:pStyle w:val="TableParagraph"/>
              <w:spacing w:line="250" w:lineRule="exact" w:before="3"/>
              <w:ind w:left="743"/>
              <w:jc w:val="left"/>
              <w:rPr>
                <w:sz w:val="21"/>
              </w:rPr>
            </w:pPr>
            <w:r>
              <w:rPr>
                <w:sz w:val="21"/>
              </w:rPr>
              <w:t>合计 </w:t>
            </w:r>
          </w:p>
        </w:tc>
        <w:tc>
          <w:tcPr>
            <w:tcW w:w="1896" w:type="dxa"/>
          </w:tcPr>
          <w:p>
            <w:pPr>
              <w:pStyle w:val="TableParagraph"/>
              <w:spacing w:line="250" w:lineRule="exact" w:before="3"/>
              <w:ind w:right="-15"/>
              <w:rPr>
                <w:sz w:val="21"/>
              </w:rPr>
            </w:pPr>
            <w:r>
              <w:rPr>
                <w:sz w:val="21"/>
              </w:rPr>
              <w:t>3,642,563,206.89 </w:t>
            </w:r>
          </w:p>
        </w:tc>
        <w:tc>
          <w:tcPr>
            <w:tcW w:w="1687" w:type="dxa"/>
          </w:tcPr>
          <w:p>
            <w:pPr>
              <w:pStyle w:val="TableParagraph"/>
              <w:spacing w:line="250" w:lineRule="exact" w:before="3"/>
              <w:ind w:right="-15"/>
              <w:rPr>
                <w:sz w:val="21"/>
              </w:rPr>
            </w:pPr>
            <w:r>
              <w:rPr>
                <w:sz w:val="21"/>
              </w:rPr>
              <w:t>329,969,740.71 </w:t>
            </w:r>
          </w:p>
        </w:tc>
        <w:tc>
          <w:tcPr>
            <w:tcW w:w="1581" w:type="dxa"/>
          </w:tcPr>
          <w:p>
            <w:pPr>
              <w:pStyle w:val="TableParagraph"/>
              <w:spacing w:line="250" w:lineRule="exact" w:before="3"/>
              <w:ind w:right="-15"/>
              <w:rPr>
                <w:sz w:val="21"/>
              </w:rPr>
            </w:pPr>
            <w:r>
              <w:rPr>
                <w:sz w:val="21"/>
              </w:rPr>
              <w:t>13,081,971.12 </w:t>
            </w:r>
          </w:p>
        </w:tc>
        <w:tc>
          <w:tcPr>
            <w:tcW w:w="1896" w:type="dxa"/>
          </w:tcPr>
          <w:p>
            <w:pPr>
              <w:pStyle w:val="TableParagraph"/>
              <w:spacing w:line="250" w:lineRule="exact" w:before="3"/>
              <w:ind w:right="-15"/>
              <w:rPr>
                <w:sz w:val="21"/>
              </w:rPr>
            </w:pPr>
            <w:r>
              <w:rPr>
                <w:sz w:val="21"/>
              </w:rPr>
              <w:t>3,959,450,976.48 </w:t>
            </w:r>
          </w:p>
        </w:tc>
        <w:tc>
          <w:tcPr>
            <w:tcW w:w="424" w:type="dxa"/>
          </w:tcPr>
          <w:p>
            <w:pPr>
              <w:pStyle w:val="TableParagraph"/>
              <w:spacing w:line="250" w:lineRule="exact" w:before="3"/>
              <w:ind w:right="-15"/>
              <w:rPr>
                <w:sz w:val="21"/>
              </w:rPr>
            </w:pPr>
            <w:r>
              <w:rPr>
                <w:w w:val="100"/>
                <w:sz w:val="21"/>
              </w:rPr>
              <w:t> </w:t>
            </w:r>
          </w:p>
        </w:tc>
        <w:tc>
          <w:tcPr>
            <w:tcW w:w="426" w:type="dxa"/>
          </w:tcPr>
          <w:p>
            <w:pPr>
              <w:pStyle w:val="TableParagraph"/>
              <w:spacing w:line="250" w:lineRule="exact" w:before="3"/>
              <w:ind w:right="-15"/>
              <w:rPr>
                <w:sz w:val="21"/>
              </w:rPr>
            </w:pPr>
            <w:r>
              <w:rPr>
                <w:w w:val="100"/>
                <w:sz w:val="21"/>
              </w:rPr>
              <w:t> </w:t>
            </w:r>
          </w:p>
        </w:tc>
      </w:tr>
    </w:tbl>
    <w:p>
      <w:pPr>
        <w:spacing w:after="0" w:line="250" w:lineRule="exact"/>
        <w:rPr>
          <w:sz w:val="21"/>
        </w:rPr>
        <w:sectPr>
          <w:pgSz w:w="11910" w:h="16840"/>
          <w:pgMar w:header="882" w:footer="1172" w:top="1460" w:bottom="1380" w:left="1000" w:right="460"/>
        </w:sectPr>
      </w:pPr>
    </w:p>
    <w:p>
      <w:pPr>
        <w:pStyle w:val="BodyText"/>
        <w:spacing w:before="1"/>
        <w:ind w:left="798"/>
      </w:pPr>
      <w:r>
        <w:rPr>
          <w:w w:val="100"/>
        </w:rPr>
        <w:t> </w:t>
      </w:r>
    </w:p>
    <w:p>
      <w:pPr>
        <w:pStyle w:val="BodyText"/>
        <w:spacing w:before="4"/>
        <w:ind w:left="798"/>
      </w:pPr>
      <w:r>
        <w:rPr>
          <w:w w:val="100"/>
        </w:rPr>
        <w:t> </w:t>
      </w:r>
    </w:p>
    <w:p>
      <w:pPr>
        <w:pStyle w:val="ListParagraph"/>
        <w:numPr>
          <w:ilvl w:val="0"/>
          <w:numId w:val="67"/>
        </w:numPr>
        <w:tabs>
          <w:tab w:pos="1222" w:val="left" w:leader="none"/>
        </w:tabs>
        <w:spacing w:line="240" w:lineRule="auto" w:before="63" w:after="0"/>
        <w:ind w:left="1221" w:right="0" w:hanging="424"/>
        <w:jc w:val="left"/>
        <w:rPr>
          <w:sz w:val="21"/>
        </w:rPr>
      </w:pPr>
      <w:r>
        <w:rPr>
          <w:sz w:val="21"/>
        </w:rPr>
        <w:t>对联营、合营企业投资 </w:t>
      </w:r>
    </w:p>
    <w:p>
      <w:pPr>
        <w:pStyle w:val="BodyText"/>
        <w:spacing w:before="65"/>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spacing w:before="7"/>
        <w:rPr>
          <w:sz w:val="14"/>
        </w:rPr>
      </w:pPr>
    </w:p>
    <w:p>
      <w:pPr>
        <w:pStyle w:val="BodyText"/>
        <w:ind w:left="798"/>
      </w:pPr>
      <w:r>
        <w:rPr>
          <w:spacing w:val="7"/>
        </w:rPr>
        <w:t>单位：元 币种：人民币</w:t>
      </w:r>
      <w:r>
        <w:rPr/>
        <w:t> </w:t>
      </w:r>
    </w:p>
    <w:p>
      <w:pPr>
        <w:spacing w:after="0"/>
        <w:sectPr>
          <w:type w:val="continuous"/>
          <w:pgSz w:w="11910" w:h="16840"/>
          <w:pgMar w:top="780" w:bottom="280" w:left="1000" w:right="460"/>
          <w:cols w:num="2" w:equalWidth="0">
            <w:col w:w="3580" w:space="2942"/>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4"/>
        <w:gridCol w:w="739"/>
        <w:gridCol w:w="740"/>
        <w:gridCol w:w="653"/>
        <w:gridCol w:w="768"/>
        <w:gridCol w:w="689"/>
        <w:gridCol w:w="694"/>
        <w:gridCol w:w="766"/>
        <w:gridCol w:w="756"/>
        <w:gridCol w:w="737"/>
        <w:gridCol w:w="751"/>
        <w:gridCol w:w="717"/>
      </w:tblGrid>
      <w:tr>
        <w:trPr>
          <w:trHeight w:val="232" w:hRule="atLeast"/>
        </w:trPr>
        <w:tc>
          <w:tcPr>
            <w:tcW w:w="804" w:type="dxa"/>
            <w:vMerge w:val="restart"/>
          </w:tcPr>
          <w:p>
            <w:pPr>
              <w:pStyle w:val="TableParagraph"/>
              <w:spacing w:before="0"/>
              <w:jc w:val="left"/>
              <w:rPr>
                <w:sz w:val="18"/>
              </w:rPr>
            </w:pPr>
          </w:p>
          <w:p>
            <w:pPr>
              <w:pStyle w:val="TableParagraph"/>
              <w:spacing w:line="242" w:lineRule="auto" w:before="124"/>
              <w:ind w:left="220" w:right="121"/>
              <w:jc w:val="left"/>
              <w:rPr>
                <w:sz w:val="18"/>
              </w:rPr>
            </w:pPr>
            <w:r>
              <w:rPr>
                <w:sz w:val="18"/>
              </w:rPr>
              <w:t>投资单位 </w:t>
            </w:r>
          </w:p>
        </w:tc>
        <w:tc>
          <w:tcPr>
            <w:tcW w:w="739" w:type="dxa"/>
            <w:vMerge w:val="restart"/>
          </w:tcPr>
          <w:p>
            <w:pPr>
              <w:pStyle w:val="TableParagraph"/>
              <w:spacing w:before="0"/>
              <w:jc w:val="left"/>
              <w:rPr>
                <w:sz w:val="18"/>
              </w:rPr>
            </w:pPr>
          </w:p>
          <w:p>
            <w:pPr>
              <w:pStyle w:val="TableParagraph"/>
              <w:spacing w:line="242" w:lineRule="auto" w:before="124"/>
              <w:ind w:left="189" w:right="87"/>
              <w:jc w:val="left"/>
              <w:rPr>
                <w:sz w:val="18"/>
              </w:rPr>
            </w:pPr>
            <w:r>
              <w:rPr>
                <w:sz w:val="18"/>
              </w:rPr>
              <w:t>期初余额 </w:t>
            </w:r>
          </w:p>
        </w:tc>
        <w:tc>
          <w:tcPr>
            <w:tcW w:w="5803" w:type="dxa"/>
            <w:gridSpan w:val="8"/>
          </w:tcPr>
          <w:p>
            <w:pPr>
              <w:pStyle w:val="TableParagraph"/>
              <w:spacing w:line="212" w:lineRule="exact" w:before="0"/>
              <w:ind w:left="2384" w:right="2288"/>
              <w:jc w:val="center"/>
              <w:rPr>
                <w:sz w:val="18"/>
              </w:rPr>
            </w:pPr>
            <w:r>
              <w:rPr>
                <w:sz w:val="18"/>
              </w:rPr>
              <w:t>本期增减变动 </w:t>
            </w:r>
          </w:p>
        </w:tc>
        <w:tc>
          <w:tcPr>
            <w:tcW w:w="751" w:type="dxa"/>
            <w:vMerge w:val="restart"/>
          </w:tcPr>
          <w:p>
            <w:pPr>
              <w:pStyle w:val="TableParagraph"/>
              <w:spacing w:before="0"/>
              <w:jc w:val="left"/>
              <w:rPr>
                <w:sz w:val="18"/>
              </w:rPr>
            </w:pPr>
          </w:p>
          <w:p>
            <w:pPr>
              <w:pStyle w:val="TableParagraph"/>
              <w:spacing w:line="242" w:lineRule="auto" w:before="124"/>
              <w:ind w:left="193" w:right="95"/>
              <w:jc w:val="left"/>
              <w:rPr>
                <w:sz w:val="18"/>
              </w:rPr>
            </w:pPr>
            <w:r>
              <w:rPr>
                <w:sz w:val="18"/>
              </w:rPr>
              <w:t>期末余额 </w:t>
            </w:r>
          </w:p>
        </w:tc>
        <w:tc>
          <w:tcPr>
            <w:tcW w:w="717" w:type="dxa"/>
            <w:vMerge w:val="restart"/>
          </w:tcPr>
          <w:p>
            <w:pPr>
              <w:pStyle w:val="TableParagraph"/>
              <w:spacing w:line="242" w:lineRule="auto" w:before="119"/>
              <w:ind w:left="177" w:right="77"/>
              <w:jc w:val="both"/>
              <w:rPr>
                <w:sz w:val="18"/>
              </w:rPr>
            </w:pPr>
            <w:r>
              <w:rPr>
                <w:sz w:val="18"/>
              </w:rPr>
              <w:t>减值准备期末余额 </w:t>
            </w:r>
          </w:p>
        </w:tc>
      </w:tr>
      <w:tr>
        <w:trPr>
          <w:trHeight w:val="933" w:hRule="atLeast"/>
        </w:trPr>
        <w:tc>
          <w:tcPr>
            <w:tcW w:w="804" w:type="dxa"/>
            <w:vMerge/>
            <w:tcBorders>
              <w:top w:val="nil"/>
            </w:tcBorders>
          </w:tcPr>
          <w:p>
            <w:pPr>
              <w:rPr>
                <w:sz w:val="2"/>
                <w:szCs w:val="2"/>
              </w:rPr>
            </w:pPr>
          </w:p>
        </w:tc>
        <w:tc>
          <w:tcPr>
            <w:tcW w:w="739" w:type="dxa"/>
            <w:vMerge/>
            <w:tcBorders>
              <w:top w:val="nil"/>
            </w:tcBorders>
          </w:tcPr>
          <w:p>
            <w:pPr>
              <w:rPr>
                <w:sz w:val="2"/>
                <w:szCs w:val="2"/>
              </w:rPr>
            </w:pPr>
          </w:p>
        </w:tc>
        <w:tc>
          <w:tcPr>
            <w:tcW w:w="740" w:type="dxa"/>
          </w:tcPr>
          <w:p>
            <w:pPr>
              <w:pStyle w:val="TableParagraph"/>
              <w:jc w:val="left"/>
              <w:rPr>
                <w:sz w:val="18"/>
              </w:rPr>
            </w:pPr>
          </w:p>
          <w:p>
            <w:pPr>
              <w:pStyle w:val="TableParagraph"/>
              <w:spacing w:line="244" w:lineRule="auto"/>
              <w:ind w:left="187" w:right="90"/>
              <w:jc w:val="left"/>
              <w:rPr>
                <w:sz w:val="18"/>
              </w:rPr>
            </w:pPr>
            <w:r>
              <w:rPr>
                <w:sz w:val="18"/>
              </w:rPr>
              <w:t>追加投资 </w:t>
            </w:r>
          </w:p>
        </w:tc>
        <w:tc>
          <w:tcPr>
            <w:tcW w:w="653" w:type="dxa"/>
          </w:tcPr>
          <w:p>
            <w:pPr>
              <w:pStyle w:val="TableParagraph"/>
              <w:jc w:val="left"/>
              <w:rPr>
                <w:sz w:val="18"/>
              </w:rPr>
            </w:pPr>
          </w:p>
          <w:p>
            <w:pPr>
              <w:pStyle w:val="TableParagraph"/>
              <w:spacing w:line="244" w:lineRule="auto"/>
              <w:ind w:left="146" w:right="44"/>
              <w:jc w:val="left"/>
              <w:rPr>
                <w:sz w:val="18"/>
              </w:rPr>
            </w:pPr>
            <w:r>
              <w:rPr>
                <w:sz w:val="18"/>
              </w:rPr>
              <w:t>减少投资 </w:t>
            </w:r>
          </w:p>
        </w:tc>
        <w:tc>
          <w:tcPr>
            <w:tcW w:w="768" w:type="dxa"/>
          </w:tcPr>
          <w:p>
            <w:pPr>
              <w:pStyle w:val="TableParagraph"/>
              <w:spacing w:line="242" w:lineRule="auto" w:before="0"/>
              <w:ind w:left="112" w:right="103"/>
              <w:jc w:val="left"/>
              <w:rPr>
                <w:sz w:val="18"/>
              </w:rPr>
            </w:pPr>
            <w:r>
              <w:rPr>
                <w:spacing w:val="-2"/>
                <w:sz w:val="18"/>
              </w:rPr>
              <w:t>权益法</w:t>
            </w:r>
            <w:r>
              <w:rPr>
                <w:spacing w:val="-6"/>
                <w:sz w:val="18"/>
              </w:rPr>
              <w:t>下确认</w:t>
            </w:r>
          </w:p>
          <w:p>
            <w:pPr>
              <w:pStyle w:val="TableParagraph"/>
              <w:spacing w:line="230" w:lineRule="atLeast" w:before="0"/>
              <w:ind w:left="203" w:right="102" w:hanging="92"/>
              <w:jc w:val="left"/>
              <w:rPr>
                <w:sz w:val="18"/>
              </w:rPr>
            </w:pPr>
            <w:r>
              <w:rPr>
                <w:spacing w:val="-1"/>
                <w:sz w:val="18"/>
              </w:rPr>
              <w:t>的投资</w:t>
            </w:r>
            <w:r>
              <w:rPr>
                <w:sz w:val="18"/>
              </w:rPr>
              <w:t>损益 </w:t>
            </w:r>
          </w:p>
        </w:tc>
        <w:tc>
          <w:tcPr>
            <w:tcW w:w="689" w:type="dxa"/>
          </w:tcPr>
          <w:p>
            <w:pPr>
              <w:pStyle w:val="TableParagraph"/>
              <w:spacing w:line="242" w:lineRule="auto" w:before="0"/>
              <w:ind w:left="162" w:right="154"/>
              <w:jc w:val="left"/>
              <w:rPr>
                <w:sz w:val="18"/>
              </w:rPr>
            </w:pPr>
            <w:r>
              <w:rPr>
                <w:spacing w:val="-2"/>
                <w:sz w:val="18"/>
              </w:rPr>
              <w:t>其他</w:t>
            </w:r>
            <w:r>
              <w:rPr>
                <w:spacing w:val="-9"/>
                <w:sz w:val="18"/>
              </w:rPr>
              <w:t>综合</w:t>
            </w:r>
          </w:p>
          <w:p>
            <w:pPr>
              <w:pStyle w:val="TableParagraph"/>
              <w:spacing w:line="230" w:lineRule="atLeast" w:before="0"/>
              <w:ind w:left="162" w:right="64"/>
              <w:jc w:val="left"/>
              <w:rPr>
                <w:sz w:val="18"/>
              </w:rPr>
            </w:pPr>
            <w:r>
              <w:rPr>
                <w:sz w:val="18"/>
              </w:rPr>
              <w:t>收益调整 </w:t>
            </w:r>
          </w:p>
        </w:tc>
        <w:tc>
          <w:tcPr>
            <w:tcW w:w="694" w:type="dxa"/>
          </w:tcPr>
          <w:p>
            <w:pPr>
              <w:pStyle w:val="TableParagraph"/>
              <w:spacing w:line="242" w:lineRule="auto" w:before="117"/>
              <w:ind w:left="165" w:right="66"/>
              <w:jc w:val="both"/>
              <w:rPr>
                <w:sz w:val="18"/>
              </w:rPr>
            </w:pPr>
            <w:r>
              <w:rPr>
                <w:sz w:val="18"/>
              </w:rPr>
              <w:t>其他权益变动 </w:t>
            </w:r>
          </w:p>
        </w:tc>
        <w:tc>
          <w:tcPr>
            <w:tcW w:w="766" w:type="dxa"/>
          </w:tcPr>
          <w:p>
            <w:pPr>
              <w:pStyle w:val="TableParagraph"/>
              <w:spacing w:line="242" w:lineRule="auto" w:before="0"/>
              <w:ind w:left="112" w:right="101"/>
              <w:jc w:val="left"/>
              <w:rPr>
                <w:sz w:val="18"/>
              </w:rPr>
            </w:pPr>
            <w:r>
              <w:rPr>
                <w:spacing w:val="-2"/>
                <w:sz w:val="18"/>
              </w:rPr>
              <w:t>宣告发</w:t>
            </w:r>
            <w:r>
              <w:rPr>
                <w:spacing w:val="-6"/>
                <w:sz w:val="18"/>
              </w:rPr>
              <w:t>放现金</w:t>
            </w:r>
          </w:p>
          <w:p>
            <w:pPr>
              <w:pStyle w:val="TableParagraph"/>
              <w:spacing w:line="230" w:lineRule="atLeast" w:before="0"/>
              <w:ind w:left="200" w:right="101" w:hanging="89"/>
              <w:jc w:val="left"/>
              <w:rPr>
                <w:sz w:val="18"/>
              </w:rPr>
            </w:pPr>
            <w:r>
              <w:rPr>
                <w:spacing w:val="-1"/>
                <w:sz w:val="18"/>
              </w:rPr>
              <w:t>股利或</w:t>
            </w:r>
            <w:r>
              <w:rPr>
                <w:sz w:val="18"/>
              </w:rPr>
              <w:t>利润 </w:t>
            </w:r>
          </w:p>
        </w:tc>
        <w:tc>
          <w:tcPr>
            <w:tcW w:w="756" w:type="dxa"/>
          </w:tcPr>
          <w:p>
            <w:pPr>
              <w:pStyle w:val="TableParagraph"/>
              <w:jc w:val="left"/>
              <w:rPr>
                <w:sz w:val="18"/>
              </w:rPr>
            </w:pPr>
          </w:p>
          <w:p>
            <w:pPr>
              <w:pStyle w:val="TableParagraph"/>
              <w:spacing w:line="244" w:lineRule="auto"/>
              <w:ind w:left="104" w:right="9"/>
              <w:jc w:val="left"/>
              <w:rPr>
                <w:sz w:val="18"/>
              </w:rPr>
            </w:pPr>
            <w:r>
              <w:rPr>
                <w:sz w:val="18"/>
              </w:rPr>
              <w:t>计提减值准备 </w:t>
            </w:r>
          </w:p>
        </w:tc>
        <w:tc>
          <w:tcPr>
            <w:tcW w:w="737" w:type="dxa"/>
          </w:tcPr>
          <w:p>
            <w:pPr>
              <w:pStyle w:val="TableParagraph"/>
              <w:spacing w:before="0"/>
              <w:jc w:val="left"/>
              <w:rPr>
                <w:sz w:val="18"/>
              </w:rPr>
            </w:pPr>
          </w:p>
          <w:p>
            <w:pPr>
              <w:pStyle w:val="TableParagraph"/>
              <w:spacing w:before="119"/>
              <w:ind w:left="186"/>
              <w:jc w:val="left"/>
              <w:rPr>
                <w:sz w:val="18"/>
              </w:rPr>
            </w:pPr>
            <w:r>
              <w:rPr>
                <w:sz w:val="18"/>
              </w:rPr>
              <w:t>其他 </w:t>
            </w:r>
          </w:p>
        </w:tc>
        <w:tc>
          <w:tcPr>
            <w:tcW w:w="751" w:type="dxa"/>
            <w:vMerge/>
            <w:tcBorders>
              <w:top w:val="nil"/>
            </w:tcBorders>
          </w:tcPr>
          <w:p>
            <w:pPr>
              <w:rPr>
                <w:sz w:val="2"/>
                <w:szCs w:val="2"/>
              </w:rPr>
            </w:pPr>
          </w:p>
        </w:tc>
        <w:tc>
          <w:tcPr>
            <w:tcW w:w="717" w:type="dxa"/>
            <w:vMerge/>
            <w:tcBorders>
              <w:top w:val="nil"/>
            </w:tcBorders>
          </w:tcPr>
          <w:p>
            <w:pPr>
              <w:rPr>
                <w:sz w:val="2"/>
                <w:szCs w:val="2"/>
              </w:rPr>
            </w:pPr>
          </w:p>
        </w:tc>
      </w:tr>
      <w:tr>
        <w:trPr>
          <w:trHeight w:val="234" w:hRule="atLeast"/>
        </w:trPr>
        <w:tc>
          <w:tcPr>
            <w:tcW w:w="8814" w:type="dxa"/>
            <w:gridSpan w:val="12"/>
          </w:tcPr>
          <w:p>
            <w:pPr>
              <w:pStyle w:val="TableParagraph"/>
              <w:spacing w:line="215" w:lineRule="exact" w:before="0"/>
              <w:ind w:left="107"/>
              <w:jc w:val="left"/>
              <w:rPr>
                <w:sz w:val="18"/>
              </w:rPr>
            </w:pPr>
            <w:r>
              <w:rPr>
                <w:spacing w:val="-1"/>
                <w:sz w:val="18"/>
              </w:rPr>
              <w:t>一、合营企业</w:t>
            </w:r>
            <w:r>
              <w:rPr>
                <w:sz w:val="18"/>
              </w:rPr>
              <w:t> </w:t>
            </w:r>
          </w:p>
        </w:tc>
      </w:tr>
      <w:tr>
        <w:trPr>
          <w:trHeight w:val="232" w:hRule="atLeast"/>
        </w:trPr>
        <w:tc>
          <w:tcPr>
            <w:tcW w:w="8814" w:type="dxa"/>
            <w:gridSpan w:val="12"/>
          </w:tcPr>
          <w:p>
            <w:pPr>
              <w:pStyle w:val="TableParagraph"/>
              <w:spacing w:line="212" w:lineRule="exact" w:before="0"/>
              <w:ind w:left="107"/>
              <w:jc w:val="left"/>
              <w:rPr>
                <w:sz w:val="18"/>
              </w:rPr>
            </w:pPr>
            <w:r>
              <w:rPr>
                <w:spacing w:val="-1"/>
                <w:sz w:val="18"/>
              </w:rPr>
              <w:t>二、联营企业</w:t>
            </w:r>
            <w:r>
              <w:rPr>
                <w:sz w:val="18"/>
              </w:rPr>
              <w:t> </w:t>
            </w:r>
          </w:p>
        </w:tc>
      </w:tr>
      <w:tr>
        <w:trPr>
          <w:trHeight w:val="933" w:hRule="atLeast"/>
        </w:trPr>
        <w:tc>
          <w:tcPr>
            <w:tcW w:w="804" w:type="dxa"/>
          </w:tcPr>
          <w:p>
            <w:pPr>
              <w:pStyle w:val="TableParagraph"/>
              <w:spacing w:line="242" w:lineRule="auto" w:before="0"/>
              <w:ind w:left="107" w:right="144"/>
              <w:jc w:val="both"/>
              <w:rPr>
                <w:sz w:val="18"/>
              </w:rPr>
            </w:pPr>
            <w:r>
              <w:rPr>
                <w:spacing w:val="-2"/>
                <w:sz w:val="18"/>
              </w:rPr>
              <w:t>宝胜长飞海洋</w:t>
            </w:r>
            <w:r>
              <w:rPr>
                <w:spacing w:val="-6"/>
                <w:sz w:val="18"/>
              </w:rPr>
              <w:t>工程有</w:t>
            </w:r>
          </w:p>
          <w:p>
            <w:pPr>
              <w:pStyle w:val="TableParagraph"/>
              <w:spacing w:line="213" w:lineRule="exact" w:before="2"/>
              <w:ind w:left="107"/>
              <w:jc w:val="left"/>
              <w:rPr>
                <w:sz w:val="18"/>
              </w:rPr>
            </w:pPr>
            <w:r>
              <w:rPr>
                <w:spacing w:val="-1"/>
                <w:sz w:val="18"/>
              </w:rPr>
              <w:t>限公司</w:t>
            </w:r>
            <w:r>
              <w:rPr>
                <w:sz w:val="18"/>
              </w:rPr>
              <w:t> </w:t>
            </w:r>
          </w:p>
        </w:tc>
        <w:tc>
          <w:tcPr>
            <w:tcW w:w="739" w:type="dxa"/>
          </w:tcPr>
          <w:p>
            <w:pPr>
              <w:pStyle w:val="TableParagraph"/>
              <w:spacing w:line="230" w:lineRule="exact" w:before="0"/>
              <w:ind w:right="95"/>
              <w:rPr>
                <w:sz w:val="18"/>
              </w:rPr>
            </w:pPr>
            <w:r>
              <w:rPr>
                <w:sz w:val="18"/>
              </w:rPr>
              <w:t>26,44</w:t>
            </w:r>
          </w:p>
          <w:p>
            <w:pPr>
              <w:pStyle w:val="TableParagraph"/>
              <w:spacing w:before="4"/>
              <w:ind w:right="95"/>
              <w:rPr>
                <w:sz w:val="18"/>
              </w:rPr>
            </w:pPr>
            <w:r>
              <w:rPr>
                <w:sz w:val="18"/>
              </w:rPr>
              <w:t>7,805</w:t>
            </w:r>
          </w:p>
          <w:p>
            <w:pPr>
              <w:pStyle w:val="TableParagraph"/>
              <w:spacing w:before="2"/>
              <w:ind w:right="6"/>
              <w:rPr>
                <w:sz w:val="18"/>
              </w:rPr>
            </w:pPr>
            <w:r>
              <w:rPr>
                <w:sz w:val="18"/>
              </w:rPr>
              <w:t>.00 </w:t>
            </w:r>
          </w:p>
        </w:tc>
        <w:tc>
          <w:tcPr>
            <w:tcW w:w="740" w:type="dxa"/>
          </w:tcPr>
          <w:p>
            <w:pPr>
              <w:pStyle w:val="TableParagraph"/>
              <w:spacing w:line="230" w:lineRule="exact" w:before="0"/>
              <w:ind w:right="98"/>
              <w:rPr>
                <w:sz w:val="18"/>
              </w:rPr>
            </w:pPr>
            <w:r>
              <w:rPr>
                <w:sz w:val="18"/>
              </w:rPr>
              <w:t>85,00</w:t>
            </w:r>
          </w:p>
          <w:p>
            <w:pPr>
              <w:pStyle w:val="TableParagraph"/>
              <w:spacing w:before="4"/>
              <w:ind w:right="98"/>
              <w:rPr>
                <w:sz w:val="18"/>
              </w:rPr>
            </w:pPr>
            <w:r>
              <w:rPr>
                <w:sz w:val="18"/>
              </w:rPr>
              <w:t>0,000</w:t>
            </w:r>
          </w:p>
          <w:p>
            <w:pPr>
              <w:pStyle w:val="TableParagraph"/>
              <w:spacing w:before="2"/>
              <w:ind w:right="8"/>
              <w:rPr>
                <w:sz w:val="18"/>
              </w:rPr>
            </w:pPr>
            <w:r>
              <w:rPr>
                <w:sz w:val="18"/>
              </w:rPr>
              <w:t>.00 </w:t>
            </w:r>
          </w:p>
        </w:tc>
        <w:tc>
          <w:tcPr>
            <w:tcW w:w="653" w:type="dxa"/>
          </w:tcPr>
          <w:p>
            <w:pPr>
              <w:pStyle w:val="TableParagraph"/>
              <w:spacing w:line="230" w:lineRule="exact" w:before="0"/>
              <w:ind w:right="6"/>
              <w:rPr>
                <w:sz w:val="18"/>
              </w:rPr>
            </w:pPr>
            <w:r>
              <w:rPr>
                <w:sz w:val="18"/>
              </w:rPr>
              <w:t> </w:t>
            </w:r>
          </w:p>
        </w:tc>
        <w:tc>
          <w:tcPr>
            <w:tcW w:w="768" w:type="dxa"/>
          </w:tcPr>
          <w:p>
            <w:pPr>
              <w:pStyle w:val="TableParagraph"/>
              <w:spacing w:line="230" w:lineRule="exact" w:before="0"/>
              <w:ind w:left="119"/>
              <w:jc w:val="left"/>
              <w:rPr>
                <w:sz w:val="18"/>
              </w:rPr>
            </w:pPr>
            <w:r>
              <w:rPr>
                <w:sz w:val="18"/>
              </w:rPr>
              <w:t>1,345,</w:t>
            </w:r>
          </w:p>
          <w:p>
            <w:pPr>
              <w:pStyle w:val="TableParagraph"/>
              <w:spacing w:before="4"/>
              <w:ind w:left="119"/>
              <w:jc w:val="left"/>
              <w:rPr>
                <w:sz w:val="18"/>
              </w:rPr>
            </w:pPr>
            <w:r>
              <w:rPr>
                <w:sz w:val="18"/>
              </w:rPr>
              <w:t>024.17 </w:t>
            </w:r>
          </w:p>
        </w:tc>
        <w:tc>
          <w:tcPr>
            <w:tcW w:w="689" w:type="dxa"/>
          </w:tcPr>
          <w:p>
            <w:pPr>
              <w:pStyle w:val="TableParagraph"/>
              <w:spacing w:line="230" w:lineRule="exact" w:before="0"/>
              <w:ind w:right="6"/>
              <w:rPr>
                <w:sz w:val="18"/>
              </w:rPr>
            </w:pPr>
            <w:r>
              <w:rPr>
                <w:sz w:val="18"/>
              </w:rPr>
              <w:t> </w:t>
            </w:r>
          </w:p>
        </w:tc>
        <w:tc>
          <w:tcPr>
            <w:tcW w:w="694" w:type="dxa"/>
          </w:tcPr>
          <w:p>
            <w:pPr>
              <w:pStyle w:val="TableParagraph"/>
              <w:spacing w:line="244" w:lineRule="auto" w:before="0"/>
              <w:ind w:left="134" w:right="95" w:firstLine="360"/>
              <w:rPr>
                <w:sz w:val="18"/>
              </w:rPr>
            </w:pPr>
            <w:r>
              <w:rPr>
                <w:sz w:val="18"/>
              </w:rPr>
              <w:t>-</w:t>
            </w:r>
            <w:r>
              <w:rPr>
                <w:spacing w:val="-87"/>
                <w:sz w:val="18"/>
              </w:rPr>
              <w:t> </w:t>
            </w:r>
            <w:r>
              <w:rPr>
                <w:sz w:val="18"/>
              </w:rPr>
              <w:t>119,9</w:t>
            </w:r>
          </w:p>
          <w:p>
            <w:pPr>
              <w:pStyle w:val="TableParagraph"/>
              <w:spacing w:line="228" w:lineRule="exact" w:before="0"/>
              <w:ind w:right="6"/>
              <w:rPr>
                <w:sz w:val="18"/>
              </w:rPr>
            </w:pPr>
            <w:r>
              <w:rPr>
                <w:sz w:val="18"/>
              </w:rPr>
              <w:t>75.15 </w:t>
            </w:r>
          </w:p>
        </w:tc>
        <w:tc>
          <w:tcPr>
            <w:tcW w:w="766" w:type="dxa"/>
          </w:tcPr>
          <w:p>
            <w:pPr>
              <w:pStyle w:val="TableParagraph"/>
              <w:spacing w:line="230" w:lineRule="exact" w:before="0"/>
              <w:ind w:right="7"/>
              <w:rPr>
                <w:sz w:val="18"/>
              </w:rPr>
            </w:pPr>
            <w:r>
              <w:rPr>
                <w:sz w:val="18"/>
              </w:rPr>
              <w:t> </w:t>
            </w:r>
          </w:p>
        </w:tc>
        <w:tc>
          <w:tcPr>
            <w:tcW w:w="756" w:type="dxa"/>
          </w:tcPr>
          <w:p>
            <w:pPr>
              <w:pStyle w:val="TableParagraph"/>
              <w:spacing w:line="230" w:lineRule="exact" w:before="0"/>
              <w:ind w:right="9"/>
              <w:rPr>
                <w:sz w:val="18"/>
              </w:rPr>
            </w:pPr>
            <w:r>
              <w:rPr>
                <w:sz w:val="18"/>
              </w:rPr>
              <w:t> </w:t>
            </w:r>
          </w:p>
        </w:tc>
        <w:tc>
          <w:tcPr>
            <w:tcW w:w="737" w:type="dxa"/>
          </w:tcPr>
          <w:p>
            <w:pPr>
              <w:pStyle w:val="TableParagraph"/>
              <w:spacing w:line="230" w:lineRule="exact" w:before="0"/>
              <w:ind w:right="6"/>
              <w:rPr>
                <w:sz w:val="18"/>
              </w:rPr>
            </w:pPr>
            <w:r>
              <w:rPr>
                <w:sz w:val="18"/>
              </w:rPr>
              <w:t> </w:t>
            </w:r>
          </w:p>
        </w:tc>
        <w:tc>
          <w:tcPr>
            <w:tcW w:w="751" w:type="dxa"/>
          </w:tcPr>
          <w:p>
            <w:pPr>
              <w:pStyle w:val="TableParagraph"/>
              <w:spacing w:line="230" w:lineRule="exact" w:before="0"/>
              <w:ind w:left="191"/>
              <w:jc w:val="left"/>
              <w:rPr>
                <w:sz w:val="18"/>
              </w:rPr>
            </w:pPr>
            <w:r>
              <w:rPr>
                <w:sz w:val="18"/>
              </w:rPr>
              <w:t>112,6</w:t>
            </w:r>
          </w:p>
          <w:p>
            <w:pPr>
              <w:pStyle w:val="TableParagraph"/>
              <w:spacing w:before="4"/>
              <w:ind w:left="191"/>
              <w:jc w:val="left"/>
              <w:rPr>
                <w:sz w:val="18"/>
              </w:rPr>
            </w:pPr>
            <w:r>
              <w:rPr>
                <w:sz w:val="18"/>
              </w:rPr>
              <w:t>72,85</w:t>
            </w:r>
          </w:p>
          <w:p>
            <w:pPr>
              <w:pStyle w:val="TableParagraph"/>
              <w:spacing w:before="2"/>
              <w:ind w:left="282"/>
              <w:jc w:val="left"/>
              <w:rPr>
                <w:sz w:val="18"/>
              </w:rPr>
            </w:pPr>
            <w:r>
              <w:rPr>
                <w:sz w:val="18"/>
              </w:rPr>
              <w:t>4.02 </w:t>
            </w:r>
          </w:p>
        </w:tc>
        <w:tc>
          <w:tcPr>
            <w:tcW w:w="717" w:type="dxa"/>
          </w:tcPr>
          <w:p>
            <w:pPr>
              <w:pStyle w:val="TableParagraph"/>
              <w:spacing w:line="230" w:lineRule="exact" w:before="0"/>
              <w:ind w:right="5"/>
              <w:rPr>
                <w:sz w:val="18"/>
              </w:rPr>
            </w:pPr>
            <w:r>
              <w:rPr>
                <w:sz w:val="18"/>
              </w:rPr>
              <w:t> </w:t>
            </w:r>
          </w:p>
        </w:tc>
      </w:tr>
      <w:tr>
        <w:trPr>
          <w:trHeight w:val="700" w:hRule="atLeast"/>
        </w:trPr>
        <w:tc>
          <w:tcPr>
            <w:tcW w:w="804" w:type="dxa"/>
          </w:tcPr>
          <w:p>
            <w:pPr>
              <w:pStyle w:val="TableParagraph"/>
              <w:spacing w:before="0"/>
              <w:ind w:left="107"/>
              <w:jc w:val="left"/>
              <w:rPr>
                <w:sz w:val="18"/>
              </w:rPr>
            </w:pPr>
            <w:r>
              <w:rPr>
                <w:sz w:val="18"/>
              </w:rPr>
              <w:t>小计 </w:t>
            </w:r>
          </w:p>
        </w:tc>
        <w:tc>
          <w:tcPr>
            <w:tcW w:w="739" w:type="dxa"/>
          </w:tcPr>
          <w:p>
            <w:pPr>
              <w:pStyle w:val="TableParagraph"/>
              <w:spacing w:before="0"/>
              <w:ind w:right="95"/>
              <w:rPr>
                <w:sz w:val="18"/>
              </w:rPr>
            </w:pPr>
            <w:r>
              <w:rPr>
                <w:sz w:val="18"/>
              </w:rPr>
              <w:t>26,44</w:t>
            </w:r>
          </w:p>
          <w:p>
            <w:pPr>
              <w:pStyle w:val="TableParagraph"/>
              <w:spacing w:before="4"/>
              <w:ind w:right="95"/>
              <w:rPr>
                <w:sz w:val="18"/>
              </w:rPr>
            </w:pPr>
            <w:r>
              <w:rPr>
                <w:sz w:val="18"/>
              </w:rPr>
              <w:t>7,805</w:t>
            </w:r>
          </w:p>
          <w:p>
            <w:pPr>
              <w:pStyle w:val="TableParagraph"/>
              <w:spacing w:line="213" w:lineRule="exact" w:before="3"/>
              <w:ind w:right="6"/>
              <w:rPr>
                <w:sz w:val="18"/>
              </w:rPr>
            </w:pPr>
            <w:r>
              <w:rPr>
                <w:sz w:val="18"/>
              </w:rPr>
              <w:t>.00 </w:t>
            </w:r>
          </w:p>
        </w:tc>
        <w:tc>
          <w:tcPr>
            <w:tcW w:w="740" w:type="dxa"/>
          </w:tcPr>
          <w:p>
            <w:pPr>
              <w:pStyle w:val="TableParagraph"/>
              <w:spacing w:before="0"/>
              <w:ind w:right="98"/>
              <w:rPr>
                <w:sz w:val="18"/>
              </w:rPr>
            </w:pPr>
            <w:r>
              <w:rPr>
                <w:sz w:val="18"/>
              </w:rPr>
              <w:t>85,00</w:t>
            </w:r>
          </w:p>
          <w:p>
            <w:pPr>
              <w:pStyle w:val="TableParagraph"/>
              <w:spacing w:before="4"/>
              <w:ind w:right="98"/>
              <w:rPr>
                <w:sz w:val="18"/>
              </w:rPr>
            </w:pPr>
            <w:r>
              <w:rPr>
                <w:sz w:val="18"/>
              </w:rPr>
              <w:t>0,000</w:t>
            </w:r>
          </w:p>
          <w:p>
            <w:pPr>
              <w:pStyle w:val="TableParagraph"/>
              <w:spacing w:line="213" w:lineRule="exact" w:before="3"/>
              <w:ind w:right="8"/>
              <w:rPr>
                <w:sz w:val="18"/>
              </w:rPr>
            </w:pPr>
            <w:r>
              <w:rPr>
                <w:sz w:val="18"/>
              </w:rPr>
              <w:t>.00 </w:t>
            </w:r>
          </w:p>
        </w:tc>
        <w:tc>
          <w:tcPr>
            <w:tcW w:w="653" w:type="dxa"/>
          </w:tcPr>
          <w:p>
            <w:pPr>
              <w:pStyle w:val="TableParagraph"/>
              <w:spacing w:before="4"/>
              <w:jc w:val="left"/>
              <w:rPr>
                <w:sz w:val="18"/>
              </w:rPr>
            </w:pPr>
          </w:p>
          <w:p>
            <w:pPr>
              <w:pStyle w:val="TableParagraph"/>
              <w:spacing w:before="0"/>
              <w:ind w:right="6"/>
              <w:rPr>
                <w:sz w:val="18"/>
              </w:rPr>
            </w:pPr>
            <w:r>
              <w:rPr>
                <w:sz w:val="18"/>
              </w:rPr>
              <w:t> </w:t>
            </w:r>
          </w:p>
        </w:tc>
        <w:tc>
          <w:tcPr>
            <w:tcW w:w="768" w:type="dxa"/>
          </w:tcPr>
          <w:p>
            <w:pPr>
              <w:pStyle w:val="TableParagraph"/>
              <w:spacing w:before="117"/>
              <w:ind w:left="119"/>
              <w:jc w:val="left"/>
              <w:rPr>
                <w:sz w:val="18"/>
              </w:rPr>
            </w:pPr>
            <w:r>
              <w:rPr>
                <w:sz w:val="18"/>
              </w:rPr>
              <w:t>1,345,</w:t>
            </w:r>
          </w:p>
          <w:p>
            <w:pPr>
              <w:pStyle w:val="TableParagraph"/>
              <w:spacing w:before="3"/>
              <w:ind w:left="119"/>
              <w:jc w:val="left"/>
              <w:rPr>
                <w:sz w:val="18"/>
              </w:rPr>
            </w:pPr>
            <w:r>
              <w:rPr>
                <w:sz w:val="18"/>
              </w:rPr>
              <w:t>024.17 </w:t>
            </w:r>
          </w:p>
        </w:tc>
        <w:tc>
          <w:tcPr>
            <w:tcW w:w="689" w:type="dxa"/>
          </w:tcPr>
          <w:p>
            <w:pPr>
              <w:pStyle w:val="TableParagraph"/>
              <w:spacing w:before="4"/>
              <w:jc w:val="left"/>
              <w:rPr>
                <w:sz w:val="18"/>
              </w:rPr>
            </w:pPr>
          </w:p>
          <w:p>
            <w:pPr>
              <w:pStyle w:val="TableParagraph"/>
              <w:spacing w:before="0"/>
              <w:ind w:right="6"/>
              <w:rPr>
                <w:sz w:val="18"/>
              </w:rPr>
            </w:pPr>
            <w:r>
              <w:rPr>
                <w:sz w:val="18"/>
              </w:rPr>
              <w:t> </w:t>
            </w:r>
          </w:p>
        </w:tc>
        <w:tc>
          <w:tcPr>
            <w:tcW w:w="694" w:type="dxa"/>
          </w:tcPr>
          <w:p>
            <w:pPr>
              <w:pStyle w:val="TableParagraph"/>
              <w:spacing w:line="244" w:lineRule="auto" w:before="0"/>
              <w:ind w:left="134" w:right="95" w:firstLine="360"/>
              <w:rPr>
                <w:sz w:val="18"/>
              </w:rPr>
            </w:pPr>
            <w:r>
              <w:rPr>
                <w:sz w:val="18"/>
              </w:rPr>
              <w:t>-</w:t>
            </w:r>
            <w:r>
              <w:rPr>
                <w:spacing w:val="-87"/>
                <w:sz w:val="18"/>
              </w:rPr>
              <w:t> </w:t>
            </w:r>
            <w:r>
              <w:rPr>
                <w:sz w:val="18"/>
              </w:rPr>
              <w:t>119,9</w:t>
            </w:r>
          </w:p>
          <w:p>
            <w:pPr>
              <w:pStyle w:val="TableParagraph"/>
              <w:spacing w:line="211" w:lineRule="exact" w:before="0"/>
              <w:ind w:right="6"/>
              <w:rPr>
                <w:sz w:val="18"/>
              </w:rPr>
            </w:pPr>
            <w:r>
              <w:rPr>
                <w:sz w:val="18"/>
              </w:rPr>
              <w:t>75.15 </w:t>
            </w:r>
          </w:p>
        </w:tc>
        <w:tc>
          <w:tcPr>
            <w:tcW w:w="766" w:type="dxa"/>
          </w:tcPr>
          <w:p>
            <w:pPr>
              <w:pStyle w:val="TableParagraph"/>
              <w:spacing w:before="0"/>
              <w:ind w:right="7"/>
              <w:rPr>
                <w:sz w:val="18"/>
              </w:rPr>
            </w:pPr>
            <w:r>
              <w:rPr>
                <w:sz w:val="18"/>
              </w:rPr>
              <w:t> </w:t>
            </w:r>
          </w:p>
        </w:tc>
        <w:tc>
          <w:tcPr>
            <w:tcW w:w="756" w:type="dxa"/>
          </w:tcPr>
          <w:p>
            <w:pPr>
              <w:pStyle w:val="TableParagraph"/>
              <w:spacing w:before="0"/>
              <w:ind w:right="9"/>
              <w:rPr>
                <w:sz w:val="18"/>
              </w:rPr>
            </w:pPr>
            <w:r>
              <w:rPr>
                <w:sz w:val="18"/>
              </w:rPr>
              <w:t> </w:t>
            </w:r>
          </w:p>
        </w:tc>
        <w:tc>
          <w:tcPr>
            <w:tcW w:w="737" w:type="dxa"/>
          </w:tcPr>
          <w:p>
            <w:pPr>
              <w:pStyle w:val="TableParagraph"/>
              <w:spacing w:before="0"/>
              <w:ind w:right="6"/>
              <w:rPr>
                <w:sz w:val="18"/>
              </w:rPr>
            </w:pPr>
            <w:r>
              <w:rPr>
                <w:sz w:val="18"/>
              </w:rPr>
              <w:t> </w:t>
            </w:r>
          </w:p>
        </w:tc>
        <w:tc>
          <w:tcPr>
            <w:tcW w:w="751" w:type="dxa"/>
          </w:tcPr>
          <w:p>
            <w:pPr>
              <w:pStyle w:val="TableParagraph"/>
              <w:spacing w:before="0"/>
              <w:ind w:left="191"/>
              <w:jc w:val="left"/>
              <w:rPr>
                <w:sz w:val="18"/>
              </w:rPr>
            </w:pPr>
            <w:r>
              <w:rPr>
                <w:sz w:val="18"/>
              </w:rPr>
              <w:t>112,6</w:t>
            </w:r>
          </w:p>
          <w:p>
            <w:pPr>
              <w:pStyle w:val="TableParagraph"/>
              <w:spacing w:before="4"/>
              <w:ind w:left="191"/>
              <w:jc w:val="left"/>
              <w:rPr>
                <w:sz w:val="18"/>
              </w:rPr>
            </w:pPr>
            <w:r>
              <w:rPr>
                <w:sz w:val="18"/>
              </w:rPr>
              <w:t>72,85</w:t>
            </w:r>
          </w:p>
          <w:p>
            <w:pPr>
              <w:pStyle w:val="TableParagraph"/>
              <w:spacing w:line="213" w:lineRule="exact" w:before="3"/>
              <w:ind w:left="282"/>
              <w:jc w:val="left"/>
              <w:rPr>
                <w:sz w:val="18"/>
              </w:rPr>
            </w:pPr>
            <w:r>
              <w:rPr>
                <w:sz w:val="18"/>
              </w:rPr>
              <w:t>4.02 </w:t>
            </w:r>
          </w:p>
        </w:tc>
        <w:tc>
          <w:tcPr>
            <w:tcW w:w="717" w:type="dxa"/>
          </w:tcPr>
          <w:p>
            <w:pPr>
              <w:pStyle w:val="TableParagraph"/>
              <w:spacing w:before="0"/>
              <w:ind w:right="5"/>
              <w:rPr>
                <w:sz w:val="18"/>
              </w:rPr>
            </w:pPr>
            <w:r>
              <w:rPr>
                <w:sz w:val="18"/>
              </w:rPr>
              <w:t> </w:t>
            </w:r>
          </w:p>
        </w:tc>
      </w:tr>
      <w:tr>
        <w:trPr>
          <w:trHeight w:val="700" w:hRule="atLeast"/>
        </w:trPr>
        <w:tc>
          <w:tcPr>
            <w:tcW w:w="804" w:type="dxa"/>
          </w:tcPr>
          <w:p>
            <w:pPr>
              <w:pStyle w:val="TableParagraph"/>
              <w:spacing w:before="4"/>
              <w:jc w:val="left"/>
              <w:rPr>
                <w:sz w:val="18"/>
              </w:rPr>
            </w:pPr>
          </w:p>
          <w:p>
            <w:pPr>
              <w:pStyle w:val="TableParagraph"/>
              <w:spacing w:before="0"/>
              <w:ind w:left="220"/>
              <w:jc w:val="left"/>
              <w:rPr>
                <w:sz w:val="18"/>
              </w:rPr>
            </w:pPr>
            <w:r>
              <w:rPr>
                <w:sz w:val="18"/>
              </w:rPr>
              <w:t>合计 </w:t>
            </w:r>
          </w:p>
        </w:tc>
        <w:tc>
          <w:tcPr>
            <w:tcW w:w="739" w:type="dxa"/>
          </w:tcPr>
          <w:p>
            <w:pPr>
              <w:pStyle w:val="TableParagraph"/>
              <w:spacing w:before="0"/>
              <w:ind w:right="95"/>
              <w:rPr>
                <w:sz w:val="18"/>
              </w:rPr>
            </w:pPr>
            <w:r>
              <w:rPr>
                <w:sz w:val="18"/>
              </w:rPr>
              <w:t>26,44</w:t>
            </w:r>
          </w:p>
          <w:p>
            <w:pPr>
              <w:pStyle w:val="TableParagraph"/>
              <w:spacing w:before="4"/>
              <w:ind w:right="95"/>
              <w:rPr>
                <w:sz w:val="18"/>
              </w:rPr>
            </w:pPr>
            <w:r>
              <w:rPr>
                <w:sz w:val="18"/>
              </w:rPr>
              <w:t>7,805</w:t>
            </w:r>
          </w:p>
          <w:p>
            <w:pPr>
              <w:pStyle w:val="TableParagraph"/>
              <w:spacing w:line="213" w:lineRule="exact" w:before="2"/>
              <w:ind w:right="6"/>
              <w:rPr>
                <w:sz w:val="18"/>
              </w:rPr>
            </w:pPr>
            <w:r>
              <w:rPr>
                <w:sz w:val="18"/>
              </w:rPr>
              <w:t>.00 </w:t>
            </w:r>
          </w:p>
        </w:tc>
        <w:tc>
          <w:tcPr>
            <w:tcW w:w="740" w:type="dxa"/>
          </w:tcPr>
          <w:p>
            <w:pPr>
              <w:pStyle w:val="TableParagraph"/>
              <w:spacing w:before="0"/>
              <w:ind w:right="98"/>
              <w:rPr>
                <w:sz w:val="18"/>
              </w:rPr>
            </w:pPr>
            <w:r>
              <w:rPr>
                <w:sz w:val="18"/>
              </w:rPr>
              <w:t>85,00</w:t>
            </w:r>
          </w:p>
          <w:p>
            <w:pPr>
              <w:pStyle w:val="TableParagraph"/>
              <w:spacing w:before="4"/>
              <w:ind w:right="98"/>
              <w:rPr>
                <w:sz w:val="18"/>
              </w:rPr>
            </w:pPr>
            <w:r>
              <w:rPr>
                <w:sz w:val="18"/>
              </w:rPr>
              <w:t>0,000</w:t>
            </w:r>
          </w:p>
          <w:p>
            <w:pPr>
              <w:pStyle w:val="TableParagraph"/>
              <w:spacing w:line="213" w:lineRule="exact" w:before="2"/>
              <w:ind w:right="8"/>
              <w:rPr>
                <w:sz w:val="18"/>
              </w:rPr>
            </w:pPr>
            <w:r>
              <w:rPr>
                <w:sz w:val="18"/>
              </w:rPr>
              <w:t>.00 </w:t>
            </w:r>
          </w:p>
        </w:tc>
        <w:tc>
          <w:tcPr>
            <w:tcW w:w="653" w:type="dxa"/>
          </w:tcPr>
          <w:p>
            <w:pPr>
              <w:pStyle w:val="TableParagraph"/>
              <w:spacing w:before="4"/>
              <w:jc w:val="left"/>
              <w:rPr>
                <w:sz w:val="18"/>
              </w:rPr>
            </w:pPr>
          </w:p>
          <w:p>
            <w:pPr>
              <w:pStyle w:val="TableParagraph"/>
              <w:spacing w:before="0"/>
              <w:ind w:right="6"/>
              <w:rPr>
                <w:sz w:val="18"/>
              </w:rPr>
            </w:pPr>
            <w:r>
              <w:rPr>
                <w:sz w:val="18"/>
              </w:rPr>
              <w:t> </w:t>
            </w:r>
          </w:p>
        </w:tc>
        <w:tc>
          <w:tcPr>
            <w:tcW w:w="768" w:type="dxa"/>
          </w:tcPr>
          <w:p>
            <w:pPr>
              <w:pStyle w:val="TableParagraph"/>
              <w:spacing w:before="117"/>
              <w:ind w:left="119"/>
              <w:jc w:val="left"/>
              <w:rPr>
                <w:sz w:val="18"/>
              </w:rPr>
            </w:pPr>
            <w:r>
              <w:rPr>
                <w:sz w:val="18"/>
              </w:rPr>
              <w:t>1,345,</w:t>
            </w:r>
          </w:p>
          <w:p>
            <w:pPr>
              <w:pStyle w:val="TableParagraph"/>
              <w:spacing w:before="2"/>
              <w:ind w:left="119"/>
              <w:jc w:val="left"/>
              <w:rPr>
                <w:sz w:val="18"/>
              </w:rPr>
            </w:pPr>
            <w:r>
              <w:rPr>
                <w:sz w:val="18"/>
              </w:rPr>
              <w:t>024.17 </w:t>
            </w:r>
          </w:p>
        </w:tc>
        <w:tc>
          <w:tcPr>
            <w:tcW w:w="689" w:type="dxa"/>
          </w:tcPr>
          <w:p>
            <w:pPr>
              <w:pStyle w:val="TableParagraph"/>
              <w:spacing w:before="4"/>
              <w:jc w:val="left"/>
              <w:rPr>
                <w:sz w:val="18"/>
              </w:rPr>
            </w:pPr>
          </w:p>
          <w:p>
            <w:pPr>
              <w:pStyle w:val="TableParagraph"/>
              <w:spacing w:before="0"/>
              <w:ind w:right="6"/>
              <w:rPr>
                <w:sz w:val="18"/>
              </w:rPr>
            </w:pPr>
            <w:r>
              <w:rPr>
                <w:sz w:val="18"/>
              </w:rPr>
              <w:t> </w:t>
            </w:r>
          </w:p>
        </w:tc>
        <w:tc>
          <w:tcPr>
            <w:tcW w:w="694" w:type="dxa"/>
          </w:tcPr>
          <w:p>
            <w:pPr>
              <w:pStyle w:val="TableParagraph"/>
              <w:spacing w:line="244" w:lineRule="auto" w:before="0"/>
              <w:ind w:left="134" w:right="95" w:firstLine="360"/>
              <w:rPr>
                <w:sz w:val="18"/>
              </w:rPr>
            </w:pPr>
            <w:r>
              <w:rPr>
                <w:sz w:val="18"/>
              </w:rPr>
              <w:t>-</w:t>
            </w:r>
            <w:r>
              <w:rPr>
                <w:spacing w:val="-87"/>
                <w:sz w:val="18"/>
              </w:rPr>
              <w:t> </w:t>
            </w:r>
            <w:r>
              <w:rPr>
                <w:sz w:val="18"/>
              </w:rPr>
              <w:t>119,9</w:t>
            </w:r>
          </w:p>
          <w:p>
            <w:pPr>
              <w:pStyle w:val="TableParagraph"/>
              <w:spacing w:line="210" w:lineRule="exact" w:before="0"/>
              <w:ind w:right="6"/>
              <w:rPr>
                <w:sz w:val="18"/>
              </w:rPr>
            </w:pPr>
            <w:r>
              <w:rPr>
                <w:sz w:val="18"/>
              </w:rPr>
              <w:t>75.15 </w:t>
            </w:r>
          </w:p>
        </w:tc>
        <w:tc>
          <w:tcPr>
            <w:tcW w:w="766" w:type="dxa"/>
          </w:tcPr>
          <w:p>
            <w:pPr>
              <w:pStyle w:val="TableParagraph"/>
              <w:spacing w:before="0"/>
              <w:ind w:right="7"/>
              <w:rPr>
                <w:sz w:val="18"/>
              </w:rPr>
            </w:pPr>
            <w:r>
              <w:rPr>
                <w:sz w:val="18"/>
              </w:rPr>
              <w:t> </w:t>
            </w:r>
          </w:p>
        </w:tc>
        <w:tc>
          <w:tcPr>
            <w:tcW w:w="756" w:type="dxa"/>
          </w:tcPr>
          <w:p>
            <w:pPr>
              <w:pStyle w:val="TableParagraph"/>
              <w:spacing w:before="0"/>
              <w:ind w:right="9"/>
              <w:rPr>
                <w:sz w:val="18"/>
              </w:rPr>
            </w:pPr>
            <w:r>
              <w:rPr>
                <w:sz w:val="18"/>
              </w:rPr>
              <w:t> </w:t>
            </w:r>
          </w:p>
        </w:tc>
        <w:tc>
          <w:tcPr>
            <w:tcW w:w="737" w:type="dxa"/>
          </w:tcPr>
          <w:p>
            <w:pPr>
              <w:pStyle w:val="TableParagraph"/>
              <w:spacing w:before="0"/>
              <w:ind w:right="6"/>
              <w:rPr>
                <w:sz w:val="18"/>
              </w:rPr>
            </w:pPr>
            <w:r>
              <w:rPr>
                <w:sz w:val="18"/>
              </w:rPr>
              <w:t> </w:t>
            </w:r>
          </w:p>
        </w:tc>
        <w:tc>
          <w:tcPr>
            <w:tcW w:w="751" w:type="dxa"/>
          </w:tcPr>
          <w:p>
            <w:pPr>
              <w:pStyle w:val="TableParagraph"/>
              <w:spacing w:before="0"/>
              <w:ind w:left="191"/>
              <w:jc w:val="left"/>
              <w:rPr>
                <w:sz w:val="18"/>
              </w:rPr>
            </w:pPr>
            <w:r>
              <w:rPr>
                <w:sz w:val="18"/>
              </w:rPr>
              <w:t>112,6</w:t>
            </w:r>
          </w:p>
          <w:p>
            <w:pPr>
              <w:pStyle w:val="TableParagraph"/>
              <w:spacing w:before="4"/>
              <w:ind w:left="191"/>
              <w:jc w:val="left"/>
              <w:rPr>
                <w:sz w:val="18"/>
              </w:rPr>
            </w:pPr>
            <w:r>
              <w:rPr>
                <w:sz w:val="18"/>
              </w:rPr>
              <w:t>72,85</w:t>
            </w:r>
          </w:p>
          <w:p>
            <w:pPr>
              <w:pStyle w:val="TableParagraph"/>
              <w:spacing w:line="213" w:lineRule="exact" w:before="2"/>
              <w:ind w:left="282"/>
              <w:jc w:val="left"/>
              <w:rPr>
                <w:sz w:val="18"/>
              </w:rPr>
            </w:pPr>
            <w:r>
              <w:rPr>
                <w:sz w:val="18"/>
              </w:rPr>
              <w:t>4.02 </w:t>
            </w:r>
          </w:p>
        </w:tc>
        <w:tc>
          <w:tcPr>
            <w:tcW w:w="717" w:type="dxa"/>
          </w:tcPr>
          <w:p>
            <w:pPr>
              <w:pStyle w:val="TableParagraph"/>
              <w:spacing w:before="0"/>
              <w:ind w:right="5"/>
              <w:rPr>
                <w:sz w:val="18"/>
              </w:rPr>
            </w:pPr>
            <w:r>
              <w:rPr>
                <w:sz w:val="18"/>
              </w:rPr>
              <w:t> </w:t>
            </w:r>
          </w:p>
        </w:tc>
      </w:tr>
    </w:tbl>
    <w:p>
      <w:pPr>
        <w:spacing w:after="0"/>
        <w:rPr>
          <w:sz w:val="18"/>
        </w:rPr>
        <w:sectPr>
          <w:type w:val="continuous"/>
          <w:pgSz w:w="11910" w:h="16840"/>
          <w:pgMar w:top="780" w:bottom="280" w:left="1000" w:right="460"/>
        </w:sectPr>
      </w:pPr>
    </w:p>
    <w:p>
      <w:pPr>
        <w:pStyle w:val="BodyText"/>
        <w:spacing w:before="4"/>
        <w:ind w:left="798"/>
      </w:pPr>
      <w:r>
        <w:rPr>
          <w:w w:val="100"/>
        </w:rPr>
        <w:t> </w:t>
      </w:r>
    </w:p>
    <w:p>
      <w:pPr>
        <w:pStyle w:val="BodyText"/>
        <w:spacing w:before="5"/>
        <w:ind w:left="798"/>
      </w:pPr>
      <w:r>
        <w:rPr>
          <w:w w:val="100"/>
        </w:rPr>
        <w:t> </w:t>
      </w:r>
    </w:p>
    <w:p>
      <w:pPr>
        <w:pStyle w:val="BodyText"/>
        <w:spacing w:before="62"/>
        <w:ind w:left="798"/>
      </w:pPr>
      <w:r>
        <w:rPr/>
        <w:t>4、 营业收入和营业成本</w:t>
      </w:r>
    </w:p>
    <w:p>
      <w:pPr>
        <w:pStyle w:val="ListParagraph"/>
        <w:numPr>
          <w:ilvl w:val="0"/>
          <w:numId w:val="68"/>
        </w:numPr>
        <w:tabs>
          <w:tab w:pos="1222" w:val="left" w:leader="none"/>
        </w:tabs>
        <w:spacing w:line="240" w:lineRule="auto" w:before="65" w:after="0"/>
        <w:ind w:left="1221" w:right="0" w:hanging="424"/>
        <w:jc w:val="left"/>
        <w:rPr>
          <w:sz w:val="21"/>
        </w:rPr>
      </w:pPr>
      <w:r>
        <w:rPr>
          <w:sz w:val="21"/>
        </w:rPr>
        <w:t>营业收入和营业成本情况 </w:t>
      </w:r>
    </w:p>
    <w:p>
      <w:pPr>
        <w:pStyle w:val="BodyText"/>
        <w:spacing w:before="62"/>
        <w:ind w:left="798"/>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ind w:left="798"/>
      </w:pPr>
      <w:r>
        <w:rPr>
          <w:spacing w:val="7"/>
        </w:rPr>
        <w:t>单位：元 币种：人民币</w:t>
      </w:r>
      <w:r>
        <w:rPr/>
        <w:t> </w:t>
      </w:r>
    </w:p>
    <w:p>
      <w:pPr>
        <w:spacing w:after="0"/>
        <w:sectPr>
          <w:type w:val="continuous"/>
          <w:pgSz w:w="11910" w:h="16840"/>
          <w:pgMar w:top="780" w:bottom="280" w:left="1000" w:right="460"/>
          <w:cols w:num="2" w:equalWidth="0">
            <w:col w:w="3791" w:space="2731"/>
            <w:col w:w="3928"/>
          </w:cols>
        </w:sectPr>
      </w:pPr>
    </w:p>
    <w:tbl>
      <w:tblPr>
        <w:tblW w:w="0" w:type="auto"/>
        <w:jc w:val="left"/>
        <w:tblInd w:w="5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0"/>
        <w:gridCol w:w="2002"/>
        <w:gridCol w:w="1999"/>
        <w:gridCol w:w="2002"/>
        <w:gridCol w:w="2001"/>
      </w:tblGrid>
      <w:tr>
        <w:trPr>
          <w:trHeight w:val="273" w:hRule="atLeast"/>
        </w:trPr>
        <w:tc>
          <w:tcPr>
            <w:tcW w:w="1250" w:type="dxa"/>
            <w:vMerge w:val="restart"/>
          </w:tcPr>
          <w:p>
            <w:pPr>
              <w:pStyle w:val="TableParagraph"/>
              <w:spacing w:before="142"/>
              <w:ind w:left="414"/>
              <w:jc w:val="left"/>
              <w:rPr>
                <w:sz w:val="21"/>
              </w:rPr>
            </w:pPr>
            <w:r>
              <w:rPr>
                <w:sz w:val="21"/>
              </w:rPr>
              <w:t>项目 </w:t>
            </w:r>
          </w:p>
        </w:tc>
        <w:tc>
          <w:tcPr>
            <w:tcW w:w="4001" w:type="dxa"/>
            <w:gridSpan w:val="2"/>
          </w:tcPr>
          <w:p>
            <w:pPr>
              <w:pStyle w:val="TableParagraph"/>
              <w:spacing w:line="252" w:lineRule="exact"/>
              <w:ind w:left="1509" w:right="1390"/>
              <w:jc w:val="center"/>
              <w:rPr>
                <w:sz w:val="21"/>
              </w:rPr>
            </w:pPr>
            <w:r>
              <w:rPr>
                <w:sz w:val="21"/>
              </w:rPr>
              <w:t>本期发生额 </w:t>
            </w:r>
          </w:p>
        </w:tc>
        <w:tc>
          <w:tcPr>
            <w:tcW w:w="4003" w:type="dxa"/>
            <w:gridSpan w:val="2"/>
          </w:tcPr>
          <w:p>
            <w:pPr>
              <w:pStyle w:val="TableParagraph"/>
              <w:spacing w:line="252" w:lineRule="exact"/>
              <w:ind w:left="1510" w:right="1392"/>
              <w:jc w:val="center"/>
              <w:rPr>
                <w:sz w:val="21"/>
              </w:rPr>
            </w:pPr>
            <w:r>
              <w:rPr>
                <w:sz w:val="21"/>
              </w:rPr>
              <w:t>上期发生额 </w:t>
            </w:r>
          </w:p>
        </w:tc>
      </w:tr>
      <w:tr>
        <w:trPr>
          <w:trHeight w:val="273" w:hRule="atLeast"/>
        </w:trPr>
        <w:tc>
          <w:tcPr>
            <w:tcW w:w="1250" w:type="dxa"/>
            <w:vMerge/>
            <w:tcBorders>
              <w:top w:val="nil"/>
            </w:tcBorders>
          </w:tcPr>
          <w:p>
            <w:pPr>
              <w:rPr>
                <w:sz w:val="2"/>
                <w:szCs w:val="2"/>
              </w:rPr>
            </w:pPr>
          </w:p>
        </w:tc>
        <w:tc>
          <w:tcPr>
            <w:tcW w:w="2002" w:type="dxa"/>
          </w:tcPr>
          <w:p>
            <w:pPr>
              <w:pStyle w:val="TableParagraph"/>
              <w:spacing w:line="252" w:lineRule="exact"/>
              <w:ind w:left="821" w:right="708"/>
              <w:jc w:val="center"/>
              <w:rPr>
                <w:sz w:val="21"/>
              </w:rPr>
            </w:pPr>
            <w:r>
              <w:rPr>
                <w:sz w:val="21"/>
              </w:rPr>
              <w:t>收入 </w:t>
            </w:r>
          </w:p>
        </w:tc>
        <w:tc>
          <w:tcPr>
            <w:tcW w:w="1999" w:type="dxa"/>
          </w:tcPr>
          <w:p>
            <w:pPr>
              <w:pStyle w:val="TableParagraph"/>
              <w:spacing w:line="252" w:lineRule="exact"/>
              <w:ind w:left="822" w:right="706"/>
              <w:jc w:val="center"/>
              <w:rPr>
                <w:sz w:val="21"/>
              </w:rPr>
            </w:pPr>
            <w:r>
              <w:rPr>
                <w:sz w:val="21"/>
              </w:rPr>
              <w:t>成本 </w:t>
            </w:r>
          </w:p>
        </w:tc>
        <w:tc>
          <w:tcPr>
            <w:tcW w:w="2002" w:type="dxa"/>
          </w:tcPr>
          <w:p>
            <w:pPr>
              <w:pStyle w:val="TableParagraph"/>
              <w:spacing w:line="252" w:lineRule="exact"/>
              <w:ind w:left="822" w:right="708"/>
              <w:jc w:val="center"/>
              <w:rPr>
                <w:sz w:val="21"/>
              </w:rPr>
            </w:pPr>
            <w:r>
              <w:rPr>
                <w:sz w:val="21"/>
              </w:rPr>
              <w:t>收入 </w:t>
            </w:r>
          </w:p>
        </w:tc>
        <w:tc>
          <w:tcPr>
            <w:tcW w:w="2001" w:type="dxa"/>
          </w:tcPr>
          <w:p>
            <w:pPr>
              <w:pStyle w:val="TableParagraph"/>
              <w:spacing w:line="252" w:lineRule="exact"/>
              <w:ind w:left="822" w:right="706"/>
              <w:jc w:val="center"/>
              <w:rPr>
                <w:sz w:val="21"/>
              </w:rPr>
            </w:pPr>
            <w:r>
              <w:rPr>
                <w:sz w:val="21"/>
              </w:rPr>
              <w:t>成本 </w:t>
            </w:r>
          </w:p>
        </w:tc>
      </w:tr>
      <w:tr>
        <w:trPr>
          <w:trHeight w:val="271" w:hRule="atLeast"/>
        </w:trPr>
        <w:tc>
          <w:tcPr>
            <w:tcW w:w="1250" w:type="dxa"/>
          </w:tcPr>
          <w:p>
            <w:pPr>
              <w:pStyle w:val="TableParagraph"/>
              <w:spacing w:line="250" w:lineRule="exact"/>
              <w:ind w:left="107"/>
              <w:jc w:val="left"/>
              <w:rPr>
                <w:sz w:val="21"/>
              </w:rPr>
            </w:pPr>
            <w:r>
              <w:rPr>
                <w:spacing w:val="-1"/>
                <w:sz w:val="21"/>
              </w:rPr>
              <w:t>主营业务</w:t>
            </w:r>
            <w:r>
              <w:rPr>
                <w:sz w:val="21"/>
              </w:rPr>
              <w:t> </w:t>
            </w:r>
          </w:p>
        </w:tc>
        <w:tc>
          <w:tcPr>
            <w:tcW w:w="2002" w:type="dxa"/>
          </w:tcPr>
          <w:p>
            <w:pPr>
              <w:pStyle w:val="TableParagraph"/>
              <w:spacing w:line="250" w:lineRule="exact"/>
              <w:ind w:right="-15"/>
              <w:rPr>
                <w:sz w:val="21"/>
              </w:rPr>
            </w:pPr>
            <w:r>
              <w:rPr>
                <w:sz w:val="21"/>
              </w:rPr>
              <w:t>12,662,498,610.67 </w:t>
            </w:r>
          </w:p>
        </w:tc>
        <w:tc>
          <w:tcPr>
            <w:tcW w:w="1999" w:type="dxa"/>
          </w:tcPr>
          <w:p>
            <w:pPr>
              <w:pStyle w:val="TableParagraph"/>
              <w:spacing w:line="250" w:lineRule="exact"/>
              <w:ind w:right="-15"/>
              <w:rPr>
                <w:sz w:val="21"/>
              </w:rPr>
            </w:pPr>
            <w:r>
              <w:rPr>
                <w:sz w:val="21"/>
              </w:rPr>
              <w:t>11,413,914,296.23 </w:t>
            </w:r>
          </w:p>
        </w:tc>
        <w:tc>
          <w:tcPr>
            <w:tcW w:w="2002" w:type="dxa"/>
          </w:tcPr>
          <w:p>
            <w:pPr>
              <w:pStyle w:val="TableParagraph"/>
              <w:spacing w:line="250" w:lineRule="exact"/>
              <w:ind w:right="-15"/>
              <w:rPr>
                <w:sz w:val="21"/>
              </w:rPr>
            </w:pPr>
            <w:r>
              <w:rPr>
                <w:sz w:val="21"/>
              </w:rPr>
              <w:t>13,832,927,623.38 </w:t>
            </w:r>
          </w:p>
        </w:tc>
        <w:tc>
          <w:tcPr>
            <w:tcW w:w="2001" w:type="dxa"/>
          </w:tcPr>
          <w:p>
            <w:pPr>
              <w:pStyle w:val="TableParagraph"/>
              <w:spacing w:line="250" w:lineRule="exact"/>
              <w:ind w:right="-15"/>
              <w:rPr>
                <w:sz w:val="21"/>
              </w:rPr>
            </w:pPr>
            <w:r>
              <w:rPr>
                <w:sz w:val="21"/>
              </w:rPr>
              <w:t>12,535,070,112.32 </w:t>
            </w:r>
          </w:p>
        </w:tc>
      </w:tr>
      <w:tr>
        <w:trPr>
          <w:trHeight w:val="273" w:hRule="atLeast"/>
        </w:trPr>
        <w:tc>
          <w:tcPr>
            <w:tcW w:w="1250" w:type="dxa"/>
          </w:tcPr>
          <w:p>
            <w:pPr>
              <w:pStyle w:val="TableParagraph"/>
              <w:spacing w:line="252" w:lineRule="exact"/>
              <w:ind w:left="107"/>
              <w:jc w:val="left"/>
              <w:rPr>
                <w:sz w:val="21"/>
              </w:rPr>
            </w:pPr>
            <w:r>
              <w:rPr>
                <w:spacing w:val="-1"/>
                <w:sz w:val="21"/>
              </w:rPr>
              <w:t>其他业务</w:t>
            </w:r>
            <w:r>
              <w:rPr>
                <w:sz w:val="21"/>
              </w:rPr>
              <w:t> </w:t>
            </w:r>
          </w:p>
        </w:tc>
        <w:tc>
          <w:tcPr>
            <w:tcW w:w="2002" w:type="dxa"/>
          </w:tcPr>
          <w:p>
            <w:pPr>
              <w:pStyle w:val="TableParagraph"/>
              <w:spacing w:line="252" w:lineRule="exact"/>
              <w:ind w:right="-15"/>
              <w:rPr>
                <w:sz w:val="21"/>
              </w:rPr>
            </w:pPr>
            <w:r>
              <w:rPr>
                <w:sz w:val="21"/>
              </w:rPr>
              <w:t>255,328,646.36 </w:t>
            </w:r>
          </w:p>
        </w:tc>
        <w:tc>
          <w:tcPr>
            <w:tcW w:w="1999" w:type="dxa"/>
          </w:tcPr>
          <w:p>
            <w:pPr>
              <w:pStyle w:val="TableParagraph"/>
              <w:spacing w:line="252" w:lineRule="exact"/>
              <w:ind w:right="-15"/>
              <w:rPr>
                <w:sz w:val="21"/>
              </w:rPr>
            </w:pPr>
            <w:r>
              <w:rPr>
                <w:sz w:val="21"/>
              </w:rPr>
              <w:t>242,888,148.31 </w:t>
            </w:r>
          </w:p>
        </w:tc>
        <w:tc>
          <w:tcPr>
            <w:tcW w:w="2002" w:type="dxa"/>
          </w:tcPr>
          <w:p>
            <w:pPr>
              <w:pStyle w:val="TableParagraph"/>
              <w:spacing w:line="252" w:lineRule="exact"/>
              <w:ind w:right="-15"/>
              <w:rPr>
                <w:sz w:val="21"/>
              </w:rPr>
            </w:pPr>
            <w:r>
              <w:rPr>
                <w:sz w:val="21"/>
              </w:rPr>
              <w:t>202,709,222.26 </w:t>
            </w:r>
          </w:p>
        </w:tc>
        <w:tc>
          <w:tcPr>
            <w:tcW w:w="2001" w:type="dxa"/>
          </w:tcPr>
          <w:p>
            <w:pPr>
              <w:pStyle w:val="TableParagraph"/>
              <w:spacing w:line="252" w:lineRule="exact"/>
              <w:ind w:right="-15"/>
              <w:rPr>
                <w:sz w:val="21"/>
              </w:rPr>
            </w:pPr>
            <w:r>
              <w:rPr>
                <w:sz w:val="21"/>
              </w:rPr>
              <w:t>196,561,982.92 </w:t>
            </w:r>
          </w:p>
        </w:tc>
      </w:tr>
      <w:tr>
        <w:trPr>
          <w:trHeight w:val="273" w:hRule="atLeast"/>
        </w:trPr>
        <w:tc>
          <w:tcPr>
            <w:tcW w:w="1250" w:type="dxa"/>
          </w:tcPr>
          <w:p>
            <w:pPr>
              <w:pStyle w:val="TableParagraph"/>
              <w:spacing w:line="252" w:lineRule="exact"/>
              <w:ind w:left="414"/>
              <w:jc w:val="left"/>
              <w:rPr>
                <w:sz w:val="21"/>
              </w:rPr>
            </w:pPr>
            <w:r>
              <w:rPr>
                <w:sz w:val="21"/>
              </w:rPr>
              <w:t>合计 </w:t>
            </w:r>
          </w:p>
        </w:tc>
        <w:tc>
          <w:tcPr>
            <w:tcW w:w="2002" w:type="dxa"/>
          </w:tcPr>
          <w:p>
            <w:pPr>
              <w:pStyle w:val="TableParagraph"/>
              <w:spacing w:line="252" w:lineRule="exact"/>
              <w:ind w:right="-15"/>
              <w:rPr>
                <w:sz w:val="21"/>
              </w:rPr>
            </w:pPr>
            <w:r>
              <w:rPr>
                <w:sz w:val="21"/>
              </w:rPr>
              <w:t>12,917,827,257.03 </w:t>
            </w:r>
          </w:p>
        </w:tc>
        <w:tc>
          <w:tcPr>
            <w:tcW w:w="1999" w:type="dxa"/>
          </w:tcPr>
          <w:p>
            <w:pPr>
              <w:pStyle w:val="TableParagraph"/>
              <w:spacing w:line="252" w:lineRule="exact"/>
              <w:ind w:right="-15"/>
              <w:rPr>
                <w:sz w:val="21"/>
              </w:rPr>
            </w:pPr>
            <w:r>
              <w:rPr>
                <w:sz w:val="21"/>
              </w:rPr>
              <w:t>11,656,802,444.54 </w:t>
            </w:r>
          </w:p>
        </w:tc>
        <w:tc>
          <w:tcPr>
            <w:tcW w:w="2002" w:type="dxa"/>
          </w:tcPr>
          <w:p>
            <w:pPr>
              <w:pStyle w:val="TableParagraph"/>
              <w:spacing w:line="252" w:lineRule="exact"/>
              <w:ind w:right="-15"/>
              <w:rPr>
                <w:sz w:val="21"/>
              </w:rPr>
            </w:pPr>
            <w:r>
              <w:rPr>
                <w:sz w:val="21"/>
              </w:rPr>
              <w:t>14,035,636,845.64 </w:t>
            </w:r>
          </w:p>
        </w:tc>
        <w:tc>
          <w:tcPr>
            <w:tcW w:w="2001" w:type="dxa"/>
          </w:tcPr>
          <w:p>
            <w:pPr>
              <w:pStyle w:val="TableParagraph"/>
              <w:spacing w:line="252" w:lineRule="exact"/>
              <w:ind w:right="-15"/>
              <w:rPr>
                <w:sz w:val="21"/>
              </w:rPr>
            </w:pPr>
            <w:r>
              <w:rPr>
                <w:sz w:val="21"/>
              </w:rPr>
              <w:t>12,731,632,095.24 </w:t>
            </w:r>
          </w:p>
        </w:tc>
      </w:tr>
    </w:tbl>
    <w:p>
      <w:pPr>
        <w:pStyle w:val="BodyText"/>
        <w:spacing w:before="1"/>
        <w:ind w:left="798"/>
      </w:pPr>
      <w:r>
        <w:rPr>
          <w:w w:val="100"/>
        </w:rPr>
        <w:t> </w:t>
      </w:r>
    </w:p>
    <w:p>
      <w:pPr>
        <w:pStyle w:val="ListParagraph"/>
        <w:numPr>
          <w:ilvl w:val="0"/>
          <w:numId w:val="68"/>
        </w:numPr>
        <w:tabs>
          <w:tab w:pos="1222" w:val="left" w:leader="none"/>
        </w:tabs>
        <w:spacing w:line="240" w:lineRule="auto" w:before="62" w:after="0"/>
        <w:ind w:left="1221" w:right="0" w:hanging="424"/>
        <w:jc w:val="left"/>
        <w:rPr>
          <w:sz w:val="21"/>
        </w:rPr>
      </w:pPr>
      <w:r>
        <w:rPr>
          <w:sz w:val="21"/>
        </w:rPr>
        <w:t>合同产生的收入的情况 </w:t>
      </w:r>
    </w:p>
    <w:p>
      <w:pPr>
        <w:pStyle w:val="BodyText"/>
        <w:spacing w:before="65"/>
        <w:ind w:left="798"/>
      </w:pPr>
      <w:r>
        <w:rPr>
          <w:spacing w:val="-1"/>
        </w:rPr>
        <w:t>□适用 √不适用</w:t>
      </w:r>
      <w:r>
        <w:rPr/>
        <w:t> </w:t>
      </w:r>
    </w:p>
    <w:p>
      <w:pPr>
        <w:pStyle w:val="BodyText"/>
        <w:spacing w:before="2"/>
        <w:ind w:left="798"/>
      </w:pPr>
      <w:r>
        <w:rPr>
          <w:w w:val="100"/>
        </w:rPr>
        <w:t> </w:t>
      </w:r>
    </w:p>
    <w:p>
      <w:pPr>
        <w:pStyle w:val="BodyText"/>
        <w:spacing w:before="4"/>
        <w:ind w:left="798"/>
      </w:pPr>
      <w:r>
        <w:rPr>
          <w:w w:val="100"/>
        </w:rPr>
        <w:t> </w:t>
      </w:r>
    </w:p>
    <w:p>
      <w:pPr>
        <w:pStyle w:val="ListParagraph"/>
        <w:numPr>
          <w:ilvl w:val="0"/>
          <w:numId w:val="68"/>
        </w:numPr>
        <w:tabs>
          <w:tab w:pos="1222" w:val="left" w:leader="none"/>
        </w:tabs>
        <w:spacing w:line="240" w:lineRule="auto" w:before="62" w:after="0"/>
        <w:ind w:left="1221" w:right="0" w:hanging="424"/>
        <w:jc w:val="left"/>
        <w:rPr>
          <w:sz w:val="21"/>
        </w:rPr>
      </w:pPr>
      <w:r>
        <w:rPr>
          <w:sz w:val="21"/>
        </w:rPr>
        <w:t>履约义务的说明 </w:t>
      </w:r>
    </w:p>
    <w:p>
      <w:pPr>
        <w:pStyle w:val="BodyText"/>
        <w:spacing w:before="65"/>
        <w:ind w:left="798"/>
      </w:pPr>
      <w:r>
        <w:rPr>
          <w:spacing w:val="-1"/>
        </w:rPr>
        <w:t>□适用 √不适用</w:t>
      </w:r>
      <w:r>
        <w:rPr>
          <w:spacing w:val="-3"/>
        </w:rPr>
        <w:t> </w:t>
      </w:r>
      <w:r>
        <w:rPr/>
        <w:t> </w:t>
      </w:r>
    </w:p>
    <w:p>
      <w:pPr>
        <w:spacing w:after="0"/>
        <w:sectPr>
          <w:type w:val="continuous"/>
          <w:pgSz w:w="11910" w:h="16840"/>
          <w:pgMar w:top="780" w:bottom="280" w:left="1000" w:right="460"/>
        </w:sectPr>
      </w:pPr>
    </w:p>
    <w:p>
      <w:pPr>
        <w:pStyle w:val="BodyText"/>
        <w:spacing w:before="61"/>
        <w:ind w:left="798"/>
      </w:pPr>
      <w:r>
        <w:rPr>
          <w:w w:val="100"/>
        </w:rPr>
        <w:t> </w:t>
      </w:r>
    </w:p>
    <w:p>
      <w:pPr>
        <w:pStyle w:val="ListParagraph"/>
        <w:numPr>
          <w:ilvl w:val="0"/>
          <w:numId w:val="68"/>
        </w:numPr>
        <w:tabs>
          <w:tab w:pos="1222" w:val="left" w:leader="none"/>
        </w:tabs>
        <w:spacing w:line="240" w:lineRule="auto" w:before="65" w:after="0"/>
        <w:ind w:left="1221" w:right="0" w:hanging="424"/>
        <w:jc w:val="left"/>
        <w:rPr>
          <w:sz w:val="21"/>
        </w:rPr>
      </w:pPr>
      <w:r>
        <w:rPr>
          <w:sz w:val="21"/>
        </w:rPr>
        <w:t>分摊至剩余履约义务的说明 </w:t>
      </w:r>
    </w:p>
    <w:p>
      <w:pPr>
        <w:pStyle w:val="BodyText"/>
        <w:spacing w:before="62"/>
        <w:ind w:left="798"/>
      </w:pPr>
      <w:r>
        <w:rPr>
          <w:spacing w:val="-1"/>
        </w:rPr>
        <w:t>□适用 √不适用</w:t>
      </w:r>
      <w:r>
        <w:rPr>
          <w:spacing w:val="-3"/>
        </w:rPr>
        <w:t> </w:t>
      </w:r>
      <w:r>
        <w:rPr/>
        <w:t> </w:t>
      </w:r>
    </w:p>
    <w:p>
      <w:pPr>
        <w:pStyle w:val="BodyText"/>
        <w:spacing w:before="5"/>
        <w:ind w:left="798"/>
      </w:pPr>
      <w:r>
        <w:rPr>
          <w:w w:val="100"/>
        </w:rPr>
        <w:t> </w:t>
      </w:r>
    </w:p>
    <w:p>
      <w:pPr>
        <w:pStyle w:val="BodyText"/>
        <w:spacing w:before="2"/>
        <w:rPr>
          <w:sz w:val="18"/>
        </w:rPr>
      </w:pPr>
    </w:p>
    <w:p>
      <w:pPr>
        <w:spacing w:after="0"/>
        <w:rPr>
          <w:sz w:val="18"/>
        </w:rPr>
        <w:sectPr>
          <w:pgSz w:w="11910" w:h="16840"/>
          <w:pgMar w:header="882" w:footer="1172" w:top="1460" w:bottom="1380" w:left="1000" w:right="460"/>
        </w:sectPr>
      </w:pPr>
    </w:p>
    <w:p>
      <w:pPr>
        <w:pStyle w:val="BodyText"/>
        <w:spacing w:before="72"/>
        <w:ind w:left="798"/>
      </w:pPr>
      <w:r>
        <w:rPr/>
        <w:t>5、 投资收益 </w:t>
      </w:r>
    </w:p>
    <w:p>
      <w:pPr>
        <w:pStyle w:val="BodyText"/>
        <w:spacing w:before="62"/>
        <w:ind w:left="798"/>
      </w:pPr>
      <w:r>
        <w:rPr>
          <w:spacing w:val="-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spacing w:before="164"/>
        <w:ind w:left="798"/>
      </w:pPr>
      <w:r>
        <w:rPr>
          <w:spacing w:val="7"/>
        </w:rPr>
        <w:t>单位：元 币种：人民币</w:t>
      </w:r>
      <w:r>
        <w:rPr>
          <w:color w:val="FF0000"/>
        </w:rPr>
        <w:t> </w:t>
      </w:r>
    </w:p>
    <w:p>
      <w:pPr>
        <w:spacing w:after="0"/>
        <w:sectPr>
          <w:type w:val="continuous"/>
          <w:pgSz w:w="11910" w:h="16840"/>
          <w:pgMar w:top="780" w:bottom="280" w:left="1000" w:right="460"/>
          <w:cols w:num="2" w:equalWidth="0">
            <w:col w:w="2624" w:space="3898"/>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2"/>
        <w:gridCol w:w="2626"/>
        <w:gridCol w:w="2636"/>
      </w:tblGrid>
      <w:tr>
        <w:trPr>
          <w:trHeight w:val="273" w:hRule="atLeast"/>
        </w:trPr>
        <w:tc>
          <w:tcPr>
            <w:tcW w:w="3562" w:type="dxa"/>
          </w:tcPr>
          <w:p>
            <w:pPr>
              <w:pStyle w:val="TableParagraph"/>
              <w:spacing w:line="250" w:lineRule="exact" w:before="3"/>
              <w:ind w:left="1602" w:right="1490"/>
              <w:jc w:val="center"/>
              <w:rPr>
                <w:sz w:val="21"/>
              </w:rPr>
            </w:pPr>
            <w:r>
              <w:rPr>
                <w:sz w:val="21"/>
              </w:rPr>
              <w:t>项目 </w:t>
            </w:r>
          </w:p>
        </w:tc>
        <w:tc>
          <w:tcPr>
            <w:tcW w:w="2626" w:type="dxa"/>
          </w:tcPr>
          <w:p>
            <w:pPr>
              <w:pStyle w:val="TableParagraph"/>
              <w:spacing w:line="250" w:lineRule="exact" w:before="3"/>
              <w:ind w:left="787"/>
              <w:jc w:val="left"/>
              <w:rPr>
                <w:sz w:val="21"/>
              </w:rPr>
            </w:pPr>
            <w:r>
              <w:rPr>
                <w:sz w:val="21"/>
              </w:rPr>
              <w:t>本期发生额 </w:t>
            </w:r>
          </w:p>
        </w:tc>
        <w:tc>
          <w:tcPr>
            <w:tcW w:w="2636" w:type="dxa"/>
          </w:tcPr>
          <w:p>
            <w:pPr>
              <w:pStyle w:val="TableParagraph"/>
              <w:spacing w:line="250" w:lineRule="exact" w:before="3"/>
              <w:ind w:left="791"/>
              <w:jc w:val="left"/>
              <w:rPr>
                <w:sz w:val="21"/>
              </w:rPr>
            </w:pPr>
            <w:r>
              <w:rPr>
                <w:sz w:val="21"/>
              </w:rPr>
              <w:t>上期发生额 </w:t>
            </w:r>
          </w:p>
        </w:tc>
      </w:tr>
      <w:tr>
        <w:trPr>
          <w:trHeight w:val="273" w:hRule="atLeast"/>
        </w:trPr>
        <w:tc>
          <w:tcPr>
            <w:tcW w:w="3562" w:type="dxa"/>
          </w:tcPr>
          <w:p>
            <w:pPr>
              <w:pStyle w:val="TableParagraph"/>
              <w:spacing w:line="252" w:lineRule="exact"/>
              <w:ind w:left="107"/>
              <w:jc w:val="left"/>
              <w:rPr>
                <w:sz w:val="21"/>
              </w:rPr>
            </w:pPr>
            <w:r>
              <w:rPr>
                <w:spacing w:val="-1"/>
                <w:sz w:val="21"/>
              </w:rPr>
              <w:t>成本法核算的长期股权投资收益</w:t>
            </w:r>
            <w:r>
              <w:rPr>
                <w:sz w:val="21"/>
              </w:rPr>
              <w:t> </w:t>
            </w:r>
          </w:p>
        </w:tc>
        <w:tc>
          <w:tcPr>
            <w:tcW w:w="2626" w:type="dxa"/>
          </w:tcPr>
          <w:p>
            <w:pPr>
              <w:pStyle w:val="TableParagraph"/>
              <w:spacing w:line="252" w:lineRule="exact"/>
              <w:ind w:right="-15"/>
              <w:rPr>
                <w:sz w:val="21"/>
              </w:rPr>
            </w:pPr>
            <w:r>
              <w:rPr>
                <w:sz w:val="21"/>
              </w:rPr>
              <w:t>38,428,439.94 </w:t>
            </w:r>
          </w:p>
        </w:tc>
        <w:tc>
          <w:tcPr>
            <w:tcW w:w="2636" w:type="dxa"/>
          </w:tcPr>
          <w:p>
            <w:pPr>
              <w:pStyle w:val="TableParagraph"/>
              <w:spacing w:line="252" w:lineRule="exact"/>
              <w:ind w:right="-15"/>
              <w:rPr>
                <w:sz w:val="21"/>
              </w:rPr>
            </w:pPr>
            <w:r>
              <w:rPr>
                <w:sz w:val="21"/>
              </w:rPr>
              <w:t>268,057,984.05 </w:t>
            </w:r>
          </w:p>
        </w:tc>
      </w:tr>
      <w:tr>
        <w:trPr>
          <w:trHeight w:val="270" w:hRule="atLeast"/>
        </w:trPr>
        <w:tc>
          <w:tcPr>
            <w:tcW w:w="3562" w:type="dxa"/>
          </w:tcPr>
          <w:p>
            <w:pPr>
              <w:pStyle w:val="TableParagraph"/>
              <w:spacing w:line="250" w:lineRule="exact"/>
              <w:ind w:left="107"/>
              <w:jc w:val="left"/>
              <w:rPr>
                <w:sz w:val="21"/>
              </w:rPr>
            </w:pPr>
            <w:r>
              <w:rPr>
                <w:spacing w:val="-1"/>
                <w:sz w:val="21"/>
              </w:rPr>
              <w:t>权益法核算的长期股权投资收益</w:t>
            </w:r>
            <w:r>
              <w:rPr>
                <w:sz w:val="21"/>
              </w:rPr>
              <w:t> </w:t>
            </w:r>
          </w:p>
        </w:tc>
        <w:tc>
          <w:tcPr>
            <w:tcW w:w="2626" w:type="dxa"/>
          </w:tcPr>
          <w:p>
            <w:pPr>
              <w:pStyle w:val="TableParagraph"/>
              <w:spacing w:line="250" w:lineRule="exact"/>
              <w:ind w:right="-15"/>
              <w:rPr>
                <w:sz w:val="21"/>
              </w:rPr>
            </w:pPr>
            <w:r>
              <w:rPr>
                <w:sz w:val="21"/>
              </w:rPr>
              <w:t>1,345,024.17 </w:t>
            </w:r>
          </w:p>
        </w:tc>
        <w:tc>
          <w:tcPr>
            <w:tcW w:w="2636" w:type="dxa"/>
          </w:tcPr>
          <w:p>
            <w:pPr>
              <w:pStyle w:val="TableParagraph"/>
              <w:spacing w:line="250" w:lineRule="exact"/>
              <w:ind w:right="-15"/>
              <w:rPr>
                <w:sz w:val="21"/>
              </w:rPr>
            </w:pPr>
            <w:r>
              <w:rPr>
                <w:sz w:val="21"/>
              </w:rPr>
              <w:t>-633,116.44 </w:t>
            </w:r>
          </w:p>
        </w:tc>
      </w:tr>
      <w:tr>
        <w:trPr>
          <w:trHeight w:val="273" w:hRule="atLeast"/>
        </w:trPr>
        <w:tc>
          <w:tcPr>
            <w:tcW w:w="3562" w:type="dxa"/>
          </w:tcPr>
          <w:p>
            <w:pPr>
              <w:pStyle w:val="TableParagraph"/>
              <w:spacing w:line="252" w:lineRule="exact"/>
              <w:ind w:left="107"/>
              <w:jc w:val="left"/>
              <w:rPr>
                <w:sz w:val="21"/>
              </w:rPr>
            </w:pPr>
            <w:r>
              <w:rPr>
                <w:spacing w:val="-1"/>
                <w:sz w:val="21"/>
              </w:rPr>
              <w:t>处置长期股权投资产生的投资收益</w:t>
            </w:r>
            <w:r>
              <w:rPr>
                <w:sz w:val="21"/>
              </w:rPr>
              <w:t> </w:t>
            </w:r>
          </w:p>
        </w:tc>
        <w:tc>
          <w:tcPr>
            <w:tcW w:w="2626" w:type="dxa"/>
          </w:tcPr>
          <w:p>
            <w:pPr>
              <w:pStyle w:val="TableParagraph"/>
              <w:spacing w:line="252" w:lineRule="exact"/>
              <w:ind w:right="-15"/>
              <w:rPr>
                <w:sz w:val="21"/>
              </w:rPr>
            </w:pPr>
            <w:r>
              <w:rPr>
                <w:sz w:val="21"/>
              </w:rPr>
              <w:t>7,484,756.88 </w:t>
            </w:r>
          </w:p>
        </w:tc>
        <w:tc>
          <w:tcPr>
            <w:tcW w:w="2636" w:type="dxa"/>
          </w:tcPr>
          <w:p>
            <w:pPr>
              <w:pStyle w:val="TableParagraph"/>
              <w:spacing w:line="252" w:lineRule="exact"/>
              <w:ind w:right="-15"/>
              <w:rPr>
                <w:sz w:val="21"/>
              </w:rPr>
            </w:pPr>
            <w:r>
              <w:rPr>
                <w:w w:val="100"/>
                <w:sz w:val="21"/>
              </w:rPr>
              <w:t> </w:t>
            </w:r>
          </w:p>
        </w:tc>
      </w:tr>
      <w:tr>
        <w:trPr>
          <w:trHeight w:val="545" w:hRule="atLeast"/>
        </w:trPr>
        <w:tc>
          <w:tcPr>
            <w:tcW w:w="3562" w:type="dxa"/>
          </w:tcPr>
          <w:p>
            <w:pPr>
              <w:pStyle w:val="TableParagraph"/>
              <w:ind w:left="107"/>
              <w:jc w:val="left"/>
              <w:rPr>
                <w:sz w:val="21"/>
              </w:rPr>
            </w:pPr>
            <w:r>
              <w:rPr>
                <w:sz w:val="21"/>
              </w:rPr>
              <w:t>交易性金融资产在持有期间的投资</w:t>
            </w:r>
          </w:p>
          <w:p>
            <w:pPr>
              <w:pStyle w:val="TableParagraph"/>
              <w:spacing w:line="250" w:lineRule="exact" w:before="5"/>
              <w:ind w:left="107"/>
              <w:jc w:val="left"/>
              <w:rPr>
                <w:sz w:val="21"/>
              </w:rPr>
            </w:pPr>
            <w:r>
              <w:rPr>
                <w:sz w:val="21"/>
              </w:rPr>
              <w:t>收益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其他权益工具投资在持有期间取得</w:t>
            </w:r>
          </w:p>
          <w:p>
            <w:pPr>
              <w:pStyle w:val="TableParagraph"/>
              <w:spacing w:line="250" w:lineRule="exact" w:before="4"/>
              <w:ind w:left="107"/>
              <w:jc w:val="left"/>
              <w:rPr>
                <w:sz w:val="21"/>
              </w:rPr>
            </w:pPr>
            <w:r>
              <w:rPr>
                <w:sz w:val="21"/>
              </w:rPr>
              <w:t>的股利收入 </w:t>
            </w:r>
          </w:p>
        </w:tc>
        <w:tc>
          <w:tcPr>
            <w:tcW w:w="2626" w:type="dxa"/>
          </w:tcPr>
          <w:p>
            <w:pPr>
              <w:pStyle w:val="TableParagraph"/>
              <w:spacing w:before="137"/>
              <w:ind w:right="-15"/>
              <w:rPr>
                <w:sz w:val="21"/>
              </w:rPr>
            </w:pPr>
            <w:r>
              <w:rPr>
                <w:sz w:val="21"/>
              </w:rPr>
              <w:t>51,890.58 </w:t>
            </w:r>
          </w:p>
        </w:tc>
        <w:tc>
          <w:tcPr>
            <w:tcW w:w="2636" w:type="dxa"/>
          </w:tcPr>
          <w:p>
            <w:pPr>
              <w:pStyle w:val="TableParagraph"/>
              <w:spacing w:before="137"/>
              <w:ind w:right="-15"/>
              <w:rPr>
                <w:sz w:val="21"/>
              </w:rPr>
            </w:pPr>
            <w:r>
              <w:rPr>
                <w:sz w:val="21"/>
              </w:rPr>
              <w:t>33,263.20 </w:t>
            </w:r>
          </w:p>
        </w:tc>
      </w:tr>
      <w:tr>
        <w:trPr>
          <w:trHeight w:val="544" w:hRule="atLeast"/>
        </w:trPr>
        <w:tc>
          <w:tcPr>
            <w:tcW w:w="3562" w:type="dxa"/>
          </w:tcPr>
          <w:p>
            <w:pPr>
              <w:pStyle w:val="TableParagraph"/>
              <w:ind w:left="107"/>
              <w:jc w:val="left"/>
              <w:rPr>
                <w:sz w:val="21"/>
              </w:rPr>
            </w:pPr>
            <w:r>
              <w:rPr>
                <w:sz w:val="21"/>
              </w:rPr>
              <w:t>债权投资在持有期间取得的利息收</w:t>
            </w:r>
          </w:p>
          <w:p>
            <w:pPr>
              <w:pStyle w:val="TableParagraph"/>
              <w:spacing w:line="250" w:lineRule="exact" w:before="4"/>
              <w:ind w:left="107"/>
              <w:jc w:val="left"/>
              <w:rPr>
                <w:sz w:val="21"/>
              </w:rPr>
            </w:pPr>
            <w:r>
              <w:rPr>
                <w:sz w:val="21"/>
              </w:rPr>
              <w:t>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其他债权投资在持有期间取得的利</w:t>
            </w:r>
          </w:p>
          <w:p>
            <w:pPr>
              <w:pStyle w:val="TableParagraph"/>
              <w:spacing w:line="250" w:lineRule="exact" w:before="4"/>
              <w:ind w:left="107"/>
              <w:jc w:val="left"/>
              <w:rPr>
                <w:sz w:val="21"/>
              </w:rPr>
            </w:pPr>
            <w:r>
              <w:rPr>
                <w:sz w:val="21"/>
              </w:rPr>
              <w:t>息收入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546" w:hRule="atLeast"/>
        </w:trPr>
        <w:tc>
          <w:tcPr>
            <w:tcW w:w="3562" w:type="dxa"/>
          </w:tcPr>
          <w:p>
            <w:pPr>
              <w:pStyle w:val="TableParagraph"/>
              <w:spacing w:line="270" w:lineRule="atLeast" w:before="0"/>
              <w:ind w:left="107" w:right="288"/>
              <w:jc w:val="left"/>
              <w:rPr>
                <w:sz w:val="21"/>
              </w:rPr>
            </w:pPr>
            <w:r>
              <w:rPr>
                <w:sz w:val="21"/>
              </w:rPr>
              <w:t>处置交易性金融资产取得的投资收益 </w:t>
            </w:r>
          </w:p>
        </w:tc>
        <w:tc>
          <w:tcPr>
            <w:tcW w:w="2626" w:type="dxa"/>
          </w:tcPr>
          <w:p>
            <w:pPr>
              <w:pStyle w:val="TableParagraph"/>
              <w:spacing w:before="3"/>
              <w:ind w:right="-15"/>
              <w:rPr>
                <w:sz w:val="21"/>
              </w:rPr>
            </w:pPr>
            <w:r>
              <w:rPr>
                <w:w w:val="100"/>
                <w:sz w:val="21"/>
              </w:rPr>
              <w:t> </w:t>
            </w:r>
          </w:p>
        </w:tc>
        <w:tc>
          <w:tcPr>
            <w:tcW w:w="2636" w:type="dxa"/>
          </w:tcPr>
          <w:p>
            <w:pPr>
              <w:pStyle w:val="TableParagraph"/>
              <w:spacing w:before="3"/>
              <w:ind w:right="-15"/>
              <w:rPr>
                <w:sz w:val="21"/>
              </w:rPr>
            </w:pPr>
            <w:r>
              <w:rPr>
                <w:w w:val="100"/>
                <w:sz w:val="21"/>
              </w:rPr>
              <w:t> </w:t>
            </w:r>
          </w:p>
        </w:tc>
      </w:tr>
      <w:tr>
        <w:trPr>
          <w:trHeight w:val="544" w:hRule="atLeast"/>
        </w:trPr>
        <w:tc>
          <w:tcPr>
            <w:tcW w:w="3562" w:type="dxa"/>
          </w:tcPr>
          <w:p>
            <w:pPr>
              <w:pStyle w:val="TableParagraph"/>
              <w:ind w:left="107"/>
              <w:jc w:val="left"/>
              <w:rPr>
                <w:sz w:val="21"/>
              </w:rPr>
            </w:pPr>
            <w:r>
              <w:rPr>
                <w:sz w:val="21"/>
              </w:rPr>
              <w:t>处置其他权益工具投资取得的投资</w:t>
            </w:r>
          </w:p>
          <w:p>
            <w:pPr>
              <w:pStyle w:val="TableParagraph"/>
              <w:spacing w:line="252" w:lineRule="exact" w:before="2"/>
              <w:ind w:left="107"/>
              <w:jc w:val="left"/>
              <w:rPr>
                <w:sz w:val="21"/>
              </w:rPr>
            </w:pPr>
            <w:r>
              <w:rPr>
                <w:sz w:val="21"/>
              </w:rPr>
              <w:t>收益 </w:t>
            </w:r>
          </w:p>
        </w:tc>
        <w:tc>
          <w:tcPr>
            <w:tcW w:w="2626" w:type="dxa"/>
          </w:tcPr>
          <w:p>
            <w:pPr>
              <w:pStyle w:val="TableParagraph"/>
              <w:ind w:right="-15"/>
              <w:rPr>
                <w:sz w:val="21"/>
              </w:rPr>
            </w:pPr>
            <w:r>
              <w:rPr>
                <w:w w:val="100"/>
                <w:sz w:val="21"/>
              </w:rPr>
              <w:t> </w:t>
            </w:r>
          </w:p>
        </w:tc>
        <w:tc>
          <w:tcPr>
            <w:tcW w:w="2636" w:type="dxa"/>
          </w:tcPr>
          <w:p>
            <w:pPr>
              <w:pStyle w:val="TableParagraph"/>
              <w:ind w:right="-15"/>
              <w:rPr>
                <w:sz w:val="21"/>
              </w:rPr>
            </w:pPr>
            <w:r>
              <w:rPr>
                <w:w w:val="100"/>
                <w:sz w:val="21"/>
              </w:rPr>
              <w:t> </w:t>
            </w:r>
          </w:p>
        </w:tc>
      </w:tr>
      <w:tr>
        <w:trPr>
          <w:trHeight w:val="270" w:hRule="atLeast"/>
        </w:trPr>
        <w:tc>
          <w:tcPr>
            <w:tcW w:w="3562" w:type="dxa"/>
          </w:tcPr>
          <w:p>
            <w:pPr>
              <w:pStyle w:val="TableParagraph"/>
              <w:spacing w:line="250" w:lineRule="exact"/>
              <w:ind w:left="107"/>
              <w:jc w:val="left"/>
              <w:rPr>
                <w:sz w:val="21"/>
              </w:rPr>
            </w:pPr>
            <w:r>
              <w:rPr>
                <w:spacing w:val="-1"/>
                <w:sz w:val="21"/>
              </w:rPr>
              <w:t>处置债权投资取得的投资收益</w:t>
            </w:r>
            <w:r>
              <w:rPr>
                <w:sz w:val="21"/>
              </w:rPr>
              <w:t> </w:t>
            </w:r>
          </w:p>
        </w:tc>
        <w:tc>
          <w:tcPr>
            <w:tcW w:w="2626" w:type="dxa"/>
          </w:tcPr>
          <w:p>
            <w:pPr>
              <w:pStyle w:val="TableParagraph"/>
              <w:spacing w:line="250" w:lineRule="exact"/>
              <w:ind w:right="-15"/>
              <w:rPr>
                <w:sz w:val="21"/>
              </w:rPr>
            </w:pPr>
            <w:r>
              <w:rPr>
                <w:w w:val="100"/>
                <w:sz w:val="21"/>
              </w:rPr>
              <w:t> </w:t>
            </w:r>
          </w:p>
        </w:tc>
        <w:tc>
          <w:tcPr>
            <w:tcW w:w="2636" w:type="dxa"/>
          </w:tcPr>
          <w:p>
            <w:pPr>
              <w:pStyle w:val="TableParagraph"/>
              <w:spacing w:line="250" w:lineRule="exact"/>
              <w:ind w:right="-15"/>
              <w:rPr>
                <w:sz w:val="21"/>
              </w:rPr>
            </w:pPr>
            <w:r>
              <w:rPr>
                <w:w w:val="100"/>
                <w:sz w:val="21"/>
              </w:rPr>
              <w:t> </w:t>
            </w:r>
          </w:p>
        </w:tc>
      </w:tr>
      <w:tr>
        <w:trPr>
          <w:trHeight w:val="273" w:hRule="atLeast"/>
        </w:trPr>
        <w:tc>
          <w:tcPr>
            <w:tcW w:w="3562" w:type="dxa"/>
          </w:tcPr>
          <w:p>
            <w:pPr>
              <w:pStyle w:val="TableParagraph"/>
              <w:spacing w:line="253" w:lineRule="exact"/>
              <w:ind w:left="107"/>
              <w:jc w:val="left"/>
              <w:rPr>
                <w:sz w:val="21"/>
              </w:rPr>
            </w:pPr>
            <w:r>
              <w:rPr>
                <w:spacing w:val="-1"/>
                <w:sz w:val="21"/>
              </w:rPr>
              <w:t>处置其他债权投资取得的投资收益</w:t>
            </w:r>
            <w:r>
              <w:rPr>
                <w:sz w:val="21"/>
              </w:rPr>
              <w:t> </w:t>
            </w:r>
          </w:p>
        </w:tc>
        <w:tc>
          <w:tcPr>
            <w:tcW w:w="2626" w:type="dxa"/>
          </w:tcPr>
          <w:p>
            <w:pPr>
              <w:pStyle w:val="TableParagraph"/>
              <w:spacing w:line="253" w:lineRule="exact"/>
              <w:ind w:right="-15"/>
              <w:rPr>
                <w:sz w:val="21"/>
              </w:rPr>
            </w:pPr>
            <w:r>
              <w:rPr>
                <w:w w:val="100"/>
                <w:sz w:val="21"/>
              </w:rPr>
              <w:t> </w:t>
            </w:r>
          </w:p>
        </w:tc>
        <w:tc>
          <w:tcPr>
            <w:tcW w:w="2636" w:type="dxa"/>
          </w:tcPr>
          <w:p>
            <w:pPr>
              <w:pStyle w:val="TableParagraph"/>
              <w:spacing w:line="253" w:lineRule="exact"/>
              <w:ind w:right="-15"/>
              <w:rPr>
                <w:sz w:val="21"/>
              </w:rPr>
            </w:pPr>
            <w:r>
              <w:rPr>
                <w:w w:val="100"/>
                <w:sz w:val="21"/>
              </w:rPr>
              <w:t> </w:t>
            </w:r>
          </w:p>
        </w:tc>
      </w:tr>
      <w:tr>
        <w:trPr>
          <w:trHeight w:val="273" w:hRule="atLeast"/>
        </w:trPr>
        <w:tc>
          <w:tcPr>
            <w:tcW w:w="3562" w:type="dxa"/>
          </w:tcPr>
          <w:p>
            <w:pPr>
              <w:pStyle w:val="TableParagraph"/>
              <w:spacing w:line="252" w:lineRule="exact"/>
              <w:ind w:left="107"/>
              <w:jc w:val="left"/>
              <w:rPr>
                <w:sz w:val="21"/>
              </w:rPr>
            </w:pPr>
            <w:r>
              <w:rPr>
                <w:spacing w:val="-1"/>
                <w:sz w:val="21"/>
              </w:rPr>
              <w:t>债务重组收益</w:t>
            </w:r>
            <w:r>
              <w:rPr>
                <w:sz w:val="21"/>
              </w:rPr>
              <w:t> </w:t>
            </w:r>
          </w:p>
        </w:tc>
        <w:tc>
          <w:tcPr>
            <w:tcW w:w="2626" w:type="dxa"/>
          </w:tcPr>
          <w:p>
            <w:pPr>
              <w:pStyle w:val="TableParagraph"/>
              <w:spacing w:line="252" w:lineRule="exact"/>
              <w:ind w:right="-15"/>
              <w:rPr>
                <w:sz w:val="21"/>
              </w:rPr>
            </w:pPr>
            <w:r>
              <w:rPr>
                <w:w w:val="100"/>
                <w:sz w:val="21"/>
              </w:rPr>
              <w:t> </w:t>
            </w:r>
          </w:p>
        </w:tc>
        <w:tc>
          <w:tcPr>
            <w:tcW w:w="2636" w:type="dxa"/>
          </w:tcPr>
          <w:p>
            <w:pPr>
              <w:pStyle w:val="TableParagraph"/>
              <w:spacing w:line="252" w:lineRule="exact"/>
              <w:ind w:right="-15"/>
              <w:rPr>
                <w:sz w:val="21"/>
              </w:rPr>
            </w:pPr>
            <w:r>
              <w:rPr>
                <w:w w:val="100"/>
                <w:sz w:val="21"/>
              </w:rPr>
              <w:t> </w:t>
            </w:r>
          </w:p>
        </w:tc>
      </w:tr>
      <w:tr>
        <w:trPr>
          <w:trHeight w:val="270" w:hRule="atLeast"/>
        </w:trPr>
        <w:tc>
          <w:tcPr>
            <w:tcW w:w="3562" w:type="dxa"/>
          </w:tcPr>
          <w:p>
            <w:pPr>
              <w:pStyle w:val="TableParagraph"/>
              <w:spacing w:line="250" w:lineRule="exact"/>
              <w:ind w:left="107"/>
              <w:jc w:val="left"/>
              <w:rPr>
                <w:sz w:val="21"/>
              </w:rPr>
            </w:pPr>
            <w:r>
              <w:rPr>
                <w:spacing w:val="-1"/>
                <w:sz w:val="21"/>
              </w:rPr>
              <w:t>票据贴现利息</w:t>
            </w:r>
            <w:r>
              <w:rPr>
                <w:sz w:val="21"/>
              </w:rPr>
              <w:t> </w:t>
            </w:r>
          </w:p>
        </w:tc>
        <w:tc>
          <w:tcPr>
            <w:tcW w:w="2626" w:type="dxa"/>
          </w:tcPr>
          <w:p>
            <w:pPr>
              <w:pStyle w:val="TableParagraph"/>
              <w:spacing w:line="250" w:lineRule="exact"/>
              <w:ind w:right="-15"/>
              <w:rPr>
                <w:sz w:val="21"/>
              </w:rPr>
            </w:pPr>
            <w:r>
              <w:rPr>
                <w:sz w:val="21"/>
              </w:rPr>
              <w:t>-5,101,899.67 </w:t>
            </w:r>
          </w:p>
        </w:tc>
        <w:tc>
          <w:tcPr>
            <w:tcW w:w="2636" w:type="dxa"/>
          </w:tcPr>
          <w:p>
            <w:pPr>
              <w:pStyle w:val="TableParagraph"/>
              <w:spacing w:line="250" w:lineRule="exact"/>
              <w:ind w:right="-15"/>
              <w:rPr>
                <w:sz w:val="21"/>
              </w:rPr>
            </w:pPr>
            <w:r>
              <w:rPr>
                <w:w w:val="100"/>
                <w:sz w:val="21"/>
              </w:rPr>
              <w:t> </w:t>
            </w:r>
          </w:p>
        </w:tc>
      </w:tr>
      <w:tr>
        <w:trPr>
          <w:trHeight w:val="273" w:hRule="atLeast"/>
        </w:trPr>
        <w:tc>
          <w:tcPr>
            <w:tcW w:w="3562" w:type="dxa"/>
          </w:tcPr>
          <w:p>
            <w:pPr>
              <w:pStyle w:val="TableParagraph"/>
              <w:spacing w:line="252" w:lineRule="exact"/>
              <w:ind w:left="1602" w:right="1490"/>
              <w:jc w:val="center"/>
              <w:rPr>
                <w:sz w:val="21"/>
              </w:rPr>
            </w:pPr>
            <w:r>
              <w:rPr>
                <w:sz w:val="21"/>
              </w:rPr>
              <w:t>合计 </w:t>
            </w:r>
          </w:p>
        </w:tc>
        <w:tc>
          <w:tcPr>
            <w:tcW w:w="2626" w:type="dxa"/>
          </w:tcPr>
          <w:p>
            <w:pPr>
              <w:pStyle w:val="TableParagraph"/>
              <w:spacing w:line="252" w:lineRule="exact"/>
              <w:ind w:right="-15"/>
              <w:rPr>
                <w:sz w:val="21"/>
              </w:rPr>
            </w:pPr>
            <w:r>
              <w:rPr>
                <w:sz w:val="21"/>
              </w:rPr>
              <w:t>42,208,211.90 </w:t>
            </w:r>
          </w:p>
        </w:tc>
        <w:tc>
          <w:tcPr>
            <w:tcW w:w="2636" w:type="dxa"/>
          </w:tcPr>
          <w:p>
            <w:pPr>
              <w:pStyle w:val="TableParagraph"/>
              <w:spacing w:line="252" w:lineRule="exact"/>
              <w:ind w:right="-15"/>
              <w:rPr>
                <w:sz w:val="21"/>
              </w:rPr>
            </w:pPr>
            <w:r>
              <w:rPr>
                <w:sz w:val="21"/>
              </w:rPr>
              <w:t>267,458,130.81 </w:t>
            </w:r>
          </w:p>
        </w:tc>
      </w:tr>
    </w:tbl>
    <w:p>
      <w:pPr>
        <w:spacing w:after="0" w:line="252" w:lineRule="exact"/>
        <w:rPr>
          <w:sz w:val="21"/>
        </w:rPr>
        <w:sectPr>
          <w:type w:val="continuous"/>
          <w:pgSz w:w="11910" w:h="16840"/>
          <w:pgMar w:top="780" w:bottom="280" w:left="1000" w:right="460"/>
        </w:sectPr>
      </w:pPr>
    </w:p>
    <w:p>
      <w:pPr>
        <w:pStyle w:val="BodyText"/>
        <w:spacing w:before="1"/>
        <w:ind w:left="798"/>
      </w:pPr>
      <w:r>
        <w:rPr>
          <w:w w:val="100"/>
        </w:rPr>
        <w:t> </w:t>
      </w:r>
    </w:p>
    <w:p>
      <w:pPr>
        <w:pStyle w:val="BodyText"/>
        <w:spacing w:before="4"/>
        <w:ind w:left="798"/>
      </w:pPr>
      <w:r>
        <w:rPr>
          <w:w w:val="100"/>
        </w:rPr>
        <w:t> </w:t>
      </w:r>
    </w:p>
    <w:p>
      <w:pPr>
        <w:pStyle w:val="BodyText"/>
        <w:spacing w:before="63"/>
        <w:ind w:left="798"/>
      </w:pPr>
      <w:r>
        <w:rPr/>
        <w:t>6、 其他</w:t>
      </w:r>
    </w:p>
    <w:p>
      <w:pPr>
        <w:pStyle w:val="BodyText"/>
        <w:spacing w:before="62"/>
        <w:ind w:left="798"/>
      </w:pPr>
      <w:r>
        <w:rPr>
          <w:spacing w:val="11"/>
        </w:rPr>
        <w:t>□适用 √不适用</w:t>
      </w:r>
      <w:r>
        <w:rPr>
          <w:spacing w:val="-3"/>
        </w:rPr>
        <w:t> </w:t>
      </w:r>
      <w:r>
        <w:rPr/>
        <w:t> </w:t>
      </w:r>
    </w:p>
    <w:p>
      <w:pPr>
        <w:pStyle w:val="BodyText"/>
        <w:spacing w:before="4"/>
        <w:ind w:left="798"/>
      </w:pPr>
      <w:r>
        <w:rPr>
          <w:w w:val="100"/>
        </w:rPr>
        <w:t> </w:t>
      </w:r>
    </w:p>
    <w:p>
      <w:pPr>
        <w:pStyle w:val="BodyText"/>
        <w:spacing w:before="62"/>
        <w:ind w:left="798"/>
      </w:pPr>
      <w:r>
        <w:rPr>
          <w:spacing w:val="11"/>
        </w:rPr>
        <w:t>十九、 补充资料</w:t>
      </w:r>
      <w:r>
        <w:rPr/>
        <w:t> </w:t>
      </w:r>
    </w:p>
    <w:p>
      <w:pPr>
        <w:pStyle w:val="BodyText"/>
        <w:spacing w:before="65"/>
        <w:ind w:left="798"/>
      </w:pPr>
      <w:r>
        <w:rPr/>
        <w:t>1、 当期非经常性损益明细表 </w:t>
      </w:r>
    </w:p>
    <w:p>
      <w:pPr>
        <w:pStyle w:val="BodyText"/>
        <w:spacing w:before="62"/>
        <w:ind w:left="798"/>
      </w:pPr>
      <w:r>
        <w:rPr>
          <w:spacing w:val="11"/>
        </w:rPr>
        <w:t>√适用 □不适用</w:t>
      </w:r>
      <w:r>
        <w:rPr>
          <w:spacing w:val="-3"/>
        </w:rPr>
        <w:t> </w:t>
      </w:r>
      <w:r>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4"/>
        <w:ind w:left="798"/>
      </w:pPr>
      <w:r>
        <w:rPr>
          <w:spacing w:val="7"/>
        </w:rPr>
        <w:t>单位：元 币种：人民币</w:t>
      </w:r>
      <w:r>
        <w:rPr/>
        <w:t> </w:t>
      </w:r>
    </w:p>
    <w:p>
      <w:pPr>
        <w:spacing w:after="0"/>
        <w:sectPr>
          <w:type w:val="continuous"/>
          <w:pgSz w:w="11910" w:h="16840"/>
          <w:pgMar w:top="780" w:bottom="280" w:left="1000" w:right="460"/>
          <w:cols w:num="2" w:equalWidth="0">
            <w:col w:w="3686" w:space="2836"/>
            <w:col w:w="3928"/>
          </w:cols>
        </w:sect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273" w:hRule="atLeast"/>
        </w:trPr>
        <w:tc>
          <w:tcPr>
            <w:tcW w:w="3956" w:type="dxa"/>
          </w:tcPr>
          <w:p>
            <w:pPr>
              <w:pStyle w:val="TableParagraph"/>
              <w:spacing w:line="252" w:lineRule="exact"/>
              <w:ind w:left="1799" w:right="1687"/>
              <w:jc w:val="center"/>
              <w:rPr>
                <w:sz w:val="21"/>
              </w:rPr>
            </w:pPr>
            <w:r>
              <w:rPr>
                <w:sz w:val="21"/>
              </w:rPr>
              <w:t>项目 </w:t>
            </w:r>
          </w:p>
        </w:tc>
        <w:tc>
          <w:tcPr>
            <w:tcW w:w="2429" w:type="dxa"/>
          </w:tcPr>
          <w:p>
            <w:pPr>
              <w:pStyle w:val="TableParagraph"/>
              <w:spacing w:line="252" w:lineRule="exact"/>
              <w:ind w:left="1035" w:right="923"/>
              <w:jc w:val="center"/>
              <w:rPr>
                <w:sz w:val="21"/>
              </w:rPr>
            </w:pPr>
            <w:r>
              <w:rPr>
                <w:sz w:val="21"/>
              </w:rPr>
              <w:t>金额 </w:t>
            </w:r>
          </w:p>
        </w:tc>
        <w:tc>
          <w:tcPr>
            <w:tcW w:w="2439" w:type="dxa"/>
          </w:tcPr>
          <w:p>
            <w:pPr>
              <w:pStyle w:val="TableParagraph"/>
              <w:spacing w:line="252" w:lineRule="exact"/>
              <w:ind w:left="1041" w:right="928"/>
              <w:jc w:val="center"/>
              <w:rPr>
                <w:sz w:val="21"/>
              </w:rPr>
            </w:pPr>
            <w:r>
              <w:rPr>
                <w:sz w:val="21"/>
              </w:rPr>
              <w:t>说明 </w:t>
            </w:r>
          </w:p>
        </w:tc>
      </w:tr>
      <w:tr>
        <w:trPr>
          <w:trHeight w:val="273" w:hRule="atLeast"/>
        </w:trPr>
        <w:tc>
          <w:tcPr>
            <w:tcW w:w="3956" w:type="dxa"/>
          </w:tcPr>
          <w:p>
            <w:pPr>
              <w:pStyle w:val="TableParagraph"/>
              <w:spacing w:line="252" w:lineRule="exact"/>
              <w:ind w:left="107"/>
              <w:jc w:val="left"/>
              <w:rPr>
                <w:sz w:val="21"/>
              </w:rPr>
            </w:pPr>
            <w:r>
              <w:rPr>
                <w:spacing w:val="-1"/>
                <w:sz w:val="21"/>
              </w:rPr>
              <w:t>非流动资产处置损益</w:t>
            </w:r>
            <w:r>
              <w:rPr>
                <w:sz w:val="21"/>
              </w:rPr>
              <w:t> </w:t>
            </w:r>
          </w:p>
        </w:tc>
        <w:tc>
          <w:tcPr>
            <w:tcW w:w="2429" w:type="dxa"/>
          </w:tcPr>
          <w:p>
            <w:pPr>
              <w:pStyle w:val="TableParagraph"/>
              <w:spacing w:line="252" w:lineRule="exact"/>
              <w:ind w:right="-15"/>
              <w:rPr>
                <w:sz w:val="21"/>
              </w:rPr>
            </w:pPr>
            <w:r>
              <w:rPr>
                <w:sz w:val="21"/>
              </w:rPr>
              <w:t>-480,509.23 </w:t>
            </w:r>
          </w:p>
        </w:tc>
        <w:tc>
          <w:tcPr>
            <w:tcW w:w="2439" w:type="dxa"/>
          </w:tcPr>
          <w:p>
            <w:pPr>
              <w:pStyle w:val="TableParagraph"/>
              <w:spacing w:line="252" w:lineRule="exact"/>
              <w:ind w:left="107"/>
              <w:jc w:val="left"/>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jc w:val="left"/>
              <w:rPr>
                <w:sz w:val="21"/>
              </w:rPr>
            </w:pPr>
            <w:r>
              <w:rPr>
                <w:sz w:val="21"/>
              </w:rPr>
              <w:t>越权审批或无正式批准文件的税收返</w:t>
            </w:r>
          </w:p>
          <w:p>
            <w:pPr>
              <w:pStyle w:val="TableParagraph"/>
              <w:spacing w:line="252" w:lineRule="exact" w:before="2"/>
              <w:ind w:left="107"/>
              <w:jc w:val="left"/>
              <w:rPr>
                <w:sz w:val="21"/>
              </w:rPr>
            </w:pPr>
            <w:r>
              <w:rPr>
                <w:spacing w:val="-1"/>
                <w:sz w:val="21"/>
              </w:rPr>
              <w:t>还、减免</w:t>
            </w:r>
            <w:r>
              <w:rPr>
                <w:sz w:val="21"/>
              </w:rPr>
              <w:t> </w:t>
            </w:r>
          </w:p>
        </w:tc>
        <w:tc>
          <w:tcPr>
            <w:tcW w:w="2429" w:type="dxa"/>
          </w:tcPr>
          <w:p>
            <w:pPr>
              <w:pStyle w:val="TableParagraph"/>
              <w:spacing w:before="137"/>
              <w:ind w:right="-15"/>
              <w:rPr>
                <w:sz w:val="21"/>
              </w:rPr>
            </w:pPr>
            <w:r>
              <w:rPr>
                <w:color w:val="0000FF"/>
                <w:w w:val="100"/>
                <w:sz w:val="21"/>
              </w:rPr>
              <w:t> </w:t>
            </w:r>
          </w:p>
        </w:tc>
        <w:tc>
          <w:tcPr>
            <w:tcW w:w="2439" w:type="dxa"/>
          </w:tcPr>
          <w:p>
            <w:pPr>
              <w:pStyle w:val="TableParagraph"/>
              <w:spacing w:before="137"/>
              <w:ind w:left="107"/>
              <w:jc w:val="left"/>
              <w:rPr>
                <w:sz w:val="21"/>
              </w:rPr>
            </w:pPr>
            <w:r>
              <w:rPr>
                <w:color w:val="0000FF"/>
                <w:w w:val="100"/>
                <w:sz w:val="21"/>
              </w:rPr>
              <w:t> </w:t>
            </w:r>
            <w:r>
              <w:rPr>
                <w:color w:val="0000FF"/>
                <w:sz w:val="21"/>
              </w:rPr>
              <w:t> </w:t>
            </w:r>
            <w:r>
              <w:rPr>
                <w:w w:val="100"/>
                <w:sz w:val="21"/>
              </w:rPr>
              <w:t> </w:t>
            </w:r>
          </w:p>
        </w:tc>
      </w:tr>
      <w:tr>
        <w:trPr>
          <w:trHeight w:val="815" w:hRule="atLeast"/>
        </w:trPr>
        <w:tc>
          <w:tcPr>
            <w:tcW w:w="3956" w:type="dxa"/>
          </w:tcPr>
          <w:p>
            <w:pPr>
              <w:pStyle w:val="TableParagraph"/>
              <w:spacing w:line="242" w:lineRule="auto"/>
              <w:ind w:left="107" w:right="262"/>
              <w:jc w:val="left"/>
              <w:rPr>
                <w:sz w:val="21"/>
              </w:rPr>
            </w:pPr>
            <w:r>
              <w:rPr>
                <w:sz w:val="21"/>
              </w:rPr>
              <w:t>计入当期损益的政府补助（与企业业务密切相关，按照国家统一标准定额或定</w:t>
            </w:r>
          </w:p>
          <w:p>
            <w:pPr>
              <w:pStyle w:val="TableParagraph"/>
              <w:spacing w:line="250" w:lineRule="exact"/>
              <w:ind w:left="107"/>
              <w:jc w:val="left"/>
              <w:rPr>
                <w:sz w:val="21"/>
              </w:rPr>
            </w:pPr>
            <w:r>
              <w:rPr>
                <w:spacing w:val="-1"/>
                <w:sz w:val="21"/>
              </w:rPr>
              <w:t>量享受的政府补助除外</w:t>
            </w:r>
            <w:r>
              <w:rPr>
                <w:sz w:val="21"/>
              </w:rPr>
              <w:t>） </w:t>
            </w:r>
          </w:p>
        </w:tc>
        <w:tc>
          <w:tcPr>
            <w:tcW w:w="2429" w:type="dxa"/>
          </w:tcPr>
          <w:p>
            <w:pPr>
              <w:pStyle w:val="TableParagraph"/>
              <w:spacing w:before="3"/>
              <w:jc w:val="left"/>
              <w:rPr>
                <w:sz w:val="21"/>
              </w:rPr>
            </w:pPr>
          </w:p>
          <w:p>
            <w:pPr>
              <w:pStyle w:val="TableParagraph"/>
              <w:spacing w:before="0"/>
              <w:ind w:right="-15"/>
              <w:rPr>
                <w:sz w:val="21"/>
              </w:rPr>
            </w:pPr>
            <w:r>
              <w:rPr>
                <w:sz w:val="21"/>
              </w:rPr>
              <w:t>38,626,467.38 </w:t>
            </w:r>
          </w:p>
        </w:tc>
        <w:tc>
          <w:tcPr>
            <w:tcW w:w="2439" w:type="dxa"/>
          </w:tcPr>
          <w:p>
            <w:pPr>
              <w:pStyle w:val="TableParagraph"/>
              <w:spacing w:before="3"/>
              <w:jc w:val="left"/>
              <w:rPr>
                <w:sz w:val="21"/>
              </w:rPr>
            </w:pPr>
          </w:p>
          <w:p>
            <w:pPr>
              <w:pStyle w:val="TableParagraph"/>
              <w:spacing w:before="0"/>
              <w:ind w:left="107"/>
              <w:jc w:val="left"/>
              <w:rPr>
                <w:sz w:val="21"/>
              </w:rPr>
            </w:pPr>
            <w:r>
              <w:rPr>
                <w:color w:val="0000FF"/>
                <w:w w:val="100"/>
                <w:sz w:val="21"/>
              </w:rPr>
              <w:t> </w:t>
            </w:r>
            <w:r>
              <w:rPr>
                <w:color w:val="0000FF"/>
                <w:sz w:val="21"/>
              </w:rPr>
              <w:t> </w:t>
            </w:r>
            <w:r>
              <w:rPr>
                <w:w w:val="100"/>
                <w:sz w:val="21"/>
              </w:rPr>
              <w:t> </w:t>
            </w:r>
          </w:p>
        </w:tc>
      </w:tr>
      <w:tr>
        <w:trPr>
          <w:trHeight w:val="546" w:hRule="atLeast"/>
        </w:trPr>
        <w:tc>
          <w:tcPr>
            <w:tcW w:w="3956" w:type="dxa"/>
          </w:tcPr>
          <w:p>
            <w:pPr>
              <w:pStyle w:val="TableParagraph"/>
              <w:spacing w:line="270" w:lineRule="atLeast" w:before="0"/>
              <w:ind w:left="107" w:right="262"/>
              <w:jc w:val="left"/>
              <w:rPr>
                <w:sz w:val="21"/>
              </w:rPr>
            </w:pPr>
            <w:r>
              <w:rPr>
                <w:sz w:val="21"/>
              </w:rPr>
              <w:t>计入当期损益的对非金融企业收取的资金占用费 </w:t>
            </w:r>
          </w:p>
        </w:tc>
        <w:tc>
          <w:tcPr>
            <w:tcW w:w="2429" w:type="dxa"/>
          </w:tcPr>
          <w:p>
            <w:pPr>
              <w:pStyle w:val="TableParagraph"/>
              <w:spacing w:before="137"/>
              <w:ind w:right="-15"/>
              <w:rPr>
                <w:sz w:val="21"/>
              </w:rPr>
            </w:pPr>
            <w:r>
              <w:rPr>
                <w:color w:val="0000FF"/>
                <w:w w:val="100"/>
                <w:sz w:val="21"/>
              </w:rPr>
              <w:t> </w:t>
            </w:r>
          </w:p>
        </w:tc>
        <w:tc>
          <w:tcPr>
            <w:tcW w:w="2439" w:type="dxa"/>
          </w:tcPr>
          <w:p>
            <w:pPr>
              <w:pStyle w:val="TableParagraph"/>
              <w:spacing w:before="137"/>
              <w:ind w:left="107"/>
              <w:jc w:val="left"/>
              <w:rPr>
                <w:sz w:val="21"/>
              </w:rPr>
            </w:pPr>
            <w:r>
              <w:rPr>
                <w:color w:val="0000FF"/>
                <w:w w:val="100"/>
                <w:sz w:val="21"/>
              </w:rPr>
              <w:t> </w:t>
            </w:r>
            <w:r>
              <w:rPr>
                <w:color w:val="0000FF"/>
                <w:sz w:val="21"/>
              </w:rPr>
              <w:t> </w:t>
            </w:r>
            <w:r>
              <w:rPr>
                <w:w w:val="100"/>
                <w:sz w:val="21"/>
              </w:rPr>
              <w:t> </w:t>
            </w:r>
          </w:p>
        </w:tc>
      </w:tr>
    </w:tbl>
    <w:p>
      <w:pPr>
        <w:spacing w:after="0"/>
        <w:jc w:val="left"/>
        <w:rPr>
          <w:sz w:val="21"/>
        </w:rPr>
        <w:sectPr>
          <w:type w:val="continuous"/>
          <w:pgSz w:w="11910" w:h="16840"/>
          <w:pgMar w:top="780" w:bottom="2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56"/>
        <w:gridCol w:w="2429"/>
        <w:gridCol w:w="2439"/>
      </w:tblGrid>
      <w:tr>
        <w:trPr>
          <w:trHeight w:val="1089" w:hRule="atLeast"/>
        </w:trPr>
        <w:tc>
          <w:tcPr>
            <w:tcW w:w="3956" w:type="dxa"/>
          </w:tcPr>
          <w:p>
            <w:pPr>
              <w:pStyle w:val="TableParagraph"/>
              <w:spacing w:line="242" w:lineRule="auto" w:before="3"/>
              <w:ind w:left="107" w:right="262"/>
              <w:jc w:val="both"/>
              <w:rPr>
                <w:sz w:val="21"/>
              </w:rPr>
            </w:pPr>
            <w:r>
              <w:rPr>
                <w:sz w:val="21"/>
              </w:rPr>
              <w:t>企业取得子公司、联营企业及合营企业的投资成本小于取得投资时应享有被投资单位可辨认净资产公允价值产生的收</w:t>
            </w:r>
          </w:p>
          <w:p>
            <w:pPr>
              <w:pStyle w:val="TableParagraph"/>
              <w:spacing w:line="250" w:lineRule="exact"/>
              <w:ind w:left="107"/>
              <w:jc w:val="left"/>
              <w:rPr>
                <w:sz w:val="21"/>
              </w:rPr>
            </w:pPr>
            <w:r>
              <w:rPr>
                <w:sz w:val="21"/>
              </w:rPr>
              <w:t>益 </w:t>
            </w:r>
          </w:p>
        </w:tc>
        <w:tc>
          <w:tcPr>
            <w:tcW w:w="2429" w:type="dxa"/>
          </w:tcPr>
          <w:p>
            <w:pPr>
              <w:pStyle w:val="TableParagraph"/>
              <w:spacing w:before="0"/>
              <w:jc w:val="left"/>
              <w:rPr>
                <w:sz w:val="20"/>
              </w:rPr>
            </w:pPr>
          </w:p>
          <w:p>
            <w:pPr>
              <w:pStyle w:val="TableParagraph"/>
              <w:spacing w:before="155"/>
              <w:ind w:right="-15"/>
              <w:rPr>
                <w:sz w:val="21"/>
              </w:rPr>
            </w:pPr>
            <w:r>
              <w:rPr>
                <w:color w:val="0000FF"/>
                <w:w w:val="100"/>
                <w:sz w:val="21"/>
              </w:rPr>
              <w:t> </w:t>
            </w:r>
          </w:p>
        </w:tc>
        <w:tc>
          <w:tcPr>
            <w:tcW w:w="2439" w:type="dxa"/>
          </w:tcPr>
          <w:p>
            <w:pPr>
              <w:pStyle w:val="TableParagraph"/>
              <w:spacing w:before="0"/>
              <w:jc w:val="left"/>
              <w:rPr>
                <w:sz w:val="20"/>
              </w:rPr>
            </w:pPr>
          </w:p>
          <w:p>
            <w:pPr>
              <w:pStyle w:val="TableParagraph"/>
              <w:spacing w:before="155"/>
              <w:ind w:left="107"/>
              <w:jc w:val="left"/>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0" w:lineRule="exact" w:before="3"/>
              <w:ind w:left="107"/>
              <w:jc w:val="left"/>
              <w:rPr>
                <w:sz w:val="21"/>
              </w:rPr>
            </w:pPr>
            <w:r>
              <w:rPr>
                <w:spacing w:val="-1"/>
                <w:sz w:val="21"/>
              </w:rPr>
              <w:t>非货币性资产交换损益</w:t>
            </w:r>
            <w:r>
              <w:rPr>
                <w:sz w:val="21"/>
              </w:rPr>
              <w:t> </w:t>
            </w:r>
          </w:p>
        </w:tc>
        <w:tc>
          <w:tcPr>
            <w:tcW w:w="2429" w:type="dxa"/>
          </w:tcPr>
          <w:p>
            <w:pPr>
              <w:pStyle w:val="TableParagraph"/>
              <w:spacing w:line="250" w:lineRule="exact" w:before="3"/>
              <w:ind w:right="-15"/>
              <w:rPr>
                <w:sz w:val="21"/>
              </w:rPr>
            </w:pPr>
            <w:r>
              <w:rPr>
                <w:color w:val="0000FF"/>
                <w:w w:val="100"/>
                <w:sz w:val="21"/>
              </w:rPr>
              <w:t> </w:t>
            </w:r>
          </w:p>
        </w:tc>
        <w:tc>
          <w:tcPr>
            <w:tcW w:w="2439" w:type="dxa"/>
          </w:tcPr>
          <w:p>
            <w:pPr>
              <w:pStyle w:val="TableParagraph"/>
              <w:spacing w:line="250" w:lineRule="exact" w:before="3"/>
              <w:ind w:left="107"/>
              <w:jc w:val="left"/>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07"/>
              <w:jc w:val="left"/>
              <w:rPr>
                <w:sz w:val="21"/>
              </w:rPr>
            </w:pPr>
            <w:r>
              <w:rPr>
                <w:spacing w:val="-1"/>
                <w:sz w:val="21"/>
              </w:rPr>
              <w:t>委托他人投资或管理资产的损益</w:t>
            </w:r>
            <w:r>
              <w:rPr>
                <w:sz w:val="21"/>
              </w:rPr>
              <w:t> </w:t>
            </w:r>
          </w:p>
        </w:tc>
        <w:tc>
          <w:tcPr>
            <w:tcW w:w="2429" w:type="dxa"/>
          </w:tcPr>
          <w:p>
            <w:pPr>
              <w:pStyle w:val="TableParagraph"/>
              <w:spacing w:line="252" w:lineRule="exact"/>
              <w:ind w:right="-15"/>
              <w:rPr>
                <w:sz w:val="21"/>
              </w:rPr>
            </w:pPr>
            <w:r>
              <w:rPr>
                <w:color w:val="0000FF"/>
                <w:w w:val="100"/>
                <w:sz w:val="21"/>
              </w:rPr>
              <w:t> </w:t>
            </w:r>
          </w:p>
        </w:tc>
        <w:tc>
          <w:tcPr>
            <w:tcW w:w="2439" w:type="dxa"/>
          </w:tcPr>
          <w:p>
            <w:pPr>
              <w:pStyle w:val="TableParagraph"/>
              <w:spacing w:line="252" w:lineRule="exact"/>
              <w:ind w:left="107"/>
              <w:jc w:val="left"/>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jc w:val="left"/>
              <w:rPr>
                <w:sz w:val="21"/>
              </w:rPr>
            </w:pPr>
            <w:r>
              <w:rPr>
                <w:spacing w:val="-1"/>
                <w:sz w:val="21"/>
              </w:rPr>
              <w:t>因不可抗力因素，如遭受自然灾害而计</w:t>
            </w:r>
          </w:p>
          <w:p>
            <w:pPr>
              <w:pStyle w:val="TableParagraph"/>
              <w:spacing w:line="252" w:lineRule="exact" w:before="2"/>
              <w:ind w:left="107"/>
              <w:jc w:val="left"/>
              <w:rPr>
                <w:sz w:val="21"/>
              </w:rPr>
            </w:pPr>
            <w:r>
              <w:rPr>
                <w:spacing w:val="-1"/>
                <w:sz w:val="21"/>
              </w:rPr>
              <w:t>提的各项资产减值准备</w:t>
            </w:r>
            <w:r>
              <w:rPr>
                <w:sz w:val="21"/>
              </w:rPr>
              <w:t> </w:t>
            </w:r>
          </w:p>
        </w:tc>
        <w:tc>
          <w:tcPr>
            <w:tcW w:w="2429" w:type="dxa"/>
          </w:tcPr>
          <w:p>
            <w:pPr>
              <w:pStyle w:val="TableParagraph"/>
              <w:spacing w:before="138"/>
              <w:ind w:right="-15"/>
              <w:rPr>
                <w:sz w:val="21"/>
              </w:rPr>
            </w:pPr>
            <w:r>
              <w:rPr>
                <w:color w:val="0000FF"/>
                <w:w w:val="100"/>
                <w:sz w:val="21"/>
              </w:rPr>
              <w:t> </w:t>
            </w:r>
          </w:p>
        </w:tc>
        <w:tc>
          <w:tcPr>
            <w:tcW w:w="2439" w:type="dxa"/>
          </w:tcPr>
          <w:p>
            <w:pPr>
              <w:pStyle w:val="TableParagraph"/>
              <w:spacing w:before="138"/>
              <w:ind w:left="107"/>
              <w:jc w:val="left"/>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07"/>
              <w:jc w:val="left"/>
              <w:rPr>
                <w:sz w:val="21"/>
              </w:rPr>
            </w:pPr>
            <w:r>
              <w:rPr>
                <w:spacing w:val="-1"/>
                <w:sz w:val="21"/>
              </w:rPr>
              <w:t>债务重组损益</w:t>
            </w:r>
            <w:r>
              <w:rPr>
                <w:sz w:val="21"/>
              </w:rPr>
              <w:t> </w:t>
            </w:r>
          </w:p>
        </w:tc>
        <w:tc>
          <w:tcPr>
            <w:tcW w:w="2429" w:type="dxa"/>
          </w:tcPr>
          <w:p>
            <w:pPr>
              <w:pStyle w:val="TableParagraph"/>
              <w:spacing w:line="252" w:lineRule="exact"/>
              <w:ind w:right="-15"/>
              <w:rPr>
                <w:sz w:val="21"/>
              </w:rPr>
            </w:pPr>
            <w:r>
              <w:rPr>
                <w:color w:val="0000FF"/>
                <w:w w:val="100"/>
                <w:sz w:val="21"/>
              </w:rPr>
              <w:t> </w:t>
            </w:r>
          </w:p>
        </w:tc>
        <w:tc>
          <w:tcPr>
            <w:tcW w:w="2439" w:type="dxa"/>
          </w:tcPr>
          <w:p>
            <w:pPr>
              <w:pStyle w:val="TableParagraph"/>
              <w:spacing w:line="252" w:lineRule="exact"/>
              <w:ind w:left="107"/>
              <w:jc w:val="left"/>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jc w:val="left"/>
              <w:rPr>
                <w:sz w:val="21"/>
              </w:rPr>
            </w:pPr>
            <w:r>
              <w:rPr>
                <w:spacing w:val="-1"/>
                <w:sz w:val="21"/>
              </w:rPr>
              <w:t>企业重组费用，如安置职工的支出、整</w:t>
            </w:r>
          </w:p>
          <w:p>
            <w:pPr>
              <w:pStyle w:val="TableParagraph"/>
              <w:spacing w:line="252" w:lineRule="exact" w:before="2"/>
              <w:ind w:left="107"/>
              <w:jc w:val="left"/>
              <w:rPr>
                <w:sz w:val="21"/>
              </w:rPr>
            </w:pPr>
            <w:r>
              <w:rPr>
                <w:spacing w:val="-1"/>
                <w:sz w:val="21"/>
              </w:rPr>
              <w:t>合费用等</w:t>
            </w:r>
            <w:r>
              <w:rPr>
                <w:sz w:val="21"/>
              </w:rPr>
              <w:t> </w:t>
            </w:r>
          </w:p>
        </w:tc>
        <w:tc>
          <w:tcPr>
            <w:tcW w:w="2429" w:type="dxa"/>
          </w:tcPr>
          <w:p>
            <w:pPr>
              <w:pStyle w:val="TableParagraph"/>
              <w:spacing w:before="135"/>
              <w:ind w:right="-15"/>
              <w:rPr>
                <w:sz w:val="21"/>
              </w:rPr>
            </w:pPr>
            <w:r>
              <w:rPr>
                <w:color w:val="0000FF"/>
                <w:w w:val="100"/>
                <w:sz w:val="21"/>
              </w:rPr>
              <w:t> </w:t>
            </w:r>
          </w:p>
        </w:tc>
        <w:tc>
          <w:tcPr>
            <w:tcW w:w="2439" w:type="dxa"/>
          </w:tcPr>
          <w:p>
            <w:pPr>
              <w:pStyle w:val="TableParagraph"/>
              <w:spacing w:before="135"/>
              <w:ind w:left="107"/>
              <w:jc w:val="left"/>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jc w:val="left"/>
              <w:rPr>
                <w:sz w:val="21"/>
              </w:rPr>
            </w:pPr>
            <w:r>
              <w:rPr>
                <w:spacing w:val="-1"/>
                <w:sz w:val="21"/>
              </w:rPr>
              <w:t>交易价格显失公允的交易产生的超过公</w:t>
            </w:r>
          </w:p>
          <w:p>
            <w:pPr>
              <w:pStyle w:val="TableParagraph"/>
              <w:spacing w:line="252" w:lineRule="exact" w:before="2"/>
              <w:ind w:left="107"/>
              <w:jc w:val="left"/>
              <w:rPr>
                <w:sz w:val="21"/>
              </w:rPr>
            </w:pPr>
            <w:r>
              <w:rPr>
                <w:spacing w:val="-1"/>
                <w:sz w:val="21"/>
              </w:rPr>
              <w:t>允价值部分的损益</w:t>
            </w:r>
            <w:r>
              <w:rPr>
                <w:sz w:val="21"/>
              </w:rPr>
              <w:t> </w:t>
            </w:r>
          </w:p>
        </w:tc>
        <w:tc>
          <w:tcPr>
            <w:tcW w:w="2429" w:type="dxa"/>
          </w:tcPr>
          <w:p>
            <w:pPr>
              <w:pStyle w:val="TableParagraph"/>
              <w:spacing w:before="137"/>
              <w:ind w:right="-15"/>
              <w:rPr>
                <w:sz w:val="21"/>
              </w:rPr>
            </w:pPr>
            <w:r>
              <w:rPr>
                <w:color w:val="0000FF"/>
                <w:w w:val="100"/>
                <w:sz w:val="21"/>
              </w:rPr>
              <w:t> </w:t>
            </w:r>
          </w:p>
        </w:tc>
        <w:tc>
          <w:tcPr>
            <w:tcW w:w="2439" w:type="dxa"/>
          </w:tcPr>
          <w:p>
            <w:pPr>
              <w:pStyle w:val="TableParagraph"/>
              <w:spacing w:before="137"/>
              <w:ind w:left="107"/>
              <w:jc w:val="left"/>
              <w:rPr>
                <w:sz w:val="21"/>
              </w:rPr>
            </w:pPr>
            <w:r>
              <w:rPr>
                <w:color w:val="0000FF"/>
                <w:w w:val="100"/>
                <w:sz w:val="21"/>
              </w:rPr>
              <w:t> </w:t>
            </w:r>
            <w:r>
              <w:rPr>
                <w:color w:val="0000FF"/>
                <w:sz w:val="21"/>
              </w:rPr>
              <w:t> </w:t>
            </w:r>
            <w:r>
              <w:rPr>
                <w:w w:val="100"/>
                <w:sz w:val="21"/>
              </w:rPr>
              <w:t> </w:t>
            </w:r>
          </w:p>
        </w:tc>
      </w:tr>
      <w:tr>
        <w:trPr>
          <w:trHeight w:val="545" w:hRule="atLeast"/>
        </w:trPr>
        <w:tc>
          <w:tcPr>
            <w:tcW w:w="3956" w:type="dxa"/>
          </w:tcPr>
          <w:p>
            <w:pPr>
              <w:pStyle w:val="TableParagraph"/>
              <w:ind w:left="107"/>
              <w:jc w:val="left"/>
              <w:rPr>
                <w:sz w:val="21"/>
              </w:rPr>
            </w:pPr>
            <w:r>
              <w:rPr>
                <w:spacing w:val="-1"/>
                <w:sz w:val="21"/>
              </w:rPr>
              <w:t>同一控制下企业合并产生的子公司期初</w:t>
            </w:r>
          </w:p>
          <w:p>
            <w:pPr>
              <w:pStyle w:val="TableParagraph"/>
              <w:spacing w:line="252" w:lineRule="exact" w:before="2"/>
              <w:ind w:left="107"/>
              <w:jc w:val="left"/>
              <w:rPr>
                <w:sz w:val="21"/>
              </w:rPr>
            </w:pPr>
            <w:r>
              <w:rPr>
                <w:spacing w:val="-1"/>
                <w:sz w:val="21"/>
              </w:rPr>
              <w:t>至合并日的当期净损益</w:t>
            </w:r>
            <w:r>
              <w:rPr>
                <w:sz w:val="21"/>
              </w:rPr>
              <w:t> </w:t>
            </w:r>
          </w:p>
        </w:tc>
        <w:tc>
          <w:tcPr>
            <w:tcW w:w="2429" w:type="dxa"/>
          </w:tcPr>
          <w:p>
            <w:pPr>
              <w:pStyle w:val="TableParagraph"/>
              <w:spacing w:before="138"/>
              <w:ind w:right="-15"/>
              <w:rPr>
                <w:sz w:val="21"/>
              </w:rPr>
            </w:pPr>
            <w:r>
              <w:rPr>
                <w:sz w:val="21"/>
              </w:rPr>
              <w:t>-333,753.49 </w:t>
            </w:r>
          </w:p>
        </w:tc>
        <w:tc>
          <w:tcPr>
            <w:tcW w:w="2439" w:type="dxa"/>
          </w:tcPr>
          <w:p>
            <w:pPr>
              <w:pStyle w:val="TableParagraph"/>
              <w:spacing w:before="138"/>
              <w:ind w:left="107"/>
              <w:jc w:val="left"/>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jc w:val="left"/>
              <w:rPr>
                <w:sz w:val="21"/>
              </w:rPr>
            </w:pPr>
            <w:r>
              <w:rPr>
                <w:spacing w:val="-1"/>
                <w:sz w:val="21"/>
              </w:rPr>
              <w:t>与公司正常经营业务无关的或有事项产</w:t>
            </w:r>
          </w:p>
          <w:p>
            <w:pPr>
              <w:pStyle w:val="TableParagraph"/>
              <w:spacing w:line="250" w:lineRule="exact" w:before="4"/>
              <w:ind w:left="107"/>
              <w:jc w:val="left"/>
              <w:rPr>
                <w:sz w:val="21"/>
              </w:rPr>
            </w:pPr>
            <w:r>
              <w:rPr>
                <w:spacing w:val="-1"/>
                <w:sz w:val="21"/>
              </w:rPr>
              <w:t>生的损益</w:t>
            </w:r>
            <w:r>
              <w:rPr>
                <w:sz w:val="21"/>
              </w:rPr>
              <w:t> </w:t>
            </w:r>
          </w:p>
        </w:tc>
        <w:tc>
          <w:tcPr>
            <w:tcW w:w="2429" w:type="dxa"/>
          </w:tcPr>
          <w:p>
            <w:pPr>
              <w:pStyle w:val="TableParagraph"/>
              <w:spacing w:before="138"/>
              <w:ind w:right="-15"/>
              <w:rPr>
                <w:sz w:val="21"/>
              </w:rPr>
            </w:pPr>
            <w:r>
              <w:rPr>
                <w:color w:val="0000FF"/>
                <w:w w:val="100"/>
                <w:sz w:val="21"/>
              </w:rPr>
              <w:t> </w:t>
            </w:r>
          </w:p>
        </w:tc>
        <w:tc>
          <w:tcPr>
            <w:tcW w:w="2439" w:type="dxa"/>
          </w:tcPr>
          <w:p>
            <w:pPr>
              <w:pStyle w:val="TableParagraph"/>
              <w:spacing w:before="138"/>
              <w:ind w:left="107"/>
              <w:jc w:val="left"/>
              <w:rPr>
                <w:sz w:val="21"/>
              </w:rPr>
            </w:pPr>
            <w:r>
              <w:rPr>
                <w:color w:val="0000FF"/>
                <w:w w:val="100"/>
                <w:sz w:val="21"/>
              </w:rPr>
              <w:t> </w:t>
            </w:r>
            <w:r>
              <w:rPr>
                <w:color w:val="0000FF"/>
                <w:sz w:val="21"/>
              </w:rPr>
              <w:t> </w:t>
            </w:r>
            <w:r>
              <w:rPr>
                <w:w w:val="100"/>
                <w:sz w:val="21"/>
              </w:rPr>
              <w:t> </w:t>
            </w:r>
          </w:p>
        </w:tc>
      </w:tr>
      <w:tr>
        <w:trPr>
          <w:trHeight w:val="1907" w:hRule="atLeast"/>
        </w:trPr>
        <w:tc>
          <w:tcPr>
            <w:tcW w:w="3956" w:type="dxa"/>
          </w:tcPr>
          <w:p>
            <w:pPr>
              <w:pStyle w:val="TableParagraph"/>
              <w:spacing w:line="242" w:lineRule="auto"/>
              <w:ind w:left="107" w:right="262"/>
              <w:jc w:val="both"/>
              <w:rPr>
                <w:sz w:val="21"/>
              </w:rPr>
            </w:pPr>
            <w:r>
              <w:rPr>
                <w:sz w:val="21"/>
              </w:rPr>
              <w:t>除同公司正常经营业务相关的有效套期保值业务外，持有交易性金融资产、衍生金融资产、交易性金融负债、衍生金融负债产生的公允价值变动损益，以及处置交易性金融资产、衍生金融资产、</w:t>
            </w:r>
          </w:p>
          <w:p>
            <w:pPr>
              <w:pStyle w:val="TableParagraph"/>
              <w:spacing w:line="270" w:lineRule="atLeast" w:before="0"/>
              <w:ind w:left="107" w:right="262"/>
              <w:jc w:val="left"/>
              <w:rPr>
                <w:sz w:val="21"/>
              </w:rPr>
            </w:pPr>
            <w:r>
              <w:rPr>
                <w:sz w:val="21"/>
              </w:rPr>
              <w:t>交易性金融负债、衍生金融负债和其他债权投资取得的投资收益 </w:t>
            </w:r>
          </w:p>
        </w:tc>
        <w:tc>
          <w:tcPr>
            <w:tcW w:w="2429"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spacing w:before="0"/>
              <w:ind w:right="-15"/>
              <w:rPr>
                <w:sz w:val="21"/>
              </w:rPr>
            </w:pPr>
            <w:r>
              <w:rPr>
                <w:sz w:val="21"/>
              </w:rPr>
              <w:t>12,312,907.53 </w:t>
            </w:r>
          </w:p>
        </w:tc>
        <w:tc>
          <w:tcPr>
            <w:tcW w:w="2439" w:type="dxa"/>
          </w:tcPr>
          <w:p>
            <w:pPr>
              <w:pStyle w:val="TableParagraph"/>
              <w:spacing w:before="0"/>
              <w:jc w:val="left"/>
              <w:rPr>
                <w:sz w:val="20"/>
              </w:rPr>
            </w:pPr>
          </w:p>
          <w:p>
            <w:pPr>
              <w:pStyle w:val="TableParagraph"/>
              <w:spacing w:before="0"/>
              <w:jc w:val="left"/>
              <w:rPr>
                <w:sz w:val="20"/>
              </w:rPr>
            </w:pPr>
          </w:p>
          <w:p>
            <w:pPr>
              <w:pStyle w:val="TableParagraph"/>
              <w:spacing w:before="12"/>
              <w:jc w:val="left"/>
              <w:rPr>
                <w:sz w:val="23"/>
              </w:rPr>
            </w:pPr>
          </w:p>
          <w:p>
            <w:pPr>
              <w:pStyle w:val="TableParagraph"/>
              <w:spacing w:before="0"/>
              <w:ind w:left="107"/>
              <w:jc w:val="left"/>
              <w:rPr>
                <w:sz w:val="21"/>
              </w:rPr>
            </w:pPr>
            <w:r>
              <w:rPr>
                <w:w w:val="100"/>
                <w:sz w:val="21"/>
              </w:rPr>
              <w:t> </w:t>
            </w:r>
            <w:r>
              <w:rPr>
                <w:sz w:val="21"/>
              </w:rPr>
              <w:t> </w:t>
            </w:r>
            <w:r>
              <w:rPr>
                <w:w w:val="100"/>
                <w:sz w:val="21"/>
              </w:rPr>
              <w:t> </w:t>
            </w:r>
          </w:p>
        </w:tc>
      </w:tr>
      <w:tr>
        <w:trPr>
          <w:trHeight w:val="544" w:hRule="atLeast"/>
        </w:trPr>
        <w:tc>
          <w:tcPr>
            <w:tcW w:w="3956" w:type="dxa"/>
          </w:tcPr>
          <w:p>
            <w:pPr>
              <w:pStyle w:val="TableParagraph"/>
              <w:ind w:left="107"/>
              <w:jc w:val="left"/>
              <w:rPr>
                <w:sz w:val="21"/>
              </w:rPr>
            </w:pPr>
            <w:r>
              <w:rPr>
                <w:spacing w:val="-1"/>
                <w:sz w:val="21"/>
              </w:rPr>
              <w:t>单独进行减值测试的应收款项、合同资</w:t>
            </w:r>
          </w:p>
          <w:p>
            <w:pPr>
              <w:pStyle w:val="TableParagraph"/>
              <w:spacing w:line="252" w:lineRule="exact" w:before="2"/>
              <w:ind w:left="107"/>
              <w:jc w:val="left"/>
              <w:rPr>
                <w:sz w:val="21"/>
              </w:rPr>
            </w:pPr>
            <w:r>
              <w:rPr>
                <w:spacing w:val="-1"/>
                <w:sz w:val="21"/>
              </w:rPr>
              <w:t>产减值准备转回</w:t>
            </w:r>
            <w:r>
              <w:rPr>
                <w:sz w:val="21"/>
              </w:rPr>
              <w:t> </w:t>
            </w:r>
          </w:p>
        </w:tc>
        <w:tc>
          <w:tcPr>
            <w:tcW w:w="2429" w:type="dxa"/>
          </w:tcPr>
          <w:p>
            <w:pPr>
              <w:pStyle w:val="TableParagraph"/>
              <w:spacing w:before="135"/>
              <w:ind w:right="-15"/>
              <w:rPr>
                <w:sz w:val="21"/>
              </w:rPr>
            </w:pPr>
            <w:r>
              <w:rPr>
                <w:w w:val="100"/>
                <w:sz w:val="21"/>
              </w:rPr>
              <w:t> </w:t>
            </w:r>
          </w:p>
        </w:tc>
        <w:tc>
          <w:tcPr>
            <w:tcW w:w="2439" w:type="dxa"/>
          </w:tcPr>
          <w:p>
            <w:pPr>
              <w:pStyle w:val="TableParagraph"/>
              <w:spacing w:before="135"/>
              <w:ind w:left="107"/>
              <w:jc w:val="left"/>
              <w:rPr>
                <w:sz w:val="21"/>
              </w:rPr>
            </w:pPr>
            <w:r>
              <w:rPr>
                <w:w w:val="100"/>
                <w:sz w:val="21"/>
              </w:rPr>
              <w:t> </w:t>
            </w:r>
            <w:r>
              <w:rPr>
                <w:sz w:val="21"/>
              </w:rPr>
              <w:t> </w:t>
            </w:r>
            <w:r>
              <w:rPr>
                <w:w w:val="100"/>
                <w:sz w:val="21"/>
              </w:rPr>
              <w:t> </w:t>
            </w:r>
          </w:p>
        </w:tc>
      </w:tr>
      <w:tr>
        <w:trPr>
          <w:trHeight w:val="271" w:hRule="atLeast"/>
        </w:trPr>
        <w:tc>
          <w:tcPr>
            <w:tcW w:w="3956" w:type="dxa"/>
          </w:tcPr>
          <w:p>
            <w:pPr>
              <w:pStyle w:val="TableParagraph"/>
              <w:spacing w:line="250" w:lineRule="exact"/>
              <w:ind w:left="107"/>
              <w:jc w:val="left"/>
              <w:rPr>
                <w:sz w:val="21"/>
              </w:rPr>
            </w:pPr>
            <w:r>
              <w:rPr>
                <w:spacing w:val="-1"/>
                <w:sz w:val="21"/>
              </w:rPr>
              <w:t>对外委托贷款取得的损益</w:t>
            </w:r>
            <w:r>
              <w:rPr>
                <w:sz w:val="21"/>
              </w:rPr>
              <w:t> </w:t>
            </w:r>
          </w:p>
        </w:tc>
        <w:tc>
          <w:tcPr>
            <w:tcW w:w="2429" w:type="dxa"/>
          </w:tcPr>
          <w:p>
            <w:pPr>
              <w:pStyle w:val="TableParagraph"/>
              <w:spacing w:line="250" w:lineRule="exact"/>
              <w:ind w:right="-15"/>
              <w:rPr>
                <w:sz w:val="21"/>
              </w:rPr>
            </w:pPr>
            <w:r>
              <w:rPr>
                <w:color w:val="0000FF"/>
                <w:w w:val="100"/>
                <w:sz w:val="21"/>
              </w:rPr>
              <w:t> </w:t>
            </w:r>
          </w:p>
        </w:tc>
        <w:tc>
          <w:tcPr>
            <w:tcW w:w="2439" w:type="dxa"/>
          </w:tcPr>
          <w:p>
            <w:pPr>
              <w:pStyle w:val="TableParagraph"/>
              <w:spacing w:line="250" w:lineRule="exact"/>
              <w:ind w:left="107"/>
              <w:jc w:val="left"/>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jc w:val="left"/>
              <w:rPr>
                <w:sz w:val="21"/>
              </w:rPr>
            </w:pPr>
            <w:r>
              <w:rPr>
                <w:spacing w:val="-1"/>
                <w:sz w:val="21"/>
              </w:rPr>
              <w:t>采用公允价值模式进行后续计量的投资</w:t>
            </w:r>
          </w:p>
          <w:p>
            <w:pPr>
              <w:pStyle w:val="TableParagraph"/>
              <w:spacing w:line="250" w:lineRule="exact" w:before="4"/>
              <w:ind w:left="107"/>
              <w:jc w:val="left"/>
              <w:rPr>
                <w:sz w:val="21"/>
              </w:rPr>
            </w:pPr>
            <w:r>
              <w:rPr>
                <w:spacing w:val="-1"/>
                <w:sz w:val="21"/>
              </w:rPr>
              <w:t>性房地产公允价值变动产生的损益</w:t>
            </w:r>
            <w:r>
              <w:rPr>
                <w:sz w:val="21"/>
              </w:rPr>
              <w:t> </w:t>
            </w:r>
          </w:p>
        </w:tc>
        <w:tc>
          <w:tcPr>
            <w:tcW w:w="2429" w:type="dxa"/>
          </w:tcPr>
          <w:p>
            <w:pPr>
              <w:pStyle w:val="TableParagraph"/>
              <w:spacing w:before="138"/>
              <w:ind w:right="-15"/>
              <w:rPr>
                <w:sz w:val="21"/>
              </w:rPr>
            </w:pPr>
            <w:r>
              <w:rPr>
                <w:color w:val="0000FF"/>
                <w:w w:val="100"/>
                <w:sz w:val="21"/>
              </w:rPr>
              <w:t> </w:t>
            </w:r>
          </w:p>
        </w:tc>
        <w:tc>
          <w:tcPr>
            <w:tcW w:w="2439" w:type="dxa"/>
          </w:tcPr>
          <w:p>
            <w:pPr>
              <w:pStyle w:val="TableParagraph"/>
              <w:spacing w:before="138"/>
              <w:ind w:left="107"/>
              <w:jc w:val="left"/>
              <w:rPr>
                <w:sz w:val="21"/>
              </w:rPr>
            </w:pPr>
            <w:r>
              <w:rPr>
                <w:color w:val="0000FF"/>
                <w:w w:val="100"/>
                <w:sz w:val="21"/>
              </w:rPr>
              <w:t> </w:t>
            </w:r>
            <w:r>
              <w:rPr>
                <w:color w:val="0000FF"/>
                <w:sz w:val="21"/>
              </w:rPr>
              <w:t> </w:t>
            </w:r>
            <w:r>
              <w:rPr>
                <w:w w:val="100"/>
                <w:sz w:val="21"/>
              </w:rPr>
              <w:t> </w:t>
            </w:r>
          </w:p>
        </w:tc>
      </w:tr>
      <w:tr>
        <w:trPr>
          <w:trHeight w:val="818" w:hRule="atLeast"/>
        </w:trPr>
        <w:tc>
          <w:tcPr>
            <w:tcW w:w="3956" w:type="dxa"/>
          </w:tcPr>
          <w:p>
            <w:pPr>
              <w:pStyle w:val="TableParagraph"/>
              <w:spacing w:line="242" w:lineRule="auto" w:before="3"/>
              <w:ind w:left="107" w:right="262"/>
              <w:jc w:val="left"/>
              <w:rPr>
                <w:sz w:val="21"/>
              </w:rPr>
            </w:pPr>
            <w:r>
              <w:rPr>
                <w:sz w:val="21"/>
              </w:rPr>
              <w:t>根据税收、会计等法律、法规的要求对当期损益进行一次性调整对当期损益的</w:t>
            </w:r>
          </w:p>
          <w:p>
            <w:pPr>
              <w:pStyle w:val="TableParagraph"/>
              <w:spacing w:line="250" w:lineRule="exact"/>
              <w:ind w:left="107"/>
              <w:jc w:val="left"/>
              <w:rPr>
                <w:sz w:val="21"/>
              </w:rPr>
            </w:pPr>
            <w:r>
              <w:rPr>
                <w:sz w:val="21"/>
              </w:rPr>
              <w:t>影响 </w:t>
            </w:r>
          </w:p>
        </w:tc>
        <w:tc>
          <w:tcPr>
            <w:tcW w:w="2429" w:type="dxa"/>
          </w:tcPr>
          <w:p>
            <w:pPr>
              <w:pStyle w:val="TableParagraph"/>
              <w:spacing w:before="5"/>
              <w:jc w:val="left"/>
              <w:rPr>
                <w:sz w:val="21"/>
              </w:rPr>
            </w:pPr>
          </w:p>
          <w:p>
            <w:pPr>
              <w:pStyle w:val="TableParagraph"/>
              <w:spacing w:before="0"/>
              <w:ind w:right="-15"/>
              <w:rPr>
                <w:sz w:val="21"/>
              </w:rPr>
            </w:pPr>
            <w:r>
              <w:rPr>
                <w:color w:val="0000FF"/>
                <w:w w:val="100"/>
                <w:sz w:val="21"/>
              </w:rPr>
              <w:t> </w:t>
            </w:r>
          </w:p>
        </w:tc>
        <w:tc>
          <w:tcPr>
            <w:tcW w:w="2439" w:type="dxa"/>
          </w:tcPr>
          <w:p>
            <w:pPr>
              <w:pStyle w:val="TableParagraph"/>
              <w:spacing w:before="5"/>
              <w:jc w:val="left"/>
              <w:rPr>
                <w:sz w:val="21"/>
              </w:rPr>
            </w:pPr>
          </w:p>
          <w:p>
            <w:pPr>
              <w:pStyle w:val="TableParagraph"/>
              <w:spacing w:before="0"/>
              <w:ind w:left="107"/>
              <w:jc w:val="left"/>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07"/>
              <w:jc w:val="left"/>
              <w:rPr>
                <w:sz w:val="21"/>
              </w:rPr>
            </w:pPr>
            <w:r>
              <w:rPr>
                <w:spacing w:val="-1"/>
                <w:sz w:val="21"/>
              </w:rPr>
              <w:t>受托经营取得的托管费收入 </w:t>
            </w:r>
          </w:p>
        </w:tc>
        <w:tc>
          <w:tcPr>
            <w:tcW w:w="2429" w:type="dxa"/>
          </w:tcPr>
          <w:p>
            <w:pPr>
              <w:pStyle w:val="TableParagraph"/>
              <w:spacing w:line="252" w:lineRule="exact"/>
              <w:ind w:right="-15"/>
              <w:rPr>
                <w:sz w:val="21"/>
              </w:rPr>
            </w:pPr>
            <w:r>
              <w:rPr>
                <w:color w:val="0000FF"/>
                <w:w w:val="100"/>
                <w:sz w:val="21"/>
              </w:rPr>
              <w:t> </w:t>
            </w:r>
          </w:p>
        </w:tc>
        <w:tc>
          <w:tcPr>
            <w:tcW w:w="2439" w:type="dxa"/>
          </w:tcPr>
          <w:p>
            <w:pPr>
              <w:pStyle w:val="TableParagraph"/>
              <w:spacing w:line="252" w:lineRule="exact"/>
              <w:ind w:left="107"/>
              <w:jc w:val="left"/>
              <w:rPr>
                <w:sz w:val="21"/>
              </w:rPr>
            </w:pPr>
            <w:r>
              <w:rPr>
                <w:color w:val="0000FF"/>
                <w:w w:val="100"/>
                <w:sz w:val="21"/>
              </w:rPr>
              <w:t> </w:t>
            </w:r>
            <w:r>
              <w:rPr>
                <w:color w:val="0000FF"/>
                <w:sz w:val="21"/>
              </w:rPr>
              <w:t> </w:t>
            </w:r>
            <w:r>
              <w:rPr>
                <w:w w:val="100"/>
                <w:sz w:val="21"/>
              </w:rPr>
              <w:t> </w:t>
            </w:r>
          </w:p>
        </w:tc>
      </w:tr>
      <w:tr>
        <w:trPr>
          <w:trHeight w:val="544" w:hRule="atLeast"/>
        </w:trPr>
        <w:tc>
          <w:tcPr>
            <w:tcW w:w="3956" w:type="dxa"/>
          </w:tcPr>
          <w:p>
            <w:pPr>
              <w:pStyle w:val="TableParagraph"/>
              <w:ind w:left="107"/>
              <w:jc w:val="left"/>
              <w:rPr>
                <w:sz w:val="21"/>
              </w:rPr>
            </w:pPr>
            <w:r>
              <w:rPr>
                <w:spacing w:val="-1"/>
                <w:sz w:val="21"/>
              </w:rPr>
              <w:t>除上述各项之外的其他营业外收入和支</w:t>
            </w:r>
          </w:p>
          <w:p>
            <w:pPr>
              <w:pStyle w:val="TableParagraph"/>
              <w:spacing w:line="252" w:lineRule="exact" w:before="2"/>
              <w:ind w:left="107"/>
              <w:jc w:val="left"/>
              <w:rPr>
                <w:sz w:val="21"/>
              </w:rPr>
            </w:pPr>
            <w:r>
              <w:rPr>
                <w:sz w:val="21"/>
              </w:rPr>
              <w:t>出 </w:t>
            </w:r>
          </w:p>
        </w:tc>
        <w:tc>
          <w:tcPr>
            <w:tcW w:w="2429" w:type="dxa"/>
          </w:tcPr>
          <w:p>
            <w:pPr>
              <w:pStyle w:val="TableParagraph"/>
              <w:spacing w:before="137"/>
              <w:ind w:right="-15"/>
              <w:rPr>
                <w:sz w:val="21"/>
              </w:rPr>
            </w:pPr>
            <w:r>
              <w:rPr>
                <w:sz w:val="21"/>
              </w:rPr>
              <w:t>11,827,313.05 </w:t>
            </w:r>
          </w:p>
        </w:tc>
        <w:tc>
          <w:tcPr>
            <w:tcW w:w="2439" w:type="dxa"/>
          </w:tcPr>
          <w:p>
            <w:pPr>
              <w:pStyle w:val="TableParagraph"/>
              <w:spacing w:before="137"/>
              <w:ind w:left="107"/>
              <w:jc w:val="left"/>
              <w:rPr>
                <w:sz w:val="21"/>
              </w:rPr>
            </w:pPr>
            <w:r>
              <w:rPr>
                <w:color w:val="0000FF"/>
                <w:w w:val="100"/>
                <w:sz w:val="21"/>
              </w:rPr>
              <w:t> </w:t>
            </w:r>
            <w:r>
              <w:rPr>
                <w:color w:val="0000FF"/>
                <w:sz w:val="21"/>
              </w:rPr>
              <w:t> </w:t>
            </w:r>
            <w:r>
              <w:rPr>
                <w:w w:val="100"/>
                <w:sz w:val="21"/>
              </w:rPr>
              <w:t> </w:t>
            </w:r>
          </w:p>
        </w:tc>
      </w:tr>
      <w:tr>
        <w:trPr>
          <w:trHeight w:val="270" w:hRule="atLeast"/>
        </w:trPr>
        <w:tc>
          <w:tcPr>
            <w:tcW w:w="3956" w:type="dxa"/>
          </w:tcPr>
          <w:p>
            <w:pPr>
              <w:pStyle w:val="TableParagraph"/>
              <w:spacing w:line="250" w:lineRule="exact"/>
              <w:ind w:left="107"/>
              <w:jc w:val="left"/>
              <w:rPr>
                <w:sz w:val="21"/>
              </w:rPr>
            </w:pPr>
            <w:r>
              <w:rPr>
                <w:spacing w:val="-1"/>
                <w:sz w:val="21"/>
              </w:rPr>
              <w:t>其他符合非经常性损益定义的损益项目</w:t>
            </w:r>
            <w:r>
              <w:rPr>
                <w:sz w:val="21"/>
              </w:rPr>
              <w:t> </w:t>
            </w:r>
          </w:p>
        </w:tc>
        <w:tc>
          <w:tcPr>
            <w:tcW w:w="2429" w:type="dxa"/>
          </w:tcPr>
          <w:p>
            <w:pPr>
              <w:pStyle w:val="TableParagraph"/>
              <w:spacing w:line="250" w:lineRule="exact"/>
              <w:ind w:right="-15"/>
              <w:rPr>
                <w:sz w:val="21"/>
              </w:rPr>
            </w:pPr>
            <w:r>
              <w:rPr>
                <w:color w:val="0000FF"/>
                <w:w w:val="100"/>
                <w:sz w:val="21"/>
              </w:rPr>
              <w:t> </w:t>
            </w:r>
          </w:p>
        </w:tc>
        <w:tc>
          <w:tcPr>
            <w:tcW w:w="2439" w:type="dxa"/>
          </w:tcPr>
          <w:p>
            <w:pPr>
              <w:pStyle w:val="TableParagraph"/>
              <w:spacing w:line="250" w:lineRule="exact"/>
              <w:ind w:left="107"/>
              <w:jc w:val="left"/>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0" w:lineRule="exact" w:before="3"/>
              <w:ind w:left="107"/>
              <w:jc w:val="left"/>
              <w:rPr>
                <w:sz w:val="21"/>
              </w:rPr>
            </w:pPr>
            <w:r>
              <w:rPr>
                <w:sz w:val="21"/>
              </w:rPr>
              <w:t>减：所得税影响额 </w:t>
            </w:r>
          </w:p>
        </w:tc>
        <w:tc>
          <w:tcPr>
            <w:tcW w:w="2429" w:type="dxa"/>
          </w:tcPr>
          <w:p>
            <w:pPr>
              <w:pStyle w:val="TableParagraph"/>
              <w:spacing w:line="250" w:lineRule="exact" w:before="3"/>
              <w:ind w:right="-15"/>
              <w:rPr>
                <w:sz w:val="21"/>
              </w:rPr>
            </w:pPr>
            <w:r>
              <w:rPr>
                <w:sz w:val="21"/>
              </w:rPr>
              <w:t>10,377,701.03 </w:t>
            </w:r>
          </w:p>
        </w:tc>
        <w:tc>
          <w:tcPr>
            <w:tcW w:w="2439" w:type="dxa"/>
          </w:tcPr>
          <w:p>
            <w:pPr>
              <w:pStyle w:val="TableParagraph"/>
              <w:spacing w:line="250" w:lineRule="exact" w:before="3"/>
              <w:ind w:left="107"/>
              <w:jc w:val="left"/>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07"/>
              <w:jc w:val="left"/>
              <w:rPr>
                <w:sz w:val="21"/>
              </w:rPr>
            </w:pPr>
            <w:r>
              <w:rPr>
                <w:spacing w:val="-1"/>
                <w:sz w:val="21"/>
              </w:rPr>
              <w:t>少数股东权益影响额</w:t>
            </w:r>
            <w:r>
              <w:rPr>
                <w:sz w:val="21"/>
              </w:rPr>
              <w:t> </w:t>
            </w:r>
          </w:p>
        </w:tc>
        <w:tc>
          <w:tcPr>
            <w:tcW w:w="2429" w:type="dxa"/>
          </w:tcPr>
          <w:p>
            <w:pPr>
              <w:pStyle w:val="TableParagraph"/>
              <w:spacing w:line="252" w:lineRule="exact"/>
              <w:ind w:right="-15"/>
              <w:rPr>
                <w:sz w:val="21"/>
              </w:rPr>
            </w:pPr>
            <w:r>
              <w:rPr>
                <w:sz w:val="21"/>
              </w:rPr>
              <w:t>5,086,610.95 </w:t>
            </w:r>
          </w:p>
        </w:tc>
        <w:tc>
          <w:tcPr>
            <w:tcW w:w="2439" w:type="dxa"/>
          </w:tcPr>
          <w:p>
            <w:pPr>
              <w:pStyle w:val="TableParagraph"/>
              <w:spacing w:line="252" w:lineRule="exact"/>
              <w:ind w:left="107"/>
              <w:jc w:val="left"/>
              <w:rPr>
                <w:sz w:val="21"/>
              </w:rPr>
            </w:pPr>
            <w:r>
              <w:rPr>
                <w:color w:val="0000FF"/>
                <w:w w:val="100"/>
                <w:sz w:val="21"/>
              </w:rPr>
              <w:t> </w:t>
            </w:r>
            <w:r>
              <w:rPr>
                <w:color w:val="0000FF"/>
                <w:sz w:val="21"/>
              </w:rPr>
              <w:t> </w:t>
            </w:r>
            <w:r>
              <w:rPr>
                <w:w w:val="100"/>
                <w:sz w:val="21"/>
              </w:rPr>
              <w:t> </w:t>
            </w:r>
          </w:p>
        </w:tc>
      </w:tr>
      <w:tr>
        <w:trPr>
          <w:trHeight w:val="273" w:hRule="atLeast"/>
        </w:trPr>
        <w:tc>
          <w:tcPr>
            <w:tcW w:w="3956" w:type="dxa"/>
          </w:tcPr>
          <w:p>
            <w:pPr>
              <w:pStyle w:val="TableParagraph"/>
              <w:spacing w:line="252" w:lineRule="exact"/>
              <w:ind w:left="1799" w:right="1687"/>
              <w:jc w:val="center"/>
              <w:rPr>
                <w:sz w:val="21"/>
              </w:rPr>
            </w:pPr>
            <w:r>
              <w:rPr>
                <w:sz w:val="21"/>
              </w:rPr>
              <w:t>合计 </w:t>
            </w:r>
          </w:p>
        </w:tc>
        <w:tc>
          <w:tcPr>
            <w:tcW w:w="2429" w:type="dxa"/>
          </w:tcPr>
          <w:p>
            <w:pPr>
              <w:pStyle w:val="TableParagraph"/>
              <w:spacing w:line="252" w:lineRule="exact"/>
              <w:ind w:right="-15"/>
              <w:rPr>
                <w:sz w:val="21"/>
              </w:rPr>
            </w:pPr>
            <w:r>
              <w:rPr>
                <w:sz w:val="21"/>
              </w:rPr>
              <w:t>46,488,113.26 </w:t>
            </w:r>
          </w:p>
        </w:tc>
        <w:tc>
          <w:tcPr>
            <w:tcW w:w="2439" w:type="dxa"/>
          </w:tcPr>
          <w:p>
            <w:pPr>
              <w:pStyle w:val="TableParagraph"/>
              <w:spacing w:line="252" w:lineRule="exact"/>
              <w:ind w:left="107"/>
              <w:jc w:val="left"/>
              <w:rPr>
                <w:sz w:val="21"/>
              </w:rPr>
            </w:pPr>
            <w:r>
              <w:rPr>
                <w:color w:val="0000FF"/>
                <w:w w:val="100"/>
                <w:sz w:val="21"/>
              </w:rPr>
              <w:t> </w:t>
            </w:r>
            <w:r>
              <w:rPr>
                <w:color w:val="0000FF"/>
                <w:sz w:val="21"/>
              </w:rPr>
              <w:t> </w:t>
            </w:r>
            <w:r>
              <w:rPr>
                <w:w w:val="100"/>
                <w:sz w:val="21"/>
              </w:rPr>
              <w:t> </w:t>
            </w:r>
          </w:p>
        </w:tc>
      </w:tr>
    </w:tbl>
    <w:p>
      <w:pPr>
        <w:pStyle w:val="BodyText"/>
        <w:spacing w:before="2"/>
        <w:ind w:left="798"/>
      </w:pPr>
      <w:r>
        <w:rPr>
          <w:w w:val="100"/>
        </w:rPr>
        <w:t> </w:t>
      </w:r>
    </w:p>
    <w:p>
      <w:pPr>
        <w:pStyle w:val="BodyText"/>
        <w:spacing w:before="2"/>
        <w:ind w:left="798"/>
      </w:pPr>
      <w:r>
        <w:rPr>
          <w:spacing w:val="-3"/>
        </w:rPr>
        <w:t>对公司根据《公开发行证券的公司信息披露解释性公告第 </w:t>
      </w:r>
      <w:r>
        <w:rPr/>
        <w:t>1</w:t>
      </w:r>
      <w:r>
        <w:rPr>
          <w:spacing w:val="-8"/>
        </w:rPr>
        <w:t> 号——非经常性损益》定义界定的非</w:t>
      </w:r>
    </w:p>
    <w:p>
      <w:pPr>
        <w:pStyle w:val="BodyText"/>
        <w:spacing w:line="244" w:lineRule="auto" w:before="2"/>
        <w:ind w:left="798" w:right="817"/>
      </w:pPr>
      <w:r>
        <w:rPr>
          <w:spacing w:val="-3"/>
        </w:rPr>
        <w:t>经常性损益项目，以及把《公开发行证券的公司信息披露解释性公告第 </w:t>
      </w:r>
      <w:r>
        <w:rPr/>
        <w:t>1</w:t>
      </w:r>
      <w:r>
        <w:rPr>
          <w:spacing w:val="-8"/>
        </w:rPr>
        <w:t> 号——非经常性损益》</w:t>
      </w:r>
      <w:r>
        <w:rPr/>
        <w:t>中列举的非经常性损益项目界定为经常性损益的项目，应说明原因。 </w:t>
      </w:r>
    </w:p>
    <w:p>
      <w:pPr>
        <w:pStyle w:val="BodyText"/>
        <w:spacing w:line="265" w:lineRule="exact"/>
        <w:ind w:left="798"/>
      </w:pPr>
      <w:r>
        <w:rPr>
          <w:spacing w:val="-1"/>
        </w:rPr>
        <w:t>□适用 √不适用</w:t>
      </w:r>
      <w:r>
        <w:rPr>
          <w:spacing w:val="-3"/>
        </w:rPr>
        <w:t> </w:t>
      </w:r>
      <w:r>
        <w:rPr/>
        <w:t> </w:t>
      </w:r>
    </w:p>
    <w:p>
      <w:pPr>
        <w:pStyle w:val="BodyText"/>
        <w:spacing w:before="64"/>
        <w:ind w:left="798"/>
      </w:pPr>
      <w:r>
        <w:rPr/>
        <w:t>2、 净资产收益率及每股收益</w:t>
      </w:r>
    </w:p>
    <w:p>
      <w:pPr>
        <w:pStyle w:val="BodyText"/>
        <w:spacing w:before="63" w:after="3"/>
        <w:ind w:left="798"/>
      </w:pPr>
      <w:r>
        <w:rPr>
          <w:spacing w:val="-1"/>
        </w:rPr>
        <w:t>√适用 □不适用</w:t>
      </w:r>
      <w:r>
        <w:rPr>
          <w:spacing w:val="-3"/>
        </w:rPr>
        <w:t> </w:t>
      </w:r>
      <w:r>
        <w:rPr/>
        <w:t> </w:t>
      </w: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270" w:hRule="atLeast"/>
        </w:trPr>
        <w:tc>
          <w:tcPr>
            <w:tcW w:w="2840" w:type="dxa"/>
            <w:vMerge w:val="restart"/>
          </w:tcPr>
          <w:p>
            <w:pPr>
              <w:pStyle w:val="TableParagraph"/>
              <w:spacing w:before="6"/>
              <w:jc w:val="left"/>
              <w:rPr>
                <w:sz w:val="14"/>
              </w:rPr>
            </w:pPr>
          </w:p>
          <w:p>
            <w:pPr>
              <w:pStyle w:val="TableParagraph"/>
              <w:spacing w:before="0"/>
              <w:ind w:left="892"/>
              <w:jc w:val="left"/>
              <w:rPr>
                <w:sz w:val="21"/>
              </w:rPr>
            </w:pPr>
            <w:r>
              <w:rPr>
                <w:sz w:val="21"/>
              </w:rPr>
              <w:t>报告期利润 </w:t>
            </w:r>
          </w:p>
        </w:tc>
        <w:tc>
          <w:tcPr>
            <w:tcW w:w="1796" w:type="dxa"/>
            <w:vMerge w:val="restart"/>
          </w:tcPr>
          <w:p>
            <w:pPr>
              <w:pStyle w:val="TableParagraph"/>
              <w:spacing w:line="244" w:lineRule="auto" w:before="49"/>
              <w:ind w:left="318" w:right="149" w:hanging="159"/>
              <w:jc w:val="left"/>
              <w:rPr>
                <w:sz w:val="21"/>
              </w:rPr>
            </w:pPr>
            <w:r>
              <w:rPr>
                <w:sz w:val="21"/>
              </w:rPr>
              <w:t>加权平均净资产收益率（%） </w:t>
            </w:r>
          </w:p>
        </w:tc>
        <w:tc>
          <w:tcPr>
            <w:tcW w:w="4189" w:type="dxa"/>
            <w:gridSpan w:val="2"/>
          </w:tcPr>
          <w:p>
            <w:pPr>
              <w:pStyle w:val="TableParagraph"/>
              <w:spacing w:line="250" w:lineRule="exact"/>
              <w:ind w:left="1707" w:right="1596"/>
              <w:jc w:val="center"/>
              <w:rPr>
                <w:sz w:val="21"/>
              </w:rPr>
            </w:pPr>
            <w:r>
              <w:rPr>
                <w:spacing w:val="-1"/>
                <w:sz w:val="21"/>
              </w:rPr>
              <w:t>每股收益</w:t>
            </w:r>
            <w:r>
              <w:rPr>
                <w:sz w:val="21"/>
              </w:rPr>
              <w:t> </w:t>
            </w:r>
          </w:p>
        </w:tc>
      </w:tr>
      <w:tr>
        <w:trPr>
          <w:trHeight w:val="361" w:hRule="atLeast"/>
        </w:trPr>
        <w:tc>
          <w:tcPr>
            <w:tcW w:w="2840" w:type="dxa"/>
            <w:vMerge/>
            <w:tcBorders>
              <w:top w:val="nil"/>
            </w:tcBorders>
          </w:tcPr>
          <w:p>
            <w:pPr>
              <w:rPr>
                <w:sz w:val="2"/>
                <w:szCs w:val="2"/>
              </w:rPr>
            </w:pPr>
          </w:p>
        </w:tc>
        <w:tc>
          <w:tcPr>
            <w:tcW w:w="1796" w:type="dxa"/>
            <w:vMerge/>
            <w:tcBorders>
              <w:top w:val="nil"/>
            </w:tcBorders>
          </w:tcPr>
          <w:p>
            <w:pPr>
              <w:rPr>
                <w:sz w:val="2"/>
                <w:szCs w:val="2"/>
              </w:rPr>
            </w:pPr>
          </w:p>
        </w:tc>
        <w:tc>
          <w:tcPr>
            <w:tcW w:w="2093" w:type="dxa"/>
          </w:tcPr>
          <w:p>
            <w:pPr>
              <w:pStyle w:val="TableParagraph"/>
              <w:spacing w:before="46"/>
              <w:ind w:left="414"/>
              <w:jc w:val="left"/>
              <w:rPr>
                <w:sz w:val="21"/>
              </w:rPr>
            </w:pPr>
            <w:r>
              <w:rPr>
                <w:spacing w:val="-1"/>
                <w:sz w:val="21"/>
              </w:rPr>
              <w:t>基本每股收益</w:t>
            </w:r>
            <w:r>
              <w:rPr>
                <w:sz w:val="21"/>
              </w:rPr>
              <w:t> </w:t>
            </w:r>
          </w:p>
        </w:tc>
        <w:tc>
          <w:tcPr>
            <w:tcW w:w="2096" w:type="dxa"/>
          </w:tcPr>
          <w:p>
            <w:pPr>
              <w:pStyle w:val="TableParagraph"/>
              <w:spacing w:before="46"/>
              <w:ind w:left="417"/>
              <w:jc w:val="left"/>
              <w:rPr>
                <w:sz w:val="21"/>
              </w:rPr>
            </w:pPr>
            <w:r>
              <w:rPr>
                <w:spacing w:val="-1"/>
                <w:sz w:val="21"/>
              </w:rPr>
              <w:t>稀释每股收益</w:t>
            </w:r>
            <w:r>
              <w:rPr>
                <w:sz w:val="21"/>
              </w:rPr>
              <w:t> </w:t>
            </w:r>
          </w:p>
        </w:tc>
      </w:tr>
    </w:tbl>
    <w:p>
      <w:pPr>
        <w:spacing w:after="0"/>
        <w:jc w:val="left"/>
        <w:rPr>
          <w:sz w:val="21"/>
        </w:rPr>
        <w:sectPr>
          <w:pgSz w:w="11910" w:h="16840"/>
          <w:pgMar w:header="882" w:footer="1172" w:top="1460" w:bottom="1380" w:left="1000" w:right="460"/>
        </w:sectPr>
      </w:pPr>
    </w:p>
    <w:p>
      <w:pPr>
        <w:pStyle w:val="BodyText"/>
        <w:spacing w:before="9"/>
        <w:rPr>
          <w:sz w:val="4"/>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0"/>
        <w:gridCol w:w="1796"/>
        <w:gridCol w:w="2093"/>
        <w:gridCol w:w="2096"/>
      </w:tblGrid>
      <w:tr>
        <w:trPr>
          <w:trHeight w:val="547" w:hRule="atLeast"/>
        </w:trPr>
        <w:tc>
          <w:tcPr>
            <w:tcW w:w="2840" w:type="dxa"/>
          </w:tcPr>
          <w:p>
            <w:pPr>
              <w:pStyle w:val="TableParagraph"/>
              <w:spacing w:line="270" w:lineRule="atLeast" w:before="0"/>
              <w:ind w:left="107" w:right="197"/>
              <w:jc w:val="left"/>
              <w:rPr>
                <w:sz w:val="21"/>
              </w:rPr>
            </w:pPr>
            <w:r>
              <w:rPr>
                <w:spacing w:val="-1"/>
                <w:sz w:val="21"/>
              </w:rPr>
              <w:t>归属于公司普通股股东的净</w:t>
            </w:r>
            <w:r>
              <w:rPr>
                <w:sz w:val="21"/>
              </w:rPr>
              <w:t>利润 </w:t>
            </w:r>
          </w:p>
        </w:tc>
        <w:tc>
          <w:tcPr>
            <w:tcW w:w="1796" w:type="dxa"/>
          </w:tcPr>
          <w:p>
            <w:pPr>
              <w:pStyle w:val="TableParagraph"/>
              <w:spacing w:before="138"/>
              <w:ind w:right="-15"/>
              <w:rPr>
                <w:sz w:val="21"/>
              </w:rPr>
            </w:pPr>
            <w:r>
              <w:rPr>
                <w:sz w:val="21"/>
              </w:rPr>
              <w:t>1.75 </w:t>
            </w:r>
          </w:p>
        </w:tc>
        <w:tc>
          <w:tcPr>
            <w:tcW w:w="2093" w:type="dxa"/>
          </w:tcPr>
          <w:p>
            <w:pPr>
              <w:pStyle w:val="TableParagraph"/>
              <w:spacing w:before="138"/>
              <w:ind w:right="-15"/>
              <w:rPr>
                <w:sz w:val="21"/>
              </w:rPr>
            </w:pPr>
            <w:r>
              <w:rPr>
                <w:sz w:val="21"/>
              </w:rPr>
              <w:t>0.05 </w:t>
            </w:r>
          </w:p>
        </w:tc>
        <w:tc>
          <w:tcPr>
            <w:tcW w:w="2096" w:type="dxa"/>
          </w:tcPr>
          <w:p>
            <w:pPr>
              <w:pStyle w:val="TableParagraph"/>
              <w:spacing w:before="138"/>
              <w:ind w:right="-15"/>
              <w:rPr>
                <w:sz w:val="21"/>
              </w:rPr>
            </w:pPr>
            <w:r>
              <w:rPr>
                <w:sz w:val="21"/>
              </w:rPr>
              <w:t>0.05 </w:t>
            </w:r>
          </w:p>
        </w:tc>
      </w:tr>
      <w:tr>
        <w:trPr>
          <w:trHeight w:val="544" w:hRule="atLeast"/>
        </w:trPr>
        <w:tc>
          <w:tcPr>
            <w:tcW w:w="2840" w:type="dxa"/>
          </w:tcPr>
          <w:p>
            <w:pPr>
              <w:pStyle w:val="TableParagraph"/>
              <w:ind w:left="107"/>
              <w:jc w:val="left"/>
              <w:rPr>
                <w:sz w:val="21"/>
              </w:rPr>
            </w:pPr>
            <w:r>
              <w:rPr>
                <w:spacing w:val="-1"/>
                <w:sz w:val="21"/>
              </w:rPr>
              <w:t>扣除非经常性损益后归属于</w:t>
            </w:r>
          </w:p>
          <w:p>
            <w:pPr>
              <w:pStyle w:val="TableParagraph"/>
              <w:spacing w:line="252" w:lineRule="exact" w:before="2"/>
              <w:ind w:left="107"/>
              <w:jc w:val="left"/>
              <w:rPr>
                <w:sz w:val="21"/>
              </w:rPr>
            </w:pPr>
            <w:r>
              <w:rPr>
                <w:spacing w:val="-1"/>
                <w:sz w:val="21"/>
              </w:rPr>
              <w:t>公司普通股股东的净利润</w:t>
            </w:r>
            <w:r>
              <w:rPr>
                <w:sz w:val="21"/>
              </w:rPr>
              <w:t> </w:t>
            </w:r>
          </w:p>
        </w:tc>
        <w:tc>
          <w:tcPr>
            <w:tcW w:w="1796" w:type="dxa"/>
          </w:tcPr>
          <w:p>
            <w:pPr>
              <w:pStyle w:val="TableParagraph"/>
              <w:spacing w:before="135"/>
              <w:ind w:right="-15"/>
              <w:rPr>
                <w:sz w:val="21"/>
              </w:rPr>
            </w:pPr>
            <w:r>
              <w:rPr>
                <w:sz w:val="21"/>
              </w:rPr>
              <w:t>0.49 </w:t>
            </w:r>
          </w:p>
        </w:tc>
        <w:tc>
          <w:tcPr>
            <w:tcW w:w="2093" w:type="dxa"/>
          </w:tcPr>
          <w:p>
            <w:pPr>
              <w:pStyle w:val="TableParagraph"/>
              <w:spacing w:before="135"/>
              <w:ind w:right="-15"/>
              <w:rPr>
                <w:sz w:val="21"/>
              </w:rPr>
            </w:pPr>
            <w:r>
              <w:rPr>
                <w:sz w:val="21"/>
              </w:rPr>
              <w:t>0.01 </w:t>
            </w:r>
          </w:p>
        </w:tc>
        <w:tc>
          <w:tcPr>
            <w:tcW w:w="2096" w:type="dxa"/>
          </w:tcPr>
          <w:p>
            <w:pPr>
              <w:pStyle w:val="TableParagraph"/>
              <w:spacing w:before="135"/>
              <w:ind w:right="-15"/>
              <w:rPr>
                <w:sz w:val="21"/>
              </w:rPr>
            </w:pPr>
            <w:r>
              <w:rPr>
                <w:sz w:val="21"/>
              </w:rPr>
              <w:t>0.01 </w:t>
            </w:r>
          </w:p>
        </w:tc>
      </w:tr>
    </w:tbl>
    <w:p>
      <w:pPr>
        <w:spacing w:after="0"/>
        <w:rPr>
          <w:sz w:val="21"/>
        </w:rPr>
        <w:sectPr>
          <w:pgSz w:w="11910" w:h="16840"/>
          <w:pgMar w:header="882" w:footer="1172" w:top="1460" w:bottom="1380" w:left="1000" w:right="460"/>
        </w:sectPr>
      </w:pPr>
    </w:p>
    <w:p>
      <w:pPr>
        <w:pStyle w:val="BodyText"/>
        <w:spacing w:before="1"/>
        <w:ind w:left="798"/>
      </w:pPr>
      <w:r>
        <w:rPr>
          <w:w w:val="100"/>
        </w:rPr>
        <w:t> </w:t>
      </w:r>
    </w:p>
    <w:p>
      <w:pPr>
        <w:pStyle w:val="BodyText"/>
        <w:spacing w:before="62"/>
        <w:ind w:left="798"/>
      </w:pPr>
      <w:r>
        <w:rPr/>
        <w:t>3、 境内外会计准则下会计数据差异 </w:t>
      </w:r>
    </w:p>
    <w:p>
      <w:pPr>
        <w:pStyle w:val="BodyText"/>
        <w:spacing w:before="65"/>
        <w:ind w:left="798"/>
      </w:pPr>
      <w:r>
        <w:rPr>
          <w:spacing w:val="-1"/>
        </w:rPr>
        <w:t>□适用 √不适用</w:t>
      </w:r>
      <w:r>
        <w:rPr>
          <w:spacing w:val="-3"/>
        </w:rPr>
        <w:t> </w:t>
      </w:r>
      <w:r>
        <w:rPr/>
        <w:t> </w:t>
      </w:r>
    </w:p>
    <w:p>
      <w:pPr>
        <w:pStyle w:val="BodyText"/>
        <w:spacing w:before="2"/>
        <w:ind w:left="798"/>
      </w:pPr>
      <w:r>
        <w:rPr>
          <w:w w:val="100"/>
        </w:rPr>
        <w:t> </w:t>
      </w:r>
    </w:p>
    <w:p>
      <w:pPr>
        <w:pStyle w:val="BodyText"/>
        <w:spacing w:before="4"/>
        <w:ind w:left="798"/>
      </w:pPr>
      <w:r>
        <w:rPr>
          <w:w w:val="100"/>
        </w:rPr>
        <w:t> </w:t>
      </w:r>
    </w:p>
    <w:p>
      <w:pPr>
        <w:pStyle w:val="BodyText"/>
        <w:spacing w:before="62"/>
        <w:ind w:left="798"/>
      </w:pPr>
      <w:r>
        <w:rPr/>
        <w:t>4、 其他</w:t>
      </w:r>
    </w:p>
    <w:p>
      <w:pPr>
        <w:pStyle w:val="BodyText"/>
        <w:spacing w:before="65"/>
        <w:ind w:left="798"/>
      </w:pPr>
      <w:r>
        <w:rPr>
          <w:spacing w:val="11"/>
        </w:rPr>
        <w:t>□适用 √不适用</w:t>
      </w:r>
      <w:r>
        <w:rPr>
          <w:spacing w:val="-3"/>
        </w:rPr>
        <w:t> </w:t>
      </w:r>
      <w:r>
        <w:rPr/>
        <w:t> </w:t>
      </w:r>
    </w:p>
    <w:p>
      <w:pPr>
        <w:pStyle w:val="BodyText"/>
        <w:spacing w:before="2"/>
        <w:ind w:left="798"/>
      </w:pPr>
      <w:r>
        <w:rPr>
          <w:w w:val="100"/>
        </w:rPr>
        <w:t> </w:t>
      </w:r>
    </w:p>
    <w:p>
      <w:pPr>
        <w:pStyle w:val="Heading2"/>
        <w:spacing w:before="52"/>
        <w:ind w:left="798"/>
      </w:pPr>
      <w:r>
        <w:rPr/>
        <w:t> </w:t>
      </w:r>
    </w:p>
    <w:p>
      <w:pPr>
        <w:pStyle w:val="BodyText"/>
        <w:rPr>
          <w:sz w:val="24"/>
        </w:rPr>
      </w:pPr>
    </w:p>
    <w:p>
      <w:pPr>
        <w:pStyle w:val="BodyText"/>
        <w:rPr>
          <w:sz w:val="24"/>
        </w:rPr>
      </w:pPr>
    </w:p>
    <w:p>
      <w:pPr>
        <w:pStyle w:val="BodyText"/>
        <w:spacing w:before="188"/>
        <w:ind w:left="798"/>
      </w:pPr>
      <w:r>
        <w:rPr>
          <w:w w:val="100"/>
        </w:rPr>
        <w:t> </w:t>
      </w:r>
    </w:p>
    <w:p>
      <w:pPr>
        <w:pStyle w:val="BodyText"/>
        <w:spacing w:before="90"/>
        <w:ind w:left="798"/>
      </w:pPr>
      <w:r>
        <w:rPr>
          <w:w w:val="100"/>
        </w:rPr>
        <w:t> </w:t>
      </w:r>
    </w:p>
    <w:p>
      <w:pPr>
        <w:pStyle w:val="Heading2"/>
        <w:spacing w:before="61"/>
        <w:ind w:left="798"/>
      </w:pPr>
      <w:r>
        <w:rPr/>
        <w:t>修订信息 </w:t>
      </w:r>
    </w:p>
    <w:p>
      <w:pPr>
        <w:pStyle w:val="BodyText"/>
        <w:spacing w:before="6"/>
        <w:ind w:left="798"/>
      </w:pPr>
      <w:r>
        <w:rPr>
          <w:spacing w:val="-1"/>
        </w:rPr>
        <w:t>□适用 √不适用</w:t>
      </w:r>
      <w:r>
        <w:rPr>
          <w:spacing w:val="-3"/>
        </w:rPr>
        <w:t> </w:t>
      </w:r>
      <w:r>
        <w:rPr/>
        <w:t> </w:t>
      </w:r>
    </w:p>
    <w:p>
      <w:pPr>
        <w:pStyle w:val="BodyText"/>
        <w:spacing w:before="2"/>
        <w:ind w:left="798"/>
      </w:pPr>
      <w:r>
        <w:rPr>
          <w:w w:val="100"/>
        </w:rPr>
        <w:t> </w:t>
      </w:r>
    </w:p>
    <w:p>
      <w:pPr>
        <w:pStyle w:val="BodyText"/>
        <w:spacing w:before="82"/>
        <w:ind w:left="798"/>
      </w:pPr>
      <w:r>
        <w:rPr>
          <w:w w:val="100"/>
        </w:rPr>
        <w:t> </w:t>
      </w:r>
    </w:p>
    <w:p>
      <w:pPr>
        <w:pStyle w:val="BodyText"/>
        <w:spacing w:before="91"/>
        <w:ind w:left="798"/>
      </w:pPr>
      <w:r>
        <w:rPr>
          <w:w w:val="100"/>
        </w:rPr>
        <w:t> </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pStyle w:val="BodyText"/>
        <w:spacing w:line="321" w:lineRule="auto"/>
        <w:ind w:left="798" w:right="604" w:firstLine="2155"/>
      </w:pPr>
      <w:r>
        <w:rPr/>
        <w:t>董事长：生长山</w:t>
      </w:r>
      <w:r>
        <w:rPr>
          <w:spacing w:val="7"/>
        </w:rPr>
        <w:t> </w:t>
      </w:r>
      <w:r>
        <w:rPr>
          <w:spacing w:val="-1"/>
        </w:rPr>
        <w:t>董事会批准报送日期</w:t>
      </w:r>
      <w:r>
        <w:rPr/>
        <w:t>：2023</w:t>
      </w:r>
      <w:r>
        <w:rPr>
          <w:spacing w:val="-36"/>
        </w:rPr>
        <w:t> 年 </w:t>
      </w:r>
      <w:r>
        <w:rPr/>
        <w:t>3</w:t>
      </w:r>
      <w:r>
        <w:rPr>
          <w:spacing w:val="-37"/>
        </w:rPr>
        <w:t> 月 </w:t>
      </w:r>
      <w:r>
        <w:rPr/>
        <w:t>14</w:t>
      </w:r>
      <w:r>
        <w:rPr>
          <w:spacing w:val="-27"/>
        </w:rPr>
        <w:t> 日</w:t>
      </w:r>
      <w:r>
        <w:rPr>
          <w:spacing w:val="-3"/>
        </w:rPr>
        <w:t> </w:t>
      </w:r>
      <w:r>
        <w:rPr/>
        <w:t> </w:t>
      </w:r>
    </w:p>
    <w:sectPr>
      <w:type w:val="continuous"/>
      <w:pgSz w:w="11910" w:h="16840"/>
      <w:pgMar w:top="780" w:bottom="280" w:left="1000" w:right="460"/>
      <w:cols w:num="2" w:equalWidth="0">
        <w:col w:w="4319" w:space="784"/>
        <w:col w:w="534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6.450012pt;margin-top:771.145996pt;width:37.4pt;height:11pt;mso-position-horizontal-relative:page;mso-position-vertical-relative:page;z-index:-4237721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423659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609985pt;margin-top:524.546021pt;width:32.4pt;height:11pt;mso-position-horizontal-relative:page;mso-position-vertical-relative:page;z-index:-42365440" type="#_x0000_t202" filled="false" stroked="false">
          <v:textbox inset="0,0,0,0">
            <w:txbxContent>
              <w:p>
                <w:pPr>
                  <w:spacing w:line="203" w:lineRule="exact" w:before="0"/>
                  <w:ind w:left="20" w:right="0" w:firstLine="0"/>
                  <w:jc w:val="left"/>
                  <w:rPr>
                    <w:rFonts w:ascii="Calibri"/>
                    <w:b/>
                    <w:sz w:val="18"/>
                  </w:rPr>
                </w:pPr>
                <w:r>
                  <w:rPr>
                    <w:rFonts w:ascii="Calibri"/>
                    <w:b/>
                    <w:sz w:val="18"/>
                  </w:rPr>
                  <w:t>52</w:t>
                </w:r>
                <w:r>
                  <w:rPr>
                    <w:rFonts w:ascii="Calibri"/>
                    <w:b/>
                    <w:spacing w:val="-2"/>
                    <w:sz w:val="18"/>
                  </w:rPr>
                  <w:t> </w:t>
                </w:r>
                <w:r>
                  <w:rPr>
                    <w:rFonts w:ascii="Calibri"/>
                    <w:sz w:val="18"/>
                  </w:rPr>
                  <w:t>/</w:t>
                </w:r>
                <w:r>
                  <w:rPr>
                    <w:rFonts w:ascii="Calibri"/>
                    <w:spacing w:val="-2"/>
                    <w:sz w:val="18"/>
                  </w:rPr>
                  <w:t> </w:t>
                </w:r>
                <w:r>
                  <w:rPr>
                    <w:rFonts w:ascii="Calibri"/>
                    <w:b/>
                    <w:sz w:val="18"/>
                  </w:rPr>
                  <w:t>217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423639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4.809998pt;margin-top:524.546021pt;width:37.4pt;height:11pt;mso-position-horizontal-relative:page;mso-position-vertical-relative:page;z-index:-423623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6.450012pt;margin-top:771.145996pt;width:37.4pt;height:11pt;mso-position-horizontal-relative:page;mso-position-vertical-relative:page;z-index:-423608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88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6.450012pt;margin-top:771.145996pt;width:37.4pt;height:11pt;mso-position-horizontal-relative:page;mso-position-vertical-relative:page;z-index:-423598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98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4.170013pt;margin-top:771.145996pt;width:41.95pt;height:11pt;mso-position-horizontal-relative:page;mso-position-vertical-relative:page;z-index:-423582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98.329987pt;margin-top:524.546021pt;width:41.95pt;height:11pt;mso-position-horizontal-relative:page;mso-position-vertical-relative:page;z-index:-423567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0.209991pt;margin-top:771.145996pt;width:41.95pt;height:11pt;mso-position-horizontal-relative:page;mso-position-vertical-relative:page;z-index:-4235520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329987pt;margin-top:524.546021pt;width:36.950pt;height:11pt;mso-position-horizontal-relative:page;mso-position-vertical-relative:page;z-index:-42354688" type="#_x0000_t202" filled="false" stroked="false">
          <v:textbox inset="0,0,0,0">
            <w:txbxContent>
              <w:p>
                <w:pPr>
                  <w:spacing w:line="203" w:lineRule="exact" w:before="0"/>
                  <w:ind w:left="20" w:right="0" w:firstLine="0"/>
                  <w:jc w:val="left"/>
                  <w:rPr>
                    <w:rFonts w:ascii="Calibri"/>
                    <w:b/>
                    <w:sz w:val="18"/>
                  </w:rPr>
                </w:pPr>
                <w:r>
                  <w:rPr>
                    <w:rFonts w:ascii="Calibri"/>
                    <w:b/>
                    <w:sz w:val="18"/>
                  </w:rPr>
                  <w:t>192</w:t>
                </w:r>
                <w:r>
                  <w:rPr>
                    <w:rFonts w:ascii="Calibri"/>
                    <w:b/>
                    <w:spacing w:val="-2"/>
                    <w:sz w:val="18"/>
                  </w:rPr>
                  <w:t> </w:t>
                </w:r>
                <w:r>
                  <w:rPr>
                    <w:rFonts w:ascii="Calibri"/>
                    <w:sz w:val="18"/>
                  </w:rPr>
                  <w:t>/</w:t>
                </w:r>
                <w:r>
                  <w:rPr>
                    <w:rFonts w:ascii="Calibri"/>
                    <w:spacing w:val="-2"/>
                    <w:sz w:val="18"/>
                  </w:rPr>
                  <w:t> </w:t>
                </w:r>
                <w:r>
                  <w:rPr>
                    <w:rFonts w:ascii="Calibri"/>
                    <w:b/>
                    <w:sz w:val="18"/>
                  </w:rPr>
                  <w:t>217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71.145996pt;width:32.4pt;height:11pt;mso-position-horizontal-relative:page;mso-position-vertical-relative:page;z-index:-42376192" type="#_x0000_t202" filled="false" stroked="false">
          <v:textbox inset="0,0,0,0">
            <w:txbxContent>
              <w:p>
                <w:pPr>
                  <w:spacing w:line="203" w:lineRule="exact" w:before="0"/>
                  <w:ind w:left="20" w:right="0" w:firstLine="0"/>
                  <w:jc w:val="left"/>
                  <w:rPr>
                    <w:rFonts w:ascii="Calibri"/>
                    <w:b/>
                    <w:sz w:val="18"/>
                  </w:rPr>
                </w:pPr>
                <w:r>
                  <w:rPr>
                    <w:rFonts w:ascii="Calibri"/>
                    <w:b/>
                    <w:sz w:val="18"/>
                  </w:rPr>
                  <w:t>23</w:t>
                </w:r>
                <w:r>
                  <w:rPr>
                    <w:rFonts w:ascii="Calibri"/>
                    <w:b/>
                    <w:spacing w:val="-2"/>
                    <w:sz w:val="18"/>
                  </w:rPr>
                  <w:t> </w:t>
                </w:r>
                <w:r>
                  <w:rPr>
                    <w:rFonts w:ascii="Calibri"/>
                    <w:sz w:val="18"/>
                  </w:rPr>
                  <w:t>/</w:t>
                </w:r>
                <w:r>
                  <w:rPr>
                    <w:rFonts w:ascii="Calibri"/>
                    <w:spacing w:val="-2"/>
                    <w:sz w:val="18"/>
                  </w:rPr>
                  <w:t> </w:t>
                </w:r>
                <w:r>
                  <w:rPr>
                    <w:rFonts w:ascii="Calibri"/>
                    <w:b/>
                    <w:sz w:val="18"/>
                  </w:rPr>
                  <w:t>217</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9991pt;margin-top:771.145996pt;width:41.95pt;height:11pt;mso-position-horizontal-relative:page;mso-position-vertical-relative:page;z-index:-423531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609985pt;margin-top:524.546021pt;width:37.4pt;height:11pt;mso-position-horizontal-relative:page;mso-position-vertical-relative:page;z-index:-4237465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489990pt;margin-top:771.145996pt;width:37.4pt;height:11pt;mso-position-horizontal-relative:page;mso-position-vertical-relative:page;z-index:-423731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609985pt;margin-top:524.546021pt;width:37.4pt;height:11pt;mso-position-horizontal-relative:page;mso-position-vertical-relative:page;z-index:-4237158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 style="position:absolute;margin-left:292.489990pt;margin-top:771.145996pt;width:37.4pt;height:11pt;mso-position-horizontal-relative:page;mso-position-vertical-relative:page;z-index:-423700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0.609985pt;margin-top:524.546021pt;width:37.4pt;height:11pt;mso-position-horizontal-relative:page;mso-position-vertical-relative:page;z-index:-423685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71.145996pt;width:32.4pt;height:11pt;mso-position-horizontal-relative:page;mso-position-vertical-relative:page;z-index:-42368000" type="#_x0000_t202" filled="false" stroked="false">
          <v:textbox inset="0,0,0,0">
            <w:txbxContent>
              <w:p>
                <w:pPr>
                  <w:spacing w:line="203" w:lineRule="exact" w:before="0"/>
                  <w:ind w:left="20" w:right="0" w:firstLine="0"/>
                  <w:jc w:val="left"/>
                  <w:rPr>
                    <w:rFonts w:ascii="Calibri"/>
                    <w:b/>
                    <w:sz w:val="18"/>
                  </w:rPr>
                </w:pPr>
                <w:r>
                  <w:rPr>
                    <w:rFonts w:ascii="Calibri"/>
                    <w:b/>
                    <w:sz w:val="18"/>
                  </w:rPr>
                  <w:t>46</w:t>
                </w:r>
                <w:r>
                  <w:rPr>
                    <w:rFonts w:ascii="Calibri"/>
                    <w:b/>
                    <w:spacing w:val="-2"/>
                    <w:sz w:val="18"/>
                  </w:rPr>
                  <w:t> </w:t>
                </w:r>
                <w:r>
                  <w:rPr>
                    <w:rFonts w:ascii="Calibri"/>
                    <w:sz w:val="18"/>
                  </w:rPr>
                  <w:t>/</w:t>
                </w:r>
                <w:r>
                  <w:rPr>
                    <w:rFonts w:ascii="Calibri"/>
                    <w:spacing w:val="-2"/>
                    <w:sz w:val="18"/>
                  </w:rPr>
                  <w:t> </w:t>
                </w:r>
                <w:r>
                  <w:rPr>
                    <w:rFonts w:ascii="Calibri"/>
                    <w:b/>
                    <w:sz w:val="18"/>
                  </w:rPr>
                  <w:t>217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2.609985pt;margin-top:524.546021pt;width:32.4pt;height:11pt;mso-position-horizontal-relative:page;mso-position-vertical-relative:page;z-index:-42367488" type="#_x0000_t202" filled="false" stroked="false">
          <v:textbox inset="0,0,0,0">
            <w:txbxContent>
              <w:p>
                <w:pPr>
                  <w:spacing w:line="203" w:lineRule="exact" w:before="0"/>
                  <w:ind w:left="20" w:right="0" w:firstLine="0"/>
                  <w:jc w:val="left"/>
                  <w:rPr>
                    <w:rFonts w:ascii="Calibri"/>
                    <w:b/>
                    <w:sz w:val="18"/>
                  </w:rPr>
                </w:pPr>
                <w:r>
                  <w:rPr>
                    <w:rFonts w:ascii="Calibri"/>
                    <w:b/>
                    <w:sz w:val="18"/>
                  </w:rPr>
                  <w:t>47</w:t>
                </w:r>
                <w:r>
                  <w:rPr>
                    <w:rFonts w:ascii="Calibri"/>
                    <w:b/>
                    <w:spacing w:val="-2"/>
                    <w:sz w:val="18"/>
                  </w:rPr>
                  <w:t> </w:t>
                </w:r>
                <w:r>
                  <w:rPr>
                    <w:rFonts w:ascii="Calibri"/>
                    <w:sz w:val="18"/>
                  </w:rPr>
                  <w:t>/</w:t>
                </w:r>
                <w:r>
                  <w:rPr>
                    <w:rFonts w:ascii="Calibri"/>
                    <w:spacing w:val="-2"/>
                    <w:sz w:val="18"/>
                  </w:rPr>
                  <w:t> </w:t>
                </w:r>
                <w:r>
                  <w:rPr>
                    <w:rFonts w:ascii="Calibri"/>
                    <w:b/>
                    <w:sz w:val="18"/>
                  </w:rPr>
                  <w:t>217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439983pt;width:443.62pt;height:.72pt;mso-position-horizontal-relative:page;mso-position-vertical-relative:page;z-index:-4237824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4237772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42366976" filled="true" fillcolor="#000000" stroked="false">
          <v:fill type="solid"/>
          <w10:wrap type="none"/>
        </v:rect>
      </w:pict>
    </w:r>
    <w:r>
      <w:rPr/>
      <w:pict>
        <v:shape style="position:absolute;margin-left:276.489990pt;margin-top:42.985607pt;width:67.55pt;height:12pt;mso-position-horizontal-relative:page;mso-position-vertical-relative:page;z-index:-4236646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42364928" filled="true" fillcolor="#000000" stroked="false">
          <v:fill type="solid"/>
          <w10:wrap type="none"/>
        </v:rect>
      </w:pict>
    </w:r>
    <w:r>
      <w:rPr/>
      <w:pict>
        <v:shape style="position:absolute;margin-left:276.489990pt;margin-top:43.105606pt;width:67.55pt;height:12pt;mso-position-horizontal-relative:page;mso-position-vertical-relative:page;z-index:-4236441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4.760002pt;margin-top:55.560009pt;width:695.62pt;height:.72pt;mso-position-horizontal-relative:page;mso-position-vertical-relative:page;z-index:-42363392" filled="true" fillcolor="#000000" stroked="false">
          <v:fill type="solid"/>
          <w10:wrap type="none"/>
        </v:rect>
      </w:pict>
    </w:r>
    <w:r>
      <w:rPr/>
      <w:pict>
        <v:shape style="position:absolute;margin-left:388.809998pt;margin-top:43.105633pt;width:67.55pt;height:12pt;mso-position-horizontal-relative:page;mso-position-vertical-relative:page;z-index:-4236288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42361856" filled="true" fillcolor="#000000" stroked="false">
          <v:fill type="solid"/>
          <w10:wrap type="none"/>
        </v:rect>
      </w:pict>
    </w:r>
    <w:r>
      <w:rPr/>
      <w:pict>
        <v:shape style="position:absolute;margin-left:250.449997pt;margin-top:43.105606pt;width:67.55pt;height:12pt;mso-position-horizontal-relative:page;mso-position-vertical-relative:page;z-index:-4236134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0.449997pt;margin-top:43.105606pt;width:67.55pt;height:12pt;mso-position-horizontal-relative:page;mso-position-vertical-relative:page;z-index:-4236032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2.400002pt;margin-top:55.559982pt;width:443.62pt;height:.72pt;mso-position-horizontal-relative:page;mso-position-vertical-relative:page;z-index:-42359296" filled="true" fillcolor="#000000" stroked="false">
          <v:fill type="solid"/>
          <w10:wrap type="none"/>
        </v:rect>
      </w:pict>
    </w:r>
    <w:r>
      <w:rPr/>
      <w:pict>
        <v:shape style="position:absolute;margin-left:250.449997pt;margin-top:43.105606pt;width:67.55pt;height:12pt;mso-position-horizontal-relative:page;mso-position-vertical-relative:page;z-index:-4235878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560009pt;width:695.62pt;height:.72pt;mso-position-horizontal-relative:page;mso-position-vertical-relative:page;z-index:-42357760" filled="true" fillcolor="#000000" stroked="false">
          <v:fill type="solid"/>
          <w10:wrap type="none"/>
        </v:rect>
      </w:pict>
    </w:r>
    <w:r>
      <w:rPr/>
      <w:pict>
        <v:shape style="position:absolute;margin-left:384.609985pt;margin-top:43.105633pt;width:67.55pt;height:12pt;mso-position-horizontal-relative:page;mso-position-vertical-relative:page;z-index:-4235724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42356224" filled="true" fillcolor="#000000" stroked="false">
          <v:fill type="solid"/>
          <w10:wrap type="none"/>
        </v:rect>
      </w:pict>
    </w:r>
    <w:r>
      <w:rPr/>
      <w:pict>
        <v:shape style="position:absolute;margin-left:276.489990pt;margin-top:43.105606pt;width:67.55pt;height:12pt;mso-position-horizontal-relative:page;mso-position-vertical-relative:page;z-index:-4235571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6.489990pt;margin-top:42.985607pt;width:67.55pt;height:12pt;mso-position-horizontal-relative:page;mso-position-vertical-relative:page;z-index:-4237670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559982pt;width:443.59pt;height:.72pt;mso-position-horizontal-relative:page;mso-position-vertical-relative:page;z-index:-42354176" filled="true" fillcolor="#000000" stroked="false">
          <v:fill type="solid"/>
          <w10:wrap type="none"/>
        </v:rect>
      </w:pict>
    </w:r>
    <w:r>
      <w:rPr/>
      <w:pict>
        <v:shape style="position:absolute;margin-left:276.489990pt;margin-top:43.105606pt;width:67.55pt;height:12pt;mso-position-horizontal-relative:page;mso-position-vertical-relative:page;z-index:-4235366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42375680" filled="true" fillcolor="#000000" stroked="false">
          <v:fill type="solid"/>
          <w10:wrap type="none"/>
        </v:rect>
      </w:pict>
    </w:r>
    <w:r>
      <w:rPr/>
      <w:pict>
        <v:shape style="position:absolute;margin-left:384.609985pt;margin-top:42.985634pt;width:67.55pt;height:12pt;mso-position-horizontal-relative:page;mso-position-vertical-relative:page;z-index:-4237516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439983pt;width:443.59pt;height:.72pt;mso-position-horizontal-relative:page;mso-position-vertical-relative:page;z-index:-42374144" filled="true" fillcolor="#000000" stroked="false">
          <v:fill type="solid"/>
          <w10:wrap type="none"/>
        </v:rect>
      </w:pict>
    </w:r>
    <w:r>
      <w:rPr/>
      <w:pict>
        <v:shape style="position:absolute;margin-left:276.489990pt;margin-top:42.985607pt;width:67.55pt;height:12pt;mso-position-horizontal-relative:page;mso-position-vertical-relative:page;z-index:-4237363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42372608" filled="true" fillcolor="#000000" stroked="false">
          <v:fill type="solid"/>
          <w10:wrap type="none"/>
        </v:rect>
      </w:pict>
    </w:r>
    <w:r>
      <w:rPr/>
      <w:pict>
        <v:shape style="position:absolute;margin-left:384.609985pt;margin-top:42.985634pt;width:67.55pt;height:12pt;mso-position-horizontal-relative:page;mso-position-vertical-relative:page;z-index:-4237209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88.463997pt;margin-top:55.199982pt;width:443.59pt;height:.72pt;mso-position-horizontal-relative:page;mso-position-vertical-relative:page;z-index:-42371072" filled="true" fillcolor="#000000" stroked="false">
          <v:fill type="solid"/>
          <w10:wrap type="none"/>
        </v:rect>
      </w:pict>
    </w:r>
    <w:r>
      <w:rPr/>
      <w:pict>
        <v:shape style="position:absolute;margin-left:276.489990pt;margin-top:42.865608pt;width:67.55pt;height:12pt;mso-position-horizontal-relative:page;mso-position-vertical-relative:page;z-index:-4237056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59998pt;margin-top:55.440006pt;width:695.62pt;height:.72pt;mso-position-horizontal-relative:page;mso-position-vertical-relative:page;z-index:-42369536" filled="true" fillcolor="#000000" stroked="false">
          <v:fill type="solid"/>
          <w10:wrap type="none"/>
        </v:rect>
      </w:pict>
    </w:r>
    <w:r>
      <w:rPr/>
      <w:pict>
        <v:shape style="position:absolute;margin-left:384.609985pt;margin-top:42.985634pt;width:67.55pt;height:12pt;mso-position-horizontal-relative:page;mso-position-vertical-relative:page;z-index:-4236902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58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578" w:hanging="213"/>
      </w:pPr>
      <w:rPr>
        <w:rFonts w:hint="default"/>
        <w:lang w:val="en-US" w:eastAsia="zh-CN" w:bidi="ar-SA"/>
      </w:rPr>
    </w:lvl>
    <w:lvl w:ilvl="2">
      <w:start w:val="0"/>
      <w:numFmt w:val="bullet"/>
      <w:lvlText w:val="•"/>
      <w:lvlJc w:val="left"/>
      <w:pPr>
        <w:ind w:left="3577" w:hanging="213"/>
      </w:pPr>
      <w:rPr>
        <w:rFonts w:hint="default"/>
        <w:lang w:val="en-US" w:eastAsia="zh-CN" w:bidi="ar-SA"/>
      </w:rPr>
    </w:lvl>
    <w:lvl w:ilvl="3">
      <w:start w:val="0"/>
      <w:numFmt w:val="bullet"/>
      <w:lvlText w:val="•"/>
      <w:lvlJc w:val="left"/>
      <w:pPr>
        <w:ind w:left="4575" w:hanging="213"/>
      </w:pPr>
      <w:rPr>
        <w:rFonts w:hint="default"/>
        <w:lang w:val="en-US" w:eastAsia="zh-CN" w:bidi="ar-SA"/>
      </w:rPr>
    </w:lvl>
    <w:lvl w:ilvl="4">
      <w:start w:val="0"/>
      <w:numFmt w:val="bullet"/>
      <w:lvlText w:val="•"/>
      <w:lvlJc w:val="left"/>
      <w:pPr>
        <w:ind w:left="5574" w:hanging="213"/>
      </w:pPr>
      <w:rPr>
        <w:rFonts w:hint="default"/>
        <w:lang w:val="en-US" w:eastAsia="zh-CN" w:bidi="ar-SA"/>
      </w:rPr>
    </w:lvl>
    <w:lvl w:ilvl="5">
      <w:start w:val="0"/>
      <w:numFmt w:val="bullet"/>
      <w:lvlText w:val="•"/>
      <w:lvlJc w:val="left"/>
      <w:pPr>
        <w:ind w:left="6573" w:hanging="213"/>
      </w:pPr>
      <w:rPr>
        <w:rFonts w:hint="default"/>
        <w:lang w:val="en-US" w:eastAsia="zh-CN" w:bidi="ar-SA"/>
      </w:rPr>
    </w:lvl>
    <w:lvl w:ilvl="6">
      <w:start w:val="0"/>
      <w:numFmt w:val="bullet"/>
      <w:lvlText w:val="•"/>
      <w:lvlJc w:val="left"/>
      <w:pPr>
        <w:ind w:left="7571" w:hanging="213"/>
      </w:pPr>
      <w:rPr>
        <w:rFonts w:hint="default"/>
        <w:lang w:val="en-US" w:eastAsia="zh-CN" w:bidi="ar-SA"/>
      </w:rPr>
    </w:lvl>
    <w:lvl w:ilvl="7">
      <w:start w:val="0"/>
      <w:numFmt w:val="bullet"/>
      <w:lvlText w:val="•"/>
      <w:lvlJc w:val="left"/>
      <w:pPr>
        <w:ind w:left="8570" w:hanging="213"/>
      </w:pPr>
      <w:rPr>
        <w:rFonts w:hint="default"/>
        <w:lang w:val="en-US" w:eastAsia="zh-CN" w:bidi="ar-SA"/>
      </w:rPr>
    </w:lvl>
    <w:lvl w:ilvl="8">
      <w:start w:val="0"/>
      <w:numFmt w:val="bullet"/>
      <w:lvlText w:val="•"/>
      <w:lvlJc w:val="left"/>
      <w:pPr>
        <w:ind w:left="9569" w:hanging="213"/>
      </w:pPr>
      <w:rPr>
        <w:rFonts w:hint="default"/>
        <w:lang w:val="en-US" w:eastAsia="zh-CN" w:bidi="ar-SA"/>
      </w:rPr>
    </w:lvl>
  </w:abstractNum>
  <w:abstractNum w:abstractNumId="67">
    <w:multiLevelType w:val="hybridMultilevel"/>
    <w:lvl w:ilvl="0">
      <w:start w:val="1"/>
      <w:numFmt w:val="decimal"/>
      <w:lvlText w:val="(%1)."/>
      <w:lvlJc w:val="left"/>
      <w:pPr>
        <w:ind w:left="122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477" w:hanging="424"/>
      </w:pPr>
      <w:rPr>
        <w:rFonts w:hint="default"/>
        <w:lang w:val="en-US" w:eastAsia="zh-CN" w:bidi="ar-SA"/>
      </w:rPr>
    </w:lvl>
    <w:lvl w:ilvl="2">
      <w:start w:val="0"/>
      <w:numFmt w:val="bullet"/>
      <w:lvlText w:val="•"/>
      <w:lvlJc w:val="left"/>
      <w:pPr>
        <w:ind w:left="1734" w:hanging="424"/>
      </w:pPr>
      <w:rPr>
        <w:rFonts w:hint="default"/>
        <w:lang w:val="en-US" w:eastAsia="zh-CN" w:bidi="ar-SA"/>
      </w:rPr>
    </w:lvl>
    <w:lvl w:ilvl="3">
      <w:start w:val="0"/>
      <w:numFmt w:val="bullet"/>
      <w:lvlText w:val="•"/>
      <w:lvlJc w:val="left"/>
      <w:pPr>
        <w:ind w:left="1991" w:hanging="424"/>
      </w:pPr>
      <w:rPr>
        <w:rFonts w:hint="default"/>
        <w:lang w:val="en-US" w:eastAsia="zh-CN" w:bidi="ar-SA"/>
      </w:rPr>
    </w:lvl>
    <w:lvl w:ilvl="4">
      <w:start w:val="0"/>
      <w:numFmt w:val="bullet"/>
      <w:lvlText w:val="•"/>
      <w:lvlJc w:val="left"/>
      <w:pPr>
        <w:ind w:left="2248" w:hanging="424"/>
      </w:pPr>
      <w:rPr>
        <w:rFonts w:hint="default"/>
        <w:lang w:val="en-US" w:eastAsia="zh-CN" w:bidi="ar-SA"/>
      </w:rPr>
    </w:lvl>
    <w:lvl w:ilvl="5">
      <w:start w:val="0"/>
      <w:numFmt w:val="bullet"/>
      <w:lvlText w:val="•"/>
      <w:lvlJc w:val="left"/>
      <w:pPr>
        <w:ind w:left="2505" w:hanging="424"/>
      </w:pPr>
      <w:rPr>
        <w:rFonts w:hint="default"/>
        <w:lang w:val="en-US" w:eastAsia="zh-CN" w:bidi="ar-SA"/>
      </w:rPr>
    </w:lvl>
    <w:lvl w:ilvl="6">
      <w:start w:val="0"/>
      <w:numFmt w:val="bullet"/>
      <w:lvlText w:val="•"/>
      <w:lvlJc w:val="left"/>
      <w:pPr>
        <w:ind w:left="2762" w:hanging="424"/>
      </w:pPr>
      <w:rPr>
        <w:rFonts w:hint="default"/>
        <w:lang w:val="en-US" w:eastAsia="zh-CN" w:bidi="ar-SA"/>
      </w:rPr>
    </w:lvl>
    <w:lvl w:ilvl="7">
      <w:start w:val="0"/>
      <w:numFmt w:val="bullet"/>
      <w:lvlText w:val="•"/>
      <w:lvlJc w:val="left"/>
      <w:pPr>
        <w:ind w:left="3019" w:hanging="424"/>
      </w:pPr>
      <w:rPr>
        <w:rFonts w:hint="default"/>
        <w:lang w:val="en-US" w:eastAsia="zh-CN" w:bidi="ar-SA"/>
      </w:rPr>
    </w:lvl>
    <w:lvl w:ilvl="8">
      <w:start w:val="0"/>
      <w:numFmt w:val="bullet"/>
      <w:lvlText w:val="•"/>
      <w:lvlJc w:val="left"/>
      <w:pPr>
        <w:ind w:left="3276" w:hanging="424"/>
      </w:pPr>
      <w:rPr>
        <w:rFonts w:hint="default"/>
        <w:lang w:val="en-US" w:eastAsia="zh-CN" w:bidi="ar-SA"/>
      </w:rPr>
    </w:lvl>
  </w:abstractNum>
  <w:abstractNum w:abstractNumId="66">
    <w:multiLevelType w:val="hybridMultilevel"/>
    <w:lvl w:ilvl="0">
      <w:start w:val="1"/>
      <w:numFmt w:val="decimal"/>
      <w:lvlText w:val="(%1)."/>
      <w:lvlJc w:val="left"/>
      <w:pPr>
        <w:ind w:left="122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142" w:hanging="424"/>
      </w:pPr>
      <w:rPr>
        <w:rFonts w:hint="default"/>
        <w:lang w:val="en-US" w:eastAsia="zh-CN" w:bidi="ar-SA"/>
      </w:rPr>
    </w:lvl>
    <w:lvl w:ilvl="2">
      <w:start w:val="0"/>
      <w:numFmt w:val="bullet"/>
      <w:lvlText w:val="•"/>
      <w:lvlJc w:val="left"/>
      <w:pPr>
        <w:ind w:left="3065" w:hanging="424"/>
      </w:pPr>
      <w:rPr>
        <w:rFonts w:hint="default"/>
        <w:lang w:val="en-US" w:eastAsia="zh-CN" w:bidi="ar-SA"/>
      </w:rPr>
    </w:lvl>
    <w:lvl w:ilvl="3">
      <w:start w:val="0"/>
      <w:numFmt w:val="bullet"/>
      <w:lvlText w:val="•"/>
      <w:lvlJc w:val="left"/>
      <w:pPr>
        <w:ind w:left="3987" w:hanging="424"/>
      </w:pPr>
      <w:rPr>
        <w:rFonts w:hint="default"/>
        <w:lang w:val="en-US" w:eastAsia="zh-CN" w:bidi="ar-SA"/>
      </w:rPr>
    </w:lvl>
    <w:lvl w:ilvl="4">
      <w:start w:val="0"/>
      <w:numFmt w:val="bullet"/>
      <w:lvlText w:val="•"/>
      <w:lvlJc w:val="left"/>
      <w:pPr>
        <w:ind w:left="4910" w:hanging="424"/>
      </w:pPr>
      <w:rPr>
        <w:rFonts w:hint="default"/>
        <w:lang w:val="en-US" w:eastAsia="zh-CN" w:bidi="ar-SA"/>
      </w:rPr>
    </w:lvl>
    <w:lvl w:ilvl="5">
      <w:start w:val="0"/>
      <w:numFmt w:val="bullet"/>
      <w:lvlText w:val="•"/>
      <w:lvlJc w:val="left"/>
      <w:pPr>
        <w:ind w:left="5833" w:hanging="424"/>
      </w:pPr>
      <w:rPr>
        <w:rFonts w:hint="default"/>
        <w:lang w:val="en-US" w:eastAsia="zh-CN" w:bidi="ar-SA"/>
      </w:rPr>
    </w:lvl>
    <w:lvl w:ilvl="6">
      <w:start w:val="0"/>
      <w:numFmt w:val="bullet"/>
      <w:lvlText w:val="•"/>
      <w:lvlJc w:val="left"/>
      <w:pPr>
        <w:ind w:left="6755" w:hanging="424"/>
      </w:pPr>
      <w:rPr>
        <w:rFonts w:hint="default"/>
        <w:lang w:val="en-US" w:eastAsia="zh-CN" w:bidi="ar-SA"/>
      </w:rPr>
    </w:lvl>
    <w:lvl w:ilvl="7">
      <w:start w:val="0"/>
      <w:numFmt w:val="bullet"/>
      <w:lvlText w:val="•"/>
      <w:lvlJc w:val="left"/>
      <w:pPr>
        <w:ind w:left="7678" w:hanging="424"/>
      </w:pPr>
      <w:rPr>
        <w:rFonts w:hint="default"/>
        <w:lang w:val="en-US" w:eastAsia="zh-CN" w:bidi="ar-SA"/>
      </w:rPr>
    </w:lvl>
    <w:lvl w:ilvl="8">
      <w:start w:val="0"/>
      <w:numFmt w:val="bullet"/>
      <w:lvlText w:val="•"/>
      <w:lvlJc w:val="left"/>
      <w:pPr>
        <w:ind w:left="8601" w:hanging="424"/>
      </w:pPr>
      <w:rPr>
        <w:rFonts w:hint="default"/>
        <w:lang w:val="en-US" w:eastAsia="zh-CN" w:bidi="ar-SA"/>
      </w:rPr>
    </w:lvl>
  </w:abstractNum>
  <w:abstractNum w:abstractNumId="65">
    <w:multiLevelType w:val="hybridMultilevel"/>
    <w:lvl w:ilvl="0">
      <w:start w:val="1"/>
      <w:numFmt w:val="decimal"/>
      <w:lvlText w:val="(%1)."/>
      <w:lvlJc w:val="left"/>
      <w:pPr>
        <w:ind w:left="122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530" w:hanging="424"/>
      </w:pPr>
      <w:rPr>
        <w:rFonts w:hint="default"/>
        <w:lang w:val="en-US" w:eastAsia="zh-CN" w:bidi="ar-SA"/>
      </w:rPr>
    </w:lvl>
    <w:lvl w:ilvl="2">
      <w:start w:val="0"/>
      <w:numFmt w:val="bullet"/>
      <w:lvlText w:val="•"/>
      <w:lvlJc w:val="left"/>
      <w:pPr>
        <w:ind w:left="1841" w:hanging="424"/>
      </w:pPr>
      <w:rPr>
        <w:rFonts w:hint="default"/>
        <w:lang w:val="en-US" w:eastAsia="zh-CN" w:bidi="ar-SA"/>
      </w:rPr>
    </w:lvl>
    <w:lvl w:ilvl="3">
      <w:start w:val="0"/>
      <w:numFmt w:val="bullet"/>
      <w:lvlText w:val="•"/>
      <w:lvlJc w:val="left"/>
      <w:pPr>
        <w:ind w:left="2151" w:hanging="424"/>
      </w:pPr>
      <w:rPr>
        <w:rFonts w:hint="default"/>
        <w:lang w:val="en-US" w:eastAsia="zh-CN" w:bidi="ar-SA"/>
      </w:rPr>
    </w:lvl>
    <w:lvl w:ilvl="4">
      <w:start w:val="0"/>
      <w:numFmt w:val="bullet"/>
      <w:lvlText w:val="•"/>
      <w:lvlJc w:val="left"/>
      <w:pPr>
        <w:ind w:left="2462" w:hanging="424"/>
      </w:pPr>
      <w:rPr>
        <w:rFonts w:hint="default"/>
        <w:lang w:val="en-US" w:eastAsia="zh-CN" w:bidi="ar-SA"/>
      </w:rPr>
    </w:lvl>
    <w:lvl w:ilvl="5">
      <w:start w:val="0"/>
      <w:numFmt w:val="bullet"/>
      <w:lvlText w:val="•"/>
      <w:lvlJc w:val="left"/>
      <w:pPr>
        <w:ind w:left="2772" w:hanging="424"/>
      </w:pPr>
      <w:rPr>
        <w:rFonts w:hint="default"/>
        <w:lang w:val="en-US" w:eastAsia="zh-CN" w:bidi="ar-SA"/>
      </w:rPr>
    </w:lvl>
    <w:lvl w:ilvl="6">
      <w:start w:val="0"/>
      <w:numFmt w:val="bullet"/>
      <w:lvlText w:val="•"/>
      <w:lvlJc w:val="left"/>
      <w:pPr>
        <w:ind w:left="3083" w:hanging="424"/>
      </w:pPr>
      <w:rPr>
        <w:rFonts w:hint="default"/>
        <w:lang w:val="en-US" w:eastAsia="zh-CN" w:bidi="ar-SA"/>
      </w:rPr>
    </w:lvl>
    <w:lvl w:ilvl="7">
      <w:start w:val="0"/>
      <w:numFmt w:val="bullet"/>
      <w:lvlText w:val="•"/>
      <w:lvlJc w:val="left"/>
      <w:pPr>
        <w:ind w:left="3394" w:hanging="424"/>
      </w:pPr>
      <w:rPr>
        <w:rFonts w:hint="default"/>
        <w:lang w:val="en-US" w:eastAsia="zh-CN" w:bidi="ar-SA"/>
      </w:rPr>
    </w:lvl>
    <w:lvl w:ilvl="8">
      <w:start w:val="0"/>
      <w:numFmt w:val="bullet"/>
      <w:lvlText w:val="•"/>
      <w:lvlJc w:val="left"/>
      <w:pPr>
        <w:ind w:left="3704" w:hanging="424"/>
      </w:pPr>
      <w:rPr>
        <w:rFonts w:hint="default"/>
        <w:lang w:val="en-US" w:eastAsia="zh-CN" w:bidi="ar-SA"/>
      </w:rPr>
    </w:lvl>
  </w:abstractNum>
  <w:abstractNum w:abstractNumId="64">
    <w:multiLevelType w:val="hybridMultilevel"/>
    <w:lvl w:ilvl="0">
      <w:start w:val="1"/>
      <w:numFmt w:val="decimal"/>
      <w:lvlText w:val="(%1)."/>
      <w:lvlJc w:val="left"/>
      <w:pPr>
        <w:ind w:left="122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142" w:hanging="425"/>
      </w:pPr>
      <w:rPr>
        <w:rFonts w:hint="default"/>
        <w:lang w:val="en-US" w:eastAsia="zh-CN" w:bidi="ar-SA"/>
      </w:rPr>
    </w:lvl>
    <w:lvl w:ilvl="2">
      <w:start w:val="0"/>
      <w:numFmt w:val="bullet"/>
      <w:lvlText w:val="•"/>
      <w:lvlJc w:val="left"/>
      <w:pPr>
        <w:ind w:left="3065" w:hanging="425"/>
      </w:pPr>
      <w:rPr>
        <w:rFonts w:hint="default"/>
        <w:lang w:val="en-US" w:eastAsia="zh-CN" w:bidi="ar-SA"/>
      </w:rPr>
    </w:lvl>
    <w:lvl w:ilvl="3">
      <w:start w:val="0"/>
      <w:numFmt w:val="bullet"/>
      <w:lvlText w:val="•"/>
      <w:lvlJc w:val="left"/>
      <w:pPr>
        <w:ind w:left="3987" w:hanging="425"/>
      </w:pPr>
      <w:rPr>
        <w:rFonts w:hint="default"/>
        <w:lang w:val="en-US" w:eastAsia="zh-CN" w:bidi="ar-SA"/>
      </w:rPr>
    </w:lvl>
    <w:lvl w:ilvl="4">
      <w:start w:val="0"/>
      <w:numFmt w:val="bullet"/>
      <w:lvlText w:val="•"/>
      <w:lvlJc w:val="left"/>
      <w:pPr>
        <w:ind w:left="4910" w:hanging="425"/>
      </w:pPr>
      <w:rPr>
        <w:rFonts w:hint="default"/>
        <w:lang w:val="en-US" w:eastAsia="zh-CN" w:bidi="ar-SA"/>
      </w:rPr>
    </w:lvl>
    <w:lvl w:ilvl="5">
      <w:start w:val="0"/>
      <w:numFmt w:val="bullet"/>
      <w:lvlText w:val="•"/>
      <w:lvlJc w:val="left"/>
      <w:pPr>
        <w:ind w:left="5833" w:hanging="425"/>
      </w:pPr>
      <w:rPr>
        <w:rFonts w:hint="default"/>
        <w:lang w:val="en-US" w:eastAsia="zh-CN" w:bidi="ar-SA"/>
      </w:rPr>
    </w:lvl>
    <w:lvl w:ilvl="6">
      <w:start w:val="0"/>
      <w:numFmt w:val="bullet"/>
      <w:lvlText w:val="•"/>
      <w:lvlJc w:val="left"/>
      <w:pPr>
        <w:ind w:left="6755" w:hanging="425"/>
      </w:pPr>
      <w:rPr>
        <w:rFonts w:hint="default"/>
        <w:lang w:val="en-US" w:eastAsia="zh-CN" w:bidi="ar-SA"/>
      </w:rPr>
    </w:lvl>
    <w:lvl w:ilvl="7">
      <w:start w:val="0"/>
      <w:numFmt w:val="bullet"/>
      <w:lvlText w:val="•"/>
      <w:lvlJc w:val="left"/>
      <w:pPr>
        <w:ind w:left="7678" w:hanging="425"/>
      </w:pPr>
      <w:rPr>
        <w:rFonts w:hint="default"/>
        <w:lang w:val="en-US" w:eastAsia="zh-CN" w:bidi="ar-SA"/>
      </w:rPr>
    </w:lvl>
    <w:lvl w:ilvl="8">
      <w:start w:val="0"/>
      <w:numFmt w:val="bullet"/>
      <w:lvlText w:val="•"/>
      <w:lvlJc w:val="left"/>
      <w:pPr>
        <w:ind w:left="8601" w:hanging="425"/>
      </w:pPr>
      <w:rPr>
        <w:rFonts w:hint="default"/>
        <w:lang w:val="en-US" w:eastAsia="zh-CN" w:bidi="ar-SA"/>
      </w:rPr>
    </w:lvl>
  </w:abstractNum>
  <w:abstractNum w:abstractNumId="63">
    <w:multiLevelType w:val="hybridMultilevel"/>
    <w:lvl w:ilvl="0">
      <w:start w:val="1"/>
      <w:numFmt w:val="decimal"/>
      <w:lvlText w:val="(%1)."/>
      <w:lvlJc w:val="left"/>
      <w:pPr>
        <w:ind w:left="1222"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1430"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2440" w:hanging="213"/>
      </w:pPr>
      <w:rPr>
        <w:rFonts w:hint="default"/>
        <w:lang w:val="en-US" w:eastAsia="zh-CN" w:bidi="ar-SA"/>
      </w:rPr>
    </w:lvl>
    <w:lvl w:ilvl="3">
      <w:start w:val="0"/>
      <w:numFmt w:val="bullet"/>
      <w:lvlText w:val="•"/>
      <w:lvlJc w:val="left"/>
      <w:pPr>
        <w:ind w:left="3441" w:hanging="213"/>
      </w:pPr>
      <w:rPr>
        <w:rFonts w:hint="default"/>
        <w:lang w:val="en-US" w:eastAsia="zh-CN" w:bidi="ar-SA"/>
      </w:rPr>
    </w:lvl>
    <w:lvl w:ilvl="4">
      <w:start w:val="0"/>
      <w:numFmt w:val="bullet"/>
      <w:lvlText w:val="•"/>
      <w:lvlJc w:val="left"/>
      <w:pPr>
        <w:ind w:left="4442" w:hanging="213"/>
      </w:pPr>
      <w:rPr>
        <w:rFonts w:hint="default"/>
        <w:lang w:val="en-US" w:eastAsia="zh-CN" w:bidi="ar-SA"/>
      </w:rPr>
    </w:lvl>
    <w:lvl w:ilvl="5">
      <w:start w:val="0"/>
      <w:numFmt w:val="bullet"/>
      <w:lvlText w:val="•"/>
      <w:lvlJc w:val="left"/>
      <w:pPr>
        <w:ind w:left="5442" w:hanging="213"/>
      </w:pPr>
      <w:rPr>
        <w:rFonts w:hint="default"/>
        <w:lang w:val="en-US" w:eastAsia="zh-CN" w:bidi="ar-SA"/>
      </w:rPr>
    </w:lvl>
    <w:lvl w:ilvl="6">
      <w:start w:val="0"/>
      <w:numFmt w:val="bullet"/>
      <w:lvlText w:val="•"/>
      <w:lvlJc w:val="left"/>
      <w:pPr>
        <w:ind w:left="6443" w:hanging="213"/>
      </w:pPr>
      <w:rPr>
        <w:rFonts w:hint="default"/>
        <w:lang w:val="en-US" w:eastAsia="zh-CN" w:bidi="ar-SA"/>
      </w:rPr>
    </w:lvl>
    <w:lvl w:ilvl="7">
      <w:start w:val="0"/>
      <w:numFmt w:val="bullet"/>
      <w:lvlText w:val="•"/>
      <w:lvlJc w:val="left"/>
      <w:pPr>
        <w:ind w:left="7444" w:hanging="213"/>
      </w:pPr>
      <w:rPr>
        <w:rFonts w:hint="default"/>
        <w:lang w:val="en-US" w:eastAsia="zh-CN" w:bidi="ar-SA"/>
      </w:rPr>
    </w:lvl>
    <w:lvl w:ilvl="8">
      <w:start w:val="0"/>
      <w:numFmt w:val="bullet"/>
      <w:lvlText w:val="•"/>
      <w:lvlJc w:val="left"/>
      <w:pPr>
        <w:ind w:left="8444" w:hanging="213"/>
      </w:pPr>
      <w:rPr>
        <w:rFonts w:hint="default"/>
        <w:lang w:val="en-US" w:eastAsia="zh-CN" w:bidi="ar-SA"/>
      </w:rPr>
    </w:lvl>
  </w:abstractNum>
  <w:abstractNum w:abstractNumId="62">
    <w:multiLevelType w:val="hybridMultilevel"/>
    <w:lvl w:ilvl="0">
      <w:start w:val="1"/>
      <w:numFmt w:val="decimal"/>
      <w:lvlText w:val="(%1)."/>
      <w:lvlJc w:val="left"/>
      <w:pPr>
        <w:ind w:left="122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142" w:hanging="425"/>
      </w:pPr>
      <w:rPr>
        <w:rFonts w:hint="default"/>
        <w:lang w:val="en-US" w:eastAsia="zh-CN" w:bidi="ar-SA"/>
      </w:rPr>
    </w:lvl>
    <w:lvl w:ilvl="2">
      <w:start w:val="0"/>
      <w:numFmt w:val="bullet"/>
      <w:lvlText w:val="•"/>
      <w:lvlJc w:val="left"/>
      <w:pPr>
        <w:ind w:left="3065" w:hanging="425"/>
      </w:pPr>
      <w:rPr>
        <w:rFonts w:hint="default"/>
        <w:lang w:val="en-US" w:eastAsia="zh-CN" w:bidi="ar-SA"/>
      </w:rPr>
    </w:lvl>
    <w:lvl w:ilvl="3">
      <w:start w:val="0"/>
      <w:numFmt w:val="bullet"/>
      <w:lvlText w:val="•"/>
      <w:lvlJc w:val="left"/>
      <w:pPr>
        <w:ind w:left="3987" w:hanging="425"/>
      </w:pPr>
      <w:rPr>
        <w:rFonts w:hint="default"/>
        <w:lang w:val="en-US" w:eastAsia="zh-CN" w:bidi="ar-SA"/>
      </w:rPr>
    </w:lvl>
    <w:lvl w:ilvl="4">
      <w:start w:val="0"/>
      <w:numFmt w:val="bullet"/>
      <w:lvlText w:val="•"/>
      <w:lvlJc w:val="left"/>
      <w:pPr>
        <w:ind w:left="4910" w:hanging="425"/>
      </w:pPr>
      <w:rPr>
        <w:rFonts w:hint="default"/>
        <w:lang w:val="en-US" w:eastAsia="zh-CN" w:bidi="ar-SA"/>
      </w:rPr>
    </w:lvl>
    <w:lvl w:ilvl="5">
      <w:start w:val="0"/>
      <w:numFmt w:val="bullet"/>
      <w:lvlText w:val="•"/>
      <w:lvlJc w:val="left"/>
      <w:pPr>
        <w:ind w:left="5833" w:hanging="425"/>
      </w:pPr>
      <w:rPr>
        <w:rFonts w:hint="default"/>
        <w:lang w:val="en-US" w:eastAsia="zh-CN" w:bidi="ar-SA"/>
      </w:rPr>
    </w:lvl>
    <w:lvl w:ilvl="6">
      <w:start w:val="0"/>
      <w:numFmt w:val="bullet"/>
      <w:lvlText w:val="•"/>
      <w:lvlJc w:val="left"/>
      <w:pPr>
        <w:ind w:left="6755" w:hanging="425"/>
      </w:pPr>
      <w:rPr>
        <w:rFonts w:hint="default"/>
        <w:lang w:val="en-US" w:eastAsia="zh-CN" w:bidi="ar-SA"/>
      </w:rPr>
    </w:lvl>
    <w:lvl w:ilvl="7">
      <w:start w:val="0"/>
      <w:numFmt w:val="bullet"/>
      <w:lvlText w:val="•"/>
      <w:lvlJc w:val="left"/>
      <w:pPr>
        <w:ind w:left="7678" w:hanging="425"/>
      </w:pPr>
      <w:rPr>
        <w:rFonts w:hint="default"/>
        <w:lang w:val="en-US" w:eastAsia="zh-CN" w:bidi="ar-SA"/>
      </w:rPr>
    </w:lvl>
    <w:lvl w:ilvl="8">
      <w:start w:val="0"/>
      <w:numFmt w:val="bullet"/>
      <w:lvlText w:val="•"/>
      <w:lvlJc w:val="left"/>
      <w:pPr>
        <w:ind w:left="8601" w:hanging="425"/>
      </w:pPr>
      <w:rPr>
        <w:rFonts w:hint="default"/>
        <w:lang w:val="en-US" w:eastAsia="zh-CN" w:bidi="ar-SA"/>
      </w:rPr>
    </w:lvl>
  </w:abstractNum>
  <w:abstractNum w:abstractNumId="61">
    <w:multiLevelType w:val="hybridMultilevel"/>
    <w:lvl w:ilvl="0">
      <w:start w:val="1"/>
      <w:numFmt w:val="decimal"/>
      <w:lvlText w:val="(%1)."/>
      <w:lvlJc w:val="left"/>
      <w:pPr>
        <w:ind w:left="122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142" w:hanging="425"/>
      </w:pPr>
      <w:rPr>
        <w:rFonts w:hint="default"/>
        <w:lang w:val="en-US" w:eastAsia="zh-CN" w:bidi="ar-SA"/>
      </w:rPr>
    </w:lvl>
    <w:lvl w:ilvl="2">
      <w:start w:val="0"/>
      <w:numFmt w:val="bullet"/>
      <w:lvlText w:val="•"/>
      <w:lvlJc w:val="left"/>
      <w:pPr>
        <w:ind w:left="3065" w:hanging="425"/>
      </w:pPr>
      <w:rPr>
        <w:rFonts w:hint="default"/>
        <w:lang w:val="en-US" w:eastAsia="zh-CN" w:bidi="ar-SA"/>
      </w:rPr>
    </w:lvl>
    <w:lvl w:ilvl="3">
      <w:start w:val="0"/>
      <w:numFmt w:val="bullet"/>
      <w:lvlText w:val="•"/>
      <w:lvlJc w:val="left"/>
      <w:pPr>
        <w:ind w:left="3987" w:hanging="425"/>
      </w:pPr>
      <w:rPr>
        <w:rFonts w:hint="default"/>
        <w:lang w:val="en-US" w:eastAsia="zh-CN" w:bidi="ar-SA"/>
      </w:rPr>
    </w:lvl>
    <w:lvl w:ilvl="4">
      <w:start w:val="0"/>
      <w:numFmt w:val="bullet"/>
      <w:lvlText w:val="•"/>
      <w:lvlJc w:val="left"/>
      <w:pPr>
        <w:ind w:left="4910" w:hanging="425"/>
      </w:pPr>
      <w:rPr>
        <w:rFonts w:hint="default"/>
        <w:lang w:val="en-US" w:eastAsia="zh-CN" w:bidi="ar-SA"/>
      </w:rPr>
    </w:lvl>
    <w:lvl w:ilvl="5">
      <w:start w:val="0"/>
      <w:numFmt w:val="bullet"/>
      <w:lvlText w:val="•"/>
      <w:lvlJc w:val="left"/>
      <w:pPr>
        <w:ind w:left="5833" w:hanging="425"/>
      </w:pPr>
      <w:rPr>
        <w:rFonts w:hint="default"/>
        <w:lang w:val="en-US" w:eastAsia="zh-CN" w:bidi="ar-SA"/>
      </w:rPr>
    </w:lvl>
    <w:lvl w:ilvl="6">
      <w:start w:val="0"/>
      <w:numFmt w:val="bullet"/>
      <w:lvlText w:val="•"/>
      <w:lvlJc w:val="left"/>
      <w:pPr>
        <w:ind w:left="6755" w:hanging="425"/>
      </w:pPr>
      <w:rPr>
        <w:rFonts w:hint="default"/>
        <w:lang w:val="en-US" w:eastAsia="zh-CN" w:bidi="ar-SA"/>
      </w:rPr>
    </w:lvl>
    <w:lvl w:ilvl="7">
      <w:start w:val="0"/>
      <w:numFmt w:val="bullet"/>
      <w:lvlText w:val="•"/>
      <w:lvlJc w:val="left"/>
      <w:pPr>
        <w:ind w:left="7678" w:hanging="425"/>
      </w:pPr>
      <w:rPr>
        <w:rFonts w:hint="default"/>
        <w:lang w:val="en-US" w:eastAsia="zh-CN" w:bidi="ar-SA"/>
      </w:rPr>
    </w:lvl>
    <w:lvl w:ilvl="8">
      <w:start w:val="0"/>
      <w:numFmt w:val="bullet"/>
      <w:lvlText w:val="•"/>
      <w:lvlJc w:val="left"/>
      <w:pPr>
        <w:ind w:left="8601" w:hanging="425"/>
      </w:pPr>
      <w:rPr>
        <w:rFonts w:hint="default"/>
        <w:lang w:val="en-US" w:eastAsia="zh-CN" w:bidi="ar-SA"/>
      </w:rPr>
    </w:lvl>
  </w:abstractNum>
  <w:abstractNum w:abstractNumId="60">
    <w:multiLevelType w:val="hybridMultilevel"/>
    <w:lvl w:ilvl="0">
      <w:start w:val="1"/>
      <w:numFmt w:val="decimal"/>
      <w:lvlText w:val="(%1)."/>
      <w:lvlJc w:val="left"/>
      <w:pPr>
        <w:ind w:left="898" w:hanging="425"/>
        <w:jc w:val="right"/>
      </w:pPr>
      <w:rPr>
        <w:rFonts w:hint="default" w:ascii="SimSun" w:hAnsi="SimSun" w:eastAsia="SimSun" w:cs="SimSun"/>
        <w:w w:val="100"/>
        <w:sz w:val="19"/>
        <w:szCs w:val="19"/>
        <w:lang w:val="en-US" w:eastAsia="zh-CN" w:bidi="ar-SA"/>
      </w:rPr>
    </w:lvl>
    <w:lvl w:ilvl="1">
      <w:start w:val="0"/>
      <w:numFmt w:val="bullet"/>
      <w:lvlText w:val="•"/>
      <w:lvlJc w:val="left"/>
      <w:pPr>
        <w:ind w:left="1315" w:hanging="425"/>
      </w:pPr>
      <w:rPr>
        <w:rFonts w:hint="default"/>
        <w:lang w:val="en-US" w:eastAsia="zh-CN" w:bidi="ar-SA"/>
      </w:rPr>
    </w:lvl>
    <w:lvl w:ilvl="2">
      <w:start w:val="0"/>
      <w:numFmt w:val="bullet"/>
      <w:lvlText w:val="•"/>
      <w:lvlJc w:val="left"/>
      <w:pPr>
        <w:ind w:left="1730" w:hanging="425"/>
      </w:pPr>
      <w:rPr>
        <w:rFonts w:hint="default"/>
        <w:lang w:val="en-US" w:eastAsia="zh-CN" w:bidi="ar-SA"/>
      </w:rPr>
    </w:lvl>
    <w:lvl w:ilvl="3">
      <w:start w:val="0"/>
      <w:numFmt w:val="bullet"/>
      <w:lvlText w:val="•"/>
      <w:lvlJc w:val="left"/>
      <w:pPr>
        <w:ind w:left="2145" w:hanging="425"/>
      </w:pPr>
      <w:rPr>
        <w:rFonts w:hint="default"/>
        <w:lang w:val="en-US" w:eastAsia="zh-CN" w:bidi="ar-SA"/>
      </w:rPr>
    </w:lvl>
    <w:lvl w:ilvl="4">
      <w:start w:val="0"/>
      <w:numFmt w:val="bullet"/>
      <w:lvlText w:val="•"/>
      <w:lvlJc w:val="left"/>
      <w:pPr>
        <w:ind w:left="2560" w:hanging="425"/>
      </w:pPr>
      <w:rPr>
        <w:rFonts w:hint="default"/>
        <w:lang w:val="en-US" w:eastAsia="zh-CN" w:bidi="ar-SA"/>
      </w:rPr>
    </w:lvl>
    <w:lvl w:ilvl="5">
      <w:start w:val="0"/>
      <w:numFmt w:val="bullet"/>
      <w:lvlText w:val="•"/>
      <w:lvlJc w:val="left"/>
      <w:pPr>
        <w:ind w:left="2976" w:hanging="425"/>
      </w:pPr>
      <w:rPr>
        <w:rFonts w:hint="default"/>
        <w:lang w:val="en-US" w:eastAsia="zh-CN" w:bidi="ar-SA"/>
      </w:rPr>
    </w:lvl>
    <w:lvl w:ilvl="6">
      <w:start w:val="0"/>
      <w:numFmt w:val="bullet"/>
      <w:lvlText w:val="•"/>
      <w:lvlJc w:val="left"/>
      <w:pPr>
        <w:ind w:left="3391" w:hanging="425"/>
      </w:pPr>
      <w:rPr>
        <w:rFonts w:hint="default"/>
        <w:lang w:val="en-US" w:eastAsia="zh-CN" w:bidi="ar-SA"/>
      </w:rPr>
    </w:lvl>
    <w:lvl w:ilvl="7">
      <w:start w:val="0"/>
      <w:numFmt w:val="bullet"/>
      <w:lvlText w:val="•"/>
      <w:lvlJc w:val="left"/>
      <w:pPr>
        <w:ind w:left="3806" w:hanging="425"/>
      </w:pPr>
      <w:rPr>
        <w:rFonts w:hint="default"/>
        <w:lang w:val="en-US" w:eastAsia="zh-CN" w:bidi="ar-SA"/>
      </w:rPr>
    </w:lvl>
    <w:lvl w:ilvl="8">
      <w:start w:val="0"/>
      <w:numFmt w:val="bullet"/>
      <w:lvlText w:val="•"/>
      <w:lvlJc w:val="left"/>
      <w:pPr>
        <w:ind w:left="4221" w:hanging="425"/>
      </w:pPr>
      <w:rPr>
        <w:rFonts w:hint="default"/>
        <w:lang w:val="en-US" w:eastAsia="zh-CN" w:bidi="ar-SA"/>
      </w:rPr>
    </w:lvl>
  </w:abstractNum>
  <w:abstractNum w:abstractNumId="59">
    <w:multiLevelType w:val="hybridMultilevel"/>
    <w:lvl w:ilvl="0">
      <w:start w:val="1"/>
      <w:numFmt w:val="decimal"/>
      <w:lvlText w:val="%1."/>
      <w:lvlJc w:val="left"/>
      <w:pPr>
        <w:ind w:left="1589" w:hanging="269"/>
        <w:jc w:val="left"/>
      </w:pPr>
      <w:rPr>
        <w:rFonts w:hint="default" w:ascii="SimSun" w:hAnsi="SimSun" w:eastAsia="SimSun" w:cs="SimSun"/>
        <w:w w:val="100"/>
        <w:sz w:val="21"/>
        <w:szCs w:val="21"/>
        <w:lang w:val="en-US" w:eastAsia="zh-CN" w:bidi="ar-SA"/>
      </w:rPr>
    </w:lvl>
    <w:lvl w:ilvl="1">
      <w:start w:val="0"/>
      <w:numFmt w:val="bullet"/>
      <w:lvlText w:val="•"/>
      <w:lvlJc w:val="left"/>
      <w:pPr>
        <w:ind w:left="2484" w:hanging="269"/>
      </w:pPr>
      <w:rPr>
        <w:rFonts w:hint="default"/>
        <w:lang w:val="en-US" w:eastAsia="zh-CN" w:bidi="ar-SA"/>
      </w:rPr>
    </w:lvl>
    <w:lvl w:ilvl="2">
      <w:start w:val="0"/>
      <w:numFmt w:val="bullet"/>
      <w:lvlText w:val="•"/>
      <w:lvlJc w:val="left"/>
      <w:pPr>
        <w:ind w:left="3389" w:hanging="269"/>
      </w:pPr>
      <w:rPr>
        <w:rFonts w:hint="default"/>
        <w:lang w:val="en-US" w:eastAsia="zh-CN" w:bidi="ar-SA"/>
      </w:rPr>
    </w:lvl>
    <w:lvl w:ilvl="3">
      <w:start w:val="0"/>
      <w:numFmt w:val="bullet"/>
      <w:lvlText w:val="•"/>
      <w:lvlJc w:val="left"/>
      <w:pPr>
        <w:ind w:left="4293" w:hanging="269"/>
      </w:pPr>
      <w:rPr>
        <w:rFonts w:hint="default"/>
        <w:lang w:val="en-US" w:eastAsia="zh-CN" w:bidi="ar-SA"/>
      </w:rPr>
    </w:lvl>
    <w:lvl w:ilvl="4">
      <w:start w:val="0"/>
      <w:numFmt w:val="bullet"/>
      <w:lvlText w:val="•"/>
      <w:lvlJc w:val="left"/>
      <w:pPr>
        <w:ind w:left="5198" w:hanging="269"/>
      </w:pPr>
      <w:rPr>
        <w:rFonts w:hint="default"/>
        <w:lang w:val="en-US" w:eastAsia="zh-CN" w:bidi="ar-SA"/>
      </w:rPr>
    </w:lvl>
    <w:lvl w:ilvl="5">
      <w:start w:val="0"/>
      <w:numFmt w:val="bullet"/>
      <w:lvlText w:val="•"/>
      <w:lvlJc w:val="left"/>
      <w:pPr>
        <w:ind w:left="6103" w:hanging="269"/>
      </w:pPr>
      <w:rPr>
        <w:rFonts w:hint="default"/>
        <w:lang w:val="en-US" w:eastAsia="zh-CN" w:bidi="ar-SA"/>
      </w:rPr>
    </w:lvl>
    <w:lvl w:ilvl="6">
      <w:start w:val="0"/>
      <w:numFmt w:val="bullet"/>
      <w:lvlText w:val="•"/>
      <w:lvlJc w:val="left"/>
      <w:pPr>
        <w:ind w:left="7007" w:hanging="269"/>
      </w:pPr>
      <w:rPr>
        <w:rFonts w:hint="default"/>
        <w:lang w:val="en-US" w:eastAsia="zh-CN" w:bidi="ar-SA"/>
      </w:rPr>
    </w:lvl>
    <w:lvl w:ilvl="7">
      <w:start w:val="0"/>
      <w:numFmt w:val="bullet"/>
      <w:lvlText w:val="•"/>
      <w:lvlJc w:val="left"/>
      <w:pPr>
        <w:ind w:left="7912" w:hanging="269"/>
      </w:pPr>
      <w:rPr>
        <w:rFonts w:hint="default"/>
        <w:lang w:val="en-US" w:eastAsia="zh-CN" w:bidi="ar-SA"/>
      </w:rPr>
    </w:lvl>
    <w:lvl w:ilvl="8">
      <w:start w:val="0"/>
      <w:numFmt w:val="bullet"/>
      <w:lvlText w:val="•"/>
      <w:lvlJc w:val="left"/>
      <w:pPr>
        <w:ind w:left="8817" w:hanging="269"/>
      </w:pPr>
      <w:rPr>
        <w:rFonts w:hint="default"/>
        <w:lang w:val="en-US" w:eastAsia="zh-CN" w:bidi="ar-SA"/>
      </w:rPr>
    </w:lvl>
  </w:abstractNum>
  <w:abstractNum w:abstractNumId="58">
    <w:multiLevelType w:val="hybridMultilevel"/>
    <w:lvl w:ilvl="0">
      <w:start w:val="1"/>
      <w:numFmt w:val="decimal"/>
      <w:lvlText w:val="（%1）"/>
      <w:lvlJc w:val="left"/>
      <w:pPr>
        <w:ind w:left="184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718" w:hanging="529"/>
      </w:pPr>
      <w:rPr>
        <w:rFonts w:hint="default"/>
        <w:lang w:val="en-US" w:eastAsia="zh-CN" w:bidi="ar-SA"/>
      </w:rPr>
    </w:lvl>
    <w:lvl w:ilvl="2">
      <w:start w:val="0"/>
      <w:numFmt w:val="bullet"/>
      <w:lvlText w:val="•"/>
      <w:lvlJc w:val="left"/>
      <w:pPr>
        <w:ind w:left="3597" w:hanging="529"/>
      </w:pPr>
      <w:rPr>
        <w:rFonts w:hint="default"/>
        <w:lang w:val="en-US" w:eastAsia="zh-CN" w:bidi="ar-SA"/>
      </w:rPr>
    </w:lvl>
    <w:lvl w:ilvl="3">
      <w:start w:val="0"/>
      <w:numFmt w:val="bullet"/>
      <w:lvlText w:val="•"/>
      <w:lvlJc w:val="left"/>
      <w:pPr>
        <w:ind w:left="4475" w:hanging="529"/>
      </w:pPr>
      <w:rPr>
        <w:rFonts w:hint="default"/>
        <w:lang w:val="en-US" w:eastAsia="zh-CN" w:bidi="ar-SA"/>
      </w:rPr>
    </w:lvl>
    <w:lvl w:ilvl="4">
      <w:start w:val="0"/>
      <w:numFmt w:val="bullet"/>
      <w:lvlText w:val="•"/>
      <w:lvlJc w:val="left"/>
      <w:pPr>
        <w:ind w:left="5354" w:hanging="529"/>
      </w:pPr>
      <w:rPr>
        <w:rFonts w:hint="default"/>
        <w:lang w:val="en-US" w:eastAsia="zh-CN" w:bidi="ar-SA"/>
      </w:rPr>
    </w:lvl>
    <w:lvl w:ilvl="5">
      <w:start w:val="0"/>
      <w:numFmt w:val="bullet"/>
      <w:lvlText w:val="•"/>
      <w:lvlJc w:val="left"/>
      <w:pPr>
        <w:ind w:left="6233" w:hanging="529"/>
      </w:pPr>
      <w:rPr>
        <w:rFonts w:hint="default"/>
        <w:lang w:val="en-US" w:eastAsia="zh-CN" w:bidi="ar-SA"/>
      </w:rPr>
    </w:lvl>
    <w:lvl w:ilvl="6">
      <w:start w:val="0"/>
      <w:numFmt w:val="bullet"/>
      <w:lvlText w:val="•"/>
      <w:lvlJc w:val="left"/>
      <w:pPr>
        <w:ind w:left="7111" w:hanging="529"/>
      </w:pPr>
      <w:rPr>
        <w:rFonts w:hint="default"/>
        <w:lang w:val="en-US" w:eastAsia="zh-CN" w:bidi="ar-SA"/>
      </w:rPr>
    </w:lvl>
    <w:lvl w:ilvl="7">
      <w:start w:val="0"/>
      <w:numFmt w:val="bullet"/>
      <w:lvlText w:val="•"/>
      <w:lvlJc w:val="left"/>
      <w:pPr>
        <w:ind w:left="7990" w:hanging="529"/>
      </w:pPr>
      <w:rPr>
        <w:rFonts w:hint="default"/>
        <w:lang w:val="en-US" w:eastAsia="zh-CN" w:bidi="ar-SA"/>
      </w:rPr>
    </w:lvl>
    <w:lvl w:ilvl="8">
      <w:start w:val="0"/>
      <w:numFmt w:val="bullet"/>
      <w:lvlText w:val="•"/>
      <w:lvlJc w:val="left"/>
      <w:pPr>
        <w:ind w:left="8869" w:hanging="529"/>
      </w:pPr>
      <w:rPr>
        <w:rFonts w:hint="default"/>
        <w:lang w:val="en-US" w:eastAsia="zh-CN" w:bidi="ar-SA"/>
      </w:rPr>
    </w:lvl>
  </w:abstractNum>
  <w:abstractNum w:abstractNumId="57">
    <w:multiLevelType w:val="hybridMultilevel"/>
    <w:lvl w:ilvl="0">
      <w:start w:val="1"/>
      <w:numFmt w:val="decimal"/>
      <w:lvlText w:val="(%1)."/>
      <w:lvlJc w:val="left"/>
      <w:pPr>
        <w:ind w:left="1322"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1589" w:hanging="269"/>
        <w:jc w:val="left"/>
      </w:pPr>
      <w:rPr>
        <w:rFonts w:hint="default" w:ascii="SimSun" w:hAnsi="SimSun" w:eastAsia="SimSun" w:cs="SimSun"/>
        <w:w w:val="100"/>
        <w:sz w:val="21"/>
        <w:szCs w:val="21"/>
        <w:lang w:val="en-US" w:eastAsia="zh-CN" w:bidi="ar-SA"/>
      </w:rPr>
    </w:lvl>
    <w:lvl w:ilvl="2">
      <w:start w:val="0"/>
      <w:numFmt w:val="bullet"/>
      <w:lvlText w:val="•"/>
      <w:lvlJc w:val="left"/>
      <w:pPr>
        <w:ind w:left="2585" w:hanging="269"/>
      </w:pPr>
      <w:rPr>
        <w:rFonts w:hint="default"/>
        <w:lang w:val="en-US" w:eastAsia="zh-CN" w:bidi="ar-SA"/>
      </w:rPr>
    </w:lvl>
    <w:lvl w:ilvl="3">
      <w:start w:val="0"/>
      <w:numFmt w:val="bullet"/>
      <w:lvlText w:val="•"/>
      <w:lvlJc w:val="left"/>
      <w:pPr>
        <w:ind w:left="3590" w:hanging="269"/>
      </w:pPr>
      <w:rPr>
        <w:rFonts w:hint="default"/>
        <w:lang w:val="en-US" w:eastAsia="zh-CN" w:bidi="ar-SA"/>
      </w:rPr>
    </w:lvl>
    <w:lvl w:ilvl="4">
      <w:start w:val="0"/>
      <w:numFmt w:val="bullet"/>
      <w:lvlText w:val="•"/>
      <w:lvlJc w:val="left"/>
      <w:pPr>
        <w:ind w:left="4595" w:hanging="269"/>
      </w:pPr>
      <w:rPr>
        <w:rFonts w:hint="default"/>
        <w:lang w:val="en-US" w:eastAsia="zh-CN" w:bidi="ar-SA"/>
      </w:rPr>
    </w:lvl>
    <w:lvl w:ilvl="5">
      <w:start w:val="0"/>
      <w:numFmt w:val="bullet"/>
      <w:lvlText w:val="•"/>
      <w:lvlJc w:val="left"/>
      <w:pPr>
        <w:ind w:left="5600" w:hanging="269"/>
      </w:pPr>
      <w:rPr>
        <w:rFonts w:hint="default"/>
        <w:lang w:val="en-US" w:eastAsia="zh-CN" w:bidi="ar-SA"/>
      </w:rPr>
    </w:lvl>
    <w:lvl w:ilvl="6">
      <w:start w:val="0"/>
      <w:numFmt w:val="bullet"/>
      <w:lvlText w:val="•"/>
      <w:lvlJc w:val="left"/>
      <w:pPr>
        <w:ind w:left="6605" w:hanging="269"/>
      </w:pPr>
      <w:rPr>
        <w:rFonts w:hint="default"/>
        <w:lang w:val="en-US" w:eastAsia="zh-CN" w:bidi="ar-SA"/>
      </w:rPr>
    </w:lvl>
    <w:lvl w:ilvl="7">
      <w:start w:val="0"/>
      <w:numFmt w:val="bullet"/>
      <w:lvlText w:val="•"/>
      <w:lvlJc w:val="left"/>
      <w:pPr>
        <w:ind w:left="7610" w:hanging="269"/>
      </w:pPr>
      <w:rPr>
        <w:rFonts w:hint="default"/>
        <w:lang w:val="en-US" w:eastAsia="zh-CN" w:bidi="ar-SA"/>
      </w:rPr>
    </w:lvl>
    <w:lvl w:ilvl="8">
      <w:start w:val="0"/>
      <w:numFmt w:val="bullet"/>
      <w:lvlText w:val="•"/>
      <w:lvlJc w:val="left"/>
      <w:pPr>
        <w:ind w:left="8616" w:hanging="269"/>
      </w:pPr>
      <w:rPr>
        <w:rFonts w:hint="default"/>
        <w:lang w:val="en-US" w:eastAsia="zh-CN" w:bidi="ar-SA"/>
      </w:rPr>
    </w:lvl>
  </w:abstractNum>
  <w:abstractNum w:abstractNumId="56">
    <w:multiLevelType w:val="hybridMultilevel"/>
    <w:lvl w:ilvl="0">
      <w:start w:val="1"/>
      <w:numFmt w:val="decimal"/>
      <w:lvlText w:val="(%1)."/>
      <w:lvlJc w:val="left"/>
      <w:pPr>
        <w:ind w:left="132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250" w:hanging="425"/>
      </w:pPr>
      <w:rPr>
        <w:rFonts w:hint="default"/>
        <w:lang w:val="en-US" w:eastAsia="zh-CN" w:bidi="ar-SA"/>
      </w:rPr>
    </w:lvl>
    <w:lvl w:ilvl="2">
      <w:start w:val="0"/>
      <w:numFmt w:val="bullet"/>
      <w:lvlText w:val="•"/>
      <w:lvlJc w:val="left"/>
      <w:pPr>
        <w:ind w:left="3181" w:hanging="425"/>
      </w:pPr>
      <w:rPr>
        <w:rFonts w:hint="default"/>
        <w:lang w:val="en-US" w:eastAsia="zh-CN" w:bidi="ar-SA"/>
      </w:rPr>
    </w:lvl>
    <w:lvl w:ilvl="3">
      <w:start w:val="0"/>
      <w:numFmt w:val="bullet"/>
      <w:lvlText w:val="•"/>
      <w:lvlJc w:val="left"/>
      <w:pPr>
        <w:ind w:left="4111" w:hanging="425"/>
      </w:pPr>
      <w:rPr>
        <w:rFonts w:hint="default"/>
        <w:lang w:val="en-US" w:eastAsia="zh-CN" w:bidi="ar-SA"/>
      </w:rPr>
    </w:lvl>
    <w:lvl w:ilvl="4">
      <w:start w:val="0"/>
      <w:numFmt w:val="bullet"/>
      <w:lvlText w:val="•"/>
      <w:lvlJc w:val="left"/>
      <w:pPr>
        <w:ind w:left="5042" w:hanging="425"/>
      </w:pPr>
      <w:rPr>
        <w:rFonts w:hint="default"/>
        <w:lang w:val="en-US" w:eastAsia="zh-CN" w:bidi="ar-SA"/>
      </w:rPr>
    </w:lvl>
    <w:lvl w:ilvl="5">
      <w:start w:val="0"/>
      <w:numFmt w:val="bullet"/>
      <w:lvlText w:val="•"/>
      <w:lvlJc w:val="left"/>
      <w:pPr>
        <w:ind w:left="5973" w:hanging="425"/>
      </w:pPr>
      <w:rPr>
        <w:rFonts w:hint="default"/>
        <w:lang w:val="en-US" w:eastAsia="zh-CN" w:bidi="ar-SA"/>
      </w:rPr>
    </w:lvl>
    <w:lvl w:ilvl="6">
      <w:start w:val="0"/>
      <w:numFmt w:val="bullet"/>
      <w:lvlText w:val="•"/>
      <w:lvlJc w:val="left"/>
      <w:pPr>
        <w:ind w:left="6903" w:hanging="425"/>
      </w:pPr>
      <w:rPr>
        <w:rFonts w:hint="default"/>
        <w:lang w:val="en-US" w:eastAsia="zh-CN" w:bidi="ar-SA"/>
      </w:rPr>
    </w:lvl>
    <w:lvl w:ilvl="7">
      <w:start w:val="0"/>
      <w:numFmt w:val="bullet"/>
      <w:lvlText w:val="•"/>
      <w:lvlJc w:val="left"/>
      <w:pPr>
        <w:ind w:left="7834" w:hanging="425"/>
      </w:pPr>
      <w:rPr>
        <w:rFonts w:hint="default"/>
        <w:lang w:val="en-US" w:eastAsia="zh-CN" w:bidi="ar-SA"/>
      </w:rPr>
    </w:lvl>
    <w:lvl w:ilvl="8">
      <w:start w:val="0"/>
      <w:numFmt w:val="bullet"/>
      <w:lvlText w:val="•"/>
      <w:lvlJc w:val="left"/>
      <w:pPr>
        <w:ind w:left="8765" w:hanging="425"/>
      </w:pPr>
      <w:rPr>
        <w:rFonts w:hint="default"/>
        <w:lang w:val="en-US" w:eastAsia="zh-CN" w:bidi="ar-SA"/>
      </w:rPr>
    </w:lvl>
  </w:abstractNum>
  <w:abstractNum w:abstractNumId="55">
    <w:multiLevelType w:val="hybridMultilevel"/>
    <w:lvl w:ilvl="0">
      <w:start w:val="2"/>
      <w:numFmt w:val="decimal"/>
      <w:lvlText w:val="(%1)."/>
      <w:lvlJc w:val="left"/>
      <w:pPr>
        <w:ind w:left="132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250" w:hanging="425"/>
      </w:pPr>
      <w:rPr>
        <w:rFonts w:hint="default"/>
        <w:lang w:val="en-US" w:eastAsia="zh-CN" w:bidi="ar-SA"/>
      </w:rPr>
    </w:lvl>
    <w:lvl w:ilvl="2">
      <w:start w:val="0"/>
      <w:numFmt w:val="bullet"/>
      <w:lvlText w:val="•"/>
      <w:lvlJc w:val="left"/>
      <w:pPr>
        <w:ind w:left="3181" w:hanging="425"/>
      </w:pPr>
      <w:rPr>
        <w:rFonts w:hint="default"/>
        <w:lang w:val="en-US" w:eastAsia="zh-CN" w:bidi="ar-SA"/>
      </w:rPr>
    </w:lvl>
    <w:lvl w:ilvl="3">
      <w:start w:val="0"/>
      <w:numFmt w:val="bullet"/>
      <w:lvlText w:val="•"/>
      <w:lvlJc w:val="left"/>
      <w:pPr>
        <w:ind w:left="4111" w:hanging="425"/>
      </w:pPr>
      <w:rPr>
        <w:rFonts w:hint="default"/>
        <w:lang w:val="en-US" w:eastAsia="zh-CN" w:bidi="ar-SA"/>
      </w:rPr>
    </w:lvl>
    <w:lvl w:ilvl="4">
      <w:start w:val="0"/>
      <w:numFmt w:val="bullet"/>
      <w:lvlText w:val="•"/>
      <w:lvlJc w:val="left"/>
      <w:pPr>
        <w:ind w:left="5042" w:hanging="425"/>
      </w:pPr>
      <w:rPr>
        <w:rFonts w:hint="default"/>
        <w:lang w:val="en-US" w:eastAsia="zh-CN" w:bidi="ar-SA"/>
      </w:rPr>
    </w:lvl>
    <w:lvl w:ilvl="5">
      <w:start w:val="0"/>
      <w:numFmt w:val="bullet"/>
      <w:lvlText w:val="•"/>
      <w:lvlJc w:val="left"/>
      <w:pPr>
        <w:ind w:left="5973" w:hanging="425"/>
      </w:pPr>
      <w:rPr>
        <w:rFonts w:hint="default"/>
        <w:lang w:val="en-US" w:eastAsia="zh-CN" w:bidi="ar-SA"/>
      </w:rPr>
    </w:lvl>
    <w:lvl w:ilvl="6">
      <w:start w:val="0"/>
      <w:numFmt w:val="bullet"/>
      <w:lvlText w:val="•"/>
      <w:lvlJc w:val="left"/>
      <w:pPr>
        <w:ind w:left="6903" w:hanging="425"/>
      </w:pPr>
      <w:rPr>
        <w:rFonts w:hint="default"/>
        <w:lang w:val="en-US" w:eastAsia="zh-CN" w:bidi="ar-SA"/>
      </w:rPr>
    </w:lvl>
    <w:lvl w:ilvl="7">
      <w:start w:val="0"/>
      <w:numFmt w:val="bullet"/>
      <w:lvlText w:val="•"/>
      <w:lvlJc w:val="left"/>
      <w:pPr>
        <w:ind w:left="7834" w:hanging="425"/>
      </w:pPr>
      <w:rPr>
        <w:rFonts w:hint="default"/>
        <w:lang w:val="en-US" w:eastAsia="zh-CN" w:bidi="ar-SA"/>
      </w:rPr>
    </w:lvl>
    <w:lvl w:ilvl="8">
      <w:start w:val="0"/>
      <w:numFmt w:val="bullet"/>
      <w:lvlText w:val="•"/>
      <w:lvlJc w:val="left"/>
      <w:pPr>
        <w:ind w:left="8765" w:hanging="425"/>
      </w:pPr>
      <w:rPr>
        <w:rFonts w:hint="default"/>
        <w:lang w:val="en-US" w:eastAsia="zh-CN" w:bidi="ar-SA"/>
      </w:rPr>
    </w:lvl>
  </w:abstractNum>
  <w:abstractNum w:abstractNumId="54">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53">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52">
    <w:multiLevelType w:val="hybridMultilevel"/>
    <w:lvl w:ilvl="0">
      <w:start w:val="2"/>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51">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91" w:hanging="428"/>
      </w:pPr>
      <w:rPr>
        <w:rFonts w:hint="default"/>
        <w:lang w:val="en-US" w:eastAsia="zh-CN" w:bidi="ar-SA"/>
      </w:rPr>
    </w:lvl>
    <w:lvl w:ilvl="2">
      <w:start w:val="0"/>
      <w:numFmt w:val="bullet"/>
      <w:lvlText w:val="•"/>
      <w:lvlJc w:val="left"/>
      <w:pPr>
        <w:ind w:left="2322" w:hanging="428"/>
      </w:pPr>
      <w:rPr>
        <w:rFonts w:hint="default"/>
        <w:lang w:val="en-US" w:eastAsia="zh-CN" w:bidi="ar-SA"/>
      </w:rPr>
    </w:lvl>
    <w:lvl w:ilvl="3">
      <w:start w:val="0"/>
      <w:numFmt w:val="bullet"/>
      <w:lvlText w:val="•"/>
      <w:lvlJc w:val="left"/>
      <w:pPr>
        <w:ind w:left="2653" w:hanging="428"/>
      </w:pPr>
      <w:rPr>
        <w:rFonts w:hint="default"/>
        <w:lang w:val="en-US" w:eastAsia="zh-CN" w:bidi="ar-SA"/>
      </w:rPr>
    </w:lvl>
    <w:lvl w:ilvl="4">
      <w:start w:val="0"/>
      <w:numFmt w:val="bullet"/>
      <w:lvlText w:val="•"/>
      <w:lvlJc w:val="left"/>
      <w:pPr>
        <w:ind w:left="2984" w:hanging="428"/>
      </w:pPr>
      <w:rPr>
        <w:rFonts w:hint="default"/>
        <w:lang w:val="en-US" w:eastAsia="zh-CN" w:bidi="ar-SA"/>
      </w:rPr>
    </w:lvl>
    <w:lvl w:ilvl="5">
      <w:start w:val="0"/>
      <w:numFmt w:val="bullet"/>
      <w:lvlText w:val="•"/>
      <w:lvlJc w:val="left"/>
      <w:pPr>
        <w:ind w:left="3315" w:hanging="428"/>
      </w:pPr>
      <w:rPr>
        <w:rFonts w:hint="default"/>
        <w:lang w:val="en-US" w:eastAsia="zh-CN" w:bidi="ar-SA"/>
      </w:rPr>
    </w:lvl>
    <w:lvl w:ilvl="6">
      <w:start w:val="0"/>
      <w:numFmt w:val="bullet"/>
      <w:lvlText w:val="•"/>
      <w:lvlJc w:val="left"/>
      <w:pPr>
        <w:ind w:left="3646" w:hanging="428"/>
      </w:pPr>
      <w:rPr>
        <w:rFonts w:hint="default"/>
        <w:lang w:val="en-US" w:eastAsia="zh-CN" w:bidi="ar-SA"/>
      </w:rPr>
    </w:lvl>
    <w:lvl w:ilvl="7">
      <w:start w:val="0"/>
      <w:numFmt w:val="bullet"/>
      <w:lvlText w:val="•"/>
      <w:lvlJc w:val="left"/>
      <w:pPr>
        <w:ind w:left="3977" w:hanging="428"/>
      </w:pPr>
      <w:rPr>
        <w:rFonts w:hint="default"/>
        <w:lang w:val="en-US" w:eastAsia="zh-CN" w:bidi="ar-SA"/>
      </w:rPr>
    </w:lvl>
    <w:lvl w:ilvl="8">
      <w:start w:val="0"/>
      <w:numFmt w:val="bullet"/>
      <w:lvlText w:val="•"/>
      <w:lvlJc w:val="left"/>
      <w:pPr>
        <w:ind w:left="4309" w:hanging="428"/>
      </w:pPr>
      <w:rPr>
        <w:rFonts w:hint="default"/>
        <w:lang w:val="en-US" w:eastAsia="zh-CN" w:bidi="ar-SA"/>
      </w:rPr>
    </w:lvl>
  </w:abstractNum>
  <w:abstractNum w:abstractNumId="50">
    <w:multiLevelType w:val="hybridMultilevel"/>
    <w:lvl w:ilvl="0">
      <w:start w:val="2"/>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49">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48">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28" w:hanging="428"/>
      </w:pPr>
      <w:rPr>
        <w:rFonts w:hint="default"/>
        <w:lang w:val="en-US" w:eastAsia="zh-CN" w:bidi="ar-SA"/>
      </w:rPr>
    </w:lvl>
    <w:lvl w:ilvl="2">
      <w:start w:val="0"/>
      <w:numFmt w:val="bullet"/>
      <w:lvlText w:val="•"/>
      <w:lvlJc w:val="left"/>
      <w:pPr>
        <w:ind w:left="2196" w:hanging="428"/>
      </w:pPr>
      <w:rPr>
        <w:rFonts w:hint="default"/>
        <w:lang w:val="en-US" w:eastAsia="zh-CN" w:bidi="ar-SA"/>
      </w:rPr>
    </w:lvl>
    <w:lvl w:ilvl="3">
      <w:start w:val="0"/>
      <w:numFmt w:val="bullet"/>
      <w:lvlText w:val="•"/>
      <w:lvlJc w:val="left"/>
      <w:pPr>
        <w:ind w:left="2464" w:hanging="428"/>
      </w:pPr>
      <w:rPr>
        <w:rFonts w:hint="default"/>
        <w:lang w:val="en-US" w:eastAsia="zh-CN" w:bidi="ar-SA"/>
      </w:rPr>
    </w:lvl>
    <w:lvl w:ilvl="4">
      <w:start w:val="0"/>
      <w:numFmt w:val="bullet"/>
      <w:lvlText w:val="•"/>
      <w:lvlJc w:val="left"/>
      <w:pPr>
        <w:ind w:left="2732" w:hanging="428"/>
      </w:pPr>
      <w:rPr>
        <w:rFonts w:hint="default"/>
        <w:lang w:val="en-US" w:eastAsia="zh-CN" w:bidi="ar-SA"/>
      </w:rPr>
    </w:lvl>
    <w:lvl w:ilvl="5">
      <w:start w:val="0"/>
      <w:numFmt w:val="bullet"/>
      <w:lvlText w:val="•"/>
      <w:lvlJc w:val="left"/>
      <w:pPr>
        <w:ind w:left="3000" w:hanging="428"/>
      </w:pPr>
      <w:rPr>
        <w:rFonts w:hint="default"/>
        <w:lang w:val="en-US" w:eastAsia="zh-CN" w:bidi="ar-SA"/>
      </w:rPr>
    </w:lvl>
    <w:lvl w:ilvl="6">
      <w:start w:val="0"/>
      <w:numFmt w:val="bullet"/>
      <w:lvlText w:val="•"/>
      <w:lvlJc w:val="left"/>
      <w:pPr>
        <w:ind w:left="3268" w:hanging="428"/>
      </w:pPr>
      <w:rPr>
        <w:rFonts w:hint="default"/>
        <w:lang w:val="en-US" w:eastAsia="zh-CN" w:bidi="ar-SA"/>
      </w:rPr>
    </w:lvl>
    <w:lvl w:ilvl="7">
      <w:start w:val="0"/>
      <w:numFmt w:val="bullet"/>
      <w:lvlText w:val="•"/>
      <w:lvlJc w:val="left"/>
      <w:pPr>
        <w:ind w:left="3536" w:hanging="428"/>
      </w:pPr>
      <w:rPr>
        <w:rFonts w:hint="default"/>
        <w:lang w:val="en-US" w:eastAsia="zh-CN" w:bidi="ar-SA"/>
      </w:rPr>
    </w:lvl>
    <w:lvl w:ilvl="8">
      <w:start w:val="0"/>
      <w:numFmt w:val="bullet"/>
      <w:lvlText w:val="•"/>
      <w:lvlJc w:val="left"/>
      <w:pPr>
        <w:ind w:left="3804" w:hanging="428"/>
      </w:pPr>
      <w:rPr>
        <w:rFonts w:hint="default"/>
        <w:lang w:val="en-US" w:eastAsia="zh-CN" w:bidi="ar-SA"/>
      </w:rPr>
    </w:lvl>
  </w:abstractNum>
  <w:abstractNum w:abstractNumId="47">
    <w:multiLevelType w:val="hybridMultilevel"/>
    <w:lvl w:ilvl="0">
      <w:start w:val="2"/>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46">
    <w:multiLevelType w:val="hybridMultilevel"/>
    <w:lvl w:ilvl="0">
      <w:start w:val="1"/>
      <w:numFmt w:val="decimal"/>
      <w:lvlText w:val="(%1)."/>
      <w:lvlJc w:val="left"/>
      <w:pPr>
        <w:ind w:left="16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938" w:hanging="424"/>
      </w:pPr>
      <w:rPr>
        <w:rFonts w:hint="default"/>
        <w:lang w:val="en-US" w:eastAsia="zh-CN" w:bidi="ar-SA"/>
      </w:rPr>
    </w:lvl>
    <w:lvl w:ilvl="2">
      <w:start w:val="0"/>
      <w:numFmt w:val="bullet"/>
      <w:lvlText w:val="•"/>
      <w:lvlJc w:val="left"/>
      <w:pPr>
        <w:ind w:left="2216" w:hanging="424"/>
      </w:pPr>
      <w:rPr>
        <w:rFonts w:hint="default"/>
        <w:lang w:val="en-US" w:eastAsia="zh-CN" w:bidi="ar-SA"/>
      </w:rPr>
    </w:lvl>
    <w:lvl w:ilvl="3">
      <w:start w:val="0"/>
      <w:numFmt w:val="bullet"/>
      <w:lvlText w:val="•"/>
      <w:lvlJc w:val="left"/>
      <w:pPr>
        <w:ind w:left="2494" w:hanging="424"/>
      </w:pPr>
      <w:rPr>
        <w:rFonts w:hint="default"/>
        <w:lang w:val="en-US" w:eastAsia="zh-CN" w:bidi="ar-SA"/>
      </w:rPr>
    </w:lvl>
    <w:lvl w:ilvl="4">
      <w:start w:val="0"/>
      <w:numFmt w:val="bullet"/>
      <w:lvlText w:val="•"/>
      <w:lvlJc w:val="left"/>
      <w:pPr>
        <w:ind w:left="2772" w:hanging="424"/>
      </w:pPr>
      <w:rPr>
        <w:rFonts w:hint="default"/>
        <w:lang w:val="en-US" w:eastAsia="zh-CN" w:bidi="ar-SA"/>
      </w:rPr>
    </w:lvl>
    <w:lvl w:ilvl="5">
      <w:start w:val="0"/>
      <w:numFmt w:val="bullet"/>
      <w:lvlText w:val="•"/>
      <w:lvlJc w:val="left"/>
      <w:pPr>
        <w:ind w:left="3050" w:hanging="424"/>
      </w:pPr>
      <w:rPr>
        <w:rFonts w:hint="default"/>
        <w:lang w:val="en-US" w:eastAsia="zh-CN" w:bidi="ar-SA"/>
      </w:rPr>
    </w:lvl>
    <w:lvl w:ilvl="6">
      <w:start w:val="0"/>
      <w:numFmt w:val="bullet"/>
      <w:lvlText w:val="•"/>
      <w:lvlJc w:val="left"/>
      <w:pPr>
        <w:ind w:left="3328" w:hanging="424"/>
      </w:pPr>
      <w:rPr>
        <w:rFonts w:hint="default"/>
        <w:lang w:val="en-US" w:eastAsia="zh-CN" w:bidi="ar-SA"/>
      </w:rPr>
    </w:lvl>
    <w:lvl w:ilvl="7">
      <w:start w:val="0"/>
      <w:numFmt w:val="bullet"/>
      <w:lvlText w:val="•"/>
      <w:lvlJc w:val="left"/>
      <w:pPr>
        <w:ind w:left="3606" w:hanging="424"/>
      </w:pPr>
      <w:rPr>
        <w:rFonts w:hint="default"/>
        <w:lang w:val="en-US" w:eastAsia="zh-CN" w:bidi="ar-SA"/>
      </w:rPr>
    </w:lvl>
    <w:lvl w:ilvl="8">
      <w:start w:val="0"/>
      <w:numFmt w:val="bullet"/>
      <w:lvlText w:val="•"/>
      <w:lvlJc w:val="left"/>
      <w:pPr>
        <w:ind w:left="3884" w:hanging="424"/>
      </w:pPr>
      <w:rPr>
        <w:rFonts w:hint="default"/>
        <w:lang w:val="en-US" w:eastAsia="zh-CN" w:bidi="ar-SA"/>
      </w:rPr>
    </w:lvl>
  </w:abstractNum>
  <w:abstractNum w:abstractNumId="45">
    <w:multiLevelType w:val="hybridMultilevel"/>
    <w:lvl w:ilvl="0">
      <w:start w:val="2"/>
      <w:numFmt w:val="decimal"/>
      <w:lvlText w:val="(%1)."/>
      <w:lvlJc w:val="left"/>
      <w:pPr>
        <w:ind w:left="16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801" w:hanging="425"/>
      </w:pPr>
      <w:rPr>
        <w:rFonts w:hint="default"/>
        <w:lang w:val="en-US" w:eastAsia="zh-CN" w:bidi="ar-SA"/>
      </w:rPr>
    </w:lvl>
    <w:lvl w:ilvl="2">
      <w:start w:val="0"/>
      <w:numFmt w:val="bullet"/>
      <w:lvlText w:val="•"/>
      <w:lvlJc w:val="left"/>
      <w:pPr>
        <w:ind w:left="1942" w:hanging="425"/>
      </w:pPr>
      <w:rPr>
        <w:rFonts w:hint="default"/>
        <w:lang w:val="en-US" w:eastAsia="zh-CN" w:bidi="ar-SA"/>
      </w:rPr>
    </w:lvl>
    <w:lvl w:ilvl="3">
      <w:start w:val="0"/>
      <w:numFmt w:val="bullet"/>
      <w:lvlText w:val="•"/>
      <w:lvlJc w:val="left"/>
      <w:pPr>
        <w:ind w:left="2083" w:hanging="425"/>
      </w:pPr>
      <w:rPr>
        <w:rFonts w:hint="default"/>
        <w:lang w:val="en-US" w:eastAsia="zh-CN" w:bidi="ar-SA"/>
      </w:rPr>
    </w:lvl>
    <w:lvl w:ilvl="4">
      <w:start w:val="0"/>
      <w:numFmt w:val="bullet"/>
      <w:lvlText w:val="•"/>
      <w:lvlJc w:val="left"/>
      <w:pPr>
        <w:ind w:left="2224" w:hanging="425"/>
      </w:pPr>
      <w:rPr>
        <w:rFonts w:hint="default"/>
        <w:lang w:val="en-US" w:eastAsia="zh-CN" w:bidi="ar-SA"/>
      </w:rPr>
    </w:lvl>
    <w:lvl w:ilvl="5">
      <w:start w:val="0"/>
      <w:numFmt w:val="bullet"/>
      <w:lvlText w:val="•"/>
      <w:lvlJc w:val="left"/>
      <w:pPr>
        <w:ind w:left="2366" w:hanging="425"/>
      </w:pPr>
      <w:rPr>
        <w:rFonts w:hint="default"/>
        <w:lang w:val="en-US" w:eastAsia="zh-CN" w:bidi="ar-SA"/>
      </w:rPr>
    </w:lvl>
    <w:lvl w:ilvl="6">
      <w:start w:val="0"/>
      <w:numFmt w:val="bullet"/>
      <w:lvlText w:val="•"/>
      <w:lvlJc w:val="left"/>
      <w:pPr>
        <w:ind w:left="2507" w:hanging="425"/>
      </w:pPr>
      <w:rPr>
        <w:rFonts w:hint="default"/>
        <w:lang w:val="en-US" w:eastAsia="zh-CN" w:bidi="ar-SA"/>
      </w:rPr>
    </w:lvl>
    <w:lvl w:ilvl="7">
      <w:start w:val="0"/>
      <w:numFmt w:val="bullet"/>
      <w:lvlText w:val="•"/>
      <w:lvlJc w:val="left"/>
      <w:pPr>
        <w:ind w:left="2648" w:hanging="425"/>
      </w:pPr>
      <w:rPr>
        <w:rFonts w:hint="default"/>
        <w:lang w:val="en-US" w:eastAsia="zh-CN" w:bidi="ar-SA"/>
      </w:rPr>
    </w:lvl>
    <w:lvl w:ilvl="8">
      <w:start w:val="0"/>
      <w:numFmt w:val="bullet"/>
      <w:lvlText w:val="•"/>
      <w:lvlJc w:val="left"/>
      <w:pPr>
        <w:ind w:left="2789" w:hanging="425"/>
      </w:pPr>
      <w:rPr>
        <w:rFonts w:hint="default"/>
        <w:lang w:val="en-US" w:eastAsia="zh-CN" w:bidi="ar-SA"/>
      </w:rPr>
    </w:lvl>
  </w:abstractNum>
  <w:abstractNum w:abstractNumId="44">
    <w:multiLevelType w:val="hybridMultilevel"/>
    <w:lvl w:ilvl="0">
      <w:start w:val="1"/>
      <w:numFmt w:val="decimal"/>
      <w:lvlText w:val="(%1)."/>
      <w:lvlJc w:val="left"/>
      <w:pPr>
        <w:ind w:left="16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4"/>
      </w:pPr>
      <w:rPr>
        <w:rFonts w:hint="default"/>
        <w:lang w:val="en-US" w:eastAsia="zh-CN" w:bidi="ar-SA"/>
      </w:rPr>
    </w:lvl>
    <w:lvl w:ilvl="2">
      <w:start w:val="0"/>
      <w:numFmt w:val="bullet"/>
      <w:lvlText w:val="•"/>
      <w:lvlJc w:val="left"/>
      <w:pPr>
        <w:ind w:left="2005" w:hanging="424"/>
      </w:pPr>
      <w:rPr>
        <w:rFonts w:hint="default"/>
        <w:lang w:val="en-US" w:eastAsia="zh-CN" w:bidi="ar-SA"/>
      </w:rPr>
    </w:lvl>
    <w:lvl w:ilvl="3">
      <w:start w:val="0"/>
      <w:numFmt w:val="bullet"/>
      <w:lvlText w:val="•"/>
      <w:lvlJc w:val="left"/>
      <w:pPr>
        <w:ind w:left="2178" w:hanging="424"/>
      </w:pPr>
      <w:rPr>
        <w:rFonts w:hint="default"/>
        <w:lang w:val="en-US" w:eastAsia="zh-CN" w:bidi="ar-SA"/>
      </w:rPr>
    </w:lvl>
    <w:lvl w:ilvl="4">
      <w:start w:val="0"/>
      <w:numFmt w:val="bullet"/>
      <w:lvlText w:val="•"/>
      <w:lvlJc w:val="left"/>
      <w:pPr>
        <w:ind w:left="2350" w:hanging="424"/>
      </w:pPr>
      <w:rPr>
        <w:rFonts w:hint="default"/>
        <w:lang w:val="en-US" w:eastAsia="zh-CN" w:bidi="ar-SA"/>
      </w:rPr>
    </w:lvl>
    <w:lvl w:ilvl="5">
      <w:start w:val="0"/>
      <w:numFmt w:val="bullet"/>
      <w:lvlText w:val="•"/>
      <w:lvlJc w:val="left"/>
      <w:pPr>
        <w:ind w:left="2523" w:hanging="424"/>
      </w:pPr>
      <w:rPr>
        <w:rFonts w:hint="default"/>
        <w:lang w:val="en-US" w:eastAsia="zh-CN" w:bidi="ar-SA"/>
      </w:rPr>
    </w:lvl>
    <w:lvl w:ilvl="6">
      <w:start w:val="0"/>
      <w:numFmt w:val="bullet"/>
      <w:lvlText w:val="•"/>
      <w:lvlJc w:val="left"/>
      <w:pPr>
        <w:ind w:left="2696" w:hanging="424"/>
      </w:pPr>
      <w:rPr>
        <w:rFonts w:hint="default"/>
        <w:lang w:val="en-US" w:eastAsia="zh-CN" w:bidi="ar-SA"/>
      </w:rPr>
    </w:lvl>
    <w:lvl w:ilvl="7">
      <w:start w:val="0"/>
      <w:numFmt w:val="bullet"/>
      <w:lvlText w:val="•"/>
      <w:lvlJc w:val="left"/>
      <w:pPr>
        <w:ind w:left="2868" w:hanging="424"/>
      </w:pPr>
      <w:rPr>
        <w:rFonts w:hint="default"/>
        <w:lang w:val="en-US" w:eastAsia="zh-CN" w:bidi="ar-SA"/>
      </w:rPr>
    </w:lvl>
    <w:lvl w:ilvl="8">
      <w:start w:val="0"/>
      <w:numFmt w:val="bullet"/>
      <w:lvlText w:val="•"/>
      <w:lvlJc w:val="left"/>
      <w:pPr>
        <w:ind w:left="3041" w:hanging="424"/>
      </w:pPr>
      <w:rPr>
        <w:rFonts w:hint="default"/>
        <w:lang w:val="en-US" w:eastAsia="zh-CN" w:bidi="ar-SA"/>
      </w:rPr>
    </w:lvl>
  </w:abstractNum>
  <w:abstractNum w:abstractNumId="43">
    <w:multiLevelType w:val="hybridMultilevel"/>
    <w:lvl w:ilvl="0">
      <w:start w:val="2"/>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28" w:hanging="428"/>
      </w:pPr>
      <w:rPr>
        <w:rFonts w:hint="default"/>
        <w:lang w:val="en-US" w:eastAsia="zh-CN" w:bidi="ar-SA"/>
      </w:rPr>
    </w:lvl>
    <w:lvl w:ilvl="2">
      <w:start w:val="0"/>
      <w:numFmt w:val="bullet"/>
      <w:lvlText w:val="•"/>
      <w:lvlJc w:val="left"/>
      <w:pPr>
        <w:ind w:left="2196" w:hanging="428"/>
      </w:pPr>
      <w:rPr>
        <w:rFonts w:hint="default"/>
        <w:lang w:val="en-US" w:eastAsia="zh-CN" w:bidi="ar-SA"/>
      </w:rPr>
    </w:lvl>
    <w:lvl w:ilvl="3">
      <w:start w:val="0"/>
      <w:numFmt w:val="bullet"/>
      <w:lvlText w:val="•"/>
      <w:lvlJc w:val="left"/>
      <w:pPr>
        <w:ind w:left="2464" w:hanging="428"/>
      </w:pPr>
      <w:rPr>
        <w:rFonts w:hint="default"/>
        <w:lang w:val="en-US" w:eastAsia="zh-CN" w:bidi="ar-SA"/>
      </w:rPr>
    </w:lvl>
    <w:lvl w:ilvl="4">
      <w:start w:val="0"/>
      <w:numFmt w:val="bullet"/>
      <w:lvlText w:val="•"/>
      <w:lvlJc w:val="left"/>
      <w:pPr>
        <w:ind w:left="2732" w:hanging="428"/>
      </w:pPr>
      <w:rPr>
        <w:rFonts w:hint="default"/>
        <w:lang w:val="en-US" w:eastAsia="zh-CN" w:bidi="ar-SA"/>
      </w:rPr>
    </w:lvl>
    <w:lvl w:ilvl="5">
      <w:start w:val="0"/>
      <w:numFmt w:val="bullet"/>
      <w:lvlText w:val="•"/>
      <w:lvlJc w:val="left"/>
      <w:pPr>
        <w:ind w:left="3000" w:hanging="428"/>
      </w:pPr>
      <w:rPr>
        <w:rFonts w:hint="default"/>
        <w:lang w:val="en-US" w:eastAsia="zh-CN" w:bidi="ar-SA"/>
      </w:rPr>
    </w:lvl>
    <w:lvl w:ilvl="6">
      <w:start w:val="0"/>
      <w:numFmt w:val="bullet"/>
      <w:lvlText w:val="•"/>
      <w:lvlJc w:val="left"/>
      <w:pPr>
        <w:ind w:left="3268" w:hanging="428"/>
      </w:pPr>
      <w:rPr>
        <w:rFonts w:hint="default"/>
        <w:lang w:val="en-US" w:eastAsia="zh-CN" w:bidi="ar-SA"/>
      </w:rPr>
    </w:lvl>
    <w:lvl w:ilvl="7">
      <w:start w:val="0"/>
      <w:numFmt w:val="bullet"/>
      <w:lvlText w:val="•"/>
      <w:lvlJc w:val="left"/>
      <w:pPr>
        <w:ind w:left="3536" w:hanging="428"/>
      </w:pPr>
      <w:rPr>
        <w:rFonts w:hint="default"/>
        <w:lang w:val="en-US" w:eastAsia="zh-CN" w:bidi="ar-SA"/>
      </w:rPr>
    </w:lvl>
    <w:lvl w:ilvl="8">
      <w:start w:val="0"/>
      <w:numFmt w:val="bullet"/>
      <w:lvlText w:val="•"/>
      <w:lvlJc w:val="left"/>
      <w:pPr>
        <w:ind w:left="3804" w:hanging="428"/>
      </w:pPr>
      <w:rPr>
        <w:rFonts w:hint="default"/>
        <w:lang w:val="en-US" w:eastAsia="zh-CN" w:bidi="ar-SA"/>
      </w:rPr>
    </w:lvl>
  </w:abstractNum>
  <w:abstractNum w:abstractNumId="42">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869"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860" w:hanging="213"/>
      </w:pPr>
      <w:rPr>
        <w:rFonts w:hint="default"/>
        <w:lang w:val="en-US" w:eastAsia="zh-CN" w:bidi="ar-SA"/>
      </w:rPr>
    </w:lvl>
    <w:lvl w:ilvl="3">
      <w:start w:val="0"/>
      <w:numFmt w:val="bullet"/>
      <w:lvlText w:val="•"/>
      <w:lvlJc w:val="left"/>
      <w:pPr>
        <w:ind w:left="2011" w:hanging="213"/>
      </w:pPr>
      <w:rPr>
        <w:rFonts w:hint="default"/>
        <w:lang w:val="en-US" w:eastAsia="zh-CN" w:bidi="ar-SA"/>
      </w:rPr>
    </w:lvl>
    <w:lvl w:ilvl="4">
      <w:start w:val="0"/>
      <w:numFmt w:val="bullet"/>
      <w:lvlText w:val="•"/>
      <w:lvlJc w:val="left"/>
      <w:pPr>
        <w:ind w:left="2163" w:hanging="213"/>
      </w:pPr>
      <w:rPr>
        <w:rFonts w:hint="default"/>
        <w:lang w:val="en-US" w:eastAsia="zh-CN" w:bidi="ar-SA"/>
      </w:rPr>
    </w:lvl>
    <w:lvl w:ilvl="5">
      <w:start w:val="0"/>
      <w:numFmt w:val="bullet"/>
      <w:lvlText w:val="•"/>
      <w:lvlJc w:val="left"/>
      <w:pPr>
        <w:ind w:left="2315" w:hanging="213"/>
      </w:pPr>
      <w:rPr>
        <w:rFonts w:hint="default"/>
        <w:lang w:val="en-US" w:eastAsia="zh-CN" w:bidi="ar-SA"/>
      </w:rPr>
    </w:lvl>
    <w:lvl w:ilvl="6">
      <w:start w:val="0"/>
      <w:numFmt w:val="bullet"/>
      <w:lvlText w:val="•"/>
      <w:lvlJc w:val="left"/>
      <w:pPr>
        <w:ind w:left="2467" w:hanging="213"/>
      </w:pPr>
      <w:rPr>
        <w:rFonts w:hint="default"/>
        <w:lang w:val="en-US" w:eastAsia="zh-CN" w:bidi="ar-SA"/>
      </w:rPr>
    </w:lvl>
    <w:lvl w:ilvl="7">
      <w:start w:val="0"/>
      <w:numFmt w:val="bullet"/>
      <w:lvlText w:val="•"/>
      <w:lvlJc w:val="left"/>
      <w:pPr>
        <w:ind w:left="2619" w:hanging="213"/>
      </w:pPr>
      <w:rPr>
        <w:rFonts w:hint="default"/>
        <w:lang w:val="en-US" w:eastAsia="zh-CN" w:bidi="ar-SA"/>
      </w:rPr>
    </w:lvl>
    <w:lvl w:ilvl="8">
      <w:start w:val="0"/>
      <w:numFmt w:val="bullet"/>
      <w:lvlText w:val="•"/>
      <w:lvlJc w:val="left"/>
      <w:pPr>
        <w:ind w:left="2771" w:hanging="213"/>
      </w:pPr>
      <w:rPr>
        <w:rFonts w:hint="default"/>
        <w:lang w:val="en-US" w:eastAsia="zh-CN" w:bidi="ar-SA"/>
      </w:rPr>
    </w:lvl>
  </w:abstractNum>
  <w:abstractNum w:abstractNumId="41">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40">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01" w:hanging="428"/>
      </w:pPr>
      <w:rPr>
        <w:rFonts w:hint="default"/>
        <w:lang w:val="en-US" w:eastAsia="zh-CN" w:bidi="ar-SA"/>
      </w:rPr>
    </w:lvl>
    <w:lvl w:ilvl="2">
      <w:start w:val="0"/>
      <w:numFmt w:val="bullet"/>
      <w:lvlText w:val="•"/>
      <w:lvlJc w:val="left"/>
      <w:pPr>
        <w:ind w:left="1942" w:hanging="428"/>
      </w:pPr>
      <w:rPr>
        <w:rFonts w:hint="default"/>
        <w:lang w:val="en-US" w:eastAsia="zh-CN" w:bidi="ar-SA"/>
      </w:rPr>
    </w:lvl>
    <w:lvl w:ilvl="3">
      <w:start w:val="0"/>
      <w:numFmt w:val="bullet"/>
      <w:lvlText w:val="•"/>
      <w:lvlJc w:val="left"/>
      <w:pPr>
        <w:ind w:left="2084" w:hanging="428"/>
      </w:pPr>
      <w:rPr>
        <w:rFonts w:hint="default"/>
        <w:lang w:val="en-US" w:eastAsia="zh-CN" w:bidi="ar-SA"/>
      </w:rPr>
    </w:lvl>
    <w:lvl w:ilvl="4">
      <w:start w:val="0"/>
      <w:numFmt w:val="bullet"/>
      <w:lvlText w:val="•"/>
      <w:lvlJc w:val="left"/>
      <w:pPr>
        <w:ind w:left="2225" w:hanging="428"/>
      </w:pPr>
      <w:rPr>
        <w:rFonts w:hint="default"/>
        <w:lang w:val="en-US" w:eastAsia="zh-CN" w:bidi="ar-SA"/>
      </w:rPr>
    </w:lvl>
    <w:lvl w:ilvl="5">
      <w:start w:val="0"/>
      <w:numFmt w:val="bullet"/>
      <w:lvlText w:val="•"/>
      <w:lvlJc w:val="left"/>
      <w:pPr>
        <w:ind w:left="2367" w:hanging="428"/>
      </w:pPr>
      <w:rPr>
        <w:rFonts w:hint="default"/>
        <w:lang w:val="en-US" w:eastAsia="zh-CN" w:bidi="ar-SA"/>
      </w:rPr>
    </w:lvl>
    <w:lvl w:ilvl="6">
      <w:start w:val="0"/>
      <w:numFmt w:val="bullet"/>
      <w:lvlText w:val="•"/>
      <w:lvlJc w:val="left"/>
      <w:pPr>
        <w:ind w:left="2508" w:hanging="428"/>
      </w:pPr>
      <w:rPr>
        <w:rFonts w:hint="default"/>
        <w:lang w:val="en-US" w:eastAsia="zh-CN" w:bidi="ar-SA"/>
      </w:rPr>
    </w:lvl>
    <w:lvl w:ilvl="7">
      <w:start w:val="0"/>
      <w:numFmt w:val="bullet"/>
      <w:lvlText w:val="•"/>
      <w:lvlJc w:val="left"/>
      <w:pPr>
        <w:ind w:left="2650" w:hanging="428"/>
      </w:pPr>
      <w:rPr>
        <w:rFonts w:hint="default"/>
        <w:lang w:val="en-US" w:eastAsia="zh-CN" w:bidi="ar-SA"/>
      </w:rPr>
    </w:lvl>
    <w:lvl w:ilvl="8">
      <w:start w:val="0"/>
      <w:numFmt w:val="bullet"/>
      <w:lvlText w:val="•"/>
      <w:lvlJc w:val="left"/>
      <w:pPr>
        <w:ind w:left="2791" w:hanging="428"/>
      </w:pPr>
      <w:rPr>
        <w:rFonts w:hint="default"/>
        <w:lang w:val="en-US" w:eastAsia="zh-CN" w:bidi="ar-SA"/>
      </w:rPr>
    </w:lvl>
  </w:abstractNum>
  <w:abstractNum w:abstractNumId="39">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38">
    <w:multiLevelType w:val="hybridMultilevel"/>
    <w:lvl w:ilvl="0">
      <w:start w:val="2"/>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37">
    <w:multiLevelType w:val="hybridMultilevel"/>
    <w:lvl w:ilvl="0">
      <w:start w:val="2"/>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36">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00" w:hanging="428"/>
      </w:pPr>
      <w:rPr>
        <w:rFonts w:hint="default"/>
        <w:lang w:val="en-US" w:eastAsia="zh-CN" w:bidi="ar-SA"/>
      </w:rPr>
    </w:lvl>
    <w:lvl w:ilvl="2">
      <w:start w:val="0"/>
      <w:numFmt w:val="bullet"/>
      <w:lvlText w:val="•"/>
      <w:lvlJc w:val="left"/>
      <w:pPr>
        <w:ind w:left="1940" w:hanging="428"/>
      </w:pPr>
      <w:rPr>
        <w:rFonts w:hint="default"/>
        <w:lang w:val="en-US" w:eastAsia="zh-CN" w:bidi="ar-SA"/>
      </w:rPr>
    </w:lvl>
    <w:lvl w:ilvl="3">
      <w:start w:val="0"/>
      <w:numFmt w:val="bullet"/>
      <w:lvlText w:val="•"/>
      <w:lvlJc w:val="left"/>
      <w:pPr>
        <w:ind w:left="2080" w:hanging="428"/>
      </w:pPr>
      <w:rPr>
        <w:rFonts w:hint="default"/>
        <w:lang w:val="en-US" w:eastAsia="zh-CN" w:bidi="ar-SA"/>
      </w:rPr>
    </w:lvl>
    <w:lvl w:ilvl="4">
      <w:start w:val="0"/>
      <w:numFmt w:val="bullet"/>
      <w:lvlText w:val="•"/>
      <w:lvlJc w:val="left"/>
      <w:pPr>
        <w:ind w:left="2221" w:hanging="428"/>
      </w:pPr>
      <w:rPr>
        <w:rFonts w:hint="default"/>
        <w:lang w:val="en-US" w:eastAsia="zh-CN" w:bidi="ar-SA"/>
      </w:rPr>
    </w:lvl>
    <w:lvl w:ilvl="5">
      <w:start w:val="0"/>
      <w:numFmt w:val="bullet"/>
      <w:lvlText w:val="•"/>
      <w:lvlJc w:val="left"/>
      <w:pPr>
        <w:ind w:left="2361" w:hanging="428"/>
      </w:pPr>
      <w:rPr>
        <w:rFonts w:hint="default"/>
        <w:lang w:val="en-US" w:eastAsia="zh-CN" w:bidi="ar-SA"/>
      </w:rPr>
    </w:lvl>
    <w:lvl w:ilvl="6">
      <w:start w:val="0"/>
      <w:numFmt w:val="bullet"/>
      <w:lvlText w:val="•"/>
      <w:lvlJc w:val="left"/>
      <w:pPr>
        <w:ind w:left="2501" w:hanging="428"/>
      </w:pPr>
      <w:rPr>
        <w:rFonts w:hint="default"/>
        <w:lang w:val="en-US" w:eastAsia="zh-CN" w:bidi="ar-SA"/>
      </w:rPr>
    </w:lvl>
    <w:lvl w:ilvl="7">
      <w:start w:val="0"/>
      <w:numFmt w:val="bullet"/>
      <w:lvlText w:val="•"/>
      <w:lvlJc w:val="left"/>
      <w:pPr>
        <w:ind w:left="2641" w:hanging="428"/>
      </w:pPr>
      <w:rPr>
        <w:rFonts w:hint="default"/>
        <w:lang w:val="en-US" w:eastAsia="zh-CN" w:bidi="ar-SA"/>
      </w:rPr>
    </w:lvl>
    <w:lvl w:ilvl="8">
      <w:start w:val="0"/>
      <w:numFmt w:val="bullet"/>
      <w:lvlText w:val="•"/>
      <w:lvlJc w:val="left"/>
      <w:pPr>
        <w:ind w:left="2782" w:hanging="428"/>
      </w:pPr>
      <w:rPr>
        <w:rFonts w:hint="default"/>
        <w:lang w:val="en-US" w:eastAsia="zh-CN" w:bidi="ar-SA"/>
      </w:rPr>
    </w:lvl>
  </w:abstractNum>
  <w:abstractNum w:abstractNumId="35">
    <w:multiLevelType w:val="hybridMultilevel"/>
    <w:lvl w:ilvl="0">
      <w:start w:val="8"/>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64" w:hanging="428"/>
      </w:pPr>
      <w:rPr>
        <w:rFonts w:hint="default"/>
        <w:lang w:val="en-US" w:eastAsia="zh-CN" w:bidi="ar-SA"/>
      </w:rPr>
    </w:lvl>
    <w:lvl w:ilvl="2">
      <w:start w:val="0"/>
      <w:numFmt w:val="bullet"/>
      <w:lvlText w:val="•"/>
      <w:lvlJc w:val="left"/>
      <w:pPr>
        <w:ind w:left="2069" w:hanging="428"/>
      </w:pPr>
      <w:rPr>
        <w:rFonts w:hint="default"/>
        <w:lang w:val="en-US" w:eastAsia="zh-CN" w:bidi="ar-SA"/>
      </w:rPr>
    </w:lvl>
    <w:lvl w:ilvl="3">
      <w:start w:val="0"/>
      <w:numFmt w:val="bullet"/>
      <w:lvlText w:val="•"/>
      <w:lvlJc w:val="left"/>
      <w:pPr>
        <w:ind w:left="2274" w:hanging="428"/>
      </w:pPr>
      <w:rPr>
        <w:rFonts w:hint="default"/>
        <w:lang w:val="en-US" w:eastAsia="zh-CN" w:bidi="ar-SA"/>
      </w:rPr>
    </w:lvl>
    <w:lvl w:ilvl="4">
      <w:start w:val="0"/>
      <w:numFmt w:val="bullet"/>
      <w:lvlText w:val="•"/>
      <w:lvlJc w:val="left"/>
      <w:pPr>
        <w:ind w:left="2479" w:hanging="428"/>
      </w:pPr>
      <w:rPr>
        <w:rFonts w:hint="default"/>
        <w:lang w:val="en-US" w:eastAsia="zh-CN" w:bidi="ar-SA"/>
      </w:rPr>
    </w:lvl>
    <w:lvl w:ilvl="5">
      <w:start w:val="0"/>
      <w:numFmt w:val="bullet"/>
      <w:lvlText w:val="•"/>
      <w:lvlJc w:val="left"/>
      <w:pPr>
        <w:ind w:left="2684" w:hanging="428"/>
      </w:pPr>
      <w:rPr>
        <w:rFonts w:hint="default"/>
        <w:lang w:val="en-US" w:eastAsia="zh-CN" w:bidi="ar-SA"/>
      </w:rPr>
    </w:lvl>
    <w:lvl w:ilvl="6">
      <w:start w:val="0"/>
      <w:numFmt w:val="bullet"/>
      <w:lvlText w:val="•"/>
      <w:lvlJc w:val="left"/>
      <w:pPr>
        <w:ind w:left="2889" w:hanging="428"/>
      </w:pPr>
      <w:rPr>
        <w:rFonts w:hint="default"/>
        <w:lang w:val="en-US" w:eastAsia="zh-CN" w:bidi="ar-SA"/>
      </w:rPr>
    </w:lvl>
    <w:lvl w:ilvl="7">
      <w:start w:val="0"/>
      <w:numFmt w:val="bullet"/>
      <w:lvlText w:val="•"/>
      <w:lvlJc w:val="left"/>
      <w:pPr>
        <w:ind w:left="3093" w:hanging="428"/>
      </w:pPr>
      <w:rPr>
        <w:rFonts w:hint="default"/>
        <w:lang w:val="en-US" w:eastAsia="zh-CN" w:bidi="ar-SA"/>
      </w:rPr>
    </w:lvl>
    <w:lvl w:ilvl="8">
      <w:start w:val="0"/>
      <w:numFmt w:val="bullet"/>
      <w:lvlText w:val="•"/>
      <w:lvlJc w:val="left"/>
      <w:pPr>
        <w:ind w:left="3298" w:hanging="428"/>
      </w:pPr>
      <w:rPr>
        <w:rFonts w:hint="default"/>
        <w:lang w:val="en-US" w:eastAsia="zh-CN" w:bidi="ar-SA"/>
      </w:rPr>
    </w:lvl>
  </w:abstractNum>
  <w:abstractNum w:abstractNumId="34">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33">
    <w:multiLevelType w:val="hybridMultilevel"/>
    <w:lvl w:ilvl="0">
      <w:start w:val="2"/>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906" w:hanging="428"/>
      </w:pPr>
      <w:rPr>
        <w:rFonts w:hint="default"/>
        <w:lang w:val="en-US" w:eastAsia="zh-CN" w:bidi="ar-SA"/>
      </w:rPr>
    </w:lvl>
    <w:lvl w:ilvl="2">
      <w:start w:val="0"/>
      <w:numFmt w:val="bullet"/>
      <w:lvlText w:val="•"/>
      <w:lvlJc w:val="left"/>
      <w:pPr>
        <w:ind w:left="2153" w:hanging="428"/>
      </w:pPr>
      <w:rPr>
        <w:rFonts w:hint="default"/>
        <w:lang w:val="en-US" w:eastAsia="zh-CN" w:bidi="ar-SA"/>
      </w:rPr>
    </w:lvl>
    <w:lvl w:ilvl="3">
      <w:start w:val="0"/>
      <w:numFmt w:val="bullet"/>
      <w:lvlText w:val="•"/>
      <w:lvlJc w:val="left"/>
      <w:pPr>
        <w:ind w:left="2400" w:hanging="428"/>
      </w:pPr>
      <w:rPr>
        <w:rFonts w:hint="default"/>
        <w:lang w:val="en-US" w:eastAsia="zh-CN" w:bidi="ar-SA"/>
      </w:rPr>
    </w:lvl>
    <w:lvl w:ilvl="4">
      <w:start w:val="0"/>
      <w:numFmt w:val="bullet"/>
      <w:lvlText w:val="•"/>
      <w:lvlJc w:val="left"/>
      <w:pPr>
        <w:ind w:left="2647" w:hanging="428"/>
      </w:pPr>
      <w:rPr>
        <w:rFonts w:hint="default"/>
        <w:lang w:val="en-US" w:eastAsia="zh-CN" w:bidi="ar-SA"/>
      </w:rPr>
    </w:lvl>
    <w:lvl w:ilvl="5">
      <w:start w:val="0"/>
      <w:numFmt w:val="bullet"/>
      <w:lvlText w:val="•"/>
      <w:lvlJc w:val="left"/>
      <w:pPr>
        <w:ind w:left="2894" w:hanging="428"/>
      </w:pPr>
      <w:rPr>
        <w:rFonts w:hint="default"/>
        <w:lang w:val="en-US" w:eastAsia="zh-CN" w:bidi="ar-SA"/>
      </w:rPr>
    </w:lvl>
    <w:lvl w:ilvl="6">
      <w:start w:val="0"/>
      <w:numFmt w:val="bullet"/>
      <w:lvlText w:val="•"/>
      <w:lvlJc w:val="left"/>
      <w:pPr>
        <w:ind w:left="3141" w:hanging="428"/>
      </w:pPr>
      <w:rPr>
        <w:rFonts w:hint="default"/>
        <w:lang w:val="en-US" w:eastAsia="zh-CN" w:bidi="ar-SA"/>
      </w:rPr>
    </w:lvl>
    <w:lvl w:ilvl="7">
      <w:start w:val="0"/>
      <w:numFmt w:val="bullet"/>
      <w:lvlText w:val="•"/>
      <w:lvlJc w:val="left"/>
      <w:pPr>
        <w:ind w:left="3388" w:hanging="428"/>
      </w:pPr>
      <w:rPr>
        <w:rFonts w:hint="default"/>
        <w:lang w:val="en-US" w:eastAsia="zh-CN" w:bidi="ar-SA"/>
      </w:rPr>
    </w:lvl>
    <w:lvl w:ilvl="8">
      <w:start w:val="0"/>
      <w:numFmt w:val="bullet"/>
      <w:lvlText w:val="•"/>
      <w:lvlJc w:val="left"/>
      <w:pPr>
        <w:ind w:left="3635" w:hanging="428"/>
      </w:pPr>
      <w:rPr>
        <w:rFonts w:hint="default"/>
        <w:lang w:val="en-US" w:eastAsia="zh-CN" w:bidi="ar-SA"/>
      </w:rPr>
    </w:lvl>
  </w:abstractNum>
  <w:abstractNum w:abstractNumId="32">
    <w:multiLevelType w:val="hybridMultilevel"/>
    <w:lvl w:ilvl="0">
      <w:start w:val="1"/>
      <w:numFmt w:val="decimal"/>
      <w:lvlText w:val="(%1)."/>
      <w:lvlJc w:val="left"/>
      <w:pPr>
        <w:ind w:left="16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53" w:hanging="424"/>
      </w:pPr>
      <w:rPr>
        <w:rFonts w:hint="default"/>
        <w:lang w:val="en-US" w:eastAsia="zh-CN" w:bidi="ar-SA"/>
      </w:rPr>
    </w:lvl>
    <w:lvl w:ilvl="2">
      <w:start w:val="0"/>
      <w:numFmt w:val="bullet"/>
      <w:lvlText w:val="•"/>
      <w:lvlJc w:val="left"/>
      <w:pPr>
        <w:ind w:left="2047" w:hanging="424"/>
      </w:pPr>
      <w:rPr>
        <w:rFonts w:hint="default"/>
        <w:lang w:val="en-US" w:eastAsia="zh-CN" w:bidi="ar-SA"/>
      </w:rPr>
    </w:lvl>
    <w:lvl w:ilvl="3">
      <w:start w:val="0"/>
      <w:numFmt w:val="bullet"/>
      <w:lvlText w:val="•"/>
      <w:lvlJc w:val="left"/>
      <w:pPr>
        <w:ind w:left="2241" w:hanging="424"/>
      </w:pPr>
      <w:rPr>
        <w:rFonts w:hint="default"/>
        <w:lang w:val="en-US" w:eastAsia="zh-CN" w:bidi="ar-SA"/>
      </w:rPr>
    </w:lvl>
    <w:lvl w:ilvl="4">
      <w:start w:val="0"/>
      <w:numFmt w:val="bullet"/>
      <w:lvlText w:val="•"/>
      <w:lvlJc w:val="left"/>
      <w:pPr>
        <w:ind w:left="2435" w:hanging="424"/>
      </w:pPr>
      <w:rPr>
        <w:rFonts w:hint="default"/>
        <w:lang w:val="en-US" w:eastAsia="zh-CN" w:bidi="ar-SA"/>
      </w:rPr>
    </w:lvl>
    <w:lvl w:ilvl="5">
      <w:start w:val="0"/>
      <w:numFmt w:val="bullet"/>
      <w:lvlText w:val="•"/>
      <w:lvlJc w:val="left"/>
      <w:pPr>
        <w:ind w:left="2629" w:hanging="424"/>
      </w:pPr>
      <w:rPr>
        <w:rFonts w:hint="default"/>
        <w:lang w:val="en-US" w:eastAsia="zh-CN" w:bidi="ar-SA"/>
      </w:rPr>
    </w:lvl>
    <w:lvl w:ilvl="6">
      <w:start w:val="0"/>
      <w:numFmt w:val="bullet"/>
      <w:lvlText w:val="•"/>
      <w:lvlJc w:val="left"/>
      <w:pPr>
        <w:ind w:left="2822" w:hanging="424"/>
      </w:pPr>
      <w:rPr>
        <w:rFonts w:hint="default"/>
        <w:lang w:val="en-US" w:eastAsia="zh-CN" w:bidi="ar-SA"/>
      </w:rPr>
    </w:lvl>
    <w:lvl w:ilvl="7">
      <w:start w:val="0"/>
      <w:numFmt w:val="bullet"/>
      <w:lvlText w:val="•"/>
      <w:lvlJc w:val="left"/>
      <w:pPr>
        <w:ind w:left="3016" w:hanging="424"/>
      </w:pPr>
      <w:rPr>
        <w:rFonts w:hint="default"/>
        <w:lang w:val="en-US" w:eastAsia="zh-CN" w:bidi="ar-SA"/>
      </w:rPr>
    </w:lvl>
    <w:lvl w:ilvl="8">
      <w:start w:val="0"/>
      <w:numFmt w:val="bullet"/>
      <w:lvlText w:val="•"/>
      <w:lvlJc w:val="left"/>
      <w:pPr>
        <w:ind w:left="3210" w:hanging="424"/>
      </w:pPr>
      <w:rPr>
        <w:rFonts w:hint="default"/>
        <w:lang w:val="en-US" w:eastAsia="zh-CN" w:bidi="ar-SA"/>
      </w:rPr>
    </w:lvl>
  </w:abstractNum>
  <w:abstractNum w:abstractNumId="31">
    <w:multiLevelType w:val="hybridMultilevel"/>
    <w:lvl w:ilvl="0">
      <w:start w:val="1"/>
      <w:numFmt w:val="decimal"/>
      <w:lvlText w:val="%1."/>
      <w:lvlJc w:val="left"/>
      <w:pPr>
        <w:ind w:left="1237"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258" w:hanging="425"/>
      </w:pPr>
      <w:rPr>
        <w:rFonts w:hint="default"/>
        <w:lang w:val="en-US" w:eastAsia="zh-CN" w:bidi="ar-SA"/>
      </w:rPr>
    </w:lvl>
    <w:lvl w:ilvl="2">
      <w:start w:val="0"/>
      <w:numFmt w:val="bullet"/>
      <w:lvlText w:val="•"/>
      <w:lvlJc w:val="left"/>
      <w:pPr>
        <w:ind w:left="3277" w:hanging="425"/>
      </w:pPr>
      <w:rPr>
        <w:rFonts w:hint="default"/>
        <w:lang w:val="en-US" w:eastAsia="zh-CN" w:bidi="ar-SA"/>
      </w:rPr>
    </w:lvl>
    <w:lvl w:ilvl="3">
      <w:start w:val="0"/>
      <w:numFmt w:val="bullet"/>
      <w:lvlText w:val="•"/>
      <w:lvlJc w:val="left"/>
      <w:pPr>
        <w:ind w:left="4295" w:hanging="425"/>
      </w:pPr>
      <w:rPr>
        <w:rFonts w:hint="default"/>
        <w:lang w:val="en-US" w:eastAsia="zh-CN" w:bidi="ar-SA"/>
      </w:rPr>
    </w:lvl>
    <w:lvl w:ilvl="4">
      <w:start w:val="0"/>
      <w:numFmt w:val="bullet"/>
      <w:lvlText w:val="•"/>
      <w:lvlJc w:val="left"/>
      <w:pPr>
        <w:ind w:left="5314" w:hanging="425"/>
      </w:pPr>
      <w:rPr>
        <w:rFonts w:hint="default"/>
        <w:lang w:val="en-US" w:eastAsia="zh-CN" w:bidi="ar-SA"/>
      </w:rPr>
    </w:lvl>
    <w:lvl w:ilvl="5">
      <w:start w:val="0"/>
      <w:numFmt w:val="bullet"/>
      <w:lvlText w:val="•"/>
      <w:lvlJc w:val="left"/>
      <w:pPr>
        <w:ind w:left="6333" w:hanging="425"/>
      </w:pPr>
      <w:rPr>
        <w:rFonts w:hint="default"/>
        <w:lang w:val="en-US" w:eastAsia="zh-CN" w:bidi="ar-SA"/>
      </w:rPr>
    </w:lvl>
    <w:lvl w:ilvl="6">
      <w:start w:val="0"/>
      <w:numFmt w:val="bullet"/>
      <w:lvlText w:val="•"/>
      <w:lvlJc w:val="left"/>
      <w:pPr>
        <w:ind w:left="7351" w:hanging="425"/>
      </w:pPr>
      <w:rPr>
        <w:rFonts w:hint="default"/>
        <w:lang w:val="en-US" w:eastAsia="zh-CN" w:bidi="ar-SA"/>
      </w:rPr>
    </w:lvl>
    <w:lvl w:ilvl="7">
      <w:start w:val="0"/>
      <w:numFmt w:val="bullet"/>
      <w:lvlText w:val="•"/>
      <w:lvlJc w:val="left"/>
      <w:pPr>
        <w:ind w:left="8370" w:hanging="425"/>
      </w:pPr>
      <w:rPr>
        <w:rFonts w:hint="default"/>
        <w:lang w:val="en-US" w:eastAsia="zh-CN" w:bidi="ar-SA"/>
      </w:rPr>
    </w:lvl>
    <w:lvl w:ilvl="8">
      <w:start w:val="0"/>
      <w:numFmt w:val="bullet"/>
      <w:lvlText w:val="•"/>
      <w:lvlJc w:val="left"/>
      <w:pPr>
        <w:ind w:left="9389" w:hanging="425"/>
      </w:pPr>
      <w:rPr>
        <w:rFonts w:hint="default"/>
        <w:lang w:val="en-US" w:eastAsia="zh-CN" w:bidi="ar-SA"/>
      </w:rPr>
    </w:lvl>
  </w:abstractNum>
  <w:abstractNum w:abstractNumId="30">
    <w:multiLevelType w:val="hybridMultilevel"/>
    <w:lvl w:ilvl="0">
      <w:start w:val="1"/>
      <w:numFmt w:val="decimal"/>
      <w:lvlText w:val="（%1）"/>
      <w:lvlJc w:val="left"/>
      <w:pPr>
        <w:ind w:left="219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2" w:hanging="529"/>
      </w:pPr>
      <w:rPr>
        <w:rFonts w:hint="default"/>
        <w:lang w:val="en-US" w:eastAsia="zh-CN" w:bidi="ar-SA"/>
      </w:rPr>
    </w:lvl>
    <w:lvl w:ilvl="2">
      <w:start w:val="0"/>
      <w:numFmt w:val="bullet"/>
      <w:lvlText w:val="•"/>
      <w:lvlJc w:val="left"/>
      <w:pPr>
        <w:ind w:left="4045" w:hanging="529"/>
      </w:pPr>
      <w:rPr>
        <w:rFonts w:hint="default"/>
        <w:lang w:val="en-US" w:eastAsia="zh-CN" w:bidi="ar-SA"/>
      </w:rPr>
    </w:lvl>
    <w:lvl w:ilvl="3">
      <w:start w:val="0"/>
      <w:numFmt w:val="bullet"/>
      <w:lvlText w:val="•"/>
      <w:lvlJc w:val="left"/>
      <w:pPr>
        <w:ind w:left="4967" w:hanging="529"/>
      </w:pPr>
      <w:rPr>
        <w:rFonts w:hint="default"/>
        <w:lang w:val="en-US" w:eastAsia="zh-CN" w:bidi="ar-SA"/>
      </w:rPr>
    </w:lvl>
    <w:lvl w:ilvl="4">
      <w:start w:val="0"/>
      <w:numFmt w:val="bullet"/>
      <w:lvlText w:val="•"/>
      <w:lvlJc w:val="left"/>
      <w:pPr>
        <w:ind w:left="5890" w:hanging="529"/>
      </w:pPr>
      <w:rPr>
        <w:rFonts w:hint="default"/>
        <w:lang w:val="en-US" w:eastAsia="zh-CN" w:bidi="ar-SA"/>
      </w:rPr>
    </w:lvl>
    <w:lvl w:ilvl="5">
      <w:start w:val="0"/>
      <w:numFmt w:val="bullet"/>
      <w:lvlText w:val="•"/>
      <w:lvlJc w:val="left"/>
      <w:pPr>
        <w:ind w:left="6813" w:hanging="529"/>
      </w:pPr>
      <w:rPr>
        <w:rFonts w:hint="default"/>
        <w:lang w:val="en-US" w:eastAsia="zh-CN" w:bidi="ar-SA"/>
      </w:rPr>
    </w:lvl>
    <w:lvl w:ilvl="6">
      <w:start w:val="0"/>
      <w:numFmt w:val="bullet"/>
      <w:lvlText w:val="•"/>
      <w:lvlJc w:val="left"/>
      <w:pPr>
        <w:ind w:left="7735" w:hanging="529"/>
      </w:pPr>
      <w:rPr>
        <w:rFonts w:hint="default"/>
        <w:lang w:val="en-US" w:eastAsia="zh-CN" w:bidi="ar-SA"/>
      </w:rPr>
    </w:lvl>
    <w:lvl w:ilvl="7">
      <w:start w:val="0"/>
      <w:numFmt w:val="bullet"/>
      <w:lvlText w:val="•"/>
      <w:lvlJc w:val="left"/>
      <w:pPr>
        <w:ind w:left="8658" w:hanging="529"/>
      </w:pPr>
      <w:rPr>
        <w:rFonts w:hint="default"/>
        <w:lang w:val="en-US" w:eastAsia="zh-CN" w:bidi="ar-SA"/>
      </w:rPr>
    </w:lvl>
    <w:lvl w:ilvl="8">
      <w:start w:val="0"/>
      <w:numFmt w:val="bullet"/>
      <w:lvlText w:val="•"/>
      <w:lvlJc w:val="left"/>
      <w:pPr>
        <w:ind w:left="9581" w:hanging="529"/>
      </w:pPr>
      <w:rPr>
        <w:rFonts w:hint="default"/>
        <w:lang w:val="en-US" w:eastAsia="zh-CN" w:bidi="ar-SA"/>
      </w:rPr>
    </w:lvl>
  </w:abstractNum>
  <w:abstractNum w:abstractNumId="29">
    <w:multiLevelType w:val="hybridMultilevel"/>
    <w:lvl w:ilvl="0">
      <w:start w:val="1"/>
      <w:numFmt w:val="decimal"/>
      <w:lvlText w:val="（%1）"/>
      <w:lvlJc w:val="left"/>
      <w:pPr>
        <w:ind w:left="219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2" w:hanging="529"/>
      </w:pPr>
      <w:rPr>
        <w:rFonts w:hint="default"/>
        <w:lang w:val="en-US" w:eastAsia="zh-CN" w:bidi="ar-SA"/>
      </w:rPr>
    </w:lvl>
    <w:lvl w:ilvl="2">
      <w:start w:val="0"/>
      <w:numFmt w:val="bullet"/>
      <w:lvlText w:val="•"/>
      <w:lvlJc w:val="left"/>
      <w:pPr>
        <w:ind w:left="4045" w:hanging="529"/>
      </w:pPr>
      <w:rPr>
        <w:rFonts w:hint="default"/>
        <w:lang w:val="en-US" w:eastAsia="zh-CN" w:bidi="ar-SA"/>
      </w:rPr>
    </w:lvl>
    <w:lvl w:ilvl="3">
      <w:start w:val="0"/>
      <w:numFmt w:val="bullet"/>
      <w:lvlText w:val="•"/>
      <w:lvlJc w:val="left"/>
      <w:pPr>
        <w:ind w:left="4967" w:hanging="529"/>
      </w:pPr>
      <w:rPr>
        <w:rFonts w:hint="default"/>
        <w:lang w:val="en-US" w:eastAsia="zh-CN" w:bidi="ar-SA"/>
      </w:rPr>
    </w:lvl>
    <w:lvl w:ilvl="4">
      <w:start w:val="0"/>
      <w:numFmt w:val="bullet"/>
      <w:lvlText w:val="•"/>
      <w:lvlJc w:val="left"/>
      <w:pPr>
        <w:ind w:left="5890" w:hanging="529"/>
      </w:pPr>
      <w:rPr>
        <w:rFonts w:hint="default"/>
        <w:lang w:val="en-US" w:eastAsia="zh-CN" w:bidi="ar-SA"/>
      </w:rPr>
    </w:lvl>
    <w:lvl w:ilvl="5">
      <w:start w:val="0"/>
      <w:numFmt w:val="bullet"/>
      <w:lvlText w:val="•"/>
      <w:lvlJc w:val="left"/>
      <w:pPr>
        <w:ind w:left="6813" w:hanging="529"/>
      </w:pPr>
      <w:rPr>
        <w:rFonts w:hint="default"/>
        <w:lang w:val="en-US" w:eastAsia="zh-CN" w:bidi="ar-SA"/>
      </w:rPr>
    </w:lvl>
    <w:lvl w:ilvl="6">
      <w:start w:val="0"/>
      <w:numFmt w:val="bullet"/>
      <w:lvlText w:val="•"/>
      <w:lvlJc w:val="left"/>
      <w:pPr>
        <w:ind w:left="7735" w:hanging="529"/>
      </w:pPr>
      <w:rPr>
        <w:rFonts w:hint="default"/>
        <w:lang w:val="en-US" w:eastAsia="zh-CN" w:bidi="ar-SA"/>
      </w:rPr>
    </w:lvl>
    <w:lvl w:ilvl="7">
      <w:start w:val="0"/>
      <w:numFmt w:val="bullet"/>
      <w:lvlText w:val="•"/>
      <w:lvlJc w:val="left"/>
      <w:pPr>
        <w:ind w:left="8658" w:hanging="529"/>
      </w:pPr>
      <w:rPr>
        <w:rFonts w:hint="default"/>
        <w:lang w:val="en-US" w:eastAsia="zh-CN" w:bidi="ar-SA"/>
      </w:rPr>
    </w:lvl>
    <w:lvl w:ilvl="8">
      <w:start w:val="0"/>
      <w:numFmt w:val="bullet"/>
      <w:lvlText w:val="•"/>
      <w:lvlJc w:val="left"/>
      <w:pPr>
        <w:ind w:left="9581" w:hanging="529"/>
      </w:pPr>
      <w:rPr>
        <w:rFonts w:hint="default"/>
        <w:lang w:val="en-US" w:eastAsia="zh-CN" w:bidi="ar-SA"/>
      </w:rPr>
    </w:lvl>
  </w:abstractNum>
  <w:abstractNum w:abstractNumId="28">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869"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2922" w:hanging="213"/>
      </w:pPr>
      <w:rPr>
        <w:rFonts w:hint="default"/>
        <w:lang w:val="en-US" w:eastAsia="zh-CN" w:bidi="ar-SA"/>
      </w:rPr>
    </w:lvl>
    <w:lvl w:ilvl="3">
      <w:start w:val="0"/>
      <w:numFmt w:val="bullet"/>
      <w:lvlText w:val="•"/>
      <w:lvlJc w:val="left"/>
      <w:pPr>
        <w:ind w:left="3985" w:hanging="213"/>
      </w:pPr>
      <w:rPr>
        <w:rFonts w:hint="default"/>
        <w:lang w:val="en-US" w:eastAsia="zh-CN" w:bidi="ar-SA"/>
      </w:rPr>
    </w:lvl>
    <w:lvl w:ilvl="4">
      <w:start w:val="0"/>
      <w:numFmt w:val="bullet"/>
      <w:lvlText w:val="•"/>
      <w:lvlJc w:val="left"/>
      <w:pPr>
        <w:ind w:left="5048" w:hanging="213"/>
      </w:pPr>
      <w:rPr>
        <w:rFonts w:hint="default"/>
        <w:lang w:val="en-US" w:eastAsia="zh-CN" w:bidi="ar-SA"/>
      </w:rPr>
    </w:lvl>
    <w:lvl w:ilvl="5">
      <w:start w:val="0"/>
      <w:numFmt w:val="bullet"/>
      <w:lvlText w:val="•"/>
      <w:lvlJc w:val="left"/>
      <w:pPr>
        <w:ind w:left="6111" w:hanging="213"/>
      </w:pPr>
      <w:rPr>
        <w:rFonts w:hint="default"/>
        <w:lang w:val="en-US" w:eastAsia="zh-CN" w:bidi="ar-SA"/>
      </w:rPr>
    </w:lvl>
    <w:lvl w:ilvl="6">
      <w:start w:val="0"/>
      <w:numFmt w:val="bullet"/>
      <w:lvlText w:val="•"/>
      <w:lvlJc w:val="left"/>
      <w:pPr>
        <w:ind w:left="7174" w:hanging="213"/>
      </w:pPr>
      <w:rPr>
        <w:rFonts w:hint="default"/>
        <w:lang w:val="en-US" w:eastAsia="zh-CN" w:bidi="ar-SA"/>
      </w:rPr>
    </w:lvl>
    <w:lvl w:ilvl="7">
      <w:start w:val="0"/>
      <w:numFmt w:val="bullet"/>
      <w:lvlText w:val="•"/>
      <w:lvlJc w:val="left"/>
      <w:pPr>
        <w:ind w:left="8237" w:hanging="213"/>
      </w:pPr>
      <w:rPr>
        <w:rFonts w:hint="default"/>
        <w:lang w:val="en-US" w:eastAsia="zh-CN" w:bidi="ar-SA"/>
      </w:rPr>
    </w:lvl>
    <w:lvl w:ilvl="8">
      <w:start w:val="0"/>
      <w:numFmt w:val="bullet"/>
      <w:lvlText w:val="•"/>
      <w:lvlJc w:val="left"/>
      <w:pPr>
        <w:ind w:left="9300" w:hanging="213"/>
      </w:pPr>
      <w:rPr>
        <w:rFonts w:hint="default"/>
        <w:lang w:val="en-US" w:eastAsia="zh-CN" w:bidi="ar-SA"/>
      </w:rPr>
    </w:lvl>
  </w:abstractNum>
  <w:abstractNum w:abstractNumId="27">
    <w:multiLevelType w:val="hybridMultilevel"/>
    <w:lvl w:ilvl="0">
      <w:start w:val="1"/>
      <w:numFmt w:val="decimal"/>
      <w:lvlText w:val="%1."/>
      <w:lvlJc w:val="left"/>
      <w:pPr>
        <w:ind w:left="186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816" w:hanging="213"/>
      </w:pPr>
      <w:rPr>
        <w:rFonts w:hint="default"/>
        <w:lang w:val="en-US" w:eastAsia="zh-CN" w:bidi="ar-SA"/>
      </w:rPr>
    </w:lvl>
    <w:lvl w:ilvl="2">
      <w:start w:val="0"/>
      <w:numFmt w:val="bullet"/>
      <w:lvlText w:val="•"/>
      <w:lvlJc w:val="left"/>
      <w:pPr>
        <w:ind w:left="3773" w:hanging="213"/>
      </w:pPr>
      <w:rPr>
        <w:rFonts w:hint="default"/>
        <w:lang w:val="en-US" w:eastAsia="zh-CN" w:bidi="ar-SA"/>
      </w:rPr>
    </w:lvl>
    <w:lvl w:ilvl="3">
      <w:start w:val="0"/>
      <w:numFmt w:val="bullet"/>
      <w:lvlText w:val="•"/>
      <w:lvlJc w:val="left"/>
      <w:pPr>
        <w:ind w:left="4729" w:hanging="213"/>
      </w:pPr>
      <w:rPr>
        <w:rFonts w:hint="default"/>
        <w:lang w:val="en-US" w:eastAsia="zh-CN" w:bidi="ar-SA"/>
      </w:rPr>
    </w:lvl>
    <w:lvl w:ilvl="4">
      <w:start w:val="0"/>
      <w:numFmt w:val="bullet"/>
      <w:lvlText w:val="•"/>
      <w:lvlJc w:val="left"/>
      <w:pPr>
        <w:ind w:left="5686" w:hanging="213"/>
      </w:pPr>
      <w:rPr>
        <w:rFonts w:hint="default"/>
        <w:lang w:val="en-US" w:eastAsia="zh-CN" w:bidi="ar-SA"/>
      </w:rPr>
    </w:lvl>
    <w:lvl w:ilvl="5">
      <w:start w:val="0"/>
      <w:numFmt w:val="bullet"/>
      <w:lvlText w:val="•"/>
      <w:lvlJc w:val="left"/>
      <w:pPr>
        <w:ind w:left="6643" w:hanging="213"/>
      </w:pPr>
      <w:rPr>
        <w:rFonts w:hint="default"/>
        <w:lang w:val="en-US" w:eastAsia="zh-CN" w:bidi="ar-SA"/>
      </w:rPr>
    </w:lvl>
    <w:lvl w:ilvl="6">
      <w:start w:val="0"/>
      <w:numFmt w:val="bullet"/>
      <w:lvlText w:val="•"/>
      <w:lvlJc w:val="left"/>
      <w:pPr>
        <w:ind w:left="7599" w:hanging="213"/>
      </w:pPr>
      <w:rPr>
        <w:rFonts w:hint="default"/>
        <w:lang w:val="en-US" w:eastAsia="zh-CN" w:bidi="ar-SA"/>
      </w:rPr>
    </w:lvl>
    <w:lvl w:ilvl="7">
      <w:start w:val="0"/>
      <w:numFmt w:val="bullet"/>
      <w:lvlText w:val="•"/>
      <w:lvlJc w:val="left"/>
      <w:pPr>
        <w:ind w:left="8556" w:hanging="213"/>
      </w:pPr>
      <w:rPr>
        <w:rFonts w:hint="default"/>
        <w:lang w:val="en-US" w:eastAsia="zh-CN" w:bidi="ar-SA"/>
      </w:rPr>
    </w:lvl>
    <w:lvl w:ilvl="8">
      <w:start w:val="0"/>
      <w:numFmt w:val="bullet"/>
      <w:lvlText w:val="•"/>
      <w:lvlJc w:val="left"/>
      <w:pPr>
        <w:ind w:left="9513" w:hanging="213"/>
      </w:pPr>
      <w:rPr>
        <w:rFonts w:hint="default"/>
        <w:lang w:val="en-US" w:eastAsia="zh-CN" w:bidi="ar-SA"/>
      </w:rPr>
    </w:lvl>
  </w:abstractNum>
  <w:abstractNum w:abstractNumId="26">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218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3207" w:hanging="529"/>
      </w:pPr>
      <w:rPr>
        <w:rFonts w:hint="default"/>
        <w:lang w:val="en-US" w:eastAsia="zh-CN" w:bidi="ar-SA"/>
      </w:rPr>
    </w:lvl>
    <w:lvl w:ilvl="3">
      <w:start w:val="0"/>
      <w:numFmt w:val="bullet"/>
      <w:lvlText w:val="•"/>
      <w:lvlJc w:val="left"/>
      <w:pPr>
        <w:ind w:left="4234" w:hanging="529"/>
      </w:pPr>
      <w:rPr>
        <w:rFonts w:hint="default"/>
        <w:lang w:val="en-US" w:eastAsia="zh-CN" w:bidi="ar-SA"/>
      </w:rPr>
    </w:lvl>
    <w:lvl w:ilvl="4">
      <w:start w:val="0"/>
      <w:numFmt w:val="bullet"/>
      <w:lvlText w:val="•"/>
      <w:lvlJc w:val="left"/>
      <w:pPr>
        <w:ind w:left="5262" w:hanging="529"/>
      </w:pPr>
      <w:rPr>
        <w:rFonts w:hint="default"/>
        <w:lang w:val="en-US" w:eastAsia="zh-CN" w:bidi="ar-SA"/>
      </w:rPr>
    </w:lvl>
    <w:lvl w:ilvl="5">
      <w:start w:val="0"/>
      <w:numFmt w:val="bullet"/>
      <w:lvlText w:val="•"/>
      <w:lvlJc w:val="left"/>
      <w:pPr>
        <w:ind w:left="6289" w:hanging="529"/>
      </w:pPr>
      <w:rPr>
        <w:rFonts w:hint="default"/>
        <w:lang w:val="en-US" w:eastAsia="zh-CN" w:bidi="ar-SA"/>
      </w:rPr>
    </w:lvl>
    <w:lvl w:ilvl="6">
      <w:start w:val="0"/>
      <w:numFmt w:val="bullet"/>
      <w:lvlText w:val="•"/>
      <w:lvlJc w:val="left"/>
      <w:pPr>
        <w:ind w:left="7316" w:hanging="529"/>
      </w:pPr>
      <w:rPr>
        <w:rFonts w:hint="default"/>
        <w:lang w:val="en-US" w:eastAsia="zh-CN" w:bidi="ar-SA"/>
      </w:rPr>
    </w:lvl>
    <w:lvl w:ilvl="7">
      <w:start w:val="0"/>
      <w:numFmt w:val="bullet"/>
      <w:lvlText w:val="•"/>
      <w:lvlJc w:val="left"/>
      <w:pPr>
        <w:ind w:left="8344" w:hanging="529"/>
      </w:pPr>
      <w:rPr>
        <w:rFonts w:hint="default"/>
        <w:lang w:val="en-US" w:eastAsia="zh-CN" w:bidi="ar-SA"/>
      </w:rPr>
    </w:lvl>
    <w:lvl w:ilvl="8">
      <w:start w:val="0"/>
      <w:numFmt w:val="bullet"/>
      <w:lvlText w:val="•"/>
      <w:lvlJc w:val="left"/>
      <w:pPr>
        <w:ind w:left="9371" w:hanging="529"/>
      </w:pPr>
      <w:rPr>
        <w:rFonts w:hint="default"/>
        <w:lang w:val="en-US" w:eastAsia="zh-CN" w:bidi="ar-SA"/>
      </w:rPr>
    </w:lvl>
  </w:abstractNum>
  <w:abstractNum w:abstractNumId="25">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8"/>
      </w:pPr>
      <w:rPr>
        <w:rFonts w:hint="default"/>
        <w:lang w:val="en-US" w:eastAsia="zh-CN" w:bidi="ar-SA"/>
      </w:rPr>
    </w:lvl>
    <w:lvl w:ilvl="2">
      <w:start w:val="0"/>
      <w:numFmt w:val="bullet"/>
      <w:lvlText w:val="•"/>
      <w:lvlJc w:val="left"/>
      <w:pPr>
        <w:ind w:left="3613" w:hanging="428"/>
      </w:pPr>
      <w:rPr>
        <w:rFonts w:hint="default"/>
        <w:lang w:val="en-US" w:eastAsia="zh-CN" w:bidi="ar-SA"/>
      </w:rPr>
    </w:lvl>
    <w:lvl w:ilvl="3">
      <w:start w:val="0"/>
      <w:numFmt w:val="bullet"/>
      <w:lvlText w:val="•"/>
      <w:lvlJc w:val="left"/>
      <w:pPr>
        <w:ind w:left="4589" w:hanging="428"/>
      </w:pPr>
      <w:rPr>
        <w:rFonts w:hint="default"/>
        <w:lang w:val="en-US" w:eastAsia="zh-CN" w:bidi="ar-SA"/>
      </w:rPr>
    </w:lvl>
    <w:lvl w:ilvl="4">
      <w:start w:val="0"/>
      <w:numFmt w:val="bullet"/>
      <w:lvlText w:val="•"/>
      <w:lvlJc w:val="left"/>
      <w:pPr>
        <w:ind w:left="5566" w:hanging="428"/>
      </w:pPr>
      <w:rPr>
        <w:rFonts w:hint="default"/>
        <w:lang w:val="en-US" w:eastAsia="zh-CN" w:bidi="ar-SA"/>
      </w:rPr>
    </w:lvl>
    <w:lvl w:ilvl="5">
      <w:start w:val="0"/>
      <w:numFmt w:val="bullet"/>
      <w:lvlText w:val="•"/>
      <w:lvlJc w:val="left"/>
      <w:pPr>
        <w:ind w:left="6543" w:hanging="428"/>
      </w:pPr>
      <w:rPr>
        <w:rFonts w:hint="default"/>
        <w:lang w:val="en-US" w:eastAsia="zh-CN" w:bidi="ar-SA"/>
      </w:rPr>
    </w:lvl>
    <w:lvl w:ilvl="6">
      <w:start w:val="0"/>
      <w:numFmt w:val="bullet"/>
      <w:lvlText w:val="•"/>
      <w:lvlJc w:val="left"/>
      <w:pPr>
        <w:ind w:left="7519" w:hanging="428"/>
      </w:pPr>
      <w:rPr>
        <w:rFonts w:hint="default"/>
        <w:lang w:val="en-US" w:eastAsia="zh-CN" w:bidi="ar-SA"/>
      </w:rPr>
    </w:lvl>
    <w:lvl w:ilvl="7">
      <w:start w:val="0"/>
      <w:numFmt w:val="bullet"/>
      <w:lvlText w:val="•"/>
      <w:lvlJc w:val="left"/>
      <w:pPr>
        <w:ind w:left="8496" w:hanging="428"/>
      </w:pPr>
      <w:rPr>
        <w:rFonts w:hint="default"/>
        <w:lang w:val="en-US" w:eastAsia="zh-CN" w:bidi="ar-SA"/>
      </w:rPr>
    </w:lvl>
    <w:lvl w:ilvl="8">
      <w:start w:val="0"/>
      <w:numFmt w:val="bullet"/>
      <w:lvlText w:val="•"/>
      <w:lvlJc w:val="left"/>
      <w:pPr>
        <w:ind w:left="9473" w:hanging="428"/>
      </w:pPr>
      <w:rPr>
        <w:rFonts w:hint="default"/>
        <w:lang w:val="en-US" w:eastAsia="zh-CN" w:bidi="ar-SA"/>
      </w:rPr>
    </w:lvl>
  </w:abstractNum>
  <w:abstractNum w:abstractNumId="24">
    <w:multiLevelType w:val="hybridMultilevel"/>
    <w:lvl w:ilvl="0">
      <w:start w:val="1"/>
      <w:numFmt w:val="decimal"/>
      <w:lvlText w:val="(%1)."/>
      <w:lvlJc w:val="left"/>
      <w:pPr>
        <w:ind w:left="16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869"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2922" w:hanging="213"/>
      </w:pPr>
      <w:rPr>
        <w:rFonts w:hint="default"/>
        <w:lang w:val="en-US" w:eastAsia="zh-CN" w:bidi="ar-SA"/>
      </w:rPr>
    </w:lvl>
    <w:lvl w:ilvl="3">
      <w:start w:val="0"/>
      <w:numFmt w:val="bullet"/>
      <w:lvlText w:val="•"/>
      <w:lvlJc w:val="left"/>
      <w:pPr>
        <w:ind w:left="3985" w:hanging="213"/>
      </w:pPr>
      <w:rPr>
        <w:rFonts w:hint="default"/>
        <w:lang w:val="en-US" w:eastAsia="zh-CN" w:bidi="ar-SA"/>
      </w:rPr>
    </w:lvl>
    <w:lvl w:ilvl="4">
      <w:start w:val="0"/>
      <w:numFmt w:val="bullet"/>
      <w:lvlText w:val="•"/>
      <w:lvlJc w:val="left"/>
      <w:pPr>
        <w:ind w:left="5048" w:hanging="213"/>
      </w:pPr>
      <w:rPr>
        <w:rFonts w:hint="default"/>
        <w:lang w:val="en-US" w:eastAsia="zh-CN" w:bidi="ar-SA"/>
      </w:rPr>
    </w:lvl>
    <w:lvl w:ilvl="5">
      <w:start w:val="0"/>
      <w:numFmt w:val="bullet"/>
      <w:lvlText w:val="•"/>
      <w:lvlJc w:val="left"/>
      <w:pPr>
        <w:ind w:left="6111" w:hanging="213"/>
      </w:pPr>
      <w:rPr>
        <w:rFonts w:hint="default"/>
        <w:lang w:val="en-US" w:eastAsia="zh-CN" w:bidi="ar-SA"/>
      </w:rPr>
    </w:lvl>
    <w:lvl w:ilvl="6">
      <w:start w:val="0"/>
      <w:numFmt w:val="bullet"/>
      <w:lvlText w:val="•"/>
      <w:lvlJc w:val="left"/>
      <w:pPr>
        <w:ind w:left="7174" w:hanging="213"/>
      </w:pPr>
      <w:rPr>
        <w:rFonts w:hint="default"/>
        <w:lang w:val="en-US" w:eastAsia="zh-CN" w:bidi="ar-SA"/>
      </w:rPr>
    </w:lvl>
    <w:lvl w:ilvl="7">
      <w:start w:val="0"/>
      <w:numFmt w:val="bullet"/>
      <w:lvlText w:val="•"/>
      <w:lvlJc w:val="left"/>
      <w:pPr>
        <w:ind w:left="8237" w:hanging="213"/>
      </w:pPr>
      <w:rPr>
        <w:rFonts w:hint="default"/>
        <w:lang w:val="en-US" w:eastAsia="zh-CN" w:bidi="ar-SA"/>
      </w:rPr>
    </w:lvl>
    <w:lvl w:ilvl="8">
      <w:start w:val="0"/>
      <w:numFmt w:val="bullet"/>
      <w:lvlText w:val="•"/>
      <w:lvlJc w:val="left"/>
      <w:pPr>
        <w:ind w:left="9300" w:hanging="213"/>
      </w:pPr>
      <w:rPr>
        <w:rFonts w:hint="default"/>
        <w:lang w:val="en-US" w:eastAsia="zh-CN" w:bidi="ar-SA"/>
      </w:rPr>
    </w:lvl>
  </w:abstractNum>
  <w:abstractNum w:abstractNumId="23">
    <w:multiLevelType w:val="hybridMultilevel"/>
    <w:lvl w:ilvl="0">
      <w:start w:val="1"/>
      <w:numFmt w:val="decimal"/>
      <w:lvlText w:val="(%1)."/>
      <w:lvlJc w:val="left"/>
      <w:pPr>
        <w:ind w:left="16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5"/>
      </w:pPr>
      <w:rPr>
        <w:rFonts w:hint="default"/>
        <w:lang w:val="en-US" w:eastAsia="zh-CN" w:bidi="ar-SA"/>
      </w:rPr>
    </w:lvl>
    <w:lvl w:ilvl="2">
      <w:start w:val="0"/>
      <w:numFmt w:val="bullet"/>
      <w:lvlText w:val="•"/>
      <w:lvlJc w:val="left"/>
      <w:pPr>
        <w:ind w:left="3613" w:hanging="425"/>
      </w:pPr>
      <w:rPr>
        <w:rFonts w:hint="default"/>
        <w:lang w:val="en-US" w:eastAsia="zh-CN" w:bidi="ar-SA"/>
      </w:rPr>
    </w:lvl>
    <w:lvl w:ilvl="3">
      <w:start w:val="0"/>
      <w:numFmt w:val="bullet"/>
      <w:lvlText w:val="•"/>
      <w:lvlJc w:val="left"/>
      <w:pPr>
        <w:ind w:left="4589" w:hanging="425"/>
      </w:pPr>
      <w:rPr>
        <w:rFonts w:hint="default"/>
        <w:lang w:val="en-US" w:eastAsia="zh-CN" w:bidi="ar-SA"/>
      </w:rPr>
    </w:lvl>
    <w:lvl w:ilvl="4">
      <w:start w:val="0"/>
      <w:numFmt w:val="bullet"/>
      <w:lvlText w:val="•"/>
      <w:lvlJc w:val="left"/>
      <w:pPr>
        <w:ind w:left="5566" w:hanging="425"/>
      </w:pPr>
      <w:rPr>
        <w:rFonts w:hint="default"/>
        <w:lang w:val="en-US" w:eastAsia="zh-CN" w:bidi="ar-SA"/>
      </w:rPr>
    </w:lvl>
    <w:lvl w:ilvl="5">
      <w:start w:val="0"/>
      <w:numFmt w:val="bullet"/>
      <w:lvlText w:val="•"/>
      <w:lvlJc w:val="left"/>
      <w:pPr>
        <w:ind w:left="6543" w:hanging="425"/>
      </w:pPr>
      <w:rPr>
        <w:rFonts w:hint="default"/>
        <w:lang w:val="en-US" w:eastAsia="zh-CN" w:bidi="ar-SA"/>
      </w:rPr>
    </w:lvl>
    <w:lvl w:ilvl="6">
      <w:start w:val="0"/>
      <w:numFmt w:val="bullet"/>
      <w:lvlText w:val="•"/>
      <w:lvlJc w:val="left"/>
      <w:pPr>
        <w:ind w:left="7519" w:hanging="425"/>
      </w:pPr>
      <w:rPr>
        <w:rFonts w:hint="default"/>
        <w:lang w:val="en-US" w:eastAsia="zh-CN" w:bidi="ar-SA"/>
      </w:rPr>
    </w:lvl>
    <w:lvl w:ilvl="7">
      <w:start w:val="0"/>
      <w:numFmt w:val="bullet"/>
      <w:lvlText w:val="•"/>
      <w:lvlJc w:val="left"/>
      <w:pPr>
        <w:ind w:left="8496" w:hanging="425"/>
      </w:pPr>
      <w:rPr>
        <w:rFonts w:hint="default"/>
        <w:lang w:val="en-US" w:eastAsia="zh-CN" w:bidi="ar-SA"/>
      </w:rPr>
    </w:lvl>
    <w:lvl w:ilvl="8">
      <w:start w:val="0"/>
      <w:numFmt w:val="bullet"/>
      <w:lvlText w:val="•"/>
      <w:lvlJc w:val="left"/>
      <w:pPr>
        <w:ind w:left="9473" w:hanging="425"/>
      </w:pPr>
      <w:rPr>
        <w:rFonts w:hint="default"/>
        <w:lang w:val="en-US" w:eastAsia="zh-CN" w:bidi="ar-SA"/>
      </w:rPr>
    </w:lvl>
  </w:abstractNum>
  <w:abstractNum w:abstractNumId="22">
    <w:multiLevelType w:val="hybridMultilevel"/>
    <w:lvl w:ilvl="0">
      <w:start w:val="1"/>
      <w:numFmt w:val="decimal"/>
      <w:lvlText w:val="(%1)."/>
      <w:lvlJc w:val="left"/>
      <w:pPr>
        <w:ind w:left="16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2636" w:hanging="425"/>
      </w:pPr>
      <w:rPr>
        <w:rFonts w:hint="default"/>
        <w:lang w:val="en-US" w:eastAsia="zh-CN" w:bidi="ar-SA"/>
      </w:rPr>
    </w:lvl>
    <w:lvl w:ilvl="2">
      <w:start w:val="0"/>
      <w:numFmt w:val="bullet"/>
      <w:lvlText w:val="•"/>
      <w:lvlJc w:val="left"/>
      <w:pPr>
        <w:ind w:left="3613" w:hanging="425"/>
      </w:pPr>
      <w:rPr>
        <w:rFonts w:hint="default"/>
        <w:lang w:val="en-US" w:eastAsia="zh-CN" w:bidi="ar-SA"/>
      </w:rPr>
    </w:lvl>
    <w:lvl w:ilvl="3">
      <w:start w:val="0"/>
      <w:numFmt w:val="bullet"/>
      <w:lvlText w:val="•"/>
      <w:lvlJc w:val="left"/>
      <w:pPr>
        <w:ind w:left="4589" w:hanging="425"/>
      </w:pPr>
      <w:rPr>
        <w:rFonts w:hint="default"/>
        <w:lang w:val="en-US" w:eastAsia="zh-CN" w:bidi="ar-SA"/>
      </w:rPr>
    </w:lvl>
    <w:lvl w:ilvl="4">
      <w:start w:val="0"/>
      <w:numFmt w:val="bullet"/>
      <w:lvlText w:val="•"/>
      <w:lvlJc w:val="left"/>
      <w:pPr>
        <w:ind w:left="5566" w:hanging="425"/>
      </w:pPr>
      <w:rPr>
        <w:rFonts w:hint="default"/>
        <w:lang w:val="en-US" w:eastAsia="zh-CN" w:bidi="ar-SA"/>
      </w:rPr>
    </w:lvl>
    <w:lvl w:ilvl="5">
      <w:start w:val="0"/>
      <w:numFmt w:val="bullet"/>
      <w:lvlText w:val="•"/>
      <w:lvlJc w:val="left"/>
      <w:pPr>
        <w:ind w:left="6543" w:hanging="425"/>
      </w:pPr>
      <w:rPr>
        <w:rFonts w:hint="default"/>
        <w:lang w:val="en-US" w:eastAsia="zh-CN" w:bidi="ar-SA"/>
      </w:rPr>
    </w:lvl>
    <w:lvl w:ilvl="6">
      <w:start w:val="0"/>
      <w:numFmt w:val="bullet"/>
      <w:lvlText w:val="•"/>
      <w:lvlJc w:val="left"/>
      <w:pPr>
        <w:ind w:left="7519" w:hanging="425"/>
      </w:pPr>
      <w:rPr>
        <w:rFonts w:hint="default"/>
        <w:lang w:val="en-US" w:eastAsia="zh-CN" w:bidi="ar-SA"/>
      </w:rPr>
    </w:lvl>
    <w:lvl w:ilvl="7">
      <w:start w:val="0"/>
      <w:numFmt w:val="bullet"/>
      <w:lvlText w:val="•"/>
      <w:lvlJc w:val="left"/>
      <w:pPr>
        <w:ind w:left="8496" w:hanging="425"/>
      </w:pPr>
      <w:rPr>
        <w:rFonts w:hint="default"/>
        <w:lang w:val="en-US" w:eastAsia="zh-CN" w:bidi="ar-SA"/>
      </w:rPr>
    </w:lvl>
    <w:lvl w:ilvl="8">
      <w:start w:val="0"/>
      <w:numFmt w:val="bullet"/>
      <w:lvlText w:val="•"/>
      <w:lvlJc w:val="left"/>
      <w:pPr>
        <w:ind w:left="9473" w:hanging="425"/>
      </w:pPr>
      <w:rPr>
        <w:rFonts w:hint="default"/>
        <w:lang w:val="en-US" w:eastAsia="zh-CN" w:bidi="ar-SA"/>
      </w:rPr>
    </w:lvl>
  </w:abstractNum>
  <w:abstractNum w:abstractNumId="21">
    <w:multiLevelType w:val="hybridMultilevel"/>
    <w:lvl w:ilvl="0">
      <w:start w:val="1"/>
      <w:numFmt w:val="decimal"/>
      <w:lvlText w:val="（%1）"/>
      <w:lvlJc w:val="left"/>
      <w:pPr>
        <w:ind w:left="2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04" w:hanging="529"/>
      </w:pPr>
      <w:rPr>
        <w:rFonts w:hint="default"/>
        <w:lang w:val="en-US" w:eastAsia="zh-CN" w:bidi="ar-SA"/>
      </w:rPr>
    </w:lvl>
    <w:lvl w:ilvl="2">
      <w:start w:val="0"/>
      <w:numFmt w:val="bullet"/>
      <w:lvlText w:val="•"/>
      <w:lvlJc w:val="left"/>
      <w:pPr>
        <w:ind w:left="4029" w:hanging="529"/>
      </w:pPr>
      <w:rPr>
        <w:rFonts w:hint="default"/>
        <w:lang w:val="en-US" w:eastAsia="zh-CN" w:bidi="ar-SA"/>
      </w:rPr>
    </w:lvl>
    <w:lvl w:ilvl="3">
      <w:start w:val="0"/>
      <w:numFmt w:val="bullet"/>
      <w:lvlText w:val="•"/>
      <w:lvlJc w:val="left"/>
      <w:pPr>
        <w:ind w:left="4953" w:hanging="529"/>
      </w:pPr>
      <w:rPr>
        <w:rFonts w:hint="default"/>
        <w:lang w:val="en-US" w:eastAsia="zh-CN" w:bidi="ar-SA"/>
      </w:rPr>
    </w:lvl>
    <w:lvl w:ilvl="4">
      <w:start w:val="0"/>
      <w:numFmt w:val="bullet"/>
      <w:lvlText w:val="•"/>
      <w:lvlJc w:val="left"/>
      <w:pPr>
        <w:ind w:left="5878" w:hanging="529"/>
      </w:pPr>
      <w:rPr>
        <w:rFonts w:hint="default"/>
        <w:lang w:val="en-US" w:eastAsia="zh-CN" w:bidi="ar-SA"/>
      </w:rPr>
    </w:lvl>
    <w:lvl w:ilvl="5">
      <w:start w:val="0"/>
      <w:numFmt w:val="bullet"/>
      <w:lvlText w:val="•"/>
      <w:lvlJc w:val="left"/>
      <w:pPr>
        <w:ind w:left="6803" w:hanging="529"/>
      </w:pPr>
      <w:rPr>
        <w:rFonts w:hint="default"/>
        <w:lang w:val="en-US" w:eastAsia="zh-CN" w:bidi="ar-SA"/>
      </w:rPr>
    </w:lvl>
    <w:lvl w:ilvl="6">
      <w:start w:val="0"/>
      <w:numFmt w:val="bullet"/>
      <w:lvlText w:val="•"/>
      <w:lvlJc w:val="left"/>
      <w:pPr>
        <w:ind w:left="7727" w:hanging="529"/>
      </w:pPr>
      <w:rPr>
        <w:rFonts w:hint="default"/>
        <w:lang w:val="en-US" w:eastAsia="zh-CN" w:bidi="ar-SA"/>
      </w:rPr>
    </w:lvl>
    <w:lvl w:ilvl="7">
      <w:start w:val="0"/>
      <w:numFmt w:val="bullet"/>
      <w:lvlText w:val="•"/>
      <w:lvlJc w:val="left"/>
      <w:pPr>
        <w:ind w:left="8652" w:hanging="529"/>
      </w:pPr>
      <w:rPr>
        <w:rFonts w:hint="default"/>
        <w:lang w:val="en-US" w:eastAsia="zh-CN" w:bidi="ar-SA"/>
      </w:rPr>
    </w:lvl>
    <w:lvl w:ilvl="8">
      <w:start w:val="0"/>
      <w:numFmt w:val="bullet"/>
      <w:lvlText w:val="•"/>
      <w:lvlJc w:val="left"/>
      <w:pPr>
        <w:ind w:left="9577" w:hanging="529"/>
      </w:pPr>
      <w:rPr>
        <w:rFonts w:hint="default"/>
        <w:lang w:val="en-US" w:eastAsia="zh-CN" w:bidi="ar-SA"/>
      </w:rPr>
    </w:lvl>
  </w:abstractNum>
  <w:abstractNum w:abstractNumId="20">
    <w:multiLevelType w:val="hybridMultilevel"/>
    <w:lvl w:ilvl="0">
      <w:start w:val="1"/>
      <w:numFmt w:val="decimal"/>
      <w:lvlText w:val="（%1）"/>
      <w:lvlJc w:val="left"/>
      <w:pPr>
        <w:ind w:left="219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2" w:hanging="529"/>
      </w:pPr>
      <w:rPr>
        <w:rFonts w:hint="default"/>
        <w:lang w:val="en-US" w:eastAsia="zh-CN" w:bidi="ar-SA"/>
      </w:rPr>
    </w:lvl>
    <w:lvl w:ilvl="2">
      <w:start w:val="0"/>
      <w:numFmt w:val="bullet"/>
      <w:lvlText w:val="•"/>
      <w:lvlJc w:val="left"/>
      <w:pPr>
        <w:ind w:left="4045" w:hanging="529"/>
      </w:pPr>
      <w:rPr>
        <w:rFonts w:hint="default"/>
        <w:lang w:val="en-US" w:eastAsia="zh-CN" w:bidi="ar-SA"/>
      </w:rPr>
    </w:lvl>
    <w:lvl w:ilvl="3">
      <w:start w:val="0"/>
      <w:numFmt w:val="bullet"/>
      <w:lvlText w:val="•"/>
      <w:lvlJc w:val="left"/>
      <w:pPr>
        <w:ind w:left="4967" w:hanging="529"/>
      </w:pPr>
      <w:rPr>
        <w:rFonts w:hint="default"/>
        <w:lang w:val="en-US" w:eastAsia="zh-CN" w:bidi="ar-SA"/>
      </w:rPr>
    </w:lvl>
    <w:lvl w:ilvl="4">
      <w:start w:val="0"/>
      <w:numFmt w:val="bullet"/>
      <w:lvlText w:val="•"/>
      <w:lvlJc w:val="left"/>
      <w:pPr>
        <w:ind w:left="5890" w:hanging="529"/>
      </w:pPr>
      <w:rPr>
        <w:rFonts w:hint="default"/>
        <w:lang w:val="en-US" w:eastAsia="zh-CN" w:bidi="ar-SA"/>
      </w:rPr>
    </w:lvl>
    <w:lvl w:ilvl="5">
      <w:start w:val="0"/>
      <w:numFmt w:val="bullet"/>
      <w:lvlText w:val="•"/>
      <w:lvlJc w:val="left"/>
      <w:pPr>
        <w:ind w:left="6813" w:hanging="529"/>
      </w:pPr>
      <w:rPr>
        <w:rFonts w:hint="default"/>
        <w:lang w:val="en-US" w:eastAsia="zh-CN" w:bidi="ar-SA"/>
      </w:rPr>
    </w:lvl>
    <w:lvl w:ilvl="6">
      <w:start w:val="0"/>
      <w:numFmt w:val="bullet"/>
      <w:lvlText w:val="•"/>
      <w:lvlJc w:val="left"/>
      <w:pPr>
        <w:ind w:left="7735" w:hanging="529"/>
      </w:pPr>
      <w:rPr>
        <w:rFonts w:hint="default"/>
        <w:lang w:val="en-US" w:eastAsia="zh-CN" w:bidi="ar-SA"/>
      </w:rPr>
    </w:lvl>
    <w:lvl w:ilvl="7">
      <w:start w:val="0"/>
      <w:numFmt w:val="bullet"/>
      <w:lvlText w:val="•"/>
      <w:lvlJc w:val="left"/>
      <w:pPr>
        <w:ind w:left="8658" w:hanging="529"/>
      </w:pPr>
      <w:rPr>
        <w:rFonts w:hint="default"/>
        <w:lang w:val="en-US" w:eastAsia="zh-CN" w:bidi="ar-SA"/>
      </w:rPr>
    </w:lvl>
    <w:lvl w:ilvl="8">
      <w:start w:val="0"/>
      <w:numFmt w:val="bullet"/>
      <w:lvlText w:val="•"/>
      <w:lvlJc w:val="left"/>
      <w:pPr>
        <w:ind w:left="9581" w:hanging="529"/>
      </w:pPr>
      <w:rPr>
        <w:rFonts w:hint="default"/>
        <w:lang w:val="en-US" w:eastAsia="zh-CN" w:bidi="ar-SA"/>
      </w:rPr>
    </w:lvl>
  </w:abstractNum>
  <w:abstractNum w:abstractNumId="19">
    <w:multiLevelType w:val="hybridMultilevel"/>
    <w:lvl w:ilvl="0">
      <w:start w:val="1"/>
      <w:numFmt w:val="decimal"/>
      <w:lvlText w:val="（%1）"/>
      <w:lvlJc w:val="left"/>
      <w:pPr>
        <w:ind w:left="219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2" w:hanging="529"/>
      </w:pPr>
      <w:rPr>
        <w:rFonts w:hint="default"/>
        <w:lang w:val="en-US" w:eastAsia="zh-CN" w:bidi="ar-SA"/>
      </w:rPr>
    </w:lvl>
    <w:lvl w:ilvl="2">
      <w:start w:val="0"/>
      <w:numFmt w:val="bullet"/>
      <w:lvlText w:val="•"/>
      <w:lvlJc w:val="left"/>
      <w:pPr>
        <w:ind w:left="4045" w:hanging="529"/>
      </w:pPr>
      <w:rPr>
        <w:rFonts w:hint="default"/>
        <w:lang w:val="en-US" w:eastAsia="zh-CN" w:bidi="ar-SA"/>
      </w:rPr>
    </w:lvl>
    <w:lvl w:ilvl="3">
      <w:start w:val="0"/>
      <w:numFmt w:val="bullet"/>
      <w:lvlText w:val="•"/>
      <w:lvlJc w:val="left"/>
      <w:pPr>
        <w:ind w:left="4967" w:hanging="529"/>
      </w:pPr>
      <w:rPr>
        <w:rFonts w:hint="default"/>
        <w:lang w:val="en-US" w:eastAsia="zh-CN" w:bidi="ar-SA"/>
      </w:rPr>
    </w:lvl>
    <w:lvl w:ilvl="4">
      <w:start w:val="0"/>
      <w:numFmt w:val="bullet"/>
      <w:lvlText w:val="•"/>
      <w:lvlJc w:val="left"/>
      <w:pPr>
        <w:ind w:left="5890" w:hanging="529"/>
      </w:pPr>
      <w:rPr>
        <w:rFonts w:hint="default"/>
        <w:lang w:val="en-US" w:eastAsia="zh-CN" w:bidi="ar-SA"/>
      </w:rPr>
    </w:lvl>
    <w:lvl w:ilvl="5">
      <w:start w:val="0"/>
      <w:numFmt w:val="bullet"/>
      <w:lvlText w:val="•"/>
      <w:lvlJc w:val="left"/>
      <w:pPr>
        <w:ind w:left="6813" w:hanging="529"/>
      </w:pPr>
      <w:rPr>
        <w:rFonts w:hint="default"/>
        <w:lang w:val="en-US" w:eastAsia="zh-CN" w:bidi="ar-SA"/>
      </w:rPr>
    </w:lvl>
    <w:lvl w:ilvl="6">
      <w:start w:val="0"/>
      <w:numFmt w:val="bullet"/>
      <w:lvlText w:val="•"/>
      <w:lvlJc w:val="left"/>
      <w:pPr>
        <w:ind w:left="7735" w:hanging="529"/>
      </w:pPr>
      <w:rPr>
        <w:rFonts w:hint="default"/>
        <w:lang w:val="en-US" w:eastAsia="zh-CN" w:bidi="ar-SA"/>
      </w:rPr>
    </w:lvl>
    <w:lvl w:ilvl="7">
      <w:start w:val="0"/>
      <w:numFmt w:val="bullet"/>
      <w:lvlText w:val="•"/>
      <w:lvlJc w:val="left"/>
      <w:pPr>
        <w:ind w:left="8658" w:hanging="529"/>
      </w:pPr>
      <w:rPr>
        <w:rFonts w:hint="default"/>
        <w:lang w:val="en-US" w:eastAsia="zh-CN" w:bidi="ar-SA"/>
      </w:rPr>
    </w:lvl>
    <w:lvl w:ilvl="8">
      <w:start w:val="0"/>
      <w:numFmt w:val="bullet"/>
      <w:lvlText w:val="•"/>
      <w:lvlJc w:val="left"/>
      <w:pPr>
        <w:ind w:left="9581" w:hanging="529"/>
      </w:pPr>
      <w:rPr>
        <w:rFonts w:hint="default"/>
        <w:lang w:val="en-US" w:eastAsia="zh-CN" w:bidi="ar-SA"/>
      </w:rPr>
    </w:lvl>
  </w:abstractNum>
  <w:abstractNum w:abstractNumId="18">
    <w:multiLevelType w:val="hybridMultilevel"/>
    <w:lvl w:ilvl="0">
      <w:start w:val="1"/>
      <w:numFmt w:val="decimal"/>
      <w:lvlText w:val="（%1）"/>
      <w:lvlJc w:val="left"/>
      <w:pPr>
        <w:ind w:left="2191"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3122" w:hanging="529"/>
      </w:pPr>
      <w:rPr>
        <w:rFonts w:hint="default"/>
        <w:lang w:val="en-US" w:eastAsia="zh-CN" w:bidi="ar-SA"/>
      </w:rPr>
    </w:lvl>
    <w:lvl w:ilvl="2">
      <w:start w:val="0"/>
      <w:numFmt w:val="bullet"/>
      <w:lvlText w:val="•"/>
      <w:lvlJc w:val="left"/>
      <w:pPr>
        <w:ind w:left="4045" w:hanging="529"/>
      </w:pPr>
      <w:rPr>
        <w:rFonts w:hint="default"/>
        <w:lang w:val="en-US" w:eastAsia="zh-CN" w:bidi="ar-SA"/>
      </w:rPr>
    </w:lvl>
    <w:lvl w:ilvl="3">
      <w:start w:val="0"/>
      <w:numFmt w:val="bullet"/>
      <w:lvlText w:val="•"/>
      <w:lvlJc w:val="left"/>
      <w:pPr>
        <w:ind w:left="4967" w:hanging="529"/>
      </w:pPr>
      <w:rPr>
        <w:rFonts w:hint="default"/>
        <w:lang w:val="en-US" w:eastAsia="zh-CN" w:bidi="ar-SA"/>
      </w:rPr>
    </w:lvl>
    <w:lvl w:ilvl="4">
      <w:start w:val="0"/>
      <w:numFmt w:val="bullet"/>
      <w:lvlText w:val="•"/>
      <w:lvlJc w:val="left"/>
      <w:pPr>
        <w:ind w:left="5890" w:hanging="529"/>
      </w:pPr>
      <w:rPr>
        <w:rFonts w:hint="default"/>
        <w:lang w:val="en-US" w:eastAsia="zh-CN" w:bidi="ar-SA"/>
      </w:rPr>
    </w:lvl>
    <w:lvl w:ilvl="5">
      <w:start w:val="0"/>
      <w:numFmt w:val="bullet"/>
      <w:lvlText w:val="•"/>
      <w:lvlJc w:val="left"/>
      <w:pPr>
        <w:ind w:left="6813" w:hanging="529"/>
      </w:pPr>
      <w:rPr>
        <w:rFonts w:hint="default"/>
        <w:lang w:val="en-US" w:eastAsia="zh-CN" w:bidi="ar-SA"/>
      </w:rPr>
    </w:lvl>
    <w:lvl w:ilvl="6">
      <w:start w:val="0"/>
      <w:numFmt w:val="bullet"/>
      <w:lvlText w:val="•"/>
      <w:lvlJc w:val="left"/>
      <w:pPr>
        <w:ind w:left="7735" w:hanging="529"/>
      </w:pPr>
      <w:rPr>
        <w:rFonts w:hint="default"/>
        <w:lang w:val="en-US" w:eastAsia="zh-CN" w:bidi="ar-SA"/>
      </w:rPr>
    </w:lvl>
    <w:lvl w:ilvl="7">
      <w:start w:val="0"/>
      <w:numFmt w:val="bullet"/>
      <w:lvlText w:val="•"/>
      <w:lvlJc w:val="left"/>
      <w:pPr>
        <w:ind w:left="8658" w:hanging="529"/>
      </w:pPr>
      <w:rPr>
        <w:rFonts w:hint="default"/>
        <w:lang w:val="en-US" w:eastAsia="zh-CN" w:bidi="ar-SA"/>
      </w:rPr>
    </w:lvl>
    <w:lvl w:ilvl="8">
      <w:start w:val="0"/>
      <w:numFmt w:val="bullet"/>
      <w:lvlText w:val="•"/>
      <w:lvlJc w:val="left"/>
      <w:pPr>
        <w:ind w:left="9581" w:hanging="529"/>
      </w:pPr>
      <w:rPr>
        <w:rFonts w:hint="default"/>
        <w:lang w:val="en-US" w:eastAsia="zh-CN" w:bidi="ar-SA"/>
      </w:rPr>
    </w:lvl>
  </w:abstractNum>
  <w:abstractNum w:abstractNumId="17">
    <w:multiLevelType w:val="hybridMultilevel"/>
    <w:lvl w:ilvl="0">
      <w:start w:val="1"/>
      <w:numFmt w:val="decimal"/>
      <w:lvlText w:val="%1."/>
      <w:lvlJc w:val="left"/>
      <w:pPr>
        <w:ind w:left="166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869"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860" w:hanging="213"/>
      </w:pPr>
      <w:rPr>
        <w:rFonts w:hint="default"/>
        <w:lang w:val="en-US" w:eastAsia="zh-CN" w:bidi="ar-SA"/>
      </w:rPr>
    </w:lvl>
    <w:lvl w:ilvl="3">
      <w:start w:val="0"/>
      <w:numFmt w:val="bullet"/>
      <w:lvlText w:val="•"/>
      <w:lvlJc w:val="left"/>
      <w:pPr>
        <w:ind w:left="3055" w:hanging="213"/>
      </w:pPr>
      <w:rPr>
        <w:rFonts w:hint="default"/>
        <w:lang w:val="en-US" w:eastAsia="zh-CN" w:bidi="ar-SA"/>
      </w:rPr>
    </w:lvl>
    <w:lvl w:ilvl="4">
      <w:start w:val="0"/>
      <w:numFmt w:val="bullet"/>
      <w:lvlText w:val="•"/>
      <w:lvlJc w:val="left"/>
      <w:pPr>
        <w:ind w:left="4251" w:hanging="213"/>
      </w:pPr>
      <w:rPr>
        <w:rFonts w:hint="default"/>
        <w:lang w:val="en-US" w:eastAsia="zh-CN" w:bidi="ar-SA"/>
      </w:rPr>
    </w:lvl>
    <w:lvl w:ilvl="5">
      <w:start w:val="0"/>
      <w:numFmt w:val="bullet"/>
      <w:lvlText w:val="•"/>
      <w:lvlJc w:val="left"/>
      <w:pPr>
        <w:ind w:left="5447" w:hanging="213"/>
      </w:pPr>
      <w:rPr>
        <w:rFonts w:hint="default"/>
        <w:lang w:val="en-US" w:eastAsia="zh-CN" w:bidi="ar-SA"/>
      </w:rPr>
    </w:lvl>
    <w:lvl w:ilvl="6">
      <w:start w:val="0"/>
      <w:numFmt w:val="bullet"/>
      <w:lvlText w:val="•"/>
      <w:lvlJc w:val="left"/>
      <w:pPr>
        <w:ind w:left="6643" w:hanging="213"/>
      </w:pPr>
      <w:rPr>
        <w:rFonts w:hint="default"/>
        <w:lang w:val="en-US" w:eastAsia="zh-CN" w:bidi="ar-SA"/>
      </w:rPr>
    </w:lvl>
    <w:lvl w:ilvl="7">
      <w:start w:val="0"/>
      <w:numFmt w:val="bullet"/>
      <w:lvlText w:val="•"/>
      <w:lvlJc w:val="left"/>
      <w:pPr>
        <w:ind w:left="7839" w:hanging="213"/>
      </w:pPr>
      <w:rPr>
        <w:rFonts w:hint="default"/>
        <w:lang w:val="en-US" w:eastAsia="zh-CN" w:bidi="ar-SA"/>
      </w:rPr>
    </w:lvl>
    <w:lvl w:ilvl="8">
      <w:start w:val="0"/>
      <w:numFmt w:val="bullet"/>
      <w:lvlText w:val="•"/>
      <w:lvlJc w:val="left"/>
      <w:pPr>
        <w:ind w:left="9034" w:hanging="213"/>
      </w:pPr>
      <w:rPr>
        <w:rFonts w:hint="default"/>
        <w:lang w:val="en-US" w:eastAsia="zh-CN" w:bidi="ar-SA"/>
      </w:rPr>
    </w:lvl>
  </w:abstractNum>
  <w:abstractNum w:abstractNumId="16">
    <w:multiLevelType w:val="hybridMultilevel"/>
    <w:lvl w:ilvl="0">
      <w:start w:val="1"/>
      <w:numFmt w:val="decimal"/>
      <w:lvlText w:val="%1."/>
      <w:lvlJc w:val="left"/>
      <w:pPr>
        <w:ind w:left="166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636" w:hanging="425"/>
      </w:pPr>
      <w:rPr>
        <w:rFonts w:hint="default"/>
        <w:lang w:val="en-US" w:eastAsia="zh-CN" w:bidi="ar-SA"/>
      </w:rPr>
    </w:lvl>
    <w:lvl w:ilvl="2">
      <w:start w:val="0"/>
      <w:numFmt w:val="bullet"/>
      <w:lvlText w:val="•"/>
      <w:lvlJc w:val="left"/>
      <w:pPr>
        <w:ind w:left="3613" w:hanging="425"/>
      </w:pPr>
      <w:rPr>
        <w:rFonts w:hint="default"/>
        <w:lang w:val="en-US" w:eastAsia="zh-CN" w:bidi="ar-SA"/>
      </w:rPr>
    </w:lvl>
    <w:lvl w:ilvl="3">
      <w:start w:val="0"/>
      <w:numFmt w:val="bullet"/>
      <w:lvlText w:val="•"/>
      <w:lvlJc w:val="left"/>
      <w:pPr>
        <w:ind w:left="4589" w:hanging="425"/>
      </w:pPr>
      <w:rPr>
        <w:rFonts w:hint="default"/>
        <w:lang w:val="en-US" w:eastAsia="zh-CN" w:bidi="ar-SA"/>
      </w:rPr>
    </w:lvl>
    <w:lvl w:ilvl="4">
      <w:start w:val="0"/>
      <w:numFmt w:val="bullet"/>
      <w:lvlText w:val="•"/>
      <w:lvlJc w:val="left"/>
      <w:pPr>
        <w:ind w:left="5566" w:hanging="425"/>
      </w:pPr>
      <w:rPr>
        <w:rFonts w:hint="default"/>
        <w:lang w:val="en-US" w:eastAsia="zh-CN" w:bidi="ar-SA"/>
      </w:rPr>
    </w:lvl>
    <w:lvl w:ilvl="5">
      <w:start w:val="0"/>
      <w:numFmt w:val="bullet"/>
      <w:lvlText w:val="•"/>
      <w:lvlJc w:val="left"/>
      <w:pPr>
        <w:ind w:left="6543" w:hanging="425"/>
      </w:pPr>
      <w:rPr>
        <w:rFonts w:hint="default"/>
        <w:lang w:val="en-US" w:eastAsia="zh-CN" w:bidi="ar-SA"/>
      </w:rPr>
    </w:lvl>
    <w:lvl w:ilvl="6">
      <w:start w:val="0"/>
      <w:numFmt w:val="bullet"/>
      <w:lvlText w:val="•"/>
      <w:lvlJc w:val="left"/>
      <w:pPr>
        <w:ind w:left="7519" w:hanging="425"/>
      </w:pPr>
      <w:rPr>
        <w:rFonts w:hint="default"/>
        <w:lang w:val="en-US" w:eastAsia="zh-CN" w:bidi="ar-SA"/>
      </w:rPr>
    </w:lvl>
    <w:lvl w:ilvl="7">
      <w:start w:val="0"/>
      <w:numFmt w:val="bullet"/>
      <w:lvlText w:val="•"/>
      <w:lvlJc w:val="left"/>
      <w:pPr>
        <w:ind w:left="8496" w:hanging="425"/>
      </w:pPr>
      <w:rPr>
        <w:rFonts w:hint="default"/>
        <w:lang w:val="en-US" w:eastAsia="zh-CN" w:bidi="ar-SA"/>
      </w:rPr>
    </w:lvl>
    <w:lvl w:ilvl="8">
      <w:start w:val="0"/>
      <w:numFmt w:val="bullet"/>
      <w:lvlText w:val="•"/>
      <w:lvlJc w:val="left"/>
      <w:pPr>
        <w:ind w:left="9473" w:hanging="425"/>
      </w:pPr>
      <w:rPr>
        <w:rFonts w:hint="default"/>
        <w:lang w:val="en-US" w:eastAsia="zh-CN" w:bidi="ar-SA"/>
      </w:rPr>
    </w:lvl>
  </w:abstractNum>
  <w:abstractNum w:abstractNumId="15">
    <w:multiLevelType w:val="hybridMultilevel"/>
    <w:lvl w:ilvl="0">
      <w:start w:val="1"/>
      <w:numFmt w:val="decimal"/>
      <w:lvlText w:val="（%1）"/>
      <w:lvlJc w:val="left"/>
      <w:pPr>
        <w:ind w:left="118" w:hanging="529"/>
        <w:jc w:val="left"/>
      </w:pPr>
      <w:rPr>
        <w:rFonts w:hint="default" w:ascii="SimSun" w:hAnsi="SimSun" w:eastAsia="SimSun" w:cs="SimSun"/>
        <w:spacing w:val="-3"/>
        <w:w w:val="100"/>
        <w:sz w:val="19"/>
        <w:szCs w:val="19"/>
        <w:lang w:val="en-US" w:eastAsia="zh-CN" w:bidi="ar-SA"/>
      </w:rPr>
    </w:lvl>
    <w:lvl w:ilvl="1">
      <w:start w:val="1"/>
      <w:numFmt w:val="decimal"/>
      <w:lvlText w:val="%2."/>
      <w:lvlJc w:val="left"/>
      <w:pPr>
        <w:ind w:left="1657" w:hanging="420"/>
        <w:jc w:val="left"/>
      </w:pPr>
      <w:rPr>
        <w:rFonts w:hint="default" w:ascii="SimSun" w:hAnsi="SimSun" w:eastAsia="SimSun" w:cs="SimSun"/>
        <w:w w:val="100"/>
        <w:sz w:val="21"/>
        <w:szCs w:val="21"/>
        <w:lang w:val="en-US" w:eastAsia="zh-CN" w:bidi="ar-SA"/>
      </w:rPr>
    </w:lvl>
    <w:lvl w:ilvl="2">
      <w:start w:val="0"/>
      <w:numFmt w:val="bullet"/>
      <w:lvlText w:val="•"/>
      <w:lvlJc w:val="left"/>
      <w:pPr>
        <w:ind w:left="2494" w:hanging="420"/>
      </w:pPr>
      <w:rPr>
        <w:rFonts w:hint="default"/>
        <w:lang w:val="en-US" w:eastAsia="zh-CN" w:bidi="ar-SA"/>
      </w:rPr>
    </w:lvl>
    <w:lvl w:ilvl="3">
      <w:start w:val="0"/>
      <w:numFmt w:val="bullet"/>
      <w:lvlText w:val="•"/>
      <w:lvlJc w:val="left"/>
      <w:pPr>
        <w:ind w:left="3328" w:hanging="420"/>
      </w:pPr>
      <w:rPr>
        <w:rFonts w:hint="default"/>
        <w:lang w:val="en-US" w:eastAsia="zh-CN" w:bidi="ar-SA"/>
      </w:rPr>
    </w:lvl>
    <w:lvl w:ilvl="4">
      <w:start w:val="0"/>
      <w:numFmt w:val="bullet"/>
      <w:lvlText w:val="•"/>
      <w:lvlJc w:val="left"/>
      <w:pPr>
        <w:ind w:left="4162" w:hanging="420"/>
      </w:pPr>
      <w:rPr>
        <w:rFonts w:hint="default"/>
        <w:lang w:val="en-US" w:eastAsia="zh-CN" w:bidi="ar-SA"/>
      </w:rPr>
    </w:lvl>
    <w:lvl w:ilvl="5">
      <w:start w:val="0"/>
      <w:numFmt w:val="bullet"/>
      <w:lvlText w:val="•"/>
      <w:lvlJc w:val="left"/>
      <w:pPr>
        <w:ind w:left="4996" w:hanging="420"/>
      </w:pPr>
      <w:rPr>
        <w:rFonts w:hint="default"/>
        <w:lang w:val="en-US" w:eastAsia="zh-CN" w:bidi="ar-SA"/>
      </w:rPr>
    </w:lvl>
    <w:lvl w:ilvl="6">
      <w:start w:val="0"/>
      <w:numFmt w:val="bullet"/>
      <w:lvlText w:val="•"/>
      <w:lvlJc w:val="left"/>
      <w:pPr>
        <w:ind w:left="5830" w:hanging="420"/>
      </w:pPr>
      <w:rPr>
        <w:rFonts w:hint="default"/>
        <w:lang w:val="en-US" w:eastAsia="zh-CN" w:bidi="ar-SA"/>
      </w:rPr>
    </w:lvl>
    <w:lvl w:ilvl="7">
      <w:start w:val="0"/>
      <w:numFmt w:val="bullet"/>
      <w:lvlText w:val="•"/>
      <w:lvlJc w:val="left"/>
      <w:pPr>
        <w:ind w:left="6664" w:hanging="420"/>
      </w:pPr>
      <w:rPr>
        <w:rFonts w:hint="default"/>
        <w:lang w:val="en-US" w:eastAsia="zh-CN" w:bidi="ar-SA"/>
      </w:rPr>
    </w:lvl>
    <w:lvl w:ilvl="8">
      <w:start w:val="0"/>
      <w:numFmt w:val="bullet"/>
      <w:lvlText w:val="•"/>
      <w:lvlJc w:val="left"/>
      <w:pPr>
        <w:ind w:left="7498" w:hanging="420"/>
      </w:pPr>
      <w:rPr>
        <w:rFonts w:hint="default"/>
        <w:lang w:val="en-US" w:eastAsia="zh-CN" w:bidi="ar-SA"/>
      </w:rPr>
    </w:lvl>
  </w:abstractNum>
  <w:abstractNum w:abstractNumId="14">
    <w:multiLevelType w:val="hybridMultilevel"/>
    <w:lvl w:ilvl="0">
      <w:start w:val="1"/>
      <w:numFmt w:val="decimal"/>
      <w:lvlText w:val="（%1）"/>
      <w:lvlJc w:val="left"/>
      <w:pPr>
        <w:ind w:left="106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870" w:hanging="529"/>
      </w:pPr>
      <w:rPr>
        <w:rFonts w:hint="default"/>
        <w:lang w:val="en-US" w:eastAsia="zh-CN" w:bidi="ar-SA"/>
      </w:rPr>
    </w:lvl>
    <w:lvl w:ilvl="2">
      <w:start w:val="0"/>
      <w:numFmt w:val="bullet"/>
      <w:lvlText w:val="•"/>
      <w:lvlJc w:val="left"/>
      <w:pPr>
        <w:ind w:left="2681" w:hanging="529"/>
      </w:pPr>
      <w:rPr>
        <w:rFonts w:hint="default"/>
        <w:lang w:val="en-US" w:eastAsia="zh-CN" w:bidi="ar-SA"/>
      </w:rPr>
    </w:lvl>
    <w:lvl w:ilvl="3">
      <w:start w:val="0"/>
      <w:numFmt w:val="bullet"/>
      <w:lvlText w:val="•"/>
      <w:lvlJc w:val="left"/>
      <w:pPr>
        <w:ind w:left="3491" w:hanging="529"/>
      </w:pPr>
      <w:rPr>
        <w:rFonts w:hint="default"/>
        <w:lang w:val="en-US" w:eastAsia="zh-CN" w:bidi="ar-SA"/>
      </w:rPr>
    </w:lvl>
    <w:lvl w:ilvl="4">
      <w:start w:val="0"/>
      <w:numFmt w:val="bullet"/>
      <w:lvlText w:val="•"/>
      <w:lvlJc w:val="left"/>
      <w:pPr>
        <w:ind w:left="4302" w:hanging="529"/>
      </w:pPr>
      <w:rPr>
        <w:rFonts w:hint="default"/>
        <w:lang w:val="en-US" w:eastAsia="zh-CN" w:bidi="ar-SA"/>
      </w:rPr>
    </w:lvl>
    <w:lvl w:ilvl="5">
      <w:start w:val="0"/>
      <w:numFmt w:val="bullet"/>
      <w:lvlText w:val="•"/>
      <w:lvlJc w:val="left"/>
      <w:pPr>
        <w:ind w:left="5113" w:hanging="529"/>
      </w:pPr>
      <w:rPr>
        <w:rFonts w:hint="default"/>
        <w:lang w:val="en-US" w:eastAsia="zh-CN" w:bidi="ar-SA"/>
      </w:rPr>
    </w:lvl>
    <w:lvl w:ilvl="6">
      <w:start w:val="0"/>
      <w:numFmt w:val="bullet"/>
      <w:lvlText w:val="•"/>
      <w:lvlJc w:val="left"/>
      <w:pPr>
        <w:ind w:left="5923" w:hanging="529"/>
      </w:pPr>
      <w:rPr>
        <w:rFonts w:hint="default"/>
        <w:lang w:val="en-US" w:eastAsia="zh-CN" w:bidi="ar-SA"/>
      </w:rPr>
    </w:lvl>
    <w:lvl w:ilvl="7">
      <w:start w:val="0"/>
      <w:numFmt w:val="bullet"/>
      <w:lvlText w:val="•"/>
      <w:lvlJc w:val="left"/>
      <w:pPr>
        <w:ind w:left="6734" w:hanging="529"/>
      </w:pPr>
      <w:rPr>
        <w:rFonts w:hint="default"/>
        <w:lang w:val="en-US" w:eastAsia="zh-CN" w:bidi="ar-SA"/>
      </w:rPr>
    </w:lvl>
    <w:lvl w:ilvl="8">
      <w:start w:val="0"/>
      <w:numFmt w:val="bullet"/>
      <w:lvlText w:val="•"/>
      <w:lvlJc w:val="left"/>
      <w:pPr>
        <w:ind w:left="7545" w:hanging="529"/>
      </w:pPr>
      <w:rPr>
        <w:rFonts w:hint="default"/>
        <w:lang w:val="en-US" w:eastAsia="zh-CN" w:bidi="ar-SA"/>
      </w:rPr>
    </w:lvl>
  </w:abstractNum>
  <w:abstractNum w:abstractNumId="13">
    <w:multiLevelType w:val="hybridMultilevel"/>
    <w:lvl w:ilvl="0">
      <w:start w:val="1"/>
      <w:numFmt w:val="decimal"/>
      <w:lvlText w:val="%1"/>
      <w:lvlJc w:val="left"/>
      <w:pPr>
        <w:ind w:left="5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402" w:hanging="425"/>
      </w:pPr>
      <w:rPr>
        <w:rFonts w:hint="default"/>
        <w:lang w:val="en-US" w:eastAsia="zh-CN" w:bidi="ar-SA"/>
      </w:rPr>
    </w:lvl>
    <w:lvl w:ilvl="2">
      <w:start w:val="0"/>
      <w:numFmt w:val="bullet"/>
      <w:lvlText w:val="•"/>
      <w:lvlJc w:val="left"/>
      <w:pPr>
        <w:ind w:left="2265" w:hanging="425"/>
      </w:pPr>
      <w:rPr>
        <w:rFonts w:hint="default"/>
        <w:lang w:val="en-US" w:eastAsia="zh-CN" w:bidi="ar-SA"/>
      </w:rPr>
    </w:lvl>
    <w:lvl w:ilvl="3">
      <w:start w:val="0"/>
      <w:numFmt w:val="bullet"/>
      <w:lvlText w:val="•"/>
      <w:lvlJc w:val="left"/>
      <w:pPr>
        <w:ind w:left="3127" w:hanging="425"/>
      </w:pPr>
      <w:rPr>
        <w:rFonts w:hint="default"/>
        <w:lang w:val="en-US" w:eastAsia="zh-CN" w:bidi="ar-SA"/>
      </w:rPr>
    </w:lvl>
    <w:lvl w:ilvl="4">
      <w:start w:val="0"/>
      <w:numFmt w:val="bullet"/>
      <w:lvlText w:val="•"/>
      <w:lvlJc w:val="left"/>
      <w:pPr>
        <w:ind w:left="3990" w:hanging="425"/>
      </w:pPr>
      <w:rPr>
        <w:rFonts w:hint="default"/>
        <w:lang w:val="en-US" w:eastAsia="zh-CN" w:bidi="ar-SA"/>
      </w:rPr>
    </w:lvl>
    <w:lvl w:ilvl="5">
      <w:start w:val="0"/>
      <w:numFmt w:val="bullet"/>
      <w:lvlText w:val="•"/>
      <w:lvlJc w:val="left"/>
      <w:pPr>
        <w:ind w:left="4853" w:hanging="425"/>
      </w:pPr>
      <w:rPr>
        <w:rFonts w:hint="default"/>
        <w:lang w:val="en-US" w:eastAsia="zh-CN" w:bidi="ar-SA"/>
      </w:rPr>
    </w:lvl>
    <w:lvl w:ilvl="6">
      <w:start w:val="0"/>
      <w:numFmt w:val="bullet"/>
      <w:lvlText w:val="•"/>
      <w:lvlJc w:val="left"/>
      <w:pPr>
        <w:ind w:left="5715" w:hanging="425"/>
      </w:pPr>
      <w:rPr>
        <w:rFonts w:hint="default"/>
        <w:lang w:val="en-US" w:eastAsia="zh-CN" w:bidi="ar-SA"/>
      </w:rPr>
    </w:lvl>
    <w:lvl w:ilvl="7">
      <w:start w:val="0"/>
      <w:numFmt w:val="bullet"/>
      <w:lvlText w:val="•"/>
      <w:lvlJc w:val="left"/>
      <w:pPr>
        <w:ind w:left="6578" w:hanging="425"/>
      </w:pPr>
      <w:rPr>
        <w:rFonts w:hint="default"/>
        <w:lang w:val="en-US" w:eastAsia="zh-CN" w:bidi="ar-SA"/>
      </w:rPr>
    </w:lvl>
    <w:lvl w:ilvl="8">
      <w:start w:val="0"/>
      <w:numFmt w:val="bullet"/>
      <w:lvlText w:val="•"/>
      <w:lvlJc w:val="left"/>
      <w:pPr>
        <w:ind w:left="7441" w:hanging="425"/>
      </w:pPr>
      <w:rPr>
        <w:rFonts w:hint="default"/>
        <w:lang w:val="en-US" w:eastAsia="zh-CN" w:bidi="ar-SA"/>
      </w:rPr>
    </w:lvl>
  </w:abstractNum>
  <w:abstractNum w:abstractNumId="12">
    <w:multiLevelType w:val="hybridMultilevel"/>
    <w:lvl w:ilvl="0">
      <w:start w:val="1"/>
      <w:numFmt w:val="decimal"/>
      <w:lvlText w:val="%1"/>
      <w:lvlJc w:val="left"/>
      <w:pPr>
        <w:ind w:left="5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402" w:hanging="420"/>
      </w:pPr>
      <w:rPr>
        <w:rFonts w:hint="default"/>
        <w:lang w:val="en-US" w:eastAsia="zh-CN" w:bidi="ar-SA"/>
      </w:rPr>
    </w:lvl>
    <w:lvl w:ilvl="2">
      <w:start w:val="0"/>
      <w:numFmt w:val="bullet"/>
      <w:lvlText w:val="•"/>
      <w:lvlJc w:val="left"/>
      <w:pPr>
        <w:ind w:left="2265" w:hanging="420"/>
      </w:pPr>
      <w:rPr>
        <w:rFonts w:hint="default"/>
        <w:lang w:val="en-US" w:eastAsia="zh-CN" w:bidi="ar-SA"/>
      </w:rPr>
    </w:lvl>
    <w:lvl w:ilvl="3">
      <w:start w:val="0"/>
      <w:numFmt w:val="bullet"/>
      <w:lvlText w:val="•"/>
      <w:lvlJc w:val="left"/>
      <w:pPr>
        <w:ind w:left="3127" w:hanging="420"/>
      </w:pPr>
      <w:rPr>
        <w:rFonts w:hint="default"/>
        <w:lang w:val="en-US" w:eastAsia="zh-CN" w:bidi="ar-SA"/>
      </w:rPr>
    </w:lvl>
    <w:lvl w:ilvl="4">
      <w:start w:val="0"/>
      <w:numFmt w:val="bullet"/>
      <w:lvlText w:val="•"/>
      <w:lvlJc w:val="left"/>
      <w:pPr>
        <w:ind w:left="3990" w:hanging="420"/>
      </w:pPr>
      <w:rPr>
        <w:rFonts w:hint="default"/>
        <w:lang w:val="en-US" w:eastAsia="zh-CN" w:bidi="ar-SA"/>
      </w:rPr>
    </w:lvl>
    <w:lvl w:ilvl="5">
      <w:start w:val="0"/>
      <w:numFmt w:val="bullet"/>
      <w:lvlText w:val="•"/>
      <w:lvlJc w:val="left"/>
      <w:pPr>
        <w:ind w:left="4853" w:hanging="420"/>
      </w:pPr>
      <w:rPr>
        <w:rFonts w:hint="default"/>
        <w:lang w:val="en-US" w:eastAsia="zh-CN" w:bidi="ar-SA"/>
      </w:rPr>
    </w:lvl>
    <w:lvl w:ilvl="6">
      <w:start w:val="0"/>
      <w:numFmt w:val="bullet"/>
      <w:lvlText w:val="•"/>
      <w:lvlJc w:val="left"/>
      <w:pPr>
        <w:ind w:left="5715" w:hanging="420"/>
      </w:pPr>
      <w:rPr>
        <w:rFonts w:hint="default"/>
        <w:lang w:val="en-US" w:eastAsia="zh-CN" w:bidi="ar-SA"/>
      </w:rPr>
    </w:lvl>
    <w:lvl w:ilvl="7">
      <w:start w:val="0"/>
      <w:numFmt w:val="bullet"/>
      <w:lvlText w:val="•"/>
      <w:lvlJc w:val="left"/>
      <w:pPr>
        <w:ind w:left="6578" w:hanging="420"/>
      </w:pPr>
      <w:rPr>
        <w:rFonts w:hint="default"/>
        <w:lang w:val="en-US" w:eastAsia="zh-CN" w:bidi="ar-SA"/>
      </w:rPr>
    </w:lvl>
    <w:lvl w:ilvl="8">
      <w:start w:val="0"/>
      <w:numFmt w:val="bullet"/>
      <w:lvlText w:val="•"/>
      <w:lvlJc w:val="left"/>
      <w:pPr>
        <w:ind w:left="7441" w:hanging="420"/>
      </w:pPr>
      <w:rPr>
        <w:rFonts w:hint="default"/>
        <w:lang w:val="en-US" w:eastAsia="zh-CN" w:bidi="ar-SA"/>
      </w:rPr>
    </w:lvl>
  </w:abstractNum>
  <w:abstractNum w:abstractNumId="11">
    <w:multiLevelType w:val="hybridMultilevel"/>
    <w:lvl w:ilvl="0">
      <w:start w:val="1"/>
      <w:numFmt w:val="decimal"/>
      <w:lvlText w:val="(%1)"/>
      <w:lvlJc w:val="left"/>
      <w:pPr>
        <w:ind w:left="4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348" w:hanging="360"/>
      </w:pPr>
      <w:rPr>
        <w:rFonts w:hint="default"/>
        <w:lang w:val="en-US" w:eastAsia="zh-CN" w:bidi="ar-SA"/>
      </w:rPr>
    </w:lvl>
    <w:lvl w:ilvl="2">
      <w:start w:val="0"/>
      <w:numFmt w:val="bullet"/>
      <w:lvlText w:val="•"/>
      <w:lvlJc w:val="left"/>
      <w:pPr>
        <w:ind w:left="2217" w:hanging="360"/>
      </w:pPr>
      <w:rPr>
        <w:rFonts w:hint="default"/>
        <w:lang w:val="en-US" w:eastAsia="zh-CN" w:bidi="ar-SA"/>
      </w:rPr>
    </w:lvl>
    <w:lvl w:ilvl="3">
      <w:start w:val="0"/>
      <w:numFmt w:val="bullet"/>
      <w:lvlText w:val="•"/>
      <w:lvlJc w:val="left"/>
      <w:pPr>
        <w:ind w:left="3085" w:hanging="360"/>
      </w:pPr>
      <w:rPr>
        <w:rFonts w:hint="default"/>
        <w:lang w:val="en-US" w:eastAsia="zh-CN" w:bidi="ar-SA"/>
      </w:rPr>
    </w:lvl>
    <w:lvl w:ilvl="4">
      <w:start w:val="0"/>
      <w:numFmt w:val="bullet"/>
      <w:lvlText w:val="•"/>
      <w:lvlJc w:val="left"/>
      <w:pPr>
        <w:ind w:left="3954" w:hanging="360"/>
      </w:pPr>
      <w:rPr>
        <w:rFonts w:hint="default"/>
        <w:lang w:val="en-US" w:eastAsia="zh-CN" w:bidi="ar-SA"/>
      </w:rPr>
    </w:lvl>
    <w:lvl w:ilvl="5">
      <w:start w:val="0"/>
      <w:numFmt w:val="bullet"/>
      <w:lvlText w:val="•"/>
      <w:lvlJc w:val="left"/>
      <w:pPr>
        <w:ind w:left="4823" w:hanging="360"/>
      </w:pPr>
      <w:rPr>
        <w:rFonts w:hint="default"/>
        <w:lang w:val="en-US" w:eastAsia="zh-CN" w:bidi="ar-SA"/>
      </w:rPr>
    </w:lvl>
    <w:lvl w:ilvl="6">
      <w:start w:val="0"/>
      <w:numFmt w:val="bullet"/>
      <w:lvlText w:val="•"/>
      <w:lvlJc w:val="left"/>
      <w:pPr>
        <w:ind w:left="5691" w:hanging="360"/>
      </w:pPr>
      <w:rPr>
        <w:rFonts w:hint="default"/>
        <w:lang w:val="en-US" w:eastAsia="zh-CN" w:bidi="ar-SA"/>
      </w:rPr>
    </w:lvl>
    <w:lvl w:ilvl="7">
      <w:start w:val="0"/>
      <w:numFmt w:val="bullet"/>
      <w:lvlText w:val="•"/>
      <w:lvlJc w:val="left"/>
      <w:pPr>
        <w:ind w:left="6560" w:hanging="360"/>
      </w:pPr>
      <w:rPr>
        <w:rFonts w:hint="default"/>
        <w:lang w:val="en-US" w:eastAsia="zh-CN" w:bidi="ar-SA"/>
      </w:rPr>
    </w:lvl>
    <w:lvl w:ilvl="8">
      <w:start w:val="0"/>
      <w:numFmt w:val="bullet"/>
      <w:lvlText w:val="•"/>
      <w:lvlJc w:val="left"/>
      <w:pPr>
        <w:ind w:left="7429" w:hanging="360"/>
      </w:pPr>
      <w:rPr>
        <w:rFonts w:hint="default"/>
        <w:lang w:val="en-US" w:eastAsia="zh-CN" w:bidi="ar-SA"/>
      </w:rPr>
    </w:lvl>
  </w:abstractNum>
  <w:abstractNum w:abstractNumId="10">
    <w:multiLevelType w:val="hybridMultilevel"/>
    <w:lvl w:ilvl="0">
      <w:start w:val="1"/>
      <w:numFmt w:val="decimal"/>
      <w:lvlText w:val="(%1)"/>
      <w:lvlJc w:val="left"/>
      <w:pPr>
        <w:ind w:left="4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348" w:hanging="360"/>
      </w:pPr>
      <w:rPr>
        <w:rFonts w:hint="default"/>
        <w:lang w:val="en-US" w:eastAsia="zh-CN" w:bidi="ar-SA"/>
      </w:rPr>
    </w:lvl>
    <w:lvl w:ilvl="2">
      <w:start w:val="0"/>
      <w:numFmt w:val="bullet"/>
      <w:lvlText w:val="•"/>
      <w:lvlJc w:val="left"/>
      <w:pPr>
        <w:ind w:left="2217" w:hanging="360"/>
      </w:pPr>
      <w:rPr>
        <w:rFonts w:hint="default"/>
        <w:lang w:val="en-US" w:eastAsia="zh-CN" w:bidi="ar-SA"/>
      </w:rPr>
    </w:lvl>
    <w:lvl w:ilvl="3">
      <w:start w:val="0"/>
      <w:numFmt w:val="bullet"/>
      <w:lvlText w:val="•"/>
      <w:lvlJc w:val="left"/>
      <w:pPr>
        <w:ind w:left="3085" w:hanging="360"/>
      </w:pPr>
      <w:rPr>
        <w:rFonts w:hint="default"/>
        <w:lang w:val="en-US" w:eastAsia="zh-CN" w:bidi="ar-SA"/>
      </w:rPr>
    </w:lvl>
    <w:lvl w:ilvl="4">
      <w:start w:val="0"/>
      <w:numFmt w:val="bullet"/>
      <w:lvlText w:val="•"/>
      <w:lvlJc w:val="left"/>
      <w:pPr>
        <w:ind w:left="3954" w:hanging="360"/>
      </w:pPr>
      <w:rPr>
        <w:rFonts w:hint="default"/>
        <w:lang w:val="en-US" w:eastAsia="zh-CN" w:bidi="ar-SA"/>
      </w:rPr>
    </w:lvl>
    <w:lvl w:ilvl="5">
      <w:start w:val="0"/>
      <w:numFmt w:val="bullet"/>
      <w:lvlText w:val="•"/>
      <w:lvlJc w:val="left"/>
      <w:pPr>
        <w:ind w:left="4823" w:hanging="360"/>
      </w:pPr>
      <w:rPr>
        <w:rFonts w:hint="default"/>
        <w:lang w:val="en-US" w:eastAsia="zh-CN" w:bidi="ar-SA"/>
      </w:rPr>
    </w:lvl>
    <w:lvl w:ilvl="6">
      <w:start w:val="0"/>
      <w:numFmt w:val="bullet"/>
      <w:lvlText w:val="•"/>
      <w:lvlJc w:val="left"/>
      <w:pPr>
        <w:ind w:left="5691" w:hanging="360"/>
      </w:pPr>
      <w:rPr>
        <w:rFonts w:hint="default"/>
        <w:lang w:val="en-US" w:eastAsia="zh-CN" w:bidi="ar-SA"/>
      </w:rPr>
    </w:lvl>
    <w:lvl w:ilvl="7">
      <w:start w:val="0"/>
      <w:numFmt w:val="bullet"/>
      <w:lvlText w:val="•"/>
      <w:lvlJc w:val="left"/>
      <w:pPr>
        <w:ind w:left="6560" w:hanging="360"/>
      </w:pPr>
      <w:rPr>
        <w:rFonts w:hint="default"/>
        <w:lang w:val="en-US" w:eastAsia="zh-CN" w:bidi="ar-SA"/>
      </w:rPr>
    </w:lvl>
    <w:lvl w:ilvl="8">
      <w:start w:val="0"/>
      <w:numFmt w:val="bullet"/>
      <w:lvlText w:val="•"/>
      <w:lvlJc w:val="left"/>
      <w:pPr>
        <w:ind w:left="7429" w:hanging="360"/>
      </w:pPr>
      <w:rPr>
        <w:rFonts w:hint="default"/>
        <w:lang w:val="en-US" w:eastAsia="zh-CN" w:bidi="ar-SA"/>
      </w:rPr>
    </w:lvl>
  </w:abstractNum>
  <w:abstractNum w:abstractNumId="9">
    <w:multiLevelType w:val="hybridMultilevel"/>
    <w:lvl w:ilvl="0">
      <w:start w:val="1"/>
      <w:numFmt w:val="decimal"/>
      <w:lvlText w:val="%1."/>
      <w:lvlJc w:val="left"/>
      <w:pPr>
        <w:ind w:left="5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760" w:hanging="425"/>
      </w:pPr>
      <w:rPr>
        <w:rFonts w:hint="default"/>
        <w:lang w:val="en-US" w:eastAsia="zh-CN" w:bidi="ar-SA"/>
      </w:rPr>
    </w:lvl>
    <w:lvl w:ilvl="2">
      <w:start w:val="0"/>
      <w:numFmt w:val="bullet"/>
      <w:lvlText w:val="•"/>
      <w:lvlJc w:val="left"/>
      <w:pPr>
        <w:ind w:left="1694" w:hanging="425"/>
      </w:pPr>
      <w:rPr>
        <w:rFonts w:hint="default"/>
        <w:lang w:val="en-US" w:eastAsia="zh-CN" w:bidi="ar-SA"/>
      </w:rPr>
    </w:lvl>
    <w:lvl w:ilvl="3">
      <w:start w:val="0"/>
      <w:numFmt w:val="bullet"/>
      <w:lvlText w:val="•"/>
      <w:lvlJc w:val="left"/>
      <w:pPr>
        <w:ind w:left="2628" w:hanging="425"/>
      </w:pPr>
      <w:rPr>
        <w:rFonts w:hint="default"/>
        <w:lang w:val="en-US" w:eastAsia="zh-CN" w:bidi="ar-SA"/>
      </w:rPr>
    </w:lvl>
    <w:lvl w:ilvl="4">
      <w:start w:val="0"/>
      <w:numFmt w:val="bullet"/>
      <w:lvlText w:val="•"/>
      <w:lvlJc w:val="left"/>
      <w:pPr>
        <w:ind w:left="3562" w:hanging="425"/>
      </w:pPr>
      <w:rPr>
        <w:rFonts w:hint="default"/>
        <w:lang w:val="en-US" w:eastAsia="zh-CN" w:bidi="ar-SA"/>
      </w:rPr>
    </w:lvl>
    <w:lvl w:ilvl="5">
      <w:start w:val="0"/>
      <w:numFmt w:val="bullet"/>
      <w:lvlText w:val="•"/>
      <w:lvlJc w:val="left"/>
      <w:pPr>
        <w:ind w:left="4496" w:hanging="425"/>
      </w:pPr>
      <w:rPr>
        <w:rFonts w:hint="default"/>
        <w:lang w:val="en-US" w:eastAsia="zh-CN" w:bidi="ar-SA"/>
      </w:rPr>
    </w:lvl>
    <w:lvl w:ilvl="6">
      <w:start w:val="0"/>
      <w:numFmt w:val="bullet"/>
      <w:lvlText w:val="•"/>
      <w:lvlJc w:val="left"/>
      <w:pPr>
        <w:ind w:left="5430" w:hanging="425"/>
      </w:pPr>
      <w:rPr>
        <w:rFonts w:hint="default"/>
        <w:lang w:val="en-US" w:eastAsia="zh-CN" w:bidi="ar-SA"/>
      </w:rPr>
    </w:lvl>
    <w:lvl w:ilvl="7">
      <w:start w:val="0"/>
      <w:numFmt w:val="bullet"/>
      <w:lvlText w:val="•"/>
      <w:lvlJc w:val="left"/>
      <w:pPr>
        <w:ind w:left="6364" w:hanging="425"/>
      </w:pPr>
      <w:rPr>
        <w:rFonts w:hint="default"/>
        <w:lang w:val="en-US" w:eastAsia="zh-CN" w:bidi="ar-SA"/>
      </w:rPr>
    </w:lvl>
    <w:lvl w:ilvl="8">
      <w:start w:val="0"/>
      <w:numFmt w:val="bullet"/>
      <w:lvlText w:val="•"/>
      <w:lvlJc w:val="left"/>
      <w:pPr>
        <w:ind w:left="7298" w:hanging="425"/>
      </w:pPr>
      <w:rPr>
        <w:rFonts w:hint="default"/>
        <w:lang w:val="en-US" w:eastAsia="zh-CN" w:bidi="ar-SA"/>
      </w:rPr>
    </w:lvl>
  </w:abstractNum>
  <w:abstractNum w:abstractNumId="8">
    <w:multiLevelType w:val="hybridMultilevel"/>
    <w:lvl w:ilvl="0">
      <w:start w:val="1"/>
      <w:numFmt w:val="decimal"/>
      <w:lvlText w:val="(%1)."/>
      <w:lvlJc w:val="left"/>
      <w:pPr>
        <w:ind w:left="641" w:hanging="424"/>
        <w:jc w:val="left"/>
      </w:pPr>
      <w:rPr>
        <w:rFonts w:hint="default" w:ascii="SimSun" w:hAnsi="SimSun" w:eastAsia="SimSun" w:cs="SimSun"/>
        <w:spacing w:val="-1"/>
        <w:w w:val="100"/>
        <w:sz w:val="19"/>
        <w:szCs w:val="19"/>
        <w:lang w:val="en-US" w:eastAsia="zh-CN" w:bidi="ar-SA"/>
      </w:rPr>
    </w:lvl>
    <w:lvl w:ilvl="1">
      <w:start w:val="1"/>
      <w:numFmt w:val="decimal"/>
      <w:lvlText w:val="%2."/>
      <w:lvlJc w:val="left"/>
      <w:pPr>
        <w:ind w:left="118"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587" w:hanging="213"/>
      </w:pPr>
      <w:rPr>
        <w:rFonts w:hint="default"/>
        <w:lang w:val="en-US" w:eastAsia="zh-CN" w:bidi="ar-SA"/>
      </w:rPr>
    </w:lvl>
    <w:lvl w:ilvl="3">
      <w:start w:val="0"/>
      <w:numFmt w:val="bullet"/>
      <w:lvlText w:val="•"/>
      <w:lvlJc w:val="left"/>
      <w:pPr>
        <w:ind w:left="2534" w:hanging="213"/>
      </w:pPr>
      <w:rPr>
        <w:rFonts w:hint="default"/>
        <w:lang w:val="en-US" w:eastAsia="zh-CN" w:bidi="ar-SA"/>
      </w:rPr>
    </w:lvl>
    <w:lvl w:ilvl="4">
      <w:start w:val="0"/>
      <w:numFmt w:val="bullet"/>
      <w:lvlText w:val="•"/>
      <w:lvlJc w:val="left"/>
      <w:pPr>
        <w:ind w:left="3482" w:hanging="213"/>
      </w:pPr>
      <w:rPr>
        <w:rFonts w:hint="default"/>
        <w:lang w:val="en-US" w:eastAsia="zh-CN" w:bidi="ar-SA"/>
      </w:rPr>
    </w:lvl>
    <w:lvl w:ilvl="5">
      <w:start w:val="0"/>
      <w:numFmt w:val="bullet"/>
      <w:lvlText w:val="•"/>
      <w:lvlJc w:val="left"/>
      <w:pPr>
        <w:ind w:left="4429" w:hanging="213"/>
      </w:pPr>
      <w:rPr>
        <w:rFonts w:hint="default"/>
        <w:lang w:val="en-US" w:eastAsia="zh-CN" w:bidi="ar-SA"/>
      </w:rPr>
    </w:lvl>
    <w:lvl w:ilvl="6">
      <w:start w:val="0"/>
      <w:numFmt w:val="bullet"/>
      <w:lvlText w:val="•"/>
      <w:lvlJc w:val="left"/>
      <w:pPr>
        <w:ind w:left="5376" w:hanging="213"/>
      </w:pPr>
      <w:rPr>
        <w:rFonts w:hint="default"/>
        <w:lang w:val="en-US" w:eastAsia="zh-CN" w:bidi="ar-SA"/>
      </w:rPr>
    </w:lvl>
    <w:lvl w:ilvl="7">
      <w:start w:val="0"/>
      <w:numFmt w:val="bullet"/>
      <w:lvlText w:val="•"/>
      <w:lvlJc w:val="left"/>
      <w:pPr>
        <w:ind w:left="6324" w:hanging="213"/>
      </w:pPr>
      <w:rPr>
        <w:rFonts w:hint="default"/>
        <w:lang w:val="en-US" w:eastAsia="zh-CN" w:bidi="ar-SA"/>
      </w:rPr>
    </w:lvl>
    <w:lvl w:ilvl="8">
      <w:start w:val="0"/>
      <w:numFmt w:val="bullet"/>
      <w:lvlText w:val="•"/>
      <w:lvlJc w:val="left"/>
      <w:pPr>
        <w:ind w:left="7271" w:hanging="213"/>
      </w:pPr>
      <w:rPr>
        <w:rFonts w:hint="default"/>
        <w:lang w:val="en-US" w:eastAsia="zh-CN" w:bidi="ar-SA"/>
      </w:rPr>
    </w:lvl>
  </w:abstractNum>
  <w:abstractNum w:abstractNumId="7">
    <w:multiLevelType w:val="hybridMultilevel"/>
    <w:lvl w:ilvl="0">
      <w:start w:val="1"/>
      <w:numFmt w:val="decimal"/>
      <w:lvlText w:val="%1."/>
      <w:lvlJc w:val="left"/>
      <w:pPr>
        <w:ind w:left="638" w:hanging="420"/>
        <w:jc w:val="right"/>
      </w:pPr>
      <w:rPr>
        <w:rFonts w:hint="default" w:ascii="SimSun" w:hAnsi="SimSun" w:eastAsia="SimSun" w:cs="SimSun"/>
        <w:w w:val="100"/>
        <w:sz w:val="21"/>
        <w:szCs w:val="21"/>
        <w:lang w:val="en-US" w:eastAsia="zh-CN" w:bidi="ar-SA"/>
      </w:rPr>
    </w:lvl>
    <w:lvl w:ilvl="1">
      <w:start w:val="0"/>
      <w:numFmt w:val="bullet"/>
      <w:lvlText w:val="•"/>
      <w:lvlJc w:val="left"/>
      <w:pPr>
        <w:ind w:left="1504" w:hanging="420"/>
      </w:pPr>
      <w:rPr>
        <w:rFonts w:hint="default"/>
        <w:lang w:val="en-US" w:eastAsia="zh-CN" w:bidi="ar-SA"/>
      </w:rPr>
    </w:lvl>
    <w:lvl w:ilvl="2">
      <w:start w:val="0"/>
      <w:numFmt w:val="bullet"/>
      <w:lvlText w:val="•"/>
      <w:lvlJc w:val="left"/>
      <w:pPr>
        <w:ind w:left="2369" w:hanging="420"/>
      </w:pPr>
      <w:rPr>
        <w:rFonts w:hint="default"/>
        <w:lang w:val="en-US" w:eastAsia="zh-CN" w:bidi="ar-SA"/>
      </w:rPr>
    </w:lvl>
    <w:lvl w:ilvl="3">
      <w:start w:val="0"/>
      <w:numFmt w:val="bullet"/>
      <w:lvlText w:val="•"/>
      <w:lvlJc w:val="left"/>
      <w:pPr>
        <w:ind w:left="3233" w:hanging="420"/>
      </w:pPr>
      <w:rPr>
        <w:rFonts w:hint="default"/>
        <w:lang w:val="en-US" w:eastAsia="zh-CN" w:bidi="ar-SA"/>
      </w:rPr>
    </w:lvl>
    <w:lvl w:ilvl="4">
      <w:start w:val="0"/>
      <w:numFmt w:val="bullet"/>
      <w:lvlText w:val="•"/>
      <w:lvlJc w:val="left"/>
      <w:pPr>
        <w:ind w:left="4098" w:hanging="420"/>
      </w:pPr>
      <w:rPr>
        <w:rFonts w:hint="default"/>
        <w:lang w:val="en-US" w:eastAsia="zh-CN" w:bidi="ar-SA"/>
      </w:rPr>
    </w:lvl>
    <w:lvl w:ilvl="5">
      <w:start w:val="0"/>
      <w:numFmt w:val="bullet"/>
      <w:lvlText w:val="•"/>
      <w:lvlJc w:val="left"/>
      <w:pPr>
        <w:ind w:left="4963" w:hanging="420"/>
      </w:pPr>
      <w:rPr>
        <w:rFonts w:hint="default"/>
        <w:lang w:val="en-US" w:eastAsia="zh-CN" w:bidi="ar-SA"/>
      </w:rPr>
    </w:lvl>
    <w:lvl w:ilvl="6">
      <w:start w:val="0"/>
      <w:numFmt w:val="bullet"/>
      <w:lvlText w:val="•"/>
      <w:lvlJc w:val="left"/>
      <w:pPr>
        <w:ind w:left="5827" w:hanging="420"/>
      </w:pPr>
      <w:rPr>
        <w:rFonts w:hint="default"/>
        <w:lang w:val="en-US" w:eastAsia="zh-CN" w:bidi="ar-SA"/>
      </w:rPr>
    </w:lvl>
    <w:lvl w:ilvl="7">
      <w:start w:val="0"/>
      <w:numFmt w:val="bullet"/>
      <w:lvlText w:val="•"/>
      <w:lvlJc w:val="left"/>
      <w:pPr>
        <w:ind w:left="6692" w:hanging="420"/>
      </w:pPr>
      <w:rPr>
        <w:rFonts w:hint="default"/>
        <w:lang w:val="en-US" w:eastAsia="zh-CN" w:bidi="ar-SA"/>
      </w:rPr>
    </w:lvl>
    <w:lvl w:ilvl="8">
      <w:start w:val="0"/>
      <w:numFmt w:val="bullet"/>
      <w:lvlText w:val="•"/>
      <w:lvlJc w:val="left"/>
      <w:pPr>
        <w:ind w:left="7557" w:hanging="420"/>
      </w:pPr>
      <w:rPr>
        <w:rFonts w:hint="default"/>
        <w:lang w:val="en-US" w:eastAsia="zh-CN" w:bidi="ar-SA"/>
      </w:rPr>
    </w:lvl>
  </w:abstractNum>
  <w:abstractNum w:abstractNumId="6">
    <w:multiLevelType w:val="hybridMultilevel"/>
    <w:lvl w:ilvl="0">
      <w:start w:val="1"/>
      <w:numFmt w:val="decimal"/>
      <w:lvlText w:val="%1."/>
      <w:lvlJc w:val="left"/>
      <w:pPr>
        <w:ind w:left="740" w:hanging="421"/>
        <w:jc w:val="right"/>
      </w:pPr>
      <w:rPr>
        <w:rFonts w:hint="default"/>
        <w:b/>
        <w:bCs/>
        <w:w w:val="100"/>
        <w:lang w:val="en-US" w:eastAsia="zh-CN" w:bidi="ar-SA"/>
      </w:rPr>
    </w:lvl>
    <w:lvl w:ilvl="1">
      <w:start w:val="0"/>
      <w:numFmt w:val="bullet"/>
      <w:lvlText w:val="•"/>
      <w:lvlJc w:val="left"/>
      <w:pPr>
        <w:ind w:left="2117" w:hanging="421"/>
      </w:pPr>
      <w:rPr>
        <w:rFonts w:hint="default"/>
        <w:lang w:val="en-US" w:eastAsia="zh-CN" w:bidi="ar-SA"/>
      </w:rPr>
    </w:lvl>
    <w:lvl w:ilvl="2">
      <w:start w:val="0"/>
      <w:numFmt w:val="bullet"/>
      <w:lvlText w:val="•"/>
      <w:lvlJc w:val="left"/>
      <w:pPr>
        <w:ind w:left="3495" w:hanging="421"/>
      </w:pPr>
      <w:rPr>
        <w:rFonts w:hint="default"/>
        <w:lang w:val="en-US" w:eastAsia="zh-CN" w:bidi="ar-SA"/>
      </w:rPr>
    </w:lvl>
    <w:lvl w:ilvl="3">
      <w:start w:val="0"/>
      <w:numFmt w:val="bullet"/>
      <w:lvlText w:val="•"/>
      <w:lvlJc w:val="left"/>
      <w:pPr>
        <w:ind w:left="4873" w:hanging="421"/>
      </w:pPr>
      <w:rPr>
        <w:rFonts w:hint="default"/>
        <w:lang w:val="en-US" w:eastAsia="zh-CN" w:bidi="ar-SA"/>
      </w:rPr>
    </w:lvl>
    <w:lvl w:ilvl="4">
      <w:start w:val="0"/>
      <w:numFmt w:val="bullet"/>
      <w:lvlText w:val="•"/>
      <w:lvlJc w:val="left"/>
      <w:pPr>
        <w:ind w:left="6251" w:hanging="421"/>
      </w:pPr>
      <w:rPr>
        <w:rFonts w:hint="default"/>
        <w:lang w:val="en-US" w:eastAsia="zh-CN" w:bidi="ar-SA"/>
      </w:rPr>
    </w:lvl>
    <w:lvl w:ilvl="5">
      <w:start w:val="0"/>
      <w:numFmt w:val="bullet"/>
      <w:lvlText w:val="•"/>
      <w:lvlJc w:val="left"/>
      <w:pPr>
        <w:ind w:left="7629" w:hanging="421"/>
      </w:pPr>
      <w:rPr>
        <w:rFonts w:hint="default"/>
        <w:lang w:val="en-US" w:eastAsia="zh-CN" w:bidi="ar-SA"/>
      </w:rPr>
    </w:lvl>
    <w:lvl w:ilvl="6">
      <w:start w:val="0"/>
      <w:numFmt w:val="bullet"/>
      <w:lvlText w:val="•"/>
      <w:lvlJc w:val="left"/>
      <w:pPr>
        <w:ind w:left="9007" w:hanging="421"/>
      </w:pPr>
      <w:rPr>
        <w:rFonts w:hint="default"/>
        <w:lang w:val="en-US" w:eastAsia="zh-CN" w:bidi="ar-SA"/>
      </w:rPr>
    </w:lvl>
    <w:lvl w:ilvl="7">
      <w:start w:val="0"/>
      <w:numFmt w:val="bullet"/>
      <w:lvlText w:val="•"/>
      <w:lvlJc w:val="left"/>
      <w:pPr>
        <w:ind w:left="10384" w:hanging="421"/>
      </w:pPr>
      <w:rPr>
        <w:rFonts w:hint="default"/>
        <w:lang w:val="en-US" w:eastAsia="zh-CN" w:bidi="ar-SA"/>
      </w:rPr>
    </w:lvl>
    <w:lvl w:ilvl="8">
      <w:start w:val="0"/>
      <w:numFmt w:val="bullet"/>
      <w:lvlText w:val="•"/>
      <w:lvlJc w:val="left"/>
      <w:pPr>
        <w:ind w:left="11762" w:hanging="421"/>
      </w:pPr>
      <w:rPr>
        <w:rFonts w:hint="default"/>
        <w:lang w:val="en-US" w:eastAsia="zh-CN" w:bidi="ar-SA"/>
      </w:rPr>
    </w:lvl>
  </w:abstractNum>
  <w:abstractNum w:abstractNumId="5">
    <w:multiLevelType w:val="hybridMultilevel"/>
    <w:lvl w:ilvl="0">
      <w:start w:val="1"/>
      <w:numFmt w:val="decimal"/>
      <w:lvlText w:val="%1."/>
      <w:lvlJc w:val="left"/>
      <w:pPr>
        <w:ind w:left="138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932" w:hanging="425"/>
      </w:pPr>
      <w:rPr>
        <w:rFonts w:hint="default"/>
        <w:lang w:val="en-US" w:eastAsia="zh-CN" w:bidi="ar-SA"/>
      </w:rPr>
    </w:lvl>
    <w:lvl w:ilvl="2">
      <w:start w:val="0"/>
      <w:numFmt w:val="bullet"/>
      <w:lvlText w:val="•"/>
      <w:lvlJc w:val="left"/>
      <w:pPr>
        <w:ind w:left="2484" w:hanging="425"/>
      </w:pPr>
      <w:rPr>
        <w:rFonts w:hint="default"/>
        <w:lang w:val="en-US" w:eastAsia="zh-CN" w:bidi="ar-SA"/>
      </w:rPr>
    </w:lvl>
    <w:lvl w:ilvl="3">
      <w:start w:val="0"/>
      <w:numFmt w:val="bullet"/>
      <w:lvlText w:val="•"/>
      <w:lvlJc w:val="left"/>
      <w:pPr>
        <w:ind w:left="3036" w:hanging="425"/>
      </w:pPr>
      <w:rPr>
        <w:rFonts w:hint="default"/>
        <w:lang w:val="en-US" w:eastAsia="zh-CN" w:bidi="ar-SA"/>
      </w:rPr>
    </w:lvl>
    <w:lvl w:ilvl="4">
      <w:start w:val="0"/>
      <w:numFmt w:val="bullet"/>
      <w:lvlText w:val="•"/>
      <w:lvlJc w:val="left"/>
      <w:pPr>
        <w:ind w:left="3588" w:hanging="425"/>
      </w:pPr>
      <w:rPr>
        <w:rFonts w:hint="default"/>
        <w:lang w:val="en-US" w:eastAsia="zh-CN" w:bidi="ar-SA"/>
      </w:rPr>
    </w:lvl>
    <w:lvl w:ilvl="5">
      <w:start w:val="0"/>
      <w:numFmt w:val="bullet"/>
      <w:lvlText w:val="•"/>
      <w:lvlJc w:val="left"/>
      <w:pPr>
        <w:ind w:left="4140" w:hanging="425"/>
      </w:pPr>
      <w:rPr>
        <w:rFonts w:hint="default"/>
        <w:lang w:val="en-US" w:eastAsia="zh-CN" w:bidi="ar-SA"/>
      </w:rPr>
    </w:lvl>
    <w:lvl w:ilvl="6">
      <w:start w:val="0"/>
      <w:numFmt w:val="bullet"/>
      <w:lvlText w:val="•"/>
      <w:lvlJc w:val="left"/>
      <w:pPr>
        <w:ind w:left="4692" w:hanging="425"/>
      </w:pPr>
      <w:rPr>
        <w:rFonts w:hint="default"/>
        <w:lang w:val="en-US" w:eastAsia="zh-CN" w:bidi="ar-SA"/>
      </w:rPr>
    </w:lvl>
    <w:lvl w:ilvl="7">
      <w:start w:val="0"/>
      <w:numFmt w:val="bullet"/>
      <w:lvlText w:val="•"/>
      <w:lvlJc w:val="left"/>
      <w:pPr>
        <w:ind w:left="5245" w:hanging="425"/>
      </w:pPr>
      <w:rPr>
        <w:rFonts w:hint="default"/>
        <w:lang w:val="en-US" w:eastAsia="zh-CN" w:bidi="ar-SA"/>
      </w:rPr>
    </w:lvl>
    <w:lvl w:ilvl="8">
      <w:start w:val="0"/>
      <w:numFmt w:val="bullet"/>
      <w:lvlText w:val="•"/>
      <w:lvlJc w:val="left"/>
      <w:pPr>
        <w:ind w:left="5797" w:hanging="425"/>
      </w:pPr>
      <w:rPr>
        <w:rFonts w:hint="default"/>
        <w:lang w:val="en-US" w:eastAsia="zh-CN" w:bidi="ar-SA"/>
      </w:rPr>
    </w:lvl>
  </w:abstractNum>
  <w:abstractNum w:abstractNumId="4">
    <w:multiLevelType w:val="hybridMultilevel"/>
    <w:lvl w:ilvl="0">
      <w:start w:val="1"/>
      <w:numFmt w:val="decimal"/>
      <w:lvlText w:val="(%1)."/>
      <w:lvlJc w:val="left"/>
      <w:pPr>
        <w:ind w:left="138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709" w:hanging="424"/>
      </w:pPr>
      <w:rPr>
        <w:rFonts w:hint="default"/>
        <w:lang w:val="en-US" w:eastAsia="zh-CN" w:bidi="ar-SA"/>
      </w:rPr>
    </w:lvl>
    <w:lvl w:ilvl="2">
      <w:start w:val="0"/>
      <w:numFmt w:val="bullet"/>
      <w:lvlText w:val="•"/>
      <w:lvlJc w:val="left"/>
      <w:pPr>
        <w:ind w:left="2038" w:hanging="424"/>
      </w:pPr>
      <w:rPr>
        <w:rFonts w:hint="default"/>
        <w:lang w:val="en-US" w:eastAsia="zh-CN" w:bidi="ar-SA"/>
      </w:rPr>
    </w:lvl>
    <w:lvl w:ilvl="3">
      <w:start w:val="0"/>
      <w:numFmt w:val="bullet"/>
      <w:lvlText w:val="•"/>
      <w:lvlJc w:val="left"/>
      <w:pPr>
        <w:ind w:left="2368" w:hanging="424"/>
      </w:pPr>
      <w:rPr>
        <w:rFonts w:hint="default"/>
        <w:lang w:val="en-US" w:eastAsia="zh-CN" w:bidi="ar-SA"/>
      </w:rPr>
    </w:lvl>
    <w:lvl w:ilvl="4">
      <w:start w:val="0"/>
      <w:numFmt w:val="bullet"/>
      <w:lvlText w:val="•"/>
      <w:lvlJc w:val="left"/>
      <w:pPr>
        <w:ind w:left="2697" w:hanging="424"/>
      </w:pPr>
      <w:rPr>
        <w:rFonts w:hint="default"/>
        <w:lang w:val="en-US" w:eastAsia="zh-CN" w:bidi="ar-SA"/>
      </w:rPr>
    </w:lvl>
    <w:lvl w:ilvl="5">
      <w:start w:val="0"/>
      <w:numFmt w:val="bullet"/>
      <w:lvlText w:val="•"/>
      <w:lvlJc w:val="left"/>
      <w:pPr>
        <w:ind w:left="3027" w:hanging="424"/>
      </w:pPr>
      <w:rPr>
        <w:rFonts w:hint="default"/>
        <w:lang w:val="en-US" w:eastAsia="zh-CN" w:bidi="ar-SA"/>
      </w:rPr>
    </w:lvl>
    <w:lvl w:ilvl="6">
      <w:start w:val="0"/>
      <w:numFmt w:val="bullet"/>
      <w:lvlText w:val="•"/>
      <w:lvlJc w:val="left"/>
      <w:pPr>
        <w:ind w:left="3356" w:hanging="424"/>
      </w:pPr>
      <w:rPr>
        <w:rFonts w:hint="default"/>
        <w:lang w:val="en-US" w:eastAsia="zh-CN" w:bidi="ar-SA"/>
      </w:rPr>
    </w:lvl>
    <w:lvl w:ilvl="7">
      <w:start w:val="0"/>
      <w:numFmt w:val="bullet"/>
      <w:lvlText w:val="•"/>
      <w:lvlJc w:val="left"/>
      <w:pPr>
        <w:ind w:left="3686" w:hanging="424"/>
      </w:pPr>
      <w:rPr>
        <w:rFonts w:hint="default"/>
        <w:lang w:val="en-US" w:eastAsia="zh-CN" w:bidi="ar-SA"/>
      </w:rPr>
    </w:lvl>
    <w:lvl w:ilvl="8">
      <w:start w:val="0"/>
      <w:numFmt w:val="bullet"/>
      <w:lvlText w:val="•"/>
      <w:lvlJc w:val="left"/>
      <w:pPr>
        <w:ind w:left="4015" w:hanging="424"/>
      </w:pPr>
      <w:rPr>
        <w:rFonts w:hint="default"/>
        <w:lang w:val="en-US" w:eastAsia="zh-CN" w:bidi="ar-SA"/>
      </w:rPr>
    </w:lvl>
  </w:abstractNum>
  <w:abstractNum w:abstractNumId="3">
    <w:multiLevelType w:val="hybridMultilevel"/>
    <w:lvl w:ilvl="0">
      <w:start w:val="1"/>
      <w:numFmt w:val="decimal"/>
      <w:lvlText w:val="(%1)."/>
      <w:lvlJc w:val="left"/>
      <w:pPr>
        <w:ind w:left="1523" w:hanging="567"/>
        <w:jc w:val="left"/>
      </w:pPr>
      <w:rPr>
        <w:rFonts w:hint="default" w:ascii="SimSun" w:hAnsi="SimSun" w:eastAsia="SimSun" w:cs="SimSun"/>
        <w:w w:val="100"/>
        <w:sz w:val="21"/>
        <w:szCs w:val="21"/>
        <w:lang w:val="en-US" w:eastAsia="zh-CN" w:bidi="ar-SA"/>
      </w:rPr>
    </w:lvl>
    <w:lvl w:ilvl="1">
      <w:start w:val="0"/>
      <w:numFmt w:val="bullet"/>
      <w:lvlText w:val="•"/>
      <w:lvlJc w:val="left"/>
      <w:pPr>
        <w:ind w:left="2524" w:hanging="567"/>
      </w:pPr>
      <w:rPr>
        <w:rFonts w:hint="default"/>
        <w:lang w:val="en-US" w:eastAsia="zh-CN" w:bidi="ar-SA"/>
      </w:rPr>
    </w:lvl>
    <w:lvl w:ilvl="2">
      <w:start w:val="0"/>
      <w:numFmt w:val="bullet"/>
      <w:lvlText w:val="•"/>
      <w:lvlJc w:val="left"/>
      <w:pPr>
        <w:ind w:left="3529" w:hanging="567"/>
      </w:pPr>
      <w:rPr>
        <w:rFonts w:hint="default"/>
        <w:lang w:val="en-US" w:eastAsia="zh-CN" w:bidi="ar-SA"/>
      </w:rPr>
    </w:lvl>
    <w:lvl w:ilvl="3">
      <w:start w:val="0"/>
      <w:numFmt w:val="bullet"/>
      <w:lvlText w:val="•"/>
      <w:lvlJc w:val="left"/>
      <w:pPr>
        <w:ind w:left="4533" w:hanging="567"/>
      </w:pPr>
      <w:rPr>
        <w:rFonts w:hint="default"/>
        <w:lang w:val="en-US" w:eastAsia="zh-CN" w:bidi="ar-SA"/>
      </w:rPr>
    </w:lvl>
    <w:lvl w:ilvl="4">
      <w:start w:val="0"/>
      <w:numFmt w:val="bullet"/>
      <w:lvlText w:val="•"/>
      <w:lvlJc w:val="left"/>
      <w:pPr>
        <w:ind w:left="5538" w:hanging="567"/>
      </w:pPr>
      <w:rPr>
        <w:rFonts w:hint="default"/>
        <w:lang w:val="en-US" w:eastAsia="zh-CN" w:bidi="ar-SA"/>
      </w:rPr>
    </w:lvl>
    <w:lvl w:ilvl="5">
      <w:start w:val="0"/>
      <w:numFmt w:val="bullet"/>
      <w:lvlText w:val="•"/>
      <w:lvlJc w:val="left"/>
      <w:pPr>
        <w:ind w:left="6543" w:hanging="567"/>
      </w:pPr>
      <w:rPr>
        <w:rFonts w:hint="default"/>
        <w:lang w:val="en-US" w:eastAsia="zh-CN" w:bidi="ar-SA"/>
      </w:rPr>
    </w:lvl>
    <w:lvl w:ilvl="6">
      <w:start w:val="0"/>
      <w:numFmt w:val="bullet"/>
      <w:lvlText w:val="•"/>
      <w:lvlJc w:val="left"/>
      <w:pPr>
        <w:ind w:left="7547" w:hanging="567"/>
      </w:pPr>
      <w:rPr>
        <w:rFonts w:hint="default"/>
        <w:lang w:val="en-US" w:eastAsia="zh-CN" w:bidi="ar-SA"/>
      </w:rPr>
    </w:lvl>
    <w:lvl w:ilvl="7">
      <w:start w:val="0"/>
      <w:numFmt w:val="bullet"/>
      <w:lvlText w:val="•"/>
      <w:lvlJc w:val="left"/>
      <w:pPr>
        <w:ind w:left="8552" w:hanging="567"/>
      </w:pPr>
      <w:rPr>
        <w:rFonts w:hint="default"/>
        <w:lang w:val="en-US" w:eastAsia="zh-CN" w:bidi="ar-SA"/>
      </w:rPr>
    </w:lvl>
    <w:lvl w:ilvl="8">
      <w:start w:val="0"/>
      <w:numFmt w:val="bullet"/>
      <w:lvlText w:val="•"/>
      <w:lvlJc w:val="left"/>
      <w:pPr>
        <w:ind w:left="9557" w:hanging="567"/>
      </w:pPr>
      <w:rPr>
        <w:rFonts w:hint="default"/>
        <w:lang w:val="en-US" w:eastAsia="zh-CN" w:bidi="ar-SA"/>
      </w:rPr>
    </w:lvl>
  </w:abstractNum>
  <w:abstractNum w:abstractNumId="2">
    <w:multiLevelType w:val="hybridMultilevel"/>
    <w:lvl w:ilvl="0">
      <w:start w:val="1"/>
      <w:numFmt w:val="decimal"/>
      <w:lvlText w:val="%1."/>
      <w:lvlJc w:val="left"/>
      <w:pPr>
        <w:ind w:left="1377"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398" w:hanging="420"/>
      </w:pPr>
      <w:rPr>
        <w:rFonts w:hint="default"/>
        <w:lang w:val="en-US" w:eastAsia="zh-CN" w:bidi="ar-SA"/>
      </w:rPr>
    </w:lvl>
    <w:lvl w:ilvl="2">
      <w:start w:val="0"/>
      <w:numFmt w:val="bullet"/>
      <w:lvlText w:val="•"/>
      <w:lvlJc w:val="left"/>
      <w:pPr>
        <w:ind w:left="3417" w:hanging="420"/>
      </w:pPr>
      <w:rPr>
        <w:rFonts w:hint="default"/>
        <w:lang w:val="en-US" w:eastAsia="zh-CN" w:bidi="ar-SA"/>
      </w:rPr>
    </w:lvl>
    <w:lvl w:ilvl="3">
      <w:start w:val="0"/>
      <w:numFmt w:val="bullet"/>
      <w:lvlText w:val="•"/>
      <w:lvlJc w:val="left"/>
      <w:pPr>
        <w:ind w:left="4435" w:hanging="420"/>
      </w:pPr>
      <w:rPr>
        <w:rFonts w:hint="default"/>
        <w:lang w:val="en-US" w:eastAsia="zh-CN" w:bidi="ar-SA"/>
      </w:rPr>
    </w:lvl>
    <w:lvl w:ilvl="4">
      <w:start w:val="0"/>
      <w:numFmt w:val="bullet"/>
      <w:lvlText w:val="•"/>
      <w:lvlJc w:val="left"/>
      <w:pPr>
        <w:ind w:left="5454" w:hanging="420"/>
      </w:pPr>
      <w:rPr>
        <w:rFonts w:hint="default"/>
        <w:lang w:val="en-US" w:eastAsia="zh-CN" w:bidi="ar-SA"/>
      </w:rPr>
    </w:lvl>
    <w:lvl w:ilvl="5">
      <w:start w:val="0"/>
      <w:numFmt w:val="bullet"/>
      <w:lvlText w:val="•"/>
      <w:lvlJc w:val="left"/>
      <w:pPr>
        <w:ind w:left="6473" w:hanging="420"/>
      </w:pPr>
      <w:rPr>
        <w:rFonts w:hint="default"/>
        <w:lang w:val="en-US" w:eastAsia="zh-CN" w:bidi="ar-SA"/>
      </w:rPr>
    </w:lvl>
    <w:lvl w:ilvl="6">
      <w:start w:val="0"/>
      <w:numFmt w:val="bullet"/>
      <w:lvlText w:val="•"/>
      <w:lvlJc w:val="left"/>
      <w:pPr>
        <w:ind w:left="7491" w:hanging="420"/>
      </w:pPr>
      <w:rPr>
        <w:rFonts w:hint="default"/>
        <w:lang w:val="en-US" w:eastAsia="zh-CN" w:bidi="ar-SA"/>
      </w:rPr>
    </w:lvl>
    <w:lvl w:ilvl="7">
      <w:start w:val="0"/>
      <w:numFmt w:val="bullet"/>
      <w:lvlText w:val="•"/>
      <w:lvlJc w:val="left"/>
      <w:pPr>
        <w:ind w:left="8510" w:hanging="420"/>
      </w:pPr>
      <w:rPr>
        <w:rFonts w:hint="default"/>
        <w:lang w:val="en-US" w:eastAsia="zh-CN" w:bidi="ar-SA"/>
      </w:rPr>
    </w:lvl>
    <w:lvl w:ilvl="8">
      <w:start w:val="0"/>
      <w:numFmt w:val="bullet"/>
      <w:lvlText w:val="•"/>
      <w:lvlJc w:val="left"/>
      <w:pPr>
        <w:ind w:left="9529" w:hanging="420"/>
      </w:pPr>
      <w:rPr>
        <w:rFonts w:hint="default"/>
        <w:lang w:val="en-US" w:eastAsia="zh-CN" w:bidi="ar-SA"/>
      </w:rPr>
    </w:lvl>
  </w:abstractNum>
  <w:abstractNum w:abstractNumId="0">
    <w:multiLevelType w:val="hybridMultilevel"/>
    <w:lvl w:ilvl="0">
      <w:start w:val="1"/>
      <w:numFmt w:val="decimal"/>
      <w:lvlText w:val="%1."/>
      <w:lvlJc w:val="left"/>
      <w:pPr>
        <w:ind w:left="158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2578" w:hanging="213"/>
      </w:pPr>
      <w:rPr>
        <w:rFonts w:hint="default"/>
        <w:lang w:val="en-US" w:eastAsia="zh-CN" w:bidi="ar-SA"/>
      </w:rPr>
    </w:lvl>
    <w:lvl w:ilvl="2">
      <w:start w:val="0"/>
      <w:numFmt w:val="bullet"/>
      <w:lvlText w:val="•"/>
      <w:lvlJc w:val="left"/>
      <w:pPr>
        <w:ind w:left="3577" w:hanging="213"/>
      </w:pPr>
      <w:rPr>
        <w:rFonts w:hint="default"/>
        <w:lang w:val="en-US" w:eastAsia="zh-CN" w:bidi="ar-SA"/>
      </w:rPr>
    </w:lvl>
    <w:lvl w:ilvl="3">
      <w:start w:val="0"/>
      <w:numFmt w:val="bullet"/>
      <w:lvlText w:val="•"/>
      <w:lvlJc w:val="left"/>
      <w:pPr>
        <w:ind w:left="4575" w:hanging="213"/>
      </w:pPr>
      <w:rPr>
        <w:rFonts w:hint="default"/>
        <w:lang w:val="en-US" w:eastAsia="zh-CN" w:bidi="ar-SA"/>
      </w:rPr>
    </w:lvl>
    <w:lvl w:ilvl="4">
      <w:start w:val="0"/>
      <w:numFmt w:val="bullet"/>
      <w:lvlText w:val="•"/>
      <w:lvlJc w:val="left"/>
      <w:pPr>
        <w:ind w:left="5574" w:hanging="213"/>
      </w:pPr>
      <w:rPr>
        <w:rFonts w:hint="default"/>
        <w:lang w:val="en-US" w:eastAsia="zh-CN" w:bidi="ar-SA"/>
      </w:rPr>
    </w:lvl>
    <w:lvl w:ilvl="5">
      <w:start w:val="0"/>
      <w:numFmt w:val="bullet"/>
      <w:lvlText w:val="•"/>
      <w:lvlJc w:val="left"/>
      <w:pPr>
        <w:ind w:left="6573" w:hanging="213"/>
      </w:pPr>
      <w:rPr>
        <w:rFonts w:hint="default"/>
        <w:lang w:val="en-US" w:eastAsia="zh-CN" w:bidi="ar-SA"/>
      </w:rPr>
    </w:lvl>
    <w:lvl w:ilvl="6">
      <w:start w:val="0"/>
      <w:numFmt w:val="bullet"/>
      <w:lvlText w:val="•"/>
      <w:lvlJc w:val="left"/>
      <w:pPr>
        <w:ind w:left="7571" w:hanging="213"/>
      </w:pPr>
      <w:rPr>
        <w:rFonts w:hint="default"/>
        <w:lang w:val="en-US" w:eastAsia="zh-CN" w:bidi="ar-SA"/>
      </w:rPr>
    </w:lvl>
    <w:lvl w:ilvl="7">
      <w:start w:val="0"/>
      <w:numFmt w:val="bullet"/>
      <w:lvlText w:val="•"/>
      <w:lvlJc w:val="left"/>
      <w:pPr>
        <w:ind w:left="8570" w:hanging="213"/>
      </w:pPr>
      <w:rPr>
        <w:rFonts w:hint="default"/>
        <w:lang w:val="en-US" w:eastAsia="zh-CN" w:bidi="ar-SA"/>
      </w:rPr>
    </w:lvl>
    <w:lvl w:ilvl="8">
      <w:start w:val="0"/>
      <w:numFmt w:val="bullet"/>
      <w:lvlText w:val="•"/>
      <w:lvlJc w:val="left"/>
      <w:pPr>
        <w:ind w:left="9569" w:hanging="213"/>
      </w:pPr>
      <w:rPr>
        <w:rFonts w:hint="default"/>
        <w:lang w:val="en-US" w:eastAsia="zh-CN" w:bidi="ar-SA"/>
      </w:rPr>
    </w:lvl>
  </w:abstractNum>
  <w:num w:numId="2">
    <w:abstractNumId w:val="1"/>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957"/>
    </w:pPr>
    <w:rPr>
      <w:rFonts w:ascii="SimSun" w:hAnsi="SimSun" w:eastAsia="SimSun" w:cs="SimSun"/>
      <w:sz w:val="21"/>
      <w:szCs w:val="21"/>
      <w:lang w:val="en-US" w:eastAsia="zh-CN" w:bidi="ar-SA"/>
    </w:rPr>
  </w:style>
  <w:style w:styleId="BodyText" w:type="paragraph">
    <w:name w:val="Body Text"/>
    <w:basedOn w:val="Normal"/>
    <w:uiPriority w:val="1"/>
    <w:qFormat/>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341" w:right="158"/>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ind w:left="538"/>
      <w:outlineLvl w:val="2"/>
    </w:pPr>
    <w:rPr>
      <w:rFonts w:ascii="SimSun" w:hAnsi="SimSun" w:eastAsia="SimSun" w:cs="SimSun"/>
      <w:sz w:val="24"/>
      <w:szCs w:val="24"/>
      <w:lang w:val="en-US" w:eastAsia="zh-CN" w:bidi="ar-SA"/>
    </w:rPr>
  </w:style>
  <w:style w:styleId="Title" w:type="paragraph">
    <w:name w:val="Title"/>
    <w:basedOn w:val="Normal"/>
    <w:uiPriority w:val="1"/>
    <w:qFormat/>
    <w:pPr>
      <w:spacing w:before="35"/>
      <w:ind w:left="4291" w:right="3020" w:hanging="1047"/>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103"/>
      <w:ind w:left="1664" w:hanging="428"/>
    </w:pPr>
    <w:rPr>
      <w:rFonts w:ascii="SimSun" w:hAnsi="SimSun" w:eastAsia="SimSun" w:cs="SimSun"/>
      <w:lang w:val="en-US" w:eastAsia="zh-CN" w:bidi="ar-SA"/>
    </w:rPr>
  </w:style>
  <w:style w:styleId="TableParagraph" w:type="paragraph">
    <w:name w:val="Table Paragraph"/>
    <w:basedOn w:val="Normal"/>
    <w:uiPriority w:val="1"/>
    <w:qFormat/>
    <w:pPr>
      <w:spacing w:before="1"/>
      <w:jc w:val="righ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szsr@baosheng.cn" TargetMode="External"/><Relationship Id="rId8" Type="http://schemas.openxmlformats.org/officeDocument/2006/relationships/hyperlink" Target="http://www.baoshengcable.com/" TargetMode="External"/><Relationship Id="rId9" Type="http://schemas.openxmlformats.org/officeDocument/2006/relationships/hyperlink" Target="mailto:600973@baosheng.cn" TargetMode="External"/><Relationship Id="rId10" Type="http://schemas.openxmlformats.org/officeDocument/2006/relationships/hyperlink" Target="http://www.sse.com.cn/"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header" Target="header18.xml"/><Relationship Id="rId46" Type="http://schemas.openxmlformats.org/officeDocument/2006/relationships/footer" Target="footer18.xml"/><Relationship Id="rId47" Type="http://schemas.openxmlformats.org/officeDocument/2006/relationships/header" Target="header19.xml"/><Relationship Id="rId48" Type="http://schemas.openxmlformats.org/officeDocument/2006/relationships/footer" Target="footer19.xml"/><Relationship Id="rId49" Type="http://schemas.openxmlformats.org/officeDocument/2006/relationships/header" Target="header20.xml"/><Relationship Id="rId50" Type="http://schemas.openxmlformats.org/officeDocument/2006/relationships/footer" Target="footer20.xm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2024-03-21T13:18:40Z</dcterms:created>
  <dcterms:modified xsi:type="dcterms:W3CDTF">2024-03-21T13:18:40Z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2024-03-21T00:00:00Z</vt:filetime>
  </property>
</Properties>
</file>